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8F59E3" w14:textId="77777777" w:rsidR="00E01F7C" w:rsidRPr="003645BB" w:rsidRDefault="00E01F7C" w:rsidP="00E01F7C">
      <w:pPr>
        <w:spacing w:before="200"/>
        <w:ind w:right="5245"/>
        <w:jc w:val="center"/>
        <w:rPr>
          <w:b/>
          <w:sz w:val="28"/>
          <w:szCs w:val="28"/>
        </w:rPr>
      </w:pPr>
      <w:r>
        <w:rPr>
          <w:b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F82B89C" wp14:editId="14F12219">
            <wp:simplePos x="0" y="0"/>
            <wp:positionH relativeFrom="column">
              <wp:posOffset>2840466</wp:posOffset>
            </wp:positionH>
            <wp:positionV relativeFrom="paragraph">
              <wp:posOffset>-79679</wp:posOffset>
            </wp:positionV>
            <wp:extent cx="504797" cy="644056"/>
            <wp:effectExtent l="1905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97" cy="6440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4783E3F" w14:textId="77777777" w:rsidR="00E01F7C" w:rsidRPr="00920881" w:rsidRDefault="00E01F7C" w:rsidP="00E01F7C">
      <w:pPr>
        <w:spacing w:before="360"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УКРАЇНА</w:t>
      </w:r>
    </w:p>
    <w:p w14:paraId="13F8B621" w14:textId="77777777" w:rsidR="00E01F7C" w:rsidRPr="00920881" w:rsidRDefault="00E01F7C" w:rsidP="00E01F7C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920881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14:paraId="476FCF27" w14:textId="77777777" w:rsidR="00E01F7C" w:rsidRPr="00832AFD" w:rsidRDefault="00E01F7C" w:rsidP="00E01F7C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ru-RU"/>
        </w:rPr>
      </w:pPr>
      <w:r>
        <w:rPr>
          <w:rFonts w:ascii="AcademyC" w:hAnsi="AcademyC"/>
          <w:b/>
          <w:color w:val="000000"/>
          <w:sz w:val="28"/>
          <w:szCs w:val="28"/>
        </w:rPr>
        <w:t>ТРЕТЯ</w:t>
      </w:r>
      <w:r w:rsidRPr="00920881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14:paraId="276AE9BB" w14:textId="77777777" w:rsidR="00E01F7C" w:rsidRPr="00920881" w:rsidRDefault="00E01F7C" w:rsidP="00E01F7C">
      <w:pPr>
        <w:pStyle w:val="a5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920881">
        <w:rPr>
          <w:rFonts w:ascii="AcademyC" w:hAnsi="AcademyC"/>
          <w:b/>
          <w:sz w:val="28"/>
          <w:szCs w:val="28"/>
        </w:rPr>
        <w:t>УХВАЛА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2728"/>
        <w:gridCol w:w="3190"/>
      </w:tblGrid>
      <w:tr w:rsidR="00E01F7C" w:rsidRPr="00844395" w14:paraId="43921394" w14:textId="77777777" w:rsidTr="00FE3170">
        <w:tc>
          <w:tcPr>
            <w:tcW w:w="3652" w:type="dxa"/>
          </w:tcPr>
          <w:p w14:paraId="4B956740" w14:textId="571A2357" w:rsidR="00E01F7C" w:rsidRPr="007F349F" w:rsidRDefault="007F349F" w:rsidP="00FE3170">
            <w:pPr>
              <w:rPr>
                <w:noProof/>
                <w:sz w:val="28"/>
                <w:szCs w:val="28"/>
              </w:rPr>
            </w:pPr>
            <w:r w:rsidRPr="007F349F">
              <w:rPr>
                <w:noProof/>
                <w:sz w:val="28"/>
                <w:szCs w:val="28"/>
              </w:rPr>
              <w:t>8 липня 2020 року</w:t>
            </w:r>
          </w:p>
        </w:tc>
        <w:tc>
          <w:tcPr>
            <w:tcW w:w="2728" w:type="dxa"/>
          </w:tcPr>
          <w:p w14:paraId="3DA6E48E" w14:textId="77777777" w:rsidR="00E01F7C" w:rsidRPr="007F349F" w:rsidRDefault="00E01F7C" w:rsidP="00844395">
            <w:pPr>
              <w:rPr>
                <w:noProof/>
                <w:sz w:val="28"/>
                <w:szCs w:val="28"/>
              </w:rPr>
            </w:pPr>
            <w:r w:rsidRPr="007F349F">
              <w:rPr>
                <w:noProof/>
                <w:sz w:val="28"/>
                <w:szCs w:val="28"/>
              </w:rPr>
              <w:t>Київ</w:t>
            </w:r>
          </w:p>
        </w:tc>
        <w:tc>
          <w:tcPr>
            <w:tcW w:w="3190" w:type="dxa"/>
          </w:tcPr>
          <w:p w14:paraId="469B016A" w14:textId="3A44C65A" w:rsidR="00E01F7C" w:rsidRPr="00844395" w:rsidRDefault="00844395" w:rsidP="00844395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          </w:t>
            </w:r>
            <w:r w:rsidRPr="00844395">
              <w:rPr>
                <w:noProof/>
                <w:sz w:val="28"/>
                <w:szCs w:val="28"/>
              </w:rPr>
              <w:t>№ 2057/3дп/15-20</w:t>
            </w:r>
          </w:p>
        </w:tc>
      </w:tr>
    </w:tbl>
    <w:p w14:paraId="5605E6F6" w14:textId="77777777" w:rsidR="00AB76CF" w:rsidRPr="00E95E7F" w:rsidRDefault="00AB76CF" w:rsidP="00E01F7C">
      <w:pPr>
        <w:rPr>
          <w:noProof/>
          <w:sz w:val="36"/>
          <w:szCs w:val="36"/>
        </w:rPr>
      </w:pPr>
    </w:p>
    <w:p w14:paraId="3B7A4F2C" w14:textId="7A9EEAE3" w:rsidR="005551CF" w:rsidRDefault="008F667E" w:rsidP="001E215E">
      <w:pPr>
        <w:ind w:right="5385"/>
        <w:jc w:val="both"/>
        <w:rPr>
          <w:b/>
        </w:rPr>
      </w:pPr>
      <w:r w:rsidRPr="001E215E">
        <w:rPr>
          <w:b/>
        </w:rPr>
        <w:t xml:space="preserve">Про </w:t>
      </w:r>
      <w:r w:rsidR="003A0582">
        <w:rPr>
          <w:b/>
        </w:rPr>
        <w:t>відкриття</w:t>
      </w:r>
      <w:r w:rsidR="004D5FCE">
        <w:rPr>
          <w:b/>
        </w:rPr>
        <w:t xml:space="preserve"> дисциплінарної справи </w:t>
      </w:r>
      <w:r w:rsidRPr="001E215E">
        <w:rPr>
          <w:b/>
          <w:bCs/>
        </w:rPr>
        <w:t xml:space="preserve">стосовно судді </w:t>
      </w:r>
      <w:r w:rsidR="00FF4AC8">
        <w:rPr>
          <w:b/>
          <w:bCs/>
        </w:rPr>
        <w:t xml:space="preserve">Київського апеляційного суду </w:t>
      </w:r>
      <w:proofErr w:type="spellStart"/>
      <w:r w:rsidR="00FF4AC8">
        <w:rPr>
          <w:b/>
          <w:bCs/>
        </w:rPr>
        <w:t>Балацької</w:t>
      </w:r>
      <w:proofErr w:type="spellEnd"/>
      <w:r w:rsidR="00FF4AC8">
        <w:rPr>
          <w:b/>
          <w:bCs/>
        </w:rPr>
        <w:t xml:space="preserve"> Г.О.</w:t>
      </w:r>
    </w:p>
    <w:p w14:paraId="5E3C22B9" w14:textId="77777777" w:rsidR="004C535B" w:rsidRPr="00864CC1" w:rsidRDefault="004C535B" w:rsidP="0056641A">
      <w:pPr>
        <w:ind w:right="6"/>
        <w:jc w:val="both"/>
        <w:rPr>
          <w:sz w:val="44"/>
          <w:szCs w:val="44"/>
        </w:rPr>
      </w:pPr>
    </w:p>
    <w:p w14:paraId="2C673D18" w14:textId="090E0C57" w:rsidR="00FF4AC8" w:rsidRPr="00FF4AC8" w:rsidRDefault="00A133B8" w:rsidP="00FF4AC8">
      <w:pPr>
        <w:ind w:right="6" w:firstLine="708"/>
        <w:jc w:val="both"/>
        <w:rPr>
          <w:sz w:val="28"/>
          <w:szCs w:val="28"/>
        </w:rPr>
      </w:pPr>
      <w:r w:rsidRPr="00A133B8">
        <w:rPr>
          <w:sz w:val="28"/>
          <w:szCs w:val="28"/>
        </w:rPr>
        <w:t xml:space="preserve">Третя Дисциплінарна палата Вищої ради правосуддя у складі                головуючого – </w:t>
      </w:r>
      <w:proofErr w:type="spellStart"/>
      <w:r w:rsidRPr="00A133B8">
        <w:rPr>
          <w:sz w:val="28"/>
          <w:szCs w:val="28"/>
        </w:rPr>
        <w:t>Швецової</w:t>
      </w:r>
      <w:proofErr w:type="spellEnd"/>
      <w:r w:rsidRPr="00A133B8">
        <w:rPr>
          <w:sz w:val="28"/>
          <w:szCs w:val="28"/>
        </w:rPr>
        <w:t xml:space="preserve"> Л.А., членів Іванової Л.Б., Матвійчука В.В.,</w:t>
      </w:r>
      <w:r w:rsidR="00324169">
        <w:rPr>
          <w:sz w:val="28"/>
          <w:szCs w:val="28"/>
        </w:rPr>
        <w:t xml:space="preserve"> залученої члена Першої Дисциплінарної палати Вищої ради правосуддя </w:t>
      </w:r>
      <w:proofErr w:type="spellStart"/>
      <w:r w:rsidR="00324169">
        <w:rPr>
          <w:sz w:val="28"/>
          <w:szCs w:val="28"/>
        </w:rPr>
        <w:t>Розваляєвої</w:t>
      </w:r>
      <w:proofErr w:type="spellEnd"/>
      <w:r w:rsidR="00324169">
        <w:rPr>
          <w:sz w:val="28"/>
          <w:szCs w:val="28"/>
        </w:rPr>
        <w:t xml:space="preserve"> Т.С., </w:t>
      </w:r>
      <w:r w:rsidRPr="00A133B8">
        <w:rPr>
          <w:sz w:val="28"/>
          <w:szCs w:val="28"/>
        </w:rPr>
        <w:t xml:space="preserve">розглянувши висновок доповідача – члена Третьої Дисциплінарної палати Вищої ради правосуддя </w:t>
      </w:r>
      <w:proofErr w:type="spellStart"/>
      <w:r w:rsidRPr="00A133B8">
        <w:rPr>
          <w:sz w:val="28"/>
          <w:szCs w:val="28"/>
        </w:rPr>
        <w:t>Гречківського</w:t>
      </w:r>
      <w:proofErr w:type="spellEnd"/>
      <w:r w:rsidRPr="00A133B8">
        <w:rPr>
          <w:sz w:val="28"/>
          <w:szCs w:val="28"/>
        </w:rPr>
        <w:t xml:space="preserve"> П.М. та додані до нього матеріали попередньої перевірки скарги</w:t>
      </w:r>
      <w:r w:rsidRPr="00FF4AC8">
        <w:rPr>
          <w:sz w:val="28"/>
          <w:szCs w:val="28"/>
        </w:rPr>
        <w:t xml:space="preserve"> </w:t>
      </w:r>
      <w:proofErr w:type="spellStart"/>
      <w:r w:rsidR="00FF4AC8" w:rsidRPr="00FF4AC8">
        <w:rPr>
          <w:sz w:val="28"/>
          <w:szCs w:val="28"/>
        </w:rPr>
        <w:t>Дракова</w:t>
      </w:r>
      <w:proofErr w:type="spellEnd"/>
      <w:r w:rsidR="00FF4AC8" w:rsidRPr="00FF4AC8">
        <w:rPr>
          <w:sz w:val="28"/>
          <w:szCs w:val="28"/>
        </w:rPr>
        <w:t xml:space="preserve"> Сергія Володимировича стосовно судді Київського апеляційного суду </w:t>
      </w:r>
      <w:proofErr w:type="spellStart"/>
      <w:r w:rsidR="00FF4AC8" w:rsidRPr="00FF4AC8">
        <w:rPr>
          <w:sz w:val="28"/>
          <w:szCs w:val="28"/>
        </w:rPr>
        <w:t>Балацької</w:t>
      </w:r>
      <w:proofErr w:type="spellEnd"/>
      <w:r w:rsidR="00FF4AC8" w:rsidRPr="00FF4AC8">
        <w:rPr>
          <w:sz w:val="28"/>
          <w:szCs w:val="28"/>
        </w:rPr>
        <w:t xml:space="preserve"> Галини Олександрівни</w:t>
      </w:r>
      <w:r w:rsidR="00FF4AC8">
        <w:rPr>
          <w:sz w:val="28"/>
          <w:szCs w:val="28"/>
        </w:rPr>
        <w:t>,</w:t>
      </w:r>
    </w:p>
    <w:p w14:paraId="42F6A89A" w14:textId="0F9F7AE4" w:rsidR="00A133B8" w:rsidRPr="00864CC1" w:rsidRDefault="00A133B8" w:rsidP="00A133B8">
      <w:pPr>
        <w:ind w:right="6" w:firstLine="708"/>
        <w:jc w:val="both"/>
        <w:rPr>
          <w:sz w:val="36"/>
          <w:szCs w:val="36"/>
          <w:shd w:val="clear" w:color="auto" w:fill="FFFFFF"/>
        </w:rPr>
      </w:pPr>
    </w:p>
    <w:p w14:paraId="0BAF060C" w14:textId="77777777" w:rsidR="00A133B8" w:rsidRPr="00A133B8" w:rsidRDefault="00A133B8" w:rsidP="00A133B8">
      <w:pPr>
        <w:jc w:val="center"/>
        <w:rPr>
          <w:b/>
          <w:sz w:val="28"/>
          <w:szCs w:val="28"/>
        </w:rPr>
      </w:pPr>
      <w:r w:rsidRPr="00A133B8">
        <w:rPr>
          <w:b/>
          <w:sz w:val="28"/>
          <w:szCs w:val="28"/>
        </w:rPr>
        <w:t>встановила:</w:t>
      </w:r>
    </w:p>
    <w:p w14:paraId="5487B5A0" w14:textId="77777777" w:rsidR="00A133B8" w:rsidRPr="00864CC1" w:rsidRDefault="00A133B8" w:rsidP="00A133B8">
      <w:pPr>
        <w:rPr>
          <w:sz w:val="32"/>
          <w:szCs w:val="32"/>
        </w:rPr>
      </w:pPr>
    </w:p>
    <w:p w14:paraId="2E97EF3E" w14:textId="2FE41B4F" w:rsidR="00FF4AC8" w:rsidRPr="00864CC1" w:rsidRDefault="00A133B8" w:rsidP="00FF4AC8">
      <w:pPr>
        <w:pStyle w:val="rvps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133B8">
        <w:rPr>
          <w:color w:val="000000"/>
          <w:sz w:val="28"/>
          <w:szCs w:val="28"/>
        </w:rPr>
        <w:t>до</w:t>
      </w:r>
      <w:r w:rsidR="00E752A4">
        <w:rPr>
          <w:color w:val="000000"/>
          <w:sz w:val="28"/>
          <w:szCs w:val="28"/>
        </w:rPr>
        <w:t xml:space="preserve"> Вищої ради правосуддя </w:t>
      </w:r>
      <w:r w:rsidR="00FF4AC8" w:rsidRPr="00864CC1">
        <w:rPr>
          <w:color w:val="000000"/>
          <w:sz w:val="28"/>
          <w:szCs w:val="28"/>
        </w:rPr>
        <w:t xml:space="preserve">8 листопада 2019 року за вхідним № Д-6132/0/7-19 надійшла скарга </w:t>
      </w:r>
      <w:proofErr w:type="spellStart"/>
      <w:r w:rsidR="00FF4AC8" w:rsidRPr="00864CC1">
        <w:rPr>
          <w:color w:val="000000"/>
          <w:sz w:val="28"/>
          <w:szCs w:val="28"/>
        </w:rPr>
        <w:t>Дракова</w:t>
      </w:r>
      <w:proofErr w:type="spellEnd"/>
      <w:r w:rsidR="00FF4AC8" w:rsidRPr="00864CC1">
        <w:rPr>
          <w:color w:val="000000"/>
          <w:sz w:val="28"/>
          <w:szCs w:val="28"/>
        </w:rPr>
        <w:t xml:space="preserve"> С.В. щодо притягнення до дисциплінарної відповідальності судді Київського апеляційного суду </w:t>
      </w:r>
      <w:proofErr w:type="spellStart"/>
      <w:r w:rsidR="00FF4AC8" w:rsidRPr="00864CC1">
        <w:rPr>
          <w:color w:val="000000"/>
          <w:sz w:val="28"/>
          <w:szCs w:val="28"/>
        </w:rPr>
        <w:t>Балацької</w:t>
      </w:r>
      <w:proofErr w:type="spellEnd"/>
      <w:r w:rsidR="00FF4AC8" w:rsidRPr="00864CC1">
        <w:rPr>
          <w:color w:val="000000"/>
          <w:sz w:val="28"/>
          <w:szCs w:val="28"/>
        </w:rPr>
        <w:t xml:space="preserve"> Г.О. за дії, вчинені під час розгляду справи № 369/4910/18 </w:t>
      </w:r>
      <w:r w:rsidR="00FF4AC8" w:rsidRPr="00864CC1">
        <w:rPr>
          <w:sz w:val="28"/>
          <w:szCs w:val="28"/>
        </w:rPr>
        <w:t xml:space="preserve">за обвинуваченням </w:t>
      </w:r>
      <w:r w:rsidR="00B8771E">
        <w:rPr>
          <w:sz w:val="28"/>
          <w:szCs w:val="28"/>
        </w:rPr>
        <w:t xml:space="preserve">ОСОБА_1 </w:t>
      </w:r>
      <w:r w:rsidR="00FF4AC8" w:rsidRPr="00864CC1">
        <w:rPr>
          <w:sz w:val="28"/>
          <w:szCs w:val="28"/>
        </w:rPr>
        <w:t xml:space="preserve">у вчиненні злочинів, передбачених частинами другою, третьою </w:t>
      </w:r>
      <w:r w:rsidR="00864CC1">
        <w:rPr>
          <w:sz w:val="28"/>
          <w:szCs w:val="28"/>
        </w:rPr>
        <w:t xml:space="preserve">                                       </w:t>
      </w:r>
      <w:r w:rsidR="00FF4AC8" w:rsidRPr="00864CC1">
        <w:rPr>
          <w:sz w:val="28"/>
          <w:szCs w:val="28"/>
        </w:rPr>
        <w:t xml:space="preserve">статті 289 </w:t>
      </w:r>
      <w:r w:rsidR="00864CC1" w:rsidRPr="00864CC1">
        <w:rPr>
          <w:sz w:val="28"/>
          <w:szCs w:val="28"/>
        </w:rPr>
        <w:t>К</w:t>
      </w:r>
      <w:r w:rsidR="00864CC1">
        <w:rPr>
          <w:sz w:val="28"/>
          <w:szCs w:val="28"/>
        </w:rPr>
        <w:t xml:space="preserve">римінального кодексу </w:t>
      </w:r>
      <w:r w:rsidR="00FF4AC8" w:rsidRPr="00864CC1">
        <w:rPr>
          <w:sz w:val="28"/>
          <w:szCs w:val="28"/>
        </w:rPr>
        <w:t>України</w:t>
      </w:r>
      <w:r w:rsidR="00864CC1">
        <w:rPr>
          <w:sz w:val="28"/>
          <w:szCs w:val="28"/>
        </w:rPr>
        <w:t xml:space="preserve"> (далі – КК України)</w:t>
      </w:r>
      <w:r w:rsidR="00FF4AC8" w:rsidRPr="00864CC1">
        <w:rPr>
          <w:sz w:val="28"/>
          <w:szCs w:val="28"/>
        </w:rPr>
        <w:t>.</w:t>
      </w:r>
    </w:p>
    <w:p w14:paraId="15C1F591" w14:textId="62EC2B30" w:rsidR="00FF4AC8" w:rsidRPr="00864CC1" w:rsidRDefault="00FF4AC8" w:rsidP="00864CC1">
      <w:pPr>
        <w:pStyle w:val="rvps6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64CC1">
        <w:rPr>
          <w:color w:val="000000"/>
          <w:sz w:val="28"/>
          <w:szCs w:val="28"/>
        </w:rPr>
        <w:t xml:space="preserve">У скарзі </w:t>
      </w:r>
      <w:proofErr w:type="spellStart"/>
      <w:r w:rsidRPr="00864CC1">
        <w:rPr>
          <w:color w:val="000000"/>
          <w:sz w:val="28"/>
          <w:szCs w:val="28"/>
        </w:rPr>
        <w:t>Драков</w:t>
      </w:r>
      <w:proofErr w:type="spellEnd"/>
      <w:r w:rsidRPr="00864CC1">
        <w:rPr>
          <w:color w:val="000000"/>
          <w:sz w:val="28"/>
          <w:szCs w:val="28"/>
        </w:rPr>
        <w:t xml:space="preserve"> С.В. зазначив, що колегією суддів Київського апеляційного суду під головуванням судді </w:t>
      </w:r>
      <w:proofErr w:type="spellStart"/>
      <w:r w:rsidRPr="00864CC1">
        <w:rPr>
          <w:color w:val="000000"/>
          <w:sz w:val="28"/>
          <w:szCs w:val="28"/>
        </w:rPr>
        <w:t>Балацької</w:t>
      </w:r>
      <w:proofErr w:type="spellEnd"/>
      <w:r w:rsidRPr="00864CC1">
        <w:rPr>
          <w:color w:val="000000"/>
          <w:sz w:val="28"/>
          <w:szCs w:val="28"/>
        </w:rPr>
        <w:t xml:space="preserve"> Г.О. 12 вересня 2019 року постановлено ухвалу за наслідками розгляду апеляційної скарги адвоката </w:t>
      </w:r>
      <w:r w:rsidR="00864CC1">
        <w:rPr>
          <w:color w:val="000000"/>
          <w:sz w:val="28"/>
          <w:szCs w:val="28"/>
        </w:rPr>
        <w:t xml:space="preserve">  </w:t>
      </w:r>
      <w:r w:rsidRPr="00864CC1">
        <w:rPr>
          <w:color w:val="000000"/>
          <w:sz w:val="28"/>
          <w:szCs w:val="28"/>
        </w:rPr>
        <w:t>Гулько Ж.В. в його інтересах на ухвалу Ірпінського міського суду Київської області від 18 липня 2019 року. 18 вересня 2019 року складено повний текст вказаної ухвали. Н</w:t>
      </w:r>
      <w:r w:rsidR="00E50715">
        <w:rPr>
          <w:color w:val="000000"/>
          <w:sz w:val="28"/>
          <w:szCs w:val="28"/>
        </w:rPr>
        <w:t xml:space="preserve">езважаючи на неодноразові </w:t>
      </w:r>
      <w:r w:rsidRPr="00864CC1">
        <w:rPr>
          <w:color w:val="000000"/>
          <w:sz w:val="28"/>
          <w:szCs w:val="28"/>
        </w:rPr>
        <w:t xml:space="preserve">звернення (18 вересня та </w:t>
      </w:r>
      <w:r w:rsidR="00E50715">
        <w:rPr>
          <w:color w:val="000000"/>
          <w:sz w:val="28"/>
          <w:szCs w:val="28"/>
        </w:rPr>
        <w:t xml:space="preserve">                           </w:t>
      </w:r>
      <w:r w:rsidRPr="00864CC1">
        <w:rPr>
          <w:color w:val="000000"/>
          <w:sz w:val="28"/>
          <w:szCs w:val="28"/>
        </w:rPr>
        <w:t>17 жовтня 2019 року) про видачу копії ухвали апеляційного суду, станом на лис</w:t>
      </w:r>
      <w:r w:rsidR="00E50715">
        <w:rPr>
          <w:color w:val="000000"/>
          <w:sz w:val="28"/>
          <w:szCs w:val="28"/>
        </w:rPr>
        <w:t xml:space="preserve">топад 2019 року </w:t>
      </w:r>
      <w:proofErr w:type="spellStart"/>
      <w:r w:rsidR="00E50715">
        <w:rPr>
          <w:color w:val="000000"/>
          <w:sz w:val="28"/>
          <w:szCs w:val="28"/>
        </w:rPr>
        <w:t>Драков</w:t>
      </w:r>
      <w:proofErr w:type="spellEnd"/>
      <w:r w:rsidR="00E50715">
        <w:rPr>
          <w:color w:val="000000"/>
          <w:sz w:val="28"/>
          <w:szCs w:val="28"/>
        </w:rPr>
        <w:t xml:space="preserve"> С.В. копію </w:t>
      </w:r>
      <w:r w:rsidRPr="00864CC1">
        <w:rPr>
          <w:color w:val="000000"/>
          <w:sz w:val="28"/>
          <w:szCs w:val="28"/>
        </w:rPr>
        <w:t>не отримав. На прийомі громадян у приміщен</w:t>
      </w:r>
      <w:r w:rsidR="00E50715">
        <w:rPr>
          <w:color w:val="000000"/>
          <w:sz w:val="28"/>
          <w:szCs w:val="28"/>
        </w:rPr>
        <w:t>ні Київського апеляційного суду</w:t>
      </w:r>
      <w:r w:rsidRPr="00864CC1">
        <w:rPr>
          <w:color w:val="000000"/>
          <w:sz w:val="28"/>
          <w:szCs w:val="28"/>
        </w:rPr>
        <w:t xml:space="preserve"> працівники суду йому повідомили, що наразі сторони отримують судові рішення, ухвалені суддею </w:t>
      </w:r>
      <w:proofErr w:type="spellStart"/>
      <w:r w:rsidRPr="00864CC1">
        <w:rPr>
          <w:color w:val="000000"/>
          <w:sz w:val="28"/>
          <w:szCs w:val="28"/>
        </w:rPr>
        <w:t>Балацькою</w:t>
      </w:r>
      <w:proofErr w:type="spellEnd"/>
      <w:r w:rsidRPr="00864CC1">
        <w:rPr>
          <w:color w:val="000000"/>
          <w:sz w:val="28"/>
          <w:szCs w:val="28"/>
        </w:rPr>
        <w:t xml:space="preserve"> Г.О., тільки за 2018 рік. Скаржник вказав, що через порушення суддею </w:t>
      </w:r>
      <w:proofErr w:type="spellStart"/>
      <w:r w:rsidRPr="00864CC1">
        <w:rPr>
          <w:color w:val="000000"/>
          <w:sz w:val="28"/>
          <w:szCs w:val="28"/>
        </w:rPr>
        <w:t>Балацькою</w:t>
      </w:r>
      <w:proofErr w:type="spellEnd"/>
      <w:r w:rsidRPr="00864CC1">
        <w:rPr>
          <w:color w:val="000000"/>
          <w:sz w:val="28"/>
          <w:szCs w:val="28"/>
        </w:rPr>
        <w:t xml:space="preserve"> Г.О. строку видачі ухвали апеляційног</w:t>
      </w:r>
      <w:r w:rsidR="00E50715">
        <w:rPr>
          <w:color w:val="000000"/>
          <w:sz w:val="28"/>
          <w:szCs w:val="28"/>
        </w:rPr>
        <w:t>о суду від 12 вересня 2019 року</w:t>
      </w:r>
      <w:r w:rsidRPr="00864CC1">
        <w:rPr>
          <w:color w:val="000000"/>
          <w:sz w:val="28"/>
          <w:szCs w:val="28"/>
        </w:rPr>
        <w:t xml:space="preserve"> він позбавлений права звернення до Європейського суду з прав людини.</w:t>
      </w:r>
    </w:p>
    <w:p w14:paraId="025D7808" w14:textId="794E57C4" w:rsidR="00864CC1" w:rsidRDefault="00FF4AC8" w:rsidP="00324169">
      <w:pPr>
        <w:pStyle w:val="rvps6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64CC1">
        <w:rPr>
          <w:color w:val="000000"/>
          <w:sz w:val="28"/>
          <w:szCs w:val="28"/>
        </w:rPr>
        <w:t xml:space="preserve">У зв’язку з наведеним у скарзі висловлено прохання притягнути суддю Київського апеляційного суду </w:t>
      </w:r>
      <w:proofErr w:type="spellStart"/>
      <w:r w:rsidRPr="00864CC1">
        <w:rPr>
          <w:color w:val="000000"/>
          <w:sz w:val="28"/>
          <w:szCs w:val="28"/>
        </w:rPr>
        <w:t>Балацьку</w:t>
      </w:r>
      <w:proofErr w:type="spellEnd"/>
      <w:r w:rsidRPr="00864CC1">
        <w:rPr>
          <w:color w:val="000000"/>
          <w:sz w:val="28"/>
          <w:szCs w:val="28"/>
        </w:rPr>
        <w:t xml:space="preserve"> Г.О. до дисциплінарної відповідальності.</w:t>
      </w:r>
    </w:p>
    <w:p w14:paraId="6E46AE07" w14:textId="77777777" w:rsidR="00E95E7F" w:rsidRDefault="00E95E7F" w:rsidP="00864CC1">
      <w:pPr>
        <w:pStyle w:val="rvps6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14:paraId="5DB59155" w14:textId="08638DE1" w:rsidR="00A133B8" w:rsidRPr="00864CC1" w:rsidRDefault="00E50715" w:rsidP="00864CC1">
      <w:pPr>
        <w:pStyle w:val="rvps6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Згідно з протоколом</w:t>
      </w:r>
      <w:r w:rsidR="00A133B8" w:rsidRPr="00864CC1">
        <w:rPr>
          <w:color w:val="000000"/>
          <w:sz w:val="28"/>
          <w:szCs w:val="28"/>
        </w:rPr>
        <w:t xml:space="preserve"> автоматизованого розподілу справи між членами Вищої ради правосуддя вказану скаргу передано члену Третьої Дисциплінарної палати Вищої ради правосуддя </w:t>
      </w:r>
      <w:proofErr w:type="spellStart"/>
      <w:r w:rsidR="00A133B8" w:rsidRPr="00864CC1">
        <w:rPr>
          <w:color w:val="000000"/>
          <w:sz w:val="28"/>
          <w:szCs w:val="28"/>
        </w:rPr>
        <w:t>Гречківському</w:t>
      </w:r>
      <w:proofErr w:type="spellEnd"/>
      <w:r w:rsidR="00A133B8" w:rsidRPr="00864CC1">
        <w:rPr>
          <w:color w:val="000000"/>
          <w:sz w:val="28"/>
          <w:szCs w:val="28"/>
        </w:rPr>
        <w:t xml:space="preserve"> П.М. для проведення перевірки.</w:t>
      </w:r>
    </w:p>
    <w:p w14:paraId="199545E5" w14:textId="0B0D576F" w:rsidR="00A133B8" w:rsidRPr="00864CC1" w:rsidRDefault="00A133B8" w:rsidP="00864CC1">
      <w:pPr>
        <w:pStyle w:val="rvps6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64CC1">
        <w:rPr>
          <w:color w:val="000000"/>
          <w:sz w:val="28"/>
          <w:szCs w:val="28"/>
        </w:rPr>
        <w:t xml:space="preserve">Дослідивши матеріали перевірки, заслухавши доповідача – члена Третьої Дисциплінарної палати Вищої ради правосуддя </w:t>
      </w:r>
      <w:proofErr w:type="spellStart"/>
      <w:r w:rsidRPr="00864CC1">
        <w:rPr>
          <w:color w:val="000000"/>
          <w:sz w:val="28"/>
          <w:szCs w:val="28"/>
        </w:rPr>
        <w:t>Гречківського</w:t>
      </w:r>
      <w:proofErr w:type="spellEnd"/>
      <w:r w:rsidRPr="00864CC1">
        <w:rPr>
          <w:color w:val="000000"/>
          <w:sz w:val="28"/>
          <w:szCs w:val="28"/>
        </w:rPr>
        <w:t xml:space="preserve"> П.М., Третя Дисциплінарна палата Вищої ради правосуддя дійшла висновку про наявність підстав для відкриття дисциплінарної справи стосовно судді </w:t>
      </w:r>
      <w:r w:rsidR="00FF4AC8" w:rsidRPr="00864CC1">
        <w:rPr>
          <w:color w:val="000000"/>
          <w:sz w:val="28"/>
          <w:szCs w:val="28"/>
        </w:rPr>
        <w:t xml:space="preserve">Київського апеляційного суду </w:t>
      </w:r>
      <w:proofErr w:type="spellStart"/>
      <w:r w:rsidR="00FF4AC8" w:rsidRPr="00864CC1">
        <w:rPr>
          <w:color w:val="000000"/>
          <w:sz w:val="28"/>
          <w:szCs w:val="28"/>
        </w:rPr>
        <w:t>Балацької</w:t>
      </w:r>
      <w:proofErr w:type="spellEnd"/>
      <w:r w:rsidR="00FF4AC8" w:rsidRPr="00864CC1">
        <w:rPr>
          <w:color w:val="000000"/>
          <w:sz w:val="28"/>
          <w:szCs w:val="28"/>
        </w:rPr>
        <w:t xml:space="preserve"> Г.О. </w:t>
      </w:r>
      <w:r w:rsidRPr="00864CC1">
        <w:rPr>
          <w:color w:val="000000"/>
          <w:sz w:val="28"/>
          <w:szCs w:val="28"/>
        </w:rPr>
        <w:t>з огляду на таке.</w:t>
      </w:r>
    </w:p>
    <w:p w14:paraId="58CB4676" w14:textId="77777777" w:rsidR="00FF4AC8" w:rsidRPr="00864CC1" w:rsidRDefault="00FF4AC8" w:rsidP="00864CC1">
      <w:pPr>
        <w:pStyle w:val="rvps6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spellStart"/>
      <w:r w:rsidRPr="00864CC1">
        <w:rPr>
          <w:color w:val="000000"/>
          <w:sz w:val="28"/>
          <w:szCs w:val="28"/>
        </w:rPr>
        <w:t>Балацька</w:t>
      </w:r>
      <w:proofErr w:type="spellEnd"/>
      <w:r w:rsidRPr="00864CC1">
        <w:rPr>
          <w:color w:val="000000"/>
          <w:sz w:val="28"/>
          <w:szCs w:val="28"/>
        </w:rPr>
        <w:t xml:space="preserve"> Галина Олександрівна Постановою Верховної Ради України від              23 грудня 1993 року № 3775-XII обрана суддею Київського міського суду, Постановою Верховної Ради України від 19 лютого 2004 року № 1524-IV обрана на посаду судді апеляційного суду міста Києва безстроково, Указом Президента України від 28 вересня 2018 року № 297/2018 переведена на посаду судді Київського апеляційного суду.</w:t>
      </w:r>
    </w:p>
    <w:p w14:paraId="095B094B" w14:textId="55B2B6A9" w:rsidR="00FF4AC8" w:rsidRPr="00864CC1" w:rsidRDefault="00FF4AC8" w:rsidP="00864CC1">
      <w:pPr>
        <w:pStyle w:val="rvps6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64CC1">
        <w:rPr>
          <w:color w:val="000000"/>
          <w:sz w:val="28"/>
          <w:szCs w:val="28"/>
        </w:rPr>
        <w:t>Попередньою перевіркою встановлено, що ухвалою Ірпінського міського суду Київської області від 18 липня 2019 року, постано</w:t>
      </w:r>
      <w:r w:rsidR="00E50715">
        <w:rPr>
          <w:color w:val="000000"/>
          <w:sz w:val="28"/>
          <w:szCs w:val="28"/>
        </w:rPr>
        <w:t xml:space="preserve">вленою колегією суддів у складі головуючого </w:t>
      </w:r>
      <w:proofErr w:type="spellStart"/>
      <w:r w:rsidR="00E50715">
        <w:rPr>
          <w:color w:val="000000"/>
          <w:sz w:val="28"/>
          <w:szCs w:val="28"/>
        </w:rPr>
        <w:t>Линника</w:t>
      </w:r>
      <w:proofErr w:type="spellEnd"/>
      <w:r w:rsidR="00E50715">
        <w:rPr>
          <w:color w:val="000000"/>
          <w:sz w:val="28"/>
          <w:szCs w:val="28"/>
        </w:rPr>
        <w:t xml:space="preserve"> В.Я., суддів</w:t>
      </w:r>
      <w:r w:rsidRPr="00864CC1">
        <w:rPr>
          <w:color w:val="000000"/>
          <w:sz w:val="28"/>
          <w:szCs w:val="28"/>
        </w:rPr>
        <w:t xml:space="preserve"> </w:t>
      </w:r>
      <w:proofErr w:type="spellStart"/>
      <w:r w:rsidRPr="00864CC1">
        <w:rPr>
          <w:color w:val="000000"/>
          <w:sz w:val="28"/>
          <w:szCs w:val="28"/>
        </w:rPr>
        <w:t>Оладько</w:t>
      </w:r>
      <w:proofErr w:type="spellEnd"/>
      <w:r w:rsidRPr="00864CC1">
        <w:rPr>
          <w:color w:val="000000"/>
          <w:sz w:val="28"/>
          <w:szCs w:val="28"/>
        </w:rPr>
        <w:t xml:space="preserve"> С.І., </w:t>
      </w:r>
      <w:proofErr w:type="spellStart"/>
      <w:r w:rsidRPr="00864CC1">
        <w:rPr>
          <w:color w:val="000000"/>
          <w:sz w:val="28"/>
          <w:szCs w:val="28"/>
        </w:rPr>
        <w:t>Кафтанова</w:t>
      </w:r>
      <w:proofErr w:type="spellEnd"/>
      <w:r w:rsidRPr="00864CC1">
        <w:rPr>
          <w:color w:val="000000"/>
          <w:sz w:val="28"/>
          <w:szCs w:val="28"/>
        </w:rPr>
        <w:t xml:space="preserve"> В.В., задоволено клопотання прокурора. Продовжено строк дії запобіжного заходу у виді тримання під вартою </w:t>
      </w:r>
      <w:r w:rsidR="00B8771E">
        <w:rPr>
          <w:color w:val="000000"/>
          <w:sz w:val="28"/>
          <w:szCs w:val="28"/>
        </w:rPr>
        <w:t xml:space="preserve">ОСОБА_1 </w:t>
      </w:r>
      <w:r w:rsidRPr="00864CC1">
        <w:rPr>
          <w:color w:val="000000"/>
          <w:sz w:val="28"/>
          <w:szCs w:val="28"/>
        </w:rPr>
        <w:t xml:space="preserve">на 60 днів, тобто до 15 вересня 2019 року включно. </w:t>
      </w:r>
      <w:r w:rsidR="00E50715">
        <w:rPr>
          <w:color w:val="000000"/>
          <w:sz w:val="28"/>
          <w:szCs w:val="28"/>
        </w:rPr>
        <w:t xml:space="preserve">Тією самою </w:t>
      </w:r>
      <w:hyperlink r:id="rId8" w:anchor="908943" w:tgtFrame="_blank" w:tooltip="Кримінальний кодекс України; нормативно-правовий акт № 2341-III від 05.04.2001" w:history="1">
        <w:r w:rsidRPr="00864CC1">
          <w:rPr>
            <w:color w:val="000000"/>
            <w:sz w:val="28"/>
            <w:szCs w:val="28"/>
          </w:rPr>
          <w:t>ухвалою відмовлено у задоволенні</w:t>
        </w:r>
      </w:hyperlink>
      <w:r w:rsidRPr="00864CC1">
        <w:rPr>
          <w:color w:val="000000"/>
          <w:sz w:val="28"/>
          <w:szCs w:val="28"/>
        </w:rPr>
        <w:t xml:space="preserve"> клопотання захисника про зміну виду запобіжного заходу та відмовлено у задоволенні клопотання </w:t>
      </w:r>
      <w:r w:rsidR="00E50715">
        <w:rPr>
          <w:color w:val="000000"/>
          <w:sz w:val="28"/>
          <w:szCs w:val="28"/>
        </w:rPr>
        <w:t xml:space="preserve">           </w:t>
      </w:r>
      <w:r w:rsidRPr="00864CC1">
        <w:rPr>
          <w:color w:val="000000"/>
          <w:sz w:val="28"/>
          <w:szCs w:val="28"/>
        </w:rPr>
        <w:t xml:space="preserve">ТОВ «Безпека ПС» про взяття </w:t>
      </w:r>
      <w:r w:rsidR="00E95E7F">
        <w:rPr>
          <w:color w:val="000000"/>
          <w:sz w:val="28"/>
          <w:szCs w:val="28"/>
        </w:rPr>
        <w:t>_</w:t>
      </w:r>
      <w:r w:rsidR="00E95E7F">
        <w:rPr>
          <w:color w:val="000000"/>
          <w:sz w:val="28"/>
          <w:szCs w:val="28"/>
        </w:rPr>
        <w:t xml:space="preserve">ОСОБА_1 </w:t>
      </w:r>
      <w:r w:rsidRPr="00864CC1">
        <w:rPr>
          <w:color w:val="000000"/>
          <w:sz w:val="28"/>
          <w:szCs w:val="28"/>
        </w:rPr>
        <w:t>на поруки.</w:t>
      </w:r>
    </w:p>
    <w:p w14:paraId="04802F5B" w14:textId="1C5F1C41" w:rsidR="00FF4AC8" w:rsidRPr="00864CC1" w:rsidRDefault="00FF4AC8" w:rsidP="00864CC1">
      <w:pPr>
        <w:pStyle w:val="rvps6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64CC1">
        <w:rPr>
          <w:color w:val="000000"/>
          <w:sz w:val="28"/>
          <w:szCs w:val="28"/>
        </w:rPr>
        <w:t xml:space="preserve">Не погодившись із вказаною ухвалою, адвокат Гулько Ж.В. в інтересах обвинуваченого </w:t>
      </w:r>
      <w:r w:rsidR="00E95E7F">
        <w:rPr>
          <w:color w:val="000000"/>
          <w:sz w:val="28"/>
          <w:szCs w:val="28"/>
        </w:rPr>
        <w:t xml:space="preserve">ОСОБА_1 </w:t>
      </w:r>
      <w:r w:rsidRPr="00864CC1">
        <w:rPr>
          <w:color w:val="000000"/>
          <w:sz w:val="28"/>
          <w:szCs w:val="28"/>
        </w:rPr>
        <w:t>звернулася з апеляційною скаргою до Київського апеляційного суду.</w:t>
      </w:r>
    </w:p>
    <w:p w14:paraId="44A576DF" w14:textId="640F2CEF" w:rsidR="00FF4AC8" w:rsidRPr="00864CC1" w:rsidRDefault="00FF4AC8" w:rsidP="00864CC1">
      <w:pPr>
        <w:pStyle w:val="rvps6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64CC1">
        <w:rPr>
          <w:color w:val="000000"/>
          <w:sz w:val="28"/>
          <w:szCs w:val="28"/>
        </w:rPr>
        <w:t>Відповідно до протоколу автоматизованого розподілу справ між суддями Київського апеляційного суду вказану справу передано до провадження колегі</w:t>
      </w:r>
      <w:r w:rsidR="00E50715">
        <w:rPr>
          <w:color w:val="000000"/>
          <w:sz w:val="28"/>
          <w:szCs w:val="28"/>
        </w:rPr>
        <w:t xml:space="preserve">ї суддів у складі головуючого </w:t>
      </w:r>
      <w:proofErr w:type="spellStart"/>
      <w:r w:rsidR="00E50715">
        <w:rPr>
          <w:color w:val="000000"/>
          <w:sz w:val="28"/>
          <w:szCs w:val="28"/>
        </w:rPr>
        <w:t>Балацької</w:t>
      </w:r>
      <w:proofErr w:type="spellEnd"/>
      <w:r w:rsidR="00E50715">
        <w:rPr>
          <w:color w:val="000000"/>
          <w:sz w:val="28"/>
          <w:szCs w:val="28"/>
        </w:rPr>
        <w:t xml:space="preserve"> Г.О., суддів</w:t>
      </w:r>
      <w:r w:rsidRPr="00864CC1">
        <w:rPr>
          <w:color w:val="000000"/>
          <w:sz w:val="28"/>
          <w:szCs w:val="28"/>
        </w:rPr>
        <w:t xml:space="preserve"> Орла А.І., </w:t>
      </w:r>
      <w:proofErr w:type="spellStart"/>
      <w:r w:rsidRPr="00864CC1">
        <w:rPr>
          <w:color w:val="000000"/>
          <w:sz w:val="28"/>
          <w:szCs w:val="28"/>
        </w:rPr>
        <w:t>Сілкової</w:t>
      </w:r>
      <w:proofErr w:type="spellEnd"/>
      <w:r w:rsidRPr="00864CC1">
        <w:rPr>
          <w:color w:val="000000"/>
          <w:sz w:val="28"/>
          <w:szCs w:val="28"/>
        </w:rPr>
        <w:t xml:space="preserve"> І.М.</w:t>
      </w:r>
    </w:p>
    <w:p w14:paraId="1ACE276D" w14:textId="3DDBD13D" w:rsidR="00FF4AC8" w:rsidRPr="00864CC1" w:rsidRDefault="00FF4AC8" w:rsidP="00864CC1">
      <w:pPr>
        <w:pStyle w:val="rvps6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64CC1">
        <w:rPr>
          <w:color w:val="000000"/>
          <w:sz w:val="28"/>
          <w:szCs w:val="28"/>
        </w:rPr>
        <w:t>Ухвалою Київського апеляційного суду від 12 вересня 2019 року апеляційну скаргу захисника обвинуваченого</w:t>
      </w:r>
      <w:r w:rsidR="00E95E7F" w:rsidRPr="00E95E7F">
        <w:rPr>
          <w:color w:val="000000"/>
          <w:sz w:val="28"/>
          <w:szCs w:val="28"/>
        </w:rPr>
        <w:t xml:space="preserve"> </w:t>
      </w:r>
      <w:r w:rsidR="00E95E7F">
        <w:rPr>
          <w:color w:val="000000"/>
          <w:sz w:val="28"/>
          <w:szCs w:val="28"/>
        </w:rPr>
        <w:t xml:space="preserve">ОСОБА_1 </w:t>
      </w:r>
      <w:r w:rsidRPr="00864CC1">
        <w:rPr>
          <w:color w:val="000000"/>
          <w:sz w:val="28"/>
          <w:szCs w:val="28"/>
        </w:rPr>
        <w:t xml:space="preserve">– Гулько Ж.В. залишено без задоволення, а ухвалу Ірпінського міського суду Київської області від </w:t>
      </w:r>
      <w:r w:rsidR="00E95E7F">
        <w:rPr>
          <w:color w:val="000000"/>
          <w:sz w:val="28"/>
          <w:szCs w:val="28"/>
        </w:rPr>
        <w:t xml:space="preserve">                     </w:t>
      </w:r>
      <w:r w:rsidRPr="00864CC1">
        <w:rPr>
          <w:color w:val="000000"/>
          <w:sz w:val="28"/>
          <w:szCs w:val="28"/>
        </w:rPr>
        <w:t>18 липня 2019 року – без змін.</w:t>
      </w:r>
    </w:p>
    <w:p w14:paraId="71CB2EFA" w14:textId="77777777" w:rsidR="00FF4AC8" w:rsidRPr="00864CC1" w:rsidRDefault="00FF4AC8" w:rsidP="00864CC1">
      <w:pPr>
        <w:pStyle w:val="rvps6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64CC1">
        <w:rPr>
          <w:color w:val="000000"/>
          <w:sz w:val="28"/>
          <w:szCs w:val="28"/>
        </w:rPr>
        <w:t>Згідно зі статтею 2 Закону України «Про судоустрій і статус суддів» суд, здійснюючи правосуддя на засадах верховенства права, забезпечує кожному право на справедливий суд та повагу до інших прав і свобод, гарантованих Конституцією і законами України, а також міжнародними договорами, згода на обов’язковість яких надана Верховною Радою України.</w:t>
      </w:r>
    </w:p>
    <w:p w14:paraId="1AD6175F" w14:textId="77777777" w:rsidR="00FF4AC8" w:rsidRPr="00864CC1" w:rsidRDefault="00FF4AC8" w:rsidP="00864CC1">
      <w:pPr>
        <w:pStyle w:val="rvps6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64CC1">
        <w:rPr>
          <w:color w:val="000000"/>
          <w:sz w:val="28"/>
          <w:szCs w:val="28"/>
        </w:rPr>
        <w:t>Пунктом 1 частини сьомої статті 56 вказаного Закону встановлено обов’язок судді справедливо, безсторонньо та своєчасно розглядати і вирішувати судові справи відповідно до закону з дотриманням засад і правил судочинства.</w:t>
      </w:r>
    </w:p>
    <w:p w14:paraId="652D3CED" w14:textId="2380E8BE" w:rsidR="00864CC1" w:rsidRDefault="00FF4AC8" w:rsidP="00864CC1">
      <w:pPr>
        <w:pStyle w:val="rvps6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64CC1">
        <w:rPr>
          <w:color w:val="000000"/>
          <w:sz w:val="28"/>
          <w:szCs w:val="28"/>
        </w:rPr>
        <w:t xml:space="preserve">У частині другій статті 418 Кримінального процесуального кодексу  України </w:t>
      </w:r>
      <w:r w:rsidR="00E50715" w:rsidRPr="00864CC1">
        <w:rPr>
          <w:color w:val="000000"/>
          <w:sz w:val="28"/>
          <w:szCs w:val="28"/>
        </w:rPr>
        <w:t>(далі – КПК</w:t>
      </w:r>
      <w:r w:rsidR="00E50715">
        <w:rPr>
          <w:color w:val="000000"/>
          <w:sz w:val="28"/>
          <w:szCs w:val="28"/>
        </w:rPr>
        <w:t xml:space="preserve"> України</w:t>
      </w:r>
      <w:r w:rsidR="00E50715" w:rsidRPr="00864CC1">
        <w:rPr>
          <w:color w:val="000000"/>
          <w:sz w:val="28"/>
          <w:szCs w:val="28"/>
        </w:rPr>
        <w:t>)</w:t>
      </w:r>
      <w:r w:rsidR="00E50715">
        <w:rPr>
          <w:color w:val="000000"/>
          <w:sz w:val="28"/>
          <w:szCs w:val="28"/>
        </w:rPr>
        <w:t xml:space="preserve"> </w:t>
      </w:r>
      <w:r w:rsidRPr="00864CC1">
        <w:rPr>
          <w:color w:val="000000"/>
          <w:sz w:val="28"/>
          <w:szCs w:val="28"/>
        </w:rPr>
        <w:t xml:space="preserve">зазначено, що судові рішення суду апеляційної інстанції ухвалюються, проголошуються, видаються, роз’яснюються або </w:t>
      </w:r>
      <w:r w:rsidRPr="00864CC1">
        <w:rPr>
          <w:color w:val="000000"/>
          <w:sz w:val="28"/>
          <w:szCs w:val="28"/>
        </w:rPr>
        <w:lastRenderedPageBreak/>
        <w:t xml:space="preserve">надсилаються учасникам судового провадження в порядку, передбаченому </w:t>
      </w:r>
      <w:hyperlink r:id="rId9" w:anchor="n3044" w:history="1">
        <w:r w:rsidRPr="00864CC1">
          <w:rPr>
            <w:color w:val="000000"/>
            <w:sz w:val="28"/>
            <w:szCs w:val="28"/>
          </w:rPr>
          <w:t>статтями 368–380</w:t>
        </w:r>
      </w:hyperlink>
      <w:r w:rsidRPr="00864CC1">
        <w:rPr>
          <w:color w:val="000000"/>
          <w:sz w:val="28"/>
          <w:szCs w:val="28"/>
        </w:rPr>
        <w:t xml:space="preserve"> цього Кодексу.</w:t>
      </w:r>
    </w:p>
    <w:p w14:paraId="3F3D89ED" w14:textId="56D28460" w:rsidR="00FF4AC8" w:rsidRPr="00864CC1" w:rsidRDefault="00FF4AC8" w:rsidP="00864CC1">
      <w:pPr>
        <w:pStyle w:val="rvps6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64CC1">
        <w:rPr>
          <w:color w:val="000000"/>
          <w:sz w:val="28"/>
          <w:szCs w:val="28"/>
        </w:rPr>
        <w:t xml:space="preserve">Відповідно до частин шостої, сьомої статті 376 КПК України учасники судового провадження мають право отримати в суді копію </w:t>
      </w:r>
      <w:proofErr w:type="spellStart"/>
      <w:r w:rsidRPr="00864CC1">
        <w:rPr>
          <w:color w:val="000000"/>
          <w:sz w:val="28"/>
          <w:szCs w:val="28"/>
        </w:rPr>
        <w:t>вироку</w:t>
      </w:r>
      <w:proofErr w:type="spellEnd"/>
      <w:r w:rsidRPr="00864CC1">
        <w:rPr>
          <w:color w:val="000000"/>
          <w:sz w:val="28"/>
          <w:szCs w:val="28"/>
        </w:rPr>
        <w:t xml:space="preserve"> чи ухвали (постанови) суду. Копія </w:t>
      </w:r>
      <w:proofErr w:type="spellStart"/>
      <w:r w:rsidRPr="00864CC1">
        <w:rPr>
          <w:color w:val="000000"/>
          <w:sz w:val="28"/>
          <w:szCs w:val="28"/>
        </w:rPr>
        <w:t>вироку</w:t>
      </w:r>
      <w:proofErr w:type="spellEnd"/>
      <w:r w:rsidRPr="00864CC1">
        <w:rPr>
          <w:color w:val="000000"/>
          <w:sz w:val="28"/>
          <w:szCs w:val="28"/>
        </w:rPr>
        <w:t xml:space="preserve"> негайно після його проголошення вручається обвинуваченому, представнику юридичної особи, щодо якої здійснюється провадження, та прокурору.</w:t>
      </w:r>
      <w:bookmarkStart w:id="0" w:name="n4903"/>
      <w:bookmarkStart w:id="1" w:name="n3162"/>
      <w:bookmarkEnd w:id="0"/>
      <w:bookmarkEnd w:id="1"/>
    </w:p>
    <w:p w14:paraId="36E115E6" w14:textId="0E30C4A0" w:rsidR="00FF4AC8" w:rsidRPr="00864CC1" w:rsidRDefault="00FF4AC8" w:rsidP="00864CC1">
      <w:pPr>
        <w:pStyle w:val="rvps6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64CC1">
        <w:rPr>
          <w:color w:val="000000"/>
          <w:sz w:val="28"/>
          <w:szCs w:val="28"/>
        </w:rPr>
        <w:t>Копія судового рішення не пізніше наступного дня після ухвалення надсилається учаснику судового пров</w:t>
      </w:r>
      <w:r w:rsidR="00E50715">
        <w:rPr>
          <w:color w:val="000000"/>
          <w:sz w:val="28"/>
          <w:szCs w:val="28"/>
        </w:rPr>
        <w:t>адження, який не був присутнім у</w:t>
      </w:r>
      <w:r w:rsidRPr="00864CC1">
        <w:rPr>
          <w:color w:val="000000"/>
          <w:sz w:val="28"/>
          <w:szCs w:val="28"/>
        </w:rPr>
        <w:t xml:space="preserve"> судовому засіданні.</w:t>
      </w:r>
    </w:p>
    <w:p w14:paraId="7411F95C" w14:textId="77777777" w:rsidR="00FF4AC8" w:rsidRPr="00864CC1" w:rsidRDefault="00FF4AC8" w:rsidP="00864CC1">
      <w:pPr>
        <w:pStyle w:val="rvps6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64CC1">
        <w:rPr>
          <w:color w:val="000000"/>
          <w:sz w:val="28"/>
          <w:szCs w:val="28"/>
        </w:rPr>
        <w:t>Згідно із частиною другою статті 2 Закону України «Про доступ до судових рішень» усі судові рішення є відкритими та підлягають оприлюдненню в електронній формі не пізніше наступного дня після їх виготовлення і підписання.</w:t>
      </w:r>
    </w:p>
    <w:p w14:paraId="70983255" w14:textId="623C086F" w:rsidR="00FF4AC8" w:rsidRPr="00864CC1" w:rsidRDefault="00FF4AC8" w:rsidP="00864CC1">
      <w:pPr>
        <w:pStyle w:val="rvps6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64CC1">
        <w:rPr>
          <w:color w:val="000000"/>
          <w:sz w:val="28"/>
          <w:szCs w:val="28"/>
        </w:rPr>
        <w:t xml:space="preserve">Частиною другою статті 3 вказаного Закону визначено, що суд загальної юрисдикції вносить до </w:t>
      </w:r>
      <w:r w:rsidR="00E50715" w:rsidRPr="00864CC1">
        <w:rPr>
          <w:color w:val="000000"/>
          <w:sz w:val="28"/>
          <w:szCs w:val="28"/>
        </w:rPr>
        <w:t xml:space="preserve">Єдиного державного реєстру судових рішень </w:t>
      </w:r>
      <w:r w:rsidRPr="00864CC1">
        <w:rPr>
          <w:color w:val="000000"/>
          <w:sz w:val="28"/>
          <w:szCs w:val="28"/>
        </w:rPr>
        <w:t>всі судові рішення й окремі думки суддів, викладені у письмовій формі, не пізніше наступного дня після їх ухвалення або виготовлення повного тексту.</w:t>
      </w:r>
    </w:p>
    <w:p w14:paraId="19CFE715" w14:textId="313569D5" w:rsidR="00FF4AC8" w:rsidRPr="00864CC1" w:rsidRDefault="00FF4AC8" w:rsidP="00864CC1">
      <w:pPr>
        <w:pStyle w:val="rvps6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64CC1">
        <w:rPr>
          <w:color w:val="000000"/>
          <w:sz w:val="28"/>
          <w:szCs w:val="28"/>
        </w:rPr>
        <w:t>Відповідно до інформації з Єдиного де</w:t>
      </w:r>
      <w:r w:rsidR="00ED2B98">
        <w:rPr>
          <w:color w:val="000000"/>
          <w:sz w:val="28"/>
          <w:szCs w:val="28"/>
        </w:rPr>
        <w:t>ржавного реєстру судових рішень</w:t>
      </w:r>
      <w:r w:rsidRPr="00864CC1">
        <w:rPr>
          <w:color w:val="000000"/>
          <w:sz w:val="28"/>
          <w:szCs w:val="28"/>
        </w:rPr>
        <w:t xml:space="preserve"> ухвала Київського апеляційного суду від 12 вересня 2019 року у справі                                </w:t>
      </w:r>
      <w:r w:rsidR="00ED2B98">
        <w:rPr>
          <w:color w:val="000000"/>
          <w:sz w:val="28"/>
          <w:szCs w:val="28"/>
        </w:rPr>
        <w:t xml:space="preserve"> № 369/4910/18 зареєстрована в Р</w:t>
      </w:r>
      <w:r w:rsidRPr="00864CC1">
        <w:rPr>
          <w:color w:val="000000"/>
          <w:sz w:val="28"/>
          <w:szCs w:val="28"/>
        </w:rPr>
        <w:t xml:space="preserve">еєстрі 17 березня 2020 року, оприлюднена –                    18 </w:t>
      </w:r>
      <w:r w:rsidR="00E50715">
        <w:rPr>
          <w:color w:val="000000"/>
          <w:sz w:val="28"/>
          <w:szCs w:val="28"/>
        </w:rPr>
        <w:t>березня 2020 року, тобто через шість</w:t>
      </w:r>
      <w:r w:rsidRPr="00864CC1">
        <w:rPr>
          <w:color w:val="000000"/>
          <w:sz w:val="28"/>
          <w:szCs w:val="28"/>
        </w:rPr>
        <w:t xml:space="preserve"> місяців з часу </w:t>
      </w:r>
      <w:r w:rsidR="00E50715">
        <w:rPr>
          <w:color w:val="000000"/>
          <w:sz w:val="28"/>
          <w:szCs w:val="28"/>
        </w:rPr>
        <w:t>її постановлення</w:t>
      </w:r>
      <w:r w:rsidRPr="00864CC1">
        <w:rPr>
          <w:color w:val="000000"/>
          <w:sz w:val="28"/>
          <w:szCs w:val="28"/>
        </w:rPr>
        <w:t>.</w:t>
      </w:r>
    </w:p>
    <w:p w14:paraId="57E0E260" w14:textId="7D118FBF" w:rsidR="00FF4AC8" w:rsidRPr="00864CC1" w:rsidRDefault="00FF4AC8" w:rsidP="00864CC1">
      <w:pPr>
        <w:pStyle w:val="rvps6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64CC1">
        <w:rPr>
          <w:color w:val="000000"/>
          <w:sz w:val="28"/>
          <w:szCs w:val="28"/>
        </w:rPr>
        <w:t xml:space="preserve">При цьому </w:t>
      </w:r>
      <w:r w:rsidR="00E95E7F">
        <w:rPr>
          <w:color w:val="000000"/>
          <w:sz w:val="28"/>
          <w:szCs w:val="28"/>
        </w:rPr>
        <w:t xml:space="preserve">ОСОБА_1 </w:t>
      </w:r>
      <w:r w:rsidRPr="00864CC1">
        <w:rPr>
          <w:color w:val="000000"/>
          <w:sz w:val="28"/>
          <w:szCs w:val="28"/>
        </w:rPr>
        <w:t xml:space="preserve">неодноразово звертався до </w:t>
      </w:r>
      <w:r w:rsidR="00E50715" w:rsidRPr="00864CC1">
        <w:rPr>
          <w:color w:val="000000"/>
          <w:sz w:val="28"/>
          <w:szCs w:val="28"/>
        </w:rPr>
        <w:t xml:space="preserve">Київського апеляційного </w:t>
      </w:r>
      <w:r w:rsidRPr="00864CC1">
        <w:rPr>
          <w:color w:val="000000"/>
          <w:sz w:val="28"/>
          <w:szCs w:val="28"/>
        </w:rPr>
        <w:t>суд</w:t>
      </w:r>
      <w:r w:rsidR="00E50715">
        <w:rPr>
          <w:color w:val="000000"/>
          <w:sz w:val="28"/>
          <w:szCs w:val="28"/>
        </w:rPr>
        <w:t xml:space="preserve">у щодо отримання повного тексту </w:t>
      </w:r>
      <w:r w:rsidRPr="00864CC1">
        <w:rPr>
          <w:color w:val="000000"/>
          <w:sz w:val="28"/>
          <w:szCs w:val="28"/>
        </w:rPr>
        <w:t xml:space="preserve">ухвали </w:t>
      </w:r>
      <w:r w:rsidR="00E50715">
        <w:rPr>
          <w:color w:val="000000"/>
          <w:sz w:val="28"/>
          <w:szCs w:val="28"/>
        </w:rPr>
        <w:t xml:space="preserve">суду </w:t>
      </w:r>
      <w:r w:rsidRPr="00864CC1">
        <w:rPr>
          <w:color w:val="000000"/>
          <w:sz w:val="28"/>
          <w:szCs w:val="28"/>
        </w:rPr>
        <w:t xml:space="preserve">від 12 вересня 2019 року, однак на час звернення з </w:t>
      </w:r>
      <w:r w:rsidR="00E50715">
        <w:rPr>
          <w:color w:val="000000"/>
          <w:sz w:val="28"/>
          <w:szCs w:val="28"/>
        </w:rPr>
        <w:t xml:space="preserve">дисциплінарною скаргою </w:t>
      </w:r>
      <w:r w:rsidR="00146056">
        <w:rPr>
          <w:color w:val="000000"/>
          <w:sz w:val="28"/>
          <w:szCs w:val="28"/>
        </w:rPr>
        <w:t xml:space="preserve">до Вищої ради правосуддя </w:t>
      </w:r>
      <w:r w:rsidR="00E50715">
        <w:rPr>
          <w:color w:val="000000"/>
          <w:sz w:val="28"/>
          <w:szCs w:val="28"/>
        </w:rPr>
        <w:t xml:space="preserve">копії вказаної ухвали так і </w:t>
      </w:r>
      <w:r w:rsidRPr="00864CC1">
        <w:rPr>
          <w:color w:val="000000"/>
          <w:sz w:val="28"/>
          <w:szCs w:val="28"/>
        </w:rPr>
        <w:t>не отримав.</w:t>
      </w:r>
    </w:p>
    <w:p w14:paraId="69595D3B" w14:textId="7DA54AD6" w:rsidR="00FF4AC8" w:rsidRPr="00864CC1" w:rsidRDefault="00FF4AC8" w:rsidP="00864CC1">
      <w:pPr>
        <w:pStyle w:val="rvps6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64CC1">
        <w:rPr>
          <w:color w:val="000000"/>
          <w:sz w:val="28"/>
          <w:szCs w:val="28"/>
        </w:rPr>
        <w:t>На пропоз</w:t>
      </w:r>
      <w:r w:rsidR="004E15C1">
        <w:rPr>
          <w:color w:val="000000"/>
          <w:sz w:val="28"/>
          <w:szCs w:val="28"/>
        </w:rPr>
        <w:t>ицію члена Третьої Дисциплінарної палати</w:t>
      </w:r>
      <w:r w:rsidRPr="00864CC1">
        <w:rPr>
          <w:color w:val="000000"/>
          <w:sz w:val="28"/>
          <w:szCs w:val="28"/>
        </w:rPr>
        <w:t xml:space="preserve"> Вищої ради </w:t>
      </w:r>
      <w:r w:rsidR="004E15C1">
        <w:rPr>
          <w:color w:val="000000"/>
          <w:sz w:val="28"/>
          <w:szCs w:val="28"/>
        </w:rPr>
        <w:t xml:space="preserve">правосуддя </w:t>
      </w:r>
      <w:proofErr w:type="spellStart"/>
      <w:r w:rsidRPr="00864CC1">
        <w:rPr>
          <w:color w:val="000000"/>
          <w:sz w:val="28"/>
          <w:szCs w:val="28"/>
        </w:rPr>
        <w:t>Гречківського</w:t>
      </w:r>
      <w:proofErr w:type="spellEnd"/>
      <w:r w:rsidRPr="00864CC1">
        <w:rPr>
          <w:color w:val="000000"/>
          <w:sz w:val="28"/>
          <w:szCs w:val="28"/>
        </w:rPr>
        <w:t xml:space="preserve"> П.М. судді </w:t>
      </w:r>
      <w:proofErr w:type="spellStart"/>
      <w:r w:rsidRPr="00864CC1">
        <w:rPr>
          <w:color w:val="000000"/>
          <w:sz w:val="28"/>
          <w:szCs w:val="28"/>
        </w:rPr>
        <w:t>Балацькій</w:t>
      </w:r>
      <w:proofErr w:type="spellEnd"/>
      <w:r w:rsidRPr="00864CC1">
        <w:rPr>
          <w:color w:val="000000"/>
          <w:sz w:val="28"/>
          <w:szCs w:val="28"/>
        </w:rPr>
        <w:t xml:space="preserve"> Г.О. </w:t>
      </w:r>
      <w:r w:rsidR="004E15C1" w:rsidRPr="00864CC1">
        <w:rPr>
          <w:color w:val="000000"/>
          <w:sz w:val="28"/>
          <w:szCs w:val="28"/>
        </w:rPr>
        <w:t xml:space="preserve">надати </w:t>
      </w:r>
      <w:r w:rsidRPr="00864CC1">
        <w:rPr>
          <w:color w:val="000000"/>
          <w:sz w:val="28"/>
          <w:szCs w:val="28"/>
        </w:rPr>
        <w:t xml:space="preserve">пояснення з приводу обставин, викладених у скарзі, на адресу Вищої ради правосуддя такі </w:t>
      </w:r>
      <w:r w:rsidR="00146056">
        <w:rPr>
          <w:color w:val="000000"/>
          <w:sz w:val="28"/>
          <w:szCs w:val="28"/>
        </w:rPr>
        <w:t xml:space="preserve">пояснення </w:t>
      </w:r>
      <w:r w:rsidRPr="00864CC1">
        <w:rPr>
          <w:color w:val="000000"/>
          <w:sz w:val="28"/>
          <w:szCs w:val="28"/>
        </w:rPr>
        <w:t>не надходили.</w:t>
      </w:r>
    </w:p>
    <w:p w14:paraId="3F289A04" w14:textId="43EEDD37" w:rsidR="00FF4AC8" w:rsidRPr="00864CC1" w:rsidRDefault="007B348C" w:rsidP="00864CC1">
      <w:pPr>
        <w:pStyle w:val="rvps6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64CC1">
        <w:rPr>
          <w:color w:val="000000"/>
          <w:sz w:val="28"/>
          <w:szCs w:val="28"/>
        </w:rPr>
        <w:t xml:space="preserve">Таким чином, враховуючи викладене, Третя Дисциплінарна палата Вищої ради правосуддя дійшла висновку, що під час попередньої перевірки дисциплінарної скарги </w:t>
      </w:r>
      <w:proofErr w:type="spellStart"/>
      <w:r w:rsidR="00864CC1" w:rsidRPr="00864CC1">
        <w:rPr>
          <w:color w:val="000000"/>
          <w:sz w:val="28"/>
          <w:szCs w:val="28"/>
        </w:rPr>
        <w:t>Дракова</w:t>
      </w:r>
      <w:proofErr w:type="spellEnd"/>
      <w:r w:rsidR="00864CC1" w:rsidRPr="00864CC1">
        <w:rPr>
          <w:color w:val="000000"/>
          <w:sz w:val="28"/>
          <w:szCs w:val="28"/>
        </w:rPr>
        <w:t xml:space="preserve"> С.В. </w:t>
      </w:r>
      <w:r w:rsidRPr="00864CC1">
        <w:rPr>
          <w:color w:val="000000"/>
          <w:sz w:val="28"/>
          <w:szCs w:val="28"/>
        </w:rPr>
        <w:t xml:space="preserve">встановлено обставини, які можуть свідчити про наявність </w:t>
      </w:r>
      <w:r w:rsidR="00FF4AC8" w:rsidRPr="00864CC1">
        <w:rPr>
          <w:color w:val="000000"/>
          <w:sz w:val="28"/>
          <w:szCs w:val="28"/>
        </w:rPr>
        <w:t xml:space="preserve">у діях судді </w:t>
      </w:r>
      <w:proofErr w:type="spellStart"/>
      <w:r w:rsidR="00FF4AC8" w:rsidRPr="00864CC1">
        <w:rPr>
          <w:color w:val="000000"/>
          <w:sz w:val="28"/>
          <w:szCs w:val="28"/>
        </w:rPr>
        <w:t>Балацької</w:t>
      </w:r>
      <w:proofErr w:type="spellEnd"/>
      <w:r w:rsidR="00FF4AC8" w:rsidRPr="00864CC1">
        <w:rPr>
          <w:color w:val="000000"/>
          <w:sz w:val="28"/>
          <w:szCs w:val="28"/>
        </w:rPr>
        <w:t xml:space="preserve"> Г.О. ознак дисциплінарного проступку, передбаченого пунктом 2 частини першої статті 106 Закону України «Про судоустрій і статус суддів» (безпідставне затягування або невжиття суддею заходів щодо розгляду заяви, скарги чи справи протягом строку, встановленого законом, зволікання з виготовленням вмотивованого судового рішення, несвоєчасне надання суддею копії судового </w:t>
      </w:r>
      <w:r w:rsidR="00146056">
        <w:rPr>
          <w:color w:val="000000"/>
          <w:sz w:val="28"/>
          <w:szCs w:val="28"/>
        </w:rPr>
        <w:t xml:space="preserve">рішення для її внесення до </w:t>
      </w:r>
      <w:r w:rsidR="00146056" w:rsidRPr="00864CC1">
        <w:rPr>
          <w:color w:val="000000"/>
          <w:sz w:val="28"/>
          <w:szCs w:val="28"/>
        </w:rPr>
        <w:t>Єдиного державного реєстру судових рішень</w:t>
      </w:r>
      <w:r w:rsidR="00FF4AC8" w:rsidRPr="00864CC1">
        <w:rPr>
          <w:color w:val="000000"/>
          <w:sz w:val="28"/>
          <w:szCs w:val="28"/>
        </w:rPr>
        <w:t>).</w:t>
      </w:r>
    </w:p>
    <w:p w14:paraId="066F08F9" w14:textId="5226ACFE" w:rsidR="00864CC1" w:rsidRPr="00864CC1" w:rsidRDefault="00864CC1" w:rsidP="00864CC1">
      <w:pPr>
        <w:pStyle w:val="rvps6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64CC1">
        <w:rPr>
          <w:color w:val="000000"/>
          <w:sz w:val="28"/>
          <w:szCs w:val="28"/>
        </w:rPr>
        <w:t xml:space="preserve">З огляду на наведене Третя Дисциплінарна палата Вищої ради правосуддя дійшла висновку про наявність підстав для відкриття дисциплінарної справи стосовно судді Київського апеляційного суду </w:t>
      </w:r>
      <w:proofErr w:type="spellStart"/>
      <w:r w:rsidRPr="00864CC1">
        <w:rPr>
          <w:color w:val="000000"/>
          <w:sz w:val="28"/>
          <w:szCs w:val="28"/>
        </w:rPr>
        <w:t>Балацької</w:t>
      </w:r>
      <w:proofErr w:type="spellEnd"/>
      <w:r w:rsidRPr="00864CC1">
        <w:rPr>
          <w:color w:val="000000"/>
          <w:sz w:val="28"/>
          <w:szCs w:val="28"/>
        </w:rPr>
        <w:t xml:space="preserve"> Г.О.</w:t>
      </w:r>
    </w:p>
    <w:p w14:paraId="55666A75" w14:textId="67FDE777" w:rsidR="00273F59" w:rsidRDefault="00864CC1" w:rsidP="00324169">
      <w:pPr>
        <w:pStyle w:val="rvps6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64CC1">
        <w:rPr>
          <w:color w:val="000000"/>
          <w:sz w:val="28"/>
          <w:szCs w:val="28"/>
        </w:rPr>
        <w:t xml:space="preserve">Керуючись статтею 46 Закону України «Про Вищу раду правосуддя», статтею </w:t>
      </w:r>
      <w:r w:rsidR="00273F59">
        <w:rPr>
          <w:color w:val="000000"/>
          <w:sz w:val="28"/>
          <w:szCs w:val="28"/>
        </w:rPr>
        <w:t xml:space="preserve"> </w:t>
      </w:r>
      <w:r w:rsidRPr="00864CC1">
        <w:rPr>
          <w:color w:val="000000"/>
          <w:sz w:val="28"/>
          <w:szCs w:val="28"/>
        </w:rPr>
        <w:t xml:space="preserve">106 </w:t>
      </w:r>
      <w:r w:rsidR="00273F59">
        <w:rPr>
          <w:color w:val="000000"/>
          <w:sz w:val="28"/>
          <w:szCs w:val="28"/>
        </w:rPr>
        <w:t xml:space="preserve">  </w:t>
      </w:r>
      <w:r w:rsidRPr="00864CC1">
        <w:rPr>
          <w:color w:val="000000"/>
          <w:sz w:val="28"/>
          <w:szCs w:val="28"/>
        </w:rPr>
        <w:t>Закону</w:t>
      </w:r>
      <w:r w:rsidR="00273F59">
        <w:rPr>
          <w:color w:val="000000"/>
          <w:sz w:val="28"/>
          <w:szCs w:val="28"/>
        </w:rPr>
        <w:t xml:space="preserve"> </w:t>
      </w:r>
      <w:r w:rsidRPr="00864CC1">
        <w:rPr>
          <w:color w:val="000000"/>
          <w:sz w:val="28"/>
          <w:szCs w:val="28"/>
        </w:rPr>
        <w:t xml:space="preserve"> </w:t>
      </w:r>
      <w:r w:rsidR="00273F59">
        <w:rPr>
          <w:color w:val="000000"/>
          <w:sz w:val="28"/>
          <w:szCs w:val="28"/>
        </w:rPr>
        <w:t xml:space="preserve"> </w:t>
      </w:r>
      <w:r w:rsidRPr="00864CC1">
        <w:rPr>
          <w:color w:val="000000"/>
          <w:sz w:val="28"/>
          <w:szCs w:val="28"/>
        </w:rPr>
        <w:t xml:space="preserve">України </w:t>
      </w:r>
      <w:r w:rsidR="00273F59">
        <w:rPr>
          <w:color w:val="000000"/>
          <w:sz w:val="28"/>
          <w:szCs w:val="28"/>
        </w:rPr>
        <w:t xml:space="preserve">  </w:t>
      </w:r>
      <w:r w:rsidRPr="00864CC1">
        <w:rPr>
          <w:color w:val="000000"/>
          <w:sz w:val="28"/>
          <w:szCs w:val="28"/>
        </w:rPr>
        <w:t xml:space="preserve">«Про </w:t>
      </w:r>
      <w:r w:rsidR="00273F59">
        <w:rPr>
          <w:color w:val="000000"/>
          <w:sz w:val="28"/>
          <w:szCs w:val="28"/>
        </w:rPr>
        <w:t xml:space="preserve">  </w:t>
      </w:r>
      <w:r w:rsidRPr="00864CC1">
        <w:rPr>
          <w:color w:val="000000"/>
          <w:sz w:val="28"/>
          <w:szCs w:val="28"/>
        </w:rPr>
        <w:t xml:space="preserve">судоустрій </w:t>
      </w:r>
      <w:r w:rsidR="00273F59">
        <w:rPr>
          <w:color w:val="000000"/>
          <w:sz w:val="28"/>
          <w:szCs w:val="28"/>
        </w:rPr>
        <w:t xml:space="preserve">   </w:t>
      </w:r>
      <w:r w:rsidRPr="00864CC1">
        <w:rPr>
          <w:color w:val="000000"/>
          <w:sz w:val="28"/>
          <w:szCs w:val="28"/>
        </w:rPr>
        <w:t>і</w:t>
      </w:r>
      <w:r w:rsidR="00273F59">
        <w:rPr>
          <w:color w:val="000000"/>
          <w:sz w:val="28"/>
          <w:szCs w:val="28"/>
        </w:rPr>
        <w:t xml:space="preserve">  </w:t>
      </w:r>
      <w:r w:rsidRPr="00864CC1">
        <w:rPr>
          <w:color w:val="000000"/>
          <w:sz w:val="28"/>
          <w:szCs w:val="28"/>
        </w:rPr>
        <w:t xml:space="preserve"> статус</w:t>
      </w:r>
      <w:r w:rsidR="00273F59">
        <w:rPr>
          <w:color w:val="000000"/>
          <w:sz w:val="28"/>
          <w:szCs w:val="28"/>
        </w:rPr>
        <w:t xml:space="preserve"> </w:t>
      </w:r>
      <w:r w:rsidRPr="00864CC1">
        <w:rPr>
          <w:color w:val="000000"/>
          <w:sz w:val="28"/>
          <w:szCs w:val="28"/>
        </w:rPr>
        <w:t xml:space="preserve"> </w:t>
      </w:r>
      <w:r w:rsidR="00273F59">
        <w:rPr>
          <w:color w:val="000000"/>
          <w:sz w:val="28"/>
          <w:szCs w:val="28"/>
        </w:rPr>
        <w:t xml:space="preserve"> </w:t>
      </w:r>
      <w:r w:rsidRPr="00864CC1">
        <w:rPr>
          <w:color w:val="000000"/>
          <w:sz w:val="28"/>
          <w:szCs w:val="28"/>
        </w:rPr>
        <w:t xml:space="preserve">суддів», </w:t>
      </w:r>
      <w:r w:rsidR="00273F59">
        <w:rPr>
          <w:color w:val="000000"/>
          <w:sz w:val="28"/>
          <w:szCs w:val="28"/>
        </w:rPr>
        <w:t xml:space="preserve">  </w:t>
      </w:r>
      <w:r w:rsidRPr="00864CC1">
        <w:rPr>
          <w:color w:val="000000"/>
          <w:sz w:val="28"/>
          <w:szCs w:val="28"/>
        </w:rPr>
        <w:t>Третя</w:t>
      </w:r>
    </w:p>
    <w:p w14:paraId="12A5BEA3" w14:textId="77777777" w:rsidR="00E95E7F" w:rsidRDefault="00E95E7F" w:rsidP="00324169">
      <w:pPr>
        <w:pStyle w:val="rvps6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2" w:name="_GoBack"/>
      <w:bookmarkEnd w:id="2"/>
    </w:p>
    <w:p w14:paraId="6CB7FF90" w14:textId="550EE2D8" w:rsidR="00864CC1" w:rsidRPr="00864CC1" w:rsidRDefault="00864CC1" w:rsidP="00273F59">
      <w:pPr>
        <w:pStyle w:val="rvps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64CC1">
        <w:rPr>
          <w:color w:val="000000"/>
          <w:sz w:val="28"/>
          <w:szCs w:val="28"/>
        </w:rPr>
        <w:lastRenderedPageBreak/>
        <w:t>Дисциплінарна палата Вищої ради правосуддя</w:t>
      </w:r>
    </w:p>
    <w:p w14:paraId="69D41F9C" w14:textId="77777777" w:rsidR="00864CC1" w:rsidRPr="00864CC1" w:rsidRDefault="00864CC1" w:rsidP="00864CC1">
      <w:pPr>
        <w:pStyle w:val="rvps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64CC1">
        <w:rPr>
          <w:color w:val="000000"/>
          <w:sz w:val="28"/>
          <w:szCs w:val="28"/>
        </w:rPr>
        <w:t> </w:t>
      </w:r>
    </w:p>
    <w:p w14:paraId="09CD9DE2" w14:textId="54EBA1AD" w:rsidR="00864CC1" w:rsidRDefault="00864CC1" w:rsidP="00864CC1">
      <w:pPr>
        <w:pStyle w:val="rvps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864CC1">
        <w:rPr>
          <w:b/>
          <w:bCs/>
          <w:color w:val="000000"/>
          <w:sz w:val="28"/>
          <w:szCs w:val="28"/>
        </w:rPr>
        <w:t>ухвалила:</w:t>
      </w:r>
    </w:p>
    <w:p w14:paraId="6EA655E4" w14:textId="77777777" w:rsidR="00864CC1" w:rsidRPr="00864CC1" w:rsidRDefault="00864CC1" w:rsidP="00864CC1">
      <w:pPr>
        <w:pStyle w:val="rvps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0FF047A1" w14:textId="43421B4D" w:rsidR="00864CC1" w:rsidRPr="00864CC1" w:rsidRDefault="00864CC1" w:rsidP="00864CC1">
      <w:pPr>
        <w:pStyle w:val="rvps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64CC1">
        <w:rPr>
          <w:color w:val="000000"/>
          <w:sz w:val="28"/>
          <w:szCs w:val="28"/>
        </w:rPr>
        <w:t xml:space="preserve">відкрити дисциплінарну справу стосовно судді Київського апеляційного суду </w:t>
      </w:r>
      <w:proofErr w:type="spellStart"/>
      <w:r w:rsidRPr="00864CC1">
        <w:rPr>
          <w:color w:val="000000"/>
          <w:sz w:val="28"/>
          <w:szCs w:val="28"/>
        </w:rPr>
        <w:t>Балацької</w:t>
      </w:r>
      <w:proofErr w:type="spellEnd"/>
      <w:r w:rsidRPr="00864CC1">
        <w:rPr>
          <w:color w:val="000000"/>
          <w:sz w:val="28"/>
          <w:szCs w:val="28"/>
        </w:rPr>
        <w:t xml:space="preserve"> Галини Олександрівни.</w:t>
      </w:r>
    </w:p>
    <w:p w14:paraId="38FF5EC1" w14:textId="77777777" w:rsidR="00864CC1" w:rsidRPr="00864CC1" w:rsidRDefault="00864CC1" w:rsidP="00864CC1">
      <w:pPr>
        <w:pStyle w:val="rvps6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64CC1">
        <w:rPr>
          <w:color w:val="000000"/>
          <w:sz w:val="28"/>
          <w:szCs w:val="28"/>
        </w:rPr>
        <w:t>Ухвала оскарженню не підлягає.</w:t>
      </w:r>
    </w:p>
    <w:p w14:paraId="3B8DA3DF" w14:textId="137F2592" w:rsidR="00FF4AC8" w:rsidRPr="00864CC1" w:rsidRDefault="00864CC1" w:rsidP="00864CC1">
      <w:pPr>
        <w:pStyle w:val="rvps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64CC1">
        <w:rPr>
          <w:color w:val="000000"/>
          <w:sz w:val="28"/>
          <w:szCs w:val="28"/>
        </w:rPr>
        <w:t> </w:t>
      </w:r>
    </w:p>
    <w:p w14:paraId="5DBA2161" w14:textId="77777777" w:rsidR="00A133B8" w:rsidRPr="00A133B8" w:rsidRDefault="00A133B8" w:rsidP="00A133B8">
      <w:pPr>
        <w:jc w:val="both"/>
        <w:rPr>
          <w:b/>
          <w:sz w:val="28"/>
          <w:szCs w:val="28"/>
        </w:rPr>
      </w:pPr>
      <w:r w:rsidRPr="00A133B8">
        <w:rPr>
          <w:b/>
          <w:sz w:val="28"/>
          <w:szCs w:val="28"/>
        </w:rPr>
        <w:t xml:space="preserve">Головуючий на засіданні </w:t>
      </w:r>
    </w:p>
    <w:p w14:paraId="489F7475" w14:textId="77777777" w:rsidR="00A133B8" w:rsidRPr="00A133B8" w:rsidRDefault="00A133B8" w:rsidP="00A133B8">
      <w:pPr>
        <w:jc w:val="both"/>
        <w:rPr>
          <w:b/>
          <w:sz w:val="28"/>
          <w:szCs w:val="28"/>
        </w:rPr>
      </w:pPr>
      <w:r w:rsidRPr="00A133B8">
        <w:rPr>
          <w:b/>
          <w:sz w:val="28"/>
          <w:szCs w:val="28"/>
        </w:rPr>
        <w:t xml:space="preserve">Третьої Дисциплінарної </w:t>
      </w:r>
    </w:p>
    <w:p w14:paraId="28438DC3" w14:textId="77777777" w:rsidR="00A133B8" w:rsidRPr="00A133B8" w:rsidRDefault="00A133B8" w:rsidP="00A133B8">
      <w:pPr>
        <w:tabs>
          <w:tab w:val="left" w:pos="6521"/>
        </w:tabs>
        <w:jc w:val="both"/>
        <w:rPr>
          <w:b/>
          <w:sz w:val="28"/>
          <w:szCs w:val="28"/>
        </w:rPr>
      </w:pPr>
      <w:r w:rsidRPr="00A133B8">
        <w:rPr>
          <w:b/>
          <w:sz w:val="28"/>
          <w:szCs w:val="28"/>
        </w:rPr>
        <w:t>палати Вищої ради правосуддя</w:t>
      </w:r>
      <w:r w:rsidRPr="00A133B8">
        <w:rPr>
          <w:b/>
          <w:sz w:val="28"/>
          <w:szCs w:val="28"/>
        </w:rPr>
        <w:tab/>
        <w:t xml:space="preserve">Л.А. </w:t>
      </w:r>
      <w:proofErr w:type="spellStart"/>
      <w:r w:rsidRPr="00A133B8">
        <w:rPr>
          <w:b/>
          <w:sz w:val="28"/>
          <w:szCs w:val="28"/>
        </w:rPr>
        <w:t>Швецова</w:t>
      </w:r>
      <w:proofErr w:type="spellEnd"/>
    </w:p>
    <w:p w14:paraId="42A242D6" w14:textId="77777777" w:rsidR="00A133B8" w:rsidRPr="00A133B8" w:rsidRDefault="00A133B8" w:rsidP="00A133B8">
      <w:pPr>
        <w:tabs>
          <w:tab w:val="left" w:pos="6521"/>
        </w:tabs>
        <w:ind w:firstLine="709"/>
        <w:jc w:val="both"/>
        <w:rPr>
          <w:b/>
          <w:sz w:val="28"/>
          <w:szCs w:val="28"/>
        </w:rPr>
      </w:pPr>
    </w:p>
    <w:p w14:paraId="65EAF324" w14:textId="77777777" w:rsidR="00A133B8" w:rsidRPr="00A133B8" w:rsidRDefault="00A133B8" w:rsidP="00A133B8">
      <w:pPr>
        <w:jc w:val="both"/>
        <w:rPr>
          <w:b/>
          <w:sz w:val="28"/>
          <w:szCs w:val="28"/>
        </w:rPr>
      </w:pPr>
      <w:r w:rsidRPr="00A133B8">
        <w:rPr>
          <w:b/>
          <w:sz w:val="28"/>
          <w:szCs w:val="28"/>
        </w:rPr>
        <w:t xml:space="preserve">Члени Третьої Дисциплінарної </w:t>
      </w:r>
    </w:p>
    <w:p w14:paraId="017E9F66" w14:textId="730E7B90" w:rsidR="00A133B8" w:rsidRPr="00A133B8" w:rsidRDefault="00A133B8" w:rsidP="00A133B8">
      <w:pPr>
        <w:tabs>
          <w:tab w:val="left" w:pos="6480"/>
          <w:tab w:val="left" w:pos="6946"/>
          <w:tab w:val="left" w:pos="7020"/>
        </w:tabs>
        <w:spacing w:line="360" w:lineRule="auto"/>
        <w:jc w:val="both"/>
        <w:rPr>
          <w:rFonts w:eastAsia="Times New Roman"/>
          <w:b/>
          <w:sz w:val="28"/>
          <w:szCs w:val="28"/>
        </w:rPr>
      </w:pPr>
      <w:r w:rsidRPr="00A133B8">
        <w:rPr>
          <w:rFonts w:eastAsia="Times New Roman"/>
          <w:b/>
          <w:sz w:val="28"/>
          <w:szCs w:val="28"/>
        </w:rPr>
        <w:t>палати Вищої ради правосуддя</w:t>
      </w:r>
      <w:r w:rsidRPr="00A133B8">
        <w:rPr>
          <w:rFonts w:eastAsia="Times New Roman"/>
          <w:b/>
          <w:sz w:val="28"/>
          <w:szCs w:val="28"/>
        </w:rPr>
        <w:tab/>
      </w:r>
      <w:r w:rsidR="00324169" w:rsidRPr="00A133B8">
        <w:rPr>
          <w:rFonts w:eastAsia="Times New Roman"/>
          <w:b/>
          <w:sz w:val="28"/>
          <w:szCs w:val="28"/>
        </w:rPr>
        <w:t>Л.Б. Іванова</w:t>
      </w:r>
    </w:p>
    <w:p w14:paraId="019299CA" w14:textId="77777777" w:rsidR="00324169" w:rsidRDefault="00324169" w:rsidP="00324169">
      <w:pPr>
        <w:tabs>
          <w:tab w:val="left" w:pos="6480"/>
          <w:tab w:val="left" w:pos="6946"/>
          <w:tab w:val="left" w:pos="7020"/>
        </w:tabs>
        <w:spacing w:line="360" w:lineRule="auto"/>
        <w:jc w:val="both"/>
        <w:rPr>
          <w:rFonts w:eastAsia="Times New Roman"/>
          <w:b/>
          <w:sz w:val="28"/>
          <w:szCs w:val="28"/>
        </w:rPr>
      </w:pPr>
    </w:p>
    <w:p w14:paraId="47F3CCE3" w14:textId="424C8A72" w:rsidR="00324169" w:rsidRPr="00A133B8" w:rsidRDefault="00324169" w:rsidP="00324169">
      <w:pPr>
        <w:tabs>
          <w:tab w:val="left" w:pos="6480"/>
          <w:tab w:val="left" w:pos="6946"/>
          <w:tab w:val="left" w:pos="7020"/>
        </w:tabs>
        <w:spacing w:line="360" w:lineRule="auto"/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                                                                         </w:t>
      </w:r>
      <w:r w:rsidRPr="00A133B8">
        <w:rPr>
          <w:rFonts w:eastAsia="Times New Roman"/>
          <w:b/>
          <w:sz w:val="28"/>
          <w:szCs w:val="28"/>
        </w:rPr>
        <w:t>В.В. Матвійчук</w:t>
      </w:r>
    </w:p>
    <w:p w14:paraId="71B5AE12" w14:textId="77777777" w:rsidR="00A133B8" w:rsidRPr="00324169" w:rsidRDefault="00A133B8" w:rsidP="00A133B8">
      <w:pPr>
        <w:tabs>
          <w:tab w:val="left" w:pos="6480"/>
          <w:tab w:val="left" w:pos="6946"/>
          <w:tab w:val="left" w:pos="7020"/>
        </w:tabs>
        <w:spacing w:line="360" w:lineRule="auto"/>
        <w:jc w:val="both"/>
        <w:rPr>
          <w:rFonts w:eastAsia="Times New Roman"/>
          <w:b/>
        </w:rPr>
      </w:pPr>
    </w:p>
    <w:p w14:paraId="24549632" w14:textId="77777777" w:rsidR="00324169" w:rsidRPr="00A133B8" w:rsidRDefault="00324169" w:rsidP="00324169">
      <w:pPr>
        <w:jc w:val="both"/>
        <w:rPr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Член Першої </w:t>
      </w:r>
      <w:r w:rsidRPr="00A133B8">
        <w:rPr>
          <w:b/>
          <w:sz w:val="28"/>
          <w:szCs w:val="28"/>
        </w:rPr>
        <w:t xml:space="preserve">Дисциплінарної </w:t>
      </w:r>
    </w:p>
    <w:p w14:paraId="7C5101BE" w14:textId="28E2E9B9" w:rsidR="00A133B8" w:rsidRPr="00A133B8" w:rsidRDefault="00324169" w:rsidP="00324169">
      <w:pPr>
        <w:tabs>
          <w:tab w:val="left" w:pos="6480"/>
          <w:tab w:val="left" w:pos="6946"/>
          <w:tab w:val="left" w:pos="7020"/>
        </w:tabs>
        <w:spacing w:line="360" w:lineRule="auto"/>
        <w:jc w:val="both"/>
        <w:rPr>
          <w:rFonts w:eastAsia="Times New Roman"/>
          <w:b/>
          <w:sz w:val="28"/>
          <w:szCs w:val="28"/>
        </w:rPr>
      </w:pPr>
      <w:r w:rsidRPr="00A133B8">
        <w:rPr>
          <w:rFonts w:eastAsia="Times New Roman"/>
          <w:b/>
          <w:sz w:val="28"/>
          <w:szCs w:val="28"/>
        </w:rPr>
        <w:t>палати Вищої ради правосуддя</w:t>
      </w:r>
      <w:r w:rsidR="00A133B8" w:rsidRPr="00A133B8">
        <w:rPr>
          <w:rFonts w:eastAsia="Times New Roman"/>
          <w:b/>
          <w:sz w:val="28"/>
          <w:szCs w:val="28"/>
        </w:rPr>
        <w:t xml:space="preserve">                            </w:t>
      </w:r>
      <w:r>
        <w:rPr>
          <w:rFonts w:eastAsia="Times New Roman"/>
          <w:b/>
          <w:sz w:val="28"/>
          <w:szCs w:val="28"/>
        </w:rPr>
        <w:t xml:space="preserve">        Т.С. </w:t>
      </w:r>
      <w:proofErr w:type="spellStart"/>
      <w:r>
        <w:rPr>
          <w:rFonts w:eastAsia="Times New Roman"/>
          <w:b/>
          <w:sz w:val="28"/>
          <w:szCs w:val="28"/>
        </w:rPr>
        <w:t>Розваляєва</w:t>
      </w:r>
      <w:proofErr w:type="spellEnd"/>
    </w:p>
    <w:p w14:paraId="4ABCC5F7" w14:textId="3BE3145F" w:rsidR="00A133B8" w:rsidRPr="00A133B8" w:rsidRDefault="00A133B8" w:rsidP="00A133B8">
      <w:pPr>
        <w:tabs>
          <w:tab w:val="left" w:pos="6480"/>
          <w:tab w:val="left" w:pos="6946"/>
          <w:tab w:val="left" w:pos="7020"/>
        </w:tabs>
        <w:spacing w:line="360" w:lineRule="auto"/>
        <w:jc w:val="both"/>
        <w:rPr>
          <w:rFonts w:eastAsia="Times New Roman"/>
          <w:b/>
          <w:sz w:val="28"/>
          <w:szCs w:val="28"/>
        </w:rPr>
      </w:pPr>
      <w:r w:rsidRPr="00A133B8">
        <w:rPr>
          <w:rFonts w:eastAsia="Times New Roman"/>
          <w:b/>
          <w:sz w:val="28"/>
          <w:szCs w:val="28"/>
        </w:rPr>
        <w:tab/>
      </w:r>
    </w:p>
    <w:p w14:paraId="47037CF5" w14:textId="77777777" w:rsidR="00A133B8" w:rsidRPr="00A133B8" w:rsidRDefault="00A133B8" w:rsidP="00A133B8">
      <w:pPr>
        <w:jc w:val="both"/>
        <w:rPr>
          <w:b/>
          <w:sz w:val="20"/>
          <w:szCs w:val="20"/>
          <w:lang w:eastAsia="en-US"/>
        </w:rPr>
      </w:pPr>
    </w:p>
    <w:p w14:paraId="6BDD8FE1" w14:textId="77777777" w:rsidR="00A133B8" w:rsidRPr="00A133B8" w:rsidRDefault="00A133B8" w:rsidP="00A133B8">
      <w:pPr>
        <w:rPr>
          <w:sz w:val="27"/>
          <w:szCs w:val="27"/>
        </w:rPr>
      </w:pPr>
    </w:p>
    <w:p w14:paraId="2DE59284" w14:textId="77777777" w:rsidR="008F667E" w:rsidRDefault="008F667E" w:rsidP="008D15D9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14:paraId="5B329B75" w14:textId="77777777" w:rsidR="00A133B8" w:rsidRPr="008D15D9" w:rsidRDefault="00A133B8" w:rsidP="008D15D9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sectPr w:rsidR="00A133B8" w:rsidRPr="008D15D9" w:rsidSect="00FC1892">
      <w:headerReference w:type="default" r:id="rId10"/>
      <w:pgSz w:w="11906" w:h="16838"/>
      <w:pgMar w:top="709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B5211E" w14:textId="77777777" w:rsidR="00EC4545" w:rsidRDefault="00EC4545" w:rsidP="00497887">
      <w:r>
        <w:separator/>
      </w:r>
    </w:p>
  </w:endnote>
  <w:endnote w:type="continuationSeparator" w:id="0">
    <w:p w14:paraId="2430AD5B" w14:textId="77777777" w:rsidR="00EC4545" w:rsidRDefault="00EC4545" w:rsidP="00497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altName w:val="Calibri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B5E25E" w14:textId="77777777" w:rsidR="00EC4545" w:rsidRDefault="00EC4545" w:rsidP="00497887">
      <w:r>
        <w:separator/>
      </w:r>
    </w:p>
  </w:footnote>
  <w:footnote w:type="continuationSeparator" w:id="0">
    <w:p w14:paraId="29531A57" w14:textId="77777777" w:rsidR="00EC4545" w:rsidRDefault="00EC4545" w:rsidP="00497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2412"/>
      <w:docPartObj>
        <w:docPartGallery w:val="Page Numbers (Top of Page)"/>
        <w:docPartUnique/>
      </w:docPartObj>
    </w:sdtPr>
    <w:sdtEndPr/>
    <w:sdtContent>
      <w:p w14:paraId="56A4F2FC" w14:textId="16A05115" w:rsidR="00864CC1" w:rsidRDefault="00026324" w:rsidP="00EA3427">
        <w:pPr>
          <w:pStyle w:val="a7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66EA">
          <w:rPr>
            <w:noProof/>
          </w:rPr>
          <w:t>4</w:t>
        </w:r>
        <w:r>
          <w:rPr>
            <w:noProof/>
          </w:rPr>
          <w:fldChar w:fldCharType="end"/>
        </w:r>
      </w:p>
      <w:p w14:paraId="4A7E3FE5" w14:textId="07EAD2C8" w:rsidR="00497887" w:rsidRDefault="00260F81" w:rsidP="00EA3427">
        <w:pPr>
          <w:pStyle w:val="a7"/>
          <w:jc w:val="center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41F"/>
    <w:rsid w:val="000047C6"/>
    <w:rsid w:val="00015B97"/>
    <w:rsid w:val="00016540"/>
    <w:rsid w:val="00026324"/>
    <w:rsid w:val="00033677"/>
    <w:rsid w:val="0003707A"/>
    <w:rsid w:val="00041E28"/>
    <w:rsid w:val="0009042D"/>
    <w:rsid w:val="000A37DB"/>
    <w:rsid w:val="000A5604"/>
    <w:rsid w:val="000B53A1"/>
    <w:rsid w:val="000B59AD"/>
    <w:rsid w:val="00101685"/>
    <w:rsid w:val="00102C8C"/>
    <w:rsid w:val="0010453F"/>
    <w:rsid w:val="001054BB"/>
    <w:rsid w:val="00110D60"/>
    <w:rsid w:val="00134E52"/>
    <w:rsid w:val="00146056"/>
    <w:rsid w:val="0015386E"/>
    <w:rsid w:val="00193E8F"/>
    <w:rsid w:val="001A3749"/>
    <w:rsid w:val="001A37C6"/>
    <w:rsid w:val="001B4702"/>
    <w:rsid w:val="001E0C48"/>
    <w:rsid w:val="001E215E"/>
    <w:rsid w:val="001E6217"/>
    <w:rsid w:val="001E65E4"/>
    <w:rsid w:val="001E7427"/>
    <w:rsid w:val="0020444F"/>
    <w:rsid w:val="00206039"/>
    <w:rsid w:val="00206188"/>
    <w:rsid w:val="00215350"/>
    <w:rsid w:val="002256F3"/>
    <w:rsid w:val="00235818"/>
    <w:rsid w:val="0026337D"/>
    <w:rsid w:val="00263E04"/>
    <w:rsid w:val="00273394"/>
    <w:rsid w:val="00273F59"/>
    <w:rsid w:val="0028216A"/>
    <w:rsid w:val="00294724"/>
    <w:rsid w:val="002A0078"/>
    <w:rsid w:val="002A0118"/>
    <w:rsid w:val="002A485E"/>
    <w:rsid w:val="002C2E41"/>
    <w:rsid w:val="002D126E"/>
    <w:rsid w:val="002D2782"/>
    <w:rsid w:val="002D56D3"/>
    <w:rsid w:val="00311039"/>
    <w:rsid w:val="00321CCC"/>
    <w:rsid w:val="00324169"/>
    <w:rsid w:val="00335E84"/>
    <w:rsid w:val="00335FB8"/>
    <w:rsid w:val="00341C14"/>
    <w:rsid w:val="003454BD"/>
    <w:rsid w:val="00346E39"/>
    <w:rsid w:val="00354271"/>
    <w:rsid w:val="00366053"/>
    <w:rsid w:val="00374C0A"/>
    <w:rsid w:val="0038641F"/>
    <w:rsid w:val="003950DB"/>
    <w:rsid w:val="003A0582"/>
    <w:rsid w:val="003C0D82"/>
    <w:rsid w:val="003C237C"/>
    <w:rsid w:val="003C49C0"/>
    <w:rsid w:val="003E39A3"/>
    <w:rsid w:val="00412D28"/>
    <w:rsid w:val="004176FD"/>
    <w:rsid w:val="004353C6"/>
    <w:rsid w:val="00444EF6"/>
    <w:rsid w:val="004462E9"/>
    <w:rsid w:val="00452791"/>
    <w:rsid w:val="00460313"/>
    <w:rsid w:val="0046349D"/>
    <w:rsid w:val="00470CFF"/>
    <w:rsid w:val="004758F3"/>
    <w:rsid w:val="00497887"/>
    <w:rsid w:val="004B0DC7"/>
    <w:rsid w:val="004B275A"/>
    <w:rsid w:val="004C33D6"/>
    <w:rsid w:val="004C535B"/>
    <w:rsid w:val="004C628D"/>
    <w:rsid w:val="004C76D0"/>
    <w:rsid w:val="004D5FCE"/>
    <w:rsid w:val="004D6C0E"/>
    <w:rsid w:val="004E15C1"/>
    <w:rsid w:val="004E6922"/>
    <w:rsid w:val="005039AC"/>
    <w:rsid w:val="005167BE"/>
    <w:rsid w:val="005237EB"/>
    <w:rsid w:val="00540BDD"/>
    <w:rsid w:val="005551CF"/>
    <w:rsid w:val="00557B48"/>
    <w:rsid w:val="0056641A"/>
    <w:rsid w:val="00573C81"/>
    <w:rsid w:val="00585352"/>
    <w:rsid w:val="005A4EB7"/>
    <w:rsid w:val="00620AF2"/>
    <w:rsid w:val="00631621"/>
    <w:rsid w:val="00631724"/>
    <w:rsid w:val="00635F14"/>
    <w:rsid w:val="0064218B"/>
    <w:rsid w:val="00656B6E"/>
    <w:rsid w:val="0067317A"/>
    <w:rsid w:val="00680129"/>
    <w:rsid w:val="006822FB"/>
    <w:rsid w:val="00690C37"/>
    <w:rsid w:val="006923E7"/>
    <w:rsid w:val="00694F8C"/>
    <w:rsid w:val="006B0968"/>
    <w:rsid w:val="006B4283"/>
    <w:rsid w:val="00705FE6"/>
    <w:rsid w:val="007112A5"/>
    <w:rsid w:val="00716DDE"/>
    <w:rsid w:val="007250BF"/>
    <w:rsid w:val="00742B1B"/>
    <w:rsid w:val="007452FC"/>
    <w:rsid w:val="00745526"/>
    <w:rsid w:val="00762309"/>
    <w:rsid w:val="0076748B"/>
    <w:rsid w:val="007719B2"/>
    <w:rsid w:val="00795194"/>
    <w:rsid w:val="007A6E29"/>
    <w:rsid w:val="007B348C"/>
    <w:rsid w:val="007B51E7"/>
    <w:rsid w:val="007E4F42"/>
    <w:rsid w:val="007F349F"/>
    <w:rsid w:val="007F4511"/>
    <w:rsid w:val="00812DD7"/>
    <w:rsid w:val="00813B24"/>
    <w:rsid w:val="0082483C"/>
    <w:rsid w:val="0084162C"/>
    <w:rsid w:val="00842A56"/>
    <w:rsid w:val="00844395"/>
    <w:rsid w:val="00844413"/>
    <w:rsid w:val="00847309"/>
    <w:rsid w:val="00847A26"/>
    <w:rsid w:val="00864CC1"/>
    <w:rsid w:val="00870E18"/>
    <w:rsid w:val="008905E9"/>
    <w:rsid w:val="00897D8D"/>
    <w:rsid w:val="008D15D9"/>
    <w:rsid w:val="008F2677"/>
    <w:rsid w:val="008F667E"/>
    <w:rsid w:val="009215A0"/>
    <w:rsid w:val="00922F47"/>
    <w:rsid w:val="00923633"/>
    <w:rsid w:val="009239EC"/>
    <w:rsid w:val="009253C3"/>
    <w:rsid w:val="009313BA"/>
    <w:rsid w:val="00944B6A"/>
    <w:rsid w:val="00962FD4"/>
    <w:rsid w:val="0096693B"/>
    <w:rsid w:val="009933AF"/>
    <w:rsid w:val="00994BBF"/>
    <w:rsid w:val="009D616E"/>
    <w:rsid w:val="009E5CC1"/>
    <w:rsid w:val="00A03AA4"/>
    <w:rsid w:val="00A04576"/>
    <w:rsid w:val="00A04E93"/>
    <w:rsid w:val="00A06EF3"/>
    <w:rsid w:val="00A133B8"/>
    <w:rsid w:val="00A1568E"/>
    <w:rsid w:val="00A30519"/>
    <w:rsid w:val="00A34154"/>
    <w:rsid w:val="00A456EE"/>
    <w:rsid w:val="00A46457"/>
    <w:rsid w:val="00A54E2D"/>
    <w:rsid w:val="00A65FB0"/>
    <w:rsid w:val="00A76CC9"/>
    <w:rsid w:val="00A826CD"/>
    <w:rsid w:val="00AA1E58"/>
    <w:rsid w:val="00AA2C94"/>
    <w:rsid w:val="00AB76CF"/>
    <w:rsid w:val="00AC2F97"/>
    <w:rsid w:val="00AD6BFC"/>
    <w:rsid w:val="00AE209F"/>
    <w:rsid w:val="00AE5743"/>
    <w:rsid w:val="00AE6341"/>
    <w:rsid w:val="00AF1921"/>
    <w:rsid w:val="00B07142"/>
    <w:rsid w:val="00B31E12"/>
    <w:rsid w:val="00B32BB1"/>
    <w:rsid w:val="00B52FA8"/>
    <w:rsid w:val="00B54881"/>
    <w:rsid w:val="00B56607"/>
    <w:rsid w:val="00B74C21"/>
    <w:rsid w:val="00B8771E"/>
    <w:rsid w:val="00B900EF"/>
    <w:rsid w:val="00BA66EA"/>
    <w:rsid w:val="00BC0897"/>
    <w:rsid w:val="00BE1D93"/>
    <w:rsid w:val="00BE2A7C"/>
    <w:rsid w:val="00BE48B3"/>
    <w:rsid w:val="00BE568A"/>
    <w:rsid w:val="00BF2FC9"/>
    <w:rsid w:val="00BF6ECC"/>
    <w:rsid w:val="00C06B33"/>
    <w:rsid w:val="00C115D9"/>
    <w:rsid w:val="00C148DF"/>
    <w:rsid w:val="00C151EC"/>
    <w:rsid w:val="00C16066"/>
    <w:rsid w:val="00C177D0"/>
    <w:rsid w:val="00C31ED4"/>
    <w:rsid w:val="00C33FF9"/>
    <w:rsid w:val="00C414D6"/>
    <w:rsid w:val="00C43843"/>
    <w:rsid w:val="00C554A8"/>
    <w:rsid w:val="00C561AD"/>
    <w:rsid w:val="00C63CB8"/>
    <w:rsid w:val="00C65CAE"/>
    <w:rsid w:val="00C67E6C"/>
    <w:rsid w:val="00C71062"/>
    <w:rsid w:val="00C7606E"/>
    <w:rsid w:val="00C87D53"/>
    <w:rsid w:val="00C95B33"/>
    <w:rsid w:val="00CA2658"/>
    <w:rsid w:val="00CB0C74"/>
    <w:rsid w:val="00CD0456"/>
    <w:rsid w:val="00CD0ABC"/>
    <w:rsid w:val="00CD5001"/>
    <w:rsid w:val="00CD55AD"/>
    <w:rsid w:val="00CE5C6F"/>
    <w:rsid w:val="00CE7837"/>
    <w:rsid w:val="00CF4677"/>
    <w:rsid w:val="00D0723D"/>
    <w:rsid w:val="00D07EB1"/>
    <w:rsid w:val="00D10A37"/>
    <w:rsid w:val="00D762EA"/>
    <w:rsid w:val="00DA6481"/>
    <w:rsid w:val="00DC2AEB"/>
    <w:rsid w:val="00DC458F"/>
    <w:rsid w:val="00DC7F8B"/>
    <w:rsid w:val="00DD0EFA"/>
    <w:rsid w:val="00DD21EB"/>
    <w:rsid w:val="00DF33F8"/>
    <w:rsid w:val="00DF5CF1"/>
    <w:rsid w:val="00DF68B8"/>
    <w:rsid w:val="00E01F7C"/>
    <w:rsid w:val="00E07CF5"/>
    <w:rsid w:val="00E1190B"/>
    <w:rsid w:val="00E15A91"/>
    <w:rsid w:val="00E206F5"/>
    <w:rsid w:val="00E23A68"/>
    <w:rsid w:val="00E323D7"/>
    <w:rsid w:val="00E50715"/>
    <w:rsid w:val="00E51DE3"/>
    <w:rsid w:val="00E54FC1"/>
    <w:rsid w:val="00E752A4"/>
    <w:rsid w:val="00E75F6D"/>
    <w:rsid w:val="00E86552"/>
    <w:rsid w:val="00E90683"/>
    <w:rsid w:val="00E90A0A"/>
    <w:rsid w:val="00E9177D"/>
    <w:rsid w:val="00E93ACC"/>
    <w:rsid w:val="00E95E7F"/>
    <w:rsid w:val="00EA3427"/>
    <w:rsid w:val="00EA737A"/>
    <w:rsid w:val="00EC4545"/>
    <w:rsid w:val="00ED2B98"/>
    <w:rsid w:val="00EE1224"/>
    <w:rsid w:val="00EE3655"/>
    <w:rsid w:val="00EE5D6F"/>
    <w:rsid w:val="00EF1AAE"/>
    <w:rsid w:val="00F06CFF"/>
    <w:rsid w:val="00F26A66"/>
    <w:rsid w:val="00F30BDE"/>
    <w:rsid w:val="00F70B0E"/>
    <w:rsid w:val="00F7516C"/>
    <w:rsid w:val="00F93B33"/>
    <w:rsid w:val="00F94262"/>
    <w:rsid w:val="00FA6787"/>
    <w:rsid w:val="00FB0502"/>
    <w:rsid w:val="00FB5730"/>
    <w:rsid w:val="00FC1892"/>
    <w:rsid w:val="00FC3FDB"/>
    <w:rsid w:val="00FC5BC0"/>
    <w:rsid w:val="00FD36DD"/>
    <w:rsid w:val="00FD6901"/>
    <w:rsid w:val="00FE0629"/>
    <w:rsid w:val="00FF4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53CF7"/>
  <w15:docId w15:val="{9CE8C8CB-60FC-46E5-AEDE-71BB1B6D2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41F"/>
    <w:rPr>
      <w:rFonts w:eastAsia="Calibri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BE1D93"/>
    <w:pPr>
      <w:ind w:firstLine="709"/>
      <w:jc w:val="both"/>
    </w:pPr>
    <w:rPr>
      <w:rFonts w:eastAsiaTheme="minorHAnsi"/>
      <w:sz w:val="28"/>
      <w:szCs w:val="28"/>
      <w:lang w:eastAsia="en-US"/>
    </w:rPr>
  </w:style>
  <w:style w:type="character" w:customStyle="1" w:styleId="10">
    <w:name w:val="Стиль1 Знак"/>
    <w:basedOn w:val="a0"/>
    <w:link w:val="1"/>
    <w:rsid w:val="00BE1D93"/>
  </w:style>
  <w:style w:type="paragraph" w:styleId="a3">
    <w:name w:val="Balloon Text"/>
    <w:basedOn w:val="a"/>
    <w:link w:val="a4"/>
    <w:uiPriority w:val="99"/>
    <w:semiHidden/>
    <w:unhideWhenUsed/>
    <w:rsid w:val="0038641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8641F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aliases w:val="Подглава"/>
    <w:basedOn w:val="a"/>
    <w:link w:val="a6"/>
    <w:uiPriority w:val="34"/>
    <w:qFormat/>
    <w:rsid w:val="00E01F7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6">
    <w:name w:val="Абзац списку Знак"/>
    <w:aliases w:val="Подглава Знак"/>
    <w:basedOn w:val="a0"/>
    <w:link w:val="a5"/>
    <w:uiPriority w:val="34"/>
    <w:rsid w:val="00E01F7C"/>
    <w:rPr>
      <w:rFonts w:ascii="Calibri" w:eastAsia="Calibri" w:hAnsi="Calibri"/>
      <w:sz w:val="22"/>
      <w:szCs w:val="22"/>
      <w:lang w:val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8F667E"/>
    <w:rPr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8F667E"/>
    <w:pPr>
      <w:tabs>
        <w:tab w:val="left" w:pos="9540"/>
      </w:tabs>
      <w:ind w:firstLine="709"/>
      <w:jc w:val="both"/>
    </w:pPr>
    <w:rPr>
      <w:rFonts w:eastAsiaTheme="minorHAnsi"/>
      <w:bCs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497887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497887"/>
    <w:rPr>
      <w:rFonts w:eastAsia="Calibri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9788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497887"/>
    <w:rPr>
      <w:rFonts w:eastAsia="Calibri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97887"/>
  </w:style>
  <w:style w:type="paragraph" w:styleId="ab">
    <w:name w:val="Normal (Web)"/>
    <w:basedOn w:val="a"/>
    <w:uiPriority w:val="99"/>
    <w:unhideWhenUsed/>
    <w:rsid w:val="00497887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ac">
    <w:name w:val="No Spacing"/>
    <w:link w:val="ad"/>
    <w:uiPriority w:val="1"/>
    <w:qFormat/>
    <w:rsid w:val="00497887"/>
    <w:rPr>
      <w:rFonts w:eastAsia="Calibri"/>
      <w:szCs w:val="22"/>
    </w:rPr>
  </w:style>
  <w:style w:type="character" w:customStyle="1" w:styleId="ae">
    <w:name w:val="Основний текст_"/>
    <w:basedOn w:val="a0"/>
    <w:link w:val="11"/>
    <w:rsid w:val="00497887"/>
    <w:rPr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e"/>
    <w:rsid w:val="00497887"/>
    <w:pPr>
      <w:widowControl w:val="0"/>
      <w:shd w:val="clear" w:color="auto" w:fill="FFFFFF"/>
      <w:spacing w:before="600" w:after="300" w:line="320" w:lineRule="exact"/>
      <w:jc w:val="both"/>
    </w:pPr>
    <w:rPr>
      <w:rFonts w:eastAsiaTheme="minorHAnsi"/>
      <w:sz w:val="26"/>
      <w:szCs w:val="26"/>
      <w:shd w:val="clear" w:color="auto" w:fill="FFFFFF"/>
      <w:lang w:eastAsia="en-US"/>
    </w:rPr>
  </w:style>
  <w:style w:type="paragraph" w:customStyle="1" w:styleId="12">
    <w:name w:val="Без інтервалів1"/>
    <w:link w:val="13"/>
    <w:qFormat/>
    <w:rsid w:val="00DF5CF1"/>
    <w:pPr>
      <w:widowControl w:val="0"/>
      <w:autoSpaceDE w:val="0"/>
      <w:autoSpaceDN w:val="0"/>
      <w:adjustRightInd w:val="0"/>
      <w:ind w:firstLine="708"/>
      <w:jc w:val="both"/>
    </w:pPr>
    <w:rPr>
      <w:rFonts w:eastAsia="Times New Roman"/>
      <w:lang w:eastAsia="ru-RU"/>
    </w:rPr>
  </w:style>
  <w:style w:type="paragraph" w:customStyle="1" w:styleId="2">
    <w:name w:val="Основний текст2"/>
    <w:basedOn w:val="a"/>
    <w:rsid w:val="00DF5CF1"/>
    <w:pPr>
      <w:widowControl w:val="0"/>
      <w:shd w:val="clear" w:color="auto" w:fill="FFFFFF"/>
      <w:spacing w:before="600" w:after="300" w:line="320" w:lineRule="exact"/>
      <w:jc w:val="both"/>
    </w:pPr>
    <w:rPr>
      <w:rFonts w:eastAsia="Times New Roman"/>
      <w:sz w:val="26"/>
      <w:szCs w:val="26"/>
      <w:lang w:eastAsia="en-US"/>
    </w:rPr>
  </w:style>
  <w:style w:type="character" w:customStyle="1" w:styleId="13">
    <w:name w:val="Без інтервалів1 Знак"/>
    <w:basedOn w:val="a0"/>
    <w:link w:val="12"/>
    <w:rsid w:val="00DF5CF1"/>
    <w:rPr>
      <w:rFonts w:eastAsia="Times New Roman"/>
      <w:lang w:eastAsia="ru-RU"/>
    </w:rPr>
  </w:style>
  <w:style w:type="character" w:customStyle="1" w:styleId="rvts9">
    <w:name w:val="rvts9"/>
    <w:basedOn w:val="a0"/>
    <w:rsid w:val="00DF5CF1"/>
    <w:rPr>
      <w:rFonts w:cs="Times New Roman"/>
    </w:rPr>
  </w:style>
  <w:style w:type="character" w:customStyle="1" w:styleId="rvts15">
    <w:name w:val="rvts15"/>
    <w:rsid w:val="00842A56"/>
  </w:style>
  <w:style w:type="character" w:customStyle="1" w:styleId="20">
    <w:name w:val="Основной текст (2)_"/>
    <w:link w:val="21"/>
    <w:locked/>
    <w:rsid w:val="004B0DC7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4B0DC7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/>
      <w:b/>
      <w:bCs/>
      <w:sz w:val="26"/>
      <w:szCs w:val="26"/>
      <w:lang w:eastAsia="en-US"/>
    </w:rPr>
  </w:style>
  <w:style w:type="character" w:customStyle="1" w:styleId="FontStyle14">
    <w:name w:val="Font Style14"/>
    <w:basedOn w:val="a0"/>
    <w:rsid w:val="004B0DC7"/>
    <w:rPr>
      <w:rFonts w:ascii="Times New Roman" w:hAnsi="Times New Roman" w:cs="Times New Roman" w:hint="default"/>
      <w:sz w:val="26"/>
      <w:szCs w:val="26"/>
    </w:rPr>
  </w:style>
  <w:style w:type="character" w:customStyle="1" w:styleId="af">
    <w:name w:val="Основной текст_"/>
    <w:link w:val="14"/>
    <w:locked/>
    <w:rsid w:val="004B0DC7"/>
    <w:rPr>
      <w:shd w:val="clear" w:color="auto" w:fill="FFFFFF"/>
    </w:rPr>
  </w:style>
  <w:style w:type="paragraph" w:customStyle="1" w:styleId="14">
    <w:name w:val="Основной текст1"/>
    <w:basedOn w:val="a"/>
    <w:link w:val="af"/>
    <w:rsid w:val="004B0DC7"/>
    <w:pPr>
      <w:widowControl w:val="0"/>
      <w:shd w:val="clear" w:color="auto" w:fill="FFFFFF"/>
      <w:spacing w:before="1020" w:after="300" w:line="328" w:lineRule="exact"/>
      <w:ind w:firstLine="851"/>
      <w:jc w:val="both"/>
    </w:pPr>
    <w:rPr>
      <w:rFonts w:eastAsiaTheme="minorHAnsi"/>
      <w:sz w:val="28"/>
      <w:szCs w:val="28"/>
      <w:shd w:val="clear" w:color="auto" w:fill="FFFFFF"/>
      <w:lang w:eastAsia="en-US"/>
    </w:rPr>
  </w:style>
  <w:style w:type="paragraph" w:styleId="af0">
    <w:name w:val="Body Text"/>
    <w:basedOn w:val="a"/>
    <w:link w:val="af1"/>
    <w:uiPriority w:val="99"/>
    <w:rsid w:val="00C31ED4"/>
    <w:pPr>
      <w:spacing w:after="120"/>
    </w:pPr>
    <w:rPr>
      <w:lang w:val="ru-RU"/>
    </w:rPr>
  </w:style>
  <w:style w:type="character" w:customStyle="1" w:styleId="af1">
    <w:name w:val="Основний текст Знак"/>
    <w:basedOn w:val="a0"/>
    <w:link w:val="af0"/>
    <w:uiPriority w:val="99"/>
    <w:rsid w:val="00C31ED4"/>
    <w:rPr>
      <w:rFonts w:eastAsia="Calibri"/>
      <w:sz w:val="24"/>
      <w:szCs w:val="24"/>
      <w:lang w:val="ru-RU" w:eastAsia="ru-RU"/>
    </w:rPr>
  </w:style>
  <w:style w:type="character" w:customStyle="1" w:styleId="ad">
    <w:name w:val="Без інтервалів Знак"/>
    <w:basedOn w:val="a0"/>
    <w:link w:val="ac"/>
    <w:uiPriority w:val="1"/>
    <w:rsid w:val="00C31ED4"/>
    <w:rPr>
      <w:rFonts w:eastAsia="Calibri"/>
      <w:szCs w:val="22"/>
    </w:rPr>
  </w:style>
  <w:style w:type="character" w:customStyle="1" w:styleId="10pt">
    <w:name w:val="Основний текст + 10 pt"/>
    <w:aliases w:val="Напівжирний"/>
    <w:uiPriority w:val="99"/>
    <w:rsid w:val="0076748B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FontStyle18">
    <w:name w:val="Font Style18"/>
    <w:rsid w:val="0076748B"/>
    <w:rPr>
      <w:rFonts w:ascii="Times New Roman" w:hAnsi="Times New Roman" w:cs="Times New Roman" w:hint="default"/>
      <w:b/>
      <w:bCs/>
      <w:i/>
      <w:iCs/>
      <w:spacing w:val="50"/>
      <w:sz w:val="22"/>
      <w:szCs w:val="22"/>
    </w:rPr>
  </w:style>
  <w:style w:type="character" w:customStyle="1" w:styleId="FontStyle16">
    <w:name w:val="Font Style16"/>
    <w:rsid w:val="00C148DF"/>
    <w:rPr>
      <w:rFonts w:ascii="Times New Roman" w:hAnsi="Times New Roman" w:cs="Times New Roman" w:hint="default"/>
      <w:sz w:val="28"/>
      <w:szCs w:val="28"/>
    </w:rPr>
  </w:style>
  <w:style w:type="paragraph" w:customStyle="1" w:styleId="rvps2">
    <w:name w:val="rvps2"/>
    <w:basedOn w:val="a"/>
    <w:rsid w:val="0084162C"/>
    <w:pPr>
      <w:spacing w:before="100" w:beforeAutospacing="1" w:after="100" w:afterAutospacing="1"/>
      <w:ind w:firstLine="851"/>
      <w:jc w:val="both"/>
    </w:pPr>
    <w:rPr>
      <w:rFonts w:eastAsia="Times New Roman"/>
      <w:lang w:val="ru-RU"/>
    </w:rPr>
  </w:style>
  <w:style w:type="paragraph" w:customStyle="1" w:styleId="rtejustify">
    <w:name w:val="rtejustify"/>
    <w:basedOn w:val="a"/>
    <w:rsid w:val="00B74C21"/>
    <w:pPr>
      <w:spacing w:before="100" w:beforeAutospacing="1" w:after="100" w:afterAutospacing="1"/>
    </w:pPr>
    <w:rPr>
      <w:rFonts w:eastAsia="Times New Roman"/>
      <w:lang w:eastAsia="uk-UA"/>
    </w:rPr>
  </w:style>
  <w:style w:type="paragraph" w:customStyle="1" w:styleId="ps5">
    <w:name w:val="ps5"/>
    <w:basedOn w:val="a"/>
    <w:rsid w:val="009933AF"/>
    <w:pPr>
      <w:spacing w:before="100" w:beforeAutospacing="1" w:after="100" w:afterAutospacing="1"/>
    </w:pPr>
    <w:rPr>
      <w:rFonts w:eastAsia="Times New Roman"/>
      <w:lang w:eastAsia="uk-UA"/>
    </w:rPr>
  </w:style>
  <w:style w:type="paragraph" w:customStyle="1" w:styleId="ps0">
    <w:name w:val="ps0"/>
    <w:basedOn w:val="a"/>
    <w:rsid w:val="009933AF"/>
    <w:pPr>
      <w:spacing w:before="100" w:beforeAutospacing="1" w:after="100" w:afterAutospacing="1"/>
    </w:pPr>
    <w:rPr>
      <w:rFonts w:eastAsia="Times New Roman"/>
      <w:lang w:eastAsia="uk-UA"/>
    </w:rPr>
  </w:style>
  <w:style w:type="paragraph" w:customStyle="1" w:styleId="ps3">
    <w:name w:val="ps3"/>
    <w:basedOn w:val="a"/>
    <w:rsid w:val="00A06EF3"/>
    <w:pPr>
      <w:spacing w:before="100" w:beforeAutospacing="1" w:after="100" w:afterAutospacing="1"/>
    </w:pPr>
    <w:rPr>
      <w:rFonts w:eastAsia="Times New Roman"/>
      <w:lang w:eastAsia="uk-UA"/>
    </w:rPr>
  </w:style>
  <w:style w:type="paragraph" w:customStyle="1" w:styleId="ps1">
    <w:name w:val="ps1"/>
    <w:basedOn w:val="a"/>
    <w:rsid w:val="00A06EF3"/>
    <w:pPr>
      <w:spacing w:before="100" w:beforeAutospacing="1" w:after="100" w:afterAutospacing="1"/>
    </w:pPr>
    <w:rPr>
      <w:rFonts w:eastAsia="Times New Roman"/>
      <w:lang w:eastAsia="uk-UA"/>
    </w:rPr>
  </w:style>
  <w:style w:type="paragraph" w:customStyle="1" w:styleId="ps2">
    <w:name w:val="ps2"/>
    <w:basedOn w:val="a"/>
    <w:rsid w:val="00A06EF3"/>
    <w:pPr>
      <w:spacing w:before="100" w:beforeAutospacing="1" w:after="100" w:afterAutospacing="1"/>
    </w:pPr>
    <w:rPr>
      <w:rFonts w:eastAsia="Times New Roman"/>
      <w:lang w:eastAsia="uk-UA"/>
    </w:rPr>
  </w:style>
  <w:style w:type="paragraph" w:customStyle="1" w:styleId="ps8">
    <w:name w:val="ps8"/>
    <w:basedOn w:val="a"/>
    <w:rsid w:val="00A06EF3"/>
    <w:pPr>
      <w:spacing w:before="100" w:beforeAutospacing="1" w:after="100" w:afterAutospacing="1"/>
    </w:pPr>
    <w:rPr>
      <w:rFonts w:eastAsia="Times New Roman"/>
      <w:lang w:eastAsia="uk-UA"/>
    </w:rPr>
  </w:style>
  <w:style w:type="character" w:styleId="af2">
    <w:name w:val="Hyperlink"/>
    <w:basedOn w:val="a0"/>
    <w:uiPriority w:val="99"/>
    <w:semiHidden/>
    <w:unhideWhenUsed/>
    <w:rsid w:val="004C628D"/>
    <w:rPr>
      <w:color w:val="0000FF"/>
      <w:u w:val="single"/>
    </w:rPr>
  </w:style>
  <w:style w:type="character" w:customStyle="1" w:styleId="snippet">
    <w:name w:val="snippet"/>
    <w:basedOn w:val="a0"/>
    <w:rsid w:val="004C628D"/>
  </w:style>
  <w:style w:type="character" w:customStyle="1" w:styleId="rvts23">
    <w:name w:val="rvts23"/>
    <w:rsid w:val="00A133B8"/>
  </w:style>
  <w:style w:type="character" w:customStyle="1" w:styleId="rvts27">
    <w:name w:val="rvts27"/>
    <w:rsid w:val="00A133B8"/>
  </w:style>
  <w:style w:type="paragraph" w:customStyle="1" w:styleId="rvps6">
    <w:name w:val="rvps6"/>
    <w:basedOn w:val="a"/>
    <w:rsid w:val="00FF4AC8"/>
    <w:pPr>
      <w:spacing w:before="100" w:beforeAutospacing="1" w:after="100" w:afterAutospacing="1"/>
    </w:pPr>
    <w:rPr>
      <w:rFonts w:eastAsia="Times New Roman"/>
      <w:lang w:eastAsia="uk-UA"/>
    </w:rPr>
  </w:style>
  <w:style w:type="character" w:customStyle="1" w:styleId="rvts22">
    <w:name w:val="rvts22"/>
    <w:rsid w:val="00FF4AC8"/>
  </w:style>
  <w:style w:type="character" w:customStyle="1" w:styleId="rvts20">
    <w:name w:val="rvts20"/>
    <w:rsid w:val="00FF4AC8"/>
  </w:style>
  <w:style w:type="paragraph" w:customStyle="1" w:styleId="rtecenter">
    <w:name w:val="rtecenter"/>
    <w:basedOn w:val="a"/>
    <w:rsid w:val="00864CC1"/>
    <w:pPr>
      <w:spacing w:before="100" w:beforeAutospacing="1" w:after="100" w:afterAutospacing="1"/>
    </w:pPr>
    <w:rPr>
      <w:rFonts w:eastAsia="Times New Roman"/>
      <w:lang w:val="ru-RU"/>
    </w:rPr>
  </w:style>
  <w:style w:type="character" w:styleId="af3">
    <w:name w:val="Strong"/>
    <w:basedOn w:val="a0"/>
    <w:uiPriority w:val="22"/>
    <w:qFormat/>
    <w:rsid w:val="00864C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2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an_908943/ed_2019_06_06/pravo1/T012341.html?pravo=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4651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795DA-EA71-4294-81CC-6F704E69F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5754</Words>
  <Characters>3280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Волкова (VRU-IMP01-UKR - k.volkova)</dc:creator>
  <cp:keywords/>
  <dc:description/>
  <cp:lastModifiedBy>Вікторія Оніщук (HCJ-HP0611 - v.onishchuk)</cp:lastModifiedBy>
  <cp:revision>7</cp:revision>
  <cp:lastPrinted>2020-07-08T05:23:00Z</cp:lastPrinted>
  <dcterms:created xsi:type="dcterms:W3CDTF">2020-07-10T07:10:00Z</dcterms:created>
  <dcterms:modified xsi:type="dcterms:W3CDTF">2020-07-10T07:21:00Z</dcterms:modified>
</cp:coreProperties>
</file>