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4F" w:rsidRDefault="00C75C4F" w:rsidP="00C75C4F">
      <w:pPr>
        <w:spacing w:after="0" w:line="240" w:lineRule="auto"/>
        <w:jc w:val="center"/>
        <w:rPr>
          <w:rFonts w:ascii="AcademyC" w:hAnsi="AcademyC"/>
          <w:b/>
          <w:color w:val="000000"/>
          <w:sz w:val="28"/>
          <w:szCs w:val="28"/>
        </w:rPr>
      </w:pPr>
      <w:r>
        <w:rPr>
          <w:noProof/>
          <w:sz w:val="28"/>
          <w:szCs w:val="28"/>
          <w:lang w:val="uk-UA" w:eastAsia="uk-UA"/>
        </w:rPr>
        <w:drawing>
          <wp:anchor distT="0" distB="0" distL="114300" distR="114300" simplePos="0" relativeHeight="251659264" behindDoc="0" locked="0" layoutInCell="1" allowOverlap="1" wp14:anchorId="1378E5A9" wp14:editId="200F3D44">
            <wp:simplePos x="0" y="0"/>
            <wp:positionH relativeFrom="column">
              <wp:posOffset>2828925</wp:posOffset>
            </wp:positionH>
            <wp:positionV relativeFrom="paragraph">
              <wp:posOffset>-19685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647700"/>
                    </a:xfrm>
                    <a:prstGeom prst="rect">
                      <a:avLst/>
                    </a:prstGeom>
                    <a:noFill/>
                  </pic:spPr>
                </pic:pic>
              </a:graphicData>
            </a:graphic>
          </wp:anchor>
        </w:drawing>
      </w:r>
    </w:p>
    <w:p w:rsidR="00C75C4F" w:rsidRDefault="00C75C4F" w:rsidP="00C75C4F">
      <w:pPr>
        <w:spacing w:after="0" w:line="240" w:lineRule="auto"/>
        <w:jc w:val="center"/>
        <w:rPr>
          <w:rFonts w:ascii="AcademyC" w:hAnsi="AcademyC"/>
          <w:b/>
          <w:color w:val="000000"/>
          <w:sz w:val="28"/>
          <w:szCs w:val="28"/>
        </w:rPr>
      </w:pPr>
    </w:p>
    <w:p w:rsidR="00C75C4F" w:rsidRDefault="00C75C4F" w:rsidP="00C75C4F">
      <w:pPr>
        <w:spacing w:after="0" w:line="240" w:lineRule="auto"/>
        <w:jc w:val="center"/>
        <w:rPr>
          <w:rFonts w:ascii="AcademyC" w:hAnsi="AcademyC"/>
          <w:b/>
          <w:color w:val="000000"/>
          <w:sz w:val="28"/>
          <w:szCs w:val="28"/>
        </w:rPr>
      </w:pPr>
    </w:p>
    <w:p w:rsidR="00C75C4F" w:rsidRPr="0000232C" w:rsidRDefault="00C75C4F" w:rsidP="00C75C4F">
      <w:pPr>
        <w:spacing w:after="0" w:line="240" w:lineRule="auto"/>
        <w:jc w:val="center"/>
        <w:rPr>
          <w:rFonts w:ascii="AcademyC" w:hAnsi="AcademyC"/>
          <w:b/>
          <w:color w:val="000000"/>
        </w:rPr>
      </w:pPr>
      <w:r w:rsidRPr="0000232C">
        <w:rPr>
          <w:rFonts w:ascii="AcademyC" w:hAnsi="AcademyC"/>
          <w:b/>
          <w:color w:val="000000"/>
        </w:rPr>
        <w:t>УКРАЇНА</w:t>
      </w:r>
    </w:p>
    <w:p w:rsidR="00C75C4F" w:rsidRPr="0000232C" w:rsidRDefault="00C75C4F" w:rsidP="00C75C4F">
      <w:pPr>
        <w:spacing w:after="0" w:line="240" w:lineRule="auto"/>
        <w:jc w:val="center"/>
        <w:rPr>
          <w:rFonts w:ascii="AcademyC" w:hAnsi="AcademyC"/>
          <w:b/>
          <w:color w:val="000000"/>
          <w:sz w:val="28"/>
          <w:szCs w:val="28"/>
        </w:rPr>
      </w:pPr>
      <w:proofErr w:type="gramStart"/>
      <w:r w:rsidRPr="0000232C">
        <w:rPr>
          <w:rFonts w:ascii="AcademyC" w:hAnsi="AcademyC"/>
          <w:b/>
          <w:color w:val="000000"/>
          <w:sz w:val="28"/>
          <w:szCs w:val="28"/>
        </w:rPr>
        <w:t>ВИЩА  РАДА</w:t>
      </w:r>
      <w:proofErr w:type="gramEnd"/>
      <w:r w:rsidRPr="0000232C">
        <w:rPr>
          <w:rFonts w:ascii="AcademyC" w:hAnsi="AcademyC"/>
          <w:b/>
          <w:color w:val="000000"/>
          <w:sz w:val="28"/>
          <w:szCs w:val="28"/>
        </w:rPr>
        <w:t xml:space="preserve">  ПРАВОСУДДЯ</w:t>
      </w:r>
    </w:p>
    <w:p w:rsidR="00C75C4F" w:rsidRPr="0000232C" w:rsidRDefault="00C75C4F" w:rsidP="00C75C4F">
      <w:pPr>
        <w:spacing w:after="0" w:line="240" w:lineRule="auto"/>
        <w:jc w:val="center"/>
        <w:rPr>
          <w:rFonts w:ascii="AcademyC" w:hAnsi="AcademyC"/>
          <w:b/>
          <w:color w:val="000000"/>
          <w:sz w:val="28"/>
          <w:szCs w:val="28"/>
        </w:rPr>
      </w:pPr>
      <w:r>
        <w:rPr>
          <w:rFonts w:ascii="AcademyC" w:hAnsi="AcademyC"/>
          <w:b/>
          <w:color w:val="000000"/>
          <w:sz w:val="28"/>
          <w:szCs w:val="28"/>
        </w:rPr>
        <w:t>ДРУГА</w:t>
      </w:r>
      <w:r w:rsidRPr="0000232C">
        <w:rPr>
          <w:rFonts w:ascii="AcademyC" w:hAnsi="AcademyC"/>
          <w:b/>
          <w:color w:val="000000"/>
          <w:sz w:val="28"/>
          <w:szCs w:val="28"/>
        </w:rPr>
        <w:t xml:space="preserve"> ДИСЦИПЛІНАРНА ПАЛАТА</w:t>
      </w:r>
    </w:p>
    <w:p w:rsidR="00C75C4F" w:rsidRDefault="00C75C4F" w:rsidP="00C75C4F">
      <w:pPr>
        <w:pStyle w:val="a3"/>
        <w:spacing w:after="0" w:line="240" w:lineRule="auto"/>
        <w:ind w:left="0"/>
        <w:jc w:val="center"/>
        <w:rPr>
          <w:rFonts w:ascii="AcademyC" w:hAnsi="AcademyC"/>
          <w:b/>
          <w:sz w:val="28"/>
          <w:szCs w:val="28"/>
          <w:lang w:val="uk-UA"/>
        </w:rPr>
      </w:pPr>
      <w:r>
        <w:rPr>
          <w:rFonts w:ascii="AcademyC" w:hAnsi="AcademyC"/>
          <w:b/>
          <w:sz w:val="28"/>
          <w:szCs w:val="28"/>
          <w:lang w:val="uk-UA"/>
        </w:rPr>
        <w:t>УХВАЛА</w:t>
      </w:r>
    </w:p>
    <w:p w:rsidR="00C75C4F" w:rsidRDefault="00C75C4F" w:rsidP="00C75C4F">
      <w:pPr>
        <w:pStyle w:val="a3"/>
        <w:spacing w:after="0" w:line="240" w:lineRule="auto"/>
        <w:ind w:left="0"/>
        <w:jc w:val="cente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C75C4F" w:rsidRPr="00282EFA" w:rsidTr="006B542F">
        <w:trPr>
          <w:trHeight w:val="188"/>
        </w:trPr>
        <w:tc>
          <w:tcPr>
            <w:tcW w:w="3369" w:type="dxa"/>
            <w:hideMark/>
          </w:tcPr>
          <w:p w:rsidR="00C75C4F" w:rsidRPr="006C73D5" w:rsidRDefault="0056789B" w:rsidP="006B542F">
            <w:pPr>
              <w:ind w:right="-2"/>
              <w:rPr>
                <w:rFonts w:ascii="Times New Roman" w:hAnsi="Times New Roman"/>
                <w:b/>
                <w:noProof/>
                <w:sz w:val="24"/>
                <w:szCs w:val="24"/>
              </w:rPr>
            </w:pPr>
            <w:r w:rsidRPr="006C73D5">
              <w:rPr>
                <w:rFonts w:ascii="Times New Roman" w:hAnsi="Times New Roman"/>
                <w:b/>
                <w:noProof/>
                <w:sz w:val="24"/>
                <w:szCs w:val="24"/>
                <w:lang w:val="uk-UA"/>
              </w:rPr>
              <w:t>13 липня</w:t>
            </w:r>
            <w:r w:rsidR="00C75C4F" w:rsidRPr="006C73D5">
              <w:rPr>
                <w:rFonts w:ascii="Times New Roman" w:hAnsi="Times New Roman"/>
                <w:b/>
                <w:noProof/>
                <w:sz w:val="24"/>
                <w:szCs w:val="24"/>
              </w:rPr>
              <w:t xml:space="preserve"> 2020 року</w:t>
            </w:r>
          </w:p>
        </w:tc>
        <w:tc>
          <w:tcPr>
            <w:tcW w:w="3011" w:type="dxa"/>
            <w:hideMark/>
          </w:tcPr>
          <w:p w:rsidR="00C75C4F" w:rsidRPr="006C73D5" w:rsidRDefault="00C75C4F" w:rsidP="006B542F">
            <w:pPr>
              <w:ind w:right="-2" w:firstLine="567"/>
              <w:jc w:val="center"/>
              <w:rPr>
                <w:rFonts w:ascii="Times New Roman" w:hAnsi="Times New Roman"/>
                <w:b/>
                <w:noProof/>
                <w:sz w:val="24"/>
                <w:szCs w:val="24"/>
              </w:rPr>
            </w:pPr>
            <w:proofErr w:type="spellStart"/>
            <w:r w:rsidRPr="006C73D5">
              <w:rPr>
                <w:rFonts w:ascii="Times New Roman" w:hAnsi="Times New Roman"/>
                <w:b/>
                <w:sz w:val="24"/>
                <w:szCs w:val="24"/>
              </w:rPr>
              <w:t>Київ</w:t>
            </w:r>
            <w:proofErr w:type="spellEnd"/>
          </w:p>
        </w:tc>
        <w:tc>
          <w:tcPr>
            <w:tcW w:w="3190" w:type="dxa"/>
            <w:hideMark/>
          </w:tcPr>
          <w:p w:rsidR="00C75C4F" w:rsidRPr="006C73D5" w:rsidRDefault="006C73D5" w:rsidP="006B542F">
            <w:pPr>
              <w:ind w:right="-2" w:firstLine="567"/>
              <w:jc w:val="right"/>
              <w:rPr>
                <w:rFonts w:ascii="Times New Roman" w:hAnsi="Times New Roman"/>
                <w:b/>
                <w:noProof/>
                <w:sz w:val="24"/>
                <w:szCs w:val="24"/>
              </w:rPr>
            </w:pPr>
            <w:r w:rsidRPr="006C73D5">
              <w:rPr>
                <w:rFonts w:ascii="Times New Roman" w:hAnsi="Times New Roman"/>
                <w:b/>
                <w:noProof/>
                <w:sz w:val="24"/>
                <w:szCs w:val="24"/>
              </w:rPr>
              <w:t xml:space="preserve">№ </w:t>
            </w:r>
            <w:r w:rsidRPr="006C73D5">
              <w:rPr>
                <w:rFonts w:ascii="Times New Roman" w:hAnsi="Times New Roman"/>
                <w:b/>
                <w:noProof/>
                <w:sz w:val="24"/>
                <w:szCs w:val="24"/>
                <w:lang w:val="en-US"/>
              </w:rPr>
              <w:t>2104</w:t>
            </w:r>
            <w:r w:rsidR="00C75C4F" w:rsidRPr="006C73D5">
              <w:rPr>
                <w:rFonts w:ascii="Times New Roman" w:hAnsi="Times New Roman"/>
                <w:b/>
                <w:noProof/>
                <w:sz w:val="24"/>
                <w:szCs w:val="24"/>
              </w:rPr>
              <w:t>/2дп/15-20</w:t>
            </w:r>
          </w:p>
        </w:tc>
      </w:tr>
    </w:tbl>
    <w:p w:rsidR="00D42BB8" w:rsidRPr="00B45BE9" w:rsidRDefault="00D42BB8" w:rsidP="00D42BB8">
      <w:pPr>
        <w:spacing w:after="0" w:line="240" w:lineRule="auto"/>
        <w:ind w:right="5386"/>
        <w:jc w:val="both"/>
        <w:rPr>
          <w:rFonts w:ascii="Times New Roman" w:hAnsi="Times New Roman" w:cs="Times New Roman"/>
          <w:b/>
          <w:sz w:val="24"/>
          <w:szCs w:val="24"/>
          <w:lang w:val="uk-UA"/>
        </w:rPr>
      </w:pPr>
      <w:r w:rsidRPr="00874CB4">
        <w:rPr>
          <w:rFonts w:ascii="Times New Roman" w:hAnsi="Times New Roman"/>
          <w:b/>
          <w:sz w:val="24"/>
          <w:szCs w:val="24"/>
          <w:lang w:val="uk-UA" w:eastAsia="ru-RU"/>
        </w:rPr>
        <w:t>Про відкриття дисциплінарної справи стосовно су</w:t>
      </w:r>
      <w:r w:rsidRPr="00891D26">
        <w:rPr>
          <w:rFonts w:ascii="Times New Roman" w:hAnsi="Times New Roman"/>
          <w:b/>
          <w:sz w:val="24"/>
          <w:szCs w:val="24"/>
          <w:lang w:val="uk-UA" w:eastAsia="ru-RU"/>
        </w:rPr>
        <w:t>д</w:t>
      </w:r>
      <w:r w:rsidRPr="00B45BE9">
        <w:rPr>
          <w:rFonts w:ascii="Times New Roman" w:hAnsi="Times New Roman"/>
          <w:b/>
          <w:sz w:val="24"/>
          <w:szCs w:val="24"/>
          <w:lang w:val="uk-UA" w:eastAsia="ru-RU"/>
        </w:rPr>
        <w:t xml:space="preserve">ді </w:t>
      </w:r>
      <w:r w:rsidR="0056789B">
        <w:rPr>
          <w:rFonts w:ascii="Times New Roman" w:hAnsi="Times New Roman"/>
          <w:b/>
          <w:sz w:val="24"/>
          <w:szCs w:val="24"/>
          <w:lang w:val="uk-UA" w:eastAsia="ru-RU"/>
        </w:rPr>
        <w:t>О</w:t>
      </w:r>
      <w:r w:rsidR="00F31DC0">
        <w:rPr>
          <w:rFonts w:ascii="Times New Roman" w:hAnsi="Times New Roman"/>
          <w:b/>
          <w:sz w:val="24"/>
          <w:szCs w:val="24"/>
          <w:lang w:val="uk-UA" w:eastAsia="ru-RU"/>
        </w:rPr>
        <w:t>кружн</w:t>
      </w:r>
      <w:r w:rsidRPr="00B45BE9">
        <w:rPr>
          <w:rFonts w:ascii="Times New Roman" w:hAnsi="Times New Roman"/>
          <w:b/>
          <w:sz w:val="24"/>
          <w:szCs w:val="24"/>
          <w:lang w:val="uk-UA" w:eastAsia="ru-RU"/>
        </w:rPr>
        <w:t>ого</w:t>
      </w:r>
      <w:r w:rsidR="00F31DC0">
        <w:rPr>
          <w:rFonts w:ascii="Times New Roman" w:hAnsi="Times New Roman"/>
          <w:b/>
          <w:sz w:val="24"/>
          <w:szCs w:val="24"/>
          <w:lang w:val="uk-UA" w:eastAsia="ru-RU"/>
        </w:rPr>
        <w:t xml:space="preserve"> адміністративного</w:t>
      </w:r>
      <w:r w:rsidRPr="00B45BE9">
        <w:rPr>
          <w:rFonts w:ascii="Times New Roman" w:hAnsi="Times New Roman"/>
          <w:b/>
          <w:sz w:val="24"/>
          <w:szCs w:val="24"/>
          <w:lang w:val="uk-UA" w:eastAsia="ru-RU"/>
        </w:rPr>
        <w:t xml:space="preserve"> </w:t>
      </w:r>
      <w:r w:rsidRPr="00B45BE9">
        <w:rPr>
          <w:rFonts w:ascii="Times New Roman" w:hAnsi="Times New Roman" w:cs="Times New Roman"/>
          <w:b/>
          <w:sz w:val="24"/>
          <w:szCs w:val="24"/>
          <w:lang w:val="uk-UA"/>
        </w:rPr>
        <w:t xml:space="preserve">суду </w:t>
      </w:r>
      <w:r w:rsidR="00B45BE9">
        <w:rPr>
          <w:rFonts w:ascii="Times New Roman" w:hAnsi="Times New Roman" w:cs="Times New Roman"/>
          <w:b/>
          <w:sz w:val="24"/>
          <w:szCs w:val="26"/>
          <w:lang w:val="uk-UA"/>
        </w:rPr>
        <w:t xml:space="preserve">міста Києва </w:t>
      </w:r>
      <w:bookmarkStart w:id="0" w:name="_GoBack"/>
      <w:bookmarkEnd w:id="0"/>
      <w:proofErr w:type="spellStart"/>
      <w:r w:rsidR="00F31DC0">
        <w:rPr>
          <w:rFonts w:ascii="Times New Roman" w:hAnsi="Times New Roman" w:cs="Times New Roman"/>
          <w:b/>
          <w:sz w:val="24"/>
          <w:szCs w:val="26"/>
          <w:lang w:val="uk-UA"/>
        </w:rPr>
        <w:t>Федорчука</w:t>
      </w:r>
      <w:proofErr w:type="spellEnd"/>
      <w:r w:rsidR="00B45BE9">
        <w:rPr>
          <w:rFonts w:ascii="Times New Roman" w:hAnsi="Times New Roman" w:cs="Times New Roman"/>
          <w:b/>
          <w:sz w:val="24"/>
          <w:szCs w:val="26"/>
          <w:lang w:val="uk-UA"/>
        </w:rPr>
        <w:t> </w:t>
      </w:r>
      <w:r w:rsidR="00F31DC0">
        <w:rPr>
          <w:rFonts w:ascii="Times New Roman" w:hAnsi="Times New Roman" w:cs="Times New Roman"/>
          <w:b/>
          <w:sz w:val="24"/>
          <w:szCs w:val="26"/>
          <w:lang w:val="uk-UA"/>
        </w:rPr>
        <w:t>А.Б</w:t>
      </w:r>
      <w:r w:rsidR="00B45BE9">
        <w:rPr>
          <w:rFonts w:ascii="Times New Roman" w:hAnsi="Times New Roman" w:cs="Times New Roman"/>
          <w:b/>
          <w:sz w:val="24"/>
          <w:szCs w:val="26"/>
          <w:lang w:val="uk-UA"/>
        </w:rPr>
        <w:t>.</w:t>
      </w:r>
    </w:p>
    <w:p w:rsidR="00D42BB8" w:rsidRPr="00874CB4" w:rsidRDefault="00D42BB8" w:rsidP="00D42BB8">
      <w:pPr>
        <w:spacing w:after="0" w:line="240" w:lineRule="auto"/>
        <w:ind w:right="5386"/>
        <w:jc w:val="both"/>
        <w:rPr>
          <w:rFonts w:ascii="Times New Roman" w:hAnsi="Times New Roman" w:cs="Times New Roman"/>
          <w:b/>
          <w:sz w:val="24"/>
          <w:szCs w:val="24"/>
          <w:lang w:val="uk-UA"/>
        </w:rPr>
      </w:pPr>
    </w:p>
    <w:p w:rsidR="00D42BB8" w:rsidRPr="006E341C" w:rsidRDefault="00F31DC0" w:rsidP="00D42BB8">
      <w:pPr>
        <w:spacing w:after="0" w:line="240" w:lineRule="auto"/>
        <w:ind w:right="-1"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rPr>
        <w:t>Друга</w:t>
      </w:r>
      <w:r w:rsidR="00D42BB8" w:rsidRPr="00A85B26">
        <w:rPr>
          <w:rFonts w:ascii="Times New Roman" w:hAnsi="Times New Roman" w:cs="Times New Roman"/>
          <w:sz w:val="28"/>
          <w:szCs w:val="28"/>
          <w:lang w:val="uk-UA"/>
        </w:rPr>
        <w:t xml:space="preserve"> Дисциплінарна палата Вищої ради правосуд</w:t>
      </w:r>
      <w:r w:rsidR="00D42BB8" w:rsidRPr="00F51CE2">
        <w:rPr>
          <w:rFonts w:ascii="Times New Roman" w:hAnsi="Times New Roman" w:cs="Times New Roman"/>
          <w:sz w:val="28"/>
          <w:szCs w:val="28"/>
          <w:lang w:val="uk-UA"/>
        </w:rPr>
        <w:t xml:space="preserve">дя у складі </w:t>
      </w:r>
      <w:r w:rsidR="00D42BB8" w:rsidRPr="008E6D08">
        <w:rPr>
          <w:rFonts w:ascii="Times New Roman" w:hAnsi="Times New Roman" w:cs="Times New Roman"/>
          <w:sz w:val="28"/>
          <w:szCs w:val="28"/>
          <w:lang w:val="uk-UA"/>
        </w:rPr>
        <w:t xml:space="preserve">головуючого – </w:t>
      </w:r>
      <w:r w:rsidR="006A5FFF">
        <w:rPr>
          <w:rFonts w:ascii="Times New Roman" w:hAnsi="Times New Roman" w:cs="Times New Roman"/>
          <w:sz w:val="28"/>
          <w:szCs w:val="28"/>
          <w:lang w:val="uk-UA"/>
        </w:rPr>
        <w:t>Грищука В.К</w:t>
      </w:r>
      <w:r w:rsidR="00D42BB8" w:rsidRPr="008E6D08">
        <w:rPr>
          <w:rFonts w:ascii="Times New Roman" w:hAnsi="Times New Roman" w:cs="Times New Roman"/>
          <w:sz w:val="28"/>
          <w:szCs w:val="28"/>
          <w:lang w:val="uk-UA"/>
        </w:rPr>
        <w:t xml:space="preserve">., членів </w:t>
      </w:r>
      <w:r w:rsidR="006A5FFF">
        <w:rPr>
          <w:rFonts w:ascii="Times New Roman" w:hAnsi="Times New Roman" w:cs="Times New Roman"/>
          <w:sz w:val="28"/>
          <w:szCs w:val="28"/>
          <w:lang w:val="uk-UA"/>
        </w:rPr>
        <w:t>Артеменка І.А</w:t>
      </w:r>
      <w:r w:rsidR="00D42BB8" w:rsidRPr="008E6D08">
        <w:rPr>
          <w:rFonts w:ascii="Times New Roman" w:hAnsi="Times New Roman" w:cs="Times New Roman"/>
          <w:sz w:val="28"/>
          <w:szCs w:val="28"/>
          <w:lang w:val="uk-UA"/>
        </w:rPr>
        <w:t xml:space="preserve">., </w:t>
      </w:r>
      <w:proofErr w:type="spellStart"/>
      <w:r w:rsidR="006A5FFF">
        <w:rPr>
          <w:rFonts w:ascii="Times New Roman" w:hAnsi="Times New Roman" w:cs="Times New Roman"/>
          <w:sz w:val="28"/>
          <w:szCs w:val="28"/>
          <w:lang w:val="uk-UA"/>
        </w:rPr>
        <w:t>Блажівської</w:t>
      </w:r>
      <w:proofErr w:type="spellEnd"/>
      <w:r w:rsidR="006A5FFF">
        <w:rPr>
          <w:rFonts w:ascii="Times New Roman" w:hAnsi="Times New Roman" w:cs="Times New Roman"/>
          <w:sz w:val="28"/>
          <w:szCs w:val="28"/>
          <w:lang w:val="uk-UA"/>
        </w:rPr>
        <w:t xml:space="preserve"> О.Є</w:t>
      </w:r>
      <w:r w:rsidR="00D42BB8" w:rsidRPr="008E6D08">
        <w:rPr>
          <w:rFonts w:ascii="Times New Roman" w:hAnsi="Times New Roman" w:cs="Times New Roman"/>
          <w:sz w:val="28"/>
          <w:szCs w:val="28"/>
          <w:lang w:val="uk-UA"/>
        </w:rPr>
        <w:t xml:space="preserve">., </w:t>
      </w:r>
      <w:r w:rsidR="006A5FFF">
        <w:rPr>
          <w:rFonts w:ascii="Times New Roman" w:hAnsi="Times New Roman" w:cs="Times New Roman"/>
          <w:sz w:val="28"/>
          <w:szCs w:val="28"/>
          <w:lang w:val="uk-UA"/>
        </w:rPr>
        <w:t>Прудивуса О.В</w:t>
      </w:r>
      <w:r w:rsidR="00D42BB8" w:rsidRPr="008E6D08">
        <w:rPr>
          <w:rFonts w:ascii="Times New Roman" w:hAnsi="Times New Roman" w:cs="Times New Roman"/>
          <w:sz w:val="28"/>
          <w:szCs w:val="28"/>
          <w:lang w:val="uk-UA"/>
        </w:rPr>
        <w:t xml:space="preserve">., </w:t>
      </w:r>
      <w:r w:rsidR="00D42BB8" w:rsidRPr="008E6D08">
        <w:rPr>
          <w:rFonts w:ascii="Times New Roman" w:hAnsi="Times New Roman" w:cs="Times New Roman"/>
          <w:sz w:val="28"/>
          <w:szCs w:val="28"/>
          <w:lang w:val="uk-UA" w:eastAsia="ru-RU"/>
        </w:rPr>
        <w:t xml:space="preserve">розглянувши висновок </w:t>
      </w:r>
      <w:r w:rsidR="00D42BB8" w:rsidRPr="008E6D08">
        <w:rPr>
          <w:rFonts w:ascii="Times New Roman" w:hAnsi="Times New Roman" w:cs="Times New Roman"/>
          <w:sz w:val="28"/>
          <w:szCs w:val="28"/>
          <w:lang w:val="uk-UA"/>
        </w:rPr>
        <w:t xml:space="preserve">доповідача – члена </w:t>
      </w:r>
      <w:r>
        <w:rPr>
          <w:rFonts w:ascii="Times New Roman" w:hAnsi="Times New Roman" w:cs="Times New Roman"/>
          <w:sz w:val="28"/>
          <w:szCs w:val="28"/>
          <w:lang w:val="uk-UA"/>
        </w:rPr>
        <w:t>Друг</w:t>
      </w:r>
      <w:r w:rsidR="00D42BB8" w:rsidRPr="008E6D08">
        <w:rPr>
          <w:rFonts w:ascii="Times New Roman" w:hAnsi="Times New Roman" w:cs="Times New Roman"/>
          <w:sz w:val="28"/>
          <w:szCs w:val="28"/>
          <w:lang w:val="uk-UA"/>
        </w:rPr>
        <w:t>ої</w:t>
      </w:r>
      <w:r w:rsidR="00D42BB8" w:rsidRPr="00A85B26">
        <w:rPr>
          <w:rFonts w:ascii="Times New Roman" w:hAnsi="Times New Roman" w:cs="Times New Roman"/>
          <w:sz w:val="28"/>
          <w:szCs w:val="28"/>
          <w:lang w:val="uk-UA"/>
        </w:rPr>
        <w:t xml:space="preserve"> Дисциплінарної палати Вищої ради правосуд</w:t>
      </w:r>
      <w:r w:rsidR="00D42BB8" w:rsidRPr="00B45BE9">
        <w:rPr>
          <w:rFonts w:ascii="Times New Roman" w:hAnsi="Times New Roman" w:cs="Times New Roman"/>
          <w:sz w:val="28"/>
          <w:szCs w:val="28"/>
          <w:lang w:val="uk-UA"/>
        </w:rPr>
        <w:t xml:space="preserve">дя </w:t>
      </w:r>
      <w:proofErr w:type="spellStart"/>
      <w:r>
        <w:rPr>
          <w:rFonts w:ascii="Times New Roman" w:hAnsi="Times New Roman" w:cs="Times New Roman"/>
          <w:sz w:val="28"/>
          <w:szCs w:val="28"/>
          <w:lang w:val="uk-UA"/>
        </w:rPr>
        <w:t>Худика</w:t>
      </w:r>
      <w:proofErr w:type="spellEnd"/>
      <w:r>
        <w:rPr>
          <w:rFonts w:ascii="Times New Roman" w:hAnsi="Times New Roman" w:cs="Times New Roman"/>
          <w:sz w:val="28"/>
          <w:szCs w:val="28"/>
          <w:lang w:val="uk-UA"/>
        </w:rPr>
        <w:t xml:space="preserve"> М.П.</w:t>
      </w:r>
      <w:r w:rsidR="00D42BB8" w:rsidRPr="00B45BE9">
        <w:rPr>
          <w:rFonts w:ascii="Times New Roman" w:hAnsi="Times New Roman" w:cs="Times New Roman"/>
          <w:sz w:val="28"/>
          <w:szCs w:val="28"/>
          <w:lang w:val="uk-UA"/>
        </w:rPr>
        <w:t xml:space="preserve"> за результатами попере</w:t>
      </w:r>
      <w:r w:rsidR="00D42BB8" w:rsidRPr="006E341C">
        <w:rPr>
          <w:rFonts w:ascii="Times New Roman" w:hAnsi="Times New Roman" w:cs="Times New Roman"/>
          <w:sz w:val="28"/>
          <w:szCs w:val="28"/>
          <w:lang w:val="uk-UA"/>
        </w:rPr>
        <w:t xml:space="preserve">дньої перевірки </w:t>
      </w:r>
      <w:r w:rsidR="00B45BE9" w:rsidRPr="006E341C">
        <w:rPr>
          <w:rFonts w:ascii="Times New Roman" w:hAnsi="Times New Roman" w:cs="Times New Roman"/>
          <w:sz w:val="28"/>
          <w:szCs w:val="28"/>
          <w:lang w:val="uk-UA" w:eastAsia="ru-RU"/>
        </w:rPr>
        <w:t>скарг</w:t>
      </w:r>
      <w:r w:rsidR="0056789B">
        <w:rPr>
          <w:rFonts w:ascii="Times New Roman" w:hAnsi="Times New Roman" w:cs="Times New Roman"/>
          <w:sz w:val="28"/>
          <w:szCs w:val="28"/>
          <w:lang w:val="uk-UA" w:eastAsia="ru-RU"/>
        </w:rPr>
        <w:t>и</w:t>
      </w:r>
      <w:r>
        <w:rPr>
          <w:rFonts w:ascii="Times New Roman" w:hAnsi="Times New Roman" w:cs="Times New Roman"/>
          <w:sz w:val="28"/>
          <w:szCs w:val="28"/>
          <w:lang w:val="uk-UA" w:eastAsia="ru-RU"/>
        </w:rPr>
        <w:t xml:space="preserve"> та доповнення до неї</w:t>
      </w:r>
      <w:r w:rsidR="00D42BB8" w:rsidRPr="006E341C">
        <w:rPr>
          <w:rFonts w:ascii="Times New Roman" w:hAnsi="Times New Roman" w:cs="Times New Roman"/>
          <w:sz w:val="28"/>
          <w:szCs w:val="28"/>
          <w:lang w:val="uk-UA" w:eastAsia="ru-RU"/>
        </w:rPr>
        <w:t xml:space="preserve"> </w:t>
      </w:r>
      <w:r>
        <w:rPr>
          <w:rFonts w:ascii="Times New Roman" w:hAnsi="Times New Roman" w:cs="Times New Roman"/>
          <w:sz w:val="28"/>
          <w:szCs w:val="26"/>
          <w:lang w:val="uk-UA"/>
        </w:rPr>
        <w:t>Міністерства юстиції</w:t>
      </w:r>
      <w:r w:rsidR="006A5FFF">
        <w:rPr>
          <w:rFonts w:ascii="Times New Roman" w:hAnsi="Times New Roman" w:cs="Times New Roman"/>
          <w:sz w:val="28"/>
          <w:szCs w:val="26"/>
          <w:lang w:val="uk-UA"/>
        </w:rPr>
        <w:t> </w:t>
      </w:r>
      <w:r>
        <w:rPr>
          <w:rFonts w:ascii="Times New Roman" w:hAnsi="Times New Roman" w:cs="Times New Roman"/>
          <w:sz w:val="28"/>
          <w:szCs w:val="26"/>
          <w:lang w:val="uk-UA"/>
        </w:rPr>
        <w:t>України</w:t>
      </w:r>
      <w:r w:rsidR="00C75C4F">
        <w:rPr>
          <w:rFonts w:ascii="Times New Roman" w:hAnsi="Times New Roman" w:cs="Times New Roman"/>
          <w:sz w:val="28"/>
          <w:szCs w:val="26"/>
          <w:lang w:val="uk-UA"/>
        </w:rPr>
        <w:t xml:space="preserve">, </w:t>
      </w:r>
      <w:r w:rsidR="0056789B" w:rsidRPr="006E341C">
        <w:rPr>
          <w:rFonts w:ascii="Times New Roman" w:hAnsi="Times New Roman" w:cs="Times New Roman"/>
          <w:sz w:val="28"/>
          <w:szCs w:val="28"/>
          <w:lang w:val="uk-UA" w:eastAsia="ru-RU"/>
        </w:rPr>
        <w:t>скарг</w:t>
      </w:r>
      <w:r w:rsidR="0056789B">
        <w:rPr>
          <w:rFonts w:ascii="Times New Roman" w:hAnsi="Times New Roman" w:cs="Times New Roman"/>
          <w:sz w:val="28"/>
          <w:szCs w:val="28"/>
          <w:lang w:val="uk-UA" w:eastAsia="ru-RU"/>
        </w:rPr>
        <w:t>и</w:t>
      </w:r>
      <w:r w:rsidR="0056789B">
        <w:rPr>
          <w:rFonts w:ascii="Times New Roman" w:hAnsi="Times New Roman" w:cs="Times New Roman"/>
          <w:sz w:val="28"/>
          <w:szCs w:val="28"/>
          <w:lang w:val="uk-UA"/>
        </w:rPr>
        <w:t xml:space="preserve"> А</w:t>
      </w:r>
      <w:r w:rsidR="00C75C4F">
        <w:rPr>
          <w:rFonts w:ascii="Times New Roman" w:hAnsi="Times New Roman" w:cs="Times New Roman"/>
          <w:sz w:val="28"/>
          <w:szCs w:val="28"/>
          <w:lang w:val="uk-UA"/>
        </w:rPr>
        <w:t>кціонерного товариства «Державний експортно-імпортний банк України»</w:t>
      </w:r>
      <w:r w:rsidR="00B45BE9" w:rsidRPr="006E341C">
        <w:rPr>
          <w:rFonts w:ascii="Times New Roman" w:hAnsi="Times New Roman" w:cs="Times New Roman"/>
          <w:sz w:val="28"/>
          <w:szCs w:val="26"/>
          <w:lang w:val="uk-UA"/>
        </w:rPr>
        <w:t xml:space="preserve"> на дії судді </w:t>
      </w:r>
      <w:r w:rsidR="0056789B">
        <w:rPr>
          <w:rFonts w:ascii="Times New Roman" w:hAnsi="Times New Roman" w:cs="Times New Roman"/>
          <w:sz w:val="28"/>
          <w:szCs w:val="26"/>
          <w:lang w:val="uk-UA"/>
        </w:rPr>
        <w:t>О</w:t>
      </w:r>
      <w:r>
        <w:rPr>
          <w:rFonts w:ascii="Times New Roman" w:hAnsi="Times New Roman" w:cs="Times New Roman"/>
          <w:sz w:val="28"/>
          <w:szCs w:val="26"/>
          <w:lang w:val="uk-UA"/>
        </w:rPr>
        <w:t>кружн</w:t>
      </w:r>
      <w:r w:rsidR="00B45BE9"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00B45BE9"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Андрія Богдановича</w:t>
      </w:r>
      <w:r w:rsidR="00D42BB8" w:rsidRPr="006E341C">
        <w:rPr>
          <w:rFonts w:ascii="Times New Roman" w:hAnsi="Times New Roman" w:cs="Times New Roman"/>
          <w:sz w:val="28"/>
          <w:szCs w:val="28"/>
          <w:lang w:val="uk-UA" w:eastAsia="ru-RU"/>
        </w:rPr>
        <w:t>,</w:t>
      </w:r>
    </w:p>
    <w:p w:rsidR="00D42BB8" w:rsidRPr="006E341C" w:rsidRDefault="00D42BB8" w:rsidP="00D42BB8">
      <w:pPr>
        <w:spacing w:after="0" w:line="240" w:lineRule="auto"/>
        <w:ind w:right="-1" w:firstLine="709"/>
        <w:jc w:val="both"/>
        <w:rPr>
          <w:rFonts w:ascii="Times New Roman" w:hAnsi="Times New Roman" w:cs="Times New Roman"/>
          <w:sz w:val="28"/>
          <w:szCs w:val="28"/>
          <w:lang w:val="uk-UA" w:eastAsia="ru-RU"/>
        </w:rPr>
      </w:pPr>
    </w:p>
    <w:p w:rsidR="00D42BB8" w:rsidRPr="006E341C" w:rsidRDefault="00D42BB8" w:rsidP="00D42BB8">
      <w:pPr>
        <w:spacing w:after="0" w:line="240" w:lineRule="auto"/>
        <w:ind w:right="-1"/>
        <w:jc w:val="center"/>
        <w:rPr>
          <w:rFonts w:ascii="Times New Roman" w:hAnsi="Times New Roman" w:cs="Times New Roman"/>
          <w:b/>
          <w:sz w:val="28"/>
          <w:szCs w:val="28"/>
          <w:lang w:val="uk-UA" w:eastAsia="ru-RU"/>
        </w:rPr>
      </w:pPr>
      <w:r w:rsidRPr="006E341C">
        <w:rPr>
          <w:rFonts w:ascii="Times New Roman" w:hAnsi="Times New Roman" w:cs="Times New Roman"/>
          <w:b/>
          <w:sz w:val="28"/>
          <w:szCs w:val="28"/>
          <w:lang w:val="uk-UA" w:eastAsia="ru-RU"/>
        </w:rPr>
        <w:t>встановила:</w:t>
      </w:r>
    </w:p>
    <w:p w:rsidR="00D42BB8" w:rsidRPr="006E341C" w:rsidRDefault="00D42BB8" w:rsidP="00D42BB8">
      <w:pPr>
        <w:spacing w:after="0" w:line="240" w:lineRule="auto"/>
        <w:contextualSpacing/>
        <w:jc w:val="both"/>
        <w:rPr>
          <w:rFonts w:ascii="Times New Roman" w:hAnsi="Times New Roman" w:cs="Times New Roman"/>
          <w:b/>
          <w:sz w:val="28"/>
          <w:szCs w:val="26"/>
          <w:lang w:val="uk-UA"/>
        </w:rPr>
      </w:pPr>
    </w:p>
    <w:p w:rsidR="003854D2" w:rsidRPr="006E341C" w:rsidRDefault="00B45BE9" w:rsidP="00B45BE9">
      <w:pPr>
        <w:spacing w:after="0" w:line="240" w:lineRule="auto"/>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д</w:t>
      </w:r>
      <w:r w:rsidR="003854D2" w:rsidRPr="006E341C">
        <w:rPr>
          <w:rFonts w:ascii="Times New Roman" w:hAnsi="Times New Roman" w:cs="Times New Roman"/>
          <w:sz w:val="28"/>
          <w:szCs w:val="28"/>
          <w:lang w:val="uk-UA"/>
        </w:rPr>
        <w:t>о Вищої ради правосуддя (</w:t>
      </w:r>
      <w:proofErr w:type="spellStart"/>
      <w:r w:rsidR="003854D2" w:rsidRPr="006E341C">
        <w:rPr>
          <w:rFonts w:ascii="Times New Roman" w:hAnsi="Times New Roman" w:cs="Times New Roman"/>
          <w:sz w:val="28"/>
          <w:szCs w:val="28"/>
          <w:lang w:val="uk-UA"/>
        </w:rPr>
        <w:t>вх</w:t>
      </w:r>
      <w:proofErr w:type="spellEnd"/>
      <w:r w:rsidR="003854D2" w:rsidRPr="006E341C">
        <w:rPr>
          <w:rFonts w:ascii="Times New Roman" w:hAnsi="Times New Roman" w:cs="Times New Roman"/>
          <w:sz w:val="28"/>
          <w:szCs w:val="28"/>
          <w:lang w:val="uk-UA"/>
        </w:rPr>
        <w:t>. №</w:t>
      </w:r>
      <w:r w:rsidR="00F31DC0">
        <w:rPr>
          <w:rFonts w:ascii="Times New Roman" w:hAnsi="Times New Roman" w:cs="Times New Roman"/>
          <w:sz w:val="28"/>
          <w:szCs w:val="28"/>
          <w:lang w:val="uk-UA"/>
        </w:rPr>
        <w:t>№</w:t>
      </w:r>
      <w:r w:rsidR="003854D2"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8"/>
          <w:lang w:val="uk-UA"/>
        </w:rPr>
        <w:t>4695</w:t>
      </w:r>
      <w:r w:rsidR="003854D2" w:rsidRPr="006E341C">
        <w:rPr>
          <w:rFonts w:ascii="Times New Roman" w:hAnsi="Times New Roman" w:cs="Times New Roman"/>
          <w:sz w:val="28"/>
          <w:szCs w:val="28"/>
          <w:lang w:val="uk-UA"/>
        </w:rPr>
        <w:t>/0/</w:t>
      </w:r>
      <w:r w:rsidR="00F31DC0">
        <w:rPr>
          <w:rFonts w:ascii="Times New Roman" w:hAnsi="Times New Roman" w:cs="Times New Roman"/>
          <w:sz w:val="28"/>
          <w:szCs w:val="28"/>
          <w:lang w:val="uk-UA"/>
        </w:rPr>
        <w:t>8</w:t>
      </w:r>
      <w:r w:rsidR="003854D2" w:rsidRPr="006E341C">
        <w:rPr>
          <w:rFonts w:ascii="Times New Roman" w:hAnsi="Times New Roman" w:cs="Times New Roman"/>
          <w:sz w:val="28"/>
          <w:szCs w:val="28"/>
          <w:lang w:val="uk-UA"/>
        </w:rPr>
        <w:t>-</w:t>
      </w:r>
      <w:r w:rsidR="00F31DC0">
        <w:rPr>
          <w:rFonts w:ascii="Times New Roman" w:hAnsi="Times New Roman" w:cs="Times New Roman"/>
          <w:sz w:val="28"/>
          <w:szCs w:val="28"/>
          <w:lang w:val="uk-UA"/>
        </w:rPr>
        <w:t>20, 4695/1/8-20</w:t>
      </w:r>
      <w:r w:rsidR="00C75C4F">
        <w:rPr>
          <w:rFonts w:ascii="Times New Roman" w:hAnsi="Times New Roman" w:cs="Times New Roman"/>
          <w:sz w:val="28"/>
          <w:szCs w:val="28"/>
          <w:lang w:val="uk-UA"/>
        </w:rPr>
        <w:t xml:space="preserve"> від 28 травня і 9 червня 2019 року</w:t>
      </w:r>
      <w:r w:rsidR="003854D2" w:rsidRPr="006E341C">
        <w:rPr>
          <w:rFonts w:ascii="Times New Roman" w:hAnsi="Times New Roman" w:cs="Times New Roman"/>
          <w:sz w:val="28"/>
          <w:szCs w:val="28"/>
          <w:lang w:val="uk-UA"/>
        </w:rPr>
        <w:t>) надійшл</w:t>
      </w:r>
      <w:r w:rsidR="00F31DC0">
        <w:rPr>
          <w:rFonts w:ascii="Times New Roman" w:hAnsi="Times New Roman" w:cs="Times New Roman"/>
          <w:sz w:val="28"/>
          <w:szCs w:val="28"/>
          <w:lang w:val="uk-UA"/>
        </w:rPr>
        <w:t>и</w:t>
      </w:r>
      <w:r w:rsidR="003854D2" w:rsidRPr="006E341C">
        <w:rPr>
          <w:rFonts w:ascii="Times New Roman" w:hAnsi="Times New Roman" w:cs="Times New Roman"/>
          <w:sz w:val="28"/>
          <w:szCs w:val="28"/>
          <w:lang w:val="uk-UA"/>
        </w:rPr>
        <w:t xml:space="preserve"> скарга</w:t>
      </w:r>
      <w:r w:rsidR="00F31DC0">
        <w:rPr>
          <w:rFonts w:ascii="Times New Roman" w:hAnsi="Times New Roman" w:cs="Times New Roman"/>
          <w:sz w:val="28"/>
          <w:szCs w:val="28"/>
          <w:lang w:val="uk-UA"/>
        </w:rPr>
        <w:t xml:space="preserve"> та доповнення до неї</w:t>
      </w:r>
      <w:r w:rsidR="003854D2"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6"/>
          <w:lang w:val="uk-UA"/>
        </w:rPr>
        <w:t>Міністерства юстиції України</w:t>
      </w:r>
      <w:r w:rsidR="00C75C4F">
        <w:rPr>
          <w:rFonts w:ascii="Times New Roman" w:hAnsi="Times New Roman" w:cs="Times New Roman"/>
          <w:sz w:val="28"/>
          <w:szCs w:val="26"/>
          <w:lang w:val="uk-UA"/>
        </w:rPr>
        <w:t xml:space="preserve"> (далі також</w:t>
      </w:r>
      <w:r w:rsidR="0056789B" w:rsidRPr="008E6D08">
        <w:rPr>
          <w:rFonts w:ascii="Times New Roman" w:hAnsi="Times New Roman" w:cs="Times New Roman"/>
          <w:sz w:val="28"/>
          <w:szCs w:val="28"/>
          <w:lang w:val="uk-UA"/>
        </w:rPr>
        <w:t xml:space="preserve"> – </w:t>
      </w:r>
      <w:r w:rsidR="00C75C4F">
        <w:rPr>
          <w:rFonts w:ascii="Times New Roman" w:hAnsi="Times New Roman" w:cs="Times New Roman"/>
          <w:sz w:val="28"/>
          <w:szCs w:val="26"/>
          <w:lang w:val="uk-UA"/>
        </w:rPr>
        <w:t>Мін</w:t>
      </w:r>
      <w:r w:rsidR="00C75C4F">
        <w:rPr>
          <w:rFonts w:ascii="Times New Roman" w:hAnsi="Times New Roman" w:cs="Times New Roman"/>
          <w:sz w:val="28"/>
          <w:szCs w:val="28"/>
          <w:lang w:val="uk-UA"/>
        </w:rPr>
        <w:t>’</w:t>
      </w:r>
      <w:r w:rsidR="00C75C4F">
        <w:rPr>
          <w:rFonts w:ascii="Times New Roman" w:hAnsi="Times New Roman" w:cs="Times New Roman"/>
          <w:sz w:val="28"/>
          <w:szCs w:val="26"/>
          <w:lang w:val="uk-UA"/>
        </w:rPr>
        <w:t>юст)</w:t>
      </w:r>
      <w:r w:rsidR="00F31DC0">
        <w:rPr>
          <w:rFonts w:ascii="Times New Roman" w:hAnsi="Times New Roman" w:cs="Times New Roman"/>
          <w:sz w:val="28"/>
          <w:szCs w:val="26"/>
          <w:lang w:val="uk-UA"/>
        </w:rPr>
        <w:t>, подан</w:t>
      </w:r>
      <w:r w:rsidR="0056789B">
        <w:rPr>
          <w:rFonts w:ascii="Times New Roman" w:hAnsi="Times New Roman" w:cs="Times New Roman"/>
          <w:sz w:val="28"/>
          <w:szCs w:val="26"/>
          <w:lang w:val="uk-UA"/>
        </w:rPr>
        <w:t>і</w:t>
      </w:r>
      <w:r w:rsidR="00F31DC0">
        <w:rPr>
          <w:rFonts w:ascii="Times New Roman" w:hAnsi="Times New Roman" w:cs="Times New Roman"/>
          <w:sz w:val="28"/>
          <w:szCs w:val="26"/>
          <w:lang w:val="uk-UA"/>
        </w:rPr>
        <w:t xml:space="preserve"> через представника </w:t>
      </w:r>
      <w:proofErr w:type="spellStart"/>
      <w:r w:rsidR="00F31DC0">
        <w:rPr>
          <w:rFonts w:ascii="Times New Roman" w:hAnsi="Times New Roman" w:cs="Times New Roman"/>
          <w:sz w:val="28"/>
          <w:szCs w:val="26"/>
          <w:lang w:val="uk-UA"/>
        </w:rPr>
        <w:t>Федоріна</w:t>
      </w:r>
      <w:proofErr w:type="spellEnd"/>
      <w:r w:rsidR="006A5FFF">
        <w:rPr>
          <w:rFonts w:ascii="Times New Roman" w:hAnsi="Times New Roman" w:cs="Times New Roman"/>
          <w:sz w:val="28"/>
          <w:szCs w:val="26"/>
          <w:lang w:val="uk-UA"/>
        </w:rPr>
        <w:t> </w:t>
      </w:r>
      <w:r w:rsidR="00F31DC0">
        <w:rPr>
          <w:rFonts w:ascii="Times New Roman" w:hAnsi="Times New Roman" w:cs="Times New Roman"/>
          <w:sz w:val="28"/>
          <w:szCs w:val="26"/>
          <w:lang w:val="uk-UA"/>
        </w:rPr>
        <w:t>І.В.</w:t>
      </w:r>
      <w:r w:rsidR="0056789B">
        <w:rPr>
          <w:rFonts w:ascii="Times New Roman" w:hAnsi="Times New Roman" w:cs="Times New Roman"/>
          <w:sz w:val="28"/>
          <w:szCs w:val="26"/>
          <w:lang w:val="uk-UA"/>
        </w:rPr>
        <w:t>,</w:t>
      </w:r>
      <w:r w:rsidR="00F31DC0" w:rsidRPr="006E341C">
        <w:rPr>
          <w:rFonts w:ascii="Times New Roman" w:hAnsi="Times New Roman" w:cs="Times New Roman"/>
          <w:sz w:val="28"/>
          <w:szCs w:val="26"/>
          <w:lang w:val="uk-UA"/>
        </w:rPr>
        <w:t xml:space="preserve"> на дії судді </w:t>
      </w:r>
      <w:r w:rsidR="0056789B">
        <w:rPr>
          <w:rFonts w:ascii="Times New Roman" w:hAnsi="Times New Roman" w:cs="Times New Roman"/>
          <w:sz w:val="28"/>
          <w:szCs w:val="26"/>
          <w:lang w:val="uk-UA"/>
        </w:rPr>
        <w:t>О</w:t>
      </w:r>
      <w:r w:rsidR="00F31DC0">
        <w:rPr>
          <w:rFonts w:ascii="Times New Roman" w:hAnsi="Times New Roman" w:cs="Times New Roman"/>
          <w:sz w:val="28"/>
          <w:szCs w:val="26"/>
          <w:lang w:val="uk-UA"/>
        </w:rPr>
        <w:t>кружн</w:t>
      </w:r>
      <w:r w:rsidR="00F31DC0" w:rsidRPr="006E341C">
        <w:rPr>
          <w:rFonts w:ascii="Times New Roman" w:hAnsi="Times New Roman" w:cs="Times New Roman"/>
          <w:sz w:val="28"/>
          <w:szCs w:val="26"/>
          <w:lang w:val="uk-UA"/>
        </w:rPr>
        <w:t>ого</w:t>
      </w:r>
      <w:r w:rsidR="00F31DC0">
        <w:rPr>
          <w:rFonts w:ascii="Times New Roman" w:hAnsi="Times New Roman" w:cs="Times New Roman"/>
          <w:sz w:val="28"/>
          <w:szCs w:val="26"/>
          <w:lang w:val="uk-UA"/>
        </w:rPr>
        <w:t xml:space="preserve"> адміністративного</w:t>
      </w:r>
      <w:r w:rsidR="00F31DC0" w:rsidRPr="006E341C">
        <w:rPr>
          <w:rFonts w:ascii="Times New Roman" w:hAnsi="Times New Roman" w:cs="Times New Roman"/>
          <w:sz w:val="28"/>
          <w:szCs w:val="26"/>
          <w:lang w:val="uk-UA"/>
        </w:rPr>
        <w:t xml:space="preserve"> суду міста Києва </w:t>
      </w:r>
      <w:proofErr w:type="spellStart"/>
      <w:r w:rsidR="00F31DC0">
        <w:rPr>
          <w:rFonts w:ascii="Times New Roman" w:hAnsi="Times New Roman" w:cs="Times New Roman"/>
          <w:sz w:val="28"/>
          <w:szCs w:val="26"/>
          <w:lang w:val="uk-UA"/>
        </w:rPr>
        <w:t>Федорчука</w:t>
      </w:r>
      <w:proofErr w:type="spellEnd"/>
      <w:r w:rsidR="00F31DC0">
        <w:rPr>
          <w:rFonts w:ascii="Times New Roman" w:hAnsi="Times New Roman" w:cs="Times New Roman"/>
          <w:sz w:val="28"/>
          <w:szCs w:val="26"/>
          <w:lang w:val="uk-UA"/>
        </w:rPr>
        <w:t xml:space="preserve"> А.Б</w:t>
      </w:r>
      <w:r w:rsidR="003738B0" w:rsidRPr="006E341C">
        <w:rPr>
          <w:rFonts w:ascii="Times New Roman" w:hAnsi="Times New Roman" w:cs="Times New Roman"/>
          <w:sz w:val="28"/>
          <w:szCs w:val="28"/>
          <w:lang w:val="uk-UA"/>
        </w:rPr>
        <w:t>.</w:t>
      </w:r>
      <w:r w:rsidR="003854D2" w:rsidRPr="006E341C">
        <w:rPr>
          <w:rFonts w:ascii="Times New Roman" w:hAnsi="Times New Roman" w:cs="Times New Roman"/>
          <w:sz w:val="28"/>
          <w:szCs w:val="28"/>
          <w:lang w:val="uk-UA"/>
        </w:rPr>
        <w:t xml:space="preserve"> під час здійснення правосуддя у справ</w:t>
      </w:r>
      <w:r w:rsidR="00CA7091" w:rsidRPr="006E341C">
        <w:rPr>
          <w:rFonts w:ascii="Times New Roman" w:hAnsi="Times New Roman" w:cs="Times New Roman"/>
          <w:sz w:val="28"/>
          <w:szCs w:val="28"/>
          <w:lang w:val="uk-UA"/>
        </w:rPr>
        <w:t>і</w:t>
      </w:r>
      <w:r w:rsidR="003854D2" w:rsidRPr="006E341C">
        <w:rPr>
          <w:rFonts w:ascii="Times New Roman" w:hAnsi="Times New Roman" w:cs="Times New Roman"/>
          <w:sz w:val="28"/>
          <w:szCs w:val="28"/>
          <w:lang w:val="uk-UA"/>
        </w:rPr>
        <w:t xml:space="preserve"> № </w:t>
      </w:r>
      <w:r w:rsidR="00F31DC0">
        <w:rPr>
          <w:rFonts w:ascii="Times New Roman" w:hAnsi="Times New Roman" w:cs="Times New Roman"/>
          <w:sz w:val="28"/>
          <w:szCs w:val="28"/>
          <w:lang w:val="uk-UA"/>
        </w:rPr>
        <w:t>64</w:t>
      </w:r>
      <w:r w:rsidR="003854D2" w:rsidRPr="006E341C">
        <w:rPr>
          <w:rFonts w:ascii="Times New Roman" w:hAnsi="Times New Roman" w:cs="Times New Roman"/>
          <w:sz w:val="28"/>
          <w:szCs w:val="28"/>
          <w:lang w:val="uk-UA"/>
        </w:rPr>
        <w:t>0/</w:t>
      </w:r>
      <w:r w:rsidR="00F31DC0">
        <w:rPr>
          <w:rFonts w:ascii="Times New Roman" w:hAnsi="Times New Roman" w:cs="Times New Roman"/>
          <w:sz w:val="28"/>
          <w:szCs w:val="28"/>
          <w:lang w:val="uk-UA"/>
        </w:rPr>
        <w:t>10411</w:t>
      </w:r>
      <w:r w:rsidR="00CA7091" w:rsidRPr="006E341C">
        <w:rPr>
          <w:rFonts w:ascii="Times New Roman" w:hAnsi="Times New Roman" w:cs="Times New Roman"/>
          <w:sz w:val="28"/>
          <w:szCs w:val="28"/>
          <w:lang w:val="uk-UA"/>
        </w:rPr>
        <w:t>/</w:t>
      </w:r>
      <w:r w:rsidR="00F31DC0">
        <w:rPr>
          <w:rFonts w:ascii="Times New Roman" w:hAnsi="Times New Roman" w:cs="Times New Roman"/>
          <w:sz w:val="28"/>
          <w:szCs w:val="28"/>
          <w:lang w:val="uk-UA"/>
        </w:rPr>
        <w:t>20</w:t>
      </w:r>
      <w:r w:rsidR="003854D2" w:rsidRPr="006E341C">
        <w:rPr>
          <w:rFonts w:ascii="Times New Roman" w:hAnsi="Times New Roman" w:cs="Times New Roman"/>
          <w:sz w:val="28"/>
          <w:szCs w:val="28"/>
          <w:lang w:val="uk-UA"/>
        </w:rPr>
        <w:t>.</w:t>
      </w:r>
    </w:p>
    <w:p w:rsidR="00135B5F" w:rsidRPr="006E341C" w:rsidRDefault="003854D2" w:rsidP="00FA0F75">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У скарзі</w:t>
      </w:r>
      <w:r w:rsidR="00CA7091" w:rsidRPr="006E341C">
        <w:rPr>
          <w:rFonts w:ascii="Times New Roman" w:hAnsi="Times New Roman" w:cs="Times New Roman"/>
          <w:sz w:val="28"/>
          <w:szCs w:val="28"/>
          <w:lang w:val="uk-UA"/>
        </w:rPr>
        <w:t xml:space="preserve"> та доповненні</w:t>
      </w:r>
      <w:r w:rsidRPr="006E341C">
        <w:rPr>
          <w:rFonts w:ascii="Times New Roman" w:hAnsi="Times New Roman" w:cs="Times New Roman"/>
          <w:sz w:val="28"/>
          <w:szCs w:val="28"/>
          <w:lang w:val="uk-UA"/>
        </w:rPr>
        <w:t xml:space="preserve"> </w:t>
      </w:r>
      <w:r w:rsidR="002A0EC6" w:rsidRPr="006E341C">
        <w:rPr>
          <w:rFonts w:ascii="Times New Roman" w:hAnsi="Times New Roman" w:cs="Times New Roman"/>
          <w:sz w:val="28"/>
          <w:szCs w:val="28"/>
          <w:lang w:val="uk-UA"/>
        </w:rPr>
        <w:t xml:space="preserve">до неї </w:t>
      </w:r>
      <w:r w:rsidR="00E14C42">
        <w:rPr>
          <w:rFonts w:ascii="Times New Roman" w:hAnsi="Times New Roman" w:cs="Times New Roman"/>
          <w:sz w:val="28"/>
          <w:szCs w:val="28"/>
          <w:lang w:val="uk-UA"/>
        </w:rPr>
        <w:t>Міністерство юстиції України</w:t>
      </w:r>
      <w:r w:rsidRPr="006E341C">
        <w:rPr>
          <w:rFonts w:ascii="Times New Roman" w:hAnsi="Times New Roman" w:cs="Times New Roman"/>
          <w:sz w:val="28"/>
          <w:szCs w:val="28"/>
          <w:lang w:val="uk-UA"/>
        </w:rPr>
        <w:t xml:space="preserve"> </w:t>
      </w:r>
      <w:r w:rsidR="00E14C42">
        <w:rPr>
          <w:rFonts w:ascii="Times New Roman" w:hAnsi="Times New Roman" w:cs="Times New Roman"/>
          <w:sz w:val="28"/>
          <w:szCs w:val="28"/>
          <w:lang w:val="uk-UA"/>
        </w:rPr>
        <w:t>вказує, що 14</w:t>
      </w:r>
      <w:r w:rsidR="006A5FFF">
        <w:rPr>
          <w:rFonts w:ascii="Times New Roman" w:hAnsi="Times New Roman" w:cs="Times New Roman"/>
          <w:sz w:val="28"/>
          <w:szCs w:val="28"/>
          <w:lang w:val="uk-UA"/>
        </w:rPr>
        <w:t> </w:t>
      </w:r>
      <w:r w:rsidR="00E14C42">
        <w:rPr>
          <w:rFonts w:ascii="Times New Roman" w:hAnsi="Times New Roman" w:cs="Times New Roman"/>
          <w:sz w:val="28"/>
          <w:szCs w:val="28"/>
          <w:lang w:val="uk-UA"/>
        </w:rPr>
        <w:t xml:space="preserve">травня 2020 року на офіційному </w:t>
      </w:r>
      <w:proofErr w:type="spellStart"/>
      <w:r w:rsidR="0056789B">
        <w:rPr>
          <w:rFonts w:ascii="Times New Roman" w:hAnsi="Times New Roman" w:cs="Times New Roman"/>
          <w:sz w:val="28"/>
          <w:szCs w:val="28"/>
          <w:lang w:val="uk-UA"/>
        </w:rPr>
        <w:t>вебпорталі</w:t>
      </w:r>
      <w:proofErr w:type="spellEnd"/>
      <w:r w:rsidR="0056789B">
        <w:rPr>
          <w:rFonts w:ascii="Times New Roman" w:hAnsi="Times New Roman" w:cs="Times New Roman"/>
          <w:sz w:val="28"/>
          <w:szCs w:val="28"/>
          <w:lang w:val="uk-UA"/>
        </w:rPr>
        <w:t xml:space="preserve"> «С</w:t>
      </w:r>
      <w:r w:rsidR="00E14C42">
        <w:rPr>
          <w:rFonts w:ascii="Times New Roman" w:hAnsi="Times New Roman" w:cs="Times New Roman"/>
          <w:sz w:val="28"/>
          <w:szCs w:val="28"/>
          <w:lang w:val="uk-UA"/>
        </w:rPr>
        <w:t>удов</w:t>
      </w:r>
      <w:r w:rsidR="0056789B">
        <w:rPr>
          <w:rFonts w:ascii="Times New Roman" w:hAnsi="Times New Roman" w:cs="Times New Roman"/>
          <w:sz w:val="28"/>
          <w:szCs w:val="28"/>
          <w:lang w:val="uk-UA"/>
        </w:rPr>
        <w:t>а влада</w:t>
      </w:r>
      <w:r w:rsidR="00E14C42">
        <w:rPr>
          <w:rFonts w:ascii="Times New Roman" w:hAnsi="Times New Roman" w:cs="Times New Roman"/>
          <w:sz w:val="28"/>
          <w:szCs w:val="28"/>
          <w:lang w:val="uk-UA"/>
        </w:rPr>
        <w:t xml:space="preserve"> України</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 xml:space="preserve"> </w:t>
      </w:r>
      <w:r w:rsidR="004D1974">
        <w:rPr>
          <w:rFonts w:ascii="Times New Roman" w:hAnsi="Times New Roman" w:cs="Times New Roman"/>
          <w:sz w:val="28"/>
          <w:szCs w:val="28"/>
          <w:lang w:val="uk-UA"/>
        </w:rPr>
        <w:t>з’явилася</w:t>
      </w:r>
      <w:r w:rsidR="00E14C42">
        <w:rPr>
          <w:rFonts w:ascii="Times New Roman" w:hAnsi="Times New Roman" w:cs="Times New Roman"/>
          <w:sz w:val="28"/>
          <w:szCs w:val="28"/>
          <w:lang w:val="uk-UA"/>
        </w:rPr>
        <w:t xml:space="preserve"> інформація про надходження до </w:t>
      </w:r>
      <w:r w:rsidR="0056789B">
        <w:rPr>
          <w:rFonts w:ascii="Times New Roman" w:hAnsi="Times New Roman" w:cs="Times New Roman"/>
          <w:sz w:val="28"/>
          <w:szCs w:val="28"/>
          <w:lang w:val="uk-UA"/>
        </w:rPr>
        <w:t>О</w:t>
      </w:r>
      <w:r w:rsidR="00E14C42">
        <w:rPr>
          <w:rFonts w:ascii="Times New Roman" w:hAnsi="Times New Roman" w:cs="Times New Roman"/>
          <w:sz w:val="28"/>
          <w:szCs w:val="28"/>
          <w:lang w:val="uk-UA"/>
        </w:rPr>
        <w:t>кружного адміністративного суду міста Києва заяви Компанії</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 xml:space="preserve"> обмеженої акціями</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 xml:space="preserve"> «</w:t>
      </w:r>
      <w:proofErr w:type="spellStart"/>
      <w:r w:rsidR="00E14C42">
        <w:rPr>
          <w:rFonts w:ascii="Times New Roman" w:hAnsi="Times New Roman" w:cs="Times New Roman"/>
          <w:sz w:val="28"/>
          <w:szCs w:val="28"/>
          <w:lang w:val="uk-UA"/>
        </w:rPr>
        <w:t>Фарлот</w:t>
      </w:r>
      <w:proofErr w:type="spellEnd"/>
      <w:r w:rsidR="00E14C42">
        <w:rPr>
          <w:rFonts w:ascii="Times New Roman" w:hAnsi="Times New Roman" w:cs="Times New Roman"/>
          <w:sz w:val="28"/>
          <w:szCs w:val="28"/>
          <w:lang w:val="uk-UA"/>
        </w:rPr>
        <w:t xml:space="preserve"> </w:t>
      </w:r>
      <w:proofErr w:type="spellStart"/>
      <w:r w:rsidR="00E14C42">
        <w:rPr>
          <w:rFonts w:ascii="Times New Roman" w:hAnsi="Times New Roman" w:cs="Times New Roman"/>
          <w:sz w:val="28"/>
          <w:szCs w:val="28"/>
          <w:lang w:val="uk-UA"/>
        </w:rPr>
        <w:t>Трейдінг</w:t>
      </w:r>
      <w:proofErr w:type="spellEnd"/>
      <w:r w:rsidR="00E14C42">
        <w:rPr>
          <w:rFonts w:ascii="Times New Roman" w:hAnsi="Times New Roman" w:cs="Times New Roman"/>
          <w:sz w:val="28"/>
          <w:szCs w:val="28"/>
          <w:lang w:val="uk-UA"/>
        </w:rPr>
        <w:t xml:space="preserve"> ЛТД» про вжиття заходів забезпечення позову до подання позовної заяви (справа №</w:t>
      </w:r>
      <w:r w:rsidR="006A5FFF">
        <w:rPr>
          <w:rFonts w:ascii="Times New Roman" w:hAnsi="Times New Roman" w:cs="Times New Roman"/>
          <w:sz w:val="28"/>
          <w:szCs w:val="28"/>
          <w:lang w:val="uk-UA"/>
        </w:rPr>
        <w:t> </w:t>
      </w:r>
      <w:r w:rsidR="00E14C42">
        <w:rPr>
          <w:rFonts w:ascii="Times New Roman" w:hAnsi="Times New Roman" w:cs="Times New Roman"/>
          <w:sz w:val="28"/>
          <w:szCs w:val="28"/>
          <w:lang w:val="uk-UA"/>
        </w:rPr>
        <w:t xml:space="preserve">640/10411/20), </w:t>
      </w:r>
      <w:r w:rsidR="00C75C4F">
        <w:rPr>
          <w:rFonts w:ascii="Times New Roman" w:hAnsi="Times New Roman" w:cs="Times New Roman"/>
          <w:sz w:val="28"/>
          <w:szCs w:val="28"/>
          <w:lang w:val="uk-UA"/>
        </w:rPr>
        <w:t>однак</w:t>
      </w:r>
      <w:r w:rsidR="00E14C42">
        <w:rPr>
          <w:rFonts w:ascii="Times New Roman" w:hAnsi="Times New Roman" w:cs="Times New Roman"/>
          <w:sz w:val="28"/>
          <w:szCs w:val="28"/>
          <w:lang w:val="uk-UA"/>
        </w:rPr>
        <w:t xml:space="preserve"> до Мін</w:t>
      </w:r>
      <w:r w:rsidR="00C75C4F">
        <w:rPr>
          <w:rFonts w:ascii="Times New Roman" w:hAnsi="Times New Roman" w:cs="Times New Roman"/>
          <w:sz w:val="28"/>
          <w:szCs w:val="28"/>
          <w:lang w:val="uk-UA"/>
        </w:rPr>
        <w:t>’</w:t>
      </w:r>
      <w:r w:rsidR="00E14C42">
        <w:rPr>
          <w:rFonts w:ascii="Times New Roman" w:hAnsi="Times New Roman" w:cs="Times New Roman"/>
          <w:sz w:val="28"/>
          <w:szCs w:val="28"/>
          <w:lang w:val="uk-UA"/>
        </w:rPr>
        <w:t>юсту не надходило жодної ухвали про</w:t>
      </w:r>
      <w:r w:rsidR="00A63A66">
        <w:rPr>
          <w:rFonts w:ascii="Times New Roman" w:hAnsi="Times New Roman" w:cs="Times New Roman"/>
          <w:sz w:val="28"/>
          <w:szCs w:val="28"/>
          <w:lang w:val="uk-UA"/>
        </w:rPr>
        <w:t xml:space="preserve"> призначення справи до розгляду.</w:t>
      </w:r>
      <w:r w:rsidR="00E14C42">
        <w:rPr>
          <w:rFonts w:ascii="Times New Roman" w:hAnsi="Times New Roman" w:cs="Times New Roman"/>
          <w:sz w:val="28"/>
          <w:szCs w:val="28"/>
          <w:lang w:val="uk-UA"/>
        </w:rPr>
        <w:t xml:space="preserve"> </w:t>
      </w:r>
      <w:r w:rsidR="00A63A66">
        <w:rPr>
          <w:rFonts w:ascii="Times New Roman" w:hAnsi="Times New Roman" w:cs="Times New Roman"/>
          <w:sz w:val="28"/>
          <w:szCs w:val="28"/>
          <w:lang w:val="uk-UA"/>
        </w:rPr>
        <w:t>Н</w:t>
      </w:r>
      <w:r w:rsidR="00E14C42">
        <w:rPr>
          <w:rFonts w:ascii="Times New Roman" w:hAnsi="Times New Roman" w:cs="Times New Roman"/>
          <w:sz w:val="28"/>
          <w:szCs w:val="28"/>
          <w:lang w:val="uk-UA"/>
        </w:rPr>
        <w:t xml:space="preserve">а </w:t>
      </w:r>
      <w:r w:rsidR="004D1974">
        <w:rPr>
          <w:rFonts w:ascii="Times New Roman" w:hAnsi="Times New Roman" w:cs="Times New Roman"/>
          <w:sz w:val="28"/>
          <w:szCs w:val="28"/>
          <w:lang w:val="uk-UA"/>
        </w:rPr>
        <w:t>переконання</w:t>
      </w:r>
      <w:r w:rsidR="00E14C42">
        <w:rPr>
          <w:rFonts w:ascii="Times New Roman" w:hAnsi="Times New Roman" w:cs="Times New Roman"/>
          <w:sz w:val="28"/>
          <w:szCs w:val="28"/>
          <w:lang w:val="uk-UA"/>
        </w:rPr>
        <w:t xml:space="preserve"> автора скарги, зазначена заява про забезпечення позову була </w:t>
      </w:r>
      <w:r w:rsidR="00A63A66">
        <w:rPr>
          <w:rFonts w:ascii="Times New Roman" w:hAnsi="Times New Roman" w:cs="Times New Roman"/>
          <w:sz w:val="28"/>
          <w:szCs w:val="28"/>
          <w:lang w:val="uk-UA"/>
        </w:rPr>
        <w:t>спрямова</w:t>
      </w:r>
      <w:r w:rsidR="00E14C42">
        <w:rPr>
          <w:rFonts w:ascii="Times New Roman" w:hAnsi="Times New Roman" w:cs="Times New Roman"/>
          <w:sz w:val="28"/>
          <w:szCs w:val="28"/>
          <w:lang w:val="uk-UA"/>
        </w:rPr>
        <w:t xml:space="preserve">на на втручання </w:t>
      </w:r>
      <w:r w:rsidR="0056789B">
        <w:rPr>
          <w:rFonts w:ascii="Times New Roman" w:hAnsi="Times New Roman" w:cs="Times New Roman"/>
          <w:sz w:val="28"/>
          <w:szCs w:val="28"/>
          <w:lang w:val="uk-UA"/>
        </w:rPr>
        <w:t>у</w:t>
      </w:r>
      <w:r w:rsidR="00E14C42">
        <w:rPr>
          <w:rFonts w:ascii="Times New Roman" w:hAnsi="Times New Roman" w:cs="Times New Roman"/>
          <w:sz w:val="28"/>
          <w:szCs w:val="28"/>
          <w:lang w:val="uk-UA"/>
        </w:rPr>
        <w:t xml:space="preserve"> проведення торгів з реалізації майна в межах виконавчого провадже</w:t>
      </w:r>
      <w:r w:rsidR="00A63A66">
        <w:rPr>
          <w:rFonts w:ascii="Times New Roman" w:hAnsi="Times New Roman" w:cs="Times New Roman"/>
          <w:sz w:val="28"/>
          <w:szCs w:val="28"/>
          <w:lang w:val="uk-UA"/>
        </w:rPr>
        <w:t>ння, що не допускається законом.</w:t>
      </w:r>
      <w:r w:rsidR="00E14C42">
        <w:rPr>
          <w:rFonts w:ascii="Times New Roman" w:hAnsi="Times New Roman" w:cs="Times New Roman"/>
          <w:sz w:val="28"/>
          <w:szCs w:val="28"/>
          <w:lang w:val="uk-UA"/>
        </w:rPr>
        <w:t xml:space="preserve"> Мін</w:t>
      </w:r>
      <w:r w:rsidR="0056789B">
        <w:rPr>
          <w:rFonts w:ascii="Times New Roman" w:hAnsi="Times New Roman" w:cs="Times New Roman"/>
          <w:sz w:val="28"/>
          <w:szCs w:val="28"/>
          <w:lang w:val="uk-UA"/>
        </w:rPr>
        <w:t>’</w:t>
      </w:r>
      <w:r w:rsidR="00E14C42">
        <w:rPr>
          <w:rFonts w:ascii="Times New Roman" w:hAnsi="Times New Roman" w:cs="Times New Roman"/>
          <w:sz w:val="28"/>
          <w:szCs w:val="28"/>
          <w:lang w:val="uk-UA"/>
        </w:rPr>
        <w:t>юст підгот</w:t>
      </w:r>
      <w:r w:rsidR="00A63A66">
        <w:rPr>
          <w:rFonts w:ascii="Times New Roman" w:hAnsi="Times New Roman" w:cs="Times New Roman"/>
          <w:sz w:val="28"/>
          <w:szCs w:val="28"/>
          <w:lang w:val="uk-UA"/>
        </w:rPr>
        <w:t>ував</w:t>
      </w:r>
      <w:r w:rsidR="00E14C42">
        <w:rPr>
          <w:rFonts w:ascii="Times New Roman" w:hAnsi="Times New Roman" w:cs="Times New Roman"/>
          <w:sz w:val="28"/>
          <w:szCs w:val="28"/>
          <w:lang w:val="uk-UA"/>
        </w:rPr>
        <w:t xml:space="preserve"> та на</w:t>
      </w:r>
      <w:r w:rsidR="00A63A66">
        <w:rPr>
          <w:rFonts w:ascii="Times New Roman" w:hAnsi="Times New Roman" w:cs="Times New Roman"/>
          <w:sz w:val="28"/>
          <w:szCs w:val="28"/>
          <w:lang w:val="uk-UA"/>
        </w:rPr>
        <w:t>діслав</w:t>
      </w:r>
      <w:r w:rsidR="00E14C42">
        <w:rPr>
          <w:rFonts w:ascii="Times New Roman" w:hAnsi="Times New Roman" w:cs="Times New Roman"/>
          <w:sz w:val="28"/>
          <w:szCs w:val="28"/>
          <w:lang w:val="uk-UA"/>
        </w:rPr>
        <w:t xml:space="preserve"> на електронну адресу суду заперечення на заяву Компанії</w:t>
      </w:r>
      <w:r w:rsidR="0056789B">
        <w:rPr>
          <w:rFonts w:ascii="Times New Roman" w:hAnsi="Times New Roman" w:cs="Times New Roman"/>
          <w:sz w:val="28"/>
          <w:szCs w:val="28"/>
          <w:lang w:val="uk-UA"/>
        </w:rPr>
        <w:t xml:space="preserve">, </w:t>
      </w:r>
      <w:r w:rsidR="00C23A14">
        <w:rPr>
          <w:rFonts w:ascii="Times New Roman" w:hAnsi="Times New Roman" w:cs="Times New Roman"/>
          <w:sz w:val="28"/>
          <w:szCs w:val="28"/>
          <w:lang w:val="uk-UA"/>
        </w:rPr>
        <w:t>обмеженої акціями</w:t>
      </w:r>
      <w:r w:rsidR="0056789B">
        <w:rPr>
          <w:rFonts w:ascii="Times New Roman" w:hAnsi="Times New Roman" w:cs="Times New Roman"/>
          <w:sz w:val="28"/>
          <w:szCs w:val="28"/>
          <w:lang w:val="uk-UA"/>
        </w:rPr>
        <w:t>,</w:t>
      </w:r>
      <w:r w:rsidR="00C23A14">
        <w:rPr>
          <w:rFonts w:ascii="Times New Roman" w:hAnsi="Times New Roman" w:cs="Times New Roman"/>
          <w:sz w:val="28"/>
          <w:szCs w:val="28"/>
          <w:lang w:val="uk-UA"/>
        </w:rPr>
        <w:t xml:space="preserve"> </w:t>
      </w:r>
      <w:r w:rsidR="00A63A66">
        <w:rPr>
          <w:rFonts w:ascii="Times New Roman" w:hAnsi="Times New Roman" w:cs="Times New Roman"/>
          <w:sz w:val="28"/>
          <w:szCs w:val="28"/>
          <w:lang w:val="uk-UA"/>
        </w:rPr>
        <w:t>«</w:t>
      </w:r>
      <w:proofErr w:type="spellStart"/>
      <w:r w:rsidR="00A63A66">
        <w:rPr>
          <w:rFonts w:ascii="Times New Roman" w:hAnsi="Times New Roman" w:cs="Times New Roman"/>
          <w:sz w:val="28"/>
          <w:szCs w:val="28"/>
          <w:lang w:val="uk-UA"/>
        </w:rPr>
        <w:t>Фарлот</w:t>
      </w:r>
      <w:proofErr w:type="spellEnd"/>
      <w:r w:rsidR="00A63A66">
        <w:rPr>
          <w:rFonts w:ascii="Times New Roman" w:hAnsi="Times New Roman" w:cs="Times New Roman"/>
          <w:sz w:val="28"/>
          <w:szCs w:val="28"/>
          <w:lang w:val="uk-UA"/>
        </w:rPr>
        <w:t xml:space="preserve"> </w:t>
      </w:r>
      <w:proofErr w:type="spellStart"/>
      <w:r w:rsidR="00A63A66">
        <w:rPr>
          <w:rFonts w:ascii="Times New Roman" w:hAnsi="Times New Roman" w:cs="Times New Roman"/>
          <w:sz w:val="28"/>
          <w:szCs w:val="28"/>
          <w:lang w:val="uk-UA"/>
        </w:rPr>
        <w:t>Трейдінг</w:t>
      </w:r>
      <w:proofErr w:type="spellEnd"/>
      <w:r w:rsidR="00A63A66">
        <w:rPr>
          <w:rFonts w:ascii="Times New Roman" w:hAnsi="Times New Roman" w:cs="Times New Roman"/>
          <w:sz w:val="28"/>
          <w:szCs w:val="28"/>
          <w:lang w:val="uk-UA"/>
        </w:rPr>
        <w:t xml:space="preserve"> ЛТД» підписане за допомогою ЕЦП.</w:t>
      </w:r>
      <w:r w:rsidR="00C23A14">
        <w:rPr>
          <w:rFonts w:ascii="Times New Roman" w:hAnsi="Times New Roman" w:cs="Times New Roman"/>
          <w:sz w:val="28"/>
          <w:szCs w:val="28"/>
          <w:lang w:val="uk-UA"/>
        </w:rPr>
        <w:t xml:space="preserve"> </w:t>
      </w:r>
      <w:r w:rsidR="00A63A66">
        <w:rPr>
          <w:rFonts w:ascii="Times New Roman" w:hAnsi="Times New Roman" w:cs="Times New Roman"/>
          <w:sz w:val="28"/>
          <w:szCs w:val="28"/>
          <w:lang w:val="uk-UA"/>
        </w:rPr>
        <w:t>Т</w:t>
      </w:r>
      <w:r w:rsidR="00C23A14">
        <w:rPr>
          <w:rFonts w:ascii="Times New Roman" w:hAnsi="Times New Roman" w:cs="Times New Roman"/>
          <w:sz w:val="28"/>
          <w:szCs w:val="28"/>
          <w:lang w:val="uk-UA"/>
        </w:rPr>
        <w:t>ого самого дня суд вин</w:t>
      </w:r>
      <w:r w:rsidR="00A63A66">
        <w:rPr>
          <w:rFonts w:ascii="Times New Roman" w:hAnsi="Times New Roman" w:cs="Times New Roman"/>
          <w:sz w:val="28"/>
          <w:szCs w:val="28"/>
          <w:lang w:val="uk-UA"/>
        </w:rPr>
        <w:t>іс</w:t>
      </w:r>
      <w:r w:rsidR="00C23A14">
        <w:rPr>
          <w:rFonts w:ascii="Times New Roman" w:hAnsi="Times New Roman" w:cs="Times New Roman"/>
          <w:sz w:val="28"/>
          <w:szCs w:val="28"/>
          <w:lang w:val="uk-UA"/>
        </w:rPr>
        <w:t xml:space="preserve"> ухвалу про забезпечення позову</w:t>
      </w:r>
      <w:r w:rsidR="0056789B">
        <w:rPr>
          <w:rFonts w:ascii="Times New Roman" w:hAnsi="Times New Roman" w:cs="Times New Roman"/>
          <w:sz w:val="28"/>
          <w:szCs w:val="28"/>
          <w:lang w:val="uk-UA"/>
        </w:rPr>
        <w:t>, в якій</w:t>
      </w:r>
      <w:r w:rsidR="00C23A14">
        <w:rPr>
          <w:rFonts w:ascii="Times New Roman" w:hAnsi="Times New Roman" w:cs="Times New Roman"/>
          <w:sz w:val="28"/>
          <w:szCs w:val="28"/>
          <w:lang w:val="uk-UA"/>
        </w:rPr>
        <w:t xml:space="preserve"> не було відображено позицію Мін</w:t>
      </w:r>
      <w:r w:rsidR="0056789B">
        <w:rPr>
          <w:rFonts w:ascii="Times New Roman" w:hAnsi="Times New Roman" w:cs="Times New Roman"/>
          <w:sz w:val="28"/>
          <w:szCs w:val="28"/>
          <w:lang w:val="uk-UA"/>
        </w:rPr>
        <w:t>’</w:t>
      </w:r>
      <w:r w:rsidR="00C23A14">
        <w:rPr>
          <w:rFonts w:ascii="Times New Roman" w:hAnsi="Times New Roman" w:cs="Times New Roman"/>
          <w:sz w:val="28"/>
          <w:szCs w:val="28"/>
          <w:lang w:val="uk-UA"/>
        </w:rPr>
        <w:t xml:space="preserve">юсту та не згадано про доводи </w:t>
      </w:r>
      <w:r w:rsidR="0056789B">
        <w:rPr>
          <w:rFonts w:ascii="Times New Roman" w:hAnsi="Times New Roman" w:cs="Times New Roman"/>
          <w:sz w:val="28"/>
          <w:szCs w:val="28"/>
          <w:lang w:val="uk-UA"/>
        </w:rPr>
        <w:t>і</w:t>
      </w:r>
      <w:r w:rsidR="00C23A14">
        <w:rPr>
          <w:rFonts w:ascii="Times New Roman" w:hAnsi="Times New Roman" w:cs="Times New Roman"/>
          <w:sz w:val="28"/>
          <w:szCs w:val="28"/>
          <w:lang w:val="uk-UA"/>
        </w:rPr>
        <w:t xml:space="preserve"> заперечення</w:t>
      </w:r>
      <w:r w:rsidR="0056789B">
        <w:rPr>
          <w:rFonts w:ascii="Times New Roman" w:hAnsi="Times New Roman" w:cs="Times New Roman"/>
          <w:sz w:val="28"/>
          <w:szCs w:val="28"/>
          <w:lang w:val="uk-UA"/>
        </w:rPr>
        <w:t xml:space="preserve">, висловлені ним, та </w:t>
      </w:r>
      <w:r w:rsidR="00A63A66">
        <w:rPr>
          <w:rFonts w:ascii="Times New Roman" w:hAnsi="Times New Roman" w:cs="Times New Roman"/>
          <w:sz w:val="28"/>
          <w:szCs w:val="28"/>
          <w:lang w:val="uk-UA"/>
        </w:rPr>
        <w:t xml:space="preserve">про </w:t>
      </w:r>
      <w:r w:rsidR="0056789B">
        <w:rPr>
          <w:rFonts w:ascii="Times New Roman" w:hAnsi="Times New Roman" w:cs="Times New Roman"/>
          <w:sz w:val="28"/>
          <w:szCs w:val="28"/>
          <w:lang w:val="uk-UA"/>
        </w:rPr>
        <w:t>винесення ухвали</w:t>
      </w:r>
      <w:r w:rsidR="00C23A14">
        <w:rPr>
          <w:rFonts w:ascii="Times New Roman" w:hAnsi="Times New Roman" w:cs="Times New Roman"/>
          <w:sz w:val="28"/>
          <w:szCs w:val="28"/>
          <w:lang w:val="uk-UA"/>
        </w:rPr>
        <w:t xml:space="preserve"> без розгляду </w:t>
      </w:r>
      <w:r w:rsidR="0056789B">
        <w:rPr>
          <w:rFonts w:ascii="Times New Roman" w:hAnsi="Times New Roman" w:cs="Times New Roman"/>
          <w:sz w:val="28"/>
          <w:szCs w:val="28"/>
          <w:lang w:val="uk-UA"/>
        </w:rPr>
        <w:t xml:space="preserve">справи </w:t>
      </w:r>
      <w:r w:rsidR="00A63A66">
        <w:rPr>
          <w:rFonts w:ascii="Times New Roman" w:hAnsi="Times New Roman" w:cs="Times New Roman"/>
          <w:sz w:val="28"/>
          <w:szCs w:val="28"/>
          <w:lang w:val="uk-UA"/>
        </w:rPr>
        <w:t>в судовому засіданні.</w:t>
      </w:r>
      <w:r w:rsidR="00C23A14">
        <w:rPr>
          <w:rFonts w:ascii="Times New Roman" w:hAnsi="Times New Roman" w:cs="Times New Roman"/>
          <w:sz w:val="28"/>
          <w:szCs w:val="28"/>
          <w:lang w:val="uk-UA"/>
        </w:rPr>
        <w:t xml:space="preserve"> </w:t>
      </w:r>
      <w:r w:rsidR="00A63A66">
        <w:rPr>
          <w:rFonts w:ascii="Times New Roman" w:hAnsi="Times New Roman" w:cs="Times New Roman"/>
          <w:sz w:val="28"/>
          <w:szCs w:val="28"/>
          <w:lang w:val="uk-UA"/>
        </w:rPr>
        <w:t>А</w:t>
      </w:r>
      <w:r w:rsidR="00C23A14">
        <w:rPr>
          <w:rFonts w:ascii="Times New Roman" w:hAnsi="Times New Roman" w:cs="Times New Roman"/>
          <w:sz w:val="28"/>
          <w:szCs w:val="28"/>
          <w:lang w:val="uk-UA"/>
        </w:rPr>
        <w:t>втор скарги з підстав</w:t>
      </w:r>
      <w:r w:rsidR="0056789B">
        <w:rPr>
          <w:rFonts w:ascii="Times New Roman" w:hAnsi="Times New Roman" w:cs="Times New Roman"/>
          <w:sz w:val="28"/>
          <w:szCs w:val="28"/>
          <w:lang w:val="uk-UA"/>
        </w:rPr>
        <w:t>,</w:t>
      </w:r>
      <w:r w:rsidR="00C23A14">
        <w:rPr>
          <w:rFonts w:ascii="Times New Roman" w:hAnsi="Times New Roman" w:cs="Times New Roman"/>
          <w:sz w:val="28"/>
          <w:szCs w:val="28"/>
          <w:lang w:val="uk-UA"/>
        </w:rPr>
        <w:t xml:space="preserve"> викладених вище</w:t>
      </w:r>
      <w:r w:rsidR="0056789B">
        <w:rPr>
          <w:rFonts w:ascii="Times New Roman" w:hAnsi="Times New Roman" w:cs="Times New Roman"/>
          <w:sz w:val="28"/>
          <w:szCs w:val="28"/>
          <w:lang w:val="uk-UA"/>
        </w:rPr>
        <w:t>,</w:t>
      </w:r>
      <w:r w:rsidR="00C23A14">
        <w:rPr>
          <w:rFonts w:ascii="Times New Roman" w:hAnsi="Times New Roman" w:cs="Times New Roman"/>
          <w:sz w:val="28"/>
          <w:szCs w:val="28"/>
          <w:lang w:val="uk-UA"/>
        </w:rPr>
        <w:t xml:space="preserve"> вважав  </w:t>
      </w:r>
      <w:r w:rsidR="00C23A14" w:rsidRPr="00C23A14">
        <w:rPr>
          <w:rFonts w:ascii="Times New Roman" w:hAnsi="Times New Roman" w:cs="Times New Roman"/>
          <w:sz w:val="28"/>
          <w:szCs w:val="28"/>
          <w:lang w:val="uk-UA"/>
        </w:rPr>
        <w:t>порушенням рівності сторін</w:t>
      </w:r>
      <w:r w:rsidR="006A5FFF">
        <w:rPr>
          <w:rFonts w:ascii="Times New Roman" w:hAnsi="Times New Roman" w:cs="Times New Roman"/>
          <w:sz w:val="28"/>
          <w:szCs w:val="28"/>
          <w:lang w:val="uk-UA"/>
        </w:rPr>
        <w:t xml:space="preserve"> </w:t>
      </w:r>
      <w:proofErr w:type="spellStart"/>
      <w:r w:rsidR="006A5FFF" w:rsidRPr="006A5FFF">
        <w:rPr>
          <w:rFonts w:ascii="Times New Roman" w:hAnsi="Times New Roman" w:cs="Times New Roman"/>
          <w:sz w:val="28"/>
          <w:szCs w:val="28"/>
          <w:lang w:val="uk-UA"/>
        </w:rPr>
        <w:t>незазначення</w:t>
      </w:r>
      <w:proofErr w:type="spellEnd"/>
      <w:r w:rsidR="006A5FFF" w:rsidRPr="006A5FFF">
        <w:rPr>
          <w:rFonts w:ascii="Times New Roman" w:hAnsi="Times New Roman" w:cs="Times New Roman"/>
          <w:sz w:val="28"/>
          <w:szCs w:val="28"/>
          <w:lang w:val="uk-UA"/>
        </w:rPr>
        <w:t xml:space="preserve"> в судовому рішенні мотивів прийняття або відхилення аргументів сторін щодо суті спору, </w:t>
      </w:r>
      <w:r w:rsidR="006A5FFF" w:rsidRPr="006A5FFF">
        <w:rPr>
          <w:rFonts w:ascii="Times New Roman" w:hAnsi="Times New Roman" w:cs="Times New Roman"/>
          <w:sz w:val="28"/>
          <w:szCs w:val="28"/>
          <w:lang w:val="uk-UA"/>
        </w:rPr>
        <w:lastRenderedPageBreak/>
        <w:t>допущення суддею, який брав участь в ухваленні судового рішення, порушення прав людини і основоположних свобод (права власності та права на справедливий суд)</w:t>
      </w:r>
      <w:r w:rsidR="00A63A66">
        <w:rPr>
          <w:rFonts w:ascii="Times New Roman" w:hAnsi="Times New Roman" w:cs="Times New Roman"/>
          <w:sz w:val="28"/>
          <w:szCs w:val="28"/>
          <w:lang w:val="uk-UA"/>
        </w:rPr>
        <w:t>. В</w:t>
      </w:r>
      <w:r w:rsidR="00C23A14">
        <w:rPr>
          <w:rFonts w:ascii="Times New Roman" w:hAnsi="Times New Roman" w:cs="Times New Roman"/>
          <w:sz w:val="28"/>
          <w:szCs w:val="28"/>
          <w:lang w:val="uk-UA"/>
        </w:rPr>
        <w:t xml:space="preserve">казав, що зазначені дії судді </w:t>
      </w:r>
      <w:proofErr w:type="spellStart"/>
      <w:r w:rsidR="00C23A14">
        <w:rPr>
          <w:rFonts w:ascii="Times New Roman" w:hAnsi="Times New Roman" w:cs="Times New Roman"/>
          <w:sz w:val="28"/>
          <w:szCs w:val="28"/>
          <w:lang w:val="uk-UA"/>
        </w:rPr>
        <w:t>Федорчука</w:t>
      </w:r>
      <w:proofErr w:type="spellEnd"/>
      <w:r w:rsidR="00C23A14">
        <w:rPr>
          <w:rFonts w:ascii="Times New Roman" w:hAnsi="Times New Roman" w:cs="Times New Roman"/>
          <w:sz w:val="28"/>
          <w:szCs w:val="28"/>
          <w:lang w:val="uk-UA"/>
        </w:rPr>
        <w:t xml:space="preserve"> А.Б. вказують на</w:t>
      </w:r>
      <w:r w:rsidRPr="006E341C">
        <w:rPr>
          <w:rFonts w:ascii="Times New Roman" w:hAnsi="Times New Roman" w:cs="Times New Roman"/>
          <w:sz w:val="28"/>
          <w:szCs w:val="28"/>
          <w:lang w:val="uk-UA"/>
        </w:rPr>
        <w:t xml:space="preserve"> </w:t>
      </w:r>
      <w:r w:rsidRPr="00C23A14">
        <w:rPr>
          <w:rFonts w:ascii="Times New Roman" w:hAnsi="Times New Roman" w:cs="Times New Roman"/>
          <w:sz w:val="28"/>
          <w:szCs w:val="28"/>
          <w:lang w:val="uk-UA"/>
        </w:rPr>
        <w:t xml:space="preserve">істотне порушення суддею норм процесуального права під час здійснення правосуддя у </w:t>
      </w:r>
      <w:r w:rsidR="00CA7091" w:rsidRPr="00C23A14">
        <w:rPr>
          <w:rFonts w:ascii="Times New Roman" w:hAnsi="Times New Roman" w:cs="Times New Roman"/>
          <w:sz w:val="28"/>
          <w:szCs w:val="28"/>
          <w:lang w:val="uk-UA"/>
        </w:rPr>
        <w:t>справі № </w:t>
      </w:r>
      <w:r w:rsidR="0064168A">
        <w:rPr>
          <w:rFonts w:ascii="Times New Roman" w:hAnsi="Times New Roman" w:cs="Times New Roman"/>
          <w:sz w:val="28"/>
          <w:szCs w:val="28"/>
          <w:lang w:val="uk-UA"/>
        </w:rPr>
        <w:t>64</w:t>
      </w:r>
      <w:r w:rsidR="0064168A" w:rsidRPr="006E341C">
        <w:rPr>
          <w:rFonts w:ascii="Times New Roman" w:hAnsi="Times New Roman" w:cs="Times New Roman"/>
          <w:sz w:val="28"/>
          <w:szCs w:val="28"/>
          <w:lang w:val="uk-UA"/>
        </w:rPr>
        <w:t>0/</w:t>
      </w:r>
      <w:r w:rsidR="0064168A">
        <w:rPr>
          <w:rFonts w:ascii="Times New Roman" w:hAnsi="Times New Roman" w:cs="Times New Roman"/>
          <w:sz w:val="28"/>
          <w:szCs w:val="28"/>
          <w:lang w:val="uk-UA"/>
        </w:rPr>
        <w:t>10411</w:t>
      </w:r>
      <w:r w:rsidR="0064168A" w:rsidRPr="006E341C">
        <w:rPr>
          <w:rFonts w:ascii="Times New Roman" w:hAnsi="Times New Roman" w:cs="Times New Roman"/>
          <w:sz w:val="28"/>
          <w:szCs w:val="28"/>
          <w:lang w:val="uk-UA"/>
        </w:rPr>
        <w:t>/</w:t>
      </w:r>
      <w:r w:rsidR="0064168A">
        <w:rPr>
          <w:rFonts w:ascii="Times New Roman" w:hAnsi="Times New Roman" w:cs="Times New Roman"/>
          <w:sz w:val="28"/>
          <w:szCs w:val="28"/>
          <w:lang w:val="uk-UA"/>
        </w:rPr>
        <w:t>20</w:t>
      </w:r>
      <w:r w:rsidR="001F2296" w:rsidRPr="00C23A14">
        <w:rPr>
          <w:rFonts w:ascii="Times New Roman" w:hAnsi="Times New Roman" w:cs="Times New Roman"/>
          <w:sz w:val="28"/>
          <w:szCs w:val="28"/>
          <w:lang w:val="uk-UA"/>
        </w:rPr>
        <w:t>, а саме на</w:t>
      </w:r>
      <w:r w:rsidR="00A02AF4" w:rsidRPr="00C23A14">
        <w:rPr>
          <w:rFonts w:ascii="Times New Roman" w:hAnsi="Times New Roman" w:cs="Times New Roman"/>
          <w:sz w:val="28"/>
          <w:szCs w:val="28"/>
          <w:lang w:val="uk-UA"/>
        </w:rPr>
        <w:t xml:space="preserve"> безпідставн</w:t>
      </w:r>
      <w:r w:rsidR="001F2296" w:rsidRPr="00C23A14">
        <w:rPr>
          <w:rFonts w:ascii="Times New Roman" w:hAnsi="Times New Roman" w:cs="Times New Roman"/>
          <w:sz w:val="28"/>
          <w:szCs w:val="28"/>
          <w:lang w:val="uk-UA"/>
        </w:rPr>
        <w:t>е</w:t>
      </w:r>
      <w:r w:rsidR="00A02AF4" w:rsidRPr="00C23A14">
        <w:rPr>
          <w:rFonts w:ascii="Times New Roman" w:hAnsi="Times New Roman" w:cs="Times New Roman"/>
          <w:sz w:val="28"/>
          <w:szCs w:val="28"/>
          <w:lang w:val="uk-UA"/>
        </w:rPr>
        <w:t xml:space="preserve"> та необґрунтован</w:t>
      </w:r>
      <w:r w:rsidR="001F2296" w:rsidRPr="00C23A14">
        <w:rPr>
          <w:rFonts w:ascii="Times New Roman" w:hAnsi="Times New Roman" w:cs="Times New Roman"/>
          <w:sz w:val="28"/>
          <w:szCs w:val="28"/>
          <w:lang w:val="uk-UA"/>
        </w:rPr>
        <w:t>е</w:t>
      </w:r>
      <w:r w:rsidR="00A02AF4" w:rsidRPr="00C23A14">
        <w:rPr>
          <w:rFonts w:ascii="Times New Roman" w:hAnsi="Times New Roman" w:cs="Times New Roman"/>
          <w:sz w:val="28"/>
          <w:szCs w:val="28"/>
          <w:lang w:val="uk-UA"/>
        </w:rPr>
        <w:t xml:space="preserve"> вжитт</w:t>
      </w:r>
      <w:r w:rsidR="001F2296" w:rsidRPr="00C23A14">
        <w:rPr>
          <w:rFonts w:ascii="Times New Roman" w:hAnsi="Times New Roman" w:cs="Times New Roman"/>
          <w:sz w:val="28"/>
          <w:szCs w:val="28"/>
          <w:lang w:val="uk-UA"/>
        </w:rPr>
        <w:t>я</w:t>
      </w:r>
      <w:r w:rsidR="00A02AF4" w:rsidRPr="00C23A14">
        <w:rPr>
          <w:rFonts w:ascii="Times New Roman" w:hAnsi="Times New Roman" w:cs="Times New Roman"/>
          <w:sz w:val="28"/>
          <w:szCs w:val="28"/>
          <w:lang w:val="uk-UA"/>
        </w:rPr>
        <w:t xml:space="preserve"> заходів забезпечення позову у цій справі,</w:t>
      </w:r>
      <w:r w:rsidRPr="00C23A14">
        <w:rPr>
          <w:rFonts w:ascii="Times New Roman" w:hAnsi="Times New Roman" w:cs="Times New Roman"/>
          <w:sz w:val="28"/>
          <w:szCs w:val="28"/>
          <w:lang w:val="uk-UA"/>
        </w:rPr>
        <w:t xml:space="preserve"> що призвело до </w:t>
      </w:r>
      <w:r w:rsidR="00A02AF4" w:rsidRPr="00C23A14">
        <w:rPr>
          <w:rFonts w:ascii="Times New Roman" w:hAnsi="Times New Roman" w:cs="Times New Roman"/>
          <w:sz w:val="28"/>
          <w:szCs w:val="28"/>
          <w:lang w:val="uk-UA"/>
        </w:rPr>
        <w:t>грубого порушення прав банку, а також інтересів держави</w:t>
      </w:r>
      <w:r w:rsidR="0056789B">
        <w:rPr>
          <w:rFonts w:ascii="Times New Roman" w:hAnsi="Times New Roman" w:cs="Times New Roman"/>
          <w:sz w:val="28"/>
          <w:szCs w:val="28"/>
          <w:lang w:val="uk-UA"/>
        </w:rPr>
        <w:t xml:space="preserve">, </w:t>
      </w:r>
      <w:r w:rsidR="0064168A" w:rsidRPr="00C23A14">
        <w:rPr>
          <w:rFonts w:ascii="Times New Roman" w:hAnsi="Times New Roman" w:cs="Times New Roman"/>
          <w:sz w:val="28"/>
          <w:szCs w:val="28"/>
          <w:lang w:val="uk-UA"/>
        </w:rPr>
        <w:t>порушення рівності сторін</w:t>
      </w:r>
      <w:r w:rsidRPr="00C23A14">
        <w:rPr>
          <w:rFonts w:ascii="Times New Roman" w:hAnsi="Times New Roman" w:cs="Times New Roman"/>
          <w:sz w:val="28"/>
          <w:szCs w:val="28"/>
          <w:lang w:val="uk-UA"/>
        </w:rPr>
        <w:t>.</w:t>
      </w:r>
      <w:r w:rsidR="00613F98" w:rsidRPr="006E341C">
        <w:rPr>
          <w:rFonts w:ascii="Times New Roman" w:hAnsi="Times New Roman" w:cs="Times New Roman"/>
          <w:sz w:val="28"/>
          <w:szCs w:val="28"/>
          <w:lang w:val="uk-UA"/>
        </w:rPr>
        <w:t xml:space="preserve"> </w:t>
      </w:r>
    </w:p>
    <w:p w:rsidR="003854D2" w:rsidRDefault="003854D2" w:rsidP="00FA0F75">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Відповідно до протокол</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автоматизованого розподілу матеріал</w:t>
      </w:r>
      <w:r w:rsidR="00D670E0" w:rsidRPr="006E341C">
        <w:rPr>
          <w:rFonts w:ascii="Times New Roman" w:hAnsi="Times New Roman" w:cs="Times New Roman"/>
          <w:sz w:val="28"/>
          <w:szCs w:val="28"/>
          <w:lang w:val="uk-UA"/>
        </w:rPr>
        <w:t>ів</w:t>
      </w:r>
      <w:r w:rsidRPr="006E341C">
        <w:rPr>
          <w:rFonts w:ascii="Times New Roman" w:hAnsi="Times New Roman" w:cs="Times New Roman"/>
          <w:sz w:val="28"/>
          <w:szCs w:val="28"/>
          <w:lang w:val="uk-UA"/>
        </w:rPr>
        <w:t xml:space="preserve"> між членами Вищої ради правосуддя від </w:t>
      </w:r>
      <w:r w:rsidR="00F31DC0">
        <w:rPr>
          <w:rFonts w:ascii="Times New Roman" w:hAnsi="Times New Roman" w:cs="Times New Roman"/>
          <w:sz w:val="28"/>
          <w:szCs w:val="28"/>
          <w:lang w:val="uk-UA"/>
        </w:rPr>
        <w:t>28</w:t>
      </w:r>
      <w:r w:rsidR="006E341C">
        <w:rPr>
          <w:rFonts w:ascii="Times New Roman" w:hAnsi="Times New Roman" w:cs="Times New Roman"/>
          <w:sz w:val="28"/>
          <w:szCs w:val="28"/>
          <w:lang w:val="uk-UA"/>
        </w:rPr>
        <w:t> </w:t>
      </w:r>
      <w:r w:rsidR="00F31DC0">
        <w:rPr>
          <w:rFonts w:ascii="Times New Roman" w:hAnsi="Times New Roman" w:cs="Times New Roman"/>
          <w:sz w:val="28"/>
          <w:szCs w:val="28"/>
          <w:lang w:val="uk-UA"/>
        </w:rPr>
        <w:t>трав</w:t>
      </w:r>
      <w:r w:rsidR="006E341C">
        <w:rPr>
          <w:rFonts w:ascii="Times New Roman" w:hAnsi="Times New Roman" w:cs="Times New Roman"/>
          <w:sz w:val="28"/>
          <w:szCs w:val="28"/>
          <w:lang w:val="uk-UA"/>
        </w:rPr>
        <w:t xml:space="preserve">ня </w:t>
      </w:r>
      <w:r w:rsidR="00E10B27" w:rsidRPr="006E341C">
        <w:rPr>
          <w:rFonts w:ascii="Times New Roman" w:hAnsi="Times New Roman" w:cs="Times New Roman"/>
          <w:sz w:val="28"/>
          <w:szCs w:val="28"/>
          <w:lang w:val="uk-UA"/>
        </w:rPr>
        <w:t>20</w:t>
      </w:r>
      <w:r w:rsidR="00F31DC0">
        <w:rPr>
          <w:rFonts w:ascii="Times New Roman" w:hAnsi="Times New Roman" w:cs="Times New Roman"/>
          <w:sz w:val="28"/>
          <w:szCs w:val="28"/>
          <w:lang w:val="uk-UA"/>
        </w:rPr>
        <w:t>20</w:t>
      </w:r>
      <w:r w:rsidR="006E341C">
        <w:rPr>
          <w:rFonts w:ascii="Times New Roman" w:hAnsi="Times New Roman" w:cs="Times New Roman"/>
          <w:sz w:val="28"/>
          <w:szCs w:val="28"/>
          <w:lang w:val="uk-UA"/>
        </w:rPr>
        <w:t> </w:t>
      </w:r>
      <w:r w:rsidR="00E10B27" w:rsidRPr="006E341C">
        <w:rPr>
          <w:rFonts w:ascii="Times New Roman" w:hAnsi="Times New Roman" w:cs="Times New Roman"/>
          <w:sz w:val="28"/>
          <w:szCs w:val="28"/>
          <w:lang w:val="uk-UA"/>
        </w:rPr>
        <w:t xml:space="preserve">року </w:t>
      </w:r>
      <w:r w:rsidRPr="006E341C">
        <w:rPr>
          <w:rFonts w:ascii="Times New Roman" w:hAnsi="Times New Roman" w:cs="Times New Roman"/>
          <w:sz w:val="28"/>
          <w:szCs w:val="28"/>
          <w:lang w:val="uk-UA"/>
        </w:rPr>
        <w:t>та</w:t>
      </w:r>
      <w:r w:rsidR="00F31DC0">
        <w:rPr>
          <w:rFonts w:ascii="Times New Roman" w:hAnsi="Times New Roman" w:cs="Times New Roman"/>
          <w:sz w:val="28"/>
          <w:szCs w:val="28"/>
          <w:lang w:val="uk-UA"/>
        </w:rPr>
        <w:t xml:space="preserve"> протоколу передачі справи раніше визначеному члену </w:t>
      </w:r>
      <w:r w:rsidR="00F31DC0" w:rsidRPr="006E341C">
        <w:rPr>
          <w:rFonts w:ascii="Times New Roman" w:hAnsi="Times New Roman" w:cs="Times New Roman"/>
          <w:sz w:val="28"/>
          <w:szCs w:val="28"/>
          <w:lang w:val="uk-UA"/>
        </w:rPr>
        <w:t>Вищої ради правосуддя</w:t>
      </w:r>
      <w:r w:rsidRPr="006E341C">
        <w:rPr>
          <w:rFonts w:ascii="Times New Roman" w:hAnsi="Times New Roman" w:cs="Times New Roman"/>
          <w:sz w:val="28"/>
          <w:szCs w:val="28"/>
          <w:lang w:val="uk-UA"/>
        </w:rPr>
        <w:t xml:space="preserve"> від</w:t>
      </w:r>
      <w:r w:rsidR="001F2296">
        <w:rPr>
          <w:rFonts w:ascii="Times New Roman" w:hAnsi="Times New Roman" w:cs="Times New Roman"/>
          <w:sz w:val="28"/>
          <w:szCs w:val="28"/>
          <w:lang w:val="uk-UA"/>
        </w:rPr>
        <w:t> </w:t>
      </w:r>
      <w:r w:rsidR="00F31DC0">
        <w:rPr>
          <w:rFonts w:ascii="Times New Roman" w:hAnsi="Times New Roman" w:cs="Times New Roman"/>
          <w:sz w:val="28"/>
          <w:szCs w:val="28"/>
          <w:lang w:val="uk-UA"/>
        </w:rPr>
        <w:t>10</w:t>
      </w:r>
      <w:r w:rsidR="00E10B27" w:rsidRPr="006E341C">
        <w:rPr>
          <w:rFonts w:ascii="Times New Roman" w:hAnsi="Times New Roman" w:cs="Times New Roman"/>
          <w:sz w:val="28"/>
          <w:szCs w:val="28"/>
          <w:lang w:val="uk-UA"/>
        </w:rPr>
        <w:t> </w:t>
      </w:r>
      <w:r w:rsidR="00F31DC0">
        <w:rPr>
          <w:rFonts w:ascii="Times New Roman" w:hAnsi="Times New Roman" w:cs="Times New Roman"/>
          <w:sz w:val="28"/>
          <w:szCs w:val="28"/>
          <w:lang w:val="uk-UA"/>
        </w:rPr>
        <w:t>черв</w:t>
      </w:r>
      <w:r w:rsidR="00E10B27" w:rsidRPr="006E341C">
        <w:rPr>
          <w:rFonts w:ascii="Times New Roman" w:hAnsi="Times New Roman" w:cs="Times New Roman"/>
          <w:sz w:val="28"/>
          <w:szCs w:val="28"/>
          <w:lang w:val="uk-UA"/>
        </w:rPr>
        <w:t>ня 20</w:t>
      </w:r>
      <w:r w:rsidR="00F31DC0">
        <w:rPr>
          <w:rFonts w:ascii="Times New Roman" w:hAnsi="Times New Roman" w:cs="Times New Roman"/>
          <w:sz w:val="28"/>
          <w:szCs w:val="28"/>
          <w:lang w:val="uk-UA"/>
        </w:rPr>
        <w:t>20</w:t>
      </w:r>
      <w:r w:rsidR="00E10B27" w:rsidRPr="006E341C">
        <w:rPr>
          <w:rFonts w:ascii="Times New Roman" w:hAnsi="Times New Roman" w:cs="Times New Roman"/>
          <w:sz w:val="28"/>
          <w:szCs w:val="28"/>
          <w:lang w:val="uk-UA"/>
        </w:rPr>
        <w:t> року</w:t>
      </w:r>
      <w:r w:rsidRPr="006E341C">
        <w:rPr>
          <w:rFonts w:ascii="Times New Roman" w:hAnsi="Times New Roman" w:cs="Times New Roman"/>
          <w:sz w:val="28"/>
          <w:szCs w:val="28"/>
          <w:lang w:val="uk-UA"/>
        </w:rPr>
        <w:t xml:space="preserve"> зазначен</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скарг</w:t>
      </w:r>
      <w:r w:rsidR="00F31DC0">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w:t>
      </w:r>
      <w:r w:rsidR="00F31DC0">
        <w:rPr>
          <w:rFonts w:ascii="Times New Roman" w:hAnsi="Times New Roman" w:cs="Times New Roman"/>
          <w:sz w:val="28"/>
          <w:szCs w:val="28"/>
          <w:lang w:val="uk-UA"/>
        </w:rPr>
        <w:t xml:space="preserve">та доповнення до неї </w:t>
      </w:r>
      <w:r w:rsidRPr="006E341C">
        <w:rPr>
          <w:rFonts w:ascii="Times New Roman" w:hAnsi="Times New Roman" w:cs="Times New Roman"/>
          <w:sz w:val="28"/>
          <w:szCs w:val="28"/>
          <w:lang w:val="uk-UA"/>
        </w:rPr>
        <w:t xml:space="preserve">передано </w:t>
      </w:r>
      <w:r w:rsidR="00D670E0" w:rsidRPr="006E341C">
        <w:rPr>
          <w:rFonts w:ascii="Times New Roman" w:hAnsi="Times New Roman" w:cs="Times New Roman"/>
          <w:sz w:val="28"/>
          <w:szCs w:val="28"/>
          <w:lang w:val="uk-UA"/>
        </w:rPr>
        <w:t xml:space="preserve">члену Вищої ради правосуддя </w:t>
      </w:r>
      <w:proofErr w:type="spellStart"/>
      <w:r w:rsidR="00F31DC0">
        <w:rPr>
          <w:rFonts w:ascii="Times New Roman" w:hAnsi="Times New Roman" w:cs="Times New Roman"/>
          <w:sz w:val="28"/>
          <w:szCs w:val="28"/>
          <w:lang w:val="uk-UA"/>
        </w:rPr>
        <w:t>Худику</w:t>
      </w:r>
      <w:proofErr w:type="spellEnd"/>
      <w:r w:rsidR="00F31DC0">
        <w:rPr>
          <w:rFonts w:ascii="Times New Roman" w:hAnsi="Times New Roman" w:cs="Times New Roman"/>
          <w:sz w:val="28"/>
          <w:szCs w:val="28"/>
          <w:lang w:val="uk-UA"/>
        </w:rPr>
        <w:t xml:space="preserve"> М.П</w:t>
      </w:r>
      <w:r w:rsidRPr="006E341C">
        <w:rPr>
          <w:rFonts w:ascii="Times New Roman" w:hAnsi="Times New Roman" w:cs="Times New Roman"/>
          <w:sz w:val="28"/>
          <w:szCs w:val="28"/>
          <w:lang w:val="uk-UA"/>
        </w:rPr>
        <w:t>.</w:t>
      </w:r>
      <w:r w:rsidR="00107ACA" w:rsidRPr="006E341C">
        <w:rPr>
          <w:rFonts w:ascii="Times New Roman" w:hAnsi="Times New Roman" w:cs="Times New Roman"/>
          <w:sz w:val="28"/>
          <w:szCs w:val="28"/>
          <w:lang w:val="uk-UA"/>
        </w:rPr>
        <w:t xml:space="preserve"> </w:t>
      </w:r>
      <w:r w:rsidRPr="006E341C">
        <w:rPr>
          <w:rFonts w:ascii="Times New Roman" w:hAnsi="Times New Roman" w:cs="Times New Roman"/>
          <w:sz w:val="28"/>
          <w:szCs w:val="28"/>
          <w:lang w:val="uk-UA"/>
        </w:rPr>
        <w:t>для проведення попередньої перевірки.</w:t>
      </w:r>
    </w:p>
    <w:p w:rsidR="00450559" w:rsidRPr="006E341C" w:rsidRDefault="00450559" w:rsidP="00450559">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Крім тог</w:t>
      </w:r>
      <w:r w:rsidRPr="006E341C">
        <w:rPr>
          <w:rFonts w:ascii="Times New Roman" w:hAnsi="Times New Roman" w:cs="Times New Roman"/>
          <w:sz w:val="28"/>
          <w:szCs w:val="28"/>
          <w:lang w:val="uk-UA"/>
        </w:rPr>
        <w:t>о</w:t>
      </w:r>
      <w:r w:rsidR="004D1974">
        <w:rPr>
          <w:rFonts w:ascii="Times New Roman" w:hAnsi="Times New Roman" w:cs="Times New Roman"/>
          <w:sz w:val="28"/>
          <w:szCs w:val="28"/>
          <w:lang w:val="uk-UA"/>
        </w:rPr>
        <w:t>, до</w:t>
      </w:r>
      <w:r w:rsidRPr="006E341C">
        <w:rPr>
          <w:rFonts w:ascii="Times New Roman" w:hAnsi="Times New Roman" w:cs="Times New Roman"/>
          <w:sz w:val="28"/>
          <w:szCs w:val="28"/>
          <w:lang w:val="uk-UA"/>
        </w:rPr>
        <w:t xml:space="preserve"> Вищої ради правосуддя (</w:t>
      </w:r>
      <w:proofErr w:type="spellStart"/>
      <w:r w:rsidRPr="006E341C">
        <w:rPr>
          <w:rFonts w:ascii="Times New Roman" w:hAnsi="Times New Roman" w:cs="Times New Roman"/>
          <w:sz w:val="28"/>
          <w:szCs w:val="28"/>
          <w:lang w:val="uk-UA"/>
        </w:rPr>
        <w:t>вх</w:t>
      </w:r>
      <w:proofErr w:type="spellEnd"/>
      <w:r w:rsidRPr="006E341C">
        <w:rPr>
          <w:rFonts w:ascii="Times New Roman" w:hAnsi="Times New Roman" w:cs="Times New Roman"/>
          <w:sz w:val="28"/>
          <w:szCs w:val="28"/>
          <w:lang w:val="uk-UA"/>
        </w:rPr>
        <w:t xml:space="preserve">. № </w:t>
      </w:r>
      <w:r>
        <w:rPr>
          <w:rFonts w:ascii="Times New Roman" w:hAnsi="Times New Roman" w:cs="Times New Roman"/>
          <w:sz w:val="28"/>
          <w:szCs w:val="28"/>
          <w:lang w:val="uk-UA"/>
        </w:rPr>
        <w:t>4</w:t>
      </w:r>
      <w:r w:rsidR="004D1974">
        <w:rPr>
          <w:rFonts w:ascii="Times New Roman" w:hAnsi="Times New Roman" w:cs="Times New Roman"/>
          <w:sz w:val="28"/>
          <w:szCs w:val="28"/>
          <w:lang w:val="uk-UA"/>
        </w:rPr>
        <w:t>4</w:t>
      </w:r>
      <w:r>
        <w:rPr>
          <w:rFonts w:ascii="Times New Roman" w:hAnsi="Times New Roman" w:cs="Times New Roman"/>
          <w:sz w:val="28"/>
          <w:szCs w:val="28"/>
          <w:lang w:val="uk-UA"/>
        </w:rPr>
        <w:t>5</w:t>
      </w:r>
      <w:r w:rsidRPr="006E341C">
        <w:rPr>
          <w:rFonts w:ascii="Times New Roman" w:hAnsi="Times New Roman" w:cs="Times New Roman"/>
          <w:sz w:val="28"/>
          <w:szCs w:val="28"/>
          <w:lang w:val="uk-UA"/>
        </w:rPr>
        <w:t>/0/</w:t>
      </w:r>
      <w:r w:rsidR="004D1974">
        <w:rPr>
          <w:rFonts w:ascii="Times New Roman" w:hAnsi="Times New Roman" w:cs="Times New Roman"/>
          <w:sz w:val="28"/>
          <w:szCs w:val="28"/>
          <w:lang w:val="uk-UA"/>
        </w:rPr>
        <w:t>13</w:t>
      </w:r>
      <w:r w:rsidRPr="006E341C">
        <w:rPr>
          <w:rFonts w:ascii="Times New Roman" w:hAnsi="Times New Roman" w:cs="Times New Roman"/>
          <w:sz w:val="28"/>
          <w:szCs w:val="28"/>
          <w:lang w:val="uk-UA"/>
        </w:rPr>
        <w:t>-</w:t>
      </w:r>
      <w:r>
        <w:rPr>
          <w:rFonts w:ascii="Times New Roman" w:hAnsi="Times New Roman" w:cs="Times New Roman"/>
          <w:sz w:val="28"/>
          <w:szCs w:val="28"/>
          <w:lang w:val="uk-UA"/>
        </w:rPr>
        <w:t>20</w:t>
      </w:r>
      <w:r w:rsidR="00C75C4F">
        <w:rPr>
          <w:rFonts w:ascii="Times New Roman" w:hAnsi="Times New Roman" w:cs="Times New Roman"/>
          <w:sz w:val="28"/>
          <w:szCs w:val="28"/>
          <w:lang w:val="uk-UA"/>
        </w:rPr>
        <w:t xml:space="preserve"> від 15 червня 2019 року</w:t>
      </w:r>
      <w:r w:rsidRPr="006E341C">
        <w:rPr>
          <w:rFonts w:ascii="Times New Roman" w:hAnsi="Times New Roman" w:cs="Times New Roman"/>
          <w:sz w:val="28"/>
          <w:szCs w:val="28"/>
          <w:lang w:val="uk-UA"/>
        </w:rPr>
        <w:t>) надійшл</w:t>
      </w:r>
      <w:r w:rsidR="004D1974">
        <w:rPr>
          <w:rFonts w:ascii="Times New Roman" w:hAnsi="Times New Roman" w:cs="Times New Roman"/>
          <w:sz w:val="28"/>
          <w:szCs w:val="28"/>
          <w:lang w:val="uk-UA"/>
        </w:rPr>
        <w:t>а</w:t>
      </w:r>
      <w:r w:rsidRPr="006E341C">
        <w:rPr>
          <w:rFonts w:ascii="Times New Roman" w:hAnsi="Times New Roman" w:cs="Times New Roman"/>
          <w:sz w:val="28"/>
          <w:szCs w:val="28"/>
          <w:lang w:val="uk-UA"/>
        </w:rPr>
        <w:t xml:space="preserve"> скарга</w:t>
      </w:r>
      <w:r>
        <w:rPr>
          <w:rFonts w:ascii="Times New Roman" w:hAnsi="Times New Roman" w:cs="Times New Roman"/>
          <w:sz w:val="28"/>
          <w:szCs w:val="28"/>
          <w:lang w:val="uk-UA"/>
        </w:rPr>
        <w:t xml:space="preserve"> </w:t>
      </w:r>
      <w:r w:rsidR="0056789B">
        <w:rPr>
          <w:rFonts w:ascii="Times New Roman" w:hAnsi="Times New Roman" w:cs="Times New Roman"/>
          <w:sz w:val="28"/>
          <w:szCs w:val="28"/>
          <w:lang w:val="uk-UA"/>
        </w:rPr>
        <w:t>А</w:t>
      </w:r>
      <w:r w:rsidR="004D1974">
        <w:rPr>
          <w:rFonts w:ascii="Times New Roman" w:hAnsi="Times New Roman" w:cs="Times New Roman"/>
          <w:sz w:val="28"/>
          <w:szCs w:val="28"/>
          <w:lang w:val="uk-UA"/>
        </w:rPr>
        <w:t>кціонерного товариства «Державний експортно-імпортний банк України»</w:t>
      </w:r>
      <w:r w:rsidR="00750DDC">
        <w:rPr>
          <w:rFonts w:ascii="Times New Roman" w:hAnsi="Times New Roman" w:cs="Times New Roman"/>
          <w:sz w:val="28"/>
          <w:szCs w:val="28"/>
          <w:lang w:val="uk-UA"/>
        </w:rPr>
        <w:t xml:space="preserve"> (далі також </w:t>
      </w:r>
      <w:r w:rsidR="00750DDC" w:rsidRPr="008E6D08">
        <w:rPr>
          <w:rFonts w:ascii="Times New Roman" w:hAnsi="Times New Roman" w:cs="Times New Roman"/>
          <w:sz w:val="28"/>
          <w:szCs w:val="28"/>
          <w:lang w:val="uk-UA"/>
        </w:rPr>
        <w:t>–</w:t>
      </w:r>
      <w:r w:rsidR="00750DDC">
        <w:rPr>
          <w:rFonts w:ascii="Times New Roman" w:hAnsi="Times New Roman" w:cs="Times New Roman"/>
          <w:sz w:val="28"/>
          <w:szCs w:val="28"/>
          <w:lang w:val="uk-UA"/>
        </w:rPr>
        <w:t xml:space="preserve"> АТ «Укрексімбанк»)</w:t>
      </w:r>
      <w:r>
        <w:rPr>
          <w:rFonts w:ascii="Times New Roman" w:hAnsi="Times New Roman" w:cs="Times New Roman"/>
          <w:sz w:val="28"/>
          <w:szCs w:val="26"/>
          <w:lang w:val="uk-UA"/>
        </w:rPr>
        <w:t xml:space="preserve">, подана через </w:t>
      </w:r>
      <w:r w:rsidR="004D1974">
        <w:rPr>
          <w:rFonts w:ascii="Times New Roman" w:hAnsi="Times New Roman" w:cs="Times New Roman"/>
          <w:sz w:val="28"/>
          <w:szCs w:val="26"/>
          <w:lang w:val="uk-UA"/>
        </w:rPr>
        <w:t xml:space="preserve">адвоката </w:t>
      </w:r>
      <w:proofErr w:type="spellStart"/>
      <w:r w:rsidR="004D1974">
        <w:rPr>
          <w:rFonts w:ascii="Times New Roman" w:hAnsi="Times New Roman" w:cs="Times New Roman"/>
          <w:sz w:val="28"/>
          <w:szCs w:val="26"/>
          <w:lang w:val="uk-UA"/>
        </w:rPr>
        <w:t>Кісілевича</w:t>
      </w:r>
      <w:proofErr w:type="spellEnd"/>
      <w:r w:rsidR="004D1974">
        <w:rPr>
          <w:rFonts w:ascii="Times New Roman" w:hAnsi="Times New Roman" w:cs="Times New Roman"/>
          <w:sz w:val="28"/>
          <w:szCs w:val="26"/>
          <w:lang w:val="uk-UA"/>
        </w:rPr>
        <w:t xml:space="preserve"> О.М.</w:t>
      </w:r>
      <w:r w:rsidR="0056789B">
        <w:rPr>
          <w:rFonts w:ascii="Times New Roman" w:hAnsi="Times New Roman" w:cs="Times New Roman"/>
          <w:sz w:val="28"/>
          <w:szCs w:val="26"/>
          <w:lang w:val="uk-UA"/>
        </w:rPr>
        <w:t>,</w:t>
      </w:r>
      <w:r w:rsidRPr="006E341C">
        <w:rPr>
          <w:rFonts w:ascii="Times New Roman" w:hAnsi="Times New Roman" w:cs="Times New Roman"/>
          <w:sz w:val="28"/>
          <w:szCs w:val="26"/>
          <w:lang w:val="uk-UA"/>
        </w:rPr>
        <w:t xml:space="preserve"> на дії судді </w:t>
      </w:r>
      <w:r w:rsidR="0056789B">
        <w:rPr>
          <w:rFonts w:ascii="Times New Roman" w:hAnsi="Times New Roman" w:cs="Times New Roman"/>
          <w:sz w:val="28"/>
          <w:szCs w:val="26"/>
          <w:lang w:val="uk-UA"/>
        </w:rPr>
        <w:t>О</w:t>
      </w:r>
      <w:r>
        <w:rPr>
          <w:rFonts w:ascii="Times New Roman" w:hAnsi="Times New Roman" w:cs="Times New Roman"/>
          <w:sz w:val="28"/>
          <w:szCs w:val="26"/>
          <w:lang w:val="uk-UA"/>
        </w:rPr>
        <w:t>кружн</w:t>
      </w:r>
      <w:r w:rsidRPr="006E341C">
        <w:rPr>
          <w:rFonts w:ascii="Times New Roman" w:hAnsi="Times New Roman" w:cs="Times New Roman"/>
          <w:sz w:val="28"/>
          <w:szCs w:val="26"/>
          <w:lang w:val="uk-UA"/>
        </w:rPr>
        <w:t>ого</w:t>
      </w:r>
      <w:r>
        <w:rPr>
          <w:rFonts w:ascii="Times New Roman" w:hAnsi="Times New Roman" w:cs="Times New Roman"/>
          <w:sz w:val="28"/>
          <w:szCs w:val="26"/>
          <w:lang w:val="uk-UA"/>
        </w:rPr>
        <w:t xml:space="preserve"> адміністративного</w:t>
      </w:r>
      <w:r w:rsidRPr="006E341C">
        <w:rPr>
          <w:rFonts w:ascii="Times New Roman" w:hAnsi="Times New Roman" w:cs="Times New Roman"/>
          <w:sz w:val="28"/>
          <w:szCs w:val="26"/>
          <w:lang w:val="uk-UA"/>
        </w:rPr>
        <w:t xml:space="preserve"> суду міста Києва </w:t>
      </w:r>
      <w:proofErr w:type="spellStart"/>
      <w:r>
        <w:rPr>
          <w:rFonts w:ascii="Times New Roman" w:hAnsi="Times New Roman" w:cs="Times New Roman"/>
          <w:sz w:val="28"/>
          <w:szCs w:val="26"/>
          <w:lang w:val="uk-UA"/>
        </w:rPr>
        <w:t>Федорчука</w:t>
      </w:r>
      <w:proofErr w:type="spellEnd"/>
      <w:r>
        <w:rPr>
          <w:rFonts w:ascii="Times New Roman" w:hAnsi="Times New Roman" w:cs="Times New Roman"/>
          <w:sz w:val="28"/>
          <w:szCs w:val="26"/>
          <w:lang w:val="uk-UA"/>
        </w:rPr>
        <w:t xml:space="preserve"> А.Б</w:t>
      </w:r>
      <w:r w:rsidRPr="006E341C">
        <w:rPr>
          <w:rFonts w:ascii="Times New Roman" w:hAnsi="Times New Roman" w:cs="Times New Roman"/>
          <w:sz w:val="28"/>
          <w:szCs w:val="28"/>
          <w:lang w:val="uk-UA"/>
        </w:rPr>
        <w:t>. під час здійснення правосуддя у справі № </w:t>
      </w:r>
      <w:r>
        <w:rPr>
          <w:rFonts w:ascii="Times New Roman" w:hAnsi="Times New Roman" w:cs="Times New Roman"/>
          <w:sz w:val="28"/>
          <w:szCs w:val="28"/>
          <w:lang w:val="uk-UA"/>
        </w:rPr>
        <w:t>64</w:t>
      </w:r>
      <w:r w:rsidRPr="006E341C">
        <w:rPr>
          <w:rFonts w:ascii="Times New Roman" w:hAnsi="Times New Roman" w:cs="Times New Roman"/>
          <w:sz w:val="28"/>
          <w:szCs w:val="28"/>
          <w:lang w:val="uk-UA"/>
        </w:rPr>
        <w:t>0/</w:t>
      </w:r>
      <w:r>
        <w:rPr>
          <w:rFonts w:ascii="Times New Roman" w:hAnsi="Times New Roman" w:cs="Times New Roman"/>
          <w:sz w:val="28"/>
          <w:szCs w:val="28"/>
          <w:lang w:val="uk-UA"/>
        </w:rPr>
        <w:t>10411</w:t>
      </w:r>
      <w:r w:rsidRPr="006E341C">
        <w:rPr>
          <w:rFonts w:ascii="Times New Roman" w:hAnsi="Times New Roman" w:cs="Times New Roman"/>
          <w:sz w:val="28"/>
          <w:szCs w:val="28"/>
          <w:lang w:val="uk-UA"/>
        </w:rPr>
        <w:t>/</w:t>
      </w:r>
      <w:r>
        <w:rPr>
          <w:rFonts w:ascii="Times New Roman" w:hAnsi="Times New Roman" w:cs="Times New Roman"/>
          <w:sz w:val="28"/>
          <w:szCs w:val="28"/>
          <w:lang w:val="uk-UA"/>
        </w:rPr>
        <w:t>20</w:t>
      </w:r>
      <w:r w:rsidRPr="006E341C">
        <w:rPr>
          <w:rFonts w:ascii="Times New Roman" w:hAnsi="Times New Roman" w:cs="Times New Roman"/>
          <w:sz w:val="28"/>
          <w:szCs w:val="28"/>
          <w:lang w:val="uk-UA"/>
        </w:rPr>
        <w:t>.</w:t>
      </w:r>
    </w:p>
    <w:p w:rsidR="00450559" w:rsidRPr="006E341C" w:rsidRDefault="00450559" w:rsidP="00450559">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 xml:space="preserve">У скарзі </w:t>
      </w:r>
      <w:r>
        <w:rPr>
          <w:rFonts w:ascii="Times New Roman" w:hAnsi="Times New Roman" w:cs="Times New Roman"/>
          <w:sz w:val="28"/>
          <w:szCs w:val="28"/>
          <w:lang w:val="uk-UA"/>
        </w:rPr>
        <w:t>вказ</w:t>
      </w:r>
      <w:r w:rsidR="004D1974">
        <w:rPr>
          <w:rFonts w:ascii="Times New Roman" w:hAnsi="Times New Roman" w:cs="Times New Roman"/>
          <w:sz w:val="28"/>
          <w:szCs w:val="28"/>
          <w:lang w:val="uk-UA"/>
        </w:rPr>
        <w:t>ано</w:t>
      </w:r>
      <w:r>
        <w:rPr>
          <w:rFonts w:ascii="Times New Roman" w:hAnsi="Times New Roman" w:cs="Times New Roman"/>
          <w:sz w:val="28"/>
          <w:szCs w:val="28"/>
          <w:lang w:val="uk-UA"/>
        </w:rPr>
        <w:t xml:space="preserve">, що 14 травня 2020 року на офіційному </w:t>
      </w:r>
      <w:proofErr w:type="spellStart"/>
      <w:r w:rsidR="0056789B">
        <w:rPr>
          <w:rFonts w:ascii="Times New Roman" w:hAnsi="Times New Roman" w:cs="Times New Roman"/>
          <w:sz w:val="28"/>
          <w:szCs w:val="28"/>
          <w:lang w:val="uk-UA"/>
        </w:rPr>
        <w:t>вебпорталі</w:t>
      </w:r>
      <w:proofErr w:type="spellEnd"/>
      <w:r w:rsidR="0056789B">
        <w:rPr>
          <w:rFonts w:ascii="Times New Roman" w:hAnsi="Times New Roman" w:cs="Times New Roman"/>
          <w:sz w:val="28"/>
          <w:szCs w:val="28"/>
          <w:lang w:val="uk-UA"/>
        </w:rPr>
        <w:t xml:space="preserve"> «Судова влада України» </w:t>
      </w:r>
      <w:r>
        <w:rPr>
          <w:rFonts w:ascii="Times New Roman" w:hAnsi="Times New Roman" w:cs="Times New Roman"/>
          <w:sz w:val="28"/>
          <w:szCs w:val="28"/>
          <w:lang w:val="uk-UA"/>
        </w:rPr>
        <w:t xml:space="preserve"> </w:t>
      </w:r>
      <w:r w:rsidR="003D1802">
        <w:rPr>
          <w:rFonts w:ascii="Times New Roman" w:hAnsi="Times New Roman" w:cs="Times New Roman"/>
          <w:sz w:val="28"/>
          <w:szCs w:val="28"/>
          <w:lang w:val="uk-UA"/>
        </w:rPr>
        <w:t>з’явилася</w:t>
      </w:r>
      <w:r>
        <w:rPr>
          <w:rFonts w:ascii="Times New Roman" w:hAnsi="Times New Roman" w:cs="Times New Roman"/>
          <w:sz w:val="28"/>
          <w:szCs w:val="28"/>
          <w:lang w:val="uk-UA"/>
        </w:rPr>
        <w:t xml:space="preserve"> інформація про надходження до </w:t>
      </w:r>
      <w:r w:rsidR="0056789B">
        <w:rPr>
          <w:rFonts w:ascii="Times New Roman" w:hAnsi="Times New Roman" w:cs="Times New Roman"/>
          <w:sz w:val="28"/>
          <w:szCs w:val="28"/>
          <w:lang w:val="uk-UA"/>
        </w:rPr>
        <w:t>О</w:t>
      </w:r>
      <w:r>
        <w:rPr>
          <w:rFonts w:ascii="Times New Roman" w:hAnsi="Times New Roman" w:cs="Times New Roman"/>
          <w:sz w:val="28"/>
          <w:szCs w:val="28"/>
          <w:lang w:val="uk-UA"/>
        </w:rPr>
        <w:t>кружного адміністративного суду міста Києва заяви Компанії</w:t>
      </w:r>
      <w:r w:rsidR="0056789B">
        <w:rPr>
          <w:rFonts w:ascii="Times New Roman" w:hAnsi="Times New Roman" w:cs="Times New Roman"/>
          <w:sz w:val="28"/>
          <w:szCs w:val="28"/>
          <w:lang w:val="uk-UA"/>
        </w:rPr>
        <w:t>,</w:t>
      </w:r>
      <w:r>
        <w:rPr>
          <w:rFonts w:ascii="Times New Roman" w:hAnsi="Times New Roman" w:cs="Times New Roman"/>
          <w:sz w:val="28"/>
          <w:szCs w:val="28"/>
          <w:lang w:val="uk-UA"/>
        </w:rPr>
        <w:t xml:space="preserve"> обмеженої акціями</w:t>
      </w:r>
      <w:r w:rsidR="0056789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Фарлот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Трейдінг</w:t>
      </w:r>
      <w:proofErr w:type="spellEnd"/>
      <w:r>
        <w:rPr>
          <w:rFonts w:ascii="Times New Roman" w:hAnsi="Times New Roman" w:cs="Times New Roman"/>
          <w:sz w:val="28"/>
          <w:szCs w:val="28"/>
          <w:lang w:val="uk-UA"/>
        </w:rPr>
        <w:t xml:space="preserve"> ЛТД» про вжиття заходів забезпечення позову до подання позовної заяви (справа № 640/10411/20), </w:t>
      </w:r>
      <w:r w:rsidR="00C75C4F">
        <w:rPr>
          <w:rFonts w:ascii="Times New Roman" w:hAnsi="Times New Roman" w:cs="Times New Roman"/>
          <w:sz w:val="28"/>
          <w:szCs w:val="28"/>
          <w:lang w:val="uk-UA"/>
        </w:rPr>
        <w:t>однак</w:t>
      </w:r>
      <w:r>
        <w:rPr>
          <w:rFonts w:ascii="Times New Roman" w:hAnsi="Times New Roman" w:cs="Times New Roman"/>
          <w:sz w:val="28"/>
          <w:szCs w:val="28"/>
          <w:lang w:val="uk-UA"/>
        </w:rPr>
        <w:t xml:space="preserve"> до </w:t>
      </w:r>
      <w:r w:rsidR="003D1802">
        <w:rPr>
          <w:rFonts w:ascii="Times New Roman" w:hAnsi="Times New Roman" w:cs="Times New Roman"/>
          <w:sz w:val="28"/>
          <w:szCs w:val="28"/>
          <w:lang w:val="uk-UA"/>
        </w:rPr>
        <w:t>скаржника</w:t>
      </w:r>
      <w:r>
        <w:rPr>
          <w:rFonts w:ascii="Times New Roman" w:hAnsi="Times New Roman" w:cs="Times New Roman"/>
          <w:sz w:val="28"/>
          <w:szCs w:val="28"/>
          <w:lang w:val="uk-UA"/>
        </w:rPr>
        <w:t xml:space="preserve"> не надходило жодної ухвали про призначення справи до розгляду; на пер</w:t>
      </w:r>
      <w:r w:rsidR="003D1802">
        <w:rPr>
          <w:rFonts w:ascii="Times New Roman" w:hAnsi="Times New Roman" w:cs="Times New Roman"/>
          <w:sz w:val="28"/>
          <w:szCs w:val="28"/>
          <w:lang w:val="uk-UA"/>
        </w:rPr>
        <w:t>е</w:t>
      </w:r>
      <w:r>
        <w:rPr>
          <w:rFonts w:ascii="Times New Roman" w:hAnsi="Times New Roman" w:cs="Times New Roman"/>
          <w:sz w:val="28"/>
          <w:szCs w:val="28"/>
          <w:lang w:val="uk-UA"/>
        </w:rPr>
        <w:t xml:space="preserve">конання автора скарги, </w:t>
      </w:r>
      <w:r w:rsidR="003D1802">
        <w:rPr>
          <w:rFonts w:ascii="Times New Roman" w:hAnsi="Times New Roman" w:cs="Times New Roman"/>
          <w:sz w:val="28"/>
          <w:szCs w:val="28"/>
          <w:lang w:val="uk-UA"/>
        </w:rPr>
        <w:t xml:space="preserve">суддя </w:t>
      </w:r>
      <w:proofErr w:type="spellStart"/>
      <w:r w:rsidR="003D1802">
        <w:rPr>
          <w:rFonts w:ascii="Times New Roman" w:hAnsi="Times New Roman" w:cs="Times New Roman"/>
          <w:sz w:val="28"/>
          <w:szCs w:val="28"/>
          <w:lang w:val="uk-UA"/>
        </w:rPr>
        <w:t>Федорчук</w:t>
      </w:r>
      <w:proofErr w:type="spellEnd"/>
      <w:r w:rsidR="003D1802">
        <w:rPr>
          <w:rFonts w:ascii="Times New Roman" w:hAnsi="Times New Roman" w:cs="Times New Roman"/>
          <w:sz w:val="28"/>
          <w:szCs w:val="28"/>
          <w:lang w:val="uk-UA"/>
        </w:rPr>
        <w:t xml:space="preserve"> А.Б.</w:t>
      </w:r>
      <w:r w:rsidR="0056789B">
        <w:rPr>
          <w:rFonts w:ascii="Times New Roman" w:hAnsi="Times New Roman" w:cs="Times New Roman"/>
          <w:sz w:val="28"/>
          <w:szCs w:val="28"/>
          <w:lang w:val="uk-UA"/>
        </w:rPr>
        <w:t>,</w:t>
      </w:r>
      <w:r w:rsidR="003D1802">
        <w:rPr>
          <w:rFonts w:ascii="Times New Roman" w:hAnsi="Times New Roman" w:cs="Times New Roman"/>
          <w:sz w:val="28"/>
          <w:szCs w:val="28"/>
          <w:lang w:val="uk-UA"/>
        </w:rPr>
        <w:t xml:space="preserve"> нехтуючи принципами адміністративного судочинства</w:t>
      </w:r>
      <w:r w:rsidR="0056789B">
        <w:rPr>
          <w:rFonts w:ascii="Times New Roman" w:hAnsi="Times New Roman" w:cs="Times New Roman"/>
          <w:sz w:val="28"/>
          <w:szCs w:val="28"/>
          <w:lang w:val="uk-UA"/>
        </w:rPr>
        <w:t>,</w:t>
      </w:r>
      <w:r w:rsidR="003D1802">
        <w:rPr>
          <w:rFonts w:ascii="Times New Roman" w:hAnsi="Times New Roman" w:cs="Times New Roman"/>
          <w:sz w:val="28"/>
          <w:szCs w:val="28"/>
          <w:lang w:val="uk-UA"/>
        </w:rPr>
        <w:t xml:space="preserve"> прийняв до розгляду зазначену заяву про вжиття заходів забезпечення позову та розглянув справу без повідомлення заінтересованих осіб, зокрема автора скарги; </w:t>
      </w:r>
      <w:r w:rsidR="00C75C4F">
        <w:rPr>
          <w:rFonts w:ascii="Times New Roman" w:hAnsi="Times New Roman" w:cs="Times New Roman"/>
          <w:sz w:val="28"/>
          <w:szCs w:val="28"/>
          <w:lang w:val="uk-UA"/>
        </w:rPr>
        <w:t>скаржником</w:t>
      </w:r>
      <w:r>
        <w:rPr>
          <w:rFonts w:ascii="Times New Roman" w:hAnsi="Times New Roman" w:cs="Times New Roman"/>
          <w:sz w:val="28"/>
          <w:szCs w:val="28"/>
          <w:lang w:val="uk-UA"/>
        </w:rPr>
        <w:t xml:space="preserve"> підготовлено та на</w:t>
      </w:r>
      <w:r w:rsidR="00A63A66">
        <w:rPr>
          <w:rFonts w:ascii="Times New Roman" w:hAnsi="Times New Roman" w:cs="Times New Roman"/>
          <w:sz w:val="28"/>
          <w:szCs w:val="28"/>
          <w:lang w:val="uk-UA"/>
        </w:rPr>
        <w:t>дісла</w:t>
      </w:r>
      <w:r>
        <w:rPr>
          <w:rFonts w:ascii="Times New Roman" w:hAnsi="Times New Roman" w:cs="Times New Roman"/>
          <w:sz w:val="28"/>
          <w:szCs w:val="28"/>
          <w:lang w:val="uk-UA"/>
        </w:rPr>
        <w:t>но на електронну адресу суду заперечення на заяву Компанії</w:t>
      </w:r>
      <w:r w:rsidR="00A63A66">
        <w:rPr>
          <w:rFonts w:ascii="Times New Roman" w:hAnsi="Times New Roman" w:cs="Times New Roman"/>
          <w:sz w:val="28"/>
          <w:szCs w:val="28"/>
          <w:lang w:val="uk-UA"/>
        </w:rPr>
        <w:t>,</w:t>
      </w:r>
      <w:r>
        <w:rPr>
          <w:rFonts w:ascii="Times New Roman" w:hAnsi="Times New Roman" w:cs="Times New Roman"/>
          <w:sz w:val="28"/>
          <w:szCs w:val="28"/>
          <w:lang w:val="uk-UA"/>
        </w:rPr>
        <w:t xml:space="preserve"> обмеженої акціями; того самого дня судом винесено ухвалу про забезпечення позову</w:t>
      </w:r>
      <w:r w:rsidR="00A63A66">
        <w:rPr>
          <w:rFonts w:ascii="Times New Roman" w:hAnsi="Times New Roman" w:cs="Times New Roman"/>
          <w:sz w:val="28"/>
          <w:szCs w:val="28"/>
          <w:lang w:val="uk-UA"/>
        </w:rPr>
        <w:t>,</w:t>
      </w:r>
      <w:r>
        <w:rPr>
          <w:rFonts w:ascii="Times New Roman" w:hAnsi="Times New Roman" w:cs="Times New Roman"/>
          <w:sz w:val="28"/>
          <w:szCs w:val="28"/>
          <w:lang w:val="uk-UA"/>
        </w:rPr>
        <w:t xml:space="preserve"> де не було відображено позицію </w:t>
      </w:r>
      <w:r w:rsidR="003D1802">
        <w:rPr>
          <w:rFonts w:ascii="Times New Roman" w:hAnsi="Times New Roman" w:cs="Times New Roman"/>
          <w:sz w:val="28"/>
          <w:szCs w:val="28"/>
          <w:lang w:val="uk-UA"/>
        </w:rPr>
        <w:t>автора скарги</w:t>
      </w:r>
      <w:r>
        <w:rPr>
          <w:rFonts w:ascii="Times New Roman" w:hAnsi="Times New Roman" w:cs="Times New Roman"/>
          <w:sz w:val="28"/>
          <w:szCs w:val="28"/>
          <w:lang w:val="uk-UA"/>
        </w:rPr>
        <w:t xml:space="preserve"> та не згадано про </w:t>
      </w:r>
      <w:r w:rsidR="00A63A66">
        <w:rPr>
          <w:rFonts w:ascii="Times New Roman" w:hAnsi="Times New Roman" w:cs="Times New Roman"/>
          <w:sz w:val="28"/>
          <w:szCs w:val="28"/>
          <w:lang w:val="uk-UA"/>
        </w:rPr>
        <w:t xml:space="preserve">залишення </w:t>
      </w:r>
      <w:r>
        <w:rPr>
          <w:rFonts w:ascii="Times New Roman" w:hAnsi="Times New Roman" w:cs="Times New Roman"/>
          <w:sz w:val="28"/>
          <w:szCs w:val="28"/>
          <w:lang w:val="uk-UA"/>
        </w:rPr>
        <w:t>довод</w:t>
      </w:r>
      <w:r w:rsidR="00A63A66">
        <w:rPr>
          <w:rFonts w:ascii="Times New Roman" w:hAnsi="Times New Roman" w:cs="Times New Roman"/>
          <w:sz w:val="28"/>
          <w:szCs w:val="28"/>
          <w:lang w:val="uk-UA"/>
        </w:rPr>
        <w:t>ів</w:t>
      </w:r>
      <w:r>
        <w:rPr>
          <w:rFonts w:ascii="Times New Roman" w:hAnsi="Times New Roman" w:cs="Times New Roman"/>
          <w:sz w:val="28"/>
          <w:szCs w:val="28"/>
          <w:lang w:val="uk-UA"/>
        </w:rPr>
        <w:t xml:space="preserve"> та заперечен</w:t>
      </w:r>
      <w:r w:rsidR="00A63A66">
        <w:rPr>
          <w:rFonts w:ascii="Times New Roman" w:hAnsi="Times New Roman" w:cs="Times New Roman"/>
          <w:sz w:val="28"/>
          <w:szCs w:val="28"/>
          <w:lang w:val="uk-UA"/>
        </w:rPr>
        <w:t>ь</w:t>
      </w:r>
      <w:r>
        <w:rPr>
          <w:rFonts w:ascii="Times New Roman" w:hAnsi="Times New Roman" w:cs="Times New Roman"/>
          <w:sz w:val="28"/>
          <w:szCs w:val="28"/>
          <w:lang w:val="uk-UA"/>
        </w:rPr>
        <w:t xml:space="preserve"> без розгляду в судовому засіданні, що автор скарги з підстав</w:t>
      </w:r>
      <w:r w:rsidR="00A464A2">
        <w:rPr>
          <w:rFonts w:ascii="Times New Roman" w:hAnsi="Times New Roman" w:cs="Times New Roman"/>
          <w:sz w:val="28"/>
          <w:szCs w:val="28"/>
          <w:lang w:val="uk-UA"/>
        </w:rPr>
        <w:t>,</w:t>
      </w:r>
      <w:r>
        <w:rPr>
          <w:rFonts w:ascii="Times New Roman" w:hAnsi="Times New Roman" w:cs="Times New Roman"/>
          <w:sz w:val="28"/>
          <w:szCs w:val="28"/>
          <w:lang w:val="uk-UA"/>
        </w:rPr>
        <w:t xml:space="preserve"> викладених вище</w:t>
      </w:r>
      <w:r w:rsidR="00A63A66">
        <w:rPr>
          <w:rFonts w:ascii="Times New Roman" w:hAnsi="Times New Roman" w:cs="Times New Roman"/>
          <w:sz w:val="28"/>
          <w:szCs w:val="28"/>
          <w:lang w:val="uk-UA"/>
        </w:rPr>
        <w:t>,</w:t>
      </w:r>
      <w:r>
        <w:rPr>
          <w:rFonts w:ascii="Times New Roman" w:hAnsi="Times New Roman" w:cs="Times New Roman"/>
          <w:sz w:val="28"/>
          <w:szCs w:val="28"/>
          <w:lang w:val="uk-UA"/>
        </w:rPr>
        <w:t xml:space="preserve"> вважав  </w:t>
      </w:r>
      <w:r w:rsidRPr="00C23A14">
        <w:rPr>
          <w:rFonts w:ascii="Times New Roman" w:hAnsi="Times New Roman" w:cs="Times New Roman"/>
          <w:sz w:val="28"/>
          <w:szCs w:val="28"/>
          <w:lang w:val="uk-UA"/>
        </w:rPr>
        <w:t>порушенням рівності сторін</w:t>
      </w:r>
      <w:r w:rsidR="006A5FFF">
        <w:rPr>
          <w:rFonts w:ascii="Times New Roman" w:hAnsi="Times New Roman" w:cs="Times New Roman"/>
          <w:sz w:val="28"/>
          <w:szCs w:val="28"/>
          <w:lang w:val="uk-UA"/>
        </w:rPr>
        <w:t xml:space="preserve"> </w:t>
      </w:r>
      <w:proofErr w:type="spellStart"/>
      <w:r w:rsidR="006A5FFF" w:rsidRPr="006A5FFF">
        <w:rPr>
          <w:rFonts w:ascii="Times New Roman" w:hAnsi="Times New Roman" w:cs="Times New Roman"/>
          <w:sz w:val="28"/>
          <w:szCs w:val="28"/>
          <w:lang w:val="uk-UA"/>
        </w:rPr>
        <w:t>незазначення</w:t>
      </w:r>
      <w:proofErr w:type="spellEnd"/>
      <w:r w:rsidR="006A5FFF" w:rsidRPr="006A5FFF">
        <w:rPr>
          <w:rFonts w:ascii="Times New Roman" w:hAnsi="Times New Roman" w:cs="Times New Roman"/>
          <w:sz w:val="28"/>
          <w:szCs w:val="28"/>
          <w:lang w:val="uk-UA"/>
        </w:rPr>
        <w:t xml:space="preserve"> в судовому рішенні мотивів прийняття або відхилення аргументів сторін щодо суті спору</w:t>
      </w:r>
      <w:r w:rsidRPr="006A5FF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вказав, що зазначені дії судді </w:t>
      </w:r>
      <w:proofErr w:type="spellStart"/>
      <w:r>
        <w:rPr>
          <w:rFonts w:ascii="Times New Roman" w:hAnsi="Times New Roman" w:cs="Times New Roman"/>
          <w:sz w:val="28"/>
          <w:szCs w:val="28"/>
          <w:lang w:val="uk-UA"/>
        </w:rPr>
        <w:t>Федорчука</w:t>
      </w:r>
      <w:proofErr w:type="spellEnd"/>
      <w:r w:rsidR="006A5FFF">
        <w:rPr>
          <w:rFonts w:ascii="Times New Roman" w:hAnsi="Times New Roman" w:cs="Times New Roman"/>
          <w:sz w:val="28"/>
          <w:szCs w:val="28"/>
          <w:lang w:val="uk-UA"/>
        </w:rPr>
        <w:t> </w:t>
      </w:r>
      <w:r>
        <w:rPr>
          <w:rFonts w:ascii="Times New Roman" w:hAnsi="Times New Roman" w:cs="Times New Roman"/>
          <w:sz w:val="28"/>
          <w:szCs w:val="28"/>
          <w:lang w:val="uk-UA"/>
        </w:rPr>
        <w:t>А.Б. вказують на</w:t>
      </w:r>
      <w:r w:rsidRPr="00C23A14">
        <w:rPr>
          <w:rFonts w:ascii="Times New Roman" w:hAnsi="Times New Roman" w:cs="Times New Roman"/>
          <w:sz w:val="28"/>
          <w:szCs w:val="28"/>
          <w:lang w:val="uk-UA"/>
        </w:rPr>
        <w:t xml:space="preserve"> порушення рівності сторін</w:t>
      </w:r>
      <w:r w:rsidR="003D1802">
        <w:rPr>
          <w:rFonts w:ascii="Times New Roman" w:hAnsi="Times New Roman" w:cs="Times New Roman"/>
          <w:sz w:val="28"/>
          <w:szCs w:val="28"/>
          <w:lang w:val="uk-UA"/>
        </w:rPr>
        <w:t>, що в подальшому призвело до скасування ухвали від 14 травня 2020</w:t>
      </w:r>
      <w:r w:rsidR="0078116F">
        <w:rPr>
          <w:rFonts w:ascii="Times New Roman" w:hAnsi="Times New Roman" w:cs="Times New Roman"/>
          <w:sz w:val="28"/>
          <w:szCs w:val="28"/>
          <w:lang w:val="uk-UA"/>
        </w:rPr>
        <w:t> </w:t>
      </w:r>
      <w:r w:rsidR="003D1802">
        <w:rPr>
          <w:rFonts w:ascii="Times New Roman" w:hAnsi="Times New Roman" w:cs="Times New Roman"/>
          <w:sz w:val="28"/>
          <w:szCs w:val="28"/>
          <w:lang w:val="uk-UA"/>
        </w:rPr>
        <w:t>року судом апеляційної інстанції</w:t>
      </w:r>
      <w:r w:rsidRPr="00C23A14">
        <w:rPr>
          <w:rFonts w:ascii="Times New Roman" w:hAnsi="Times New Roman" w:cs="Times New Roman"/>
          <w:sz w:val="28"/>
          <w:szCs w:val="28"/>
          <w:lang w:val="uk-UA"/>
        </w:rPr>
        <w:t>.</w:t>
      </w:r>
      <w:r w:rsidRPr="006E341C">
        <w:rPr>
          <w:rFonts w:ascii="Times New Roman" w:hAnsi="Times New Roman" w:cs="Times New Roman"/>
          <w:sz w:val="28"/>
          <w:szCs w:val="28"/>
          <w:lang w:val="uk-UA"/>
        </w:rPr>
        <w:t xml:space="preserve"> </w:t>
      </w:r>
    </w:p>
    <w:p w:rsidR="00450559" w:rsidRPr="006E341C" w:rsidRDefault="00450559" w:rsidP="00450559">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протоколу передачі справи раніше визначеному члену </w:t>
      </w:r>
      <w:r w:rsidRPr="006E341C">
        <w:rPr>
          <w:rFonts w:ascii="Times New Roman" w:hAnsi="Times New Roman" w:cs="Times New Roman"/>
          <w:sz w:val="28"/>
          <w:szCs w:val="28"/>
          <w:lang w:val="uk-UA"/>
        </w:rPr>
        <w:t>Вищої ради правосуддя від</w:t>
      </w:r>
      <w:r>
        <w:rPr>
          <w:rFonts w:ascii="Times New Roman" w:hAnsi="Times New Roman" w:cs="Times New Roman"/>
          <w:sz w:val="28"/>
          <w:szCs w:val="28"/>
          <w:lang w:val="uk-UA"/>
        </w:rPr>
        <w:t> 1</w:t>
      </w:r>
      <w:r w:rsidR="004D1974">
        <w:rPr>
          <w:rFonts w:ascii="Times New Roman" w:hAnsi="Times New Roman" w:cs="Times New Roman"/>
          <w:sz w:val="28"/>
          <w:szCs w:val="28"/>
          <w:lang w:val="uk-UA"/>
        </w:rPr>
        <w:t>5</w:t>
      </w:r>
      <w:r w:rsidRPr="006E341C">
        <w:rPr>
          <w:rFonts w:ascii="Times New Roman" w:hAnsi="Times New Roman" w:cs="Times New Roman"/>
          <w:sz w:val="28"/>
          <w:szCs w:val="28"/>
          <w:lang w:val="uk-UA"/>
        </w:rPr>
        <w:t> </w:t>
      </w:r>
      <w:r>
        <w:rPr>
          <w:rFonts w:ascii="Times New Roman" w:hAnsi="Times New Roman" w:cs="Times New Roman"/>
          <w:sz w:val="28"/>
          <w:szCs w:val="28"/>
          <w:lang w:val="uk-UA"/>
        </w:rPr>
        <w:t>черв</w:t>
      </w:r>
      <w:r w:rsidRPr="006E341C">
        <w:rPr>
          <w:rFonts w:ascii="Times New Roman" w:hAnsi="Times New Roman" w:cs="Times New Roman"/>
          <w:sz w:val="28"/>
          <w:szCs w:val="28"/>
          <w:lang w:val="uk-UA"/>
        </w:rPr>
        <w:t>ня 20</w:t>
      </w:r>
      <w:r>
        <w:rPr>
          <w:rFonts w:ascii="Times New Roman" w:hAnsi="Times New Roman" w:cs="Times New Roman"/>
          <w:sz w:val="28"/>
          <w:szCs w:val="28"/>
          <w:lang w:val="uk-UA"/>
        </w:rPr>
        <w:t>20</w:t>
      </w:r>
      <w:r w:rsidRPr="006E341C">
        <w:rPr>
          <w:rFonts w:ascii="Times New Roman" w:hAnsi="Times New Roman" w:cs="Times New Roman"/>
          <w:sz w:val="28"/>
          <w:szCs w:val="28"/>
          <w:lang w:val="uk-UA"/>
        </w:rPr>
        <w:t> року зазначен</w:t>
      </w:r>
      <w:r>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передано члену Вищої ради правосуддя </w:t>
      </w:r>
      <w:proofErr w:type="spellStart"/>
      <w:r>
        <w:rPr>
          <w:rFonts w:ascii="Times New Roman" w:hAnsi="Times New Roman" w:cs="Times New Roman"/>
          <w:sz w:val="28"/>
          <w:szCs w:val="28"/>
          <w:lang w:val="uk-UA"/>
        </w:rPr>
        <w:t>Худику</w:t>
      </w:r>
      <w:proofErr w:type="spellEnd"/>
      <w:r>
        <w:rPr>
          <w:rFonts w:ascii="Times New Roman" w:hAnsi="Times New Roman" w:cs="Times New Roman"/>
          <w:sz w:val="28"/>
          <w:szCs w:val="28"/>
          <w:lang w:val="uk-UA"/>
        </w:rPr>
        <w:t xml:space="preserve"> М.П</w:t>
      </w:r>
      <w:r w:rsidRPr="006E341C">
        <w:rPr>
          <w:rFonts w:ascii="Times New Roman" w:hAnsi="Times New Roman" w:cs="Times New Roman"/>
          <w:sz w:val="28"/>
          <w:szCs w:val="28"/>
          <w:lang w:val="uk-UA"/>
        </w:rPr>
        <w:t>. для проведення попередньої перевірки</w:t>
      </w:r>
      <w:r w:rsidR="004D1974">
        <w:rPr>
          <w:rFonts w:ascii="Times New Roman" w:hAnsi="Times New Roman" w:cs="Times New Roman"/>
          <w:sz w:val="28"/>
          <w:szCs w:val="28"/>
          <w:lang w:val="uk-UA"/>
        </w:rPr>
        <w:t>, об’єднано в одне провадження</w:t>
      </w:r>
      <w:r w:rsidR="003D1802">
        <w:rPr>
          <w:rFonts w:ascii="Times New Roman" w:hAnsi="Times New Roman" w:cs="Times New Roman"/>
          <w:sz w:val="28"/>
          <w:szCs w:val="28"/>
          <w:lang w:val="uk-UA"/>
        </w:rPr>
        <w:t xml:space="preserve"> зі скаргою Міністерства юстиції України, </w:t>
      </w:r>
      <w:r w:rsidR="00A63A66">
        <w:rPr>
          <w:rFonts w:ascii="Times New Roman" w:hAnsi="Times New Roman" w:cs="Times New Roman"/>
          <w:sz w:val="28"/>
          <w:szCs w:val="28"/>
          <w:lang w:val="uk-UA"/>
        </w:rPr>
        <w:t>вказаною</w:t>
      </w:r>
      <w:r w:rsidR="003D1802">
        <w:rPr>
          <w:rFonts w:ascii="Times New Roman" w:hAnsi="Times New Roman" w:cs="Times New Roman"/>
          <w:sz w:val="28"/>
          <w:szCs w:val="28"/>
          <w:lang w:val="uk-UA"/>
        </w:rPr>
        <w:t xml:space="preserve"> вище</w:t>
      </w:r>
      <w:r w:rsidRPr="006E341C">
        <w:rPr>
          <w:rFonts w:ascii="Times New Roman" w:hAnsi="Times New Roman" w:cs="Times New Roman"/>
          <w:sz w:val="28"/>
          <w:szCs w:val="28"/>
          <w:lang w:val="uk-UA"/>
        </w:rPr>
        <w:t>.</w:t>
      </w:r>
    </w:p>
    <w:p w:rsidR="00B45BE9" w:rsidRPr="006E341C" w:rsidRDefault="001F2296" w:rsidP="00B45BE9">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w:t>
      </w:r>
      <w:r w:rsidR="00B45BE9" w:rsidRPr="006E341C">
        <w:rPr>
          <w:rFonts w:ascii="Times New Roman" w:hAnsi="Times New Roman" w:cs="Times New Roman"/>
          <w:sz w:val="28"/>
          <w:szCs w:val="28"/>
          <w:lang w:val="uk-UA"/>
        </w:rPr>
        <w:t xml:space="preserve">ідно </w:t>
      </w:r>
      <w:r>
        <w:rPr>
          <w:rFonts w:ascii="Times New Roman" w:hAnsi="Times New Roman" w:cs="Times New Roman"/>
          <w:sz w:val="28"/>
          <w:szCs w:val="28"/>
          <w:lang w:val="uk-UA"/>
        </w:rPr>
        <w:t>з</w:t>
      </w:r>
      <w:r w:rsidR="00B45BE9" w:rsidRPr="006E341C">
        <w:rPr>
          <w:rFonts w:ascii="Times New Roman" w:hAnsi="Times New Roman" w:cs="Times New Roman"/>
          <w:sz w:val="28"/>
          <w:szCs w:val="28"/>
          <w:lang w:val="uk-UA"/>
        </w:rPr>
        <w:t xml:space="preserve"> вимог</w:t>
      </w:r>
      <w:r>
        <w:rPr>
          <w:rFonts w:ascii="Times New Roman" w:hAnsi="Times New Roman" w:cs="Times New Roman"/>
          <w:sz w:val="28"/>
          <w:szCs w:val="28"/>
          <w:lang w:val="uk-UA"/>
        </w:rPr>
        <w:t>ами</w:t>
      </w:r>
      <w:r w:rsidR="00B45BE9" w:rsidRPr="006E341C">
        <w:rPr>
          <w:rFonts w:ascii="Times New Roman" w:hAnsi="Times New Roman" w:cs="Times New Roman"/>
          <w:sz w:val="28"/>
          <w:szCs w:val="28"/>
          <w:lang w:val="uk-UA"/>
        </w:rPr>
        <w:t xml:space="preserve"> статті 43 Закону України «Про Вищу раду правосуддя» доповідачем – членом </w:t>
      </w:r>
      <w:r w:rsidR="00F31DC0">
        <w:rPr>
          <w:rFonts w:ascii="Times New Roman" w:hAnsi="Times New Roman" w:cs="Times New Roman"/>
          <w:sz w:val="28"/>
          <w:szCs w:val="28"/>
          <w:lang w:val="uk-UA"/>
        </w:rPr>
        <w:t>Друг</w:t>
      </w:r>
      <w:r w:rsidR="00B45BE9" w:rsidRPr="006E341C">
        <w:rPr>
          <w:rFonts w:ascii="Times New Roman" w:hAnsi="Times New Roman" w:cs="Times New Roman"/>
          <w:sz w:val="28"/>
          <w:szCs w:val="28"/>
          <w:lang w:val="uk-UA"/>
        </w:rPr>
        <w:t xml:space="preserve">ої Дисциплінарної палати Вищої ради правосуддя </w:t>
      </w:r>
      <w:proofErr w:type="spellStart"/>
      <w:r w:rsidR="00F31DC0">
        <w:rPr>
          <w:rFonts w:ascii="Times New Roman" w:hAnsi="Times New Roman" w:cs="Times New Roman"/>
          <w:sz w:val="28"/>
          <w:szCs w:val="28"/>
          <w:lang w:val="uk-UA"/>
        </w:rPr>
        <w:t>Худиком</w:t>
      </w:r>
      <w:proofErr w:type="spellEnd"/>
      <w:r w:rsidR="00F31DC0">
        <w:rPr>
          <w:rFonts w:ascii="Times New Roman" w:hAnsi="Times New Roman" w:cs="Times New Roman"/>
          <w:sz w:val="28"/>
          <w:szCs w:val="28"/>
          <w:lang w:val="uk-UA"/>
        </w:rPr>
        <w:t xml:space="preserve"> М.П</w:t>
      </w:r>
      <w:r w:rsidR="00B45BE9" w:rsidRPr="006E341C">
        <w:rPr>
          <w:rFonts w:ascii="Times New Roman" w:hAnsi="Times New Roman" w:cs="Times New Roman"/>
          <w:sz w:val="28"/>
          <w:szCs w:val="28"/>
          <w:lang w:val="uk-UA"/>
        </w:rPr>
        <w:t>. проведено попередню перевірку дисциплінарн</w:t>
      </w:r>
      <w:r w:rsidR="00F31DC0">
        <w:rPr>
          <w:rFonts w:ascii="Times New Roman" w:hAnsi="Times New Roman" w:cs="Times New Roman"/>
          <w:sz w:val="28"/>
          <w:szCs w:val="28"/>
          <w:lang w:val="uk-UA"/>
        </w:rPr>
        <w:t>ої</w:t>
      </w:r>
      <w:r w:rsidR="00B45BE9" w:rsidRPr="006E341C">
        <w:rPr>
          <w:rFonts w:ascii="Times New Roman" w:hAnsi="Times New Roman" w:cs="Times New Roman"/>
          <w:sz w:val="28"/>
          <w:szCs w:val="28"/>
          <w:lang w:val="uk-UA"/>
        </w:rPr>
        <w:t xml:space="preserve"> скарг</w:t>
      </w:r>
      <w:r w:rsidR="00F31DC0">
        <w:rPr>
          <w:rFonts w:ascii="Times New Roman" w:hAnsi="Times New Roman" w:cs="Times New Roman"/>
          <w:sz w:val="28"/>
          <w:szCs w:val="28"/>
          <w:lang w:val="uk-UA"/>
        </w:rPr>
        <w:t>и та доповнення до неї</w:t>
      </w:r>
      <w:r w:rsidR="00B45BE9" w:rsidRPr="006E341C">
        <w:rPr>
          <w:rFonts w:ascii="Times New Roman" w:hAnsi="Times New Roman" w:cs="Times New Roman"/>
          <w:sz w:val="28"/>
          <w:szCs w:val="28"/>
          <w:lang w:val="uk-UA"/>
        </w:rPr>
        <w:t>, за результатами якої складено вмотивований висновок із викладенням фактів та обставин, що обґрунтовують надану у висновку пропозицію.</w:t>
      </w:r>
    </w:p>
    <w:p w:rsidR="002A0EC6" w:rsidRPr="006E341C" w:rsidRDefault="00B45BE9" w:rsidP="00B45BE9">
      <w:pPr>
        <w:spacing w:after="0" w:line="240" w:lineRule="auto"/>
        <w:ind w:firstLine="709"/>
        <w:contextualSpacing/>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 xml:space="preserve">Розглянувши висновок доповідача – члена </w:t>
      </w:r>
      <w:r w:rsidR="00F31DC0">
        <w:rPr>
          <w:rFonts w:ascii="Times New Roman" w:hAnsi="Times New Roman" w:cs="Times New Roman"/>
          <w:sz w:val="28"/>
          <w:szCs w:val="28"/>
          <w:lang w:val="uk-UA"/>
        </w:rPr>
        <w:t>Друг</w:t>
      </w:r>
      <w:r w:rsidR="00F31DC0" w:rsidRPr="006E341C">
        <w:rPr>
          <w:rFonts w:ascii="Times New Roman" w:hAnsi="Times New Roman" w:cs="Times New Roman"/>
          <w:sz w:val="28"/>
          <w:szCs w:val="28"/>
          <w:lang w:val="uk-UA"/>
        </w:rPr>
        <w:t xml:space="preserve">ої Дисциплінарної палати Вищої ради правосуддя </w:t>
      </w:r>
      <w:proofErr w:type="spellStart"/>
      <w:r w:rsidR="00F31DC0">
        <w:rPr>
          <w:rFonts w:ascii="Times New Roman" w:hAnsi="Times New Roman" w:cs="Times New Roman"/>
          <w:sz w:val="28"/>
          <w:szCs w:val="28"/>
          <w:lang w:val="uk-UA"/>
        </w:rPr>
        <w:t>Худика</w:t>
      </w:r>
      <w:proofErr w:type="spellEnd"/>
      <w:r w:rsidR="00F31DC0">
        <w:rPr>
          <w:rFonts w:ascii="Times New Roman" w:hAnsi="Times New Roman" w:cs="Times New Roman"/>
          <w:sz w:val="28"/>
          <w:szCs w:val="28"/>
          <w:lang w:val="uk-UA"/>
        </w:rPr>
        <w:t xml:space="preserve"> М.П.</w:t>
      </w:r>
      <w:r w:rsidRPr="006E341C">
        <w:rPr>
          <w:rFonts w:ascii="Times New Roman" w:hAnsi="Times New Roman" w:cs="Times New Roman"/>
          <w:sz w:val="28"/>
          <w:szCs w:val="28"/>
          <w:lang w:val="uk-UA"/>
        </w:rPr>
        <w:t xml:space="preserve"> та додані до нього матеріали, </w:t>
      </w:r>
      <w:r w:rsidR="00F31DC0">
        <w:rPr>
          <w:rFonts w:ascii="Times New Roman" w:hAnsi="Times New Roman" w:cs="Times New Roman"/>
          <w:sz w:val="28"/>
          <w:szCs w:val="28"/>
          <w:lang w:val="uk-UA"/>
        </w:rPr>
        <w:t>Друга</w:t>
      </w:r>
      <w:r w:rsidR="006A5FFF">
        <w:rPr>
          <w:rFonts w:ascii="Times New Roman" w:hAnsi="Times New Roman" w:cs="Times New Roman"/>
          <w:sz w:val="28"/>
          <w:szCs w:val="28"/>
          <w:lang w:val="uk-UA"/>
        </w:rPr>
        <w:t> </w:t>
      </w:r>
      <w:r w:rsidRPr="006E341C">
        <w:rPr>
          <w:rFonts w:ascii="Times New Roman" w:hAnsi="Times New Roman" w:cs="Times New Roman"/>
          <w:sz w:val="28"/>
          <w:szCs w:val="28"/>
          <w:lang w:val="uk-UA"/>
        </w:rPr>
        <w:t>Дисциплінарна палата Вищої ради правосуддя дійшла висновку про наявність підстав для відкриття дисциплінарної справи стосовно судді</w:t>
      </w:r>
      <w:r w:rsidR="006A5FFF">
        <w:rPr>
          <w:rFonts w:ascii="Times New Roman" w:hAnsi="Times New Roman" w:cs="Times New Roman"/>
          <w:sz w:val="28"/>
          <w:szCs w:val="28"/>
          <w:lang w:val="uk-UA"/>
        </w:rPr>
        <w:t> </w:t>
      </w:r>
      <w:proofErr w:type="spellStart"/>
      <w:r w:rsidR="00F31DC0">
        <w:rPr>
          <w:rFonts w:ascii="Times New Roman" w:hAnsi="Times New Roman" w:cs="Times New Roman"/>
          <w:sz w:val="28"/>
          <w:szCs w:val="26"/>
          <w:lang w:val="uk-UA"/>
        </w:rPr>
        <w:t>Федорчука</w:t>
      </w:r>
      <w:proofErr w:type="spellEnd"/>
      <w:r w:rsidR="00F31DC0">
        <w:rPr>
          <w:rFonts w:ascii="Times New Roman" w:hAnsi="Times New Roman" w:cs="Times New Roman"/>
          <w:sz w:val="28"/>
          <w:szCs w:val="26"/>
          <w:lang w:val="uk-UA"/>
        </w:rPr>
        <w:t xml:space="preserve"> А.Б</w:t>
      </w:r>
      <w:r w:rsidR="00F31DC0" w:rsidRPr="006E341C">
        <w:rPr>
          <w:rFonts w:ascii="Times New Roman" w:hAnsi="Times New Roman" w:cs="Times New Roman"/>
          <w:sz w:val="28"/>
          <w:szCs w:val="28"/>
          <w:lang w:val="uk-UA"/>
        </w:rPr>
        <w:t xml:space="preserve">. </w:t>
      </w:r>
      <w:r w:rsidRPr="006E341C">
        <w:rPr>
          <w:rFonts w:ascii="Times New Roman" w:hAnsi="Times New Roman" w:cs="Times New Roman"/>
          <w:sz w:val="28"/>
          <w:szCs w:val="28"/>
          <w:lang w:val="uk-UA"/>
        </w:rPr>
        <w:t>з огляду на таке.</w:t>
      </w:r>
    </w:p>
    <w:p w:rsidR="00C75C4F" w:rsidRDefault="00A7595F" w:rsidP="00FA0F75">
      <w:pPr>
        <w:spacing w:after="0" w:line="240" w:lineRule="auto"/>
        <w:ind w:firstLine="709"/>
        <w:jc w:val="both"/>
        <w:rPr>
          <w:rFonts w:ascii="Times New Roman" w:hAnsi="Times New Roman" w:cs="Times New Roman"/>
          <w:sz w:val="28"/>
          <w:szCs w:val="28"/>
          <w:lang w:val="uk-UA" w:eastAsia="ru-RU"/>
        </w:rPr>
      </w:pPr>
      <w:r w:rsidRPr="006E341C">
        <w:rPr>
          <w:rFonts w:ascii="Times New Roman" w:hAnsi="Times New Roman" w:cs="Times New Roman"/>
          <w:sz w:val="28"/>
          <w:szCs w:val="28"/>
          <w:lang w:val="uk-UA"/>
        </w:rPr>
        <w:t>У</w:t>
      </w:r>
      <w:r w:rsidR="0035632B" w:rsidRPr="006E341C">
        <w:rPr>
          <w:rFonts w:ascii="Times New Roman" w:hAnsi="Times New Roman" w:cs="Times New Roman"/>
          <w:sz w:val="28"/>
          <w:szCs w:val="28"/>
          <w:lang w:val="uk-UA"/>
        </w:rPr>
        <w:t xml:space="preserve"> </w:t>
      </w:r>
      <w:r w:rsidR="00251F1F">
        <w:rPr>
          <w:rFonts w:ascii="Times New Roman" w:hAnsi="Times New Roman" w:cs="Times New Roman"/>
          <w:sz w:val="28"/>
          <w:szCs w:val="28"/>
          <w:lang w:val="uk-UA"/>
        </w:rPr>
        <w:t>трав</w:t>
      </w:r>
      <w:r w:rsidR="0035632B" w:rsidRPr="006E341C">
        <w:rPr>
          <w:rFonts w:ascii="Times New Roman" w:hAnsi="Times New Roman" w:cs="Times New Roman"/>
          <w:sz w:val="28"/>
          <w:szCs w:val="28"/>
          <w:lang w:val="uk-UA"/>
        </w:rPr>
        <w:t>н</w:t>
      </w:r>
      <w:r w:rsidR="001C4E40" w:rsidRPr="006E341C">
        <w:rPr>
          <w:rFonts w:ascii="Times New Roman" w:hAnsi="Times New Roman" w:cs="Times New Roman"/>
          <w:sz w:val="28"/>
          <w:szCs w:val="28"/>
          <w:lang w:val="uk-UA"/>
        </w:rPr>
        <w:t>і</w:t>
      </w:r>
      <w:r w:rsidR="0035632B" w:rsidRPr="006E341C">
        <w:rPr>
          <w:rFonts w:ascii="Times New Roman" w:hAnsi="Times New Roman" w:cs="Times New Roman"/>
          <w:sz w:val="28"/>
          <w:szCs w:val="28"/>
          <w:lang w:val="uk-UA"/>
        </w:rPr>
        <w:t xml:space="preserve"> 20</w:t>
      </w:r>
      <w:r w:rsidR="00251F1F">
        <w:rPr>
          <w:rFonts w:ascii="Times New Roman" w:hAnsi="Times New Roman" w:cs="Times New Roman"/>
          <w:sz w:val="28"/>
          <w:szCs w:val="28"/>
          <w:lang w:val="uk-UA"/>
        </w:rPr>
        <w:t>20</w:t>
      </w:r>
      <w:r w:rsidR="0035632B" w:rsidRPr="006E341C">
        <w:rPr>
          <w:rFonts w:ascii="Times New Roman" w:hAnsi="Times New Roman" w:cs="Times New Roman"/>
          <w:sz w:val="28"/>
          <w:szCs w:val="28"/>
          <w:lang w:val="uk-UA"/>
        </w:rPr>
        <w:t xml:space="preserve"> року до </w:t>
      </w:r>
      <w:r w:rsidR="00A464A2">
        <w:rPr>
          <w:rFonts w:ascii="Times New Roman" w:hAnsi="Times New Roman" w:cs="Times New Roman"/>
          <w:sz w:val="28"/>
          <w:szCs w:val="26"/>
          <w:lang w:val="uk-UA"/>
        </w:rPr>
        <w:t>О</w:t>
      </w:r>
      <w:r w:rsidR="00251F1F">
        <w:rPr>
          <w:rFonts w:ascii="Times New Roman" w:hAnsi="Times New Roman" w:cs="Times New Roman"/>
          <w:sz w:val="28"/>
          <w:szCs w:val="26"/>
          <w:lang w:val="uk-UA"/>
        </w:rPr>
        <w:t>кружн</w:t>
      </w:r>
      <w:r w:rsidR="00251F1F" w:rsidRPr="006E341C">
        <w:rPr>
          <w:rFonts w:ascii="Times New Roman" w:hAnsi="Times New Roman" w:cs="Times New Roman"/>
          <w:sz w:val="28"/>
          <w:szCs w:val="26"/>
          <w:lang w:val="uk-UA"/>
        </w:rPr>
        <w:t>ого</w:t>
      </w:r>
      <w:r w:rsidR="00251F1F">
        <w:rPr>
          <w:rFonts w:ascii="Times New Roman" w:hAnsi="Times New Roman" w:cs="Times New Roman"/>
          <w:sz w:val="28"/>
          <w:szCs w:val="26"/>
          <w:lang w:val="uk-UA"/>
        </w:rPr>
        <w:t xml:space="preserve"> адміністративного</w:t>
      </w:r>
      <w:r w:rsidR="0035632B" w:rsidRPr="006E341C">
        <w:rPr>
          <w:rFonts w:ascii="Times New Roman" w:hAnsi="Times New Roman" w:cs="Times New Roman"/>
          <w:sz w:val="28"/>
          <w:szCs w:val="28"/>
          <w:lang w:val="uk-UA"/>
        </w:rPr>
        <w:t xml:space="preserve"> суду міста Києва надійшла </w:t>
      </w:r>
      <w:r w:rsidR="0000432F" w:rsidRPr="006E341C">
        <w:rPr>
          <w:rFonts w:ascii="Times New Roman" w:hAnsi="Times New Roman" w:cs="Times New Roman"/>
          <w:sz w:val="28"/>
          <w:szCs w:val="28"/>
          <w:lang w:val="uk-UA"/>
        </w:rPr>
        <w:t>заява</w:t>
      </w:r>
      <w:r w:rsidR="00251F1F">
        <w:rPr>
          <w:rFonts w:ascii="Times New Roman" w:hAnsi="Times New Roman" w:cs="Times New Roman"/>
          <w:sz w:val="28"/>
          <w:szCs w:val="28"/>
          <w:lang w:val="uk-UA"/>
        </w:rPr>
        <w:t xml:space="preserve"> про вжиття заходів забезпечення позову</w:t>
      </w:r>
      <w:r w:rsidR="0035632B" w:rsidRPr="006E341C">
        <w:rPr>
          <w:rFonts w:ascii="Times New Roman" w:hAnsi="Times New Roman" w:cs="Times New Roman"/>
          <w:sz w:val="28"/>
          <w:szCs w:val="28"/>
          <w:lang w:val="uk-UA"/>
        </w:rPr>
        <w:t xml:space="preserve"> </w:t>
      </w:r>
      <w:r w:rsidR="0064168A">
        <w:rPr>
          <w:rFonts w:ascii="Times New Roman" w:hAnsi="Times New Roman" w:cs="Times New Roman"/>
          <w:sz w:val="28"/>
          <w:szCs w:val="28"/>
          <w:lang w:val="uk-UA"/>
        </w:rPr>
        <w:t>К</w:t>
      </w:r>
      <w:r w:rsidR="00251F1F">
        <w:rPr>
          <w:rFonts w:ascii="Times New Roman" w:hAnsi="Times New Roman" w:cs="Times New Roman"/>
          <w:sz w:val="28"/>
          <w:szCs w:val="28"/>
          <w:lang w:val="uk-UA"/>
        </w:rPr>
        <w:t>омпанії</w:t>
      </w:r>
      <w:r w:rsidR="00A464A2">
        <w:rPr>
          <w:rFonts w:ascii="Times New Roman" w:hAnsi="Times New Roman" w:cs="Times New Roman"/>
          <w:sz w:val="28"/>
          <w:szCs w:val="28"/>
          <w:lang w:val="uk-UA"/>
        </w:rPr>
        <w:t>,</w:t>
      </w:r>
      <w:r w:rsidR="00251F1F">
        <w:rPr>
          <w:rFonts w:ascii="Times New Roman" w:hAnsi="Times New Roman" w:cs="Times New Roman"/>
          <w:sz w:val="28"/>
          <w:szCs w:val="28"/>
          <w:lang w:val="uk-UA"/>
        </w:rPr>
        <w:t xml:space="preserve"> обмеженої акціями</w:t>
      </w:r>
      <w:r w:rsidR="00A464A2">
        <w:rPr>
          <w:rFonts w:ascii="Times New Roman" w:hAnsi="Times New Roman" w:cs="Times New Roman"/>
          <w:sz w:val="28"/>
          <w:szCs w:val="28"/>
          <w:lang w:val="uk-UA"/>
        </w:rPr>
        <w:t>,</w:t>
      </w:r>
      <w:r w:rsidR="00251F1F">
        <w:rPr>
          <w:rFonts w:ascii="Times New Roman" w:hAnsi="Times New Roman" w:cs="Times New Roman"/>
          <w:sz w:val="28"/>
          <w:szCs w:val="28"/>
          <w:lang w:val="uk-UA"/>
        </w:rPr>
        <w:t xml:space="preserve"> «</w:t>
      </w:r>
      <w:proofErr w:type="spellStart"/>
      <w:r w:rsidR="00251F1F">
        <w:rPr>
          <w:rFonts w:ascii="Times New Roman" w:hAnsi="Times New Roman" w:cs="Times New Roman"/>
          <w:sz w:val="28"/>
          <w:szCs w:val="28"/>
          <w:lang w:val="uk-UA"/>
        </w:rPr>
        <w:t>Фарлот</w:t>
      </w:r>
      <w:proofErr w:type="spellEnd"/>
      <w:r w:rsidR="00251F1F">
        <w:rPr>
          <w:rFonts w:ascii="Times New Roman" w:hAnsi="Times New Roman" w:cs="Times New Roman"/>
          <w:sz w:val="28"/>
          <w:szCs w:val="28"/>
          <w:lang w:val="uk-UA"/>
        </w:rPr>
        <w:t xml:space="preserve"> </w:t>
      </w:r>
      <w:proofErr w:type="spellStart"/>
      <w:r w:rsidR="00251F1F">
        <w:rPr>
          <w:rFonts w:ascii="Times New Roman" w:hAnsi="Times New Roman" w:cs="Times New Roman"/>
          <w:sz w:val="28"/>
          <w:szCs w:val="28"/>
          <w:lang w:val="uk-UA"/>
        </w:rPr>
        <w:t>Трейдінг</w:t>
      </w:r>
      <w:proofErr w:type="spellEnd"/>
      <w:r w:rsidR="00251F1F">
        <w:rPr>
          <w:rFonts w:ascii="Times New Roman" w:hAnsi="Times New Roman" w:cs="Times New Roman"/>
          <w:sz w:val="28"/>
          <w:szCs w:val="28"/>
          <w:lang w:val="uk-UA"/>
        </w:rPr>
        <w:t xml:space="preserve"> </w:t>
      </w:r>
      <w:proofErr w:type="spellStart"/>
      <w:r w:rsidR="00251F1F">
        <w:rPr>
          <w:rFonts w:ascii="Times New Roman" w:hAnsi="Times New Roman" w:cs="Times New Roman"/>
          <w:sz w:val="28"/>
          <w:szCs w:val="28"/>
          <w:lang w:val="uk-UA"/>
        </w:rPr>
        <w:t>Лтд</w:t>
      </w:r>
      <w:proofErr w:type="spellEnd"/>
      <w:r w:rsidR="00251F1F">
        <w:rPr>
          <w:rFonts w:ascii="Times New Roman" w:hAnsi="Times New Roman" w:cs="Times New Roman"/>
          <w:sz w:val="28"/>
          <w:szCs w:val="28"/>
          <w:lang w:val="uk-UA"/>
        </w:rPr>
        <w:t>»</w:t>
      </w:r>
      <w:r w:rsidR="0035632B" w:rsidRPr="006E341C">
        <w:rPr>
          <w:rFonts w:ascii="Times New Roman" w:hAnsi="Times New Roman" w:cs="Times New Roman"/>
          <w:sz w:val="28"/>
          <w:szCs w:val="28"/>
          <w:lang w:val="uk-UA"/>
        </w:rPr>
        <w:t xml:space="preserve"> до </w:t>
      </w:r>
      <w:r w:rsidR="00C23A14">
        <w:rPr>
          <w:rFonts w:ascii="Times New Roman" w:hAnsi="Times New Roman" w:cs="Times New Roman"/>
          <w:sz w:val="28"/>
          <w:szCs w:val="28"/>
          <w:lang w:val="uk-UA"/>
        </w:rPr>
        <w:t xml:space="preserve">відділу примусового виконання рішень </w:t>
      </w:r>
      <w:r w:rsidR="00A464A2">
        <w:rPr>
          <w:rFonts w:ascii="Times New Roman" w:hAnsi="Times New Roman" w:cs="Times New Roman"/>
          <w:sz w:val="28"/>
          <w:szCs w:val="28"/>
          <w:lang w:val="uk-UA"/>
        </w:rPr>
        <w:t>Д</w:t>
      </w:r>
      <w:r w:rsidR="00C23A14">
        <w:rPr>
          <w:rFonts w:ascii="Times New Roman" w:hAnsi="Times New Roman" w:cs="Times New Roman"/>
          <w:sz w:val="28"/>
          <w:szCs w:val="28"/>
          <w:lang w:val="uk-UA"/>
        </w:rPr>
        <w:t xml:space="preserve">епартаменту </w:t>
      </w:r>
      <w:r w:rsidR="00A63A66">
        <w:rPr>
          <w:rFonts w:ascii="Times New Roman" w:hAnsi="Times New Roman" w:cs="Times New Roman"/>
          <w:sz w:val="28"/>
          <w:szCs w:val="28"/>
          <w:lang w:val="uk-UA"/>
        </w:rPr>
        <w:t>Д</w:t>
      </w:r>
      <w:r w:rsidR="00C23A14">
        <w:rPr>
          <w:rFonts w:ascii="Times New Roman" w:hAnsi="Times New Roman" w:cs="Times New Roman"/>
          <w:sz w:val="28"/>
          <w:szCs w:val="28"/>
          <w:lang w:val="uk-UA"/>
        </w:rPr>
        <w:t>ержавної виконавчої служби Міністерства юстиції України за участ</w:t>
      </w:r>
      <w:r w:rsidR="00A464A2">
        <w:rPr>
          <w:rFonts w:ascii="Times New Roman" w:hAnsi="Times New Roman" w:cs="Times New Roman"/>
          <w:sz w:val="28"/>
          <w:szCs w:val="28"/>
          <w:lang w:val="uk-UA"/>
        </w:rPr>
        <w:t>ю</w:t>
      </w:r>
      <w:r w:rsidR="00C23A14">
        <w:rPr>
          <w:rFonts w:ascii="Times New Roman" w:hAnsi="Times New Roman" w:cs="Times New Roman"/>
          <w:sz w:val="28"/>
          <w:szCs w:val="28"/>
          <w:lang w:val="uk-UA"/>
        </w:rPr>
        <w:t xml:space="preserve"> третіх осіб, що не заявляють вимог стосовно предмета спору на стороні </w:t>
      </w:r>
      <w:r w:rsidR="00A464A2">
        <w:rPr>
          <w:rFonts w:ascii="Times New Roman" w:hAnsi="Times New Roman" w:cs="Times New Roman"/>
          <w:sz w:val="28"/>
          <w:szCs w:val="28"/>
          <w:lang w:val="uk-UA"/>
        </w:rPr>
        <w:t>в</w:t>
      </w:r>
      <w:r w:rsidR="00C23A14">
        <w:rPr>
          <w:rFonts w:ascii="Times New Roman" w:hAnsi="Times New Roman" w:cs="Times New Roman"/>
          <w:sz w:val="28"/>
          <w:szCs w:val="28"/>
          <w:lang w:val="uk-UA"/>
        </w:rPr>
        <w:t>ідповідача</w:t>
      </w:r>
      <w:r w:rsidR="00A464A2">
        <w:rPr>
          <w:rFonts w:ascii="Times New Roman" w:hAnsi="Times New Roman" w:cs="Times New Roman"/>
          <w:sz w:val="28"/>
          <w:szCs w:val="28"/>
          <w:lang w:val="uk-UA"/>
        </w:rPr>
        <w:t xml:space="preserve"> </w:t>
      </w:r>
      <w:r w:rsidR="00A464A2" w:rsidRPr="008E6D08">
        <w:rPr>
          <w:rFonts w:ascii="Times New Roman" w:hAnsi="Times New Roman" w:cs="Times New Roman"/>
          <w:sz w:val="28"/>
          <w:szCs w:val="28"/>
          <w:lang w:val="uk-UA"/>
        </w:rPr>
        <w:t xml:space="preserve"> – </w:t>
      </w:r>
      <w:r w:rsidR="00251F1F">
        <w:rPr>
          <w:rFonts w:ascii="Times New Roman" w:hAnsi="Times New Roman" w:cs="Times New Roman"/>
          <w:sz w:val="28"/>
          <w:szCs w:val="28"/>
          <w:lang w:val="uk-UA"/>
        </w:rPr>
        <w:t>Державного підприємства «СЕТАМ», підприємства з іноземними інвестиціями у формі товариства з обмеженою відповідальністю «ФАЛБІ»</w:t>
      </w:r>
      <w:r w:rsidR="00A63A66">
        <w:rPr>
          <w:rFonts w:ascii="Times New Roman" w:hAnsi="Times New Roman" w:cs="Times New Roman"/>
          <w:sz w:val="28"/>
          <w:szCs w:val="28"/>
          <w:lang w:val="uk-UA"/>
        </w:rPr>
        <w:t>,</w:t>
      </w:r>
      <w:r w:rsidR="0035632B" w:rsidRPr="006E341C">
        <w:rPr>
          <w:rFonts w:ascii="Times New Roman" w:hAnsi="Times New Roman" w:cs="Times New Roman"/>
          <w:sz w:val="28"/>
          <w:szCs w:val="28"/>
          <w:lang w:val="uk-UA" w:eastAsia="ru-RU"/>
        </w:rPr>
        <w:t xml:space="preserve"> про </w:t>
      </w:r>
      <w:r w:rsidR="00251F1F">
        <w:rPr>
          <w:rFonts w:ascii="Times New Roman" w:hAnsi="Times New Roman" w:cs="Times New Roman"/>
          <w:sz w:val="28"/>
          <w:szCs w:val="28"/>
          <w:lang w:val="uk-UA" w:eastAsia="ru-RU"/>
        </w:rPr>
        <w:t>заборону вчинити дії</w:t>
      </w:r>
      <w:r w:rsidR="00C23A14">
        <w:rPr>
          <w:rFonts w:ascii="Times New Roman" w:hAnsi="Times New Roman" w:cs="Times New Roman"/>
          <w:sz w:val="28"/>
          <w:szCs w:val="28"/>
          <w:lang w:val="uk-UA" w:eastAsia="ru-RU"/>
        </w:rPr>
        <w:t>, що</w:t>
      </w:r>
      <w:r w:rsidR="00251F1F">
        <w:rPr>
          <w:rFonts w:ascii="Times New Roman" w:hAnsi="Times New Roman" w:cs="Times New Roman"/>
          <w:sz w:val="28"/>
          <w:szCs w:val="28"/>
          <w:lang w:val="uk-UA" w:eastAsia="ru-RU"/>
        </w:rPr>
        <w:t xml:space="preserve"> подан</w:t>
      </w:r>
      <w:r w:rsidR="00C23A14">
        <w:rPr>
          <w:rFonts w:ascii="Times New Roman" w:hAnsi="Times New Roman" w:cs="Times New Roman"/>
          <w:sz w:val="28"/>
          <w:szCs w:val="28"/>
          <w:lang w:val="uk-UA" w:eastAsia="ru-RU"/>
        </w:rPr>
        <w:t>а</w:t>
      </w:r>
      <w:r w:rsidR="00251F1F">
        <w:rPr>
          <w:rFonts w:ascii="Times New Roman" w:hAnsi="Times New Roman" w:cs="Times New Roman"/>
          <w:sz w:val="28"/>
          <w:szCs w:val="28"/>
          <w:lang w:val="uk-UA" w:eastAsia="ru-RU"/>
        </w:rPr>
        <w:t xml:space="preserve"> до подання позовної заяви</w:t>
      </w:r>
      <w:r w:rsidR="00306048" w:rsidRPr="006E341C">
        <w:rPr>
          <w:rFonts w:ascii="Times New Roman" w:hAnsi="Times New Roman" w:cs="Times New Roman"/>
          <w:sz w:val="28"/>
          <w:szCs w:val="28"/>
          <w:lang w:val="uk-UA" w:eastAsia="ru-RU"/>
        </w:rPr>
        <w:t xml:space="preserve">. </w:t>
      </w:r>
    </w:p>
    <w:p w:rsidR="0035632B" w:rsidRPr="006E341C" w:rsidRDefault="0035632B" w:rsidP="00FA0F75">
      <w:pPr>
        <w:spacing w:after="0" w:line="240" w:lineRule="auto"/>
        <w:ind w:firstLine="709"/>
        <w:jc w:val="both"/>
        <w:rPr>
          <w:rFonts w:ascii="Times New Roman" w:hAnsi="Times New Roman" w:cs="Times New Roman"/>
          <w:sz w:val="28"/>
          <w:szCs w:val="28"/>
          <w:lang w:val="uk-UA"/>
        </w:rPr>
      </w:pPr>
      <w:r w:rsidRPr="006E341C">
        <w:rPr>
          <w:rFonts w:ascii="Times New Roman" w:hAnsi="Times New Roman" w:cs="Times New Roman"/>
          <w:sz w:val="28"/>
          <w:szCs w:val="28"/>
          <w:lang w:val="uk-UA" w:eastAsia="ru-RU"/>
        </w:rPr>
        <w:t>Зазначена заява</w:t>
      </w:r>
      <w:r w:rsidR="00251F1F">
        <w:rPr>
          <w:rFonts w:ascii="Times New Roman" w:hAnsi="Times New Roman" w:cs="Times New Roman"/>
          <w:sz w:val="28"/>
          <w:szCs w:val="28"/>
          <w:lang w:val="uk-UA" w:eastAsia="ru-RU"/>
        </w:rPr>
        <w:t xml:space="preserve"> про вжиття заходів</w:t>
      </w:r>
      <w:r w:rsidRPr="006E341C">
        <w:rPr>
          <w:rFonts w:ascii="Times New Roman" w:hAnsi="Times New Roman" w:cs="Times New Roman"/>
          <w:sz w:val="28"/>
          <w:szCs w:val="28"/>
          <w:lang w:val="uk-UA" w:eastAsia="ru-RU"/>
        </w:rPr>
        <w:t xml:space="preserve"> обґрунтована </w:t>
      </w:r>
      <w:r w:rsidR="00E87813" w:rsidRPr="006E341C">
        <w:rPr>
          <w:rFonts w:ascii="Times New Roman" w:hAnsi="Times New Roman" w:cs="Times New Roman"/>
          <w:color w:val="000000"/>
          <w:sz w:val="28"/>
          <w:szCs w:val="28"/>
          <w:lang w:val="uk-UA"/>
        </w:rPr>
        <w:t>порушенням</w:t>
      </w:r>
      <w:r w:rsidR="00E10B27" w:rsidRPr="006E341C">
        <w:rPr>
          <w:rFonts w:ascii="Times New Roman" w:hAnsi="Times New Roman" w:cs="Times New Roman"/>
          <w:color w:val="000000"/>
          <w:sz w:val="28"/>
          <w:szCs w:val="28"/>
          <w:lang w:val="uk-UA"/>
        </w:rPr>
        <w:t xml:space="preserve"> </w:t>
      </w:r>
      <w:r w:rsidR="001F2296">
        <w:rPr>
          <w:rFonts w:ascii="Times New Roman" w:hAnsi="Times New Roman" w:cs="Times New Roman"/>
          <w:color w:val="000000"/>
          <w:sz w:val="28"/>
          <w:szCs w:val="28"/>
          <w:lang w:val="uk-UA"/>
        </w:rPr>
        <w:t>в</w:t>
      </w:r>
      <w:r w:rsidR="00E10B27" w:rsidRPr="006E341C">
        <w:rPr>
          <w:rFonts w:ascii="Times New Roman" w:hAnsi="Times New Roman" w:cs="Times New Roman"/>
          <w:color w:val="000000"/>
          <w:sz w:val="28"/>
          <w:szCs w:val="28"/>
          <w:lang w:val="uk-UA"/>
        </w:rPr>
        <w:t>ідповідач</w:t>
      </w:r>
      <w:r w:rsidR="00251F1F">
        <w:rPr>
          <w:rFonts w:ascii="Times New Roman" w:hAnsi="Times New Roman" w:cs="Times New Roman"/>
          <w:color w:val="000000"/>
          <w:sz w:val="28"/>
          <w:szCs w:val="28"/>
          <w:lang w:val="uk-UA"/>
        </w:rPr>
        <w:t>ами</w:t>
      </w:r>
      <w:r w:rsidR="00E87813" w:rsidRPr="006E341C">
        <w:rPr>
          <w:rFonts w:ascii="Times New Roman" w:hAnsi="Times New Roman" w:cs="Times New Roman"/>
          <w:color w:val="000000"/>
          <w:sz w:val="28"/>
          <w:szCs w:val="28"/>
          <w:lang w:val="uk-UA"/>
        </w:rPr>
        <w:t xml:space="preserve"> </w:t>
      </w:r>
      <w:r w:rsidRPr="0064168A">
        <w:rPr>
          <w:rFonts w:ascii="Times New Roman" w:hAnsi="Times New Roman" w:cs="Times New Roman"/>
          <w:sz w:val="28"/>
          <w:szCs w:val="28"/>
          <w:lang w:val="uk-UA"/>
        </w:rPr>
        <w:t xml:space="preserve">Закону України </w:t>
      </w:r>
      <w:r w:rsidR="001105F1" w:rsidRPr="0064168A">
        <w:rPr>
          <w:rFonts w:ascii="Times New Roman" w:hAnsi="Times New Roman" w:cs="Times New Roman"/>
          <w:sz w:val="28"/>
          <w:szCs w:val="28"/>
          <w:lang w:val="uk-UA"/>
        </w:rPr>
        <w:t>«Про</w:t>
      </w:r>
      <w:r w:rsidR="0000432F" w:rsidRPr="0064168A">
        <w:rPr>
          <w:rFonts w:ascii="Times New Roman" w:hAnsi="Times New Roman" w:cs="Times New Roman"/>
          <w:sz w:val="28"/>
          <w:szCs w:val="28"/>
          <w:lang w:val="uk-UA"/>
        </w:rPr>
        <w:t> </w:t>
      </w:r>
      <w:r w:rsidR="00251F1F" w:rsidRPr="0064168A">
        <w:rPr>
          <w:rFonts w:ascii="Times New Roman" w:hAnsi="Times New Roman" w:cs="Times New Roman"/>
          <w:sz w:val="28"/>
          <w:szCs w:val="28"/>
          <w:lang w:val="uk-UA"/>
        </w:rPr>
        <w:t>виконавче провадження</w:t>
      </w:r>
      <w:r w:rsidR="001105F1" w:rsidRPr="0064168A">
        <w:rPr>
          <w:rFonts w:ascii="Times New Roman" w:hAnsi="Times New Roman" w:cs="Times New Roman"/>
          <w:sz w:val="28"/>
          <w:szCs w:val="28"/>
          <w:lang w:val="uk-UA"/>
        </w:rPr>
        <w:t>», По</w:t>
      </w:r>
      <w:r w:rsidR="0064168A">
        <w:rPr>
          <w:rFonts w:ascii="Times New Roman" w:hAnsi="Times New Roman" w:cs="Times New Roman"/>
          <w:sz w:val="28"/>
          <w:szCs w:val="28"/>
          <w:lang w:val="uk-UA"/>
        </w:rPr>
        <w:t>рядку</w:t>
      </w:r>
      <w:r w:rsidR="009347B2" w:rsidRPr="0064168A">
        <w:rPr>
          <w:rFonts w:ascii="Times New Roman" w:hAnsi="Times New Roman" w:cs="Times New Roman"/>
          <w:sz w:val="28"/>
          <w:szCs w:val="28"/>
          <w:lang w:val="uk-UA"/>
        </w:rPr>
        <w:t xml:space="preserve"> </w:t>
      </w:r>
      <w:r w:rsidR="0064168A" w:rsidRPr="0064168A">
        <w:rPr>
          <w:rFonts w:ascii="Times New Roman" w:hAnsi="Times New Roman" w:cs="Times New Roman"/>
          <w:sz w:val="28"/>
          <w:szCs w:val="28"/>
          <w:lang w:val="uk-UA"/>
        </w:rPr>
        <w:t>реалізації арештованого майна</w:t>
      </w:r>
      <w:r w:rsidR="00A464A2">
        <w:rPr>
          <w:rFonts w:ascii="Times New Roman" w:hAnsi="Times New Roman" w:cs="Times New Roman"/>
          <w:sz w:val="28"/>
          <w:szCs w:val="28"/>
          <w:lang w:val="uk-UA"/>
        </w:rPr>
        <w:t>,</w:t>
      </w:r>
      <w:r w:rsidR="00171CCA">
        <w:rPr>
          <w:rFonts w:ascii="Times New Roman" w:hAnsi="Times New Roman" w:cs="Times New Roman"/>
          <w:sz w:val="28"/>
          <w:szCs w:val="28"/>
          <w:lang w:val="uk-UA"/>
        </w:rPr>
        <w:t xml:space="preserve"> </w:t>
      </w:r>
      <w:r w:rsidR="00C75C4F">
        <w:rPr>
          <w:rFonts w:ascii="Times New Roman" w:hAnsi="Times New Roman" w:cs="Times New Roman"/>
          <w:sz w:val="28"/>
          <w:szCs w:val="28"/>
          <w:lang w:val="uk-UA"/>
        </w:rPr>
        <w:t xml:space="preserve">затвердженого </w:t>
      </w:r>
      <w:r w:rsidR="00A464A2">
        <w:rPr>
          <w:rFonts w:ascii="Times New Roman" w:hAnsi="Times New Roman" w:cs="Times New Roman"/>
          <w:sz w:val="28"/>
          <w:szCs w:val="28"/>
          <w:lang w:val="uk-UA"/>
        </w:rPr>
        <w:t>н</w:t>
      </w:r>
      <w:r w:rsidR="00C75C4F">
        <w:rPr>
          <w:rFonts w:ascii="Times New Roman" w:hAnsi="Times New Roman" w:cs="Times New Roman"/>
          <w:sz w:val="28"/>
          <w:szCs w:val="28"/>
          <w:lang w:val="uk-UA"/>
        </w:rPr>
        <w:t>аказом Мін’юсту України від 29 вересня 2016 року № 2831/5</w:t>
      </w:r>
      <w:r w:rsidR="00A464A2">
        <w:rPr>
          <w:rFonts w:ascii="Times New Roman" w:hAnsi="Times New Roman" w:cs="Times New Roman"/>
          <w:sz w:val="28"/>
          <w:szCs w:val="28"/>
          <w:lang w:val="uk-UA"/>
        </w:rPr>
        <w:t>,</w:t>
      </w:r>
      <w:r w:rsidR="00C75C4F">
        <w:rPr>
          <w:rFonts w:ascii="Times New Roman" w:hAnsi="Times New Roman" w:cs="Times New Roman"/>
          <w:sz w:val="28"/>
          <w:szCs w:val="28"/>
          <w:lang w:val="uk-UA"/>
        </w:rPr>
        <w:t xml:space="preserve"> </w:t>
      </w:r>
      <w:r w:rsidR="00171CCA">
        <w:rPr>
          <w:rFonts w:ascii="Times New Roman" w:hAnsi="Times New Roman" w:cs="Times New Roman"/>
          <w:sz w:val="28"/>
          <w:szCs w:val="28"/>
          <w:lang w:val="uk-UA"/>
        </w:rPr>
        <w:t>під час виконання рішень суду</w:t>
      </w:r>
      <w:r w:rsidRPr="0064168A">
        <w:rPr>
          <w:rFonts w:ascii="Times New Roman" w:hAnsi="Times New Roman" w:cs="Times New Roman"/>
          <w:sz w:val="28"/>
          <w:szCs w:val="28"/>
          <w:lang w:val="uk-UA"/>
        </w:rPr>
        <w:t>, що призводить</w:t>
      </w:r>
      <w:r w:rsidR="00135B5F" w:rsidRPr="0064168A">
        <w:rPr>
          <w:rFonts w:ascii="Times New Roman" w:hAnsi="Times New Roman" w:cs="Times New Roman"/>
          <w:sz w:val="28"/>
          <w:szCs w:val="28"/>
          <w:lang w:val="uk-UA"/>
        </w:rPr>
        <w:t>,</w:t>
      </w:r>
      <w:r w:rsidRPr="0064168A">
        <w:rPr>
          <w:rFonts w:ascii="Times New Roman" w:hAnsi="Times New Roman" w:cs="Times New Roman"/>
          <w:sz w:val="28"/>
          <w:szCs w:val="28"/>
          <w:lang w:val="uk-UA"/>
        </w:rPr>
        <w:t xml:space="preserve"> </w:t>
      </w:r>
      <w:r w:rsidR="00135B5F" w:rsidRPr="0064168A">
        <w:rPr>
          <w:rFonts w:ascii="Times New Roman" w:hAnsi="Times New Roman" w:cs="Times New Roman"/>
          <w:sz w:val="28"/>
          <w:szCs w:val="28"/>
          <w:lang w:val="uk-UA"/>
        </w:rPr>
        <w:t xml:space="preserve">на переконання </w:t>
      </w:r>
      <w:r w:rsidR="0064168A" w:rsidRPr="0064168A">
        <w:rPr>
          <w:rFonts w:ascii="Times New Roman" w:hAnsi="Times New Roman" w:cs="Times New Roman"/>
          <w:sz w:val="28"/>
          <w:szCs w:val="28"/>
          <w:lang w:val="uk-UA"/>
        </w:rPr>
        <w:t>Компанії</w:t>
      </w:r>
      <w:r w:rsidR="00A464A2">
        <w:rPr>
          <w:rFonts w:ascii="Times New Roman" w:hAnsi="Times New Roman" w:cs="Times New Roman"/>
          <w:sz w:val="28"/>
          <w:szCs w:val="28"/>
          <w:lang w:val="uk-UA"/>
        </w:rPr>
        <w:t>,</w:t>
      </w:r>
      <w:r w:rsidR="0064168A" w:rsidRPr="0064168A">
        <w:rPr>
          <w:rFonts w:ascii="Times New Roman" w:hAnsi="Times New Roman" w:cs="Times New Roman"/>
          <w:sz w:val="28"/>
          <w:szCs w:val="28"/>
          <w:lang w:val="uk-UA"/>
        </w:rPr>
        <w:t xml:space="preserve"> обмеженої акціями</w:t>
      </w:r>
      <w:r w:rsidR="00135B5F" w:rsidRPr="0064168A">
        <w:rPr>
          <w:rFonts w:ascii="Times New Roman" w:hAnsi="Times New Roman" w:cs="Times New Roman"/>
          <w:sz w:val="28"/>
          <w:szCs w:val="28"/>
          <w:lang w:val="uk-UA"/>
        </w:rPr>
        <w:t xml:space="preserve">, </w:t>
      </w:r>
      <w:r w:rsidRPr="0064168A">
        <w:rPr>
          <w:rFonts w:ascii="Times New Roman" w:hAnsi="Times New Roman" w:cs="Times New Roman"/>
          <w:sz w:val="28"/>
          <w:szCs w:val="28"/>
          <w:lang w:val="uk-UA"/>
        </w:rPr>
        <w:t xml:space="preserve">до порушення </w:t>
      </w:r>
      <w:r w:rsidR="001105F1" w:rsidRPr="0064168A">
        <w:rPr>
          <w:rFonts w:ascii="Times New Roman" w:hAnsi="Times New Roman" w:cs="Times New Roman"/>
          <w:sz w:val="28"/>
          <w:szCs w:val="28"/>
          <w:lang w:val="uk-UA"/>
        </w:rPr>
        <w:t>прав інвестора.</w:t>
      </w:r>
    </w:p>
    <w:p w:rsidR="004B406F" w:rsidRPr="006E341C" w:rsidRDefault="004B406F" w:rsidP="008E6D08">
      <w:pPr>
        <w:spacing w:after="0" w:line="240" w:lineRule="auto"/>
        <w:ind w:firstLine="709"/>
        <w:jc w:val="both"/>
        <w:rPr>
          <w:rFonts w:ascii="Times New Roman" w:hAnsi="Times New Roman" w:cs="Times New Roman"/>
          <w:sz w:val="28"/>
          <w:szCs w:val="28"/>
          <w:lang w:val="uk-UA"/>
        </w:rPr>
      </w:pPr>
      <w:r w:rsidRPr="006E341C">
        <w:rPr>
          <w:rFonts w:ascii="Times New Roman" w:hAnsi="Times New Roman" w:cs="Times New Roman"/>
          <w:sz w:val="28"/>
          <w:szCs w:val="28"/>
          <w:lang w:val="uk-UA"/>
        </w:rPr>
        <w:t>Відповідно до протоколу автоматизованого розподілу судової справи між суддями від 1</w:t>
      </w:r>
      <w:r w:rsidR="00251F1F">
        <w:rPr>
          <w:rFonts w:ascii="Times New Roman" w:hAnsi="Times New Roman" w:cs="Times New Roman"/>
          <w:sz w:val="28"/>
          <w:szCs w:val="28"/>
          <w:lang w:val="uk-UA"/>
        </w:rPr>
        <w:t>3</w:t>
      </w:r>
      <w:r w:rsidRPr="006E341C">
        <w:rPr>
          <w:rFonts w:ascii="Times New Roman" w:hAnsi="Times New Roman" w:cs="Times New Roman"/>
          <w:sz w:val="28"/>
          <w:szCs w:val="28"/>
          <w:lang w:val="uk-UA"/>
        </w:rPr>
        <w:t> </w:t>
      </w:r>
      <w:r w:rsidR="00251F1F">
        <w:rPr>
          <w:rFonts w:ascii="Times New Roman" w:hAnsi="Times New Roman" w:cs="Times New Roman"/>
          <w:sz w:val="28"/>
          <w:szCs w:val="28"/>
          <w:lang w:val="uk-UA"/>
        </w:rPr>
        <w:t>трав</w:t>
      </w:r>
      <w:r w:rsidRPr="006E341C">
        <w:rPr>
          <w:rFonts w:ascii="Times New Roman" w:hAnsi="Times New Roman" w:cs="Times New Roman"/>
          <w:sz w:val="28"/>
          <w:szCs w:val="28"/>
          <w:lang w:val="uk-UA"/>
        </w:rPr>
        <w:t>ня 20</w:t>
      </w:r>
      <w:r w:rsidR="00251F1F">
        <w:rPr>
          <w:rFonts w:ascii="Times New Roman" w:hAnsi="Times New Roman" w:cs="Times New Roman"/>
          <w:sz w:val="28"/>
          <w:szCs w:val="28"/>
          <w:lang w:val="uk-UA"/>
        </w:rPr>
        <w:t>20</w:t>
      </w:r>
      <w:r w:rsidRPr="006E341C">
        <w:rPr>
          <w:rFonts w:ascii="Times New Roman" w:hAnsi="Times New Roman" w:cs="Times New Roman"/>
          <w:sz w:val="28"/>
          <w:szCs w:val="28"/>
          <w:lang w:val="uk-UA"/>
        </w:rPr>
        <w:t xml:space="preserve"> року </w:t>
      </w:r>
      <w:r w:rsidR="00C75C4F">
        <w:rPr>
          <w:rFonts w:ascii="Times New Roman" w:hAnsi="Times New Roman" w:cs="Times New Roman"/>
          <w:sz w:val="28"/>
          <w:szCs w:val="28"/>
          <w:lang w:val="uk-UA"/>
        </w:rPr>
        <w:t>заяв</w:t>
      </w:r>
      <w:r w:rsidR="00251F1F">
        <w:rPr>
          <w:rFonts w:ascii="Times New Roman" w:hAnsi="Times New Roman" w:cs="Times New Roman"/>
          <w:sz w:val="28"/>
          <w:szCs w:val="28"/>
          <w:lang w:val="uk-UA"/>
        </w:rPr>
        <w:t>у</w:t>
      </w:r>
      <w:r w:rsidRPr="006E341C">
        <w:rPr>
          <w:rFonts w:ascii="Times New Roman" w:hAnsi="Times New Roman" w:cs="Times New Roman"/>
          <w:sz w:val="28"/>
          <w:szCs w:val="28"/>
          <w:lang w:val="uk-UA"/>
        </w:rPr>
        <w:t xml:space="preserve"> передано на розгляд судді </w:t>
      </w:r>
      <w:r w:rsidR="00A464A2">
        <w:rPr>
          <w:rFonts w:ascii="Times New Roman" w:hAnsi="Times New Roman" w:cs="Times New Roman"/>
          <w:sz w:val="28"/>
          <w:szCs w:val="26"/>
          <w:lang w:val="uk-UA"/>
        </w:rPr>
        <w:t>О</w:t>
      </w:r>
      <w:r w:rsidR="00251F1F">
        <w:rPr>
          <w:rFonts w:ascii="Times New Roman" w:hAnsi="Times New Roman" w:cs="Times New Roman"/>
          <w:sz w:val="28"/>
          <w:szCs w:val="26"/>
          <w:lang w:val="uk-UA"/>
        </w:rPr>
        <w:t>кружн</w:t>
      </w:r>
      <w:r w:rsidR="00251F1F" w:rsidRPr="006E341C">
        <w:rPr>
          <w:rFonts w:ascii="Times New Roman" w:hAnsi="Times New Roman" w:cs="Times New Roman"/>
          <w:sz w:val="28"/>
          <w:szCs w:val="26"/>
          <w:lang w:val="uk-UA"/>
        </w:rPr>
        <w:t>ого</w:t>
      </w:r>
      <w:r w:rsidR="00251F1F">
        <w:rPr>
          <w:rFonts w:ascii="Times New Roman" w:hAnsi="Times New Roman" w:cs="Times New Roman"/>
          <w:sz w:val="28"/>
          <w:szCs w:val="26"/>
          <w:lang w:val="uk-UA"/>
        </w:rPr>
        <w:t xml:space="preserve"> </w:t>
      </w:r>
      <w:r w:rsidR="00251F1F" w:rsidRPr="00E13BA4">
        <w:rPr>
          <w:rFonts w:ascii="Times New Roman" w:hAnsi="Times New Roman" w:cs="Times New Roman"/>
          <w:sz w:val="28"/>
          <w:szCs w:val="28"/>
          <w:lang w:val="uk-UA"/>
        </w:rPr>
        <w:t xml:space="preserve">адміністративного суду міста Києва </w:t>
      </w:r>
      <w:proofErr w:type="spellStart"/>
      <w:r w:rsidR="00251F1F" w:rsidRPr="00E13BA4">
        <w:rPr>
          <w:rFonts w:ascii="Times New Roman" w:hAnsi="Times New Roman" w:cs="Times New Roman"/>
          <w:sz w:val="28"/>
          <w:szCs w:val="28"/>
          <w:lang w:val="uk-UA"/>
        </w:rPr>
        <w:t>Федорчуку</w:t>
      </w:r>
      <w:proofErr w:type="spellEnd"/>
      <w:r w:rsidR="00251F1F" w:rsidRPr="00E13BA4">
        <w:rPr>
          <w:rFonts w:ascii="Times New Roman" w:hAnsi="Times New Roman" w:cs="Times New Roman"/>
          <w:sz w:val="28"/>
          <w:szCs w:val="28"/>
          <w:lang w:val="uk-UA"/>
        </w:rPr>
        <w:t xml:space="preserve"> А.Б</w:t>
      </w:r>
      <w:r w:rsidRPr="006E341C">
        <w:rPr>
          <w:rFonts w:ascii="Times New Roman" w:hAnsi="Times New Roman" w:cs="Times New Roman"/>
          <w:sz w:val="28"/>
          <w:szCs w:val="28"/>
          <w:lang w:val="uk-UA"/>
        </w:rPr>
        <w:t>.</w:t>
      </w:r>
    </w:p>
    <w:p w:rsidR="00157588" w:rsidRPr="00E13BA4" w:rsidRDefault="0035632B" w:rsidP="00E13BA4">
      <w:pPr>
        <w:spacing w:after="0" w:line="240" w:lineRule="auto"/>
        <w:ind w:firstLine="709"/>
        <w:jc w:val="both"/>
        <w:rPr>
          <w:rFonts w:ascii="Times New Roman" w:hAnsi="Times New Roman" w:cs="Times New Roman"/>
          <w:sz w:val="28"/>
          <w:szCs w:val="28"/>
          <w:lang w:val="uk-UA"/>
        </w:rPr>
      </w:pPr>
      <w:r w:rsidRPr="00E13BA4">
        <w:rPr>
          <w:rFonts w:ascii="Times New Roman" w:hAnsi="Times New Roman" w:cs="Times New Roman"/>
          <w:sz w:val="28"/>
          <w:szCs w:val="28"/>
          <w:lang w:val="uk-UA"/>
        </w:rPr>
        <w:t xml:space="preserve">Ухвалою судді </w:t>
      </w:r>
      <w:r w:rsidR="00A464A2">
        <w:rPr>
          <w:rFonts w:ascii="Times New Roman" w:hAnsi="Times New Roman" w:cs="Times New Roman"/>
          <w:sz w:val="28"/>
          <w:szCs w:val="28"/>
          <w:lang w:val="uk-UA"/>
        </w:rPr>
        <w:t>О</w:t>
      </w:r>
      <w:r w:rsidR="00002714" w:rsidRPr="00E13BA4">
        <w:rPr>
          <w:rFonts w:ascii="Times New Roman" w:hAnsi="Times New Roman" w:cs="Times New Roman"/>
          <w:sz w:val="28"/>
          <w:szCs w:val="28"/>
          <w:lang w:val="uk-UA"/>
        </w:rPr>
        <w:t xml:space="preserve">кружного адміністративного суду міста Києва </w:t>
      </w:r>
      <w:proofErr w:type="spellStart"/>
      <w:r w:rsidR="00002714" w:rsidRPr="00E13BA4">
        <w:rPr>
          <w:rFonts w:ascii="Times New Roman" w:hAnsi="Times New Roman" w:cs="Times New Roman"/>
          <w:sz w:val="28"/>
          <w:szCs w:val="28"/>
          <w:lang w:val="uk-UA"/>
        </w:rPr>
        <w:t>Федорчука</w:t>
      </w:r>
      <w:proofErr w:type="spellEnd"/>
      <w:r w:rsidR="00C75C4F">
        <w:rPr>
          <w:rFonts w:ascii="Times New Roman" w:hAnsi="Times New Roman" w:cs="Times New Roman"/>
          <w:sz w:val="28"/>
          <w:szCs w:val="28"/>
          <w:lang w:val="uk-UA"/>
        </w:rPr>
        <w:t> </w:t>
      </w:r>
      <w:r w:rsidR="00002714" w:rsidRPr="00E13BA4">
        <w:rPr>
          <w:rFonts w:ascii="Times New Roman" w:hAnsi="Times New Roman" w:cs="Times New Roman"/>
          <w:sz w:val="28"/>
          <w:szCs w:val="28"/>
          <w:lang w:val="uk-UA"/>
        </w:rPr>
        <w:t xml:space="preserve">А.Б. </w:t>
      </w:r>
      <w:r w:rsidR="001D1744" w:rsidRPr="00E13BA4">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від</w:t>
      </w:r>
      <w:r w:rsidR="001F2296" w:rsidRPr="00E13BA4">
        <w:rPr>
          <w:rFonts w:ascii="Times New Roman" w:hAnsi="Times New Roman" w:cs="Times New Roman"/>
          <w:sz w:val="28"/>
          <w:szCs w:val="28"/>
          <w:lang w:val="uk-UA"/>
        </w:rPr>
        <w:t> </w:t>
      </w:r>
      <w:r w:rsidRPr="00E13BA4">
        <w:rPr>
          <w:rFonts w:ascii="Times New Roman" w:hAnsi="Times New Roman" w:cs="Times New Roman"/>
          <w:sz w:val="28"/>
          <w:szCs w:val="28"/>
          <w:lang w:val="uk-UA"/>
        </w:rPr>
        <w:t>1</w:t>
      </w:r>
      <w:r w:rsidR="00251F1F" w:rsidRPr="00E13BA4">
        <w:rPr>
          <w:rFonts w:ascii="Times New Roman" w:hAnsi="Times New Roman" w:cs="Times New Roman"/>
          <w:sz w:val="28"/>
          <w:szCs w:val="28"/>
          <w:lang w:val="uk-UA"/>
        </w:rPr>
        <w:t>4</w:t>
      </w:r>
      <w:r w:rsidR="009330AD" w:rsidRPr="00E13BA4">
        <w:rPr>
          <w:rFonts w:ascii="Times New Roman" w:hAnsi="Times New Roman" w:cs="Times New Roman"/>
          <w:sz w:val="28"/>
          <w:szCs w:val="28"/>
          <w:lang w:val="uk-UA"/>
        </w:rPr>
        <w:t> </w:t>
      </w:r>
      <w:r w:rsidR="00251F1F" w:rsidRPr="00E13BA4">
        <w:rPr>
          <w:rFonts w:ascii="Times New Roman" w:hAnsi="Times New Roman" w:cs="Times New Roman"/>
          <w:sz w:val="28"/>
          <w:szCs w:val="28"/>
          <w:lang w:val="uk-UA"/>
        </w:rPr>
        <w:t>трав</w:t>
      </w:r>
      <w:r w:rsidR="00DF79EB" w:rsidRPr="00E13BA4">
        <w:rPr>
          <w:rFonts w:ascii="Times New Roman" w:hAnsi="Times New Roman" w:cs="Times New Roman"/>
          <w:sz w:val="28"/>
          <w:szCs w:val="28"/>
          <w:lang w:val="uk-UA"/>
        </w:rPr>
        <w:t>ня 20</w:t>
      </w:r>
      <w:r w:rsidR="00251F1F" w:rsidRPr="00E13BA4">
        <w:rPr>
          <w:rFonts w:ascii="Times New Roman" w:hAnsi="Times New Roman" w:cs="Times New Roman"/>
          <w:sz w:val="28"/>
          <w:szCs w:val="28"/>
          <w:lang w:val="uk-UA"/>
        </w:rPr>
        <w:t>20</w:t>
      </w:r>
      <w:r w:rsidR="002A0EC6" w:rsidRPr="00E13BA4">
        <w:rPr>
          <w:rFonts w:ascii="Times New Roman" w:hAnsi="Times New Roman" w:cs="Times New Roman"/>
          <w:sz w:val="28"/>
          <w:szCs w:val="28"/>
          <w:lang w:val="uk-UA"/>
        </w:rPr>
        <w:t> </w:t>
      </w:r>
      <w:r w:rsidRPr="00E13BA4">
        <w:rPr>
          <w:rFonts w:ascii="Times New Roman" w:hAnsi="Times New Roman" w:cs="Times New Roman"/>
          <w:sz w:val="28"/>
          <w:szCs w:val="28"/>
          <w:lang w:val="uk-UA"/>
        </w:rPr>
        <w:t>року</w:t>
      </w:r>
      <w:r w:rsidR="0000432F" w:rsidRPr="00E13BA4">
        <w:rPr>
          <w:rFonts w:ascii="Times New Roman" w:hAnsi="Times New Roman" w:cs="Times New Roman"/>
          <w:sz w:val="28"/>
          <w:szCs w:val="28"/>
          <w:lang w:val="uk-UA"/>
        </w:rPr>
        <w:t xml:space="preserve"> </w:t>
      </w:r>
      <w:r w:rsidR="00A464A2">
        <w:rPr>
          <w:rFonts w:ascii="Times New Roman" w:hAnsi="Times New Roman" w:cs="Times New Roman"/>
          <w:sz w:val="28"/>
          <w:szCs w:val="28"/>
          <w:lang w:val="uk-UA"/>
        </w:rPr>
        <w:t xml:space="preserve">у </w:t>
      </w:r>
      <w:r w:rsidRPr="00E13BA4">
        <w:rPr>
          <w:rFonts w:ascii="Times New Roman" w:hAnsi="Times New Roman" w:cs="Times New Roman"/>
          <w:sz w:val="28"/>
          <w:szCs w:val="28"/>
          <w:lang w:val="uk-UA"/>
        </w:rPr>
        <w:t xml:space="preserve">справі № </w:t>
      </w:r>
      <w:r w:rsidR="00251F1F" w:rsidRPr="00E13BA4">
        <w:rPr>
          <w:rFonts w:ascii="Times New Roman" w:hAnsi="Times New Roman" w:cs="Times New Roman"/>
          <w:sz w:val="28"/>
          <w:szCs w:val="28"/>
          <w:lang w:val="uk-UA"/>
        </w:rPr>
        <w:t>640/10411/20</w:t>
      </w:r>
      <w:r w:rsidR="00DF79EB" w:rsidRPr="00E13BA4">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 xml:space="preserve">задоволено заяву </w:t>
      </w:r>
      <w:r w:rsidR="00A464A2">
        <w:rPr>
          <w:rFonts w:ascii="Times New Roman" w:hAnsi="Times New Roman" w:cs="Times New Roman"/>
          <w:sz w:val="28"/>
          <w:szCs w:val="28"/>
          <w:lang w:val="uk-UA"/>
        </w:rPr>
        <w:t>К</w:t>
      </w:r>
      <w:r w:rsidR="001D1744" w:rsidRPr="00E13BA4">
        <w:rPr>
          <w:rFonts w:ascii="Times New Roman" w:hAnsi="Times New Roman" w:cs="Times New Roman"/>
          <w:sz w:val="28"/>
          <w:szCs w:val="28"/>
          <w:lang w:val="uk-UA"/>
        </w:rPr>
        <w:t>омпанії</w:t>
      </w:r>
      <w:r w:rsidR="00A464A2">
        <w:rPr>
          <w:rFonts w:ascii="Times New Roman" w:hAnsi="Times New Roman" w:cs="Times New Roman"/>
          <w:sz w:val="28"/>
          <w:szCs w:val="28"/>
          <w:lang w:val="uk-UA"/>
        </w:rPr>
        <w:t>,</w:t>
      </w:r>
      <w:r w:rsidR="001D1744" w:rsidRPr="00E13BA4">
        <w:rPr>
          <w:rFonts w:ascii="Times New Roman" w:hAnsi="Times New Roman" w:cs="Times New Roman"/>
          <w:sz w:val="28"/>
          <w:szCs w:val="28"/>
          <w:lang w:val="uk-UA"/>
        </w:rPr>
        <w:t xml:space="preserve"> обмеженої акціями</w:t>
      </w:r>
      <w:r w:rsidR="00A464A2">
        <w:rPr>
          <w:rFonts w:ascii="Times New Roman" w:hAnsi="Times New Roman" w:cs="Times New Roman"/>
          <w:sz w:val="28"/>
          <w:szCs w:val="28"/>
          <w:lang w:val="uk-UA"/>
        </w:rPr>
        <w:t>,</w:t>
      </w:r>
      <w:r w:rsidR="001D1744" w:rsidRPr="00E13BA4">
        <w:rPr>
          <w:rFonts w:ascii="Times New Roman" w:hAnsi="Times New Roman" w:cs="Times New Roman"/>
          <w:sz w:val="28"/>
          <w:szCs w:val="28"/>
          <w:lang w:val="uk-UA"/>
        </w:rPr>
        <w:t xml:space="preserve"> «</w:t>
      </w:r>
      <w:proofErr w:type="spellStart"/>
      <w:r w:rsidR="001D1744" w:rsidRPr="00E13BA4">
        <w:rPr>
          <w:rFonts w:ascii="Times New Roman" w:hAnsi="Times New Roman" w:cs="Times New Roman"/>
          <w:sz w:val="28"/>
          <w:szCs w:val="28"/>
          <w:lang w:val="uk-UA"/>
        </w:rPr>
        <w:t>Фарлот</w:t>
      </w:r>
      <w:proofErr w:type="spellEnd"/>
      <w:r w:rsidR="001D1744" w:rsidRPr="00E13BA4">
        <w:rPr>
          <w:rFonts w:ascii="Times New Roman" w:hAnsi="Times New Roman" w:cs="Times New Roman"/>
          <w:sz w:val="28"/>
          <w:szCs w:val="28"/>
          <w:lang w:val="uk-UA"/>
        </w:rPr>
        <w:t xml:space="preserve"> </w:t>
      </w:r>
      <w:proofErr w:type="spellStart"/>
      <w:r w:rsidR="001D1744" w:rsidRPr="00E13BA4">
        <w:rPr>
          <w:rFonts w:ascii="Times New Roman" w:hAnsi="Times New Roman" w:cs="Times New Roman"/>
          <w:sz w:val="28"/>
          <w:szCs w:val="28"/>
          <w:lang w:val="uk-UA"/>
        </w:rPr>
        <w:t>Трейдінг</w:t>
      </w:r>
      <w:proofErr w:type="spellEnd"/>
      <w:r w:rsidR="001D1744" w:rsidRPr="00E13BA4">
        <w:rPr>
          <w:rFonts w:ascii="Times New Roman" w:hAnsi="Times New Roman" w:cs="Times New Roman"/>
          <w:sz w:val="28"/>
          <w:szCs w:val="28"/>
          <w:lang w:val="uk-UA"/>
        </w:rPr>
        <w:t xml:space="preserve"> </w:t>
      </w:r>
      <w:proofErr w:type="spellStart"/>
      <w:r w:rsidR="001D1744" w:rsidRPr="00E13BA4">
        <w:rPr>
          <w:rFonts w:ascii="Times New Roman" w:hAnsi="Times New Roman" w:cs="Times New Roman"/>
          <w:sz w:val="28"/>
          <w:szCs w:val="28"/>
          <w:lang w:val="uk-UA"/>
        </w:rPr>
        <w:t>Лтд</w:t>
      </w:r>
      <w:proofErr w:type="spellEnd"/>
      <w:r w:rsidR="001D1744" w:rsidRPr="00E13BA4">
        <w:rPr>
          <w:rFonts w:ascii="Times New Roman" w:hAnsi="Times New Roman" w:cs="Times New Roman"/>
          <w:sz w:val="28"/>
          <w:szCs w:val="28"/>
          <w:lang w:val="uk-UA"/>
        </w:rPr>
        <w:t xml:space="preserve">» </w:t>
      </w:r>
      <w:r w:rsidRPr="00E13BA4">
        <w:rPr>
          <w:rFonts w:ascii="Times New Roman" w:hAnsi="Times New Roman" w:cs="Times New Roman"/>
          <w:sz w:val="28"/>
          <w:szCs w:val="28"/>
          <w:lang w:val="uk-UA"/>
        </w:rPr>
        <w:t xml:space="preserve"> про забезпечення позову</w:t>
      </w:r>
      <w:r w:rsidR="00CA7091" w:rsidRPr="00E13BA4">
        <w:rPr>
          <w:rFonts w:ascii="Times New Roman" w:hAnsi="Times New Roman" w:cs="Times New Roman"/>
          <w:sz w:val="28"/>
          <w:szCs w:val="28"/>
          <w:lang w:val="uk-UA"/>
        </w:rPr>
        <w:t xml:space="preserve">, </w:t>
      </w:r>
      <w:r w:rsidR="00FA0F75" w:rsidRPr="00E13BA4">
        <w:rPr>
          <w:rFonts w:ascii="Times New Roman" w:hAnsi="Times New Roman" w:cs="Times New Roman"/>
          <w:sz w:val="28"/>
          <w:szCs w:val="28"/>
          <w:lang w:val="uk-UA"/>
        </w:rPr>
        <w:t>ухвалено</w:t>
      </w:r>
      <w:r w:rsidR="006E341C" w:rsidRPr="00E13BA4">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 xml:space="preserve">заборонити відділу примусового виконання рішень Департаменту Державної виконавчої служби Міністерства юстиції України вчиняти дії щодо примусової реалізації нерухомого та рухомого майна, що належить </w:t>
      </w:r>
      <w:r w:rsidR="00C75C4F">
        <w:rPr>
          <w:rFonts w:ascii="Times New Roman" w:hAnsi="Times New Roman" w:cs="Times New Roman"/>
          <w:sz w:val="28"/>
          <w:szCs w:val="28"/>
          <w:lang w:val="uk-UA"/>
        </w:rPr>
        <w:t>п</w:t>
      </w:r>
      <w:r w:rsidR="00157588" w:rsidRPr="00E13BA4">
        <w:rPr>
          <w:rFonts w:ascii="Times New Roman" w:hAnsi="Times New Roman" w:cs="Times New Roman"/>
          <w:sz w:val="28"/>
          <w:szCs w:val="28"/>
          <w:lang w:val="uk-UA"/>
        </w:rPr>
        <w:t>ідприємству з іноземною інвестицією у формі товариства з обмеженою відповідальністю «ФАЛБІ», в межах виконавчого провадження №</w:t>
      </w:r>
      <w:r w:rsidR="00A464A2">
        <w:rPr>
          <w:rFonts w:ascii="Times New Roman" w:hAnsi="Times New Roman" w:cs="Times New Roman"/>
          <w:sz w:val="28"/>
          <w:szCs w:val="28"/>
          <w:lang w:val="uk-UA"/>
        </w:rPr>
        <w:t> </w:t>
      </w:r>
      <w:r w:rsidR="00B7409F">
        <w:rPr>
          <w:rFonts w:ascii="Times New Roman" w:hAnsi="Times New Roman" w:cs="Times New Roman"/>
          <w:sz w:val="28"/>
          <w:szCs w:val="28"/>
          <w:lang w:val="uk-UA"/>
        </w:rPr>
        <w:t>__________</w:t>
      </w:r>
      <w:r w:rsidR="00157588" w:rsidRPr="00E13BA4">
        <w:rPr>
          <w:rFonts w:ascii="Times New Roman" w:hAnsi="Times New Roman" w:cs="Times New Roman"/>
          <w:sz w:val="28"/>
          <w:szCs w:val="28"/>
          <w:lang w:val="uk-UA"/>
        </w:rPr>
        <w:t xml:space="preserve">, а саме: виробничо-складського комплексу, площею 13807,30 </w:t>
      </w:r>
      <w:proofErr w:type="spellStart"/>
      <w:r w:rsidR="00157588" w:rsidRPr="00E13BA4">
        <w:rPr>
          <w:rFonts w:ascii="Times New Roman" w:hAnsi="Times New Roman" w:cs="Times New Roman"/>
          <w:sz w:val="28"/>
          <w:szCs w:val="28"/>
          <w:lang w:val="uk-UA"/>
        </w:rPr>
        <w:t>кв</w:t>
      </w:r>
      <w:proofErr w:type="spellEnd"/>
      <w:r w:rsidR="00157588" w:rsidRPr="00E13BA4">
        <w:rPr>
          <w:rFonts w:ascii="Times New Roman" w:hAnsi="Times New Roman" w:cs="Times New Roman"/>
          <w:sz w:val="28"/>
          <w:szCs w:val="28"/>
          <w:lang w:val="uk-UA"/>
        </w:rPr>
        <w:t xml:space="preserve">. м, що розташований на земельній ділянці площею 2,9748 га (кадастровий номер </w:t>
      </w:r>
      <w:r w:rsidR="00B7409F">
        <w:rPr>
          <w:rFonts w:ascii="Times New Roman" w:hAnsi="Times New Roman" w:cs="Times New Roman"/>
          <w:sz w:val="28"/>
          <w:szCs w:val="28"/>
          <w:lang w:val="uk-UA"/>
        </w:rPr>
        <w:t>_____________________</w:t>
      </w:r>
      <w:r w:rsidR="00157588" w:rsidRPr="00E13BA4">
        <w:rPr>
          <w:rFonts w:ascii="Times New Roman" w:hAnsi="Times New Roman" w:cs="Times New Roman"/>
          <w:sz w:val="28"/>
          <w:szCs w:val="28"/>
          <w:lang w:val="uk-UA"/>
        </w:rPr>
        <w:t xml:space="preserve">) за </w:t>
      </w:r>
      <w:proofErr w:type="spellStart"/>
      <w:r w:rsidR="00157588" w:rsidRPr="00E13BA4">
        <w:rPr>
          <w:rFonts w:ascii="Times New Roman" w:hAnsi="Times New Roman" w:cs="Times New Roman"/>
          <w:sz w:val="28"/>
          <w:szCs w:val="28"/>
          <w:lang w:val="uk-UA"/>
        </w:rPr>
        <w:t>адресою</w:t>
      </w:r>
      <w:proofErr w:type="spellEnd"/>
      <w:r w:rsidR="00157588" w:rsidRPr="00E13BA4">
        <w:rPr>
          <w:rFonts w:ascii="Times New Roman" w:hAnsi="Times New Roman" w:cs="Times New Roman"/>
          <w:sz w:val="28"/>
          <w:szCs w:val="28"/>
          <w:lang w:val="uk-UA"/>
        </w:rPr>
        <w:t xml:space="preserve">: Київська область, Києво-Святошинський </w:t>
      </w:r>
      <w:proofErr w:type="spellStart"/>
      <w:r w:rsidR="00157588" w:rsidRPr="00E13BA4">
        <w:rPr>
          <w:rFonts w:ascii="Times New Roman" w:hAnsi="Times New Roman" w:cs="Times New Roman"/>
          <w:sz w:val="28"/>
          <w:szCs w:val="28"/>
          <w:lang w:val="uk-UA"/>
        </w:rPr>
        <w:t>pайон</w:t>
      </w:r>
      <w:proofErr w:type="spellEnd"/>
      <w:r w:rsidR="00157588" w:rsidRPr="00E13BA4">
        <w:rPr>
          <w:rFonts w:ascii="Times New Roman" w:hAnsi="Times New Roman" w:cs="Times New Roman"/>
          <w:sz w:val="28"/>
          <w:szCs w:val="28"/>
          <w:lang w:val="uk-UA"/>
        </w:rPr>
        <w:t xml:space="preserve">, село </w:t>
      </w:r>
      <w:proofErr w:type="spellStart"/>
      <w:r w:rsidR="00157588" w:rsidRPr="00E13BA4">
        <w:rPr>
          <w:rFonts w:ascii="Times New Roman" w:hAnsi="Times New Roman" w:cs="Times New Roman"/>
          <w:sz w:val="28"/>
          <w:szCs w:val="28"/>
          <w:lang w:val="uk-UA"/>
        </w:rPr>
        <w:t>Святопетрівське</w:t>
      </w:r>
      <w:proofErr w:type="spellEnd"/>
      <w:r w:rsidR="00157588" w:rsidRPr="00E13BA4">
        <w:rPr>
          <w:rFonts w:ascii="Times New Roman" w:hAnsi="Times New Roman" w:cs="Times New Roman"/>
          <w:sz w:val="28"/>
          <w:szCs w:val="28"/>
          <w:lang w:val="uk-UA"/>
        </w:rPr>
        <w:t xml:space="preserve">, вулиця </w:t>
      </w:r>
      <w:r w:rsidR="00A13FD9">
        <w:rPr>
          <w:rFonts w:ascii="Times New Roman" w:hAnsi="Times New Roman" w:cs="Times New Roman"/>
          <w:sz w:val="28"/>
          <w:szCs w:val="28"/>
          <w:lang w:val="uk-UA"/>
        </w:rPr>
        <w:t>________________</w:t>
      </w:r>
      <w:r w:rsidR="00157588" w:rsidRPr="00E13BA4">
        <w:rPr>
          <w:rFonts w:ascii="Times New Roman" w:hAnsi="Times New Roman" w:cs="Times New Roman"/>
          <w:sz w:val="28"/>
          <w:szCs w:val="28"/>
          <w:lang w:val="uk-UA"/>
        </w:rPr>
        <w:t xml:space="preserve"> (зокрема, за номером лот</w:t>
      </w:r>
      <w:r w:rsidR="00A464A2">
        <w:rPr>
          <w:rFonts w:ascii="Times New Roman" w:hAnsi="Times New Roman" w:cs="Times New Roman"/>
          <w:sz w:val="28"/>
          <w:szCs w:val="28"/>
          <w:lang w:val="uk-UA"/>
        </w:rPr>
        <w:t>а</w:t>
      </w:r>
      <w:r w:rsidR="00157588" w:rsidRPr="00E13BA4">
        <w:rPr>
          <w:rFonts w:ascii="Times New Roman" w:hAnsi="Times New Roman" w:cs="Times New Roman"/>
          <w:sz w:val="28"/>
          <w:szCs w:val="28"/>
          <w:lang w:val="uk-UA"/>
        </w:rPr>
        <w:t xml:space="preserve"> в системі електронних торгів ДП «СЕТАМ» </w:t>
      </w:r>
      <w:r w:rsidR="00A63A66" w:rsidRPr="008E6D08">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w:t>
      </w:r>
      <w:r w:rsidR="00A464A2">
        <w:rPr>
          <w:rFonts w:ascii="Times New Roman" w:hAnsi="Times New Roman" w:cs="Times New Roman"/>
          <w:sz w:val="28"/>
          <w:szCs w:val="28"/>
          <w:lang w:val="uk-UA"/>
        </w:rPr>
        <w:t xml:space="preserve"> </w:t>
      </w:r>
      <w:r w:rsidR="00B7409F">
        <w:rPr>
          <w:rFonts w:ascii="Times New Roman" w:hAnsi="Times New Roman" w:cs="Times New Roman"/>
          <w:sz w:val="28"/>
          <w:szCs w:val="28"/>
          <w:lang w:val="uk-UA"/>
        </w:rPr>
        <w:t>________</w:t>
      </w:r>
      <w:r w:rsidR="00157588" w:rsidRPr="00E13BA4">
        <w:rPr>
          <w:rFonts w:ascii="Times New Roman" w:hAnsi="Times New Roman" w:cs="Times New Roman"/>
          <w:sz w:val="28"/>
          <w:szCs w:val="28"/>
          <w:lang w:val="uk-UA"/>
        </w:rPr>
        <w:t>, але, в тому</w:t>
      </w:r>
      <w:r w:rsidR="00157588" w:rsidRPr="00E13BA4">
        <w:rPr>
          <w:sz w:val="28"/>
          <w:szCs w:val="28"/>
          <w:lang w:val="uk-UA"/>
        </w:rPr>
        <w:t xml:space="preserve"> </w:t>
      </w:r>
      <w:r w:rsidR="00157588" w:rsidRPr="00E13BA4">
        <w:rPr>
          <w:rFonts w:ascii="Times New Roman" w:hAnsi="Times New Roman" w:cs="Times New Roman"/>
          <w:sz w:val="28"/>
          <w:szCs w:val="28"/>
          <w:lang w:val="uk-UA"/>
        </w:rPr>
        <w:t>числі</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за будь-якими іншими номерами лотів, які можуть виникнути в майбутньому)</w:t>
      </w:r>
      <w:r w:rsidR="00A464A2">
        <w:rPr>
          <w:rFonts w:ascii="Times New Roman" w:hAnsi="Times New Roman" w:cs="Times New Roman"/>
          <w:sz w:val="28"/>
          <w:szCs w:val="28"/>
          <w:lang w:val="uk-UA"/>
        </w:rPr>
        <w:t>,</w:t>
      </w:r>
      <w:r w:rsidR="00157588" w:rsidRPr="00E13BA4">
        <w:rPr>
          <w:rFonts w:ascii="Times New Roman" w:hAnsi="Times New Roman" w:cs="Times New Roman"/>
          <w:sz w:val="28"/>
          <w:szCs w:val="28"/>
          <w:lang w:val="uk-UA"/>
        </w:rPr>
        <w:t xml:space="preserve"> та основних засобів</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 xml:space="preserve">обладнання складського комплексу виробництва фірми «SSI SCHAFER </w:t>
      </w:r>
      <w:proofErr w:type="spellStart"/>
      <w:r w:rsidR="00157588" w:rsidRPr="00E13BA4">
        <w:rPr>
          <w:rFonts w:ascii="Times New Roman" w:hAnsi="Times New Roman" w:cs="Times New Roman"/>
          <w:sz w:val="28"/>
          <w:szCs w:val="28"/>
          <w:lang w:val="uk-UA"/>
        </w:rPr>
        <w:t>Peem</w:t>
      </w:r>
      <w:proofErr w:type="spellEnd"/>
      <w:r w:rsidR="00157588" w:rsidRPr="00E13BA4">
        <w:rPr>
          <w:rFonts w:ascii="Times New Roman" w:hAnsi="Times New Roman" w:cs="Times New Roman"/>
          <w:sz w:val="28"/>
          <w:szCs w:val="28"/>
          <w:lang w:val="uk-UA"/>
        </w:rPr>
        <w:t xml:space="preserve"> </w:t>
      </w:r>
      <w:proofErr w:type="spellStart"/>
      <w:r w:rsidR="00157588" w:rsidRPr="00E13BA4">
        <w:rPr>
          <w:rFonts w:ascii="Times New Roman" w:hAnsi="Times New Roman" w:cs="Times New Roman"/>
          <w:sz w:val="28"/>
          <w:szCs w:val="28"/>
          <w:lang w:val="uk-UA"/>
        </w:rPr>
        <w:t>GmbH</w:t>
      </w:r>
      <w:proofErr w:type="spellEnd"/>
      <w:r w:rsidR="00157588" w:rsidRPr="00E13BA4">
        <w:rPr>
          <w:rFonts w:ascii="Times New Roman" w:hAnsi="Times New Roman" w:cs="Times New Roman"/>
          <w:sz w:val="28"/>
          <w:szCs w:val="28"/>
          <w:lang w:val="uk-UA"/>
        </w:rPr>
        <w:t xml:space="preserve">», 2008 року випуску, що знаходиться за </w:t>
      </w:r>
      <w:proofErr w:type="spellStart"/>
      <w:r w:rsidR="00157588" w:rsidRPr="00E13BA4">
        <w:rPr>
          <w:rFonts w:ascii="Times New Roman" w:hAnsi="Times New Roman" w:cs="Times New Roman"/>
          <w:sz w:val="28"/>
          <w:szCs w:val="28"/>
          <w:lang w:val="uk-UA"/>
        </w:rPr>
        <w:t>адресою</w:t>
      </w:r>
      <w:proofErr w:type="spellEnd"/>
      <w:r w:rsidR="00157588" w:rsidRPr="00E13BA4">
        <w:rPr>
          <w:rFonts w:ascii="Times New Roman" w:hAnsi="Times New Roman" w:cs="Times New Roman"/>
          <w:sz w:val="28"/>
          <w:szCs w:val="28"/>
          <w:lang w:val="uk-UA"/>
        </w:rPr>
        <w:t>: Київська область, Києво-Святошинський район, село</w:t>
      </w:r>
      <w:r w:rsidR="006A5FFF">
        <w:rPr>
          <w:rFonts w:ascii="Times New Roman" w:hAnsi="Times New Roman" w:cs="Times New Roman"/>
          <w:sz w:val="28"/>
          <w:szCs w:val="28"/>
          <w:lang w:val="uk-UA"/>
        </w:rPr>
        <w:t> </w:t>
      </w:r>
      <w:proofErr w:type="spellStart"/>
      <w:r w:rsidR="00157588" w:rsidRPr="00E13BA4">
        <w:rPr>
          <w:rFonts w:ascii="Times New Roman" w:hAnsi="Times New Roman" w:cs="Times New Roman"/>
          <w:sz w:val="28"/>
          <w:szCs w:val="28"/>
          <w:lang w:val="uk-UA"/>
        </w:rPr>
        <w:t>Святопетр</w:t>
      </w:r>
      <w:r w:rsidR="00A464A2">
        <w:rPr>
          <w:rFonts w:ascii="Times New Roman" w:hAnsi="Times New Roman" w:cs="Times New Roman"/>
          <w:sz w:val="28"/>
          <w:szCs w:val="28"/>
          <w:lang w:val="uk-UA"/>
        </w:rPr>
        <w:t>івське</w:t>
      </w:r>
      <w:proofErr w:type="spellEnd"/>
      <w:r w:rsidR="00A464A2">
        <w:rPr>
          <w:rFonts w:ascii="Times New Roman" w:hAnsi="Times New Roman" w:cs="Times New Roman"/>
          <w:sz w:val="28"/>
          <w:szCs w:val="28"/>
          <w:lang w:val="uk-UA"/>
        </w:rPr>
        <w:t xml:space="preserve">, вулиця </w:t>
      </w:r>
      <w:r w:rsidR="00B7409F">
        <w:rPr>
          <w:rFonts w:ascii="Times New Roman" w:hAnsi="Times New Roman" w:cs="Times New Roman"/>
          <w:sz w:val="28"/>
          <w:szCs w:val="28"/>
          <w:lang w:val="uk-UA"/>
        </w:rPr>
        <w:t>__________</w:t>
      </w:r>
      <w:r w:rsidR="00157588" w:rsidRPr="00E13BA4">
        <w:rPr>
          <w:rFonts w:ascii="Times New Roman" w:hAnsi="Times New Roman" w:cs="Times New Roman"/>
          <w:sz w:val="28"/>
          <w:szCs w:val="28"/>
          <w:lang w:val="uk-UA"/>
        </w:rPr>
        <w:t xml:space="preserve"> (зокрема, за номером лот</w:t>
      </w:r>
      <w:r w:rsidR="00A464A2">
        <w:rPr>
          <w:rFonts w:ascii="Times New Roman" w:hAnsi="Times New Roman" w:cs="Times New Roman"/>
          <w:sz w:val="28"/>
          <w:szCs w:val="28"/>
          <w:lang w:val="uk-UA"/>
        </w:rPr>
        <w:t>а</w:t>
      </w:r>
      <w:r w:rsidR="00157588" w:rsidRPr="00E13BA4">
        <w:rPr>
          <w:rFonts w:ascii="Times New Roman" w:hAnsi="Times New Roman" w:cs="Times New Roman"/>
          <w:sz w:val="28"/>
          <w:szCs w:val="28"/>
          <w:lang w:val="uk-UA"/>
        </w:rPr>
        <w:t xml:space="preserve"> в системі електронних торгів </w:t>
      </w:r>
      <w:r w:rsidR="00E13BA4">
        <w:rPr>
          <w:rFonts w:ascii="Times New Roman" w:hAnsi="Times New Roman" w:cs="Times New Roman"/>
          <w:sz w:val="28"/>
          <w:szCs w:val="28"/>
          <w:lang w:val="uk-UA"/>
        </w:rPr>
        <w:t>ДП</w:t>
      </w:r>
      <w:r w:rsidR="00157588" w:rsidRPr="00E13BA4">
        <w:rPr>
          <w:rFonts w:ascii="Times New Roman" w:hAnsi="Times New Roman" w:cs="Times New Roman"/>
          <w:sz w:val="28"/>
          <w:szCs w:val="28"/>
          <w:lang w:val="uk-UA"/>
        </w:rPr>
        <w:t xml:space="preserve"> «СЕТАМ» </w:t>
      </w:r>
      <w:r w:rsidR="00A464A2" w:rsidRPr="008E6D08">
        <w:rPr>
          <w:rFonts w:ascii="Times New Roman" w:hAnsi="Times New Roman" w:cs="Times New Roman"/>
          <w:sz w:val="28"/>
          <w:szCs w:val="28"/>
          <w:lang w:val="uk-UA"/>
        </w:rPr>
        <w:t xml:space="preserve">– </w:t>
      </w:r>
      <w:r w:rsidR="00157588" w:rsidRPr="00E13BA4">
        <w:rPr>
          <w:rFonts w:ascii="Times New Roman" w:hAnsi="Times New Roman" w:cs="Times New Roman"/>
          <w:sz w:val="28"/>
          <w:szCs w:val="28"/>
          <w:lang w:val="uk-UA"/>
        </w:rPr>
        <w:t xml:space="preserve">№ </w:t>
      </w:r>
      <w:r w:rsidR="00B7409F">
        <w:rPr>
          <w:rFonts w:ascii="Times New Roman" w:hAnsi="Times New Roman" w:cs="Times New Roman"/>
          <w:sz w:val="28"/>
          <w:szCs w:val="28"/>
          <w:lang w:val="uk-UA"/>
        </w:rPr>
        <w:t>_______</w:t>
      </w:r>
      <w:r w:rsidR="00157588" w:rsidRPr="00E13BA4">
        <w:rPr>
          <w:rFonts w:ascii="Times New Roman" w:hAnsi="Times New Roman" w:cs="Times New Roman"/>
          <w:sz w:val="28"/>
          <w:szCs w:val="28"/>
          <w:lang w:val="uk-UA"/>
        </w:rPr>
        <w:t>, але, в тому числі</w:t>
      </w:r>
      <w:r w:rsidR="00A464A2" w:rsidRPr="008E6D08">
        <w:rPr>
          <w:rFonts w:ascii="Times New Roman" w:hAnsi="Times New Roman" w:cs="Times New Roman"/>
          <w:sz w:val="28"/>
          <w:szCs w:val="28"/>
          <w:lang w:val="uk-UA"/>
        </w:rPr>
        <w:t xml:space="preserve"> – </w:t>
      </w:r>
      <w:r w:rsidR="00157588" w:rsidRPr="00E13BA4">
        <w:rPr>
          <w:rFonts w:ascii="Times New Roman" w:hAnsi="Times New Roman" w:cs="Times New Roman"/>
          <w:sz w:val="28"/>
          <w:szCs w:val="28"/>
          <w:lang w:val="uk-UA"/>
        </w:rPr>
        <w:t>за будь-якими іншими номерами лотів, які можуть виникнути в майбутньому)</w:t>
      </w:r>
      <w:r w:rsidR="00A464A2">
        <w:rPr>
          <w:rFonts w:ascii="Times New Roman" w:hAnsi="Times New Roman" w:cs="Times New Roman"/>
          <w:sz w:val="28"/>
          <w:szCs w:val="28"/>
          <w:lang w:val="uk-UA"/>
        </w:rPr>
        <w:t>»</w:t>
      </w:r>
      <w:r w:rsidR="00157588" w:rsidRPr="00E13BA4">
        <w:rPr>
          <w:rFonts w:ascii="Times New Roman" w:hAnsi="Times New Roman" w:cs="Times New Roman"/>
          <w:sz w:val="28"/>
          <w:szCs w:val="28"/>
          <w:lang w:val="uk-UA"/>
        </w:rPr>
        <w:t>.</w:t>
      </w:r>
    </w:p>
    <w:p w:rsidR="00157588" w:rsidRPr="00157588" w:rsidRDefault="00157588" w:rsidP="00157588">
      <w:pPr>
        <w:pStyle w:val="ab"/>
        <w:spacing w:before="0" w:beforeAutospacing="0" w:after="0" w:afterAutospacing="0"/>
        <w:ind w:firstLine="709"/>
        <w:jc w:val="both"/>
        <w:rPr>
          <w:rFonts w:eastAsiaTheme="minorHAnsi"/>
          <w:sz w:val="28"/>
          <w:szCs w:val="28"/>
          <w:lang w:eastAsia="en-US"/>
        </w:rPr>
      </w:pPr>
      <w:r>
        <w:rPr>
          <w:sz w:val="28"/>
          <w:szCs w:val="28"/>
        </w:rPr>
        <w:t>Крім того, цією самою ухвалою з</w:t>
      </w:r>
      <w:r w:rsidRPr="00157588">
        <w:rPr>
          <w:rFonts w:eastAsiaTheme="minorHAnsi"/>
          <w:sz w:val="28"/>
          <w:szCs w:val="28"/>
          <w:lang w:eastAsia="en-US"/>
        </w:rPr>
        <w:t>аборон</w:t>
      </w:r>
      <w:r>
        <w:rPr>
          <w:sz w:val="28"/>
          <w:szCs w:val="28"/>
        </w:rPr>
        <w:t>ено</w:t>
      </w:r>
      <w:r w:rsidRPr="00157588">
        <w:rPr>
          <w:rFonts w:eastAsiaTheme="minorHAnsi"/>
          <w:sz w:val="28"/>
          <w:szCs w:val="28"/>
          <w:lang w:eastAsia="en-US"/>
        </w:rPr>
        <w:t xml:space="preserve"> Державному підприємству «СЕТАМ» (01001, місто Київ, вулиця Стрілецька, 4-6, код за ЄДРПОУ 39958500) </w:t>
      </w:r>
      <w:r>
        <w:rPr>
          <w:sz w:val="28"/>
          <w:szCs w:val="28"/>
        </w:rPr>
        <w:t>«</w:t>
      </w:r>
      <w:r w:rsidRPr="00157588">
        <w:rPr>
          <w:rFonts w:eastAsiaTheme="minorHAnsi"/>
          <w:sz w:val="28"/>
          <w:szCs w:val="28"/>
          <w:lang w:eastAsia="en-US"/>
        </w:rPr>
        <w:t>вчиняти будь-які дії з проведення електронних торгів та оформлення результатів електронних торгів з реалізації нерухомого та рухомого майна, що належить Підприємству з іноземною інвестицією у формі товариства з обмеженою відповідальністю «ФАЛБІ», в межах виконавчого провадження №</w:t>
      </w:r>
      <w:r>
        <w:rPr>
          <w:sz w:val="28"/>
          <w:szCs w:val="28"/>
        </w:rPr>
        <w:t> </w:t>
      </w:r>
      <w:r w:rsidR="00B7409F">
        <w:rPr>
          <w:rFonts w:eastAsiaTheme="minorHAnsi"/>
          <w:sz w:val="28"/>
          <w:szCs w:val="28"/>
          <w:lang w:eastAsia="en-US"/>
        </w:rPr>
        <w:t>________</w:t>
      </w:r>
      <w:r w:rsidRPr="00157588">
        <w:rPr>
          <w:rFonts w:eastAsiaTheme="minorHAnsi"/>
          <w:sz w:val="28"/>
          <w:szCs w:val="28"/>
          <w:lang w:eastAsia="en-US"/>
        </w:rPr>
        <w:t>, а саме: виробничо-складського к</w:t>
      </w:r>
      <w:r w:rsidR="00A464A2">
        <w:rPr>
          <w:rFonts w:eastAsiaTheme="minorHAnsi"/>
          <w:sz w:val="28"/>
          <w:szCs w:val="28"/>
          <w:lang w:eastAsia="en-US"/>
        </w:rPr>
        <w:t xml:space="preserve">омплексу, площею 13807,30 </w:t>
      </w:r>
      <w:proofErr w:type="spellStart"/>
      <w:r w:rsidR="00A464A2">
        <w:rPr>
          <w:rFonts w:eastAsiaTheme="minorHAnsi"/>
          <w:sz w:val="28"/>
          <w:szCs w:val="28"/>
          <w:lang w:eastAsia="en-US"/>
        </w:rPr>
        <w:t>кв</w:t>
      </w:r>
      <w:proofErr w:type="spellEnd"/>
      <w:r w:rsidR="00A464A2">
        <w:rPr>
          <w:rFonts w:eastAsiaTheme="minorHAnsi"/>
          <w:sz w:val="28"/>
          <w:szCs w:val="28"/>
          <w:lang w:eastAsia="en-US"/>
        </w:rPr>
        <w:t>. м</w:t>
      </w:r>
      <w:r w:rsidRPr="00157588">
        <w:rPr>
          <w:rFonts w:eastAsiaTheme="minorHAnsi"/>
          <w:sz w:val="28"/>
          <w:szCs w:val="28"/>
          <w:lang w:eastAsia="en-US"/>
        </w:rPr>
        <w:t xml:space="preserve">, що розташований на земельній ділянці площею 2,9748 га (кадастровий номер </w:t>
      </w:r>
      <w:r w:rsidR="00B7409F">
        <w:rPr>
          <w:sz w:val="28"/>
          <w:szCs w:val="28"/>
        </w:rPr>
        <w:t>_______________</w:t>
      </w:r>
      <w:r w:rsidRPr="00157588">
        <w:rPr>
          <w:rFonts w:eastAsiaTheme="minorHAnsi"/>
          <w:sz w:val="28"/>
          <w:szCs w:val="28"/>
          <w:lang w:eastAsia="en-US"/>
        </w:rPr>
        <w:t xml:space="preserve">) за </w:t>
      </w:r>
      <w:proofErr w:type="spellStart"/>
      <w:r w:rsidRPr="00157588">
        <w:rPr>
          <w:rFonts w:eastAsiaTheme="minorHAnsi"/>
          <w:sz w:val="28"/>
          <w:szCs w:val="28"/>
          <w:lang w:eastAsia="en-US"/>
        </w:rPr>
        <w:t>адресою</w:t>
      </w:r>
      <w:proofErr w:type="spellEnd"/>
      <w:r w:rsidRPr="00157588">
        <w:rPr>
          <w:rFonts w:eastAsiaTheme="minorHAnsi"/>
          <w:sz w:val="28"/>
          <w:szCs w:val="28"/>
          <w:lang w:eastAsia="en-US"/>
        </w:rPr>
        <w:t>: Київська обл</w:t>
      </w:r>
      <w:r w:rsidR="00A464A2">
        <w:rPr>
          <w:sz w:val="28"/>
          <w:szCs w:val="28"/>
        </w:rPr>
        <w:t>асть, Києво-</w:t>
      </w:r>
      <w:r>
        <w:rPr>
          <w:sz w:val="28"/>
          <w:szCs w:val="28"/>
        </w:rPr>
        <w:t xml:space="preserve">Святошинський </w:t>
      </w:r>
      <w:proofErr w:type="spellStart"/>
      <w:r>
        <w:rPr>
          <w:sz w:val="28"/>
          <w:szCs w:val="28"/>
        </w:rPr>
        <w:t>pайон</w:t>
      </w:r>
      <w:proofErr w:type="spellEnd"/>
      <w:r w:rsidRPr="00157588">
        <w:rPr>
          <w:rFonts w:eastAsiaTheme="minorHAnsi"/>
          <w:sz w:val="28"/>
          <w:szCs w:val="28"/>
          <w:lang w:eastAsia="en-US"/>
        </w:rPr>
        <w:t>, с</w:t>
      </w:r>
      <w:r>
        <w:rPr>
          <w:sz w:val="28"/>
          <w:szCs w:val="28"/>
        </w:rPr>
        <w:t>ело</w:t>
      </w:r>
      <w:r w:rsidRPr="00157588">
        <w:rPr>
          <w:rFonts w:eastAsiaTheme="minorHAnsi"/>
          <w:sz w:val="28"/>
          <w:szCs w:val="28"/>
          <w:lang w:eastAsia="en-US"/>
        </w:rPr>
        <w:t xml:space="preserve"> </w:t>
      </w:r>
      <w:proofErr w:type="spellStart"/>
      <w:r w:rsidRPr="00157588">
        <w:rPr>
          <w:rFonts w:eastAsiaTheme="minorHAnsi"/>
          <w:sz w:val="28"/>
          <w:szCs w:val="28"/>
          <w:lang w:eastAsia="en-US"/>
        </w:rPr>
        <w:t>Святопетрівське</w:t>
      </w:r>
      <w:proofErr w:type="spellEnd"/>
      <w:r w:rsidRPr="00157588">
        <w:rPr>
          <w:rFonts w:eastAsiaTheme="minorHAnsi"/>
          <w:sz w:val="28"/>
          <w:szCs w:val="28"/>
          <w:lang w:eastAsia="en-US"/>
        </w:rPr>
        <w:t xml:space="preserve">, вулиця </w:t>
      </w:r>
      <w:r w:rsidR="00B7409F">
        <w:rPr>
          <w:rFonts w:eastAsiaTheme="minorHAnsi"/>
          <w:sz w:val="28"/>
          <w:szCs w:val="28"/>
          <w:lang w:eastAsia="en-US"/>
        </w:rPr>
        <w:t>____________</w:t>
      </w:r>
      <w:r w:rsidRPr="00157588">
        <w:rPr>
          <w:rFonts w:eastAsiaTheme="minorHAnsi"/>
          <w:sz w:val="28"/>
          <w:szCs w:val="28"/>
          <w:lang w:eastAsia="en-US"/>
        </w:rPr>
        <w:t xml:space="preserve"> (зокрема, за номером лот</w:t>
      </w:r>
      <w:r w:rsidR="00A464A2">
        <w:rPr>
          <w:rFonts w:eastAsiaTheme="minorHAnsi"/>
          <w:sz w:val="28"/>
          <w:szCs w:val="28"/>
          <w:lang w:eastAsia="en-US"/>
        </w:rPr>
        <w:t>а</w:t>
      </w:r>
      <w:r w:rsidRPr="00157588">
        <w:rPr>
          <w:rFonts w:eastAsiaTheme="minorHAnsi"/>
          <w:sz w:val="28"/>
          <w:szCs w:val="28"/>
          <w:lang w:eastAsia="en-US"/>
        </w:rPr>
        <w:t xml:space="preserve"> в системі електронних торгів Д</w:t>
      </w:r>
      <w:r w:rsidR="00E13BA4">
        <w:rPr>
          <w:rFonts w:eastAsiaTheme="minorHAnsi"/>
          <w:sz w:val="28"/>
          <w:szCs w:val="28"/>
          <w:lang w:eastAsia="en-US"/>
        </w:rPr>
        <w:t>П</w:t>
      </w:r>
      <w:r w:rsidRPr="00157588">
        <w:rPr>
          <w:rFonts w:eastAsiaTheme="minorHAnsi"/>
          <w:sz w:val="28"/>
          <w:szCs w:val="28"/>
          <w:lang w:eastAsia="en-US"/>
        </w:rPr>
        <w:t xml:space="preserve"> «СЕТАМ»</w:t>
      </w:r>
      <w:r w:rsidR="00A464A2" w:rsidRPr="008E6D08">
        <w:rPr>
          <w:sz w:val="28"/>
          <w:szCs w:val="28"/>
        </w:rPr>
        <w:t xml:space="preserve"> – </w:t>
      </w:r>
      <w:r w:rsidRPr="00157588">
        <w:rPr>
          <w:rFonts w:eastAsiaTheme="minorHAnsi"/>
          <w:sz w:val="28"/>
          <w:szCs w:val="28"/>
          <w:lang w:eastAsia="en-US"/>
        </w:rPr>
        <w:t xml:space="preserve">№ </w:t>
      </w:r>
      <w:r w:rsidR="00B7409F">
        <w:rPr>
          <w:rFonts w:eastAsiaTheme="minorHAnsi"/>
          <w:sz w:val="28"/>
          <w:szCs w:val="28"/>
          <w:lang w:eastAsia="en-US"/>
        </w:rPr>
        <w:t>________</w:t>
      </w:r>
      <w:r w:rsidRPr="00157588">
        <w:rPr>
          <w:rFonts w:eastAsiaTheme="minorHAnsi"/>
          <w:sz w:val="28"/>
          <w:szCs w:val="28"/>
          <w:lang w:eastAsia="en-US"/>
        </w:rPr>
        <w:t>, але, в тому числі</w:t>
      </w:r>
      <w:r w:rsidR="00A464A2" w:rsidRPr="008E6D08">
        <w:rPr>
          <w:sz w:val="28"/>
          <w:szCs w:val="28"/>
        </w:rPr>
        <w:t xml:space="preserve"> – </w:t>
      </w:r>
      <w:r w:rsidRPr="00157588">
        <w:rPr>
          <w:rFonts w:eastAsiaTheme="minorHAnsi"/>
          <w:sz w:val="28"/>
          <w:szCs w:val="28"/>
          <w:lang w:eastAsia="en-US"/>
        </w:rPr>
        <w:t>за будь-якими іншими номерами лотів, які можуть виникнути в майбутньому)</w:t>
      </w:r>
      <w:r w:rsidR="00A464A2">
        <w:rPr>
          <w:rFonts w:eastAsiaTheme="minorHAnsi"/>
          <w:sz w:val="28"/>
          <w:szCs w:val="28"/>
          <w:lang w:eastAsia="en-US"/>
        </w:rPr>
        <w:t>,</w:t>
      </w:r>
      <w:r w:rsidRPr="00157588">
        <w:rPr>
          <w:rFonts w:eastAsiaTheme="minorHAnsi"/>
          <w:sz w:val="28"/>
          <w:szCs w:val="28"/>
          <w:lang w:eastAsia="en-US"/>
        </w:rPr>
        <w:t xml:space="preserve"> та основних засобів - обладнання складського комплексу виробництва фірми «SSI SCHAFER </w:t>
      </w:r>
      <w:proofErr w:type="spellStart"/>
      <w:r w:rsidRPr="00157588">
        <w:rPr>
          <w:rFonts w:eastAsiaTheme="minorHAnsi"/>
          <w:sz w:val="28"/>
          <w:szCs w:val="28"/>
          <w:lang w:eastAsia="en-US"/>
        </w:rPr>
        <w:t>Peem</w:t>
      </w:r>
      <w:proofErr w:type="spellEnd"/>
      <w:r w:rsidRPr="00157588">
        <w:rPr>
          <w:rFonts w:eastAsiaTheme="minorHAnsi"/>
          <w:sz w:val="28"/>
          <w:szCs w:val="28"/>
          <w:lang w:eastAsia="en-US"/>
        </w:rPr>
        <w:t xml:space="preserve"> </w:t>
      </w:r>
      <w:proofErr w:type="spellStart"/>
      <w:r w:rsidRPr="00157588">
        <w:rPr>
          <w:rFonts w:eastAsiaTheme="minorHAnsi"/>
          <w:sz w:val="28"/>
          <w:szCs w:val="28"/>
          <w:lang w:eastAsia="en-US"/>
        </w:rPr>
        <w:t>GmbH</w:t>
      </w:r>
      <w:proofErr w:type="spellEnd"/>
      <w:r w:rsidRPr="00157588">
        <w:rPr>
          <w:rFonts w:eastAsiaTheme="minorHAnsi"/>
          <w:sz w:val="28"/>
          <w:szCs w:val="28"/>
          <w:lang w:eastAsia="en-US"/>
        </w:rPr>
        <w:t xml:space="preserve">», 2008 року випуску, що знаходиться за </w:t>
      </w:r>
      <w:proofErr w:type="spellStart"/>
      <w:r w:rsidRPr="00157588">
        <w:rPr>
          <w:rFonts w:eastAsiaTheme="minorHAnsi"/>
          <w:sz w:val="28"/>
          <w:szCs w:val="28"/>
          <w:lang w:eastAsia="en-US"/>
        </w:rPr>
        <w:t>адресою</w:t>
      </w:r>
      <w:proofErr w:type="spellEnd"/>
      <w:r w:rsidRPr="00157588">
        <w:rPr>
          <w:rFonts w:eastAsiaTheme="minorHAnsi"/>
          <w:sz w:val="28"/>
          <w:szCs w:val="28"/>
          <w:lang w:eastAsia="en-US"/>
        </w:rPr>
        <w:t>: Київська обл., Києво-Святошинський р</w:t>
      </w:r>
      <w:r w:rsidR="00A464A2">
        <w:rPr>
          <w:rFonts w:eastAsiaTheme="minorHAnsi"/>
          <w:sz w:val="28"/>
          <w:szCs w:val="28"/>
          <w:lang w:eastAsia="en-US"/>
        </w:rPr>
        <w:t>айон</w:t>
      </w:r>
      <w:r w:rsidRPr="00157588">
        <w:rPr>
          <w:rFonts w:eastAsiaTheme="minorHAnsi"/>
          <w:sz w:val="28"/>
          <w:szCs w:val="28"/>
          <w:lang w:eastAsia="en-US"/>
        </w:rPr>
        <w:t>, с.</w:t>
      </w:r>
      <w:r w:rsidR="00A464A2">
        <w:rPr>
          <w:rFonts w:eastAsiaTheme="minorHAnsi"/>
          <w:sz w:val="28"/>
          <w:szCs w:val="28"/>
          <w:lang w:eastAsia="en-US"/>
        </w:rPr>
        <w:t> </w:t>
      </w:r>
      <w:proofErr w:type="spellStart"/>
      <w:r w:rsidRPr="00157588">
        <w:rPr>
          <w:rFonts w:eastAsiaTheme="minorHAnsi"/>
          <w:sz w:val="28"/>
          <w:szCs w:val="28"/>
          <w:lang w:eastAsia="en-US"/>
        </w:rPr>
        <w:t>Святопетрівське</w:t>
      </w:r>
      <w:proofErr w:type="spellEnd"/>
      <w:r w:rsidRPr="00157588">
        <w:rPr>
          <w:rFonts w:eastAsiaTheme="minorHAnsi"/>
          <w:sz w:val="28"/>
          <w:szCs w:val="28"/>
          <w:lang w:eastAsia="en-US"/>
        </w:rPr>
        <w:t xml:space="preserve">, вул. </w:t>
      </w:r>
      <w:r w:rsidR="00B7409F">
        <w:rPr>
          <w:rFonts w:eastAsiaTheme="minorHAnsi"/>
          <w:sz w:val="28"/>
          <w:szCs w:val="28"/>
          <w:lang w:eastAsia="en-US"/>
        </w:rPr>
        <w:t>___________</w:t>
      </w:r>
      <w:r w:rsidRPr="00157588">
        <w:rPr>
          <w:rFonts w:eastAsiaTheme="minorHAnsi"/>
          <w:sz w:val="28"/>
          <w:szCs w:val="28"/>
          <w:lang w:eastAsia="en-US"/>
        </w:rPr>
        <w:t>» (зокрема, за номером лот</w:t>
      </w:r>
      <w:r w:rsidR="00A464A2">
        <w:rPr>
          <w:rFonts w:eastAsiaTheme="minorHAnsi"/>
          <w:sz w:val="28"/>
          <w:szCs w:val="28"/>
          <w:lang w:eastAsia="en-US"/>
        </w:rPr>
        <w:t>а</w:t>
      </w:r>
      <w:r w:rsidRPr="00157588">
        <w:rPr>
          <w:rFonts w:eastAsiaTheme="minorHAnsi"/>
          <w:sz w:val="28"/>
          <w:szCs w:val="28"/>
          <w:lang w:eastAsia="en-US"/>
        </w:rPr>
        <w:t xml:space="preserve"> в системі електронних торгів ДП «СЕТАМ»</w:t>
      </w:r>
      <w:r w:rsidR="00A464A2" w:rsidRPr="008E6D08">
        <w:rPr>
          <w:sz w:val="28"/>
          <w:szCs w:val="28"/>
        </w:rPr>
        <w:t xml:space="preserve"> – </w:t>
      </w:r>
      <w:r w:rsidRPr="00157588">
        <w:rPr>
          <w:rFonts w:eastAsiaTheme="minorHAnsi"/>
          <w:sz w:val="28"/>
          <w:szCs w:val="28"/>
          <w:lang w:eastAsia="en-US"/>
        </w:rPr>
        <w:t>№</w:t>
      </w:r>
      <w:r w:rsidR="00A464A2">
        <w:rPr>
          <w:rFonts w:eastAsiaTheme="minorHAnsi"/>
          <w:sz w:val="28"/>
          <w:szCs w:val="28"/>
          <w:lang w:eastAsia="en-US"/>
        </w:rPr>
        <w:t xml:space="preserve"> </w:t>
      </w:r>
      <w:r w:rsidR="00B7409F">
        <w:rPr>
          <w:rFonts w:eastAsiaTheme="minorHAnsi"/>
          <w:sz w:val="28"/>
          <w:szCs w:val="28"/>
          <w:lang w:eastAsia="en-US"/>
        </w:rPr>
        <w:t>_________</w:t>
      </w:r>
      <w:r w:rsidRPr="00157588">
        <w:rPr>
          <w:rFonts w:eastAsiaTheme="minorHAnsi"/>
          <w:sz w:val="28"/>
          <w:szCs w:val="28"/>
          <w:lang w:eastAsia="en-US"/>
        </w:rPr>
        <w:t>, але, в тому числі</w:t>
      </w:r>
      <w:r w:rsidR="00A464A2" w:rsidRPr="008E6D08">
        <w:rPr>
          <w:sz w:val="28"/>
          <w:szCs w:val="28"/>
        </w:rPr>
        <w:t xml:space="preserve"> – </w:t>
      </w:r>
      <w:r w:rsidRPr="00157588">
        <w:rPr>
          <w:rFonts w:eastAsiaTheme="minorHAnsi"/>
          <w:sz w:val="28"/>
          <w:szCs w:val="28"/>
          <w:lang w:eastAsia="en-US"/>
        </w:rPr>
        <w:t xml:space="preserve">за будь-якими іншими номерами лотів, які можуть виникнути в майбутньому), в тому числі підписувати протокол електронних торгів, проводити розрахунки за продане майно, складати акт </w:t>
      </w:r>
      <w:r w:rsidRPr="00034ACA">
        <w:rPr>
          <w:rFonts w:eastAsiaTheme="minorHAnsi"/>
          <w:sz w:val="28"/>
          <w:szCs w:val="28"/>
          <w:lang w:eastAsia="en-US"/>
        </w:rPr>
        <w:t>про проведенні електронні торги</w:t>
      </w:r>
      <w:r w:rsidR="00DF79EB" w:rsidRPr="00034ACA">
        <w:rPr>
          <w:rFonts w:eastAsiaTheme="minorHAnsi"/>
          <w:sz w:val="28"/>
          <w:szCs w:val="28"/>
          <w:lang w:eastAsia="en-US"/>
        </w:rPr>
        <w:t>».</w:t>
      </w:r>
    </w:p>
    <w:p w:rsidR="00DF79EB" w:rsidRPr="00034ACA" w:rsidRDefault="006E341C" w:rsidP="00352284">
      <w:pPr>
        <w:pStyle w:val="ab"/>
        <w:spacing w:before="0" w:beforeAutospacing="0" w:after="0" w:afterAutospacing="0"/>
        <w:ind w:firstLine="709"/>
        <w:jc w:val="both"/>
        <w:rPr>
          <w:rFonts w:eastAsiaTheme="minorHAnsi"/>
          <w:sz w:val="28"/>
          <w:szCs w:val="28"/>
          <w:lang w:eastAsia="en-US"/>
        </w:rPr>
      </w:pPr>
      <w:r w:rsidRPr="00157588">
        <w:rPr>
          <w:rFonts w:eastAsiaTheme="minorHAnsi"/>
          <w:sz w:val="28"/>
          <w:szCs w:val="28"/>
          <w:lang w:eastAsia="en-US"/>
        </w:rPr>
        <w:t xml:space="preserve">Постановляючи ухвалу </w:t>
      </w:r>
      <w:r w:rsidR="00DF79EB" w:rsidRPr="00157588">
        <w:rPr>
          <w:rFonts w:eastAsiaTheme="minorHAnsi"/>
          <w:sz w:val="28"/>
          <w:szCs w:val="28"/>
          <w:lang w:eastAsia="en-US"/>
        </w:rPr>
        <w:t xml:space="preserve">від </w:t>
      </w:r>
      <w:r w:rsidR="001D1744" w:rsidRPr="00157588">
        <w:rPr>
          <w:rFonts w:eastAsiaTheme="minorHAnsi"/>
          <w:sz w:val="28"/>
          <w:szCs w:val="28"/>
          <w:lang w:eastAsia="en-US"/>
        </w:rPr>
        <w:t>14 травня 2020 </w:t>
      </w:r>
      <w:r w:rsidR="0035632B" w:rsidRPr="00157588">
        <w:rPr>
          <w:rFonts w:eastAsiaTheme="minorHAnsi"/>
          <w:sz w:val="28"/>
          <w:szCs w:val="28"/>
          <w:lang w:eastAsia="en-US"/>
        </w:rPr>
        <w:t xml:space="preserve">року, суддя </w:t>
      </w:r>
      <w:proofErr w:type="spellStart"/>
      <w:r w:rsidR="001D1744" w:rsidRPr="00157588">
        <w:rPr>
          <w:rFonts w:eastAsiaTheme="minorHAnsi"/>
          <w:sz w:val="28"/>
          <w:szCs w:val="28"/>
          <w:lang w:eastAsia="en-US"/>
        </w:rPr>
        <w:t>Федорчук</w:t>
      </w:r>
      <w:proofErr w:type="spellEnd"/>
      <w:r w:rsidR="001D1744" w:rsidRPr="00157588">
        <w:rPr>
          <w:rFonts w:eastAsiaTheme="minorHAnsi"/>
          <w:sz w:val="28"/>
          <w:szCs w:val="28"/>
          <w:lang w:eastAsia="en-US"/>
        </w:rPr>
        <w:t xml:space="preserve"> А.Б</w:t>
      </w:r>
      <w:r w:rsidR="00DF79EB" w:rsidRPr="00157588">
        <w:rPr>
          <w:rFonts w:eastAsiaTheme="minorHAnsi"/>
          <w:sz w:val="28"/>
          <w:szCs w:val="28"/>
          <w:lang w:eastAsia="en-US"/>
        </w:rPr>
        <w:t xml:space="preserve">. </w:t>
      </w:r>
      <w:r w:rsidRPr="00157588">
        <w:rPr>
          <w:rFonts w:eastAsiaTheme="minorHAnsi"/>
          <w:sz w:val="28"/>
          <w:szCs w:val="28"/>
          <w:lang w:eastAsia="en-US"/>
        </w:rPr>
        <w:t xml:space="preserve">послався, зокрема, на те, що </w:t>
      </w:r>
      <w:r w:rsidR="00157588" w:rsidRPr="00034ACA">
        <w:rPr>
          <w:rFonts w:eastAsiaTheme="minorHAnsi"/>
          <w:sz w:val="28"/>
          <w:szCs w:val="28"/>
          <w:lang w:eastAsia="en-US"/>
        </w:rPr>
        <w:t>демонтаж та продаж складського обладнання окремо від виробничо-складського комплексу є неможливим як з технічної, так і з економічної точки зору та призведе до втрат виробничо-складським комплексом свого основного цільового призначення, що полягає в здатності приймати, обробляти, зберігати і відвантажувати фармацевтичну продукцію; різкого знецінення вартості виробничо-складського комплексу як цілісного активу; деформації та пошкодження несучих будівельних конструкцій комплексу.</w:t>
      </w:r>
      <w:r w:rsidR="00352284" w:rsidRPr="00034ACA">
        <w:rPr>
          <w:rFonts w:eastAsiaTheme="minorHAnsi"/>
          <w:sz w:val="28"/>
          <w:szCs w:val="28"/>
          <w:lang w:eastAsia="en-US"/>
        </w:rPr>
        <w:t xml:space="preserve"> </w:t>
      </w:r>
      <w:r w:rsidR="00157588" w:rsidRPr="00034ACA">
        <w:rPr>
          <w:rFonts w:eastAsiaTheme="minorHAnsi"/>
          <w:sz w:val="28"/>
          <w:szCs w:val="28"/>
          <w:lang w:eastAsia="en-US"/>
        </w:rPr>
        <w:t xml:space="preserve">Крім того, </w:t>
      </w:r>
      <w:r w:rsidR="00E069B9">
        <w:rPr>
          <w:rFonts w:eastAsiaTheme="minorHAnsi"/>
          <w:sz w:val="28"/>
          <w:szCs w:val="28"/>
          <w:lang w:eastAsia="en-US"/>
        </w:rPr>
        <w:t xml:space="preserve">зазначив, що, </w:t>
      </w:r>
      <w:r w:rsidR="00157588" w:rsidRPr="00034ACA">
        <w:rPr>
          <w:rFonts w:eastAsiaTheme="minorHAnsi"/>
          <w:sz w:val="28"/>
          <w:szCs w:val="28"/>
          <w:lang w:eastAsia="en-US"/>
        </w:rPr>
        <w:t xml:space="preserve">на думку заявника, експлуатація поза межами </w:t>
      </w:r>
      <w:r w:rsidR="00A63A66">
        <w:rPr>
          <w:rFonts w:eastAsiaTheme="minorHAnsi"/>
          <w:sz w:val="28"/>
          <w:szCs w:val="28"/>
          <w:lang w:eastAsia="en-US"/>
        </w:rPr>
        <w:t>ць</w:t>
      </w:r>
      <w:r w:rsidR="00157588" w:rsidRPr="00034ACA">
        <w:rPr>
          <w:rFonts w:eastAsiaTheme="minorHAnsi"/>
          <w:sz w:val="28"/>
          <w:szCs w:val="28"/>
          <w:lang w:eastAsia="en-US"/>
        </w:rPr>
        <w:t>ого складу неможлива, що підтверджується аналітично-експертною довідкою №</w:t>
      </w:r>
      <w:r w:rsidR="00C75C4F">
        <w:rPr>
          <w:rFonts w:eastAsiaTheme="minorHAnsi"/>
          <w:sz w:val="28"/>
          <w:szCs w:val="28"/>
          <w:lang w:eastAsia="en-US"/>
        </w:rPr>
        <w:t> </w:t>
      </w:r>
      <w:r w:rsidR="00157588" w:rsidRPr="00034ACA">
        <w:rPr>
          <w:rFonts w:eastAsiaTheme="minorHAnsi"/>
          <w:sz w:val="28"/>
          <w:szCs w:val="28"/>
          <w:lang w:eastAsia="en-US"/>
        </w:rPr>
        <w:t>12/05/20-01 від 12 травня 2020 року.</w:t>
      </w:r>
      <w:r w:rsidR="00352284" w:rsidRPr="00034ACA">
        <w:rPr>
          <w:rFonts w:eastAsiaTheme="minorHAnsi"/>
          <w:sz w:val="28"/>
          <w:szCs w:val="28"/>
          <w:lang w:eastAsia="en-US"/>
        </w:rPr>
        <w:t xml:space="preserve"> Також в ухвалі зазначено, що «в</w:t>
      </w:r>
      <w:r w:rsidR="00157588" w:rsidRPr="00034ACA">
        <w:rPr>
          <w:rFonts w:eastAsiaTheme="minorHAnsi"/>
          <w:sz w:val="28"/>
          <w:szCs w:val="28"/>
          <w:lang w:eastAsia="en-US"/>
        </w:rPr>
        <w:t>несення вищевказаних відомостей до відповідної системи інформаційного повідомлення про електронні торги (аукціон) з реалізації арештованого майна свідчить про початок реалізації такого арештованого майна в порядку, визначеному діючим законодавств</w:t>
      </w:r>
      <w:r w:rsidR="00A464A2">
        <w:rPr>
          <w:rFonts w:eastAsiaTheme="minorHAnsi"/>
          <w:sz w:val="28"/>
          <w:szCs w:val="28"/>
          <w:lang w:eastAsia="en-US"/>
        </w:rPr>
        <w:t>ом</w:t>
      </w:r>
      <w:r w:rsidR="00157588" w:rsidRPr="00034ACA">
        <w:rPr>
          <w:rFonts w:eastAsiaTheme="minorHAnsi"/>
          <w:sz w:val="28"/>
          <w:szCs w:val="28"/>
          <w:lang w:eastAsia="en-US"/>
        </w:rPr>
        <w:t xml:space="preserve"> України. При цьому, реалізація майна відбуватиметься за визначеною виконавцем ціною, з якою позивач не погоджується та вважає такою, що проведена всупереч вимогам </w:t>
      </w:r>
      <w:hyperlink r:id="rId9" w:tgtFrame="_blank" w:tooltip="Про виконавче провадження; нормативно-правовий акт № 1404-VIII від 02.06.2016" w:history="1">
        <w:r w:rsidR="00157588" w:rsidRPr="00034ACA">
          <w:rPr>
            <w:rFonts w:eastAsiaTheme="minorHAnsi"/>
            <w:sz w:val="28"/>
            <w:szCs w:val="28"/>
            <w:lang w:eastAsia="en-US"/>
          </w:rPr>
          <w:t xml:space="preserve">Закону </w:t>
        </w:r>
        <w:r w:rsidR="00C75C4F">
          <w:rPr>
            <w:rFonts w:eastAsiaTheme="minorHAnsi"/>
            <w:sz w:val="28"/>
            <w:szCs w:val="28"/>
            <w:lang w:eastAsia="en-US"/>
          </w:rPr>
          <w:t>України</w:t>
        </w:r>
      </w:hyperlink>
      <w:r w:rsidR="00C75C4F">
        <w:rPr>
          <w:rFonts w:eastAsiaTheme="minorHAnsi"/>
          <w:sz w:val="28"/>
          <w:szCs w:val="28"/>
          <w:lang w:eastAsia="en-US"/>
        </w:rPr>
        <w:t xml:space="preserve"> «Про виконавче провадження»</w:t>
      </w:r>
      <w:r w:rsidR="00157588" w:rsidRPr="00034ACA">
        <w:rPr>
          <w:rFonts w:eastAsiaTheme="minorHAnsi"/>
          <w:sz w:val="28"/>
          <w:szCs w:val="28"/>
          <w:lang w:eastAsia="en-US"/>
        </w:rPr>
        <w:t>.</w:t>
      </w:r>
      <w:r w:rsidR="00352284" w:rsidRPr="00034ACA">
        <w:rPr>
          <w:rFonts w:eastAsiaTheme="minorHAnsi"/>
          <w:sz w:val="28"/>
          <w:szCs w:val="28"/>
          <w:lang w:eastAsia="en-US"/>
        </w:rPr>
        <w:t xml:space="preserve"> </w:t>
      </w:r>
      <w:r w:rsidR="00157588" w:rsidRPr="00034ACA">
        <w:rPr>
          <w:rFonts w:eastAsiaTheme="minorHAnsi"/>
          <w:sz w:val="28"/>
          <w:szCs w:val="28"/>
          <w:lang w:eastAsia="en-US"/>
        </w:rPr>
        <w:t>Суд також звертає увагу, що вартість оцінки майна у звітах про оцінку, поданих позивачем</w:t>
      </w:r>
      <w:r w:rsidR="00A464A2">
        <w:rPr>
          <w:rFonts w:eastAsiaTheme="minorHAnsi"/>
          <w:sz w:val="28"/>
          <w:szCs w:val="28"/>
          <w:lang w:eastAsia="en-US"/>
        </w:rPr>
        <w:t>,</w:t>
      </w:r>
      <w:r w:rsidR="00157588" w:rsidRPr="00034ACA">
        <w:rPr>
          <w:rFonts w:eastAsiaTheme="minorHAnsi"/>
          <w:sz w:val="28"/>
          <w:szCs w:val="28"/>
          <w:lang w:eastAsia="en-US"/>
        </w:rPr>
        <w:t xml:space="preserve"> суттєво відрізняється від суми, що виставлена на електронні торги.</w:t>
      </w:r>
      <w:r w:rsidR="00352284" w:rsidRPr="00034ACA">
        <w:rPr>
          <w:rFonts w:eastAsiaTheme="minorHAnsi"/>
          <w:sz w:val="28"/>
          <w:szCs w:val="28"/>
          <w:lang w:eastAsia="en-US"/>
        </w:rPr>
        <w:t xml:space="preserve"> </w:t>
      </w:r>
      <w:r w:rsidR="00157588" w:rsidRPr="00034ACA">
        <w:rPr>
          <w:rFonts w:eastAsiaTheme="minorHAnsi"/>
          <w:sz w:val="28"/>
          <w:szCs w:val="28"/>
          <w:lang w:eastAsia="en-US"/>
        </w:rPr>
        <w:t>Вчинення дій з реалізації арештованого майна відповідачами, зокрема проведення торгів, призначених на 22 травня 2020 року, та</w:t>
      </w:r>
      <w:r w:rsidR="00A464A2">
        <w:rPr>
          <w:rFonts w:eastAsiaTheme="minorHAnsi"/>
          <w:sz w:val="28"/>
          <w:szCs w:val="28"/>
          <w:lang w:eastAsia="en-US"/>
        </w:rPr>
        <w:t>,</w:t>
      </w:r>
      <w:r w:rsidR="00157588" w:rsidRPr="00034ACA">
        <w:rPr>
          <w:rFonts w:eastAsiaTheme="minorHAnsi"/>
          <w:sz w:val="28"/>
          <w:szCs w:val="28"/>
          <w:lang w:eastAsia="en-US"/>
        </w:rPr>
        <w:t xml:space="preserve"> як результат, відчуження нерухомого майна фактично унеможливлять виконання рішення суду за результатами розгляду позовної заяви, у разі задоволення тако</w:t>
      </w:r>
      <w:r w:rsidR="00352284" w:rsidRPr="00034ACA">
        <w:rPr>
          <w:rFonts w:eastAsiaTheme="minorHAnsi"/>
          <w:sz w:val="28"/>
          <w:szCs w:val="28"/>
          <w:lang w:eastAsia="en-US"/>
        </w:rPr>
        <w:t>ї</w:t>
      </w:r>
      <w:r w:rsidR="00F91671" w:rsidRPr="00034ACA">
        <w:rPr>
          <w:rFonts w:eastAsiaTheme="minorHAnsi"/>
          <w:sz w:val="28"/>
          <w:szCs w:val="28"/>
          <w:lang w:eastAsia="en-US"/>
        </w:rPr>
        <w:t>».</w:t>
      </w:r>
    </w:p>
    <w:p w:rsidR="00FB64CB" w:rsidRDefault="00FB64CB" w:rsidP="00FA0F75">
      <w:pPr>
        <w:pStyle w:val="ab"/>
        <w:spacing w:before="0" w:beforeAutospacing="0" w:after="0" w:afterAutospacing="0"/>
        <w:ind w:firstLine="708"/>
        <w:jc w:val="both"/>
        <w:rPr>
          <w:color w:val="000000"/>
          <w:sz w:val="28"/>
          <w:szCs w:val="27"/>
        </w:rPr>
      </w:pPr>
      <w:r w:rsidRPr="006E341C">
        <w:rPr>
          <w:color w:val="000000"/>
          <w:sz w:val="28"/>
          <w:szCs w:val="27"/>
        </w:rPr>
        <w:t xml:space="preserve">Не погоджуючись </w:t>
      </w:r>
      <w:r w:rsidR="001F2296">
        <w:rPr>
          <w:color w:val="000000"/>
          <w:sz w:val="28"/>
          <w:szCs w:val="27"/>
        </w:rPr>
        <w:t>і</w:t>
      </w:r>
      <w:r w:rsidRPr="006E341C">
        <w:rPr>
          <w:color w:val="000000"/>
          <w:sz w:val="28"/>
          <w:szCs w:val="27"/>
        </w:rPr>
        <w:t xml:space="preserve">з вказаною ухвалою суду першої інстанції, </w:t>
      </w:r>
      <w:r w:rsidR="0016043E">
        <w:rPr>
          <w:color w:val="000000"/>
          <w:sz w:val="28"/>
          <w:szCs w:val="27"/>
        </w:rPr>
        <w:t xml:space="preserve">Державне підприємство «СЕТАМ», </w:t>
      </w:r>
      <w:r w:rsidR="00A464A2">
        <w:rPr>
          <w:color w:val="000000"/>
          <w:sz w:val="28"/>
          <w:szCs w:val="27"/>
        </w:rPr>
        <w:t>А</w:t>
      </w:r>
      <w:r w:rsidR="0016043E">
        <w:rPr>
          <w:color w:val="000000"/>
          <w:sz w:val="28"/>
          <w:szCs w:val="27"/>
        </w:rPr>
        <w:t>кціонерне товариство «Державний експортно-імпортний банк України»</w:t>
      </w:r>
      <w:r w:rsidRPr="006E341C">
        <w:rPr>
          <w:color w:val="000000"/>
          <w:sz w:val="28"/>
          <w:szCs w:val="27"/>
        </w:rPr>
        <w:t xml:space="preserve"> зверну</w:t>
      </w:r>
      <w:r w:rsidR="0016043E">
        <w:rPr>
          <w:color w:val="000000"/>
          <w:sz w:val="28"/>
          <w:szCs w:val="27"/>
        </w:rPr>
        <w:t>ли</w:t>
      </w:r>
      <w:r w:rsidRPr="006E341C">
        <w:rPr>
          <w:color w:val="000000"/>
          <w:sz w:val="28"/>
          <w:szCs w:val="27"/>
        </w:rPr>
        <w:t>ся до суду апеляційної інстанції з апе</w:t>
      </w:r>
      <w:r w:rsidR="00A80E3F">
        <w:rPr>
          <w:color w:val="000000"/>
          <w:sz w:val="28"/>
          <w:szCs w:val="27"/>
        </w:rPr>
        <w:t>ляційн</w:t>
      </w:r>
      <w:r w:rsidR="0016043E">
        <w:rPr>
          <w:color w:val="000000"/>
          <w:sz w:val="28"/>
          <w:szCs w:val="27"/>
        </w:rPr>
        <w:t>ими</w:t>
      </w:r>
      <w:r w:rsidR="00A80E3F">
        <w:rPr>
          <w:color w:val="000000"/>
          <w:sz w:val="28"/>
          <w:szCs w:val="27"/>
        </w:rPr>
        <w:t xml:space="preserve"> скарг</w:t>
      </w:r>
      <w:r w:rsidR="0016043E">
        <w:rPr>
          <w:color w:val="000000"/>
          <w:sz w:val="28"/>
          <w:szCs w:val="27"/>
        </w:rPr>
        <w:t>ами</w:t>
      </w:r>
      <w:r w:rsidR="00A80E3F">
        <w:rPr>
          <w:color w:val="000000"/>
          <w:sz w:val="28"/>
          <w:szCs w:val="27"/>
        </w:rPr>
        <w:t>, в як</w:t>
      </w:r>
      <w:r w:rsidR="0016043E">
        <w:rPr>
          <w:color w:val="000000"/>
          <w:sz w:val="28"/>
          <w:szCs w:val="27"/>
        </w:rPr>
        <w:t>их</w:t>
      </w:r>
      <w:r w:rsidR="00A80E3F">
        <w:rPr>
          <w:color w:val="000000"/>
          <w:sz w:val="28"/>
          <w:szCs w:val="27"/>
        </w:rPr>
        <w:t xml:space="preserve"> проси</w:t>
      </w:r>
      <w:r w:rsidR="0016043E">
        <w:rPr>
          <w:color w:val="000000"/>
          <w:sz w:val="28"/>
          <w:szCs w:val="27"/>
        </w:rPr>
        <w:t>ли</w:t>
      </w:r>
      <w:r w:rsidRPr="006E341C">
        <w:rPr>
          <w:color w:val="000000"/>
          <w:sz w:val="28"/>
          <w:szCs w:val="27"/>
        </w:rPr>
        <w:t xml:space="preserve"> скасувати ухвалу про вжиття заходів забезпечення позов</w:t>
      </w:r>
      <w:r w:rsidR="004A5862" w:rsidRPr="006E341C">
        <w:rPr>
          <w:color w:val="000000"/>
          <w:sz w:val="28"/>
          <w:szCs w:val="27"/>
        </w:rPr>
        <w:t xml:space="preserve">у </w:t>
      </w:r>
      <w:r w:rsidR="00A464A2">
        <w:rPr>
          <w:color w:val="000000"/>
          <w:sz w:val="28"/>
          <w:szCs w:val="27"/>
        </w:rPr>
        <w:t>О</w:t>
      </w:r>
      <w:r w:rsidR="0016043E">
        <w:rPr>
          <w:color w:val="000000"/>
          <w:sz w:val="28"/>
          <w:szCs w:val="27"/>
        </w:rPr>
        <w:t>кружн</w:t>
      </w:r>
      <w:r w:rsidR="004A5862" w:rsidRPr="006E341C">
        <w:rPr>
          <w:color w:val="000000"/>
          <w:sz w:val="28"/>
          <w:szCs w:val="27"/>
        </w:rPr>
        <w:t>ого</w:t>
      </w:r>
      <w:r w:rsidR="0016043E">
        <w:rPr>
          <w:color w:val="000000"/>
          <w:sz w:val="28"/>
          <w:szCs w:val="27"/>
        </w:rPr>
        <w:t xml:space="preserve"> адміністративного</w:t>
      </w:r>
      <w:r w:rsidR="004A5862" w:rsidRPr="006E341C">
        <w:rPr>
          <w:color w:val="000000"/>
          <w:sz w:val="28"/>
          <w:szCs w:val="27"/>
        </w:rPr>
        <w:t xml:space="preserve"> суду м</w:t>
      </w:r>
      <w:r w:rsidR="001F2296">
        <w:rPr>
          <w:color w:val="000000"/>
          <w:sz w:val="28"/>
          <w:szCs w:val="27"/>
        </w:rPr>
        <w:t>іста</w:t>
      </w:r>
      <w:r w:rsidR="004A5862" w:rsidRPr="006E341C">
        <w:rPr>
          <w:color w:val="000000"/>
          <w:sz w:val="28"/>
          <w:szCs w:val="27"/>
        </w:rPr>
        <w:t xml:space="preserve"> Києва </w:t>
      </w:r>
      <w:r w:rsidR="0016043E">
        <w:rPr>
          <w:color w:val="000000"/>
          <w:sz w:val="28"/>
          <w:szCs w:val="27"/>
        </w:rPr>
        <w:t>від</w:t>
      </w:r>
      <w:r w:rsidR="006A5FFF">
        <w:rPr>
          <w:color w:val="000000"/>
          <w:sz w:val="28"/>
          <w:szCs w:val="27"/>
        </w:rPr>
        <w:t> </w:t>
      </w:r>
      <w:r w:rsidR="0016043E">
        <w:rPr>
          <w:color w:val="000000"/>
          <w:sz w:val="28"/>
          <w:szCs w:val="27"/>
        </w:rPr>
        <w:t>14</w:t>
      </w:r>
      <w:r w:rsidR="00A80E3F">
        <w:rPr>
          <w:color w:val="000000"/>
          <w:sz w:val="28"/>
          <w:szCs w:val="27"/>
        </w:rPr>
        <w:t> </w:t>
      </w:r>
      <w:r w:rsidR="0016043E">
        <w:rPr>
          <w:color w:val="000000"/>
          <w:sz w:val="28"/>
          <w:szCs w:val="27"/>
        </w:rPr>
        <w:t>трав</w:t>
      </w:r>
      <w:r w:rsidR="004A5862" w:rsidRPr="006E341C">
        <w:rPr>
          <w:color w:val="000000"/>
          <w:sz w:val="28"/>
          <w:szCs w:val="27"/>
        </w:rPr>
        <w:t xml:space="preserve">ня </w:t>
      </w:r>
      <w:r w:rsidRPr="006E341C">
        <w:rPr>
          <w:color w:val="000000"/>
          <w:sz w:val="28"/>
          <w:szCs w:val="27"/>
        </w:rPr>
        <w:t>20</w:t>
      </w:r>
      <w:r w:rsidR="0016043E">
        <w:rPr>
          <w:color w:val="000000"/>
          <w:sz w:val="28"/>
          <w:szCs w:val="27"/>
        </w:rPr>
        <w:t>20</w:t>
      </w:r>
      <w:r w:rsidRPr="006E341C">
        <w:rPr>
          <w:color w:val="000000"/>
          <w:sz w:val="28"/>
          <w:szCs w:val="27"/>
        </w:rPr>
        <w:t xml:space="preserve"> </w:t>
      </w:r>
      <w:r w:rsidR="004A5862" w:rsidRPr="006E341C">
        <w:rPr>
          <w:color w:val="000000"/>
          <w:sz w:val="28"/>
          <w:szCs w:val="27"/>
        </w:rPr>
        <w:t xml:space="preserve">року </w:t>
      </w:r>
      <w:r w:rsidRPr="006E341C">
        <w:rPr>
          <w:color w:val="000000"/>
          <w:sz w:val="28"/>
          <w:szCs w:val="27"/>
        </w:rPr>
        <w:t>у спра</w:t>
      </w:r>
      <w:r w:rsidR="004A5862" w:rsidRPr="006E341C">
        <w:rPr>
          <w:color w:val="000000"/>
          <w:sz w:val="28"/>
          <w:szCs w:val="27"/>
        </w:rPr>
        <w:t xml:space="preserve">ві </w:t>
      </w:r>
      <w:r w:rsidRPr="006E341C">
        <w:rPr>
          <w:color w:val="000000"/>
          <w:sz w:val="28"/>
          <w:szCs w:val="27"/>
        </w:rPr>
        <w:t xml:space="preserve">№ </w:t>
      </w:r>
      <w:r w:rsidR="0016043E">
        <w:rPr>
          <w:color w:val="000000"/>
          <w:sz w:val="28"/>
          <w:szCs w:val="27"/>
        </w:rPr>
        <w:t>64</w:t>
      </w:r>
      <w:r w:rsidRPr="006E341C">
        <w:rPr>
          <w:color w:val="000000"/>
          <w:sz w:val="28"/>
          <w:szCs w:val="27"/>
        </w:rPr>
        <w:t>0/</w:t>
      </w:r>
      <w:r w:rsidR="0016043E">
        <w:rPr>
          <w:color w:val="000000"/>
          <w:sz w:val="28"/>
          <w:szCs w:val="27"/>
        </w:rPr>
        <w:t>10411</w:t>
      </w:r>
      <w:r w:rsidRPr="006E341C">
        <w:rPr>
          <w:color w:val="000000"/>
          <w:sz w:val="28"/>
          <w:szCs w:val="27"/>
        </w:rPr>
        <w:t>/</w:t>
      </w:r>
      <w:r w:rsidR="0016043E">
        <w:rPr>
          <w:color w:val="000000"/>
          <w:sz w:val="28"/>
          <w:szCs w:val="27"/>
        </w:rPr>
        <w:t>20</w:t>
      </w:r>
      <w:r w:rsidRPr="006E341C">
        <w:rPr>
          <w:color w:val="000000"/>
          <w:sz w:val="28"/>
          <w:szCs w:val="27"/>
        </w:rPr>
        <w:t>.</w:t>
      </w:r>
    </w:p>
    <w:p w:rsidR="007D53B4" w:rsidRPr="00E13BA4" w:rsidRDefault="00A464A2" w:rsidP="00046008">
      <w:pPr>
        <w:pStyle w:val="ab"/>
        <w:spacing w:before="0" w:beforeAutospacing="0" w:after="0" w:afterAutospacing="0"/>
        <w:ind w:firstLine="709"/>
        <w:jc w:val="both"/>
        <w:rPr>
          <w:color w:val="000000"/>
          <w:sz w:val="28"/>
          <w:szCs w:val="27"/>
        </w:rPr>
      </w:pPr>
      <w:r>
        <w:rPr>
          <w:color w:val="000000"/>
          <w:sz w:val="28"/>
          <w:szCs w:val="27"/>
        </w:rPr>
        <w:t>На</w:t>
      </w:r>
      <w:r w:rsidR="007D53B4" w:rsidRPr="00E13BA4">
        <w:rPr>
          <w:color w:val="000000"/>
          <w:sz w:val="28"/>
          <w:szCs w:val="27"/>
        </w:rPr>
        <w:t xml:space="preserve"> обґрунтування своєї позиції зазнач</w:t>
      </w:r>
      <w:r w:rsidR="0033333C">
        <w:rPr>
          <w:color w:val="000000"/>
          <w:sz w:val="28"/>
          <w:szCs w:val="27"/>
        </w:rPr>
        <w:t>или</w:t>
      </w:r>
      <w:r w:rsidR="007D53B4" w:rsidRPr="00E13BA4">
        <w:rPr>
          <w:color w:val="000000"/>
          <w:sz w:val="28"/>
          <w:szCs w:val="27"/>
        </w:rPr>
        <w:t>, що оскаржувана ухвала Окружного адміністративного суду м</w:t>
      </w:r>
      <w:r w:rsidR="00046008" w:rsidRPr="00E13BA4">
        <w:rPr>
          <w:color w:val="000000"/>
          <w:sz w:val="28"/>
          <w:szCs w:val="27"/>
        </w:rPr>
        <w:t>іста Києва суперечить вимогам частини</w:t>
      </w:r>
      <w:r w:rsidR="007D53B4" w:rsidRPr="00E13BA4">
        <w:rPr>
          <w:color w:val="000000"/>
          <w:sz w:val="28"/>
          <w:szCs w:val="27"/>
        </w:rPr>
        <w:t xml:space="preserve"> </w:t>
      </w:r>
      <w:r>
        <w:rPr>
          <w:color w:val="000000"/>
          <w:sz w:val="28"/>
          <w:szCs w:val="27"/>
        </w:rPr>
        <w:t>шостої</w:t>
      </w:r>
      <w:r w:rsidR="007D53B4" w:rsidRPr="00E13BA4">
        <w:rPr>
          <w:color w:val="000000"/>
          <w:sz w:val="28"/>
          <w:szCs w:val="27"/>
        </w:rPr>
        <w:t> </w:t>
      </w:r>
      <w:hyperlink r:id="rId10" w:anchor="1145" w:tgtFrame="_blank" w:tooltip="Кодекс адміністративного судочинства України (ред. з 15.12.2017); нормативно-правовий акт № 2747-IV від 06.07.2005" w:history="1">
        <w:r w:rsidR="007D53B4" w:rsidRPr="00E13BA4">
          <w:rPr>
            <w:color w:val="000000"/>
            <w:sz w:val="28"/>
            <w:szCs w:val="27"/>
          </w:rPr>
          <w:t>ст</w:t>
        </w:r>
        <w:r w:rsidR="00046008" w:rsidRPr="00E13BA4">
          <w:rPr>
            <w:color w:val="000000"/>
            <w:sz w:val="28"/>
            <w:szCs w:val="27"/>
          </w:rPr>
          <w:t>атті</w:t>
        </w:r>
        <w:r w:rsidR="007D53B4" w:rsidRPr="00E13BA4">
          <w:rPr>
            <w:color w:val="000000"/>
            <w:sz w:val="28"/>
            <w:szCs w:val="27"/>
          </w:rPr>
          <w:t xml:space="preserve"> 151 </w:t>
        </w:r>
        <w:r>
          <w:rPr>
            <w:color w:val="000000"/>
            <w:sz w:val="28"/>
            <w:szCs w:val="27"/>
          </w:rPr>
          <w:t>Кодексу адміністративного судочинства України (далі</w:t>
        </w:r>
        <w:r w:rsidRPr="008E6D08">
          <w:rPr>
            <w:sz w:val="28"/>
            <w:szCs w:val="28"/>
          </w:rPr>
          <w:t xml:space="preserve"> – </w:t>
        </w:r>
        <w:r w:rsidR="007D53B4" w:rsidRPr="00E13BA4">
          <w:rPr>
            <w:color w:val="000000"/>
            <w:sz w:val="28"/>
            <w:szCs w:val="27"/>
          </w:rPr>
          <w:t>КАС</w:t>
        </w:r>
        <w:r w:rsidR="006A5FFF">
          <w:rPr>
            <w:color w:val="000000"/>
            <w:sz w:val="28"/>
            <w:szCs w:val="27"/>
          </w:rPr>
          <w:t> </w:t>
        </w:r>
        <w:r w:rsidR="007D53B4" w:rsidRPr="00E13BA4">
          <w:rPr>
            <w:color w:val="000000"/>
            <w:sz w:val="28"/>
            <w:szCs w:val="27"/>
          </w:rPr>
          <w:t>України</w:t>
        </w:r>
      </w:hyperlink>
      <w:r>
        <w:rPr>
          <w:color w:val="000000"/>
          <w:sz w:val="28"/>
          <w:szCs w:val="27"/>
        </w:rPr>
        <w:t>)</w:t>
      </w:r>
      <w:r w:rsidR="007D53B4" w:rsidRPr="00E13BA4">
        <w:rPr>
          <w:color w:val="000000"/>
          <w:sz w:val="28"/>
          <w:szCs w:val="27"/>
        </w:rPr>
        <w:t>, приписи якої визначають обставини</w:t>
      </w:r>
      <w:r w:rsidR="00046008" w:rsidRPr="00E13BA4">
        <w:rPr>
          <w:color w:val="000000"/>
          <w:sz w:val="28"/>
          <w:szCs w:val="27"/>
        </w:rPr>
        <w:t>,</w:t>
      </w:r>
      <w:r w:rsidR="007D53B4" w:rsidRPr="00E13BA4">
        <w:rPr>
          <w:color w:val="000000"/>
          <w:sz w:val="28"/>
          <w:szCs w:val="27"/>
        </w:rPr>
        <w:t xml:space="preserve"> за яких вжиття заходів забезпечення позову не допускається. Наголо</w:t>
      </w:r>
      <w:r>
        <w:rPr>
          <w:color w:val="000000"/>
          <w:sz w:val="28"/>
          <w:szCs w:val="27"/>
        </w:rPr>
        <w:t>сили</w:t>
      </w:r>
      <w:r w:rsidR="007D53B4" w:rsidRPr="00E13BA4">
        <w:rPr>
          <w:color w:val="000000"/>
          <w:sz w:val="28"/>
          <w:szCs w:val="27"/>
        </w:rPr>
        <w:t xml:space="preserve">, що вжиті заходи забезпечення позову не були обґрунтовані відповідно до вимог чинного процесуального законодавства, у тому числі із зазначенням очевидних ознак протиправності оскаржуваних рішення, дії або бездіяльності </w:t>
      </w:r>
      <w:r>
        <w:rPr>
          <w:color w:val="000000"/>
          <w:sz w:val="28"/>
          <w:szCs w:val="27"/>
        </w:rPr>
        <w:t>та</w:t>
      </w:r>
      <w:r w:rsidR="007D53B4" w:rsidRPr="00E13BA4">
        <w:rPr>
          <w:color w:val="000000"/>
          <w:sz w:val="28"/>
          <w:szCs w:val="27"/>
        </w:rPr>
        <w:t xml:space="preserve"> очевидної небезпеки заподіяння шкоди правам, свободам та інтересам заявника. Зауваж</w:t>
      </w:r>
      <w:r>
        <w:rPr>
          <w:color w:val="000000"/>
          <w:sz w:val="28"/>
          <w:szCs w:val="27"/>
        </w:rPr>
        <w:t>или</w:t>
      </w:r>
      <w:r w:rsidR="007D53B4" w:rsidRPr="00E13BA4">
        <w:rPr>
          <w:color w:val="000000"/>
          <w:sz w:val="28"/>
          <w:szCs w:val="27"/>
        </w:rPr>
        <w:t>, що встановлення ознак протиправності оскаржуваного рішення відповідача є фактично вирішенням адміністративного спору по суті, що є неприпустимим під час вирішення питання про вжиття заходів забезпечення позову.</w:t>
      </w:r>
    </w:p>
    <w:p w:rsidR="007D53B4" w:rsidRPr="00E13BA4" w:rsidRDefault="007D53B4" w:rsidP="00046008">
      <w:pPr>
        <w:pStyle w:val="ab"/>
        <w:spacing w:before="0" w:beforeAutospacing="0" w:after="0" w:afterAutospacing="0"/>
        <w:ind w:firstLine="709"/>
        <w:jc w:val="both"/>
        <w:rPr>
          <w:color w:val="000000"/>
          <w:sz w:val="28"/>
          <w:szCs w:val="27"/>
        </w:rPr>
      </w:pPr>
      <w:r w:rsidRPr="00E13BA4">
        <w:rPr>
          <w:color w:val="000000"/>
          <w:sz w:val="28"/>
          <w:szCs w:val="27"/>
        </w:rPr>
        <w:t>Крім того, вважаючи ухвалу суду першої інстанції такою, що постановлена з порушенням норм матеріального та процесуального права, Державне підприємство «</w:t>
      </w:r>
      <w:r w:rsidR="00E81088" w:rsidRPr="00E13BA4">
        <w:rPr>
          <w:color w:val="000000"/>
          <w:sz w:val="28"/>
          <w:szCs w:val="27"/>
        </w:rPr>
        <w:t>СЕТАМ</w:t>
      </w:r>
      <w:r w:rsidRPr="00E13BA4">
        <w:rPr>
          <w:color w:val="000000"/>
          <w:sz w:val="28"/>
          <w:szCs w:val="27"/>
        </w:rPr>
        <w:t>» подало апеляційну скаргу, в якій проси</w:t>
      </w:r>
      <w:r w:rsidR="00E13BA4">
        <w:rPr>
          <w:color w:val="000000"/>
          <w:sz w:val="28"/>
          <w:szCs w:val="27"/>
        </w:rPr>
        <w:t>ло</w:t>
      </w:r>
      <w:r w:rsidRPr="00E13BA4">
        <w:rPr>
          <w:color w:val="000000"/>
          <w:sz w:val="28"/>
          <w:szCs w:val="27"/>
        </w:rPr>
        <w:t xml:space="preserve"> скасувати ухвалу суду першої інстанції та ухвалити нове судове рішення, яким у задоволе</w:t>
      </w:r>
      <w:r w:rsidR="00E13BA4">
        <w:rPr>
          <w:color w:val="000000"/>
          <w:sz w:val="28"/>
          <w:szCs w:val="27"/>
        </w:rPr>
        <w:t>н</w:t>
      </w:r>
      <w:r w:rsidRPr="00E13BA4">
        <w:rPr>
          <w:color w:val="000000"/>
          <w:sz w:val="28"/>
          <w:szCs w:val="27"/>
        </w:rPr>
        <w:t>ні заяви Компанії</w:t>
      </w:r>
      <w:r w:rsidR="00A464A2">
        <w:rPr>
          <w:color w:val="000000"/>
          <w:sz w:val="28"/>
          <w:szCs w:val="27"/>
        </w:rPr>
        <w:t>,</w:t>
      </w:r>
      <w:r w:rsidRPr="00E13BA4">
        <w:rPr>
          <w:color w:val="000000"/>
          <w:sz w:val="28"/>
          <w:szCs w:val="27"/>
        </w:rPr>
        <w:t xml:space="preserve"> обмеженої акціями</w:t>
      </w:r>
      <w:r w:rsidR="00A464A2">
        <w:rPr>
          <w:color w:val="000000"/>
          <w:sz w:val="28"/>
          <w:szCs w:val="27"/>
        </w:rPr>
        <w:t>,</w:t>
      </w:r>
      <w:r w:rsidRPr="00E13BA4">
        <w:rPr>
          <w:color w:val="000000"/>
          <w:sz w:val="28"/>
          <w:szCs w:val="27"/>
        </w:rPr>
        <w:t xml:space="preserve"> «</w:t>
      </w:r>
      <w:proofErr w:type="spellStart"/>
      <w:r w:rsidRPr="00E13BA4">
        <w:rPr>
          <w:color w:val="000000"/>
          <w:sz w:val="28"/>
          <w:szCs w:val="27"/>
        </w:rPr>
        <w:t>Фарлот</w:t>
      </w:r>
      <w:proofErr w:type="spellEnd"/>
      <w:r w:rsidRPr="00E13BA4">
        <w:rPr>
          <w:color w:val="000000"/>
          <w:sz w:val="28"/>
          <w:szCs w:val="27"/>
        </w:rPr>
        <w:t xml:space="preserve"> </w:t>
      </w:r>
      <w:proofErr w:type="spellStart"/>
      <w:r w:rsidRPr="00E13BA4">
        <w:rPr>
          <w:color w:val="000000"/>
          <w:sz w:val="28"/>
          <w:szCs w:val="27"/>
        </w:rPr>
        <w:t>Трейдінг</w:t>
      </w:r>
      <w:proofErr w:type="spellEnd"/>
      <w:r w:rsidRPr="00E13BA4">
        <w:rPr>
          <w:color w:val="000000"/>
          <w:sz w:val="28"/>
          <w:szCs w:val="27"/>
        </w:rPr>
        <w:t xml:space="preserve"> ЛТД» про вжиття заходів забезпечення позову відмовити. </w:t>
      </w:r>
      <w:r w:rsidR="00A464A2">
        <w:rPr>
          <w:color w:val="000000"/>
          <w:sz w:val="28"/>
          <w:szCs w:val="27"/>
        </w:rPr>
        <w:t>На</w:t>
      </w:r>
      <w:r w:rsidRPr="00E13BA4">
        <w:rPr>
          <w:color w:val="000000"/>
          <w:sz w:val="28"/>
          <w:szCs w:val="27"/>
        </w:rPr>
        <w:t xml:space="preserve"> обґрунтування своєї позиції зазнач</w:t>
      </w:r>
      <w:r w:rsidR="00E13BA4">
        <w:rPr>
          <w:color w:val="000000"/>
          <w:sz w:val="28"/>
          <w:szCs w:val="27"/>
        </w:rPr>
        <w:t>ало</w:t>
      </w:r>
      <w:r w:rsidRPr="00E13BA4">
        <w:rPr>
          <w:color w:val="000000"/>
          <w:sz w:val="28"/>
          <w:szCs w:val="27"/>
        </w:rPr>
        <w:t xml:space="preserve">, що заходи забезпечення позову, вжиті ухвалою </w:t>
      </w:r>
      <w:r w:rsidR="00E13BA4">
        <w:rPr>
          <w:color w:val="000000"/>
          <w:sz w:val="28"/>
          <w:szCs w:val="27"/>
        </w:rPr>
        <w:t xml:space="preserve">судді </w:t>
      </w:r>
      <w:r w:rsidR="00A464A2">
        <w:rPr>
          <w:color w:val="000000"/>
          <w:sz w:val="28"/>
          <w:szCs w:val="27"/>
        </w:rPr>
        <w:t>О</w:t>
      </w:r>
      <w:r w:rsidRPr="00E13BA4">
        <w:rPr>
          <w:color w:val="000000"/>
          <w:sz w:val="28"/>
          <w:szCs w:val="27"/>
        </w:rPr>
        <w:t>кружного адміністративного суду міста Києва</w:t>
      </w:r>
      <w:r w:rsidR="00E13BA4">
        <w:rPr>
          <w:color w:val="000000"/>
          <w:sz w:val="28"/>
          <w:szCs w:val="27"/>
        </w:rPr>
        <w:t xml:space="preserve"> </w:t>
      </w:r>
      <w:proofErr w:type="spellStart"/>
      <w:r w:rsidR="00E13BA4">
        <w:rPr>
          <w:color w:val="000000"/>
          <w:sz w:val="28"/>
          <w:szCs w:val="27"/>
        </w:rPr>
        <w:t>Федорчука</w:t>
      </w:r>
      <w:proofErr w:type="spellEnd"/>
      <w:r w:rsidR="00E13BA4">
        <w:rPr>
          <w:color w:val="000000"/>
          <w:sz w:val="28"/>
          <w:szCs w:val="27"/>
        </w:rPr>
        <w:t xml:space="preserve"> А.Б.</w:t>
      </w:r>
      <w:r w:rsidRPr="00E13BA4">
        <w:rPr>
          <w:color w:val="000000"/>
          <w:sz w:val="28"/>
          <w:szCs w:val="27"/>
        </w:rPr>
        <w:t xml:space="preserve"> від 14 травня 2020 року, фактично є в</w:t>
      </w:r>
      <w:r w:rsidR="00E069B9">
        <w:rPr>
          <w:color w:val="000000"/>
          <w:sz w:val="28"/>
          <w:szCs w:val="27"/>
        </w:rPr>
        <w:t>т</w:t>
      </w:r>
      <w:r w:rsidRPr="00E13BA4">
        <w:rPr>
          <w:color w:val="000000"/>
          <w:sz w:val="28"/>
          <w:szCs w:val="27"/>
        </w:rPr>
        <w:t>ручанням в електронні торги, що прямо заборонено ч</w:t>
      </w:r>
      <w:r w:rsidR="00046008" w:rsidRPr="00E13BA4">
        <w:rPr>
          <w:color w:val="000000"/>
          <w:sz w:val="28"/>
          <w:szCs w:val="27"/>
        </w:rPr>
        <w:t>астиною</w:t>
      </w:r>
      <w:r w:rsidRPr="00E13BA4">
        <w:rPr>
          <w:color w:val="000000"/>
          <w:sz w:val="28"/>
          <w:szCs w:val="27"/>
        </w:rPr>
        <w:t xml:space="preserve"> </w:t>
      </w:r>
      <w:r w:rsidR="00A464A2">
        <w:rPr>
          <w:color w:val="000000"/>
          <w:sz w:val="28"/>
          <w:szCs w:val="27"/>
        </w:rPr>
        <w:t>шостою</w:t>
      </w:r>
      <w:r w:rsidRPr="00E13BA4">
        <w:rPr>
          <w:color w:val="000000"/>
          <w:sz w:val="28"/>
          <w:szCs w:val="27"/>
        </w:rPr>
        <w:t> </w:t>
      </w:r>
      <w:hyperlink r:id="rId11" w:anchor="1145" w:tgtFrame="_blank" w:tooltip="Кодекс адміністративного судочинства України (ред. з 15.12.2017); нормативно-правовий акт № 2747-IV від 06.07.2005" w:history="1">
        <w:r w:rsidRPr="00E13BA4">
          <w:rPr>
            <w:color w:val="000000"/>
            <w:sz w:val="28"/>
            <w:szCs w:val="27"/>
          </w:rPr>
          <w:t>ст</w:t>
        </w:r>
        <w:r w:rsidR="00046008" w:rsidRPr="00E13BA4">
          <w:rPr>
            <w:color w:val="000000"/>
            <w:sz w:val="28"/>
            <w:szCs w:val="27"/>
          </w:rPr>
          <w:t>атті</w:t>
        </w:r>
        <w:r w:rsidRPr="00E13BA4">
          <w:rPr>
            <w:color w:val="000000"/>
            <w:sz w:val="28"/>
            <w:szCs w:val="27"/>
          </w:rPr>
          <w:t xml:space="preserve"> 151 КАС України</w:t>
        </w:r>
      </w:hyperlink>
      <w:r w:rsidRPr="00E13BA4">
        <w:rPr>
          <w:color w:val="000000"/>
          <w:sz w:val="28"/>
          <w:szCs w:val="27"/>
        </w:rPr>
        <w:t xml:space="preserve">. Наголошує, що наведені заявником обставини не </w:t>
      </w:r>
      <w:r w:rsidR="00046008" w:rsidRPr="00E13BA4">
        <w:rPr>
          <w:color w:val="000000"/>
          <w:sz w:val="28"/>
          <w:szCs w:val="27"/>
        </w:rPr>
        <w:t>обґрунтован</w:t>
      </w:r>
      <w:r w:rsidR="00E13BA4">
        <w:rPr>
          <w:color w:val="000000"/>
          <w:sz w:val="28"/>
          <w:szCs w:val="27"/>
        </w:rPr>
        <w:t>і</w:t>
      </w:r>
      <w:r w:rsidRPr="00E13BA4">
        <w:rPr>
          <w:color w:val="000000"/>
          <w:sz w:val="28"/>
          <w:szCs w:val="27"/>
        </w:rPr>
        <w:t xml:space="preserve"> для вжиття заходів забезпечення </w:t>
      </w:r>
      <w:r w:rsidR="00A464A2">
        <w:rPr>
          <w:color w:val="000000"/>
          <w:sz w:val="28"/>
          <w:szCs w:val="27"/>
        </w:rPr>
        <w:t xml:space="preserve">позову </w:t>
      </w:r>
      <w:r w:rsidR="00171CCA">
        <w:rPr>
          <w:color w:val="000000"/>
          <w:sz w:val="28"/>
          <w:szCs w:val="27"/>
        </w:rPr>
        <w:t xml:space="preserve">до подання </w:t>
      </w:r>
      <w:r w:rsidRPr="00E13BA4">
        <w:rPr>
          <w:color w:val="000000"/>
          <w:sz w:val="28"/>
          <w:szCs w:val="27"/>
        </w:rPr>
        <w:t xml:space="preserve">адміністративного позову. У подальшому </w:t>
      </w:r>
      <w:r w:rsidR="00A464A2">
        <w:rPr>
          <w:color w:val="000000"/>
          <w:sz w:val="28"/>
          <w:szCs w:val="27"/>
        </w:rPr>
        <w:t>Д</w:t>
      </w:r>
      <w:r w:rsidRPr="00E13BA4">
        <w:rPr>
          <w:color w:val="000000"/>
          <w:sz w:val="28"/>
          <w:szCs w:val="27"/>
        </w:rPr>
        <w:t xml:space="preserve">ержавне підприємство «СЕТАМ» зазначену апеляційну скаргу просило відкликати, про що постановлена </w:t>
      </w:r>
      <w:r w:rsidR="00046008" w:rsidRPr="00E13BA4">
        <w:rPr>
          <w:color w:val="000000"/>
          <w:sz w:val="28"/>
          <w:szCs w:val="27"/>
        </w:rPr>
        <w:t>ухвала</w:t>
      </w:r>
      <w:r w:rsidR="00E13BA4">
        <w:rPr>
          <w:color w:val="000000"/>
          <w:sz w:val="28"/>
          <w:szCs w:val="27"/>
        </w:rPr>
        <w:t xml:space="preserve"> суду апеляційної інстанції</w:t>
      </w:r>
      <w:r w:rsidR="00046008" w:rsidRPr="00E13BA4">
        <w:rPr>
          <w:color w:val="000000"/>
          <w:sz w:val="28"/>
          <w:szCs w:val="27"/>
        </w:rPr>
        <w:t xml:space="preserve"> від 1 червня 2020 року пр</w:t>
      </w:r>
      <w:r w:rsidRPr="00E13BA4">
        <w:rPr>
          <w:color w:val="000000"/>
          <w:sz w:val="28"/>
          <w:szCs w:val="27"/>
        </w:rPr>
        <w:t xml:space="preserve">о відмову у зв’язку з неможливістю вчинення </w:t>
      </w:r>
      <w:r w:rsidR="00E069B9" w:rsidRPr="00E13BA4">
        <w:rPr>
          <w:color w:val="000000"/>
          <w:sz w:val="28"/>
          <w:szCs w:val="27"/>
        </w:rPr>
        <w:t>апелянтом</w:t>
      </w:r>
      <w:r w:rsidR="00E069B9" w:rsidRPr="00E069B9">
        <w:rPr>
          <w:color w:val="000000"/>
          <w:sz w:val="28"/>
          <w:szCs w:val="27"/>
        </w:rPr>
        <w:t xml:space="preserve"> </w:t>
      </w:r>
      <w:r w:rsidRPr="00E13BA4">
        <w:rPr>
          <w:color w:val="000000"/>
          <w:sz w:val="28"/>
          <w:szCs w:val="27"/>
        </w:rPr>
        <w:t xml:space="preserve">зазначених дій </w:t>
      </w:r>
      <w:r w:rsidR="00E069B9" w:rsidRPr="00E13BA4">
        <w:rPr>
          <w:color w:val="000000"/>
          <w:sz w:val="28"/>
          <w:szCs w:val="27"/>
        </w:rPr>
        <w:t>після відкриття апеляційного провадження</w:t>
      </w:r>
      <w:r w:rsidRPr="00E13BA4">
        <w:rPr>
          <w:color w:val="000000"/>
          <w:sz w:val="28"/>
          <w:szCs w:val="27"/>
        </w:rPr>
        <w:t>.</w:t>
      </w:r>
    </w:p>
    <w:p w:rsidR="002A0EC6" w:rsidRPr="00034ACA" w:rsidRDefault="0016043E" w:rsidP="0016043E">
      <w:pPr>
        <w:pStyle w:val="ab"/>
        <w:spacing w:before="0" w:beforeAutospacing="0" w:after="0" w:afterAutospacing="0"/>
        <w:ind w:firstLine="709"/>
        <w:jc w:val="both"/>
        <w:rPr>
          <w:color w:val="000000"/>
          <w:sz w:val="28"/>
          <w:szCs w:val="27"/>
        </w:rPr>
      </w:pPr>
      <w:r w:rsidRPr="00034ACA">
        <w:rPr>
          <w:color w:val="000000"/>
          <w:sz w:val="28"/>
          <w:szCs w:val="27"/>
        </w:rPr>
        <w:t>Постановою Шостого апеляційного адміністративного суду</w:t>
      </w:r>
      <w:r w:rsidR="002A0EC6" w:rsidRPr="00034ACA">
        <w:rPr>
          <w:color w:val="000000"/>
          <w:sz w:val="28"/>
          <w:szCs w:val="27"/>
        </w:rPr>
        <w:t xml:space="preserve"> </w:t>
      </w:r>
      <w:r w:rsidRPr="00034ACA">
        <w:rPr>
          <w:color w:val="000000"/>
          <w:sz w:val="28"/>
          <w:szCs w:val="27"/>
        </w:rPr>
        <w:t xml:space="preserve">від 1 червня 2020 року </w:t>
      </w:r>
      <w:r w:rsidR="002A0EC6" w:rsidRPr="00034ACA">
        <w:rPr>
          <w:color w:val="000000"/>
          <w:sz w:val="28"/>
          <w:szCs w:val="27"/>
        </w:rPr>
        <w:t xml:space="preserve">у справі, </w:t>
      </w:r>
      <w:r w:rsidR="00A464A2">
        <w:rPr>
          <w:color w:val="000000"/>
          <w:sz w:val="28"/>
          <w:szCs w:val="27"/>
        </w:rPr>
        <w:t xml:space="preserve">копія якої </w:t>
      </w:r>
      <w:r w:rsidR="002A0EC6" w:rsidRPr="00034ACA">
        <w:rPr>
          <w:color w:val="000000"/>
          <w:sz w:val="28"/>
          <w:szCs w:val="27"/>
        </w:rPr>
        <w:t>розміщен</w:t>
      </w:r>
      <w:r w:rsidR="00A464A2">
        <w:rPr>
          <w:color w:val="000000"/>
          <w:sz w:val="28"/>
          <w:szCs w:val="27"/>
        </w:rPr>
        <w:t>а</w:t>
      </w:r>
      <w:r w:rsidR="002A0EC6" w:rsidRPr="00034ACA">
        <w:rPr>
          <w:color w:val="000000"/>
          <w:sz w:val="28"/>
          <w:szCs w:val="27"/>
        </w:rPr>
        <w:t xml:space="preserve"> в Єдиному державному реєстрі судових рішень, </w:t>
      </w:r>
      <w:r w:rsidRPr="00034ACA">
        <w:rPr>
          <w:color w:val="000000"/>
          <w:sz w:val="28"/>
          <w:szCs w:val="27"/>
        </w:rPr>
        <w:t xml:space="preserve">апеляційні скарги </w:t>
      </w:r>
      <w:r w:rsidR="00171CCA" w:rsidRPr="00E13BA4">
        <w:rPr>
          <w:color w:val="000000"/>
          <w:sz w:val="28"/>
          <w:szCs w:val="27"/>
        </w:rPr>
        <w:t>Державн</w:t>
      </w:r>
      <w:r w:rsidR="00171CCA">
        <w:rPr>
          <w:color w:val="000000"/>
          <w:sz w:val="28"/>
          <w:szCs w:val="27"/>
        </w:rPr>
        <w:t>ого</w:t>
      </w:r>
      <w:r w:rsidR="00171CCA" w:rsidRPr="00E13BA4">
        <w:rPr>
          <w:color w:val="000000"/>
          <w:sz w:val="28"/>
          <w:szCs w:val="27"/>
        </w:rPr>
        <w:t xml:space="preserve"> підприємств</w:t>
      </w:r>
      <w:r w:rsidR="00171CCA">
        <w:rPr>
          <w:color w:val="000000"/>
          <w:sz w:val="28"/>
          <w:szCs w:val="27"/>
        </w:rPr>
        <w:t>а</w:t>
      </w:r>
      <w:r w:rsidR="00171CCA" w:rsidRPr="00E13BA4">
        <w:rPr>
          <w:color w:val="000000"/>
          <w:sz w:val="28"/>
          <w:szCs w:val="27"/>
        </w:rPr>
        <w:t xml:space="preserve"> «СЕТАМ»</w:t>
      </w:r>
      <w:r w:rsidR="00171CCA">
        <w:rPr>
          <w:color w:val="000000"/>
          <w:sz w:val="28"/>
          <w:szCs w:val="27"/>
        </w:rPr>
        <w:t xml:space="preserve"> та АТ</w:t>
      </w:r>
      <w:r w:rsidR="006A5FFF">
        <w:rPr>
          <w:color w:val="000000"/>
          <w:sz w:val="28"/>
          <w:szCs w:val="27"/>
        </w:rPr>
        <w:t> </w:t>
      </w:r>
      <w:r w:rsidR="00171CCA">
        <w:rPr>
          <w:color w:val="000000"/>
          <w:sz w:val="28"/>
          <w:szCs w:val="27"/>
        </w:rPr>
        <w:t>«Укрексімбанк»</w:t>
      </w:r>
      <w:r w:rsidR="00171CCA" w:rsidRPr="00E13BA4">
        <w:rPr>
          <w:color w:val="000000"/>
          <w:sz w:val="28"/>
          <w:szCs w:val="27"/>
        </w:rPr>
        <w:t xml:space="preserve"> </w:t>
      </w:r>
      <w:r w:rsidRPr="00034ACA">
        <w:rPr>
          <w:color w:val="000000"/>
          <w:sz w:val="28"/>
          <w:szCs w:val="27"/>
        </w:rPr>
        <w:t xml:space="preserve">задоволено, скасовано ухвалу </w:t>
      </w:r>
      <w:r w:rsidR="00A464A2">
        <w:rPr>
          <w:color w:val="000000"/>
          <w:sz w:val="28"/>
          <w:szCs w:val="27"/>
        </w:rPr>
        <w:t>О</w:t>
      </w:r>
      <w:r w:rsidR="00A464A2" w:rsidRPr="00034ACA">
        <w:rPr>
          <w:color w:val="000000"/>
          <w:sz w:val="28"/>
          <w:szCs w:val="27"/>
        </w:rPr>
        <w:t xml:space="preserve">кружного адміністративного суду міста Києва у справі </w:t>
      </w:r>
      <w:r w:rsidR="00C54B9B" w:rsidRPr="00034ACA">
        <w:rPr>
          <w:color w:val="000000"/>
          <w:sz w:val="28"/>
          <w:szCs w:val="27"/>
        </w:rPr>
        <w:t>№ 640/10411/20</w:t>
      </w:r>
      <w:r w:rsidR="00C54B9B">
        <w:rPr>
          <w:color w:val="000000"/>
          <w:sz w:val="28"/>
          <w:szCs w:val="27"/>
        </w:rPr>
        <w:t xml:space="preserve"> </w:t>
      </w:r>
      <w:r w:rsidR="0033333C" w:rsidRPr="00034ACA">
        <w:rPr>
          <w:color w:val="000000"/>
          <w:sz w:val="28"/>
          <w:szCs w:val="27"/>
        </w:rPr>
        <w:t>від 14 травня 2020</w:t>
      </w:r>
      <w:r w:rsidR="006A5FFF">
        <w:rPr>
          <w:color w:val="000000"/>
          <w:sz w:val="28"/>
          <w:szCs w:val="27"/>
        </w:rPr>
        <w:t> </w:t>
      </w:r>
      <w:r w:rsidR="0033333C" w:rsidRPr="00034ACA">
        <w:rPr>
          <w:color w:val="000000"/>
          <w:sz w:val="28"/>
          <w:szCs w:val="27"/>
        </w:rPr>
        <w:t xml:space="preserve">року </w:t>
      </w:r>
      <w:r w:rsidRPr="00034ACA">
        <w:rPr>
          <w:color w:val="000000"/>
          <w:sz w:val="28"/>
          <w:szCs w:val="27"/>
        </w:rPr>
        <w:t xml:space="preserve">про вжиття заходів забезпечення </w:t>
      </w:r>
      <w:r w:rsidR="00C54B9B">
        <w:rPr>
          <w:color w:val="000000"/>
          <w:sz w:val="28"/>
          <w:szCs w:val="27"/>
        </w:rPr>
        <w:t xml:space="preserve">позову </w:t>
      </w:r>
      <w:r w:rsidR="00171CCA">
        <w:rPr>
          <w:color w:val="000000"/>
          <w:sz w:val="28"/>
          <w:szCs w:val="27"/>
        </w:rPr>
        <w:t xml:space="preserve">до подання </w:t>
      </w:r>
      <w:r w:rsidRPr="00034ACA">
        <w:rPr>
          <w:color w:val="000000"/>
          <w:sz w:val="28"/>
          <w:szCs w:val="27"/>
        </w:rPr>
        <w:t>позову.</w:t>
      </w:r>
    </w:p>
    <w:p w:rsidR="006E1014" w:rsidRPr="00E81088" w:rsidRDefault="006E1014" w:rsidP="0064168A">
      <w:pPr>
        <w:pStyle w:val="ab"/>
        <w:spacing w:before="0" w:beforeAutospacing="0" w:after="0" w:afterAutospacing="0"/>
        <w:ind w:firstLine="709"/>
        <w:jc w:val="both"/>
        <w:rPr>
          <w:color w:val="000000"/>
          <w:sz w:val="28"/>
          <w:szCs w:val="27"/>
        </w:rPr>
      </w:pPr>
      <w:r w:rsidRPr="00034ACA">
        <w:rPr>
          <w:color w:val="000000"/>
          <w:sz w:val="28"/>
          <w:szCs w:val="27"/>
        </w:rPr>
        <w:t xml:space="preserve">На </w:t>
      </w:r>
      <w:r w:rsidR="00352284" w:rsidRPr="00034ACA">
        <w:rPr>
          <w:color w:val="000000"/>
          <w:sz w:val="28"/>
          <w:szCs w:val="27"/>
        </w:rPr>
        <w:t>запит</w:t>
      </w:r>
      <w:r w:rsidRPr="00034ACA">
        <w:rPr>
          <w:color w:val="000000"/>
          <w:sz w:val="28"/>
          <w:szCs w:val="27"/>
        </w:rPr>
        <w:t xml:space="preserve"> члена Вищої ради правосуддя </w:t>
      </w:r>
      <w:proofErr w:type="spellStart"/>
      <w:r w:rsidR="0006737E" w:rsidRPr="00034ACA">
        <w:rPr>
          <w:color w:val="000000"/>
          <w:sz w:val="28"/>
          <w:szCs w:val="27"/>
        </w:rPr>
        <w:t>Худика</w:t>
      </w:r>
      <w:proofErr w:type="spellEnd"/>
      <w:r w:rsidR="0006737E" w:rsidRPr="00034ACA">
        <w:rPr>
          <w:color w:val="000000"/>
          <w:sz w:val="28"/>
          <w:szCs w:val="27"/>
        </w:rPr>
        <w:t xml:space="preserve"> М.П. </w:t>
      </w:r>
      <w:r w:rsidRPr="00034ACA">
        <w:rPr>
          <w:color w:val="000000"/>
          <w:sz w:val="28"/>
          <w:szCs w:val="27"/>
        </w:rPr>
        <w:t xml:space="preserve">суддею </w:t>
      </w:r>
      <w:proofErr w:type="spellStart"/>
      <w:r w:rsidR="0006737E" w:rsidRPr="00034ACA">
        <w:rPr>
          <w:color w:val="000000"/>
          <w:sz w:val="28"/>
          <w:szCs w:val="27"/>
        </w:rPr>
        <w:t>Федорчуком</w:t>
      </w:r>
      <w:proofErr w:type="spellEnd"/>
      <w:r w:rsidR="00352284" w:rsidRPr="00034ACA">
        <w:rPr>
          <w:color w:val="000000"/>
          <w:sz w:val="28"/>
          <w:szCs w:val="27"/>
        </w:rPr>
        <w:t> </w:t>
      </w:r>
      <w:r w:rsidR="0006737E" w:rsidRPr="00034ACA">
        <w:rPr>
          <w:color w:val="000000"/>
          <w:sz w:val="28"/>
          <w:szCs w:val="27"/>
        </w:rPr>
        <w:t>А.Б</w:t>
      </w:r>
      <w:r w:rsidR="00A80E3F" w:rsidRPr="00034ACA">
        <w:rPr>
          <w:color w:val="000000"/>
          <w:sz w:val="28"/>
          <w:szCs w:val="27"/>
        </w:rPr>
        <w:t xml:space="preserve">. </w:t>
      </w:r>
      <w:r w:rsidRPr="00034ACA">
        <w:rPr>
          <w:color w:val="000000"/>
          <w:sz w:val="28"/>
          <w:szCs w:val="27"/>
        </w:rPr>
        <w:t xml:space="preserve">надано письмові пояснення </w:t>
      </w:r>
      <w:r w:rsidR="00AB0A6A" w:rsidRPr="00034ACA">
        <w:rPr>
          <w:color w:val="000000"/>
          <w:sz w:val="28"/>
          <w:szCs w:val="27"/>
        </w:rPr>
        <w:t>з</w:t>
      </w:r>
      <w:r w:rsidRPr="00034ACA">
        <w:rPr>
          <w:color w:val="000000"/>
          <w:sz w:val="28"/>
          <w:szCs w:val="27"/>
        </w:rPr>
        <w:t xml:space="preserve"> викладен</w:t>
      </w:r>
      <w:r w:rsidR="00AB0A6A" w:rsidRPr="00034ACA">
        <w:rPr>
          <w:color w:val="000000"/>
          <w:sz w:val="28"/>
          <w:szCs w:val="27"/>
        </w:rPr>
        <w:t>ням</w:t>
      </w:r>
      <w:r w:rsidRPr="00034ACA">
        <w:rPr>
          <w:color w:val="000000"/>
          <w:sz w:val="28"/>
          <w:szCs w:val="27"/>
        </w:rPr>
        <w:t xml:space="preserve"> мотив</w:t>
      </w:r>
      <w:r w:rsidR="00AB0A6A" w:rsidRPr="00034ACA">
        <w:rPr>
          <w:color w:val="000000"/>
          <w:sz w:val="28"/>
          <w:szCs w:val="27"/>
        </w:rPr>
        <w:t>ів</w:t>
      </w:r>
      <w:r w:rsidRPr="00034ACA">
        <w:rPr>
          <w:color w:val="000000"/>
          <w:sz w:val="28"/>
          <w:szCs w:val="27"/>
        </w:rPr>
        <w:t xml:space="preserve"> </w:t>
      </w:r>
      <w:r w:rsidR="00E13BA4" w:rsidRPr="00034ACA">
        <w:rPr>
          <w:color w:val="000000"/>
          <w:sz w:val="28"/>
          <w:szCs w:val="27"/>
        </w:rPr>
        <w:t>щодо</w:t>
      </w:r>
      <w:r w:rsidRPr="00034ACA">
        <w:rPr>
          <w:color w:val="000000"/>
          <w:sz w:val="28"/>
          <w:szCs w:val="27"/>
        </w:rPr>
        <w:t xml:space="preserve"> винес</w:t>
      </w:r>
      <w:r w:rsidR="00E13BA4" w:rsidRPr="00034ACA">
        <w:rPr>
          <w:color w:val="000000"/>
          <w:sz w:val="28"/>
          <w:szCs w:val="27"/>
        </w:rPr>
        <w:t>ення ним</w:t>
      </w:r>
      <w:r w:rsidRPr="00034ACA">
        <w:rPr>
          <w:color w:val="000000"/>
          <w:sz w:val="28"/>
          <w:szCs w:val="27"/>
        </w:rPr>
        <w:t xml:space="preserve"> ухв</w:t>
      </w:r>
      <w:r w:rsidR="0006737E" w:rsidRPr="00034ACA">
        <w:rPr>
          <w:color w:val="000000"/>
          <w:sz w:val="28"/>
          <w:szCs w:val="27"/>
        </w:rPr>
        <w:t>ал</w:t>
      </w:r>
      <w:r w:rsidR="00E13BA4" w:rsidRPr="00034ACA">
        <w:rPr>
          <w:color w:val="000000"/>
          <w:sz w:val="28"/>
          <w:szCs w:val="27"/>
        </w:rPr>
        <w:t>и</w:t>
      </w:r>
      <w:r w:rsidR="0006737E" w:rsidRPr="00034ACA">
        <w:rPr>
          <w:color w:val="000000"/>
          <w:sz w:val="28"/>
          <w:szCs w:val="27"/>
        </w:rPr>
        <w:t xml:space="preserve"> від 14</w:t>
      </w:r>
      <w:r w:rsidRPr="00034ACA">
        <w:rPr>
          <w:color w:val="000000"/>
          <w:sz w:val="28"/>
          <w:szCs w:val="27"/>
        </w:rPr>
        <w:t xml:space="preserve"> </w:t>
      </w:r>
      <w:r w:rsidR="0006737E" w:rsidRPr="00034ACA">
        <w:rPr>
          <w:color w:val="000000"/>
          <w:sz w:val="28"/>
          <w:szCs w:val="27"/>
        </w:rPr>
        <w:t>трав</w:t>
      </w:r>
      <w:r w:rsidRPr="00034ACA">
        <w:rPr>
          <w:color w:val="000000"/>
          <w:sz w:val="28"/>
          <w:szCs w:val="27"/>
        </w:rPr>
        <w:t>ня 20</w:t>
      </w:r>
      <w:r w:rsidR="0006737E" w:rsidRPr="00034ACA">
        <w:rPr>
          <w:color w:val="000000"/>
          <w:sz w:val="28"/>
          <w:szCs w:val="27"/>
        </w:rPr>
        <w:t>20</w:t>
      </w:r>
      <w:r w:rsidRPr="00034ACA">
        <w:rPr>
          <w:color w:val="000000"/>
          <w:sz w:val="28"/>
          <w:szCs w:val="27"/>
        </w:rPr>
        <w:t xml:space="preserve"> року про вжиття заходів </w:t>
      </w:r>
      <w:r w:rsidR="00E13BA4" w:rsidRPr="00034ACA">
        <w:rPr>
          <w:color w:val="000000"/>
          <w:sz w:val="28"/>
          <w:szCs w:val="27"/>
        </w:rPr>
        <w:t>з</w:t>
      </w:r>
      <w:r w:rsidRPr="00034ACA">
        <w:rPr>
          <w:color w:val="000000"/>
          <w:sz w:val="28"/>
          <w:szCs w:val="27"/>
        </w:rPr>
        <w:t xml:space="preserve">абезпечення позову </w:t>
      </w:r>
      <w:r w:rsidR="00E13BA4" w:rsidRPr="00034ACA">
        <w:rPr>
          <w:color w:val="000000"/>
          <w:sz w:val="28"/>
          <w:szCs w:val="27"/>
        </w:rPr>
        <w:t>до подання позовної заяви (</w:t>
      </w:r>
      <w:r w:rsidRPr="00034ACA">
        <w:rPr>
          <w:color w:val="000000"/>
          <w:sz w:val="28"/>
          <w:szCs w:val="27"/>
        </w:rPr>
        <w:t>справ</w:t>
      </w:r>
      <w:r w:rsidR="00E13BA4" w:rsidRPr="00034ACA">
        <w:rPr>
          <w:color w:val="000000"/>
          <w:sz w:val="28"/>
          <w:szCs w:val="27"/>
        </w:rPr>
        <w:t>а</w:t>
      </w:r>
      <w:r w:rsidRPr="00034ACA">
        <w:rPr>
          <w:color w:val="000000"/>
          <w:sz w:val="28"/>
          <w:szCs w:val="27"/>
        </w:rPr>
        <w:t xml:space="preserve"> № </w:t>
      </w:r>
      <w:r w:rsidR="0006737E" w:rsidRPr="00034ACA">
        <w:rPr>
          <w:color w:val="000000"/>
          <w:sz w:val="28"/>
          <w:szCs w:val="27"/>
        </w:rPr>
        <w:t>64</w:t>
      </w:r>
      <w:r w:rsidRPr="00034ACA">
        <w:rPr>
          <w:color w:val="000000"/>
          <w:sz w:val="28"/>
          <w:szCs w:val="27"/>
        </w:rPr>
        <w:t>0/</w:t>
      </w:r>
      <w:r w:rsidR="0006737E" w:rsidRPr="00034ACA">
        <w:rPr>
          <w:color w:val="000000"/>
          <w:sz w:val="28"/>
          <w:szCs w:val="27"/>
        </w:rPr>
        <w:t>10411</w:t>
      </w:r>
      <w:r w:rsidRPr="00034ACA">
        <w:rPr>
          <w:color w:val="000000"/>
          <w:sz w:val="28"/>
          <w:szCs w:val="27"/>
        </w:rPr>
        <w:t>/</w:t>
      </w:r>
      <w:r w:rsidR="0006737E" w:rsidRPr="00034ACA">
        <w:rPr>
          <w:color w:val="000000"/>
          <w:sz w:val="28"/>
          <w:szCs w:val="27"/>
        </w:rPr>
        <w:t>20</w:t>
      </w:r>
      <w:r w:rsidR="00E13BA4" w:rsidRPr="00034ACA">
        <w:rPr>
          <w:color w:val="000000"/>
          <w:sz w:val="28"/>
          <w:szCs w:val="27"/>
        </w:rPr>
        <w:t>)</w:t>
      </w:r>
      <w:r w:rsidR="00A80E3F" w:rsidRPr="00034ACA">
        <w:rPr>
          <w:color w:val="000000"/>
          <w:sz w:val="28"/>
          <w:szCs w:val="27"/>
        </w:rPr>
        <w:t xml:space="preserve">. Зокрема, суддя </w:t>
      </w:r>
      <w:proofErr w:type="spellStart"/>
      <w:r w:rsidR="0006737E" w:rsidRPr="00034ACA">
        <w:rPr>
          <w:color w:val="000000"/>
          <w:sz w:val="28"/>
          <w:szCs w:val="27"/>
        </w:rPr>
        <w:t>Федорчук</w:t>
      </w:r>
      <w:proofErr w:type="spellEnd"/>
      <w:r w:rsidR="0006737E" w:rsidRPr="00034ACA">
        <w:rPr>
          <w:color w:val="000000"/>
          <w:sz w:val="28"/>
          <w:szCs w:val="27"/>
        </w:rPr>
        <w:t xml:space="preserve"> А.Б</w:t>
      </w:r>
      <w:r w:rsidR="00A80E3F" w:rsidRPr="00034ACA">
        <w:rPr>
          <w:color w:val="000000"/>
          <w:sz w:val="28"/>
          <w:szCs w:val="27"/>
        </w:rPr>
        <w:t xml:space="preserve">. </w:t>
      </w:r>
      <w:r w:rsidR="00E81088">
        <w:rPr>
          <w:color w:val="000000"/>
          <w:sz w:val="28"/>
          <w:szCs w:val="27"/>
        </w:rPr>
        <w:t xml:space="preserve">зазначив, що </w:t>
      </w:r>
      <w:r w:rsidRPr="00034ACA">
        <w:rPr>
          <w:color w:val="000000"/>
          <w:sz w:val="28"/>
          <w:szCs w:val="27"/>
        </w:rPr>
        <w:t xml:space="preserve">вжитий ним захід забезпечення позову </w:t>
      </w:r>
      <w:r w:rsidRPr="00E81088">
        <w:rPr>
          <w:color w:val="000000"/>
          <w:sz w:val="28"/>
          <w:szCs w:val="27"/>
        </w:rPr>
        <w:t>не є тотожн</w:t>
      </w:r>
      <w:r w:rsidR="00AB0A6A" w:rsidRPr="00E81088">
        <w:rPr>
          <w:color w:val="000000"/>
          <w:sz w:val="28"/>
          <w:szCs w:val="27"/>
        </w:rPr>
        <w:t>и</w:t>
      </w:r>
      <w:r w:rsidRPr="00E81088">
        <w:rPr>
          <w:color w:val="000000"/>
          <w:sz w:val="28"/>
          <w:szCs w:val="27"/>
        </w:rPr>
        <w:t>м задоволенню заявлених позовних вимог, не порушував приписи про</w:t>
      </w:r>
      <w:r w:rsidR="00A80E3F" w:rsidRPr="00E81088">
        <w:rPr>
          <w:color w:val="000000"/>
          <w:sz w:val="28"/>
          <w:szCs w:val="27"/>
        </w:rPr>
        <w:t xml:space="preserve">цесуального закону та був </w:t>
      </w:r>
      <w:proofErr w:type="spellStart"/>
      <w:r w:rsidR="00A80E3F" w:rsidRPr="00E81088">
        <w:rPr>
          <w:color w:val="000000"/>
          <w:sz w:val="28"/>
          <w:szCs w:val="27"/>
        </w:rPr>
        <w:t>спів</w:t>
      </w:r>
      <w:r w:rsidRPr="00E81088">
        <w:rPr>
          <w:color w:val="000000"/>
          <w:sz w:val="28"/>
          <w:szCs w:val="27"/>
        </w:rPr>
        <w:t>мірним</w:t>
      </w:r>
      <w:proofErr w:type="spellEnd"/>
      <w:r w:rsidRPr="00E81088">
        <w:rPr>
          <w:color w:val="000000"/>
          <w:sz w:val="28"/>
          <w:szCs w:val="27"/>
        </w:rPr>
        <w:t xml:space="preserve"> та адекватним вимогам, на забезпечення яких він вживається.</w:t>
      </w:r>
      <w:r w:rsidR="00E13BA4" w:rsidRPr="00E81088">
        <w:rPr>
          <w:color w:val="000000"/>
          <w:sz w:val="28"/>
          <w:szCs w:val="27"/>
        </w:rPr>
        <w:t xml:space="preserve"> </w:t>
      </w:r>
    </w:p>
    <w:p w:rsidR="00046008" w:rsidRDefault="006E1014" w:rsidP="00C54B9B">
      <w:pPr>
        <w:pStyle w:val="ab"/>
        <w:spacing w:before="0" w:beforeAutospacing="0" w:after="0" w:afterAutospacing="0"/>
        <w:ind w:firstLine="708"/>
        <w:jc w:val="both"/>
        <w:rPr>
          <w:color w:val="000000"/>
          <w:sz w:val="28"/>
          <w:szCs w:val="27"/>
        </w:rPr>
      </w:pPr>
      <w:r w:rsidRPr="00E81088">
        <w:rPr>
          <w:color w:val="000000"/>
          <w:sz w:val="28"/>
          <w:szCs w:val="27"/>
        </w:rPr>
        <w:t xml:space="preserve">На підтвердження своєї позиції суддя </w:t>
      </w:r>
      <w:proofErr w:type="spellStart"/>
      <w:r w:rsidR="00352284" w:rsidRPr="00E81088">
        <w:rPr>
          <w:color w:val="000000"/>
          <w:sz w:val="28"/>
          <w:szCs w:val="27"/>
        </w:rPr>
        <w:t>Федорчук</w:t>
      </w:r>
      <w:proofErr w:type="spellEnd"/>
      <w:r w:rsidR="00352284" w:rsidRPr="00E81088">
        <w:rPr>
          <w:color w:val="000000"/>
          <w:sz w:val="28"/>
          <w:szCs w:val="27"/>
        </w:rPr>
        <w:t xml:space="preserve"> А.Б.</w:t>
      </w:r>
      <w:r w:rsidR="00A80E3F" w:rsidRPr="00E81088">
        <w:rPr>
          <w:color w:val="000000"/>
          <w:sz w:val="28"/>
          <w:szCs w:val="27"/>
        </w:rPr>
        <w:t xml:space="preserve"> </w:t>
      </w:r>
      <w:r w:rsidRPr="00E81088">
        <w:rPr>
          <w:color w:val="000000"/>
          <w:sz w:val="28"/>
          <w:szCs w:val="27"/>
        </w:rPr>
        <w:t>послався на с</w:t>
      </w:r>
      <w:r w:rsidR="00352284" w:rsidRPr="00E81088">
        <w:rPr>
          <w:color w:val="000000"/>
          <w:sz w:val="28"/>
          <w:szCs w:val="27"/>
        </w:rPr>
        <w:t>удову практику Верховного Суду</w:t>
      </w:r>
      <w:r w:rsidRPr="00E81088">
        <w:rPr>
          <w:color w:val="000000"/>
          <w:sz w:val="28"/>
          <w:szCs w:val="27"/>
        </w:rPr>
        <w:t xml:space="preserve"> </w:t>
      </w:r>
      <w:r w:rsidR="00E069B9">
        <w:rPr>
          <w:color w:val="000000"/>
          <w:sz w:val="28"/>
          <w:szCs w:val="27"/>
        </w:rPr>
        <w:t>(</w:t>
      </w:r>
      <w:r w:rsidRPr="00E81088">
        <w:rPr>
          <w:color w:val="000000"/>
          <w:sz w:val="28"/>
          <w:szCs w:val="27"/>
        </w:rPr>
        <w:t>постанов</w:t>
      </w:r>
      <w:r w:rsidR="00E069B9">
        <w:rPr>
          <w:color w:val="000000"/>
          <w:sz w:val="28"/>
          <w:szCs w:val="27"/>
        </w:rPr>
        <w:t>и</w:t>
      </w:r>
      <w:r w:rsidRPr="00E81088">
        <w:rPr>
          <w:color w:val="000000"/>
          <w:sz w:val="28"/>
          <w:szCs w:val="27"/>
        </w:rPr>
        <w:t xml:space="preserve"> </w:t>
      </w:r>
      <w:r w:rsidR="00352284" w:rsidRPr="00E81088">
        <w:rPr>
          <w:color w:val="000000"/>
          <w:sz w:val="28"/>
          <w:szCs w:val="27"/>
        </w:rPr>
        <w:t>від 18 березня 2019</w:t>
      </w:r>
      <w:r w:rsidR="0033333C">
        <w:rPr>
          <w:color w:val="000000"/>
          <w:sz w:val="28"/>
          <w:szCs w:val="27"/>
        </w:rPr>
        <w:t> </w:t>
      </w:r>
      <w:r w:rsidR="00352284" w:rsidRPr="00E81088">
        <w:rPr>
          <w:color w:val="000000"/>
          <w:sz w:val="28"/>
          <w:szCs w:val="27"/>
        </w:rPr>
        <w:t>року (справа №</w:t>
      </w:r>
      <w:r w:rsidR="0078116F">
        <w:rPr>
          <w:color w:val="000000"/>
          <w:sz w:val="28"/>
          <w:szCs w:val="27"/>
        </w:rPr>
        <w:t> </w:t>
      </w:r>
      <w:r w:rsidR="00352284" w:rsidRPr="00E81088">
        <w:rPr>
          <w:color w:val="000000"/>
          <w:sz w:val="28"/>
          <w:szCs w:val="27"/>
        </w:rPr>
        <w:t>826/12872/18) та від 15 травня 2019 року (справа №</w:t>
      </w:r>
      <w:r w:rsidR="00C54B9B">
        <w:rPr>
          <w:color w:val="000000"/>
          <w:sz w:val="28"/>
          <w:szCs w:val="27"/>
        </w:rPr>
        <w:t xml:space="preserve"> </w:t>
      </w:r>
      <w:r w:rsidR="00352284" w:rsidRPr="00E81088">
        <w:rPr>
          <w:color w:val="000000"/>
          <w:sz w:val="28"/>
          <w:szCs w:val="27"/>
        </w:rPr>
        <w:t>826/1532/18</w:t>
      </w:r>
      <w:r w:rsidR="00E069B9">
        <w:rPr>
          <w:color w:val="000000"/>
          <w:sz w:val="28"/>
          <w:szCs w:val="27"/>
        </w:rPr>
        <w:t>)</w:t>
      </w:r>
      <w:r w:rsidR="00352284" w:rsidRPr="00E81088">
        <w:rPr>
          <w:color w:val="000000"/>
          <w:sz w:val="28"/>
          <w:szCs w:val="27"/>
        </w:rPr>
        <w:t>) щодо оскарження ухвали про забезпечен</w:t>
      </w:r>
      <w:r w:rsidR="00C54B9B">
        <w:rPr>
          <w:color w:val="000000"/>
          <w:sz w:val="28"/>
          <w:szCs w:val="27"/>
        </w:rPr>
        <w:t xml:space="preserve">ня позову в аналогічних справах, </w:t>
      </w:r>
      <w:r w:rsidR="00352284" w:rsidRPr="00E81088">
        <w:rPr>
          <w:color w:val="000000"/>
          <w:sz w:val="28"/>
          <w:szCs w:val="27"/>
        </w:rPr>
        <w:t>врахов</w:t>
      </w:r>
      <w:r w:rsidR="00C54B9B">
        <w:rPr>
          <w:color w:val="000000"/>
          <w:sz w:val="28"/>
          <w:szCs w:val="27"/>
        </w:rPr>
        <w:t>ан</w:t>
      </w:r>
      <w:r w:rsidR="00E069B9">
        <w:rPr>
          <w:color w:val="000000"/>
          <w:sz w:val="28"/>
          <w:szCs w:val="27"/>
        </w:rPr>
        <w:t xml:space="preserve">у </w:t>
      </w:r>
      <w:r w:rsidR="00352284" w:rsidRPr="00E81088">
        <w:rPr>
          <w:color w:val="000000"/>
          <w:sz w:val="28"/>
          <w:szCs w:val="27"/>
        </w:rPr>
        <w:t>судом при вирішенні питання про</w:t>
      </w:r>
      <w:r w:rsidR="00352284" w:rsidRPr="00046008">
        <w:rPr>
          <w:color w:val="000000"/>
          <w:sz w:val="28"/>
          <w:szCs w:val="27"/>
        </w:rPr>
        <w:t xml:space="preserve"> забезпечення позову.</w:t>
      </w:r>
      <w:r w:rsidR="008D7A46" w:rsidRPr="00A80E3F">
        <w:rPr>
          <w:color w:val="000000"/>
          <w:sz w:val="28"/>
          <w:szCs w:val="27"/>
        </w:rPr>
        <w:t xml:space="preserve"> </w:t>
      </w:r>
      <w:r w:rsidR="00D95645">
        <w:rPr>
          <w:color w:val="000000"/>
          <w:sz w:val="28"/>
          <w:szCs w:val="27"/>
        </w:rPr>
        <w:t xml:space="preserve">Зазначена судова практика була сформована до внесення змін до </w:t>
      </w:r>
      <w:r w:rsidR="00C54B9B">
        <w:rPr>
          <w:color w:val="000000"/>
          <w:sz w:val="28"/>
          <w:szCs w:val="27"/>
        </w:rPr>
        <w:t>КАС</w:t>
      </w:r>
      <w:r w:rsidR="00D95645">
        <w:rPr>
          <w:color w:val="000000"/>
          <w:sz w:val="28"/>
          <w:szCs w:val="27"/>
        </w:rPr>
        <w:t xml:space="preserve"> України</w:t>
      </w:r>
      <w:r w:rsidR="00750DDC">
        <w:rPr>
          <w:color w:val="000000"/>
          <w:sz w:val="28"/>
          <w:szCs w:val="27"/>
        </w:rPr>
        <w:t xml:space="preserve"> згідно </w:t>
      </w:r>
      <w:r w:rsidR="00C54B9B">
        <w:rPr>
          <w:color w:val="000000"/>
          <w:sz w:val="28"/>
          <w:szCs w:val="27"/>
        </w:rPr>
        <w:t xml:space="preserve">із </w:t>
      </w:r>
      <w:r w:rsidR="00750DDC">
        <w:rPr>
          <w:color w:val="000000"/>
          <w:sz w:val="28"/>
          <w:szCs w:val="27"/>
        </w:rPr>
        <w:t>Закон</w:t>
      </w:r>
      <w:r w:rsidR="00C54B9B">
        <w:rPr>
          <w:color w:val="000000"/>
          <w:sz w:val="28"/>
          <w:szCs w:val="27"/>
        </w:rPr>
        <w:t>ом</w:t>
      </w:r>
      <w:r w:rsidR="00750DDC">
        <w:rPr>
          <w:color w:val="000000"/>
          <w:sz w:val="28"/>
          <w:szCs w:val="27"/>
        </w:rPr>
        <w:t xml:space="preserve"> України «</w:t>
      </w:r>
      <w:r w:rsidR="00750DDC" w:rsidRPr="00750DDC">
        <w:rPr>
          <w:color w:val="000000"/>
          <w:sz w:val="28"/>
          <w:szCs w:val="27"/>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щодо вдосконалення порядку розгляду судових справ</w:t>
      </w:r>
      <w:r w:rsidR="00750DDC">
        <w:rPr>
          <w:color w:val="000000"/>
          <w:sz w:val="28"/>
          <w:szCs w:val="27"/>
        </w:rPr>
        <w:t xml:space="preserve">» від </w:t>
      </w:r>
      <w:r w:rsidR="00750DDC" w:rsidRPr="00750DDC">
        <w:rPr>
          <w:color w:val="000000"/>
          <w:sz w:val="28"/>
          <w:szCs w:val="27"/>
        </w:rPr>
        <w:t>15 січня 2020 року № 460-IX</w:t>
      </w:r>
      <w:r w:rsidR="00750DDC">
        <w:rPr>
          <w:color w:val="000000"/>
          <w:sz w:val="28"/>
          <w:szCs w:val="27"/>
        </w:rPr>
        <w:t xml:space="preserve"> (зазначений Закон набув чинності з 8 лютого 2020 року) і тому не може бути релевантною доводам скарг. </w:t>
      </w:r>
      <w:r w:rsidR="00046008">
        <w:rPr>
          <w:color w:val="000000"/>
          <w:sz w:val="28"/>
          <w:szCs w:val="27"/>
        </w:rPr>
        <w:t>На противагу зазначеній суддею судовій практиці</w:t>
      </w:r>
      <w:r w:rsidR="00C54B9B">
        <w:rPr>
          <w:color w:val="000000"/>
          <w:sz w:val="28"/>
          <w:szCs w:val="27"/>
        </w:rPr>
        <w:t xml:space="preserve"> </w:t>
      </w:r>
      <w:r w:rsidR="00046008" w:rsidRPr="00046008">
        <w:rPr>
          <w:color w:val="000000"/>
          <w:sz w:val="28"/>
          <w:szCs w:val="27"/>
        </w:rPr>
        <w:t>Велика Палата Верховного Суду в постанові від 28 березня 2018 року у справі № 800/521/17 зазначила, що забезпечення позову шляхом зупинення дії оскаржуваної постанови до набрання законної сили судовим рішенням у справі фактично було б ухваленням рішення без розгляду справи по суті, що не відповідає меті застосування правового інституту забезпечення позову.</w:t>
      </w:r>
    </w:p>
    <w:p w:rsidR="00046008" w:rsidRPr="00046008" w:rsidRDefault="00046008" w:rsidP="00046008">
      <w:pPr>
        <w:pStyle w:val="ab"/>
        <w:spacing w:before="0" w:beforeAutospacing="0" w:after="0" w:afterAutospacing="0"/>
        <w:ind w:firstLine="708"/>
        <w:jc w:val="both"/>
        <w:rPr>
          <w:color w:val="000000"/>
          <w:sz w:val="28"/>
          <w:szCs w:val="27"/>
        </w:rPr>
      </w:pPr>
      <w:r w:rsidRPr="00046008">
        <w:rPr>
          <w:color w:val="000000"/>
          <w:sz w:val="28"/>
          <w:szCs w:val="27"/>
        </w:rPr>
        <w:t>Колегі</w:t>
      </w:r>
      <w:r>
        <w:rPr>
          <w:color w:val="000000"/>
          <w:sz w:val="28"/>
          <w:szCs w:val="27"/>
        </w:rPr>
        <w:t>єю</w:t>
      </w:r>
      <w:r w:rsidRPr="00046008">
        <w:rPr>
          <w:color w:val="000000"/>
          <w:sz w:val="28"/>
          <w:szCs w:val="27"/>
        </w:rPr>
        <w:t xml:space="preserve"> суддів</w:t>
      </w:r>
      <w:r>
        <w:rPr>
          <w:color w:val="000000"/>
          <w:sz w:val="28"/>
          <w:szCs w:val="27"/>
        </w:rPr>
        <w:t xml:space="preserve"> апеляційного суду у </w:t>
      </w:r>
      <w:r w:rsidR="0033333C">
        <w:rPr>
          <w:color w:val="000000"/>
          <w:sz w:val="28"/>
          <w:szCs w:val="27"/>
        </w:rPr>
        <w:t>п</w:t>
      </w:r>
      <w:r>
        <w:rPr>
          <w:color w:val="000000"/>
          <w:sz w:val="28"/>
          <w:szCs w:val="27"/>
        </w:rPr>
        <w:t>останові від 1 червня 2020 року</w:t>
      </w:r>
      <w:r w:rsidR="00E13BA4">
        <w:rPr>
          <w:color w:val="000000"/>
          <w:sz w:val="28"/>
          <w:szCs w:val="27"/>
        </w:rPr>
        <w:t xml:space="preserve"> зазначено</w:t>
      </w:r>
      <w:r>
        <w:rPr>
          <w:color w:val="000000"/>
          <w:sz w:val="28"/>
          <w:szCs w:val="27"/>
        </w:rPr>
        <w:t>, що відповідно до частини</w:t>
      </w:r>
      <w:r w:rsidRPr="00046008">
        <w:rPr>
          <w:color w:val="000000"/>
          <w:sz w:val="28"/>
          <w:szCs w:val="27"/>
        </w:rPr>
        <w:t xml:space="preserve"> </w:t>
      </w:r>
      <w:r w:rsidR="00C54B9B">
        <w:rPr>
          <w:color w:val="000000"/>
          <w:sz w:val="28"/>
          <w:szCs w:val="27"/>
        </w:rPr>
        <w:t>шостої</w:t>
      </w:r>
      <w:r w:rsidRPr="00046008">
        <w:rPr>
          <w:color w:val="000000"/>
          <w:sz w:val="28"/>
          <w:szCs w:val="27"/>
        </w:rPr>
        <w:t> </w:t>
      </w:r>
      <w:hyperlink r:id="rId12" w:anchor="1145" w:tgtFrame="_blank" w:tooltip="Кодекс адміністративного судочинства України (ред. з 15.12.2017); нормативно-правовий акт № 2747-IV від 06.07.2005" w:history="1">
        <w:r w:rsidRPr="00046008">
          <w:rPr>
            <w:color w:val="000000"/>
            <w:sz w:val="28"/>
            <w:szCs w:val="27"/>
          </w:rPr>
          <w:t>статті 151 КАС України</w:t>
        </w:r>
      </w:hyperlink>
      <w:r w:rsidRPr="00046008">
        <w:rPr>
          <w:color w:val="000000"/>
          <w:sz w:val="28"/>
          <w:szCs w:val="27"/>
        </w:rPr>
        <w:t> не допускається вжиття заходів забезпечення позову, які полягають в (або мають наслідком) припиненні, відкладенні, зупиненні чи іншому втручанні у проведення конкурсу, аукціону, торгів, тендера чи інших публічних конкурсних процедур, що проводяться від імені держави (державного органу), територіальної громади (органу місцевого самоврядування) або за участю при</w:t>
      </w:r>
      <w:r w:rsidR="00E069B9">
        <w:rPr>
          <w:color w:val="000000"/>
          <w:sz w:val="28"/>
          <w:szCs w:val="27"/>
        </w:rPr>
        <w:t>значеного державним органом суб</w:t>
      </w:r>
      <w:r w:rsidR="00E069B9" w:rsidRPr="00046008">
        <w:rPr>
          <w:color w:val="000000"/>
          <w:sz w:val="28"/>
          <w:szCs w:val="27"/>
        </w:rPr>
        <w:t>’єкта</w:t>
      </w:r>
      <w:r w:rsidRPr="00046008">
        <w:rPr>
          <w:color w:val="000000"/>
          <w:sz w:val="28"/>
          <w:szCs w:val="27"/>
        </w:rPr>
        <w:t xml:space="preserve"> у складі комісії, що проводить конкурс, аукціон, торги, тендер чи іншу публічну конкурсну процедуру.</w:t>
      </w:r>
    </w:p>
    <w:p w:rsidR="00046008" w:rsidRPr="00046008" w:rsidRDefault="00C54B9B" w:rsidP="00046008">
      <w:pPr>
        <w:pStyle w:val="ab"/>
        <w:spacing w:before="0" w:beforeAutospacing="0" w:after="0" w:afterAutospacing="0"/>
        <w:ind w:firstLine="708"/>
        <w:jc w:val="both"/>
        <w:rPr>
          <w:color w:val="000000"/>
          <w:sz w:val="28"/>
          <w:szCs w:val="27"/>
        </w:rPr>
      </w:pPr>
      <w:r>
        <w:rPr>
          <w:color w:val="000000"/>
          <w:sz w:val="28"/>
          <w:szCs w:val="27"/>
        </w:rPr>
        <w:t>При цьому</w:t>
      </w:r>
      <w:r w:rsidR="00046008" w:rsidRPr="00046008">
        <w:rPr>
          <w:color w:val="000000"/>
          <w:sz w:val="28"/>
          <w:szCs w:val="27"/>
        </w:rPr>
        <w:t xml:space="preserve"> Великою Палатою Верховного </w:t>
      </w:r>
      <w:r w:rsidR="0064168A">
        <w:rPr>
          <w:color w:val="000000"/>
          <w:sz w:val="28"/>
          <w:szCs w:val="27"/>
        </w:rPr>
        <w:t xml:space="preserve">Суду у пункті 40 постанови від </w:t>
      </w:r>
      <w:r w:rsidR="00046008" w:rsidRPr="00046008">
        <w:rPr>
          <w:color w:val="000000"/>
          <w:sz w:val="28"/>
          <w:szCs w:val="27"/>
        </w:rPr>
        <w:t>5 червня 2018 року у справі № 910/856/17 сформовано висновок, що набуття майна за результатами електронних торгів є особливим видом договору купівлі-продажу, за яким власником відчужуваного майна є боржник, а продавцями, які мають право примусового продажу такого майна</w:t>
      </w:r>
      <w:r>
        <w:rPr>
          <w:color w:val="000000"/>
          <w:sz w:val="28"/>
          <w:szCs w:val="27"/>
        </w:rPr>
        <w:t>,</w:t>
      </w:r>
      <w:r w:rsidR="00046008" w:rsidRPr="00046008">
        <w:rPr>
          <w:color w:val="000000"/>
          <w:sz w:val="28"/>
          <w:szCs w:val="27"/>
        </w:rPr>
        <w:t xml:space="preserve"> є державна виконавча служба та організатор електронних торгів. Покупцем відповідно є переможець електронних торгів.</w:t>
      </w:r>
    </w:p>
    <w:p w:rsidR="00046008" w:rsidRPr="00046008" w:rsidRDefault="00046008" w:rsidP="00046008">
      <w:pPr>
        <w:pStyle w:val="ab"/>
        <w:spacing w:before="0" w:beforeAutospacing="0" w:after="0" w:afterAutospacing="0"/>
        <w:ind w:firstLine="708"/>
        <w:jc w:val="both"/>
        <w:rPr>
          <w:color w:val="000000"/>
          <w:sz w:val="28"/>
          <w:szCs w:val="27"/>
        </w:rPr>
      </w:pPr>
      <w:r w:rsidRPr="00046008">
        <w:rPr>
          <w:color w:val="000000"/>
          <w:sz w:val="28"/>
          <w:szCs w:val="27"/>
        </w:rPr>
        <w:t xml:space="preserve">Відповідно до частини </w:t>
      </w:r>
      <w:r w:rsidR="00C54B9B">
        <w:rPr>
          <w:color w:val="000000"/>
          <w:sz w:val="28"/>
          <w:szCs w:val="27"/>
        </w:rPr>
        <w:t>четвертої</w:t>
      </w:r>
      <w:r w:rsidRPr="00046008">
        <w:rPr>
          <w:color w:val="000000"/>
          <w:sz w:val="28"/>
          <w:szCs w:val="27"/>
        </w:rPr>
        <w:t> </w:t>
      </w:r>
      <w:hyperlink r:id="rId13" w:anchor="583" w:tgtFrame="_blank" w:tooltip="Про виконавче провадження; нормативно-правовий акт № 1404-VIII від 02.06.2016" w:history="1">
        <w:r w:rsidRPr="00046008">
          <w:rPr>
            <w:color w:val="000000"/>
            <w:sz w:val="28"/>
            <w:szCs w:val="27"/>
          </w:rPr>
          <w:t xml:space="preserve">статті 61 Закону України </w:t>
        </w:r>
        <w:r w:rsidR="00A13FD9">
          <w:rPr>
            <w:color w:val="000000"/>
            <w:sz w:val="28"/>
            <w:szCs w:val="27"/>
          </w:rPr>
          <w:t xml:space="preserve">                                </w:t>
        </w:r>
        <w:r w:rsidRPr="00046008">
          <w:rPr>
            <w:color w:val="000000"/>
            <w:sz w:val="28"/>
            <w:szCs w:val="27"/>
          </w:rPr>
          <w:t>«Про виконавче провадження»</w:t>
        </w:r>
      </w:hyperlink>
      <w:r w:rsidRPr="00046008">
        <w:rPr>
          <w:color w:val="000000"/>
          <w:sz w:val="28"/>
          <w:szCs w:val="27"/>
        </w:rPr>
        <w:t> порядок реалізації майна визначається Міністерством юстиції України.</w:t>
      </w:r>
    </w:p>
    <w:p w:rsidR="00046008" w:rsidRPr="00046008" w:rsidRDefault="00046008" w:rsidP="00046008">
      <w:pPr>
        <w:pStyle w:val="ab"/>
        <w:spacing w:before="0" w:beforeAutospacing="0" w:after="0" w:afterAutospacing="0"/>
        <w:ind w:firstLine="708"/>
        <w:jc w:val="both"/>
        <w:rPr>
          <w:color w:val="000000"/>
          <w:sz w:val="28"/>
          <w:szCs w:val="27"/>
        </w:rPr>
      </w:pPr>
      <w:r w:rsidRPr="00046008">
        <w:rPr>
          <w:color w:val="000000"/>
          <w:sz w:val="28"/>
          <w:szCs w:val="27"/>
        </w:rPr>
        <w:t xml:space="preserve">Як вказано у підпункті 83-30 пункту 4 Положення про Міністерство юстиції України, Мін`юст відповідно до покладених на нього завдань виконує аналітичні, інформаційні, методичні, організаційні та інші види </w:t>
      </w:r>
      <w:r w:rsidR="00C54B9B">
        <w:rPr>
          <w:color w:val="000000"/>
          <w:sz w:val="28"/>
          <w:szCs w:val="27"/>
        </w:rPr>
        <w:t>робіт, пов</w:t>
      </w:r>
      <w:r w:rsidR="00C54B9B">
        <w:rPr>
          <w:sz w:val="28"/>
          <w:szCs w:val="28"/>
        </w:rPr>
        <w:t>’</w:t>
      </w:r>
      <w:r w:rsidRPr="00046008">
        <w:rPr>
          <w:color w:val="000000"/>
          <w:sz w:val="28"/>
          <w:szCs w:val="27"/>
        </w:rPr>
        <w:t>язані із забезпеченням реалізації арештованого майна.</w:t>
      </w:r>
    </w:p>
    <w:p w:rsidR="00046008" w:rsidRPr="00046008" w:rsidRDefault="006C73D5" w:rsidP="00E13BA4">
      <w:pPr>
        <w:pStyle w:val="ab"/>
        <w:spacing w:before="0" w:beforeAutospacing="0" w:after="0" w:afterAutospacing="0"/>
        <w:ind w:firstLine="708"/>
        <w:jc w:val="both"/>
        <w:rPr>
          <w:color w:val="000000"/>
          <w:sz w:val="28"/>
          <w:szCs w:val="27"/>
        </w:rPr>
      </w:pPr>
      <w:hyperlink r:id="rId14" w:tgtFrame="_blank" w:tooltip="Про затвердження Порядку реалізації арештованого майна; нормативно-правовий акт № 2831/5 від 29.09.2016" w:history="1">
        <w:r w:rsidR="00046008" w:rsidRPr="00E13BA4">
          <w:rPr>
            <w:color w:val="000000"/>
            <w:sz w:val="28"/>
            <w:szCs w:val="27"/>
          </w:rPr>
          <w:t>Наказом Міністерства юстиції України від 29 вересня 2016 року №</w:t>
        </w:r>
        <w:r w:rsidR="0033333C">
          <w:rPr>
            <w:color w:val="000000"/>
            <w:sz w:val="28"/>
            <w:szCs w:val="27"/>
          </w:rPr>
          <w:t> </w:t>
        </w:r>
        <w:r w:rsidR="00046008" w:rsidRPr="00E13BA4">
          <w:rPr>
            <w:color w:val="000000"/>
            <w:sz w:val="28"/>
            <w:szCs w:val="27"/>
          </w:rPr>
          <w:t>2831/5</w:t>
        </w:r>
      </w:hyperlink>
      <w:r w:rsidR="00046008" w:rsidRPr="00046008">
        <w:rPr>
          <w:color w:val="000000"/>
          <w:sz w:val="28"/>
          <w:szCs w:val="27"/>
        </w:rPr>
        <w:t> затверджено Порядок реалізації арештованого майна (</w:t>
      </w:r>
      <w:r w:rsidR="00C54B9B">
        <w:rPr>
          <w:color w:val="000000"/>
          <w:sz w:val="28"/>
          <w:szCs w:val="27"/>
        </w:rPr>
        <w:t>д</w:t>
      </w:r>
      <w:r w:rsidR="00046008" w:rsidRPr="00046008">
        <w:rPr>
          <w:color w:val="000000"/>
          <w:sz w:val="28"/>
          <w:szCs w:val="27"/>
        </w:rPr>
        <w:t xml:space="preserve">алі </w:t>
      </w:r>
      <w:r w:rsidR="00750DDC" w:rsidRPr="008E6D08">
        <w:rPr>
          <w:sz w:val="28"/>
          <w:szCs w:val="28"/>
        </w:rPr>
        <w:t>–</w:t>
      </w:r>
      <w:r w:rsidR="00C54B9B">
        <w:rPr>
          <w:color w:val="000000"/>
          <w:sz w:val="28"/>
          <w:szCs w:val="27"/>
        </w:rPr>
        <w:t> </w:t>
      </w:r>
      <w:r w:rsidR="00046008" w:rsidRPr="00046008">
        <w:rPr>
          <w:color w:val="000000"/>
          <w:sz w:val="28"/>
          <w:szCs w:val="27"/>
        </w:rPr>
        <w:t>Порядок).</w:t>
      </w:r>
    </w:p>
    <w:p w:rsidR="00046008" w:rsidRPr="00046008" w:rsidRDefault="00046008" w:rsidP="00E13BA4">
      <w:pPr>
        <w:pStyle w:val="ab"/>
        <w:spacing w:before="0" w:beforeAutospacing="0" w:after="0" w:afterAutospacing="0"/>
        <w:ind w:firstLine="708"/>
        <w:jc w:val="both"/>
        <w:rPr>
          <w:color w:val="000000"/>
          <w:sz w:val="28"/>
          <w:szCs w:val="27"/>
        </w:rPr>
      </w:pPr>
      <w:r w:rsidRPr="00046008">
        <w:rPr>
          <w:color w:val="000000"/>
          <w:sz w:val="28"/>
          <w:szCs w:val="27"/>
        </w:rPr>
        <w:t xml:space="preserve">Електронними торгами за абзацом дванадцятим пункту 1 </w:t>
      </w:r>
      <w:r w:rsidR="00C54B9B">
        <w:rPr>
          <w:color w:val="000000"/>
          <w:sz w:val="28"/>
          <w:szCs w:val="27"/>
        </w:rPr>
        <w:t>р</w:t>
      </w:r>
      <w:r w:rsidRPr="00046008">
        <w:rPr>
          <w:color w:val="000000"/>
          <w:sz w:val="28"/>
          <w:szCs w:val="27"/>
        </w:rPr>
        <w:t>озділу І Порядку є продаж майна за допомогою функціоналу центральної бази даних системи електронних торгів, за яким його власником стає учасник, який під час торгів запропонував за нього найвищу ціну.</w:t>
      </w:r>
    </w:p>
    <w:p w:rsidR="00046008" w:rsidRPr="00046008" w:rsidRDefault="00E069B9" w:rsidP="00E13BA4">
      <w:pPr>
        <w:pStyle w:val="ab"/>
        <w:spacing w:before="0" w:beforeAutospacing="0" w:after="0" w:afterAutospacing="0"/>
        <w:ind w:firstLine="708"/>
        <w:jc w:val="both"/>
        <w:rPr>
          <w:color w:val="000000"/>
          <w:sz w:val="28"/>
          <w:szCs w:val="27"/>
        </w:rPr>
      </w:pPr>
      <w:r>
        <w:rPr>
          <w:color w:val="000000"/>
          <w:sz w:val="28"/>
          <w:szCs w:val="27"/>
        </w:rPr>
        <w:t>Абзацами вісімнадцятим, дев</w:t>
      </w:r>
      <w:r w:rsidRPr="00046008">
        <w:rPr>
          <w:color w:val="000000"/>
          <w:sz w:val="28"/>
          <w:szCs w:val="27"/>
        </w:rPr>
        <w:t>’ятнадцятим</w:t>
      </w:r>
      <w:r w:rsidR="00046008" w:rsidRPr="00046008">
        <w:rPr>
          <w:color w:val="000000"/>
          <w:sz w:val="28"/>
          <w:szCs w:val="27"/>
        </w:rPr>
        <w:t xml:space="preserve"> пункту 1 </w:t>
      </w:r>
      <w:r w:rsidR="00C54B9B">
        <w:rPr>
          <w:color w:val="000000"/>
          <w:sz w:val="28"/>
          <w:szCs w:val="27"/>
        </w:rPr>
        <w:t>р</w:t>
      </w:r>
      <w:r w:rsidR="00046008" w:rsidRPr="00046008">
        <w:rPr>
          <w:color w:val="000000"/>
          <w:sz w:val="28"/>
          <w:szCs w:val="27"/>
        </w:rPr>
        <w:t xml:space="preserve">озділу І Порядку, визначено, що організатор електронних торгів, торгів за фіксованою </w:t>
      </w:r>
      <w:r>
        <w:rPr>
          <w:color w:val="000000"/>
          <w:sz w:val="28"/>
          <w:szCs w:val="27"/>
        </w:rPr>
        <w:t xml:space="preserve">                   </w:t>
      </w:r>
      <w:r w:rsidR="00046008" w:rsidRPr="00046008">
        <w:rPr>
          <w:color w:val="000000"/>
          <w:sz w:val="28"/>
          <w:szCs w:val="27"/>
        </w:rPr>
        <w:t>ціною (далі</w:t>
      </w:r>
      <w:r w:rsidR="0033333C">
        <w:rPr>
          <w:color w:val="000000"/>
          <w:sz w:val="28"/>
          <w:szCs w:val="27"/>
        </w:rPr>
        <w:t> </w:t>
      </w:r>
      <w:r>
        <w:rPr>
          <w:color w:val="000000"/>
          <w:sz w:val="28"/>
          <w:szCs w:val="27"/>
        </w:rPr>
        <w:t xml:space="preserve"> </w:t>
      </w:r>
      <w:r w:rsidR="00750DDC" w:rsidRPr="008E6D08">
        <w:rPr>
          <w:sz w:val="28"/>
          <w:szCs w:val="28"/>
        </w:rPr>
        <w:t>–</w:t>
      </w:r>
      <w:r>
        <w:rPr>
          <w:sz w:val="28"/>
          <w:szCs w:val="28"/>
        </w:rPr>
        <w:t xml:space="preserve"> </w:t>
      </w:r>
      <w:r w:rsidR="00046008" w:rsidRPr="00046008">
        <w:rPr>
          <w:color w:val="000000"/>
          <w:sz w:val="28"/>
          <w:szCs w:val="27"/>
        </w:rPr>
        <w:t>Організатор)</w:t>
      </w:r>
      <w:r>
        <w:rPr>
          <w:color w:val="000000"/>
          <w:sz w:val="28"/>
          <w:szCs w:val="27"/>
        </w:rPr>
        <w:t xml:space="preserve"> </w:t>
      </w:r>
      <w:r w:rsidR="00750DDC" w:rsidRPr="008E6D08">
        <w:rPr>
          <w:sz w:val="28"/>
          <w:szCs w:val="28"/>
        </w:rPr>
        <w:t>–</w:t>
      </w:r>
      <w:r>
        <w:rPr>
          <w:color w:val="000000"/>
          <w:sz w:val="28"/>
          <w:szCs w:val="27"/>
        </w:rPr>
        <w:t>  суб</w:t>
      </w:r>
      <w:r w:rsidRPr="00046008">
        <w:rPr>
          <w:color w:val="000000"/>
          <w:sz w:val="28"/>
          <w:szCs w:val="27"/>
        </w:rPr>
        <w:t>’єкт</w:t>
      </w:r>
      <w:r w:rsidR="00046008" w:rsidRPr="00046008">
        <w:rPr>
          <w:color w:val="000000"/>
          <w:sz w:val="28"/>
          <w:szCs w:val="27"/>
        </w:rPr>
        <w:t xml:space="preserve"> господарювання, </w:t>
      </w:r>
      <w:r>
        <w:rPr>
          <w:color w:val="000000"/>
          <w:sz w:val="28"/>
          <w:szCs w:val="27"/>
        </w:rPr>
        <w:t xml:space="preserve"> </w:t>
      </w:r>
      <w:r w:rsidR="00046008" w:rsidRPr="00046008">
        <w:rPr>
          <w:color w:val="000000"/>
          <w:sz w:val="28"/>
          <w:szCs w:val="27"/>
        </w:rPr>
        <w:t xml:space="preserve">якого за результатами конкурсної процедури відбору організатора (далі </w:t>
      </w:r>
      <w:r w:rsidR="00750DDC" w:rsidRPr="008E6D08">
        <w:rPr>
          <w:sz w:val="28"/>
          <w:szCs w:val="28"/>
        </w:rPr>
        <w:t>–</w:t>
      </w:r>
      <w:r w:rsidR="00046008" w:rsidRPr="00046008">
        <w:rPr>
          <w:color w:val="000000"/>
          <w:sz w:val="28"/>
          <w:szCs w:val="27"/>
        </w:rPr>
        <w:t xml:space="preserve"> Конкурс), передбаченої цим Порядком, уповноважено на здійснення заходів із супроводження програмного та технічного забезпечення центральної бази даних системи електронних торгів, збереження та захисту даних, що містяться у ній, обслуговування цієї системи, забезпечення її постійної роботи та доступу користувачів до неї, публікації повідомлень про безоплатне передання нереалізованого конфіскованого майна, забезпечення збереження майна і виконання інших функцій, передбачених цим Порядком; Організація електронних торгів (торгів за фіксованою ціною)</w:t>
      </w:r>
      <w:r w:rsidR="00C54B9B" w:rsidRPr="00046008">
        <w:rPr>
          <w:color w:val="000000"/>
          <w:sz w:val="28"/>
          <w:szCs w:val="27"/>
        </w:rPr>
        <w:t xml:space="preserve"> </w:t>
      </w:r>
      <w:r w:rsidR="00C54B9B" w:rsidRPr="008E6D08">
        <w:rPr>
          <w:sz w:val="28"/>
          <w:szCs w:val="28"/>
        </w:rPr>
        <w:t>–</w:t>
      </w:r>
      <w:r w:rsidR="00C54B9B" w:rsidRPr="00046008">
        <w:rPr>
          <w:color w:val="000000"/>
          <w:sz w:val="28"/>
          <w:szCs w:val="27"/>
        </w:rPr>
        <w:t xml:space="preserve"> </w:t>
      </w:r>
      <w:r w:rsidR="00046008" w:rsidRPr="00046008">
        <w:rPr>
          <w:color w:val="000000"/>
          <w:sz w:val="28"/>
          <w:szCs w:val="27"/>
        </w:rPr>
        <w:t>вчинення Організатором заходів із супроводження програмного та технічного забезпечення центральної бази даних системи електронних торгів, збереження та захисту даних, що містяться у ній, обслуговування цієї системи, забезпечення її постійної роботи та доступу користувачів до неї, публікації повідомлень про безоплатне передання нереалізованого конфіскованого майна, забезпечення збереження майна і виконання інших функцій, передбачених цим Порядком.</w:t>
      </w:r>
    </w:p>
    <w:p w:rsidR="00046008" w:rsidRPr="00046008" w:rsidRDefault="00046008" w:rsidP="00E13BA4">
      <w:pPr>
        <w:pStyle w:val="ab"/>
        <w:spacing w:before="0" w:beforeAutospacing="0" w:after="0" w:afterAutospacing="0"/>
        <w:ind w:firstLine="708"/>
        <w:jc w:val="both"/>
        <w:rPr>
          <w:color w:val="000000"/>
          <w:sz w:val="28"/>
          <w:szCs w:val="27"/>
        </w:rPr>
      </w:pPr>
      <w:r w:rsidRPr="00046008">
        <w:rPr>
          <w:color w:val="000000"/>
          <w:sz w:val="28"/>
          <w:szCs w:val="27"/>
        </w:rPr>
        <w:t xml:space="preserve">У контексті наведеного судова колегія </w:t>
      </w:r>
      <w:r w:rsidR="00C54B9B">
        <w:rPr>
          <w:color w:val="000000"/>
          <w:sz w:val="28"/>
          <w:szCs w:val="27"/>
        </w:rPr>
        <w:t>зауважила</w:t>
      </w:r>
      <w:r w:rsidRPr="00046008">
        <w:rPr>
          <w:color w:val="000000"/>
          <w:sz w:val="28"/>
          <w:szCs w:val="27"/>
        </w:rPr>
        <w:t>, що відповідно до згаданої позиції Вели</w:t>
      </w:r>
      <w:r w:rsidR="0064168A">
        <w:rPr>
          <w:color w:val="000000"/>
          <w:sz w:val="28"/>
          <w:szCs w:val="27"/>
        </w:rPr>
        <w:t xml:space="preserve">кої Палати Верховного Суду від </w:t>
      </w:r>
      <w:r w:rsidRPr="00046008">
        <w:rPr>
          <w:color w:val="000000"/>
          <w:sz w:val="28"/>
          <w:szCs w:val="27"/>
        </w:rPr>
        <w:t>5 червня 2018 року продавцями, які мають право примусового продажу майна за результатами електронних торгів</w:t>
      </w:r>
      <w:r w:rsidR="00C54B9B">
        <w:rPr>
          <w:color w:val="000000"/>
          <w:sz w:val="28"/>
          <w:szCs w:val="27"/>
        </w:rPr>
        <w:t>,</w:t>
      </w:r>
      <w:r w:rsidRPr="00046008">
        <w:rPr>
          <w:color w:val="000000"/>
          <w:sz w:val="28"/>
          <w:szCs w:val="27"/>
        </w:rPr>
        <w:t xml:space="preserve"> є відділ примусового виконання рішень Департаменту </w:t>
      </w:r>
      <w:r w:rsidR="00E069B9">
        <w:rPr>
          <w:color w:val="000000"/>
          <w:sz w:val="28"/>
          <w:szCs w:val="27"/>
        </w:rPr>
        <w:t>Д</w:t>
      </w:r>
      <w:r w:rsidRPr="00046008">
        <w:rPr>
          <w:color w:val="000000"/>
          <w:sz w:val="28"/>
          <w:szCs w:val="27"/>
        </w:rPr>
        <w:t>ержавної виконавчої служби Міністерства юстиції України та ДП «Сетам», тобто вказана процедура електронних торгів відбувається від імені державного органу.</w:t>
      </w:r>
    </w:p>
    <w:p w:rsidR="00046008" w:rsidRPr="00CE546F" w:rsidRDefault="00046008" w:rsidP="00E13BA4">
      <w:pPr>
        <w:pStyle w:val="ab"/>
        <w:spacing w:before="0" w:beforeAutospacing="0" w:after="0" w:afterAutospacing="0"/>
        <w:ind w:firstLine="708"/>
        <w:jc w:val="both"/>
        <w:rPr>
          <w:color w:val="000000"/>
          <w:sz w:val="28"/>
          <w:szCs w:val="27"/>
          <w:u w:val="single"/>
        </w:rPr>
      </w:pPr>
      <w:r w:rsidRPr="00046008">
        <w:rPr>
          <w:color w:val="000000"/>
          <w:sz w:val="28"/>
          <w:szCs w:val="27"/>
        </w:rPr>
        <w:t xml:space="preserve">Враховуючи викладене вище, колегія </w:t>
      </w:r>
      <w:r w:rsidR="0064168A">
        <w:rPr>
          <w:color w:val="000000"/>
          <w:sz w:val="28"/>
          <w:szCs w:val="27"/>
        </w:rPr>
        <w:t>апеляційного суду встановила</w:t>
      </w:r>
      <w:r w:rsidRPr="00046008">
        <w:rPr>
          <w:color w:val="000000"/>
          <w:sz w:val="28"/>
          <w:szCs w:val="27"/>
        </w:rPr>
        <w:t xml:space="preserve">, що при постановленні ухвали від 14 травня 2020 року, якою заборонено Державному підприємству «Сетам» вчиняти будь-які дії з проведення електронних торгів та оформлення результатів електронних торгів з реалізації нерухомого та рухомого майна, </w:t>
      </w:r>
      <w:r w:rsidRPr="0064168A">
        <w:rPr>
          <w:color w:val="000000"/>
          <w:sz w:val="28"/>
          <w:szCs w:val="27"/>
          <w:u w:val="single"/>
        </w:rPr>
        <w:t>суд першої інстанції</w:t>
      </w:r>
      <w:r w:rsidRPr="00046008">
        <w:rPr>
          <w:color w:val="000000"/>
          <w:sz w:val="28"/>
          <w:szCs w:val="27"/>
        </w:rPr>
        <w:t xml:space="preserve"> втрутився у проведення електронних торгів, що </w:t>
      </w:r>
      <w:r w:rsidRPr="0064168A">
        <w:rPr>
          <w:color w:val="000000"/>
          <w:sz w:val="28"/>
          <w:szCs w:val="27"/>
          <w:u w:val="single"/>
        </w:rPr>
        <w:t>прямо не допускається</w:t>
      </w:r>
      <w:r w:rsidRPr="00046008">
        <w:rPr>
          <w:color w:val="000000"/>
          <w:sz w:val="28"/>
          <w:szCs w:val="27"/>
        </w:rPr>
        <w:t xml:space="preserve"> положеннями ч</w:t>
      </w:r>
      <w:r w:rsidR="0064168A">
        <w:rPr>
          <w:color w:val="000000"/>
          <w:sz w:val="28"/>
          <w:szCs w:val="27"/>
        </w:rPr>
        <w:t>астин</w:t>
      </w:r>
      <w:r w:rsidR="00C54B9B">
        <w:rPr>
          <w:color w:val="000000"/>
          <w:sz w:val="28"/>
          <w:szCs w:val="27"/>
        </w:rPr>
        <w:t>и шостої</w:t>
      </w:r>
      <w:r w:rsidRPr="00046008">
        <w:rPr>
          <w:color w:val="000000"/>
          <w:sz w:val="28"/>
          <w:szCs w:val="27"/>
        </w:rPr>
        <w:t> </w:t>
      </w:r>
      <w:hyperlink r:id="rId15" w:anchor="1145" w:tgtFrame="_blank" w:tooltip="Кодекс адміністративного судочинства України (ред. з 15.12.2017); нормативно-правовий акт № 2747-IV від 06.07.2005" w:history="1">
        <w:r w:rsidRPr="00046008">
          <w:rPr>
            <w:color w:val="000000"/>
            <w:sz w:val="28"/>
          </w:rPr>
          <w:t>ст</w:t>
        </w:r>
        <w:r w:rsidR="0064168A">
          <w:rPr>
            <w:color w:val="000000"/>
            <w:sz w:val="28"/>
          </w:rPr>
          <w:t>атті</w:t>
        </w:r>
        <w:r w:rsidRPr="00046008">
          <w:rPr>
            <w:color w:val="000000"/>
            <w:sz w:val="28"/>
          </w:rPr>
          <w:t xml:space="preserve"> 151 КАС України</w:t>
        </w:r>
      </w:hyperlink>
      <w:r w:rsidRPr="00046008">
        <w:rPr>
          <w:color w:val="000000"/>
          <w:sz w:val="28"/>
          <w:szCs w:val="27"/>
        </w:rPr>
        <w:t xml:space="preserve">, чим </w:t>
      </w:r>
      <w:r w:rsidRPr="0064168A">
        <w:rPr>
          <w:color w:val="000000"/>
          <w:sz w:val="28"/>
          <w:szCs w:val="27"/>
          <w:u w:val="single"/>
        </w:rPr>
        <w:t xml:space="preserve">грубо порушив </w:t>
      </w:r>
      <w:r w:rsidRPr="00CE546F">
        <w:rPr>
          <w:color w:val="000000"/>
          <w:sz w:val="28"/>
          <w:szCs w:val="27"/>
          <w:u w:val="single"/>
        </w:rPr>
        <w:t>норми процесуального законодавства.</w:t>
      </w:r>
    </w:p>
    <w:p w:rsidR="0033333C" w:rsidRPr="00034ACA" w:rsidRDefault="0033333C" w:rsidP="0033333C">
      <w:pPr>
        <w:pStyle w:val="ab"/>
        <w:spacing w:before="0" w:beforeAutospacing="0" w:after="0" w:afterAutospacing="0"/>
        <w:ind w:firstLine="708"/>
        <w:jc w:val="both"/>
        <w:rPr>
          <w:rFonts w:eastAsiaTheme="minorHAnsi"/>
          <w:sz w:val="28"/>
          <w:szCs w:val="28"/>
          <w:lang w:eastAsia="en-US"/>
        </w:rPr>
      </w:pPr>
      <w:r w:rsidRPr="00034ACA">
        <w:rPr>
          <w:rFonts w:eastAsiaTheme="minorHAnsi"/>
          <w:sz w:val="28"/>
          <w:szCs w:val="28"/>
          <w:lang w:eastAsia="en-US"/>
        </w:rPr>
        <w:t xml:space="preserve">Мотивування ухвали свідчить про те, що суддя, усвідомлюючи існування </w:t>
      </w:r>
      <w:r>
        <w:rPr>
          <w:rFonts w:eastAsiaTheme="minorHAnsi"/>
          <w:sz w:val="28"/>
          <w:szCs w:val="28"/>
          <w:lang w:eastAsia="en-US"/>
        </w:rPr>
        <w:t xml:space="preserve">прямої </w:t>
      </w:r>
      <w:r w:rsidRPr="00034ACA">
        <w:rPr>
          <w:rFonts w:eastAsiaTheme="minorHAnsi"/>
          <w:sz w:val="28"/>
          <w:szCs w:val="28"/>
          <w:lang w:eastAsia="en-US"/>
        </w:rPr>
        <w:t xml:space="preserve">заборони </w:t>
      </w:r>
      <w:r>
        <w:rPr>
          <w:rFonts w:eastAsiaTheme="minorHAnsi"/>
          <w:sz w:val="28"/>
          <w:szCs w:val="28"/>
          <w:lang w:eastAsia="en-US"/>
        </w:rPr>
        <w:t xml:space="preserve">стосовно </w:t>
      </w:r>
      <w:r w:rsidRPr="00034ACA">
        <w:rPr>
          <w:rFonts w:eastAsiaTheme="minorHAnsi"/>
          <w:sz w:val="28"/>
          <w:szCs w:val="28"/>
          <w:lang w:eastAsia="en-US"/>
        </w:rPr>
        <w:t xml:space="preserve">вжиття заходів </w:t>
      </w:r>
      <w:r>
        <w:rPr>
          <w:rFonts w:eastAsiaTheme="minorHAnsi"/>
          <w:sz w:val="28"/>
          <w:szCs w:val="28"/>
          <w:lang w:eastAsia="en-US"/>
        </w:rPr>
        <w:t xml:space="preserve">до </w:t>
      </w:r>
      <w:r w:rsidRPr="00034ACA">
        <w:rPr>
          <w:rFonts w:eastAsiaTheme="minorHAnsi"/>
          <w:sz w:val="28"/>
          <w:szCs w:val="28"/>
          <w:lang w:eastAsia="en-US"/>
        </w:rPr>
        <w:t xml:space="preserve">забезпечення позову, тим не менше, вважав, що, оскільки «невжиття заходів забезпечення позову у запропонований позивачем спосіб, які стосуються предмету позову і є </w:t>
      </w:r>
      <w:proofErr w:type="spellStart"/>
      <w:r w:rsidRPr="00034ACA">
        <w:rPr>
          <w:rFonts w:eastAsiaTheme="minorHAnsi"/>
          <w:sz w:val="28"/>
          <w:szCs w:val="28"/>
          <w:lang w:eastAsia="en-US"/>
        </w:rPr>
        <w:t>співмірним</w:t>
      </w:r>
      <w:proofErr w:type="spellEnd"/>
      <w:r w:rsidRPr="00034ACA">
        <w:rPr>
          <w:rFonts w:eastAsiaTheme="minorHAnsi"/>
          <w:sz w:val="28"/>
          <w:szCs w:val="28"/>
          <w:lang w:eastAsia="en-US"/>
        </w:rPr>
        <w:t xml:space="preserve"> до заявлених позовних вимог, може істотно ускладнити чи унеможливити виконання рішення суду».</w:t>
      </w:r>
    </w:p>
    <w:p w:rsidR="0033333C" w:rsidRPr="00F91671" w:rsidRDefault="0033333C" w:rsidP="0033333C">
      <w:pPr>
        <w:pStyle w:val="ab"/>
        <w:spacing w:before="0" w:beforeAutospacing="0" w:after="0" w:afterAutospacing="0"/>
        <w:ind w:firstLine="708"/>
        <w:jc w:val="both"/>
        <w:rPr>
          <w:color w:val="000000"/>
          <w:sz w:val="28"/>
          <w:szCs w:val="27"/>
        </w:rPr>
      </w:pPr>
      <w:r w:rsidRPr="00F91671">
        <w:rPr>
          <w:color w:val="000000"/>
          <w:sz w:val="28"/>
          <w:szCs w:val="27"/>
        </w:rPr>
        <w:t xml:space="preserve">Оцінюючи викладені вище обставини, </w:t>
      </w:r>
      <w:r>
        <w:rPr>
          <w:color w:val="000000"/>
          <w:sz w:val="28"/>
          <w:szCs w:val="27"/>
        </w:rPr>
        <w:t>Друга</w:t>
      </w:r>
      <w:r w:rsidRPr="00F91671">
        <w:rPr>
          <w:color w:val="000000"/>
          <w:sz w:val="28"/>
          <w:szCs w:val="27"/>
        </w:rPr>
        <w:t xml:space="preserve"> Дисциплінарна палата Вищої ради правосуддя виходить </w:t>
      </w:r>
      <w:r>
        <w:rPr>
          <w:color w:val="000000"/>
          <w:sz w:val="28"/>
          <w:szCs w:val="27"/>
        </w:rPr>
        <w:t>і</w:t>
      </w:r>
      <w:r w:rsidRPr="00F91671">
        <w:rPr>
          <w:color w:val="000000"/>
          <w:sz w:val="28"/>
          <w:szCs w:val="27"/>
        </w:rPr>
        <w:t xml:space="preserve">з </w:t>
      </w:r>
      <w:r>
        <w:rPr>
          <w:color w:val="000000"/>
          <w:sz w:val="28"/>
          <w:szCs w:val="27"/>
        </w:rPr>
        <w:t>так</w:t>
      </w:r>
      <w:r w:rsidRPr="00F91671">
        <w:rPr>
          <w:color w:val="000000"/>
          <w:sz w:val="28"/>
          <w:szCs w:val="27"/>
        </w:rPr>
        <w:t>ого.</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 xml:space="preserve">Забезпечення адміністративного позову регламентовано положеннями статей 150–158 </w:t>
      </w:r>
      <w:r w:rsidR="00C54B9B">
        <w:rPr>
          <w:rFonts w:ascii="Times New Roman" w:hAnsi="Times New Roman" w:cs="Times New Roman"/>
          <w:color w:val="000000"/>
          <w:sz w:val="28"/>
          <w:szCs w:val="28"/>
          <w:lang w:val="uk-UA"/>
        </w:rPr>
        <w:t>КАС України</w:t>
      </w:r>
      <w:r w:rsidRPr="00E81088">
        <w:rPr>
          <w:rFonts w:ascii="Times New Roman" w:hAnsi="Times New Roman" w:cs="Times New Roman"/>
          <w:color w:val="000000"/>
          <w:sz w:val="28"/>
          <w:szCs w:val="28"/>
          <w:lang w:val="uk-UA"/>
        </w:rPr>
        <w:t>, якими визначено підстави для вжиття заходів забезпечення адміністративного позову, а також способи забезпечення позову в адміністративному процесі.</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Забезпечення адміністративного позову є однією з гарантій виконання судового рішення і спрямоване на забезпечення принципу обов’язковості судових рішень. Забезпечення адміністративного позову – це вжиття судом, у провадженні якого перебуває справа, до вирішення адміністративної справи визначених законом заходів щодо створення можливості реального виконання у майбутньому судового рішення, якщо його буде прийнято на користь позивача.</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Відповідно до вимог частин першої та другої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Забезпечення позову допускається як до пред’явлення позову, так і на будь-якій стадії розгляду справи. При цьому згідно з положеннями частини другої статті 150 КАС України заходи забезпечення позову вживаються, якщо:</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1)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або</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При цьому заходи забезпечення позову повинні обиратися судом з урахуванням дотримання балансу між правами та інтересами позивача, за захистом яких він звернувся, та наслідками впливу таких заходів на права та свободи заінтересованих осіб.</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У пункті 17 постанови пленуму Вищого адміністративного суду України від 6 березня 2008 року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вказано, що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вказати ознаки, які свідчать про очевидність протиправності рішення, дії чи бездіяльності суб’єкта владних повноважень.</w:t>
      </w:r>
    </w:p>
    <w:p w:rsidR="00E81088" w:rsidRPr="00E81088" w:rsidRDefault="00E81088" w:rsidP="00E81088">
      <w:pPr>
        <w:spacing w:after="0" w:line="240" w:lineRule="auto"/>
        <w:ind w:firstLine="709"/>
        <w:jc w:val="both"/>
        <w:rPr>
          <w:rFonts w:ascii="Times New Roman" w:hAnsi="Times New Roman" w:cs="Times New Roman"/>
          <w:color w:val="000000"/>
          <w:sz w:val="28"/>
          <w:szCs w:val="28"/>
          <w:lang w:val="uk-UA"/>
        </w:rPr>
      </w:pPr>
      <w:r w:rsidRPr="00E81088">
        <w:rPr>
          <w:rFonts w:ascii="Times New Roman" w:hAnsi="Times New Roman" w:cs="Times New Roman"/>
          <w:color w:val="000000"/>
          <w:sz w:val="28"/>
          <w:szCs w:val="28"/>
          <w:lang w:val="uk-UA"/>
        </w:rPr>
        <w:t>У пунктах 1, 4 постанови пленуму Вищого адміністративного суду України від 20 травня 2013 року № 7 «Про судове рішення в адміністративній справі» роз’яснено, що судове рішення – це акт правосуддя, ухвалений згідно з нормами матеріального та процесуального права і згідно з конституційними засадами та принципами адміністративного судочинства є обов’язковим до виконання на всій території України. Обґрунтованим є рішення, ухвалене судом на підставі повно і всебічно з’ясованих обставин в адміністративній справі, підтверджених тими доказами, які були досліджені під час судового розгляду справи (у судовому засіданні, у порядку скороченого чи письмового провадження) з урахуванням вимог статті 70 КАС України щодо належності та допустимості доказів або обставин, які не підлягають доказуванню, та висновки суду про встановлені обставини і правові наслідки є вичерпними.</w:t>
      </w:r>
    </w:p>
    <w:p w:rsidR="0035632B" w:rsidRDefault="002A0EC6" w:rsidP="0016043E">
      <w:pPr>
        <w:widowControl w:val="0"/>
        <w:suppressAutoHyphens/>
        <w:autoSpaceDN w:val="0"/>
        <w:spacing w:after="0" w:line="240" w:lineRule="auto"/>
        <w:ind w:firstLine="709"/>
        <w:jc w:val="both"/>
        <w:rPr>
          <w:rFonts w:ascii="Times New Roman" w:hAnsi="Times New Roman" w:cs="Times New Roman"/>
          <w:color w:val="000000"/>
          <w:sz w:val="28"/>
          <w:szCs w:val="28"/>
          <w:shd w:val="clear" w:color="auto" w:fill="FFFFFF"/>
          <w:lang w:val="uk-UA"/>
        </w:rPr>
      </w:pPr>
      <w:r w:rsidRPr="00F91671">
        <w:rPr>
          <w:rFonts w:ascii="Times New Roman" w:hAnsi="Times New Roman" w:cs="Times New Roman"/>
          <w:color w:val="000000"/>
          <w:sz w:val="28"/>
          <w:szCs w:val="28"/>
          <w:lang w:val="uk-UA"/>
        </w:rPr>
        <w:t>З</w:t>
      </w:r>
      <w:r w:rsidR="0035632B" w:rsidRPr="00F91671">
        <w:rPr>
          <w:rFonts w:ascii="Times New Roman" w:hAnsi="Times New Roman" w:cs="Times New Roman"/>
          <w:color w:val="000000"/>
          <w:sz w:val="28"/>
          <w:szCs w:val="28"/>
          <w:lang w:val="uk-UA"/>
        </w:rPr>
        <w:t xml:space="preserve"> огляду на предмет спору зміст та обсяг позовни</w:t>
      </w:r>
      <w:r w:rsidR="00C54B9B">
        <w:rPr>
          <w:rFonts w:ascii="Times New Roman" w:hAnsi="Times New Roman" w:cs="Times New Roman"/>
          <w:color w:val="000000"/>
          <w:sz w:val="28"/>
          <w:szCs w:val="28"/>
          <w:lang w:val="uk-UA"/>
        </w:rPr>
        <w:t>х вимог, склад учасників справи</w:t>
      </w:r>
      <w:r w:rsidR="0035632B" w:rsidRPr="00F91671">
        <w:rPr>
          <w:rFonts w:ascii="Times New Roman" w:hAnsi="Times New Roman" w:cs="Times New Roman"/>
          <w:color w:val="000000"/>
          <w:sz w:val="28"/>
          <w:szCs w:val="28"/>
          <w:lang w:val="uk-UA"/>
        </w:rPr>
        <w:t xml:space="preserve"> вжиті суддею </w:t>
      </w:r>
      <w:proofErr w:type="spellStart"/>
      <w:r w:rsidR="0016043E">
        <w:rPr>
          <w:rFonts w:ascii="Times New Roman" w:hAnsi="Times New Roman" w:cs="Times New Roman"/>
          <w:color w:val="000000"/>
          <w:sz w:val="28"/>
          <w:szCs w:val="28"/>
          <w:lang w:val="uk-UA"/>
        </w:rPr>
        <w:t>Федорчуком</w:t>
      </w:r>
      <w:proofErr w:type="spellEnd"/>
      <w:r w:rsidR="0016043E">
        <w:rPr>
          <w:rFonts w:ascii="Times New Roman" w:hAnsi="Times New Roman" w:cs="Times New Roman"/>
          <w:color w:val="000000"/>
          <w:sz w:val="28"/>
          <w:szCs w:val="28"/>
          <w:lang w:val="uk-UA"/>
        </w:rPr>
        <w:t xml:space="preserve"> А.Б</w:t>
      </w:r>
      <w:r w:rsidR="0035632B" w:rsidRPr="00F91671">
        <w:rPr>
          <w:rFonts w:ascii="Times New Roman" w:hAnsi="Times New Roman" w:cs="Times New Roman"/>
          <w:color w:val="000000"/>
          <w:sz w:val="28"/>
          <w:szCs w:val="28"/>
          <w:lang w:val="uk-UA"/>
        </w:rPr>
        <w:t xml:space="preserve">. заходи забезпечення позову є явно </w:t>
      </w:r>
      <w:proofErr w:type="spellStart"/>
      <w:r w:rsidR="0035632B" w:rsidRPr="00F91671">
        <w:rPr>
          <w:rFonts w:ascii="Times New Roman" w:hAnsi="Times New Roman" w:cs="Times New Roman"/>
          <w:color w:val="000000"/>
          <w:sz w:val="28"/>
          <w:szCs w:val="28"/>
          <w:lang w:val="uk-UA"/>
        </w:rPr>
        <w:t>не</w:t>
      </w:r>
      <w:r w:rsidR="0035632B" w:rsidRPr="00F91671">
        <w:rPr>
          <w:rFonts w:ascii="Times New Roman" w:hAnsi="Times New Roman" w:cs="Times New Roman"/>
          <w:color w:val="000000"/>
          <w:sz w:val="28"/>
          <w:szCs w:val="28"/>
          <w:shd w:val="clear" w:color="auto" w:fill="FFFFFF"/>
          <w:lang w:val="uk-UA"/>
        </w:rPr>
        <w:t>співмірними</w:t>
      </w:r>
      <w:proofErr w:type="spellEnd"/>
      <w:r w:rsidR="0035632B" w:rsidRPr="00F91671">
        <w:rPr>
          <w:rFonts w:ascii="Times New Roman" w:hAnsi="Times New Roman" w:cs="Times New Roman"/>
          <w:color w:val="000000"/>
          <w:sz w:val="28"/>
          <w:szCs w:val="28"/>
          <w:shd w:val="clear" w:color="auto" w:fill="FFFFFF"/>
          <w:lang w:val="uk-UA"/>
        </w:rPr>
        <w:t xml:space="preserve"> із заявленими позивачем вимогами.</w:t>
      </w:r>
      <w:r w:rsidR="00E87813" w:rsidRPr="00F91671">
        <w:rPr>
          <w:rFonts w:ascii="Times New Roman" w:hAnsi="Times New Roman" w:cs="Times New Roman"/>
          <w:color w:val="000000"/>
          <w:sz w:val="28"/>
          <w:szCs w:val="28"/>
          <w:shd w:val="clear" w:color="auto" w:fill="FFFFFF"/>
          <w:lang w:val="uk-UA"/>
        </w:rPr>
        <w:t xml:space="preserve"> За обставин конкретної справи слід зробити висновок, що забезпечення позову було недобросовісним засобом обмеження </w:t>
      </w:r>
      <w:r w:rsidR="0016043E">
        <w:rPr>
          <w:rFonts w:ascii="Times New Roman" w:hAnsi="Times New Roman" w:cs="Times New Roman"/>
          <w:color w:val="000000"/>
          <w:sz w:val="28"/>
          <w:szCs w:val="28"/>
          <w:shd w:val="clear" w:color="auto" w:fill="FFFFFF"/>
          <w:lang w:val="uk-UA"/>
        </w:rPr>
        <w:t>органів державної виконавчої служби Міністерства юстиції України</w:t>
      </w:r>
      <w:r w:rsidR="00613F98" w:rsidRPr="00F91671">
        <w:rPr>
          <w:rFonts w:ascii="Times New Roman" w:hAnsi="Times New Roman" w:cs="Times New Roman"/>
          <w:color w:val="000000"/>
          <w:sz w:val="28"/>
          <w:szCs w:val="28"/>
          <w:shd w:val="clear" w:color="auto" w:fill="FFFFFF"/>
          <w:lang w:val="uk-UA"/>
        </w:rPr>
        <w:t xml:space="preserve"> </w:t>
      </w:r>
      <w:r w:rsidR="00E87813" w:rsidRPr="00F91671">
        <w:rPr>
          <w:rFonts w:ascii="Times New Roman" w:hAnsi="Times New Roman" w:cs="Times New Roman"/>
          <w:color w:val="000000"/>
          <w:sz w:val="28"/>
          <w:szCs w:val="28"/>
          <w:shd w:val="clear" w:color="auto" w:fill="FFFFFF"/>
          <w:lang w:val="uk-UA"/>
        </w:rPr>
        <w:t xml:space="preserve">у можливості </w:t>
      </w:r>
      <w:r w:rsidR="001D427C" w:rsidRPr="00F91671">
        <w:rPr>
          <w:rFonts w:ascii="Times New Roman" w:hAnsi="Times New Roman" w:cs="Times New Roman"/>
          <w:color w:val="000000"/>
          <w:sz w:val="28"/>
          <w:szCs w:val="28"/>
          <w:shd w:val="clear" w:color="auto" w:fill="FFFFFF"/>
          <w:lang w:val="uk-UA"/>
        </w:rPr>
        <w:t>здійснювати визначені законодавством України повноваження</w:t>
      </w:r>
      <w:r w:rsidR="00E87813" w:rsidRPr="00F91671">
        <w:rPr>
          <w:rFonts w:ascii="Times New Roman" w:hAnsi="Times New Roman" w:cs="Times New Roman"/>
          <w:color w:val="000000"/>
          <w:sz w:val="28"/>
          <w:szCs w:val="28"/>
          <w:shd w:val="clear" w:color="auto" w:fill="FFFFFF"/>
          <w:lang w:val="uk-UA"/>
        </w:rPr>
        <w:t xml:space="preserve"> шляхом встановлення непропорційної та невиправданої заборони </w:t>
      </w:r>
      <w:r w:rsidR="001D427C" w:rsidRPr="00F91671">
        <w:rPr>
          <w:rFonts w:ascii="Times New Roman" w:hAnsi="Times New Roman" w:cs="Times New Roman"/>
          <w:color w:val="000000"/>
          <w:sz w:val="28"/>
          <w:szCs w:val="28"/>
          <w:shd w:val="clear" w:color="auto" w:fill="FFFFFF"/>
          <w:lang w:val="uk-UA"/>
        </w:rPr>
        <w:t>вчиняти дії</w:t>
      </w:r>
      <w:r w:rsidR="00E87813" w:rsidRPr="00F91671">
        <w:rPr>
          <w:rFonts w:ascii="Times New Roman" w:hAnsi="Times New Roman" w:cs="Times New Roman"/>
          <w:color w:val="000000"/>
          <w:sz w:val="28"/>
          <w:szCs w:val="28"/>
          <w:shd w:val="clear" w:color="auto" w:fill="FFFFFF"/>
          <w:lang w:val="uk-UA"/>
        </w:rPr>
        <w:t>, необхідн</w:t>
      </w:r>
      <w:r w:rsidR="001D427C" w:rsidRPr="00F91671">
        <w:rPr>
          <w:rFonts w:ascii="Times New Roman" w:hAnsi="Times New Roman" w:cs="Times New Roman"/>
          <w:color w:val="000000"/>
          <w:sz w:val="28"/>
          <w:szCs w:val="28"/>
          <w:shd w:val="clear" w:color="auto" w:fill="FFFFFF"/>
          <w:lang w:val="uk-UA"/>
        </w:rPr>
        <w:t>і</w:t>
      </w:r>
      <w:r w:rsidR="00E87813" w:rsidRPr="00F91671">
        <w:rPr>
          <w:rFonts w:ascii="Times New Roman" w:hAnsi="Times New Roman" w:cs="Times New Roman"/>
          <w:color w:val="000000"/>
          <w:sz w:val="28"/>
          <w:szCs w:val="28"/>
          <w:shd w:val="clear" w:color="auto" w:fill="FFFFFF"/>
          <w:lang w:val="uk-UA"/>
        </w:rPr>
        <w:t xml:space="preserve"> для </w:t>
      </w:r>
      <w:r w:rsidR="001D427C" w:rsidRPr="00F91671">
        <w:rPr>
          <w:rFonts w:ascii="Times New Roman" w:hAnsi="Times New Roman" w:cs="Times New Roman"/>
          <w:color w:val="000000"/>
          <w:sz w:val="28"/>
          <w:szCs w:val="28"/>
          <w:shd w:val="clear" w:color="auto" w:fill="FFFFFF"/>
          <w:lang w:val="uk-UA"/>
        </w:rPr>
        <w:t>цього</w:t>
      </w:r>
      <w:r w:rsidR="00E87813" w:rsidRPr="00F91671">
        <w:rPr>
          <w:rFonts w:ascii="Times New Roman" w:hAnsi="Times New Roman" w:cs="Times New Roman"/>
          <w:color w:val="000000"/>
          <w:sz w:val="28"/>
          <w:szCs w:val="28"/>
          <w:shd w:val="clear" w:color="auto" w:fill="FFFFFF"/>
          <w:lang w:val="uk-UA"/>
        </w:rPr>
        <w:t>.</w:t>
      </w:r>
    </w:p>
    <w:p w:rsidR="007C4297" w:rsidRPr="00CE546F" w:rsidRDefault="00C54B9B" w:rsidP="007C4297">
      <w:pPr>
        <w:spacing w:after="0" w:line="240" w:lineRule="auto"/>
        <w:ind w:firstLine="709"/>
        <w:contextualSpacing/>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Відпов</w:t>
      </w:r>
      <w:r w:rsidR="007C4297" w:rsidRPr="00222E9A">
        <w:rPr>
          <w:rFonts w:ascii="Times New Roman" w:hAnsi="Times New Roman" w:cs="Times New Roman"/>
          <w:sz w:val="28"/>
          <w:szCs w:val="28"/>
          <w:lang w:val="uk-UA"/>
        </w:rPr>
        <w:t xml:space="preserve">ідно </w:t>
      </w:r>
      <w:r>
        <w:rPr>
          <w:rFonts w:ascii="Times New Roman" w:hAnsi="Times New Roman" w:cs="Times New Roman"/>
          <w:color w:val="000000"/>
          <w:sz w:val="28"/>
          <w:szCs w:val="28"/>
          <w:lang w:val="uk-UA"/>
        </w:rPr>
        <w:t>до</w:t>
      </w:r>
      <w:r w:rsidR="007C4297" w:rsidRPr="00CE546F">
        <w:rPr>
          <w:rFonts w:ascii="Times New Roman" w:hAnsi="Times New Roman" w:cs="Times New Roman"/>
          <w:color w:val="000000"/>
          <w:sz w:val="28"/>
          <w:szCs w:val="28"/>
          <w:lang w:val="uk-UA"/>
        </w:rPr>
        <w:t xml:space="preserve"> пункт</w:t>
      </w:r>
      <w:r>
        <w:rPr>
          <w:rFonts w:ascii="Times New Roman" w:hAnsi="Times New Roman" w:cs="Times New Roman"/>
          <w:color w:val="000000"/>
          <w:sz w:val="28"/>
          <w:szCs w:val="28"/>
          <w:lang w:val="uk-UA"/>
        </w:rPr>
        <w:t>у</w:t>
      </w:r>
      <w:r w:rsidR="007C4297" w:rsidRPr="00CE546F">
        <w:rPr>
          <w:rFonts w:ascii="Times New Roman" w:hAnsi="Times New Roman" w:cs="Times New Roman"/>
          <w:color w:val="000000"/>
          <w:sz w:val="28"/>
          <w:szCs w:val="28"/>
          <w:lang w:val="uk-UA"/>
        </w:rPr>
        <w:t xml:space="preserve">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7C4297" w:rsidRPr="00CE546F" w:rsidRDefault="007C4297" w:rsidP="007C4297">
      <w:pPr>
        <w:widowControl w:val="0"/>
        <w:suppressAutoHyphens/>
        <w:autoSpaceDN w:val="0"/>
        <w:spacing w:after="0" w:line="240" w:lineRule="auto"/>
        <w:ind w:firstLine="709"/>
        <w:jc w:val="both"/>
        <w:rPr>
          <w:rFonts w:ascii="Times New Roman" w:hAnsi="Times New Roman" w:cs="Times New Roman"/>
          <w:color w:val="000000"/>
          <w:sz w:val="28"/>
          <w:szCs w:val="28"/>
          <w:lang w:val="uk-UA"/>
        </w:rPr>
      </w:pPr>
      <w:r w:rsidRPr="00CE546F">
        <w:rPr>
          <w:rFonts w:ascii="Times New Roman" w:hAnsi="Times New Roman" w:cs="Times New Roman"/>
          <w:color w:val="000000"/>
          <w:sz w:val="28"/>
          <w:szCs w:val="28"/>
          <w:lang w:val="uk-UA"/>
        </w:rPr>
        <w:t>При цьому Дисциплінарна палата зауважує, що</w:t>
      </w:r>
      <w:r w:rsidR="00C54B9B">
        <w:rPr>
          <w:rFonts w:ascii="Times New Roman" w:hAnsi="Times New Roman" w:cs="Times New Roman"/>
          <w:color w:val="000000"/>
          <w:sz w:val="28"/>
          <w:szCs w:val="28"/>
          <w:lang w:val="uk-UA"/>
        </w:rPr>
        <w:t>,</w:t>
      </w:r>
      <w:r w:rsidRPr="00CE546F">
        <w:rPr>
          <w:rFonts w:ascii="Times New Roman" w:hAnsi="Times New Roman" w:cs="Times New Roman"/>
          <w:color w:val="000000"/>
          <w:sz w:val="28"/>
          <w:szCs w:val="28"/>
          <w:lang w:val="uk-UA"/>
        </w:rPr>
        <w:t xml:space="preserve"> </w:t>
      </w:r>
      <w:r w:rsidR="008A6CAC">
        <w:rPr>
          <w:rFonts w:ascii="Times New Roman" w:hAnsi="Times New Roman" w:cs="Times New Roman"/>
          <w:color w:val="000000"/>
          <w:sz w:val="28"/>
          <w:szCs w:val="28"/>
          <w:lang w:val="uk-UA"/>
        </w:rPr>
        <w:t>з</w:t>
      </w:r>
      <w:r w:rsidRPr="00F91671">
        <w:rPr>
          <w:rFonts w:ascii="Times New Roman" w:hAnsi="Times New Roman" w:cs="Times New Roman"/>
          <w:color w:val="000000"/>
          <w:sz w:val="28"/>
          <w:szCs w:val="28"/>
          <w:lang w:val="uk-UA"/>
        </w:rPr>
        <w:t xml:space="preserve">аборонивши відповідачу здійснювати власні виключні повноваження, суддя </w:t>
      </w:r>
      <w:proofErr w:type="spellStart"/>
      <w:r>
        <w:rPr>
          <w:rFonts w:ascii="Times New Roman" w:hAnsi="Times New Roman" w:cs="Times New Roman"/>
          <w:color w:val="000000"/>
          <w:sz w:val="28"/>
          <w:szCs w:val="28"/>
          <w:lang w:val="uk-UA"/>
        </w:rPr>
        <w:t>Федорчук</w:t>
      </w:r>
      <w:proofErr w:type="spellEnd"/>
      <w:r>
        <w:rPr>
          <w:rFonts w:ascii="Times New Roman" w:hAnsi="Times New Roman" w:cs="Times New Roman"/>
          <w:color w:val="000000"/>
          <w:sz w:val="28"/>
          <w:szCs w:val="28"/>
          <w:lang w:val="uk-UA"/>
        </w:rPr>
        <w:t xml:space="preserve"> А.Б</w:t>
      </w:r>
      <w:r w:rsidRPr="00F91671">
        <w:rPr>
          <w:rFonts w:ascii="Times New Roman" w:hAnsi="Times New Roman" w:cs="Times New Roman"/>
          <w:color w:val="000000"/>
          <w:sz w:val="28"/>
          <w:szCs w:val="28"/>
          <w:lang w:val="uk-UA"/>
        </w:rPr>
        <w:t xml:space="preserve">. фактично не лише частково зупинив </w:t>
      </w:r>
      <w:r>
        <w:rPr>
          <w:rFonts w:ascii="Times New Roman" w:hAnsi="Times New Roman" w:cs="Times New Roman"/>
          <w:color w:val="000000"/>
          <w:sz w:val="28"/>
          <w:szCs w:val="28"/>
          <w:lang w:val="uk-UA"/>
        </w:rPr>
        <w:t>виконавче провадження</w:t>
      </w:r>
      <w:r w:rsidRPr="00F91671">
        <w:rPr>
          <w:rFonts w:ascii="Times New Roman" w:hAnsi="Times New Roman" w:cs="Times New Roman"/>
          <w:color w:val="000000"/>
          <w:sz w:val="28"/>
          <w:szCs w:val="28"/>
          <w:lang w:val="uk-UA"/>
        </w:rPr>
        <w:t xml:space="preserve">, зокрема зупинивши </w:t>
      </w:r>
      <w:r>
        <w:rPr>
          <w:rFonts w:ascii="Times New Roman" w:hAnsi="Times New Roman" w:cs="Times New Roman"/>
          <w:color w:val="000000"/>
          <w:sz w:val="28"/>
          <w:szCs w:val="28"/>
          <w:lang w:val="uk-UA"/>
        </w:rPr>
        <w:t>виконання рішення суду</w:t>
      </w:r>
      <w:r w:rsidRPr="00F9167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обов’язковість якого </w:t>
      </w:r>
      <w:proofErr w:type="spellStart"/>
      <w:r>
        <w:rPr>
          <w:rFonts w:ascii="Times New Roman" w:hAnsi="Times New Roman" w:cs="Times New Roman"/>
          <w:color w:val="000000"/>
          <w:sz w:val="28"/>
          <w:szCs w:val="28"/>
          <w:lang w:val="uk-UA"/>
        </w:rPr>
        <w:t>презюмується</w:t>
      </w:r>
      <w:proofErr w:type="spellEnd"/>
      <w:r w:rsidRPr="00F91671">
        <w:rPr>
          <w:rFonts w:ascii="Times New Roman" w:hAnsi="Times New Roman" w:cs="Times New Roman"/>
          <w:color w:val="000000"/>
          <w:sz w:val="28"/>
          <w:szCs w:val="28"/>
          <w:lang w:val="uk-UA"/>
        </w:rPr>
        <w:t xml:space="preserve"> державою, але й втрутився у не</w:t>
      </w:r>
      <w:r>
        <w:rPr>
          <w:rFonts w:ascii="Times New Roman" w:hAnsi="Times New Roman" w:cs="Times New Roman"/>
          <w:color w:val="000000"/>
          <w:sz w:val="28"/>
          <w:szCs w:val="28"/>
          <w:lang w:val="uk-UA"/>
        </w:rPr>
        <w:t xml:space="preserve"> </w:t>
      </w:r>
      <w:r w:rsidRPr="00F91671">
        <w:rPr>
          <w:rFonts w:ascii="Times New Roman" w:hAnsi="Times New Roman" w:cs="Times New Roman"/>
          <w:color w:val="000000"/>
          <w:sz w:val="28"/>
          <w:szCs w:val="28"/>
          <w:lang w:val="uk-UA"/>
        </w:rPr>
        <w:t xml:space="preserve">передбачений законом спосіб у діяльність </w:t>
      </w:r>
      <w:r w:rsidRPr="00CE546F">
        <w:rPr>
          <w:rFonts w:ascii="Times New Roman" w:hAnsi="Times New Roman" w:cs="Times New Roman"/>
          <w:color w:val="000000"/>
          <w:sz w:val="28"/>
          <w:szCs w:val="28"/>
          <w:lang w:val="uk-UA"/>
        </w:rPr>
        <w:t xml:space="preserve">юридичних осіб публічного права, а також зобов’язав орган державної влади не вчиняти дії стосовно виконання </w:t>
      </w:r>
      <w:r w:rsidR="00E069B9">
        <w:rPr>
          <w:rFonts w:ascii="Times New Roman" w:hAnsi="Times New Roman" w:cs="Times New Roman"/>
          <w:color w:val="000000"/>
          <w:sz w:val="28"/>
          <w:szCs w:val="28"/>
          <w:lang w:val="uk-UA"/>
        </w:rPr>
        <w:t>його</w:t>
      </w:r>
      <w:r w:rsidRPr="00CE546F">
        <w:rPr>
          <w:rFonts w:ascii="Times New Roman" w:hAnsi="Times New Roman" w:cs="Times New Roman"/>
          <w:color w:val="000000"/>
          <w:sz w:val="28"/>
          <w:szCs w:val="28"/>
          <w:lang w:val="uk-UA"/>
        </w:rPr>
        <w:t xml:space="preserve"> завдань, передбачених </w:t>
      </w:r>
      <w:r>
        <w:rPr>
          <w:rFonts w:ascii="Times New Roman" w:hAnsi="Times New Roman" w:cs="Times New Roman"/>
          <w:color w:val="000000"/>
          <w:sz w:val="28"/>
          <w:szCs w:val="28"/>
          <w:lang w:val="uk-UA"/>
        </w:rPr>
        <w:t>З</w:t>
      </w:r>
      <w:r w:rsidRPr="00CE546F">
        <w:rPr>
          <w:rFonts w:ascii="Times New Roman" w:hAnsi="Times New Roman" w:cs="Times New Roman"/>
          <w:color w:val="000000"/>
          <w:sz w:val="28"/>
          <w:szCs w:val="28"/>
          <w:lang w:val="uk-UA"/>
        </w:rPr>
        <w:t>акон</w:t>
      </w:r>
      <w:r>
        <w:rPr>
          <w:rFonts w:ascii="Times New Roman" w:hAnsi="Times New Roman" w:cs="Times New Roman"/>
          <w:color w:val="000000"/>
          <w:sz w:val="28"/>
          <w:szCs w:val="28"/>
          <w:lang w:val="uk-UA"/>
        </w:rPr>
        <w:t>ом</w:t>
      </w:r>
      <w:r w:rsidRPr="00CE546F">
        <w:rPr>
          <w:rFonts w:ascii="Times New Roman" w:hAnsi="Times New Roman" w:cs="Times New Roman"/>
          <w:color w:val="000000"/>
          <w:sz w:val="28"/>
          <w:szCs w:val="28"/>
          <w:lang w:val="uk-UA"/>
        </w:rPr>
        <w:t xml:space="preserve"> України «Про виконавче провадження», Господарським процесуальним кодексом України та </w:t>
      </w:r>
      <w:r w:rsidR="008A6CAC">
        <w:rPr>
          <w:rFonts w:ascii="Times New Roman" w:hAnsi="Times New Roman" w:cs="Times New Roman"/>
          <w:color w:val="000000"/>
          <w:sz w:val="28"/>
          <w:szCs w:val="28"/>
          <w:lang w:val="uk-UA"/>
        </w:rPr>
        <w:t xml:space="preserve">іншими </w:t>
      </w:r>
      <w:r w:rsidRPr="00CE546F">
        <w:rPr>
          <w:rFonts w:ascii="Times New Roman" w:hAnsi="Times New Roman" w:cs="Times New Roman"/>
          <w:color w:val="000000"/>
          <w:sz w:val="28"/>
          <w:szCs w:val="28"/>
          <w:lang w:val="uk-UA"/>
        </w:rPr>
        <w:t>нормативно-правовими актами.</w:t>
      </w:r>
    </w:p>
    <w:p w:rsidR="0033333C" w:rsidRPr="00F91671" w:rsidRDefault="0033333C" w:rsidP="0033333C">
      <w:pPr>
        <w:spacing w:after="0" w:line="240" w:lineRule="auto"/>
        <w:ind w:firstLine="709"/>
        <w:jc w:val="both"/>
        <w:rPr>
          <w:rFonts w:ascii="Times New Roman" w:hAnsi="Times New Roman" w:cs="Times New Roman"/>
          <w:color w:val="000000"/>
          <w:sz w:val="28"/>
          <w:szCs w:val="28"/>
          <w:lang w:val="uk-UA"/>
        </w:rPr>
      </w:pPr>
      <w:r w:rsidRPr="00F91671">
        <w:rPr>
          <w:rStyle w:val="rvts9"/>
          <w:rFonts w:ascii="Times New Roman" w:hAnsi="Times New Roman" w:cs="Times New Roman"/>
          <w:bCs/>
          <w:color w:val="000000"/>
          <w:sz w:val="28"/>
          <w:szCs w:val="28"/>
          <w:bdr w:val="none" w:sz="0" w:space="0" w:color="auto" w:frame="1"/>
          <w:lang w:val="uk-UA"/>
        </w:rPr>
        <w:t>Таким чином</w:t>
      </w:r>
      <w:r w:rsidRPr="00F91671">
        <w:rPr>
          <w:rFonts w:ascii="Times New Roman" w:hAnsi="Times New Roman" w:cs="Times New Roman"/>
          <w:color w:val="000000"/>
          <w:sz w:val="28"/>
          <w:szCs w:val="28"/>
          <w:lang w:val="uk-UA"/>
        </w:rPr>
        <w:t xml:space="preserve">, суддя </w:t>
      </w:r>
      <w:proofErr w:type="spellStart"/>
      <w:r>
        <w:rPr>
          <w:rFonts w:ascii="Times New Roman" w:hAnsi="Times New Roman" w:cs="Times New Roman"/>
          <w:color w:val="000000"/>
          <w:sz w:val="28"/>
          <w:szCs w:val="28"/>
          <w:lang w:val="uk-UA"/>
        </w:rPr>
        <w:t>Федорчук</w:t>
      </w:r>
      <w:proofErr w:type="spellEnd"/>
      <w:r>
        <w:rPr>
          <w:rFonts w:ascii="Times New Roman" w:hAnsi="Times New Roman" w:cs="Times New Roman"/>
          <w:color w:val="000000"/>
          <w:sz w:val="28"/>
          <w:szCs w:val="28"/>
          <w:lang w:val="uk-UA"/>
        </w:rPr>
        <w:t xml:space="preserve"> А.Б</w:t>
      </w:r>
      <w:r w:rsidRPr="00F91671">
        <w:rPr>
          <w:rFonts w:ascii="Times New Roman" w:hAnsi="Times New Roman" w:cs="Times New Roman"/>
          <w:color w:val="000000"/>
          <w:sz w:val="28"/>
          <w:szCs w:val="28"/>
          <w:lang w:val="uk-UA"/>
        </w:rPr>
        <w:t>., не вирішуючи спір по суті, всупереч встановленій частин</w:t>
      </w:r>
      <w:r>
        <w:rPr>
          <w:rFonts w:ascii="Times New Roman" w:hAnsi="Times New Roman" w:cs="Times New Roman"/>
          <w:color w:val="000000"/>
          <w:sz w:val="28"/>
          <w:szCs w:val="28"/>
          <w:lang w:val="uk-UA"/>
        </w:rPr>
        <w:t>ою</w:t>
      </w:r>
      <w:r w:rsidRPr="00F91671">
        <w:rPr>
          <w:rFonts w:ascii="Times New Roman" w:hAnsi="Times New Roman" w:cs="Times New Roman"/>
          <w:color w:val="000000"/>
          <w:sz w:val="28"/>
          <w:szCs w:val="28"/>
          <w:lang w:val="uk-UA"/>
        </w:rPr>
        <w:t xml:space="preserve"> шостою статті </w:t>
      </w:r>
      <w:r>
        <w:rPr>
          <w:rFonts w:ascii="Times New Roman" w:hAnsi="Times New Roman" w:cs="Times New Roman"/>
          <w:color w:val="000000"/>
          <w:sz w:val="28"/>
          <w:szCs w:val="28"/>
          <w:lang w:val="uk-UA"/>
        </w:rPr>
        <w:t>151</w:t>
      </w:r>
      <w:r w:rsidRPr="00F91671">
        <w:rPr>
          <w:rFonts w:ascii="Times New Roman" w:hAnsi="Times New Roman" w:cs="Times New Roman"/>
          <w:color w:val="000000"/>
          <w:sz w:val="28"/>
          <w:szCs w:val="28"/>
          <w:lang w:val="uk-UA"/>
        </w:rPr>
        <w:t xml:space="preserve"> К</w:t>
      </w:r>
      <w:r>
        <w:rPr>
          <w:rFonts w:ascii="Times New Roman" w:hAnsi="Times New Roman" w:cs="Times New Roman"/>
          <w:color w:val="000000"/>
          <w:sz w:val="28"/>
          <w:szCs w:val="28"/>
          <w:lang w:val="uk-UA"/>
        </w:rPr>
        <w:t>АС</w:t>
      </w:r>
      <w:r w:rsidRPr="00F91671">
        <w:rPr>
          <w:rFonts w:ascii="Times New Roman" w:hAnsi="Times New Roman" w:cs="Times New Roman"/>
          <w:color w:val="000000"/>
          <w:sz w:val="28"/>
          <w:szCs w:val="28"/>
          <w:lang w:val="uk-UA"/>
        </w:rPr>
        <w:t xml:space="preserve"> України прямій забороні вжив заходів забезпечення позову, які за своїм змістом є тотожними задоволенню позовних вимог, що у цьому випадку накладає обмеження саме на діяльність </w:t>
      </w:r>
      <w:r>
        <w:rPr>
          <w:rFonts w:ascii="Times New Roman" w:hAnsi="Times New Roman" w:cs="Times New Roman"/>
          <w:color w:val="000000"/>
          <w:sz w:val="28"/>
          <w:szCs w:val="28"/>
          <w:lang w:val="uk-UA"/>
        </w:rPr>
        <w:t>органів державної виконавчої служби Міністерства юстиції України</w:t>
      </w:r>
      <w:r w:rsidRPr="00F91671">
        <w:rPr>
          <w:rFonts w:ascii="Times New Roman" w:hAnsi="Times New Roman" w:cs="Times New Roman"/>
          <w:color w:val="000000"/>
          <w:sz w:val="28"/>
          <w:szCs w:val="28"/>
          <w:lang w:val="uk-UA"/>
        </w:rPr>
        <w:t xml:space="preserve">, забороняючи </w:t>
      </w:r>
      <w:r w:rsidR="00C54B9B">
        <w:rPr>
          <w:rFonts w:ascii="Times New Roman" w:hAnsi="Times New Roman" w:cs="Times New Roman"/>
          <w:color w:val="000000"/>
          <w:sz w:val="28"/>
          <w:szCs w:val="28"/>
          <w:lang w:val="uk-UA"/>
        </w:rPr>
        <w:t>ї</w:t>
      </w:r>
      <w:r w:rsidRPr="00F91671">
        <w:rPr>
          <w:rFonts w:ascii="Times New Roman" w:hAnsi="Times New Roman" w:cs="Times New Roman"/>
          <w:color w:val="000000"/>
          <w:sz w:val="28"/>
          <w:szCs w:val="28"/>
          <w:lang w:val="uk-UA"/>
        </w:rPr>
        <w:t>м здійснювати їхні функції.</w:t>
      </w:r>
    </w:p>
    <w:p w:rsidR="0033333C" w:rsidRPr="00F91671" w:rsidRDefault="00C54B9B" w:rsidP="0033333C">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Зг</w:t>
      </w:r>
      <w:r w:rsidR="0033333C" w:rsidRPr="00F91671">
        <w:rPr>
          <w:rFonts w:ascii="Times New Roman" w:hAnsi="Times New Roman" w:cs="Times New Roman"/>
          <w:color w:val="000000"/>
          <w:sz w:val="28"/>
          <w:szCs w:val="28"/>
          <w:lang w:val="uk-UA"/>
        </w:rPr>
        <w:t xml:space="preserve">ідно </w:t>
      </w:r>
      <w:r>
        <w:rPr>
          <w:rFonts w:ascii="Times New Roman" w:hAnsi="Times New Roman" w:cs="Times New Roman"/>
          <w:color w:val="000000"/>
          <w:sz w:val="28"/>
          <w:szCs w:val="28"/>
          <w:lang w:val="uk-UA"/>
        </w:rPr>
        <w:t>зі</w:t>
      </w:r>
      <w:r w:rsidR="0033333C" w:rsidRPr="00F91671">
        <w:rPr>
          <w:rFonts w:ascii="Times New Roman" w:hAnsi="Times New Roman" w:cs="Times New Roman"/>
          <w:color w:val="000000"/>
          <w:sz w:val="28"/>
          <w:szCs w:val="28"/>
          <w:lang w:val="uk-UA"/>
        </w:rPr>
        <w:t xml:space="preserve"> статт</w:t>
      </w:r>
      <w:r>
        <w:rPr>
          <w:rFonts w:ascii="Times New Roman" w:hAnsi="Times New Roman" w:cs="Times New Roman"/>
          <w:color w:val="000000"/>
          <w:sz w:val="28"/>
          <w:szCs w:val="28"/>
          <w:lang w:val="uk-UA"/>
        </w:rPr>
        <w:t>ею</w:t>
      </w:r>
      <w:r w:rsidR="0033333C" w:rsidRPr="00F91671">
        <w:rPr>
          <w:rFonts w:ascii="Times New Roman" w:hAnsi="Times New Roman" w:cs="Times New Roman"/>
          <w:color w:val="000000"/>
          <w:sz w:val="28"/>
          <w:szCs w:val="28"/>
          <w:lang w:val="uk-UA"/>
        </w:rPr>
        <w:t xml:space="preserve"> </w:t>
      </w:r>
      <w:r w:rsidR="0033333C">
        <w:rPr>
          <w:rFonts w:ascii="Times New Roman" w:hAnsi="Times New Roman" w:cs="Times New Roman"/>
          <w:color w:val="000000"/>
          <w:sz w:val="28"/>
          <w:szCs w:val="28"/>
          <w:lang w:val="uk-UA"/>
        </w:rPr>
        <w:t>151</w:t>
      </w:r>
      <w:r w:rsidR="0033333C" w:rsidRPr="00F91671">
        <w:rPr>
          <w:rFonts w:ascii="Times New Roman" w:hAnsi="Times New Roman" w:cs="Times New Roman"/>
          <w:color w:val="000000"/>
          <w:sz w:val="28"/>
          <w:szCs w:val="28"/>
          <w:lang w:val="uk-UA"/>
        </w:rPr>
        <w:t xml:space="preserve"> К</w:t>
      </w:r>
      <w:r w:rsidR="0033333C">
        <w:rPr>
          <w:rFonts w:ascii="Times New Roman" w:hAnsi="Times New Roman" w:cs="Times New Roman"/>
          <w:color w:val="000000"/>
          <w:sz w:val="28"/>
          <w:szCs w:val="28"/>
          <w:lang w:val="uk-UA"/>
        </w:rPr>
        <w:t>АС</w:t>
      </w:r>
      <w:r w:rsidR="0033333C" w:rsidRPr="00F91671">
        <w:rPr>
          <w:rFonts w:ascii="Times New Roman" w:hAnsi="Times New Roman" w:cs="Times New Roman"/>
          <w:color w:val="000000"/>
          <w:sz w:val="28"/>
          <w:szCs w:val="28"/>
          <w:lang w:val="uk-UA"/>
        </w:rPr>
        <w:t xml:space="preserve"> України у відповідній редакції </w:t>
      </w:r>
      <w:r w:rsidR="0033333C">
        <w:rPr>
          <w:rFonts w:ascii="Times New Roman" w:hAnsi="Times New Roman" w:cs="Times New Roman"/>
          <w:color w:val="000000"/>
          <w:sz w:val="28"/>
          <w:szCs w:val="28"/>
          <w:lang w:val="uk-UA"/>
        </w:rPr>
        <w:t>з</w:t>
      </w:r>
      <w:r w:rsidR="0033333C" w:rsidRPr="0064168A">
        <w:rPr>
          <w:rFonts w:ascii="Times New Roman" w:hAnsi="Times New Roman" w:cs="Times New Roman"/>
          <w:color w:val="000000"/>
          <w:sz w:val="28"/>
          <w:szCs w:val="28"/>
          <w:lang w:val="uk-UA"/>
        </w:rPr>
        <w:t xml:space="preserve">аходи забезпечення позову мають бути </w:t>
      </w:r>
      <w:proofErr w:type="spellStart"/>
      <w:r w:rsidR="0033333C" w:rsidRPr="0064168A">
        <w:rPr>
          <w:rFonts w:ascii="Times New Roman" w:hAnsi="Times New Roman" w:cs="Times New Roman"/>
          <w:color w:val="000000"/>
          <w:sz w:val="28"/>
          <w:szCs w:val="28"/>
          <w:lang w:val="uk-UA"/>
        </w:rPr>
        <w:t>співмірними</w:t>
      </w:r>
      <w:proofErr w:type="spellEnd"/>
      <w:r w:rsidR="0033333C" w:rsidRPr="0064168A">
        <w:rPr>
          <w:rFonts w:ascii="Times New Roman" w:hAnsi="Times New Roman" w:cs="Times New Roman"/>
          <w:color w:val="000000"/>
          <w:sz w:val="28"/>
          <w:szCs w:val="28"/>
          <w:lang w:val="uk-UA"/>
        </w:rPr>
        <w:t xml:space="preserve">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w:t>
      </w:r>
    </w:p>
    <w:p w:rsidR="007C4297" w:rsidRPr="00F91671" w:rsidRDefault="007C4297" w:rsidP="007C4297">
      <w:pPr>
        <w:spacing w:after="0" w:line="240" w:lineRule="auto"/>
        <w:ind w:firstLine="709"/>
        <w:jc w:val="both"/>
        <w:rPr>
          <w:rFonts w:ascii="Times New Roman" w:hAnsi="Times New Roman" w:cs="Times New Roman"/>
          <w:sz w:val="28"/>
          <w:szCs w:val="27"/>
          <w:lang w:val="uk-UA"/>
        </w:rPr>
      </w:pPr>
      <w:r w:rsidRPr="00CE546F">
        <w:rPr>
          <w:rFonts w:ascii="Times New Roman" w:hAnsi="Times New Roman" w:cs="Times New Roman"/>
          <w:color w:val="000000"/>
          <w:sz w:val="28"/>
          <w:szCs w:val="28"/>
          <w:lang w:val="uk-UA"/>
        </w:rPr>
        <w:t xml:space="preserve">За таких обставин заходи забезпечення позову, застосовані суддею </w:t>
      </w:r>
      <w:proofErr w:type="spellStart"/>
      <w:r w:rsidRPr="00CE546F">
        <w:rPr>
          <w:rFonts w:ascii="Times New Roman" w:hAnsi="Times New Roman" w:cs="Times New Roman"/>
          <w:color w:val="000000"/>
          <w:sz w:val="28"/>
          <w:szCs w:val="28"/>
          <w:lang w:val="uk-UA"/>
        </w:rPr>
        <w:t>Федорчуком</w:t>
      </w:r>
      <w:proofErr w:type="spellEnd"/>
      <w:r w:rsidRPr="00CE546F">
        <w:rPr>
          <w:rFonts w:ascii="Times New Roman" w:hAnsi="Times New Roman" w:cs="Times New Roman"/>
          <w:color w:val="000000"/>
          <w:sz w:val="28"/>
          <w:szCs w:val="28"/>
          <w:lang w:val="uk-UA"/>
        </w:rPr>
        <w:t xml:space="preserve"> А.Б., мали негайні і дуже істотні позитивні наслідки для боржника у виконавчому провадженні</w:t>
      </w:r>
      <w:r>
        <w:rPr>
          <w:rFonts w:ascii="Times New Roman" w:hAnsi="Times New Roman" w:cs="Times New Roman"/>
          <w:sz w:val="28"/>
          <w:szCs w:val="27"/>
          <w:lang w:val="uk-UA"/>
        </w:rPr>
        <w:t xml:space="preserve"> за виконанням рішення суду</w:t>
      </w:r>
      <w:r w:rsidRPr="00F91671">
        <w:rPr>
          <w:rFonts w:ascii="Times New Roman" w:hAnsi="Times New Roman" w:cs="Times New Roman"/>
          <w:sz w:val="28"/>
          <w:szCs w:val="27"/>
          <w:lang w:val="uk-UA"/>
        </w:rPr>
        <w:t xml:space="preserve"> і водночас істотні негативні наслідки для відповідного банку</w:t>
      </w:r>
      <w:r>
        <w:rPr>
          <w:rFonts w:ascii="Times New Roman" w:hAnsi="Times New Roman" w:cs="Times New Roman"/>
          <w:sz w:val="28"/>
          <w:szCs w:val="27"/>
          <w:lang w:val="uk-UA"/>
        </w:rPr>
        <w:t xml:space="preserve"> (стягувача у цьому самому виконавчому провадженні), який</w:t>
      </w:r>
      <w:r w:rsidRPr="00F91671">
        <w:rPr>
          <w:rFonts w:ascii="Times New Roman" w:hAnsi="Times New Roman" w:cs="Times New Roman"/>
          <w:sz w:val="28"/>
          <w:szCs w:val="27"/>
          <w:lang w:val="uk-UA"/>
        </w:rPr>
        <w:t xml:space="preserve"> не м</w:t>
      </w:r>
      <w:r>
        <w:rPr>
          <w:rFonts w:ascii="Times New Roman" w:hAnsi="Times New Roman" w:cs="Times New Roman"/>
          <w:sz w:val="28"/>
          <w:szCs w:val="27"/>
          <w:lang w:val="uk-UA"/>
        </w:rPr>
        <w:t>і</w:t>
      </w:r>
      <w:r w:rsidRPr="00F91671">
        <w:rPr>
          <w:rFonts w:ascii="Times New Roman" w:hAnsi="Times New Roman" w:cs="Times New Roman"/>
          <w:sz w:val="28"/>
          <w:szCs w:val="27"/>
          <w:lang w:val="uk-UA"/>
        </w:rPr>
        <w:t xml:space="preserve">г отримати належних </w:t>
      </w:r>
      <w:r>
        <w:rPr>
          <w:rFonts w:ascii="Times New Roman" w:hAnsi="Times New Roman" w:cs="Times New Roman"/>
          <w:sz w:val="28"/>
          <w:szCs w:val="27"/>
          <w:lang w:val="uk-UA"/>
        </w:rPr>
        <w:t>йому</w:t>
      </w:r>
      <w:r w:rsidRPr="00F91671">
        <w:rPr>
          <w:rFonts w:ascii="Times New Roman" w:hAnsi="Times New Roman" w:cs="Times New Roman"/>
          <w:sz w:val="28"/>
          <w:szCs w:val="27"/>
          <w:lang w:val="uk-UA"/>
        </w:rPr>
        <w:t xml:space="preserve"> коштів інакше, як через процедуру </w:t>
      </w:r>
      <w:r>
        <w:rPr>
          <w:rFonts w:ascii="Times New Roman" w:hAnsi="Times New Roman" w:cs="Times New Roman"/>
          <w:sz w:val="28"/>
          <w:szCs w:val="27"/>
          <w:lang w:val="uk-UA"/>
        </w:rPr>
        <w:t>примусової реалізації майна</w:t>
      </w:r>
      <w:r w:rsidRPr="00F91671">
        <w:rPr>
          <w:rFonts w:ascii="Times New Roman" w:hAnsi="Times New Roman" w:cs="Times New Roman"/>
          <w:sz w:val="28"/>
          <w:szCs w:val="27"/>
          <w:lang w:val="uk-UA"/>
        </w:rPr>
        <w:t>.</w:t>
      </w:r>
    </w:p>
    <w:p w:rsidR="007C4297" w:rsidRPr="00DE0AA1" w:rsidRDefault="007C4297" w:rsidP="007C4297">
      <w:pPr>
        <w:spacing w:after="0" w:line="240" w:lineRule="auto"/>
        <w:ind w:firstLine="709"/>
        <w:jc w:val="both"/>
        <w:rPr>
          <w:rFonts w:ascii="Times New Roman" w:hAnsi="Times New Roman" w:cs="Times New Roman"/>
          <w:color w:val="000000"/>
          <w:sz w:val="28"/>
          <w:szCs w:val="28"/>
          <w:lang w:val="uk-UA"/>
        </w:rPr>
      </w:pPr>
      <w:r w:rsidRPr="00DE0AA1">
        <w:rPr>
          <w:rFonts w:ascii="Times New Roman" w:hAnsi="Times New Roman" w:cs="Times New Roman"/>
          <w:color w:val="000000"/>
          <w:sz w:val="28"/>
          <w:szCs w:val="28"/>
          <w:lang w:val="uk-UA"/>
        </w:rPr>
        <w:t>Накладення судом зобов’язань в інтересах позивача надало необґрунтовану перевагу захисту майна в його інтересах, натомість поставивши під сумнів можливість виконання зобов’язань банку</w:t>
      </w:r>
      <w:r>
        <w:rPr>
          <w:rFonts w:ascii="Times New Roman" w:hAnsi="Times New Roman" w:cs="Times New Roman"/>
          <w:color w:val="000000"/>
          <w:sz w:val="28"/>
          <w:szCs w:val="28"/>
          <w:lang w:val="uk-UA"/>
        </w:rPr>
        <w:t>, з урахуванням особливо високої вартості майна, що підлягало продажу</w:t>
      </w:r>
      <w:r w:rsidRPr="00DE0AA1">
        <w:rPr>
          <w:rFonts w:ascii="Times New Roman" w:hAnsi="Times New Roman" w:cs="Times New Roman"/>
          <w:color w:val="000000"/>
          <w:sz w:val="28"/>
          <w:szCs w:val="28"/>
          <w:lang w:val="uk-UA"/>
        </w:rPr>
        <w:t xml:space="preserve">. </w:t>
      </w:r>
    </w:p>
    <w:p w:rsidR="007C4297" w:rsidRPr="00DE0AA1" w:rsidRDefault="007C4297" w:rsidP="007C4297">
      <w:pPr>
        <w:spacing w:after="0" w:line="240" w:lineRule="auto"/>
        <w:ind w:firstLine="709"/>
        <w:jc w:val="both"/>
        <w:rPr>
          <w:rFonts w:ascii="Times New Roman" w:hAnsi="Times New Roman" w:cs="Times New Roman"/>
          <w:sz w:val="28"/>
          <w:szCs w:val="28"/>
          <w:lang w:val="uk-UA"/>
        </w:rPr>
      </w:pPr>
      <w:r w:rsidRPr="00DE0AA1">
        <w:rPr>
          <w:rFonts w:ascii="Times New Roman" w:hAnsi="Times New Roman" w:cs="Times New Roman"/>
          <w:sz w:val="28"/>
          <w:szCs w:val="28"/>
          <w:lang w:val="uk-UA"/>
        </w:rPr>
        <w:t xml:space="preserve">Наслідком ухваленого суддею </w:t>
      </w:r>
      <w:proofErr w:type="spellStart"/>
      <w:r>
        <w:rPr>
          <w:rFonts w:ascii="Times New Roman" w:hAnsi="Times New Roman" w:cs="Times New Roman"/>
          <w:sz w:val="28"/>
          <w:szCs w:val="28"/>
          <w:lang w:val="uk-UA"/>
        </w:rPr>
        <w:t>Федорчуком</w:t>
      </w:r>
      <w:proofErr w:type="spellEnd"/>
      <w:r>
        <w:rPr>
          <w:rFonts w:ascii="Times New Roman" w:hAnsi="Times New Roman" w:cs="Times New Roman"/>
          <w:sz w:val="28"/>
          <w:szCs w:val="28"/>
          <w:lang w:val="uk-UA"/>
        </w:rPr>
        <w:t xml:space="preserve"> А.Б</w:t>
      </w:r>
      <w:r w:rsidRPr="00DE0AA1">
        <w:rPr>
          <w:rFonts w:ascii="Times New Roman" w:hAnsi="Times New Roman" w:cs="Times New Roman"/>
          <w:sz w:val="28"/>
          <w:szCs w:val="28"/>
          <w:lang w:val="uk-UA"/>
        </w:rPr>
        <w:t xml:space="preserve">. судового рішення стало блокування виконання </w:t>
      </w:r>
      <w:r>
        <w:rPr>
          <w:rFonts w:ascii="Times New Roman" w:hAnsi="Times New Roman" w:cs="Times New Roman"/>
          <w:sz w:val="28"/>
          <w:szCs w:val="28"/>
          <w:lang w:val="uk-UA"/>
        </w:rPr>
        <w:t xml:space="preserve">органами державної виконавчої служби </w:t>
      </w:r>
      <w:r w:rsidRPr="00DE0AA1">
        <w:rPr>
          <w:rFonts w:ascii="Times New Roman" w:hAnsi="Times New Roman" w:cs="Times New Roman"/>
          <w:sz w:val="28"/>
          <w:szCs w:val="28"/>
          <w:lang w:val="uk-UA"/>
        </w:rPr>
        <w:t xml:space="preserve">визначених законодавством функцій </w:t>
      </w:r>
      <w:r w:rsidR="00C54B9B">
        <w:rPr>
          <w:rFonts w:ascii="Times New Roman" w:hAnsi="Times New Roman" w:cs="Times New Roman"/>
          <w:sz w:val="28"/>
          <w:szCs w:val="28"/>
          <w:lang w:val="uk-UA"/>
        </w:rPr>
        <w:t xml:space="preserve">протягом </w:t>
      </w:r>
      <w:r w:rsidRPr="00DE0AA1">
        <w:rPr>
          <w:rFonts w:ascii="Times New Roman" w:hAnsi="Times New Roman" w:cs="Times New Roman"/>
          <w:sz w:val="28"/>
          <w:szCs w:val="28"/>
          <w:lang w:val="uk-UA"/>
        </w:rPr>
        <w:t>тривал</w:t>
      </w:r>
      <w:r w:rsidR="00C54B9B">
        <w:rPr>
          <w:rFonts w:ascii="Times New Roman" w:hAnsi="Times New Roman" w:cs="Times New Roman"/>
          <w:sz w:val="28"/>
          <w:szCs w:val="28"/>
          <w:lang w:val="uk-UA"/>
        </w:rPr>
        <w:t>ого</w:t>
      </w:r>
      <w:r w:rsidRPr="00DE0AA1">
        <w:rPr>
          <w:rFonts w:ascii="Times New Roman" w:hAnsi="Times New Roman" w:cs="Times New Roman"/>
          <w:sz w:val="28"/>
          <w:szCs w:val="28"/>
          <w:lang w:val="uk-UA"/>
        </w:rPr>
        <w:t xml:space="preserve"> час</w:t>
      </w:r>
      <w:r w:rsidR="00C54B9B">
        <w:rPr>
          <w:rFonts w:ascii="Times New Roman" w:hAnsi="Times New Roman" w:cs="Times New Roman"/>
          <w:sz w:val="28"/>
          <w:szCs w:val="28"/>
          <w:lang w:val="uk-UA"/>
        </w:rPr>
        <w:t>у</w:t>
      </w:r>
      <w:r w:rsidRPr="00DE0AA1">
        <w:rPr>
          <w:rFonts w:ascii="Times New Roman" w:hAnsi="Times New Roman" w:cs="Times New Roman"/>
          <w:sz w:val="28"/>
          <w:szCs w:val="28"/>
          <w:lang w:val="uk-UA"/>
        </w:rPr>
        <w:t>, що</w:t>
      </w:r>
      <w:r>
        <w:rPr>
          <w:rFonts w:ascii="Times New Roman" w:hAnsi="Times New Roman" w:cs="Times New Roman"/>
          <w:sz w:val="28"/>
          <w:szCs w:val="28"/>
          <w:lang w:val="uk-UA"/>
        </w:rPr>
        <w:t>,</w:t>
      </w:r>
      <w:r w:rsidRPr="00DE0AA1">
        <w:rPr>
          <w:rFonts w:ascii="Times New Roman" w:hAnsi="Times New Roman" w:cs="Times New Roman"/>
          <w:sz w:val="28"/>
          <w:szCs w:val="28"/>
          <w:lang w:val="uk-UA"/>
        </w:rPr>
        <w:t xml:space="preserve"> у свою чергу</w:t>
      </w:r>
      <w:r>
        <w:rPr>
          <w:rFonts w:ascii="Times New Roman" w:hAnsi="Times New Roman" w:cs="Times New Roman"/>
          <w:sz w:val="28"/>
          <w:szCs w:val="28"/>
          <w:lang w:val="uk-UA"/>
        </w:rPr>
        <w:t>,</w:t>
      </w:r>
      <w:r w:rsidRPr="00DE0AA1">
        <w:rPr>
          <w:rFonts w:ascii="Times New Roman" w:hAnsi="Times New Roman" w:cs="Times New Roman"/>
          <w:sz w:val="28"/>
          <w:szCs w:val="28"/>
          <w:lang w:val="uk-UA"/>
        </w:rPr>
        <w:t xml:space="preserve"> призвело до позбавлення банку </w:t>
      </w:r>
      <w:r w:rsidR="00C54B9B">
        <w:rPr>
          <w:rFonts w:ascii="Times New Roman" w:hAnsi="Times New Roman" w:cs="Times New Roman"/>
          <w:sz w:val="28"/>
          <w:szCs w:val="28"/>
          <w:lang w:val="uk-UA"/>
        </w:rPr>
        <w:t xml:space="preserve">права </w:t>
      </w:r>
      <w:r w:rsidRPr="00DE0AA1">
        <w:rPr>
          <w:rFonts w:ascii="Times New Roman" w:hAnsi="Times New Roman" w:cs="Times New Roman"/>
          <w:sz w:val="28"/>
          <w:szCs w:val="28"/>
          <w:lang w:val="uk-UA"/>
        </w:rPr>
        <w:t xml:space="preserve">на отримання передбачених законом виплат за </w:t>
      </w:r>
      <w:r>
        <w:rPr>
          <w:rFonts w:ascii="Times New Roman" w:hAnsi="Times New Roman" w:cs="Times New Roman"/>
          <w:sz w:val="28"/>
          <w:szCs w:val="28"/>
          <w:lang w:val="uk-UA"/>
        </w:rPr>
        <w:t>рішенням суду у процедурі примусового стягнення</w:t>
      </w:r>
      <w:r w:rsidRPr="00DE0AA1">
        <w:rPr>
          <w:rFonts w:ascii="Times New Roman" w:hAnsi="Times New Roman" w:cs="Times New Roman"/>
          <w:sz w:val="28"/>
          <w:szCs w:val="28"/>
          <w:lang w:val="uk-UA"/>
        </w:rPr>
        <w:t xml:space="preserve">. Зазначені </w:t>
      </w:r>
      <w:r>
        <w:rPr>
          <w:rFonts w:ascii="Times New Roman" w:hAnsi="Times New Roman" w:cs="Times New Roman"/>
          <w:sz w:val="28"/>
          <w:szCs w:val="28"/>
          <w:lang w:val="uk-UA"/>
        </w:rPr>
        <w:t>дії з примусової реалізації майна</w:t>
      </w:r>
      <w:r w:rsidRPr="00DE0AA1">
        <w:rPr>
          <w:rFonts w:ascii="Times New Roman" w:hAnsi="Times New Roman" w:cs="Times New Roman"/>
          <w:sz w:val="28"/>
          <w:szCs w:val="28"/>
          <w:lang w:val="uk-UA"/>
        </w:rPr>
        <w:t xml:space="preserve"> було припинено з </w:t>
      </w:r>
      <w:r>
        <w:rPr>
          <w:rFonts w:ascii="Times New Roman" w:hAnsi="Times New Roman" w:cs="Times New Roman"/>
          <w:sz w:val="28"/>
          <w:szCs w:val="28"/>
          <w:lang w:val="uk-UA"/>
        </w:rPr>
        <w:t>14</w:t>
      </w:r>
      <w:r w:rsidRPr="00DE0AA1">
        <w:rPr>
          <w:rFonts w:ascii="Times New Roman" w:hAnsi="Times New Roman" w:cs="Times New Roman"/>
          <w:sz w:val="28"/>
          <w:szCs w:val="28"/>
          <w:lang w:val="uk-UA"/>
        </w:rPr>
        <w:t xml:space="preserve"> </w:t>
      </w:r>
      <w:r>
        <w:rPr>
          <w:rFonts w:ascii="Times New Roman" w:hAnsi="Times New Roman" w:cs="Times New Roman"/>
          <w:sz w:val="28"/>
          <w:szCs w:val="28"/>
          <w:lang w:val="uk-UA"/>
        </w:rPr>
        <w:t>трав</w:t>
      </w:r>
      <w:r w:rsidRPr="00DE0AA1">
        <w:rPr>
          <w:rFonts w:ascii="Times New Roman" w:hAnsi="Times New Roman" w:cs="Times New Roman"/>
          <w:sz w:val="28"/>
          <w:szCs w:val="28"/>
          <w:lang w:val="uk-UA"/>
        </w:rPr>
        <w:t>ня 20</w:t>
      </w:r>
      <w:r>
        <w:rPr>
          <w:rFonts w:ascii="Times New Roman" w:hAnsi="Times New Roman" w:cs="Times New Roman"/>
          <w:sz w:val="28"/>
          <w:szCs w:val="28"/>
          <w:lang w:val="uk-UA"/>
        </w:rPr>
        <w:t>20</w:t>
      </w:r>
      <w:r w:rsidRPr="00DE0AA1">
        <w:rPr>
          <w:rFonts w:ascii="Times New Roman" w:hAnsi="Times New Roman" w:cs="Times New Roman"/>
          <w:sz w:val="28"/>
          <w:szCs w:val="28"/>
          <w:lang w:val="uk-UA"/>
        </w:rPr>
        <w:t xml:space="preserve"> року та поновлено лише з </w:t>
      </w:r>
      <w:r>
        <w:rPr>
          <w:rFonts w:ascii="Times New Roman" w:hAnsi="Times New Roman" w:cs="Times New Roman"/>
          <w:sz w:val="28"/>
          <w:szCs w:val="28"/>
          <w:lang w:val="uk-UA"/>
        </w:rPr>
        <w:t>4</w:t>
      </w:r>
      <w:r w:rsidR="00C54B9B">
        <w:rPr>
          <w:rFonts w:ascii="Times New Roman" w:hAnsi="Times New Roman" w:cs="Times New Roman"/>
          <w:sz w:val="28"/>
          <w:szCs w:val="28"/>
          <w:lang w:val="uk-UA"/>
        </w:rPr>
        <w:t> </w:t>
      </w:r>
      <w:r>
        <w:rPr>
          <w:rFonts w:ascii="Times New Roman" w:hAnsi="Times New Roman" w:cs="Times New Roman"/>
          <w:sz w:val="28"/>
          <w:szCs w:val="28"/>
          <w:lang w:val="uk-UA"/>
        </w:rPr>
        <w:t>черв</w:t>
      </w:r>
      <w:r w:rsidRPr="00DE0AA1">
        <w:rPr>
          <w:rFonts w:ascii="Times New Roman" w:hAnsi="Times New Roman" w:cs="Times New Roman"/>
          <w:sz w:val="28"/>
          <w:szCs w:val="28"/>
          <w:lang w:val="uk-UA"/>
        </w:rPr>
        <w:t>ня 20</w:t>
      </w:r>
      <w:r>
        <w:rPr>
          <w:rFonts w:ascii="Times New Roman" w:hAnsi="Times New Roman" w:cs="Times New Roman"/>
          <w:sz w:val="28"/>
          <w:szCs w:val="28"/>
          <w:lang w:val="uk-UA"/>
        </w:rPr>
        <w:t>20</w:t>
      </w:r>
      <w:r w:rsidRPr="00DE0AA1">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що зумовило скасування призначених прилюдних торгів з продажу майна, організатором яких є Державне підприємство «СЕТАМ», 22</w:t>
      </w:r>
      <w:r w:rsidR="00C54B9B">
        <w:rPr>
          <w:rFonts w:ascii="Times New Roman" w:hAnsi="Times New Roman" w:cs="Times New Roman"/>
          <w:sz w:val="28"/>
          <w:szCs w:val="28"/>
          <w:lang w:val="uk-UA"/>
        </w:rPr>
        <w:t> </w:t>
      </w:r>
      <w:r>
        <w:rPr>
          <w:rFonts w:ascii="Times New Roman" w:hAnsi="Times New Roman" w:cs="Times New Roman"/>
          <w:sz w:val="28"/>
          <w:szCs w:val="28"/>
          <w:lang w:val="uk-UA"/>
        </w:rPr>
        <w:t>травня 2020 року</w:t>
      </w:r>
      <w:r w:rsidRPr="00DE0AA1">
        <w:rPr>
          <w:rFonts w:ascii="Times New Roman" w:hAnsi="Times New Roman" w:cs="Times New Roman"/>
          <w:sz w:val="28"/>
          <w:szCs w:val="28"/>
          <w:lang w:val="uk-UA"/>
        </w:rPr>
        <w:t>).</w:t>
      </w:r>
    </w:p>
    <w:p w:rsidR="00CE546F" w:rsidRPr="00DE0AA1" w:rsidRDefault="007C4297" w:rsidP="00EE2DB5">
      <w:pPr>
        <w:spacing w:after="0" w:line="240" w:lineRule="auto"/>
        <w:ind w:firstLine="709"/>
        <w:jc w:val="both"/>
        <w:rPr>
          <w:rFonts w:ascii="Times New Roman" w:hAnsi="Times New Roman" w:cs="Times New Roman"/>
          <w:color w:val="000000"/>
          <w:sz w:val="28"/>
          <w:szCs w:val="28"/>
          <w:lang w:val="uk-UA"/>
        </w:rPr>
      </w:pPr>
      <w:r w:rsidRPr="00DE0AA1">
        <w:rPr>
          <w:rFonts w:ascii="Times New Roman" w:hAnsi="Times New Roman" w:cs="Times New Roman"/>
          <w:color w:val="000000"/>
          <w:sz w:val="28"/>
          <w:szCs w:val="28"/>
          <w:lang w:val="uk-UA"/>
        </w:rPr>
        <w:t>Перешкоджанн</w:t>
      </w:r>
      <w:r>
        <w:rPr>
          <w:rFonts w:ascii="Times New Roman" w:hAnsi="Times New Roman" w:cs="Times New Roman"/>
          <w:color w:val="000000"/>
          <w:sz w:val="28"/>
          <w:szCs w:val="28"/>
          <w:lang w:val="uk-UA"/>
        </w:rPr>
        <w:t xml:space="preserve">я судді </w:t>
      </w:r>
      <w:proofErr w:type="spellStart"/>
      <w:r>
        <w:rPr>
          <w:rFonts w:ascii="Times New Roman" w:hAnsi="Times New Roman" w:cs="Times New Roman"/>
          <w:color w:val="000000"/>
          <w:sz w:val="28"/>
          <w:szCs w:val="28"/>
          <w:lang w:val="uk-UA"/>
        </w:rPr>
        <w:t>Федорчука</w:t>
      </w:r>
      <w:proofErr w:type="spellEnd"/>
      <w:r>
        <w:rPr>
          <w:rFonts w:ascii="Times New Roman" w:hAnsi="Times New Roman" w:cs="Times New Roman"/>
          <w:color w:val="000000"/>
          <w:sz w:val="28"/>
          <w:szCs w:val="28"/>
          <w:lang w:val="uk-UA"/>
        </w:rPr>
        <w:t xml:space="preserve"> А.Б</w:t>
      </w:r>
      <w:r w:rsidRPr="00DE0AA1">
        <w:rPr>
          <w:rFonts w:ascii="Times New Roman" w:hAnsi="Times New Roman" w:cs="Times New Roman"/>
          <w:color w:val="000000"/>
          <w:sz w:val="28"/>
          <w:szCs w:val="28"/>
          <w:lang w:val="uk-UA"/>
        </w:rPr>
        <w:t xml:space="preserve">. в </w:t>
      </w:r>
      <w:r w:rsidR="00E069B9">
        <w:rPr>
          <w:rFonts w:ascii="Times New Roman" w:hAnsi="Times New Roman" w:cs="Times New Roman"/>
          <w:color w:val="000000"/>
          <w:sz w:val="28"/>
          <w:szCs w:val="28"/>
          <w:lang w:val="uk-UA"/>
        </w:rPr>
        <w:t>зазначе</w:t>
      </w:r>
      <w:r w:rsidRPr="00DE0AA1">
        <w:rPr>
          <w:rFonts w:ascii="Times New Roman" w:hAnsi="Times New Roman" w:cs="Times New Roman"/>
          <w:color w:val="000000"/>
          <w:sz w:val="28"/>
          <w:szCs w:val="28"/>
          <w:lang w:val="uk-UA"/>
        </w:rPr>
        <w:t>ний вище спосіб виконанню зобов’язань порушувало право власності численних юридичних та фізичних осіб в розумінні Конвенції про захист прав людини і основоположних свобод, а також їх</w:t>
      </w:r>
      <w:r>
        <w:rPr>
          <w:rFonts w:ascii="Times New Roman" w:hAnsi="Times New Roman" w:cs="Times New Roman"/>
          <w:color w:val="000000"/>
          <w:sz w:val="28"/>
          <w:szCs w:val="28"/>
          <w:lang w:val="uk-UA"/>
        </w:rPr>
        <w:t>нє</w:t>
      </w:r>
      <w:r w:rsidRPr="00DE0AA1">
        <w:rPr>
          <w:rFonts w:ascii="Times New Roman" w:hAnsi="Times New Roman" w:cs="Times New Roman"/>
          <w:color w:val="000000"/>
          <w:sz w:val="28"/>
          <w:szCs w:val="28"/>
          <w:lang w:val="uk-UA"/>
        </w:rPr>
        <w:t xml:space="preserve"> право на справедливий суд, оскільки питання про цивільні права зазначених осіб було у цьому випадку вирішене судом, який не може вважатися «судом, встановленим законом», у розумінні цієї Конвенції. </w:t>
      </w:r>
      <w:r>
        <w:rPr>
          <w:rFonts w:ascii="Times New Roman" w:hAnsi="Times New Roman" w:cs="Times New Roman"/>
          <w:color w:val="000000"/>
          <w:sz w:val="28"/>
          <w:szCs w:val="28"/>
          <w:lang w:val="uk-UA"/>
        </w:rPr>
        <w:t xml:space="preserve">Ознаки </w:t>
      </w:r>
      <w:r w:rsidR="00E069B9">
        <w:rPr>
          <w:rFonts w:ascii="Times New Roman" w:hAnsi="Times New Roman" w:cs="Times New Roman"/>
          <w:color w:val="000000"/>
          <w:sz w:val="28"/>
          <w:szCs w:val="28"/>
          <w:lang w:val="uk-UA"/>
        </w:rPr>
        <w:t>вказа</w:t>
      </w:r>
      <w:r>
        <w:rPr>
          <w:rFonts w:ascii="Times New Roman" w:hAnsi="Times New Roman" w:cs="Times New Roman"/>
          <w:color w:val="000000"/>
          <w:sz w:val="28"/>
          <w:szCs w:val="28"/>
          <w:lang w:val="uk-UA"/>
        </w:rPr>
        <w:t>них порушень є настільки серйозними</w:t>
      </w:r>
      <w:r w:rsidR="00901260">
        <w:rPr>
          <w:rFonts w:ascii="Times New Roman" w:hAnsi="Times New Roman" w:cs="Times New Roman"/>
          <w:color w:val="000000"/>
          <w:sz w:val="28"/>
          <w:szCs w:val="28"/>
          <w:lang w:val="uk-UA"/>
        </w:rPr>
        <w:t xml:space="preserve"> і кричущими</w:t>
      </w:r>
      <w:r>
        <w:rPr>
          <w:rFonts w:ascii="Times New Roman" w:hAnsi="Times New Roman" w:cs="Times New Roman"/>
          <w:color w:val="000000"/>
          <w:sz w:val="28"/>
          <w:szCs w:val="28"/>
          <w:lang w:val="uk-UA"/>
        </w:rPr>
        <w:t>, що не можуть бути залишені поза увагою Дисциплінарно</w:t>
      </w:r>
      <w:r w:rsidR="00901260">
        <w:rPr>
          <w:rFonts w:ascii="Times New Roman" w:hAnsi="Times New Roman" w:cs="Times New Roman"/>
          <w:color w:val="000000"/>
          <w:sz w:val="28"/>
          <w:szCs w:val="28"/>
          <w:lang w:val="uk-UA"/>
        </w:rPr>
        <w:t>ї</w:t>
      </w:r>
      <w:r>
        <w:rPr>
          <w:rFonts w:ascii="Times New Roman" w:hAnsi="Times New Roman" w:cs="Times New Roman"/>
          <w:color w:val="000000"/>
          <w:sz w:val="28"/>
          <w:szCs w:val="28"/>
          <w:lang w:val="uk-UA"/>
        </w:rPr>
        <w:t xml:space="preserve"> палат</w:t>
      </w:r>
      <w:r w:rsidR="00901260">
        <w:rPr>
          <w:rFonts w:ascii="Times New Roman" w:hAnsi="Times New Roman" w:cs="Times New Roman"/>
          <w:color w:val="000000"/>
          <w:sz w:val="28"/>
          <w:szCs w:val="28"/>
          <w:lang w:val="uk-UA"/>
        </w:rPr>
        <w:t>и</w:t>
      </w:r>
      <w:r>
        <w:rPr>
          <w:rFonts w:ascii="Times New Roman" w:hAnsi="Times New Roman" w:cs="Times New Roman"/>
          <w:color w:val="000000"/>
          <w:sz w:val="28"/>
          <w:szCs w:val="28"/>
          <w:lang w:val="uk-UA"/>
        </w:rPr>
        <w:t xml:space="preserve"> Вищої ради правосуддя.</w:t>
      </w:r>
    </w:p>
    <w:p w:rsidR="00157588" w:rsidRPr="00157588" w:rsidRDefault="00DE0AA1" w:rsidP="006A5FFF">
      <w:pPr>
        <w:pStyle w:val="1"/>
        <w:shd w:val="clear" w:color="auto" w:fill="F6F6F6"/>
        <w:spacing w:before="0" w:beforeAutospacing="0" w:after="225" w:afterAutospacing="0"/>
        <w:ind w:firstLine="708"/>
        <w:jc w:val="both"/>
        <w:rPr>
          <w:sz w:val="28"/>
          <w:szCs w:val="28"/>
        </w:rPr>
      </w:pPr>
      <w:r w:rsidRPr="00157588">
        <w:rPr>
          <w:rFonts w:eastAsiaTheme="minorHAnsi"/>
          <w:b w:val="0"/>
          <w:bCs w:val="0"/>
          <w:kern w:val="0"/>
          <w:sz w:val="28"/>
          <w:szCs w:val="28"/>
          <w:lang w:eastAsia="en-US"/>
        </w:rPr>
        <w:t xml:space="preserve">Інформація про ухвалення судом явно непропорційних заходів забезпечення позову, що ставили </w:t>
      </w:r>
      <w:r w:rsidR="00EF72F0" w:rsidRPr="00157588">
        <w:rPr>
          <w:rFonts w:eastAsiaTheme="minorHAnsi"/>
          <w:b w:val="0"/>
          <w:bCs w:val="0"/>
          <w:kern w:val="0"/>
          <w:sz w:val="28"/>
          <w:szCs w:val="28"/>
          <w:lang w:eastAsia="en-US"/>
        </w:rPr>
        <w:t>боржника у виконавчому провадженні</w:t>
      </w:r>
      <w:r w:rsidRPr="00157588">
        <w:rPr>
          <w:rFonts w:eastAsiaTheme="minorHAnsi"/>
          <w:b w:val="0"/>
          <w:bCs w:val="0"/>
          <w:kern w:val="0"/>
          <w:sz w:val="28"/>
          <w:szCs w:val="28"/>
          <w:lang w:eastAsia="en-US"/>
        </w:rPr>
        <w:t xml:space="preserve"> у явно привілейоване становище, була поширена багатьма вітчизняними ЗМІ, </w:t>
      </w:r>
      <w:r w:rsidR="00DE3581">
        <w:rPr>
          <w:rFonts w:eastAsiaTheme="minorHAnsi"/>
          <w:b w:val="0"/>
          <w:bCs w:val="0"/>
          <w:kern w:val="0"/>
          <w:sz w:val="28"/>
          <w:szCs w:val="28"/>
          <w:lang w:eastAsia="en-US"/>
        </w:rPr>
        <w:t xml:space="preserve">                   </w:t>
      </w:r>
      <w:r w:rsidR="00AB0A6A" w:rsidRPr="00157588">
        <w:rPr>
          <w:rFonts w:eastAsiaTheme="minorHAnsi"/>
          <w:b w:val="0"/>
          <w:bCs w:val="0"/>
          <w:kern w:val="0"/>
          <w:sz w:val="28"/>
          <w:szCs w:val="28"/>
          <w:lang w:eastAsia="en-US"/>
        </w:rPr>
        <w:t>чим було</w:t>
      </w:r>
      <w:r w:rsidRPr="00157588">
        <w:rPr>
          <w:rFonts w:eastAsiaTheme="minorHAnsi"/>
          <w:b w:val="0"/>
          <w:bCs w:val="0"/>
          <w:kern w:val="0"/>
          <w:sz w:val="28"/>
          <w:szCs w:val="28"/>
          <w:lang w:eastAsia="en-US"/>
        </w:rPr>
        <w:t xml:space="preserve"> завда</w:t>
      </w:r>
      <w:r w:rsidR="00AB0A6A" w:rsidRPr="00157588">
        <w:rPr>
          <w:rFonts w:eastAsiaTheme="minorHAnsi"/>
          <w:b w:val="0"/>
          <w:bCs w:val="0"/>
          <w:kern w:val="0"/>
          <w:sz w:val="28"/>
          <w:szCs w:val="28"/>
          <w:lang w:eastAsia="en-US"/>
        </w:rPr>
        <w:t>н</w:t>
      </w:r>
      <w:r w:rsidRPr="00157588">
        <w:rPr>
          <w:rFonts w:eastAsiaTheme="minorHAnsi"/>
          <w:b w:val="0"/>
          <w:bCs w:val="0"/>
          <w:kern w:val="0"/>
          <w:sz w:val="28"/>
          <w:szCs w:val="28"/>
          <w:lang w:eastAsia="en-US"/>
        </w:rPr>
        <w:t>о істот</w:t>
      </w:r>
      <w:r w:rsidR="00EF72F0" w:rsidRPr="00157588">
        <w:rPr>
          <w:rFonts w:eastAsiaTheme="minorHAnsi"/>
          <w:b w:val="0"/>
          <w:bCs w:val="0"/>
          <w:kern w:val="0"/>
          <w:sz w:val="28"/>
          <w:szCs w:val="28"/>
          <w:lang w:eastAsia="en-US"/>
        </w:rPr>
        <w:t xml:space="preserve">ної шкоди авторитету правосуддя (наприклад, </w:t>
      </w:r>
      <w:r w:rsidR="00DE3581">
        <w:rPr>
          <w:rFonts w:eastAsiaTheme="minorHAnsi"/>
          <w:b w:val="0"/>
          <w:bCs w:val="0"/>
          <w:kern w:val="0"/>
          <w:sz w:val="28"/>
          <w:szCs w:val="28"/>
          <w:lang w:eastAsia="en-US"/>
        </w:rPr>
        <w:t xml:space="preserve">                </w:t>
      </w:r>
      <w:r w:rsidR="00EF72F0" w:rsidRPr="00157588">
        <w:rPr>
          <w:rFonts w:eastAsiaTheme="minorHAnsi"/>
          <w:b w:val="0"/>
          <w:bCs w:val="0"/>
          <w:kern w:val="0"/>
          <w:sz w:val="28"/>
          <w:szCs w:val="28"/>
          <w:lang w:eastAsia="en-US"/>
        </w:rPr>
        <w:t>«Суд</w:t>
      </w:r>
      <w:r w:rsidR="00046008">
        <w:rPr>
          <w:rFonts w:eastAsiaTheme="minorHAnsi"/>
          <w:b w:val="0"/>
          <w:bCs w:val="0"/>
          <w:kern w:val="0"/>
          <w:sz w:val="28"/>
          <w:szCs w:val="28"/>
          <w:lang w:eastAsia="en-US"/>
        </w:rPr>
        <w:t>д</w:t>
      </w:r>
      <w:r w:rsidR="00EF72F0" w:rsidRPr="00157588">
        <w:rPr>
          <w:rFonts w:eastAsiaTheme="minorHAnsi"/>
          <w:b w:val="0"/>
          <w:bCs w:val="0"/>
          <w:kern w:val="0"/>
          <w:sz w:val="28"/>
          <w:szCs w:val="28"/>
          <w:lang w:eastAsia="en-US"/>
        </w:rPr>
        <w:t xml:space="preserve">я </w:t>
      </w:r>
      <w:proofErr w:type="spellStart"/>
      <w:r w:rsidR="00EF72F0" w:rsidRPr="00157588">
        <w:rPr>
          <w:rFonts w:eastAsiaTheme="minorHAnsi"/>
          <w:b w:val="0"/>
          <w:bCs w:val="0"/>
          <w:kern w:val="0"/>
          <w:sz w:val="28"/>
          <w:szCs w:val="28"/>
          <w:lang w:eastAsia="en-US"/>
        </w:rPr>
        <w:t>Федорчук</w:t>
      </w:r>
      <w:proofErr w:type="spellEnd"/>
      <w:r w:rsidR="00EF72F0" w:rsidRPr="00157588">
        <w:rPr>
          <w:rFonts w:eastAsiaTheme="minorHAnsi"/>
          <w:b w:val="0"/>
          <w:bCs w:val="0"/>
          <w:kern w:val="0"/>
          <w:sz w:val="28"/>
          <w:szCs w:val="28"/>
          <w:lang w:eastAsia="en-US"/>
        </w:rPr>
        <w:t xml:space="preserve"> </w:t>
      </w:r>
      <w:r w:rsidR="00046008">
        <w:rPr>
          <w:rFonts w:eastAsiaTheme="minorHAnsi"/>
          <w:b w:val="0"/>
          <w:bCs w:val="0"/>
          <w:kern w:val="0"/>
          <w:sz w:val="28"/>
          <w:szCs w:val="28"/>
          <w:lang w:eastAsia="en-US"/>
        </w:rPr>
        <w:t>та</w:t>
      </w:r>
      <w:r w:rsidR="00EF72F0" w:rsidRPr="00157588">
        <w:rPr>
          <w:rFonts w:eastAsiaTheme="minorHAnsi"/>
          <w:b w:val="0"/>
          <w:bCs w:val="0"/>
          <w:kern w:val="0"/>
          <w:sz w:val="28"/>
          <w:szCs w:val="28"/>
          <w:lang w:eastAsia="en-US"/>
        </w:rPr>
        <w:t xml:space="preserve"> корупц</w:t>
      </w:r>
      <w:r w:rsidR="00046008">
        <w:rPr>
          <w:rFonts w:eastAsiaTheme="minorHAnsi"/>
          <w:b w:val="0"/>
          <w:bCs w:val="0"/>
          <w:kern w:val="0"/>
          <w:sz w:val="28"/>
          <w:szCs w:val="28"/>
          <w:lang w:eastAsia="en-US"/>
        </w:rPr>
        <w:t>ій</w:t>
      </w:r>
      <w:r w:rsidR="00EF72F0" w:rsidRPr="00157588">
        <w:rPr>
          <w:rFonts w:eastAsiaTheme="minorHAnsi"/>
          <w:b w:val="0"/>
          <w:bCs w:val="0"/>
          <w:kern w:val="0"/>
          <w:sz w:val="28"/>
          <w:szCs w:val="28"/>
          <w:lang w:eastAsia="en-US"/>
        </w:rPr>
        <w:t>н</w:t>
      </w:r>
      <w:r w:rsidR="00046008">
        <w:rPr>
          <w:rFonts w:eastAsiaTheme="minorHAnsi"/>
          <w:b w:val="0"/>
          <w:bCs w:val="0"/>
          <w:kern w:val="0"/>
          <w:sz w:val="28"/>
          <w:szCs w:val="28"/>
          <w:lang w:eastAsia="en-US"/>
        </w:rPr>
        <w:t>а</w:t>
      </w:r>
      <w:r w:rsidR="00EF72F0" w:rsidRPr="00157588">
        <w:rPr>
          <w:rFonts w:eastAsiaTheme="minorHAnsi"/>
          <w:b w:val="0"/>
          <w:bCs w:val="0"/>
          <w:kern w:val="0"/>
          <w:sz w:val="28"/>
          <w:szCs w:val="28"/>
          <w:lang w:eastAsia="en-US"/>
        </w:rPr>
        <w:t xml:space="preserve"> </w:t>
      </w:r>
      <w:r w:rsidR="00046008">
        <w:rPr>
          <w:rFonts w:eastAsiaTheme="minorHAnsi"/>
          <w:b w:val="0"/>
          <w:bCs w:val="0"/>
          <w:kern w:val="0"/>
          <w:sz w:val="28"/>
          <w:szCs w:val="28"/>
          <w:lang w:eastAsia="en-US"/>
        </w:rPr>
        <w:t>змова</w:t>
      </w:r>
      <w:r w:rsidR="00EF72F0" w:rsidRPr="00157588">
        <w:rPr>
          <w:rFonts w:eastAsiaTheme="minorHAnsi"/>
          <w:b w:val="0"/>
          <w:bCs w:val="0"/>
          <w:kern w:val="0"/>
          <w:sz w:val="28"/>
          <w:szCs w:val="28"/>
          <w:lang w:eastAsia="en-US"/>
        </w:rPr>
        <w:t xml:space="preserve"> проти </w:t>
      </w:r>
      <w:r w:rsidR="00046008">
        <w:rPr>
          <w:rFonts w:eastAsiaTheme="minorHAnsi"/>
          <w:b w:val="0"/>
          <w:bCs w:val="0"/>
          <w:kern w:val="0"/>
          <w:sz w:val="28"/>
          <w:szCs w:val="28"/>
          <w:lang w:eastAsia="en-US"/>
        </w:rPr>
        <w:t>держав</w:t>
      </w:r>
      <w:r w:rsidR="00EF72F0" w:rsidRPr="00157588">
        <w:rPr>
          <w:rFonts w:eastAsiaTheme="minorHAnsi"/>
          <w:b w:val="0"/>
          <w:bCs w:val="0"/>
          <w:kern w:val="0"/>
          <w:sz w:val="28"/>
          <w:szCs w:val="28"/>
          <w:lang w:eastAsia="en-US"/>
        </w:rPr>
        <w:t>ного банк</w:t>
      </w:r>
      <w:r w:rsidR="00046008">
        <w:rPr>
          <w:rFonts w:eastAsiaTheme="minorHAnsi"/>
          <w:b w:val="0"/>
          <w:bCs w:val="0"/>
          <w:kern w:val="0"/>
          <w:sz w:val="28"/>
          <w:szCs w:val="28"/>
          <w:lang w:eastAsia="en-US"/>
        </w:rPr>
        <w:t>у</w:t>
      </w:r>
      <w:r w:rsidR="00EF72F0" w:rsidRPr="00157588">
        <w:rPr>
          <w:rFonts w:eastAsiaTheme="minorHAnsi"/>
          <w:b w:val="0"/>
          <w:bCs w:val="0"/>
          <w:kern w:val="0"/>
          <w:sz w:val="28"/>
          <w:szCs w:val="28"/>
          <w:lang w:eastAsia="en-US"/>
        </w:rPr>
        <w:t xml:space="preserve">» </w:t>
      </w:r>
      <w:r w:rsidR="00E069B9">
        <w:rPr>
          <w:rFonts w:eastAsiaTheme="minorHAnsi"/>
          <w:b w:val="0"/>
          <w:bCs w:val="0"/>
          <w:kern w:val="0"/>
          <w:sz w:val="28"/>
          <w:szCs w:val="28"/>
          <w:lang w:eastAsia="en-US"/>
        </w:rPr>
        <w:t>(</w:t>
      </w:r>
      <w:r w:rsidR="00034ACA" w:rsidRPr="006A5FFF">
        <w:rPr>
          <w:rFonts w:eastAsiaTheme="minorHAnsi"/>
          <w:b w:val="0"/>
          <w:bCs w:val="0"/>
          <w:kern w:val="0"/>
          <w:sz w:val="28"/>
          <w:szCs w:val="28"/>
          <w:lang w:eastAsia="en-US"/>
        </w:rPr>
        <w:t xml:space="preserve">https://antikor.com.ua/articles/380625-sudjja_fedorchuk_i_korruptsionnyj_sgovor_ </w:t>
      </w:r>
      <w:proofErr w:type="spellStart"/>
      <w:r w:rsidR="00034ACA" w:rsidRPr="006A5FFF">
        <w:rPr>
          <w:rFonts w:eastAsiaTheme="minorHAnsi"/>
          <w:b w:val="0"/>
          <w:bCs w:val="0"/>
          <w:kern w:val="0"/>
          <w:sz w:val="28"/>
          <w:szCs w:val="28"/>
          <w:lang w:eastAsia="en-US"/>
        </w:rPr>
        <w:t>protiv_gosudarstvennogo_banka</w:t>
      </w:r>
      <w:proofErr w:type="spellEnd"/>
      <w:r w:rsidR="00EF72F0" w:rsidRPr="00157588">
        <w:rPr>
          <w:rFonts w:eastAsiaTheme="minorHAnsi"/>
          <w:b w:val="0"/>
          <w:bCs w:val="0"/>
          <w:kern w:val="0"/>
          <w:sz w:val="28"/>
          <w:szCs w:val="28"/>
          <w:lang w:eastAsia="en-US"/>
        </w:rPr>
        <w:t>)</w:t>
      </w:r>
      <w:r w:rsidR="0033333C">
        <w:rPr>
          <w:rFonts w:eastAsiaTheme="minorHAnsi"/>
          <w:b w:val="0"/>
          <w:bCs w:val="0"/>
          <w:kern w:val="0"/>
          <w:sz w:val="28"/>
          <w:szCs w:val="28"/>
          <w:lang w:eastAsia="en-US"/>
        </w:rPr>
        <w:t>, заяв</w:t>
      </w:r>
      <w:r w:rsidR="00C54B9B">
        <w:rPr>
          <w:rFonts w:eastAsiaTheme="minorHAnsi"/>
          <w:b w:val="0"/>
          <w:bCs w:val="0"/>
          <w:kern w:val="0"/>
          <w:sz w:val="28"/>
          <w:szCs w:val="28"/>
          <w:lang w:eastAsia="en-US"/>
        </w:rPr>
        <w:t>а</w:t>
      </w:r>
      <w:r w:rsidR="0033333C">
        <w:rPr>
          <w:rFonts w:eastAsiaTheme="minorHAnsi"/>
          <w:b w:val="0"/>
          <w:bCs w:val="0"/>
          <w:kern w:val="0"/>
          <w:sz w:val="28"/>
          <w:szCs w:val="28"/>
          <w:lang w:eastAsia="en-US"/>
        </w:rPr>
        <w:t xml:space="preserve"> </w:t>
      </w:r>
      <w:r w:rsidR="00C54B9B">
        <w:rPr>
          <w:rFonts w:eastAsiaTheme="minorHAnsi"/>
          <w:b w:val="0"/>
          <w:bCs w:val="0"/>
          <w:kern w:val="0"/>
          <w:sz w:val="28"/>
          <w:szCs w:val="28"/>
          <w:lang w:eastAsia="en-US"/>
        </w:rPr>
        <w:t>А</w:t>
      </w:r>
      <w:r w:rsidR="00E069B9">
        <w:rPr>
          <w:rFonts w:eastAsiaTheme="minorHAnsi"/>
          <w:b w:val="0"/>
          <w:bCs w:val="0"/>
          <w:kern w:val="0"/>
          <w:sz w:val="28"/>
          <w:szCs w:val="28"/>
          <w:lang w:eastAsia="en-US"/>
        </w:rPr>
        <w:t>к</w:t>
      </w:r>
      <w:r w:rsidR="00EF72F0" w:rsidRPr="008A6CAC">
        <w:rPr>
          <w:rFonts w:eastAsiaTheme="minorHAnsi"/>
          <w:b w:val="0"/>
          <w:bCs w:val="0"/>
          <w:kern w:val="0"/>
          <w:sz w:val="28"/>
          <w:szCs w:val="28"/>
          <w:lang w:eastAsia="en-US"/>
        </w:rPr>
        <w:t xml:space="preserve">ціонерного товариства </w:t>
      </w:r>
      <w:r w:rsidR="00DE3581">
        <w:rPr>
          <w:rFonts w:eastAsiaTheme="minorHAnsi"/>
          <w:b w:val="0"/>
          <w:bCs w:val="0"/>
          <w:kern w:val="0"/>
          <w:sz w:val="28"/>
          <w:szCs w:val="28"/>
          <w:lang w:eastAsia="en-US"/>
        </w:rPr>
        <w:t xml:space="preserve">                 </w:t>
      </w:r>
      <w:r w:rsidR="00EF72F0" w:rsidRPr="008A6CAC">
        <w:rPr>
          <w:rFonts w:eastAsiaTheme="minorHAnsi"/>
          <w:b w:val="0"/>
          <w:bCs w:val="0"/>
          <w:kern w:val="0"/>
          <w:sz w:val="28"/>
          <w:szCs w:val="28"/>
          <w:lang w:eastAsia="en-US"/>
        </w:rPr>
        <w:t>«Державний експортно-імпортний банк України»</w:t>
      </w:r>
      <w:r w:rsidR="00D66B17" w:rsidRPr="008A6CAC">
        <w:rPr>
          <w:rFonts w:eastAsiaTheme="minorHAnsi"/>
          <w:b w:val="0"/>
          <w:bCs w:val="0"/>
          <w:kern w:val="0"/>
          <w:sz w:val="28"/>
          <w:szCs w:val="28"/>
          <w:lang w:eastAsia="en-US"/>
        </w:rPr>
        <w:t>, розміщен</w:t>
      </w:r>
      <w:r w:rsidR="00C54B9B">
        <w:rPr>
          <w:rFonts w:eastAsiaTheme="minorHAnsi"/>
          <w:b w:val="0"/>
          <w:bCs w:val="0"/>
          <w:kern w:val="0"/>
          <w:sz w:val="28"/>
          <w:szCs w:val="28"/>
          <w:lang w:eastAsia="en-US"/>
        </w:rPr>
        <w:t>а</w:t>
      </w:r>
      <w:r w:rsidR="00D66B17" w:rsidRPr="008A6CAC">
        <w:rPr>
          <w:rFonts w:eastAsiaTheme="minorHAnsi"/>
          <w:b w:val="0"/>
          <w:bCs w:val="0"/>
          <w:kern w:val="0"/>
          <w:sz w:val="28"/>
          <w:szCs w:val="28"/>
          <w:lang w:eastAsia="en-US"/>
        </w:rPr>
        <w:t xml:space="preserve"> на </w:t>
      </w:r>
      <w:r w:rsidR="00901260" w:rsidRPr="008A6CAC">
        <w:rPr>
          <w:rFonts w:eastAsiaTheme="minorHAnsi"/>
          <w:b w:val="0"/>
          <w:bCs w:val="0"/>
          <w:kern w:val="0"/>
          <w:sz w:val="28"/>
          <w:szCs w:val="28"/>
          <w:lang w:eastAsia="en-US"/>
        </w:rPr>
        <w:t>його</w:t>
      </w:r>
      <w:r w:rsidR="00D66B17" w:rsidRPr="008A6CAC">
        <w:rPr>
          <w:rFonts w:eastAsiaTheme="minorHAnsi"/>
          <w:b w:val="0"/>
          <w:bCs w:val="0"/>
          <w:kern w:val="0"/>
          <w:sz w:val="28"/>
          <w:szCs w:val="28"/>
          <w:lang w:eastAsia="en-US"/>
        </w:rPr>
        <w:t xml:space="preserve"> веб-сайті (</w:t>
      </w:r>
      <w:hyperlink r:id="rId16" w:history="1">
        <w:r w:rsidR="00EF72F0" w:rsidRPr="008A6CAC">
          <w:rPr>
            <w:rFonts w:eastAsiaTheme="minorHAnsi"/>
            <w:b w:val="0"/>
            <w:bCs w:val="0"/>
            <w:kern w:val="0"/>
            <w:sz w:val="28"/>
            <w:szCs w:val="28"/>
            <w:lang w:eastAsia="en-US"/>
          </w:rPr>
          <w:t>https://www.eximb.com/ua/bank/press/novyny-banku/ukreksimbank-otrymav-185-5-miljoniv-gryven-z-realizacii-majna-tov-falbi.html</w:t>
        </w:r>
      </w:hyperlink>
      <w:r w:rsidR="00D66B17" w:rsidRPr="008A6CAC">
        <w:rPr>
          <w:rFonts w:eastAsiaTheme="minorHAnsi"/>
          <w:b w:val="0"/>
          <w:bCs w:val="0"/>
          <w:kern w:val="0"/>
          <w:sz w:val="28"/>
          <w:szCs w:val="28"/>
          <w:lang w:eastAsia="en-US"/>
        </w:rPr>
        <w:t>) та висвітлен</w:t>
      </w:r>
      <w:r w:rsidR="00C54B9B">
        <w:rPr>
          <w:rFonts w:eastAsiaTheme="minorHAnsi"/>
          <w:b w:val="0"/>
          <w:bCs w:val="0"/>
          <w:kern w:val="0"/>
          <w:sz w:val="28"/>
          <w:szCs w:val="28"/>
          <w:lang w:eastAsia="en-US"/>
        </w:rPr>
        <w:t>а</w:t>
      </w:r>
      <w:r w:rsidR="00D66B17" w:rsidRPr="008A6CAC">
        <w:rPr>
          <w:rFonts w:eastAsiaTheme="minorHAnsi"/>
          <w:b w:val="0"/>
          <w:bCs w:val="0"/>
          <w:kern w:val="0"/>
          <w:sz w:val="28"/>
          <w:szCs w:val="28"/>
          <w:lang w:eastAsia="en-US"/>
        </w:rPr>
        <w:t xml:space="preserve"> у ЗМІ, </w:t>
      </w:r>
      <w:r w:rsidR="00157588" w:rsidRPr="008A6CAC">
        <w:rPr>
          <w:b w:val="0"/>
          <w:sz w:val="28"/>
          <w:szCs w:val="28"/>
        </w:rPr>
        <w:t xml:space="preserve">інформація </w:t>
      </w:r>
      <w:r w:rsidR="008A6CAC">
        <w:rPr>
          <w:b w:val="0"/>
          <w:sz w:val="28"/>
          <w:szCs w:val="28"/>
        </w:rPr>
        <w:t xml:space="preserve">також </w:t>
      </w:r>
      <w:r w:rsidR="00157588" w:rsidRPr="008A6CAC">
        <w:rPr>
          <w:b w:val="0"/>
          <w:sz w:val="28"/>
          <w:szCs w:val="28"/>
        </w:rPr>
        <w:t>містилась на інтернет-ресурсі «</w:t>
      </w:r>
      <w:proofErr w:type="spellStart"/>
      <w:r w:rsidR="00157588" w:rsidRPr="008A6CAC">
        <w:rPr>
          <w:b w:val="0"/>
          <w:sz w:val="28"/>
          <w:szCs w:val="28"/>
        </w:rPr>
        <w:t>Цензор.Нет</w:t>
      </w:r>
      <w:proofErr w:type="spellEnd"/>
      <w:r w:rsidR="00157588" w:rsidRPr="008A6CAC">
        <w:rPr>
          <w:b w:val="0"/>
          <w:sz w:val="28"/>
          <w:szCs w:val="28"/>
        </w:rPr>
        <w:t xml:space="preserve">» у статті </w:t>
      </w:r>
      <w:r w:rsidR="00C54B9B">
        <w:rPr>
          <w:b w:val="0"/>
          <w:sz w:val="28"/>
          <w:szCs w:val="28"/>
        </w:rPr>
        <w:t>під</w:t>
      </w:r>
      <w:r w:rsidR="00E069B9">
        <w:rPr>
          <w:b w:val="0"/>
          <w:sz w:val="28"/>
          <w:szCs w:val="28"/>
        </w:rPr>
        <w:t xml:space="preserve"> назвою </w:t>
      </w:r>
      <w:r w:rsidR="006A5FFF" w:rsidRPr="008A6CAC">
        <w:rPr>
          <w:b w:val="0"/>
          <w:sz w:val="28"/>
          <w:szCs w:val="28"/>
        </w:rPr>
        <w:t>«</w:t>
      </w:r>
      <w:r w:rsidR="00157588" w:rsidRPr="008A6CAC">
        <w:rPr>
          <w:b w:val="0"/>
          <w:sz w:val="28"/>
          <w:szCs w:val="28"/>
        </w:rPr>
        <w:t>Укр</w:t>
      </w:r>
      <w:r w:rsidR="00046008" w:rsidRPr="008A6CAC">
        <w:rPr>
          <w:b w:val="0"/>
          <w:sz w:val="28"/>
          <w:szCs w:val="28"/>
        </w:rPr>
        <w:t>е</w:t>
      </w:r>
      <w:r w:rsidR="00157588" w:rsidRPr="008A6CAC">
        <w:rPr>
          <w:b w:val="0"/>
          <w:sz w:val="28"/>
          <w:szCs w:val="28"/>
        </w:rPr>
        <w:t>кс</w:t>
      </w:r>
      <w:r w:rsidR="00046008" w:rsidRPr="008A6CAC">
        <w:rPr>
          <w:b w:val="0"/>
          <w:sz w:val="28"/>
          <w:szCs w:val="28"/>
        </w:rPr>
        <w:t>і</w:t>
      </w:r>
      <w:r w:rsidR="00157588" w:rsidRPr="008A6CAC">
        <w:rPr>
          <w:b w:val="0"/>
          <w:sz w:val="28"/>
          <w:szCs w:val="28"/>
        </w:rPr>
        <w:t>мбанк</w:t>
      </w:r>
      <w:r w:rsidR="006A5FFF">
        <w:rPr>
          <w:b w:val="0"/>
          <w:sz w:val="28"/>
          <w:szCs w:val="28"/>
        </w:rPr>
        <w:t>»</w:t>
      </w:r>
      <w:r w:rsidR="00157588" w:rsidRPr="008A6CAC">
        <w:rPr>
          <w:b w:val="0"/>
          <w:sz w:val="28"/>
          <w:szCs w:val="28"/>
        </w:rPr>
        <w:t xml:space="preserve"> прода</w:t>
      </w:r>
      <w:r w:rsidR="00046008" w:rsidRPr="008A6CAC">
        <w:rPr>
          <w:b w:val="0"/>
          <w:sz w:val="28"/>
          <w:szCs w:val="28"/>
        </w:rPr>
        <w:t>в</w:t>
      </w:r>
      <w:r w:rsidR="00157588" w:rsidRPr="008A6CAC">
        <w:rPr>
          <w:b w:val="0"/>
          <w:sz w:val="28"/>
          <w:szCs w:val="28"/>
        </w:rPr>
        <w:t xml:space="preserve"> </w:t>
      </w:r>
      <w:r w:rsidR="00046008" w:rsidRPr="008A6CAC">
        <w:rPr>
          <w:b w:val="0"/>
          <w:sz w:val="28"/>
          <w:szCs w:val="28"/>
        </w:rPr>
        <w:t>майн</w:t>
      </w:r>
      <w:r w:rsidR="00157588" w:rsidRPr="008A6CAC">
        <w:rPr>
          <w:b w:val="0"/>
          <w:sz w:val="28"/>
          <w:szCs w:val="28"/>
        </w:rPr>
        <w:t xml:space="preserve">о </w:t>
      </w:r>
      <w:proofErr w:type="spellStart"/>
      <w:r w:rsidR="00157588" w:rsidRPr="008A6CAC">
        <w:rPr>
          <w:b w:val="0"/>
          <w:sz w:val="28"/>
          <w:szCs w:val="28"/>
        </w:rPr>
        <w:t>за</w:t>
      </w:r>
      <w:r w:rsidR="00046008" w:rsidRPr="008A6CAC">
        <w:rPr>
          <w:b w:val="0"/>
          <w:sz w:val="28"/>
          <w:szCs w:val="28"/>
        </w:rPr>
        <w:t>боргувавшої</w:t>
      </w:r>
      <w:proofErr w:type="spellEnd"/>
      <w:r w:rsidR="00046008" w:rsidRPr="008A6CAC">
        <w:rPr>
          <w:b w:val="0"/>
          <w:sz w:val="28"/>
          <w:szCs w:val="28"/>
        </w:rPr>
        <w:t xml:space="preserve"> мілья</w:t>
      </w:r>
      <w:r w:rsidR="00157588" w:rsidRPr="008A6CAC">
        <w:rPr>
          <w:b w:val="0"/>
          <w:sz w:val="28"/>
          <w:szCs w:val="28"/>
        </w:rPr>
        <w:t xml:space="preserve">рд </w:t>
      </w:r>
      <w:proofErr w:type="spellStart"/>
      <w:r w:rsidR="00157588" w:rsidRPr="008A6CAC">
        <w:rPr>
          <w:b w:val="0"/>
          <w:sz w:val="28"/>
          <w:szCs w:val="28"/>
        </w:rPr>
        <w:t>фармкомпан</w:t>
      </w:r>
      <w:r w:rsidR="00046008" w:rsidRPr="008A6CAC">
        <w:rPr>
          <w:b w:val="0"/>
          <w:sz w:val="28"/>
          <w:szCs w:val="28"/>
        </w:rPr>
        <w:t>ії</w:t>
      </w:r>
      <w:proofErr w:type="spellEnd"/>
      <w:r w:rsidR="00157588" w:rsidRPr="008A6CAC">
        <w:rPr>
          <w:b w:val="0"/>
          <w:sz w:val="28"/>
          <w:szCs w:val="28"/>
        </w:rPr>
        <w:t xml:space="preserve"> </w:t>
      </w:r>
      <w:r w:rsidR="00DE3581">
        <w:rPr>
          <w:b w:val="0"/>
          <w:sz w:val="28"/>
          <w:szCs w:val="28"/>
        </w:rPr>
        <w:t xml:space="preserve">                           </w:t>
      </w:r>
      <w:r w:rsidR="00157588" w:rsidRPr="008A6CAC">
        <w:rPr>
          <w:b w:val="0"/>
          <w:sz w:val="28"/>
          <w:szCs w:val="28"/>
        </w:rPr>
        <w:t>за 185 м</w:t>
      </w:r>
      <w:r w:rsidR="00046008" w:rsidRPr="008A6CAC">
        <w:rPr>
          <w:b w:val="0"/>
          <w:sz w:val="28"/>
          <w:szCs w:val="28"/>
        </w:rPr>
        <w:t>і</w:t>
      </w:r>
      <w:r w:rsidR="00157588" w:rsidRPr="008A6CAC">
        <w:rPr>
          <w:b w:val="0"/>
          <w:sz w:val="28"/>
          <w:szCs w:val="28"/>
        </w:rPr>
        <w:t>л</w:t>
      </w:r>
      <w:r w:rsidR="00046008" w:rsidRPr="008A6CAC">
        <w:rPr>
          <w:b w:val="0"/>
          <w:sz w:val="28"/>
          <w:szCs w:val="28"/>
        </w:rPr>
        <w:t>ьйоні</w:t>
      </w:r>
      <w:r w:rsidR="00157588" w:rsidRPr="008A6CAC">
        <w:rPr>
          <w:b w:val="0"/>
          <w:sz w:val="28"/>
          <w:szCs w:val="28"/>
        </w:rPr>
        <w:t>в</w:t>
      </w:r>
      <w:r w:rsidR="00046008" w:rsidRPr="008A6CAC">
        <w:rPr>
          <w:b w:val="0"/>
          <w:sz w:val="28"/>
          <w:szCs w:val="28"/>
        </w:rPr>
        <w:t>»</w:t>
      </w:r>
      <w:r w:rsidR="00E069B9">
        <w:rPr>
          <w:b w:val="0"/>
          <w:sz w:val="28"/>
          <w:szCs w:val="28"/>
        </w:rPr>
        <w:t xml:space="preserve"> </w:t>
      </w:r>
      <w:r w:rsidR="00DE3581">
        <w:rPr>
          <w:b w:val="0"/>
          <w:sz w:val="28"/>
          <w:szCs w:val="28"/>
        </w:rPr>
        <w:t>(</w:t>
      </w:r>
      <w:r w:rsidR="00DE3581" w:rsidRPr="00DE3581">
        <w:rPr>
          <w:b w:val="0"/>
          <w:sz w:val="28"/>
          <w:szCs w:val="28"/>
        </w:rPr>
        <w:t>https://biz.censor.net.ua/news/3200298/ukreksimbank_prodal_  imuschestvo_zadoljavsheyi_milliard_farmkompanii_za_185_millionov</w:t>
      </w:r>
      <w:r w:rsidR="00157588" w:rsidRPr="006A5FFF">
        <w:rPr>
          <w:b w:val="0"/>
          <w:sz w:val="28"/>
          <w:szCs w:val="28"/>
        </w:rPr>
        <w:t xml:space="preserve">). </w:t>
      </w:r>
    </w:p>
    <w:p w:rsidR="00643C0D" w:rsidRPr="00DE0AA1" w:rsidRDefault="00DE0AA1" w:rsidP="00157588">
      <w:pPr>
        <w:pStyle w:val="ab"/>
        <w:shd w:val="clear" w:color="auto" w:fill="FFFFFF"/>
        <w:spacing w:before="0" w:beforeAutospacing="0" w:after="0" w:afterAutospacing="0"/>
        <w:ind w:firstLine="708"/>
        <w:jc w:val="both"/>
        <w:textAlignment w:val="baseline"/>
        <w:rPr>
          <w:color w:val="000000"/>
          <w:sz w:val="28"/>
          <w:szCs w:val="28"/>
        </w:rPr>
      </w:pPr>
      <w:r>
        <w:rPr>
          <w:color w:val="000000"/>
          <w:sz w:val="28"/>
          <w:szCs w:val="28"/>
        </w:rPr>
        <w:t>Таким чином, д</w:t>
      </w:r>
      <w:r w:rsidR="00643C0D" w:rsidRPr="00DE0AA1">
        <w:rPr>
          <w:color w:val="000000"/>
          <w:sz w:val="28"/>
          <w:szCs w:val="28"/>
        </w:rPr>
        <w:t xml:space="preserve">опущені суддею </w:t>
      </w:r>
      <w:proofErr w:type="spellStart"/>
      <w:r w:rsidR="001D1744">
        <w:rPr>
          <w:color w:val="000000"/>
          <w:sz w:val="28"/>
          <w:szCs w:val="28"/>
        </w:rPr>
        <w:t>Федорчуком</w:t>
      </w:r>
      <w:proofErr w:type="spellEnd"/>
      <w:r w:rsidR="001D1744">
        <w:rPr>
          <w:color w:val="000000"/>
          <w:sz w:val="28"/>
          <w:szCs w:val="28"/>
        </w:rPr>
        <w:t xml:space="preserve"> А.Б</w:t>
      </w:r>
      <w:r w:rsidR="00643C0D" w:rsidRPr="00DE0AA1">
        <w:rPr>
          <w:color w:val="000000"/>
          <w:sz w:val="28"/>
          <w:szCs w:val="28"/>
        </w:rPr>
        <w:t xml:space="preserve">. порушення призвели до істотних негативних наслідків для </w:t>
      </w:r>
      <w:r w:rsidR="001D1744">
        <w:rPr>
          <w:color w:val="000000"/>
          <w:sz w:val="28"/>
          <w:szCs w:val="28"/>
        </w:rPr>
        <w:t>стягувача у виконавчому провадженні</w:t>
      </w:r>
      <w:r w:rsidR="00643C0D" w:rsidRPr="00DE0AA1">
        <w:rPr>
          <w:color w:val="000000"/>
          <w:sz w:val="28"/>
          <w:szCs w:val="28"/>
        </w:rPr>
        <w:t>, крім того</w:t>
      </w:r>
      <w:r w:rsidR="00AB0A6A">
        <w:rPr>
          <w:color w:val="000000"/>
          <w:sz w:val="28"/>
          <w:szCs w:val="28"/>
        </w:rPr>
        <w:t>,</w:t>
      </w:r>
      <w:r>
        <w:rPr>
          <w:color w:val="000000"/>
          <w:sz w:val="28"/>
          <w:szCs w:val="28"/>
        </w:rPr>
        <w:t xml:space="preserve"> спричинили негативний вплив на авторитет</w:t>
      </w:r>
      <w:r w:rsidR="00643C0D" w:rsidRPr="00DE0AA1">
        <w:rPr>
          <w:color w:val="000000"/>
          <w:sz w:val="28"/>
          <w:szCs w:val="28"/>
        </w:rPr>
        <w:t xml:space="preserve"> правосуддя.</w:t>
      </w:r>
    </w:p>
    <w:p w:rsidR="00901260" w:rsidRDefault="001D1744" w:rsidP="00177043">
      <w:pPr>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Друга</w:t>
      </w:r>
      <w:r w:rsidR="00DE0AA1" w:rsidRPr="00DE0AA1">
        <w:rPr>
          <w:rFonts w:ascii="Times New Roman" w:hAnsi="Times New Roman" w:cs="Times New Roman"/>
          <w:color w:val="000000"/>
          <w:sz w:val="28"/>
          <w:szCs w:val="28"/>
          <w:lang w:val="uk-UA"/>
        </w:rPr>
        <w:t xml:space="preserve"> Дисциплінарна палата Вищої ради правосуддя </w:t>
      </w:r>
      <w:r w:rsidR="00AB0A6A">
        <w:rPr>
          <w:rFonts w:ascii="Times New Roman" w:hAnsi="Times New Roman" w:cs="Times New Roman"/>
          <w:color w:val="000000"/>
          <w:sz w:val="28"/>
          <w:szCs w:val="28"/>
          <w:lang w:val="uk-UA"/>
        </w:rPr>
        <w:t>до</w:t>
      </w:r>
      <w:r w:rsidR="00DE0AA1" w:rsidRPr="00DE0AA1">
        <w:rPr>
          <w:rFonts w:ascii="Times New Roman" w:hAnsi="Times New Roman" w:cs="Times New Roman"/>
          <w:color w:val="000000"/>
          <w:sz w:val="28"/>
          <w:szCs w:val="28"/>
          <w:lang w:val="uk-UA"/>
        </w:rPr>
        <w:t>ходить висновку</w:t>
      </w:r>
      <w:r w:rsidR="002A0EC6" w:rsidRPr="00DE0AA1">
        <w:rPr>
          <w:rFonts w:ascii="Times New Roman" w:hAnsi="Times New Roman" w:cs="Times New Roman"/>
          <w:color w:val="000000"/>
          <w:sz w:val="28"/>
          <w:szCs w:val="28"/>
          <w:lang w:val="uk-UA"/>
        </w:rPr>
        <w:t>, що за встановлених обставин розгляд суддею заяви про забезпечення позову не відповідає принципу верховенства права, а ухвала від 1</w:t>
      </w:r>
      <w:r>
        <w:rPr>
          <w:rFonts w:ascii="Times New Roman" w:hAnsi="Times New Roman" w:cs="Times New Roman"/>
          <w:color w:val="000000"/>
          <w:sz w:val="28"/>
          <w:szCs w:val="28"/>
          <w:lang w:val="uk-UA"/>
        </w:rPr>
        <w:t>4</w:t>
      </w:r>
      <w:r w:rsidR="002A0EC6" w:rsidRPr="00DE0AA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трав</w:t>
      </w:r>
      <w:r w:rsidR="002A0EC6" w:rsidRPr="00DE0AA1">
        <w:rPr>
          <w:rFonts w:ascii="Times New Roman" w:hAnsi="Times New Roman" w:cs="Times New Roman"/>
          <w:color w:val="000000"/>
          <w:sz w:val="28"/>
          <w:szCs w:val="28"/>
          <w:lang w:val="uk-UA"/>
        </w:rPr>
        <w:t>ня 20</w:t>
      </w:r>
      <w:r>
        <w:rPr>
          <w:rFonts w:ascii="Times New Roman" w:hAnsi="Times New Roman" w:cs="Times New Roman"/>
          <w:color w:val="000000"/>
          <w:sz w:val="28"/>
          <w:szCs w:val="28"/>
          <w:lang w:val="uk-UA"/>
        </w:rPr>
        <w:t>20</w:t>
      </w:r>
      <w:r w:rsidR="00DE0AA1">
        <w:rPr>
          <w:rFonts w:ascii="Times New Roman" w:hAnsi="Times New Roman" w:cs="Times New Roman"/>
          <w:color w:val="000000"/>
          <w:sz w:val="28"/>
          <w:szCs w:val="28"/>
          <w:lang w:val="uk-UA"/>
        </w:rPr>
        <w:t> </w:t>
      </w:r>
      <w:r w:rsidR="002A0EC6" w:rsidRPr="00DE0AA1">
        <w:rPr>
          <w:rFonts w:ascii="Times New Roman" w:hAnsi="Times New Roman" w:cs="Times New Roman"/>
          <w:color w:val="000000"/>
          <w:sz w:val="28"/>
          <w:szCs w:val="28"/>
          <w:lang w:val="uk-UA"/>
        </w:rPr>
        <w:t xml:space="preserve">року постановлена з грубим порушенням вимог статті </w:t>
      </w:r>
      <w:r>
        <w:rPr>
          <w:rFonts w:ascii="Times New Roman" w:hAnsi="Times New Roman" w:cs="Times New Roman"/>
          <w:color w:val="000000"/>
          <w:sz w:val="28"/>
          <w:szCs w:val="28"/>
          <w:lang w:val="uk-UA"/>
        </w:rPr>
        <w:t>151</w:t>
      </w:r>
      <w:r w:rsidR="002A0EC6" w:rsidRPr="00DE0AA1">
        <w:rPr>
          <w:rFonts w:ascii="Times New Roman" w:hAnsi="Times New Roman" w:cs="Times New Roman"/>
          <w:color w:val="000000"/>
          <w:sz w:val="28"/>
          <w:szCs w:val="28"/>
          <w:lang w:val="uk-UA"/>
        </w:rPr>
        <w:t xml:space="preserve"> К</w:t>
      </w:r>
      <w:r>
        <w:rPr>
          <w:rFonts w:ascii="Times New Roman" w:hAnsi="Times New Roman" w:cs="Times New Roman"/>
          <w:color w:val="000000"/>
          <w:sz w:val="28"/>
          <w:szCs w:val="28"/>
          <w:lang w:val="uk-UA"/>
        </w:rPr>
        <w:t>АС</w:t>
      </w:r>
      <w:r w:rsidR="002A0EC6" w:rsidRPr="00DE0AA1">
        <w:rPr>
          <w:rFonts w:ascii="Times New Roman" w:hAnsi="Times New Roman" w:cs="Times New Roman"/>
          <w:color w:val="000000"/>
          <w:sz w:val="28"/>
          <w:szCs w:val="28"/>
          <w:lang w:val="uk-UA"/>
        </w:rPr>
        <w:t xml:space="preserve"> України та інших актів чинного законодавства. </w:t>
      </w:r>
    </w:p>
    <w:p w:rsidR="0033333C" w:rsidRDefault="00DE3581" w:rsidP="0033333C">
      <w:pPr>
        <w:spacing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33333C" w:rsidRPr="00DE0AA1">
        <w:rPr>
          <w:rFonts w:ascii="Times New Roman" w:hAnsi="Times New Roman" w:cs="Times New Roman"/>
          <w:sz w:val="28"/>
          <w:szCs w:val="28"/>
          <w:lang w:val="uk-UA"/>
        </w:rPr>
        <w:t xml:space="preserve">, дії судді </w:t>
      </w:r>
      <w:proofErr w:type="spellStart"/>
      <w:r w:rsidR="0033333C">
        <w:rPr>
          <w:rFonts w:ascii="Times New Roman" w:hAnsi="Times New Roman" w:cs="Times New Roman"/>
          <w:color w:val="000000"/>
          <w:sz w:val="28"/>
          <w:szCs w:val="28"/>
          <w:lang w:val="uk-UA"/>
        </w:rPr>
        <w:t>Федорчука</w:t>
      </w:r>
      <w:proofErr w:type="spellEnd"/>
      <w:r w:rsidR="0033333C">
        <w:rPr>
          <w:rFonts w:ascii="Times New Roman" w:hAnsi="Times New Roman" w:cs="Times New Roman"/>
          <w:color w:val="000000"/>
          <w:sz w:val="28"/>
          <w:szCs w:val="28"/>
          <w:lang w:val="uk-UA"/>
        </w:rPr>
        <w:t xml:space="preserve"> А.Б</w:t>
      </w:r>
      <w:r w:rsidR="0033333C" w:rsidRPr="00DE0AA1">
        <w:rPr>
          <w:rFonts w:ascii="Times New Roman" w:hAnsi="Times New Roman" w:cs="Times New Roman"/>
          <w:color w:val="000000"/>
          <w:sz w:val="28"/>
          <w:szCs w:val="28"/>
          <w:lang w:val="uk-UA"/>
        </w:rPr>
        <w:t>.</w:t>
      </w:r>
      <w:r w:rsidR="0033333C" w:rsidRPr="00DE0AA1">
        <w:rPr>
          <w:rFonts w:ascii="Times New Roman" w:hAnsi="Times New Roman" w:cs="Times New Roman"/>
          <w:sz w:val="28"/>
          <w:szCs w:val="28"/>
          <w:lang w:val="uk-UA"/>
        </w:rPr>
        <w:t xml:space="preserve"> можуть свідчити про вчинення ним дисциплінарного проступку, передбаченого </w:t>
      </w:r>
      <w:r w:rsidR="0033333C">
        <w:rPr>
          <w:rFonts w:ascii="Times New Roman" w:hAnsi="Times New Roman" w:cs="Times New Roman"/>
          <w:sz w:val="28"/>
          <w:szCs w:val="28"/>
          <w:lang w:val="uk-UA"/>
        </w:rPr>
        <w:t>пу</w:t>
      </w:r>
      <w:r w:rsidR="0033333C" w:rsidRPr="00DE0AA1">
        <w:rPr>
          <w:rFonts w:ascii="Times New Roman" w:hAnsi="Times New Roman" w:cs="Times New Roman"/>
          <w:sz w:val="28"/>
          <w:szCs w:val="28"/>
          <w:lang w:val="uk-UA"/>
        </w:rPr>
        <w:t xml:space="preserve">нктом 4 частини першої статті 106 Закону України від 2 червня 2016 року № 1402-VIII «Про судоустрій і статус суддів», а саме: </w:t>
      </w:r>
      <w:r w:rsidR="0033333C" w:rsidRPr="00DE0AA1">
        <w:rPr>
          <w:rFonts w:ascii="Times New Roman" w:hAnsi="Times New Roman" w:cs="Times New Roman"/>
          <w:b/>
          <w:sz w:val="28"/>
          <w:szCs w:val="28"/>
          <w:lang w:val="uk-UA"/>
        </w:rPr>
        <w:t>допущення суддею, який брав участь в ухваленні судового рішення, порушення прав людини і основоположних свобод (права власності</w:t>
      </w:r>
      <w:r w:rsidR="0033333C">
        <w:rPr>
          <w:rFonts w:ascii="Times New Roman" w:hAnsi="Times New Roman" w:cs="Times New Roman"/>
          <w:sz w:val="28"/>
          <w:szCs w:val="28"/>
          <w:lang w:val="uk-UA"/>
        </w:rPr>
        <w:t xml:space="preserve"> </w:t>
      </w:r>
      <w:r w:rsidR="0033333C" w:rsidRPr="00EF72F0">
        <w:rPr>
          <w:rFonts w:ascii="Times New Roman" w:hAnsi="Times New Roman" w:cs="Times New Roman"/>
          <w:b/>
          <w:sz w:val="28"/>
          <w:szCs w:val="28"/>
          <w:lang w:val="uk-UA"/>
        </w:rPr>
        <w:t xml:space="preserve">та права на справедливий суд). </w:t>
      </w:r>
    </w:p>
    <w:p w:rsidR="0033333C" w:rsidRPr="006A5FFF" w:rsidRDefault="006A5FFF" w:rsidP="006A5FFF">
      <w:pPr>
        <w:widowControl w:val="0"/>
        <w:suppressAutoHyphens/>
        <w:autoSpaceDN w:val="0"/>
        <w:spacing w:after="0" w:line="240" w:lineRule="auto"/>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rPr>
        <w:t>Також</w:t>
      </w:r>
      <w:r w:rsidR="007C4297">
        <w:rPr>
          <w:rFonts w:ascii="Times New Roman" w:hAnsi="Times New Roman" w:cs="Times New Roman"/>
          <w:sz w:val="28"/>
          <w:szCs w:val="28"/>
          <w:lang w:val="uk-UA"/>
        </w:rPr>
        <w:t xml:space="preserve"> Дисциплінарна палата не знаходить підстав для висновку про наявність ознак дисциплінар</w:t>
      </w:r>
      <w:r w:rsidR="00DE3581">
        <w:rPr>
          <w:rFonts w:ascii="Times New Roman" w:hAnsi="Times New Roman" w:cs="Times New Roman"/>
          <w:sz w:val="28"/>
          <w:szCs w:val="28"/>
          <w:lang w:val="uk-UA"/>
        </w:rPr>
        <w:t>н</w:t>
      </w:r>
      <w:r>
        <w:rPr>
          <w:rFonts w:ascii="Times New Roman" w:hAnsi="Times New Roman" w:cs="Times New Roman"/>
          <w:sz w:val="28"/>
          <w:szCs w:val="28"/>
          <w:lang w:val="uk-UA"/>
        </w:rPr>
        <w:t>их проступків,</w:t>
      </w:r>
      <w:r w:rsidR="007C4297">
        <w:rPr>
          <w:rFonts w:ascii="Times New Roman" w:hAnsi="Times New Roman" w:cs="Times New Roman"/>
          <w:sz w:val="28"/>
          <w:szCs w:val="28"/>
          <w:lang w:val="uk-UA"/>
        </w:rPr>
        <w:t xml:space="preserve"> передбачен</w:t>
      </w:r>
      <w:r>
        <w:rPr>
          <w:rFonts w:ascii="Times New Roman" w:hAnsi="Times New Roman" w:cs="Times New Roman"/>
          <w:sz w:val="28"/>
          <w:szCs w:val="28"/>
          <w:lang w:val="uk-UA"/>
        </w:rPr>
        <w:t>их</w:t>
      </w:r>
      <w:r w:rsidR="007C4297">
        <w:rPr>
          <w:rFonts w:ascii="Times New Roman" w:hAnsi="Times New Roman" w:cs="Times New Roman"/>
          <w:sz w:val="28"/>
          <w:szCs w:val="28"/>
          <w:lang w:val="uk-UA"/>
        </w:rPr>
        <w:t xml:space="preserve"> </w:t>
      </w:r>
      <w:r w:rsidR="007C4297" w:rsidRPr="003B7A56">
        <w:rPr>
          <w:rFonts w:ascii="Times New Roman" w:hAnsi="Times New Roman" w:cs="Times New Roman"/>
          <w:sz w:val="28"/>
          <w:szCs w:val="28"/>
          <w:lang w:val="uk-UA"/>
        </w:rPr>
        <w:t>підпункт</w:t>
      </w:r>
      <w:r w:rsidR="007C4297">
        <w:rPr>
          <w:rFonts w:ascii="Times New Roman" w:hAnsi="Times New Roman" w:cs="Times New Roman"/>
          <w:sz w:val="28"/>
          <w:szCs w:val="28"/>
          <w:lang w:val="uk-UA"/>
        </w:rPr>
        <w:t>а</w:t>
      </w:r>
      <w:r w:rsidR="007C4297" w:rsidRPr="003B7A56">
        <w:rPr>
          <w:rFonts w:ascii="Times New Roman" w:hAnsi="Times New Roman" w:cs="Times New Roman"/>
          <w:sz w:val="28"/>
          <w:szCs w:val="28"/>
          <w:lang w:val="uk-UA"/>
        </w:rPr>
        <w:t>м</w:t>
      </w:r>
      <w:r w:rsidR="007C4297">
        <w:rPr>
          <w:rFonts w:ascii="Times New Roman" w:hAnsi="Times New Roman" w:cs="Times New Roman"/>
          <w:sz w:val="28"/>
          <w:szCs w:val="28"/>
          <w:lang w:val="uk-UA"/>
        </w:rPr>
        <w:t>и</w:t>
      </w:r>
      <w:r w:rsidR="007C4297" w:rsidRPr="003B7A56">
        <w:rPr>
          <w:rFonts w:ascii="Times New Roman" w:hAnsi="Times New Roman" w:cs="Times New Roman"/>
          <w:sz w:val="28"/>
          <w:szCs w:val="28"/>
          <w:lang w:val="uk-UA"/>
        </w:rPr>
        <w:t xml:space="preserve"> «</w:t>
      </w:r>
      <w:r w:rsidR="007C4297">
        <w:rPr>
          <w:rFonts w:ascii="Times New Roman" w:hAnsi="Times New Roman" w:cs="Times New Roman"/>
          <w:sz w:val="28"/>
          <w:szCs w:val="28"/>
          <w:lang w:val="uk-UA"/>
        </w:rPr>
        <w:t>а</w:t>
      </w:r>
      <w:r w:rsidR="007C4297" w:rsidRPr="003B7A56">
        <w:rPr>
          <w:rFonts w:ascii="Times New Roman" w:hAnsi="Times New Roman" w:cs="Times New Roman"/>
          <w:sz w:val="28"/>
          <w:szCs w:val="28"/>
          <w:lang w:val="uk-UA"/>
        </w:rPr>
        <w:t>»</w:t>
      </w:r>
      <w:r w:rsidR="007C4297">
        <w:rPr>
          <w:rFonts w:ascii="Times New Roman" w:hAnsi="Times New Roman" w:cs="Times New Roman"/>
          <w:sz w:val="28"/>
          <w:szCs w:val="28"/>
          <w:lang w:val="uk-UA"/>
        </w:rPr>
        <w:t>, «б»</w:t>
      </w:r>
      <w:r w:rsidR="0033333C">
        <w:rPr>
          <w:rFonts w:ascii="Times New Roman" w:hAnsi="Times New Roman" w:cs="Times New Roman"/>
          <w:sz w:val="28"/>
          <w:szCs w:val="28"/>
          <w:lang w:val="uk-UA"/>
        </w:rPr>
        <w:t>, «г»</w:t>
      </w:r>
      <w:r w:rsidR="007C4297" w:rsidRPr="003B7A56">
        <w:rPr>
          <w:rFonts w:ascii="Times New Roman" w:hAnsi="Times New Roman" w:cs="Times New Roman"/>
          <w:sz w:val="28"/>
          <w:szCs w:val="28"/>
          <w:lang w:val="uk-UA"/>
        </w:rPr>
        <w:t xml:space="preserve"> пункту 1 частини першої статті 106 Закону України «Про судоустрій і статус суддів» </w:t>
      </w:r>
      <w:r w:rsidR="007C4297" w:rsidRPr="00473CDF">
        <w:rPr>
          <w:rFonts w:ascii="Times New Roman" w:hAnsi="Times New Roman" w:cs="Times New Roman"/>
          <w:sz w:val="28"/>
          <w:szCs w:val="28"/>
          <w:lang w:val="uk-UA"/>
        </w:rPr>
        <w:t>(</w:t>
      </w:r>
      <w:r w:rsidR="007C4297" w:rsidRPr="007C4297">
        <w:rPr>
          <w:rFonts w:ascii="Times New Roman" w:hAnsi="Times New Roman" w:cs="Times New Roman"/>
          <w:b/>
          <w:sz w:val="28"/>
          <w:szCs w:val="28"/>
          <w:lang w:val="uk-UA"/>
        </w:rPr>
        <w:t xml:space="preserve">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w:t>
      </w:r>
      <w:proofErr w:type="spellStart"/>
      <w:r w:rsidR="007C4297" w:rsidRPr="007C4297">
        <w:rPr>
          <w:rFonts w:ascii="Times New Roman" w:hAnsi="Times New Roman" w:cs="Times New Roman"/>
          <w:b/>
          <w:sz w:val="28"/>
          <w:szCs w:val="28"/>
          <w:lang w:val="uk-UA"/>
        </w:rPr>
        <w:t>незазначення</w:t>
      </w:r>
      <w:proofErr w:type="spellEnd"/>
      <w:r w:rsidR="007C4297" w:rsidRPr="007C4297">
        <w:rPr>
          <w:rFonts w:ascii="Times New Roman" w:hAnsi="Times New Roman" w:cs="Times New Roman"/>
          <w:b/>
          <w:sz w:val="28"/>
          <w:szCs w:val="28"/>
          <w:lang w:val="uk-UA"/>
        </w:rPr>
        <w:t xml:space="preserve"> в судовому рішенні мотивів прийняття або відхилення аргументів сторін щодо суті спору</w:t>
      </w:r>
      <w:r w:rsidR="0033333C">
        <w:rPr>
          <w:rFonts w:ascii="Times New Roman" w:hAnsi="Times New Roman" w:cs="Times New Roman"/>
          <w:b/>
          <w:sz w:val="28"/>
          <w:szCs w:val="28"/>
          <w:lang w:val="uk-UA"/>
        </w:rPr>
        <w:t xml:space="preserve">; </w:t>
      </w:r>
      <w:r w:rsidR="0033333C" w:rsidRPr="00644646">
        <w:rPr>
          <w:rFonts w:ascii="Times New Roman" w:hAnsi="Times New Roman" w:cs="Times New Roman"/>
          <w:b/>
          <w:sz w:val="28"/>
          <w:szCs w:val="28"/>
          <w:lang w:val="uk-UA"/>
        </w:rPr>
        <w:t>порушення засад змагальності сторін та свободи в наданні ними суду своїх доказів і у доведенні перед судом їх переконливості</w:t>
      </w:r>
      <w:r w:rsidR="007C4297">
        <w:rPr>
          <w:rFonts w:ascii="Times New Roman" w:hAnsi="Times New Roman" w:cs="Times New Roman"/>
          <w:b/>
          <w:sz w:val="28"/>
          <w:szCs w:val="28"/>
          <w:lang w:val="uk-UA"/>
        </w:rPr>
        <w:t xml:space="preserve">), </w:t>
      </w:r>
      <w:r>
        <w:rPr>
          <w:rFonts w:ascii="Times New Roman" w:hAnsi="Times New Roman" w:cs="Times New Roman"/>
          <w:sz w:val="28"/>
          <w:szCs w:val="28"/>
          <w:lang w:val="uk-UA"/>
        </w:rPr>
        <w:t>оскільки</w:t>
      </w:r>
      <w:r w:rsidR="007C4297" w:rsidRPr="007C4297">
        <w:rPr>
          <w:rFonts w:ascii="Times New Roman" w:hAnsi="Times New Roman" w:cs="Times New Roman"/>
          <w:sz w:val="28"/>
          <w:szCs w:val="28"/>
          <w:lang w:val="uk-UA"/>
        </w:rPr>
        <w:t xml:space="preserve"> </w:t>
      </w:r>
      <w:r w:rsidR="007C4297">
        <w:rPr>
          <w:rFonts w:ascii="Times New Roman" w:hAnsi="Times New Roman" w:cs="Times New Roman"/>
          <w:sz w:val="28"/>
          <w:szCs w:val="28"/>
          <w:lang w:val="uk-UA"/>
        </w:rPr>
        <w:t xml:space="preserve">оцінка </w:t>
      </w:r>
      <w:r w:rsidR="007C4297" w:rsidRPr="007C4297">
        <w:rPr>
          <w:rFonts w:ascii="Times New Roman" w:hAnsi="Times New Roman" w:cs="Times New Roman"/>
          <w:sz w:val="28"/>
          <w:szCs w:val="28"/>
          <w:lang w:val="uk-UA"/>
        </w:rPr>
        <w:t>наведен</w:t>
      </w:r>
      <w:r w:rsidR="007C4297">
        <w:rPr>
          <w:rFonts w:ascii="Times New Roman" w:hAnsi="Times New Roman" w:cs="Times New Roman"/>
          <w:sz w:val="28"/>
          <w:szCs w:val="28"/>
          <w:lang w:val="uk-UA"/>
        </w:rPr>
        <w:t>их</w:t>
      </w:r>
      <w:r w:rsidR="007C4297" w:rsidRPr="007C4297">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007C4297" w:rsidRPr="007C4297">
        <w:rPr>
          <w:rFonts w:ascii="Times New Roman" w:hAnsi="Times New Roman" w:cs="Times New Roman"/>
          <w:sz w:val="28"/>
          <w:szCs w:val="28"/>
          <w:lang w:val="uk-UA"/>
        </w:rPr>
        <w:t xml:space="preserve"> дисциплінарн</w:t>
      </w:r>
      <w:r w:rsidR="003D1802">
        <w:rPr>
          <w:rFonts w:ascii="Times New Roman" w:hAnsi="Times New Roman" w:cs="Times New Roman"/>
          <w:sz w:val="28"/>
          <w:szCs w:val="28"/>
          <w:lang w:val="uk-UA"/>
        </w:rPr>
        <w:t>их</w:t>
      </w:r>
      <w:r w:rsidR="007C4297" w:rsidRPr="007C4297">
        <w:rPr>
          <w:rFonts w:ascii="Times New Roman" w:hAnsi="Times New Roman" w:cs="Times New Roman"/>
          <w:sz w:val="28"/>
          <w:szCs w:val="28"/>
          <w:lang w:val="uk-UA"/>
        </w:rPr>
        <w:t xml:space="preserve"> скар</w:t>
      </w:r>
      <w:r w:rsidR="003D1802">
        <w:rPr>
          <w:rFonts w:ascii="Times New Roman" w:hAnsi="Times New Roman" w:cs="Times New Roman"/>
          <w:sz w:val="28"/>
          <w:szCs w:val="28"/>
          <w:lang w:val="uk-UA"/>
        </w:rPr>
        <w:t>гах</w:t>
      </w:r>
      <w:r w:rsidR="007C4297" w:rsidRPr="007C4297">
        <w:rPr>
          <w:rFonts w:ascii="Times New Roman" w:hAnsi="Times New Roman" w:cs="Times New Roman"/>
          <w:sz w:val="28"/>
          <w:szCs w:val="28"/>
          <w:lang w:val="uk-UA"/>
        </w:rPr>
        <w:t xml:space="preserve"> та доповненні до </w:t>
      </w:r>
      <w:r w:rsidR="003D1802">
        <w:rPr>
          <w:rFonts w:ascii="Times New Roman" w:hAnsi="Times New Roman" w:cs="Times New Roman"/>
          <w:sz w:val="28"/>
          <w:szCs w:val="28"/>
          <w:lang w:val="uk-UA"/>
        </w:rPr>
        <w:t>скарги</w:t>
      </w:r>
      <w:r w:rsidR="007C4297" w:rsidRPr="007C4297">
        <w:rPr>
          <w:rFonts w:ascii="Times New Roman" w:hAnsi="Times New Roman" w:cs="Times New Roman"/>
          <w:sz w:val="28"/>
          <w:szCs w:val="28"/>
          <w:lang w:val="uk-UA"/>
        </w:rPr>
        <w:t xml:space="preserve"> аргумент</w:t>
      </w:r>
      <w:r w:rsidR="007C4297">
        <w:rPr>
          <w:rFonts w:ascii="Times New Roman" w:hAnsi="Times New Roman" w:cs="Times New Roman"/>
          <w:sz w:val="28"/>
          <w:szCs w:val="28"/>
          <w:lang w:val="uk-UA"/>
        </w:rPr>
        <w:t>ів</w:t>
      </w:r>
      <w:r w:rsidR="007C4297" w:rsidRPr="007C4297">
        <w:rPr>
          <w:rFonts w:ascii="Times New Roman" w:hAnsi="Times New Roman" w:cs="Times New Roman"/>
          <w:sz w:val="28"/>
          <w:szCs w:val="28"/>
          <w:lang w:val="uk-UA"/>
        </w:rPr>
        <w:t xml:space="preserve"> стосовно </w:t>
      </w:r>
      <w:r w:rsidR="007C4297">
        <w:rPr>
          <w:rFonts w:ascii="Times New Roman" w:hAnsi="Times New Roman" w:cs="Times New Roman"/>
          <w:sz w:val="28"/>
          <w:szCs w:val="28"/>
          <w:lang w:val="uk-UA"/>
        </w:rPr>
        <w:t xml:space="preserve">наявності </w:t>
      </w:r>
      <w:r w:rsidR="007C4297" w:rsidRPr="007C4297">
        <w:rPr>
          <w:rFonts w:ascii="Times New Roman" w:hAnsi="Times New Roman" w:cs="Times New Roman"/>
          <w:sz w:val="28"/>
          <w:szCs w:val="28"/>
          <w:lang w:val="uk-UA"/>
        </w:rPr>
        <w:t>зазначених ознак проступків</w:t>
      </w:r>
      <w:r w:rsidR="007C4297">
        <w:rPr>
          <w:rFonts w:ascii="Times New Roman" w:hAnsi="Times New Roman" w:cs="Times New Roman"/>
          <w:sz w:val="28"/>
          <w:szCs w:val="28"/>
          <w:lang w:val="uk-UA"/>
        </w:rPr>
        <w:t xml:space="preserve"> у діях судді</w:t>
      </w:r>
      <w:r w:rsidR="007C4297" w:rsidRPr="007C4297">
        <w:rPr>
          <w:rFonts w:ascii="Times New Roman" w:hAnsi="Times New Roman" w:cs="Times New Roman"/>
          <w:sz w:val="28"/>
          <w:szCs w:val="28"/>
          <w:lang w:val="uk-UA"/>
        </w:rPr>
        <w:t xml:space="preserve"> зводилися б до оцін</w:t>
      </w:r>
      <w:r w:rsidR="007C4297">
        <w:rPr>
          <w:rFonts w:ascii="Times New Roman" w:hAnsi="Times New Roman" w:cs="Times New Roman"/>
          <w:sz w:val="28"/>
          <w:szCs w:val="28"/>
          <w:lang w:val="uk-UA"/>
        </w:rPr>
        <w:t>ки самого</w:t>
      </w:r>
      <w:r w:rsidR="007C4297" w:rsidRPr="007C4297">
        <w:rPr>
          <w:rFonts w:ascii="Times New Roman" w:hAnsi="Times New Roman" w:cs="Times New Roman"/>
          <w:sz w:val="28"/>
          <w:szCs w:val="28"/>
          <w:lang w:val="uk-UA"/>
        </w:rPr>
        <w:t xml:space="preserve"> судового рішення.</w:t>
      </w:r>
      <w:r>
        <w:rPr>
          <w:rFonts w:ascii="Times New Roman" w:hAnsi="Times New Roman" w:cs="Times New Roman"/>
          <w:sz w:val="28"/>
          <w:szCs w:val="28"/>
          <w:lang w:val="uk-UA"/>
        </w:rPr>
        <w:t xml:space="preserve"> Таким</w:t>
      </w:r>
      <w:r w:rsidR="007C4297">
        <w:rPr>
          <w:rFonts w:ascii="Times New Roman" w:hAnsi="Times New Roman" w:cs="Times New Roman"/>
          <w:sz w:val="28"/>
          <w:szCs w:val="28"/>
          <w:lang w:val="uk-UA"/>
        </w:rPr>
        <w:t xml:space="preserve"> аргумент</w:t>
      </w:r>
      <w:r>
        <w:rPr>
          <w:rFonts w:ascii="Times New Roman" w:hAnsi="Times New Roman" w:cs="Times New Roman"/>
          <w:sz w:val="28"/>
          <w:szCs w:val="28"/>
          <w:lang w:val="uk-UA"/>
        </w:rPr>
        <w:t>ом</w:t>
      </w:r>
      <w:r w:rsidR="007C429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w:t>
      </w:r>
      <w:proofErr w:type="spellStart"/>
      <w:r>
        <w:rPr>
          <w:rFonts w:ascii="Times New Roman" w:hAnsi="Times New Roman" w:cs="Times New Roman"/>
          <w:sz w:val="28"/>
          <w:szCs w:val="28"/>
          <w:lang w:val="uk-UA"/>
        </w:rPr>
        <w:t>не</w:t>
      </w:r>
      <w:r w:rsidR="007C4297">
        <w:rPr>
          <w:rFonts w:ascii="Times New Roman" w:hAnsi="Times New Roman" w:cs="Times New Roman"/>
          <w:sz w:val="28"/>
          <w:szCs w:val="28"/>
          <w:lang w:val="uk-UA"/>
        </w:rPr>
        <w:t>проведення</w:t>
      </w:r>
      <w:proofErr w:type="spellEnd"/>
      <w:r w:rsidR="007C4297">
        <w:rPr>
          <w:rFonts w:ascii="Times New Roman" w:hAnsi="Times New Roman" w:cs="Times New Roman"/>
          <w:sz w:val="28"/>
          <w:szCs w:val="28"/>
          <w:lang w:val="uk-UA"/>
        </w:rPr>
        <w:t xml:space="preserve"> судового засідання, яке КАС України вимагає проводити лише у виняткових випадках. Зазначене є </w:t>
      </w:r>
      <w:proofErr w:type="spellStart"/>
      <w:r w:rsidR="007C4297">
        <w:rPr>
          <w:rFonts w:ascii="Times New Roman" w:hAnsi="Times New Roman" w:cs="Times New Roman"/>
          <w:sz w:val="28"/>
          <w:szCs w:val="28"/>
          <w:lang w:val="uk-UA"/>
        </w:rPr>
        <w:t>дискрецією</w:t>
      </w:r>
      <w:proofErr w:type="spellEnd"/>
      <w:r w:rsidR="007C4297">
        <w:rPr>
          <w:rFonts w:ascii="Times New Roman" w:hAnsi="Times New Roman" w:cs="Times New Roman"/>
          <w:sz w:val="28"/>
          <w:szCs w:val="28"/>
          <w:lang w:val="uk-UA"/>
        </w:rPr>
        <w:t xml:space="preserve"> суду, а визначен</w:t>
      </w:r>
      <w:r>
        <w:rPr>
          <w:rFonts w:ascii="Times New Roman" w:hAnsi="Times New Roman" w:cs="Times New Roman"/>
          <w:sz w:val="28"/>
          <w:szCs w:val="28"/>
          <w:lang w:val="uk-UA"/>
        </w:rPr>
        <w:t>ня винятковості певних обставин</w:t>
      </w:r>
      <w:r w:rsidR="007C4297">
        <w:rPr>
          <w:rFonts w:ascii="Times New Roman" w:hAnsi="Times New Roman" w:cs="Times New Roman"/>
          <w:sz w:val="28"/>
          <w:szCs w:val="28"/>
          <w:lang w:val="uk-UA"/>
        </w:rPr>
        <w:t xml:space="preserve"> є прерогативою виключно с</w:t>
      </w:r>
      <w:r w:rsidR="0033333C">
        <w:rPr>
          <w:rFonts w:ascii="Times New Roman" w:hAnsi="Times New Roman" w:cs="Times New Roman"/>
          <w:sz w:val="28"/>
          <w:szCs w:val="28"/>
          <w:lang w:val="uk-UA"/>
        </w:rPr>
        <w:t xml:space="preserve">уду; </w:t>
      </w:r>
      <w:r w:rsidR="0033333C" w:rsidRPr="00DB5179">
        <w:rPr>
          <w:rFonts w:ascii="Times New Roman" w:hAnsi="Times New Roman" w:cs="Times New Roman"/>
          <w:color w:val="000000"/>
          <w:sz w:val="28"/>
          <w:szCs w:val="28"/>
          <w:shd w:val="clear" w:color="auto" w:fill="FFFFFF"/>
          <w:lang w:val="uk-UA"/>
        </w:rPr>
        <w:t>відсутність результатів розгляду клопотань про відмову у вжитті заходів забезпечення позову, скріплених ЕЦП</w:t>
      </w:r>
      <w:r w:rsidR="008A6CAC" w:rsidRPr="00DB5179">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може бути пояснена отриманням їх</w:t>
      </w:r>
      <w:r w:rsidR="008A6CAC" w:rsidRPr="00DB5179">
        <w:rPr>
          <w:rFonts w:ascii="Times New Roman" w:hAnsi="Times New Roman" w:cs="Times New Roman"/>
          <w:color w:val="000000"/>
          <w:sz w:val="28"/>
          <w:szCs w:val="28"/>
          <w:shd w:val="clear" w:color="auto" w:fill="FFFFFF"/>
          <w:lang w:val="uk-UA"/>
        </w:rPr>
        <w:t xml:space="preserve"> судом </w:t>
      </w:r>
      <w:r w:rsidR="00DB5179">
        <w:rPr>
          <w:rFonts w:ascii="Times New Roman" w:hAnsi="Times New Roman" w:cs="Times New Roman"/>
          <w:color w:val="000000"/>
          <w:sz w:val="28"/>
          <w:szCs w:val="28"/>
          <w:shd w:val="clear" w:color="auto" w:fill="FFFFFF"/>
          <w:lang w:val="uk-UA"/>
        </w:rPr>
        <w:t xml:space="preserve">лише  </w:t>
      </w:r>
      <w:r w:rsidR="008A6CAC" w:rsidRPr="00DB5179">
        <w:rPr>
          <w:rFonts w:ascii="Times New Roman" w:hAnsi="Times New Roman" w:cs="Times New Roman"/>
          <w:color w:val="000000"/>
          <w:sz w:val="28"/>
          <w:szCs w:val="28"/>
          <w:shd w:val="clear" w:color="auto" w:fill="FFFFFF"/>
          <w:lang w:val="uk-UA"/>
        </w:rPr>
        <w:t>після ухвалення судового рішення</w:t>
      </w:r>
      <w:r w:rsidR="0033333C" w:rsidRPr="00DB5179">
        <w:rPr>
          <w:rFonts w:ascii="Times New Roman" w:hAnsi="Times New Roman" w:cs="Times New Roman"/>
          <w:color w:val="000000"/>
          <w:sz w:val="28"/>
          <w:szCs w:val="28"/>
          <w:shd w:val="clear" w:color="auto" w:fill="FFFFFF"/>
          <w:lang w:val="uk-UA"/>
        </w:rPr>
        <w:t>.</w:t>
      </w:r>
      <w:r w:rsidR="0033333C">
        <w:rPr>
          <w:rFonts w:ascii="Times New Roman" w:hAnsi="Times New Roman" w:cs="Times New Roman"/>
          <w:color w:val="000000"/>
          <w:sz w:val="28"/>
          <w:szCs w:val="28"/>
          <w:shd w:val="clear" w:color="auto" w:fill="FFFFFF"/>
          <w:lang w:val="uk-UA"/>
        </w:rPr>
        <w:t xml:space="preserve"> </w:t>
      </w:r>
    </w:p>
    <w:p w:rsidR="00901260" w:rsidRPr="00644646" w:rsidRDefault="00901260" w:rsidP="00901260">
      <w:pPr>
        <w:pStyle w:val="ae"/>
        <w:ind w:firstLine="708"/>
        <w:jc w:val="both"/>
        <w:rPr>
          <w:color w:val="000000"/>
          <w:sz w:val="28"/>
          <w:szCs w:val="28"/>
          <w:lang w:val="uk-UA"/>
        </w:rPr>
      </w:pPr>
      <w:r w:rsidRPr="00644646">
        <w:rPr>
          <w:color w:val="000000"/>
          <w:sz w:val="28"/>
          <w:szCs w:val="28"/>
          <w:lang w:val="uk-UA"/>
        </w:rPr>
        <w:t>Згідно із чинним законодавством Вища рада правосуддя та її дисциплінарні органи, вирішуючи питання про наявність ознак дисциплінарного проступку судді, не наділені законом повноваженнями встановлювати або оцінювати обставини справи, вирішувати питання про достовірність або недостовірність доказів, перевіряти законність та обґрунтованість судових рішень.</w:t>
      </w:r>
    </w:p>
    <w:p w:rsidR="00901260" w:rsidRPr="00901260" w:rsidRDefault="00901260" w:rsidP="00901260">
      <w:pPr>
        <w:pStyle w:val="ae"/>
        <w:jc w:val="both"/>
        <w:rPr>
          <w:color w:val="000000"/>
          <w:sz w:val="28"/>
          <w:szCs w:val="28"/>
          <w:lang w:val="uk-UA"/>
        </w:rPr>
      </w:pPr>
      <w:r w:rsidRPr="00644646">
        <w:rPr>
          <w:color w:val="000000"/>
          <w:sz w:val="28"/>
          <w:szCs w:val="28"/>
          <w:lang w:val="uk-UA"/>
        </w:rPr>
        <w:tab/>
      </w:r>
      <w:r w:rsidRPr="00901260">
        <w:rPr>
          <w:color w:val="000000"/>
          <w:sz w:val="28"/>
          <w:szCs w:val="28"/>
          <w:lang w:val="uk-UA"/>
        </w:rPr>
        <w:t>Під час розгляду скарги та матеріалів дисциплінарного провадження Дисциплінарні палати Вищої ради правосуддя перевіряють дотримання суддею вимог процесуального права, сумлінне ставлення судді до покладених на нього обов’язків, зокрема щодо об’єктивного розгляду справи.</w:t>
      </w:r>
    </w:p>
    <w:p w:rsidR="00DE0AA1" w:rsidRPr="00F51CE2" w:rsidRDefault="00DE0AA1" w:rsidP="00DE0AA1">
      <w:pPr>
        <w:spacing w:after="0" w:line="240" w:lineRule="auto"/>
        <w:ind w:firstLine="709"/>
        <w:contextualSpacing/>
        <w:jc w:val="both"/>
        <w:rPr>
          <w:rFonts w:ascii="Times New Roman" w:hAnsi="Times New Roman" w:cs="Times New Roman"/>
          <w:sz w:val="28"/>
          <w:szCs w:val="28"/>
          <w:lang w:val="uk-UA"/>
        </w:rPr>
      </w:pPr>
      <w:r w:rsidRPr="00F51CE2">
        <w:rPr>
          <w:rFonts w:ascii="Times New Roman" w:hAnsi="Times New Roman" w:cs="Times New Roman"/>
          <w:sz w:val="28"/>
          <w:szCs w:val="28"/>
          <w:lang w:val="uk-UA"/>
        </w:rPr>
        <w:t>К</w:t>
      </w:r>
      <w:proofErr w:type="spellStart"/>
      <w:r w:rsidRPr="00F51CE2">
        <w:rPr>
          <w:rStyle w:val="FontStyle16"/>
          <w:rFonts w:eastAsia="Calibri"/>
        </w:rPr>
        <w:t>еруючись</w:t>
      </w:r>
      <w:proofErr w:type="spellEnd"/>
      <w:r w:rsidRPr="00F51CE2">
        <w:rPr>
          <w:rStyle w:val="FontStyle16"/>
          <w:rFonts w:eastAsia="Calibri"/>
        </w:rPr>
        <w:t xml:space="preserve"> </w:t>
      </w:r>
      <w:proofErr w:type="spellStart"/>
      <w:r w:rsidRPr="00F51CE2">
        <w:rPr>
          <w:rStyle w:val="FontStyle16"/>
          <w:rFonts w:eastAsia="Calibri"/>
        </w:rPr>
        <w:t>статтею</w:t>
      </w:r>
      <w:proofErr w:type="spellEnd"/>
      <w:r w:rsidRPr="00F51CE2">
        <w:rPr>
          <w:rStyle w:val="FontStyle16"/>
          <w:rFonts w:eastAsia="Calibri"/>
        </w:rPr>
        <w:t xml:space="preserve"> 46 </w:t>
      </w:r>
      <w:r w:rsidRPr="00F51CE2">
        <w:rPr>
          <w:rFonts w:ascii="Times New Roman" w:hAnsi="Times New Roman" w:cs="Times New Roman"/>
          <w:sz w:val="28"/>
          <w:szCs w:val="28"/>
          <w:lang w:val="uk-UA"/>
        </w:rPr>
        <w:t xml:space="preserve">Закону України «Про Вищу раду правосуддя», статтею 106 Закону України «Про судоустрій і статус суддів», </w:t>
      </w:r>
      <w:r w:rsidR="00F31DC0">
        <w:rPr>
          <w:rFonts w:ascii="Times New Roman" w:hAnsi="Times New Roman" w:cs="Times New Roman"/>
          <w:sz w:val="28"/>
          <w:szCs w:val="28"/>
          <w:lang w:val="uk-UA"/>
        </w:rPr>
        <w:t>Друга</w:t>
      </w:r>
      <w:r w:rsidRPr="00F51CE2">
        <w:rPr>
          <w:rFonts w:ascii="Times New Roman" w:hAnsi="Times New Roman" w:cs="Times New Roman"/>
          <w:sz w:val="28"/>
          <w:szCs w:val="28"/>
          <w:lang w:val="uk-UA"/>
        </w:rPr>
        <w:t xml:space="preserve"> Дисциплінарна палата Вищої ради правосуддя</w:t>
      </w:r>
    </w:p>
    <w:p w:rsidR="00DE0AA1" w:rsidRPr="00F51CE2" w:rsidRDefault="00DE0AA1" w:rsidP="00DE0AA1">
      <w:pPr>
        <w:spacing w:after="0" w:line="240" w:lineRule="auto"/>
        <w:ind w:firstLine="709"/>
        <w:contextualSpacing/>
        <w:jc w:val="both"/>
        <w:rPr>
          <w:rFonts w:ascii="Times New Roman" w:hAnsi="Times New Roman" w:cs="Times New Roman"/>
          <w:sz w:val="28"/>
          <w:szCs w:val="28"/>
          <w:lang w:val="uk-UA"/>
        </w:rPr>
      </w:pPr>
    </w:p>
    <w:p w:rsidR="00DE0AA1" w:rsidRPr="00F51CE2" w:rsidRDefault="00DE0AA1" w:rsidP="00DE0AA1">
      <w:pPr>
        <w:shd w:val="clear" w:color="auto" w:fill="FFFFFF"/>
        <w:spacing w:line="20" w:lineRule="atLeast"/>
        <w:jc w:val="center"/>
        <w:rPr>
          <w:rFonts w:ascii="Times New Roman" w:hAnsi="Times New Roman" w:cs="Times New Roman"/>
          <w:b/>
          <w:bCs/>
          <w:sz w:val="28"/>
          <w:szCs w:val="28"/>
          <w:lang w:val="uk-UA" w:eastAsia="ru-RU"/>
        </w:rPr>
      </w:pPr>
      <w:r w:rsidRPr="00F51CE2">
        <w:rPr>
          <w:rFonts w:ascii="Times New Roman" w:hAnsi="Times New Roman" w:cs="Times New Roman"/>
          <w:b/>
          <w:bCs/>
          <w:sz w:val="28"/>
          <w:szCs w:val="28"/>
          <w:lang w:val="uk-UA" w:eastAsia="ru-RU"/>
        </w:rPr>
        <w:t>ухвалила:</w:t>
      </w:r>
    </w:p>
    <w:p w:rsidR="00DE0AA1" w:rsidRPr="009D2C4F" w:rsidRDefault="00DE0AA1" w:rsidP="00DE0AA1">
      <w:pPr>
        <w:spacing w:after="0" w:line="240" w:lineRule="auto"/>
        <w:jc w:val="both"/>
        <w:rPr>
          <w:rFonts w:ascii="Times New Roman" w:hAnsi="Times New Roman" w:cs="Times New Roman"/>
          <w:sz w:val="28"/>
          <w:szCs w:val="28"/>
          <w:lang w:val="uk-UA"/>
        </w:rPr>
      </w:pPr>
      <w:r w:rsidRPr="009D2C4F">
        <w:rPr>
          <w:rFonts w:ascii="Times New Roman" w:hAnsi="Times New Roman" w:cs="Times New Roman"/>
          <w:sz w:val="28"/>
          <w:szCs w:val="28"/>
          <w:lang w:val="uk-UA"/>
        </w:rPr>
        <w:t xml:space="preserve">відкрити дисциплінарну справу стосовно </w:t>
      </w:r>
      <w:r w:rsidRPr="009D2C4F">
        <w:rPr>
          <w:rFonts w:ascii="Times New Roman" w:hAnsi="Times New Roman" w:cs="Times New Roman"/>
          <w:sz w:val="28"/>
          <w:szCs w:val="26"/>
          <w:lang w:val="uk-UA"/>
        </w:rPr>
        <w:t xml:space="preserve">судді </w:t>
      </w:r>
      <w:r w:rsidR="00DE3581">
        <w:rPr>
          <w:rFonts w:ascii="Times New Roman" w:hAnsi="Times New Roman" w:cs="Times New Roman"/>
          <w:sz w:val="28"/>
          <w:szCs w:val="26"/>
          <w:lang w:val="uk-UA"/>
        </w:rPr>
        <w:t>О</w:t>
      </w:r>
      <w:r w:rsidR="00F31DC0">
        <w:rPr>
          <w:rFonts w:ascii="Times New Roman" w:hAnsi="Times New Roman" w:cs="Times New Roman"/>
          <w:sz w:val="28"/>
          <w:szCs w:val="26"/>
          <w:lang w:val="uk-UA"/>
        </w:rPr>
        <w:t>кружн</w:t>
      </w:r>
      <w:r w:rsidRPr="009D2C4F">
        <w:rPr>
          <w:rFonts w:ascii="Times New Roman" w:hAnsi="Times New Roman" w:cs="Times New Roman"/>
          <w:sz w:val="28"/>
          <w:szCs w:val="26"/>
          <w:lang w:val="uk-UA"/>
        </w:rPr>
        <w:t>ого</w:t>
      </w:r>
      <w:r w:rsidR="00F31DC0">
        <w:rPr>
          <w:rFonts w:ascii="Times New Roman" w:hAnsi="Times New Roman" w:cs="Times New Roman"/>
          <w:sz w:val="28"/>
          <w:szCs w:val="26"/>
          <w:lang w:val="uk-UA"/>
        </w:rPr>
        <w:t xml:space="preserve"> адміністративного</w:t>
      </w:r>
      <w:r w:rsidRPr="009D2C4F">
        <w:rPr>
          <w:rFonts w:ascii="Times New Roman" w:hAnsi="Times New Roman" w:cs="Times New Roman"/>
          <w:sz w:val="28"/>
          <w:szCs w:val="26"/>
          <w:lang w:val="uk-UA"/>
        </w:rPr>
        <w:t xml:space="preserve"> суду </w:t>
      </w:r>
      <w:r w:rsidRPr="006E341C">
        <w:rPr>
          <w:rFonts w:ascii="Times New Roman" w:hAnsi="Times New Roman" w:cs="Times New Roman"/>
          <w:sz w:val="28"/>
          <w:szCs w:val="26"/>
          <w:lang w:val="uk-UA"/>
        </w:rPr>
        <w:t xml:space="preserve">міста Києва </w:t>
      </w:r>
      <w:proofErr w:type="spellStart"/>
      <w:r w:rsidR="0006737E">
        <w:rPr>
          <w:rFonts w:ascii="Times New Roman" w:hAnsi="Times New Roman" w:cs="Times New Roman"/>
          <w:sz w:val="28"/>
          <w:szCs w:val="26"/>
          <w:lang w:val="uk-UA"/>
        </w:rPr>
        <w:t>Федорчука</w:t>
      </w:r>
      <w:proofErr w:type="spellEnd"/>
      <w:r w:rsidR="0006737E">
        <w:rPr>
          <w:rFonts w:ascii="Times New Roman" w:hAnsi="Times New Roman" w:cs="Times New Roman"/>
          <w:sz w:val="28"/>
          <w:szCs w:val="26"/>
          <w:lang w:val="uk-UA"/>
        </w:rPr>
        <w:t xml:space="preserve"> Андрія Богдановича</w:t>
      </w:r>
      <w:r w:rsidRPr="009D2C4F">
        <w:rPr>
          <w:rFonts w:ascii="Times New Roman" w:hAnsi="Times New Roman" w:cs="Times New Roman"/>
          <w:sz w:val="28"/>
          <w:szCs w:val="28"/>
          <w:lang w:val="uk-UA"/>
        </w:rPr>
        <w:t>.</w:t>
      </w:r>
    </w:p>
    <w:p w:rsidR="00DE0AA1" w:rsidRPr="00F51CE2" w:rsidRDefault="00DE0AA1" w:rsidP="00DE0AA1">
      <w:pPr>
        <w:spacing w:after="0" w:line="240" w:lineRule="auto"/>
        <w:ind w:firstLine="708"/>
        <w:contextualSpacing/>
        <w:jc w:val="both"/>
        <w:rPr>
          <w:rFonts w:ascii="Times New Roman" w:hAnsi="Times New Roman" w:cs="Times New Roman"/>
          <w:sz w:val="28"/>
          <w:szCs w:val="28"/>
          <w:lang w:val="uk-UA"/>
        </w:rPr>
      </w:pPr>
      <w:r w:rsidRPr="00F51CE2">
        <w:rPr>
          <w:rFonts w:ascii="Times New Roman" w:hAnsi="Times New Roman" w:cs="Times New Roman"/>
          <w:sz w:val="28"/>
          <w:szCs w:val="28"/>
          <w:lang w:val="uk-UA"/>
        </w:rPr>
        <w:t>Ухвала оскарженню не підлягає.</w:t>
      </w:r>
    </w:p>
    <w:p w:rsidR="00DE0AA1" w:rsidRPr="00F51CE2" w:rsidRDefault="00DE0AA1" w:rsidP="00DE0AA1">
      <w:pPr>
        <w:ind w:firstLine="709"/>
        <w:jc w:val="both"/>
        <w:rPr>
          <w:rFonts w:ascii="Times New Roman" w:hAnsi="Times New Roman" w:cs="Times New Roman"/>
          <w:sz w:val="28"/>
          <w:szCs w:val="28"/>
          <w:lang w:val="uk-UA"/>
        </w:rPr>
      </w:pPr>
    </w:p>
    <w:p w:rsidR="00DE0AA1" w:rsidRPr="00F51CE2" w:rsidRDefault="00DE0AA1" w:rsidP="00DE0AA1">
      <w:pPr>
        <w:spacing w:after="0" w:line="240" w:lineRule="auto"/>
        <w:jc w:val="both"/>
        <w:rPr>
          <w:rFonts w:ascii="Times New Roman" w:hAnsi="Times New Roman" w:cs="Times New Roman"/>
          <w:b/>
          <w:sz w:val="28"/>
          <w:szCs w:val="28"/>
          <w:lang w:val="uk-UA"/>
        </w:rPr>
      </w:pPr>
      <w:r w:rsidRPr="00F51CE2">
        <w:rPr>
          <w:rFonts w:ascii="Times New Roman" w:hAnsi="Times New Roman" w:cs="Times New Roman"/>
          <w:b/>
          <w:sz w:val="28"/>
          <w:szCs w:val="28"/>
          <w:lang w:val="uk-UA"/>
        </w:rPr>
        <w:t xml:space="preserve">Головуючий на засіданні </w:t>
      </w:r>
    </w:p>
    <w:p w:rsidR="00DE0AA1" w:rsidRPr="00F51CE2" w:rsidRDefault="00F31DC0" w:rsidP="00DE0AA1">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w:t>
      </w:r>
      <w:r w:rsidR="00DE0AA1" w:rsidRPr="00F51CE2">
        <w:rPr>
          <w:rFonts w:ascii="Times New Roman" w:hAnsi="Times New Roman" w:cs="Times New Roman"/>
          <w:b/>
          <w:sz w:val="28"/>
          <w:szCs w:val="28"/>
          <w:lang w:val="uk-UA"/>
        </w:rPr>
        <w:t xml:space="preserve">ої Дисциплінарної </w:t>
      </w:r>
    </w:p>
    <w:p w:rsidR="00DE0AA1" w:rsidRPr="008E6D08" w:rsidRDefault="00DE0AA1" w:rsidP="00DE0AA1">
      <w:pPr>
        <w:spacing w:after="0" w:line="240" w:lineRule="auto"/>
        <w:jc w:val="both"/>
        <w:rPr>
          <w:rFonts w:ascii="Times New Roman" w:hAnsi="Times New Roman" w:cs="Times New Roman"/>
          <w:b/>
          <w:sz w:val="28"/>
          <w:szCs w:val="28"/>
          <w:lang w:val="uk-UA"/>
        </w:rPr>
      </w:pPr>
      <w:r w:rsidRPr="008E6D08">
        <w:rPr>
          <w:rFonts w:ascii="Times New Roman" w:hAnsi="Times New Roman" w:cs="Times New Roman"/>
          <w:b/>
          <w:sz w:val="28"/>
          <w:szCs w:val="28"/>
          <w:lang w:val="uk-UA"/>
        </w:rPr>
        <w:t>палати Вищої ради правосуддя</w:t>
      </w:r>
      <w:r w:rsidRPr="008E6D08">
        <w:rPr>
          <w:rFonts w:ascii="Times New Roman" w:hAnsi="Times New Roman" w:cs="Times New Roman"/>
          <w:b/>
          <w:sz w:val="28"/>
          <w:szCs w:val="28"/>
          <w:lang w:val="uk-UA"/>
        </w:rPr>
        <w:tab/>
      </w:r>
      <w:r w:rsidRPr="008E6D08">
        <w:rPr>
          <w:rFonts w:ascii="Times New Roman" w:hAnsi="Times New Roman" w:cs="Times New Roman"/>
          <w:b/>
          <w:sz w:val="28"/>
          <w:szCs w:val="28"/>
          <w:lang w:val="uk-UA"/>
        </w:rPr>
        <w:tab/>
      </w:r>
      <w:r w:rsidR="00DE3581">
        <w:rPr>
          <w:rFonts w:ascii="Times New Roman" w:hAnsi="Times New Roman" w:cs="Times New Roman"/>
          <w:b/>
          <w:sz w:val="28"/>
          <w:szCs w:val="28"/>
          <w:lang w:val="uk-UA"/>
        </w:rPr>
        <w:tab/>
      </w:r>
      <w:r w:rsidR="00DE3581">
        <w:rPr>
          <w:rFonts w:ascii="Times New Roman" w:hAnsi="Times New Roman" w:cs="Times New Roman"/>
          <w:b/>
          <w:sz w:val="28"/>
          <w:szCs w:val="28"/>
          <w:lang w:val="uk-UA"/>
        </w:rPr>
        <w:tab/>
      </w:r>
      <w:r w:rsidR="00DE3581">
        <w:rPr>
          <w:rFonts w:ascii="Times New Roman" w:hAnsi="Times New Roman" w:cs="Times New Roman"/>
          <w:b/>
          <w:sz w:val="28"/>
          <w:szCs w:val="28"/>
          <w:lang w:val="uk-UA"/>
        </w:rPr>
        <w:tab/>
        <w:t>В.К. Грищук</w:t>
      </w:r>
      <w:r w:rsidRPr="008E6D08">
        <w:rPr>
          <w:rFonts w:ascii="Times New Roman" w:hAnsi="Times New Roman" w:cs="Times New Roman"/>
          <w:b/>
          <w:sz w:val="28"/>
          <w:szCs w:val="28"/>
          <w:lang w:val="uk-UA"/>
        </w:rPr>
        <w:tab/>
        <w:t xml:space="preserve">           </w:t>
      </w:r>
    </w:p>
    <w:p w:rsidR="00DE0AA1" w:rsidRPr="008E6D08" w:rsidRDefault="00DE0AA1" w:rsidP="00DE0AA1">
      <w:pPr>
        <w:spacing w:after="0" w:line="240" w:lineRule="auto"/>
        <w:jc w:val="both"/>
        <w:rPr>
          <w:rFonts w:ascii="Times New Roman" w:hAnsi="Times New Roman" w:cs="Times New Roman"/>
          <w:b/>
          <w:sz w:val="28"/>
          <w:szCs w:val="28"/>
          <w:lang w:val="uk-UA"/>
        </w:rPr>
      </w:pPr>
    </w:p>
    <w:p w:rsidR="00DE0AA1" w:rsidRPr="008E6D08" w:rsidRDefault="00DE0AA1" w:rsidP="00DE0AA1">
      <w:pPr>
        <w:spacing w:after="0" w:line="240" w:lineRule="auto"/>
        <w:jc w:val="both"/>
        <w:rPr>
          <w:rFonts w:ascii="Times New Roman" w:hAnsi="Times New Roman" w:cs="Times New Roman"/>
          <w:b/>
          <w:sz w:val="28"/>
          <w:szCs w:val="28"/>
          <w:lang w:val="uk-UA"/>
        </w:rPr>
      </w:pPr>
      <w:r w:rsidRPr="008E6D08">
        <w:rPr>
          <w:rFonts w:ascii="Times New Roman" w:hAnsi="Times New Roman" w:cs="Times New Roman"/>
          <w:b/>
          <w:sz w:val="28"/>
          <w:szCs w:val="28"/>
          <w:lang w:val="uk-UA"/>
        </w:rPr>
        <w:t xml:space="preserve">Члени </w:t>
      </w:r>
      <w:r w:rsidR="00F31DC0">
        <w:rPr>
          <w:rFonts w:ascii="Times New Roman" w:hAnsi="Times New Roman" w:cs="Times New Roman"/>
          <w:b/>
          <w:sz w:val="28"/>
          <w:szCs w:val="28"/>
          <w:lang w:val="uk-UA"/>
        </w:rPr>
        <w:t>Друг</w:t>
      </w:r>
      <w:r w:rsidRPr="008E6D08">
        <w:rPr>
          <w:rFonts w:ascii="Times New Roman" w:hAnsi="Times New Roman" w:cs="Times New Roman"/>
          <w:b/>
          <w:sz w:val="28"/>
          <w:szCs w:val="28"/>
          <w:lang w:val="uk-UA"/>
        </w:rPr>
        <w:t>ої Дисциплінарної</w:t>
      </w:r>
    </w:p>
    <w:p w:rsidR="00DE3581" w:rsidRDefault="00DE0AA1" w:rsidP="00F31DC0">
      <w:pPr>
        <w:pStyle w:val="ab"/>
        <w:tabs>
          <w:tab w:val="left" w:pos="6480"/>
          <w:tab w:val="left" w:pos="6946"/>
          <w:tab w:val="left" w:pos="7020"/>
        </w:tabs>
        <w:spacing w:before="0" w:beforeAutospacing="0" w:after="0" w:afterAutospacing="0"/>
        <w:ind w:right="-1"/>
        <w:jc w:val="both"/>
        <w:rPr>
          <w:b/>
          <w:sz w:val="28"/>
          <w:szCs w:val="28"/>
        </w:rPr>
      </w:pPr>
      <w:r w:rsidRPr="008E6D08">
        <w:rPr>
          <w:b/>
          <w:sz w:val="28"/>
          <w:szCs w:val="28"/>
        </w:rPr>
        <w:t>палати Вищої ради правосуддя</w:t>
      </w:r>
      <w:r w:rsidR="00DE3581">
        <w:rPr>
          <w:b/>
          <w:sz w:val="28"/>
          <w:szCs w:val="28"/>
        </w:rPr>
        <w:tab/>
      </w:r>
      <w:r w:rsidR="00DE3581">
        <w:rPr>
          <w:b/>
          <w:sz w:val="28"/>
          <w:szCs w:val="28"/>
        </w:rPr>
        <w:tab/>
        <w:t xml:space="preserve">  І.А. Артеменко</w:t>
      </w: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r>
        <w:rPr>
          <w:b/>
          <w:sz w:val="28"/>
          <w:szCs w:val="28"/>
        </w:rPr>
        <w:tab/>
      </w:r>
      <w:r>
        <w:rPr>
          <w:b/>
          <w:sz w:val="28"/>
          <w:szCs w:val="28"/>
        </w:rPr>
        <w:tab/>
        <w:t xml:space="preserve">  О.Є. </w:t>
      </w:r>
      <w:proofErr w:type="spellStart"/>
      <w:r>
        <w:rPr>
          <w:b/>
          <w:sz w:val="28"/>
          <w:szCs w:val="28"/>
        </w:rPr>
        <w:t>Блажівська</w:t>
      </w:r>
      <w:proofErr w:type="spellEnd"/>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p>
    <w:p w:rsidR="00DE3581" w:rsidRDefault="00DE3581" w:rsidP="00F31DC0">
      <w:pPr>
        <w:pStyle w:val="ab"/>
        <w:tabs>
          <w:tab w:val="left" w:pos="6480"/>
          <w:tab w:val="left" w:pos="6946"/>
          <w:tab w:val="left" w:pos="7020"/>
        </w:tabs>
        <w:spacing w:before="0" w:beforeAutospacing="0" w:after="0" w:afterAutospacing="0"/>
        <w:ind w:right="-1"/>
        <w:jc w:val="both"/>
        <w:rPr>
          <w:b/>
          <w:sz w:val="28"/>
          <w:szCs w:val="28"/>
        </w:rPr>
      </w:pPr>
      <w:r>
        <w:rPr>
          <w:b/>
          <w:sz w:val="28"/>
          <w:szCs w:val="28"/>
        </w:rPr>
        <w:tab/>
      </w:r>
    </w:p>
    <w:p w:rsidR="00DE0AA1" w:rsidRPr="008E6D08" w:rsidRDefault="00DE3581" w:rsidP="00F31DC0">
      <w:pPr>
        <w:pStyle w:val="ab"/>
        <w:tabs>
          <w:tab w:val="left" w:pos="6480"/>
          <w:tab w:val="left" w:pos="6946"/>
          <w:tab w:val="left" w:pos="7020"/>
        </w:tabs>
        <w:spacing w:before="0" w:beforeAutospacing="0" w:after="0" w:afterAutospacing="0"/>
        <w:ind w:right="-1"/>
        <w:jc w:val="both"/>
        <w:rPr>
          <w:szCs w:val="26"/>
        </w:rPr>
      </w:pPr>
      <w:r>
        <w:rPr>
          <w:b/>
          <w:sz w:val="28"/>
          <w:szCs w:val="28"/>
        </w:rPr>
        <w:tab/>
      </w:r>
      <w:r>
        <w:rPr>
          <w:b/>
          <w:sz w:val="28"/>
          <w:szCs w:val="28"/>
        </w:rPr>
        <w:tab/>
        <w:t xml:space="preserve">   О.В. Прудивус</w:t>
      </w:r>
      <w:r w:rsidR="00DE0AA1" w:rsidRPr="008E6D08">
        <w:rPr>
          <w:b/>
          <w:sz w:val="28"/>
          <w:szCs w:val="28"/>
        </w:rPr>
        <w:tab/>
      </w:r>
    </w:p>
    <w:p w:rsidR="00644C63" w:rsidRPr="00547324" w:rsidRDefault="00644C63" w:rsidP="00DE0AA1">
      <w:pPr>
        <w:spacing w:after="0" w:line="240" w:lineRule="auto"/>
        <w:ind w:firstLine="708"/>
        <w:contextualSpacing/>
        <w:jc w:val="both"/>
        <w:rPr>
          <w:rFonts w:ascii="Times New Roman" w:hAnsi="Times New Roman" w:cs="Times New Roman"/>
          <w:sz w:val="24"/>
          <w:szCs w:val="24"/>
          <w:lang w:val="uk-UA"/>
        </w:rPr>
      </w:pPr>
    </w:p>
    <w:sectPr w:rsidR="00644C63" w:rsidRPr="00547324" w:rsidSect="00A13FD9">
      <w:headerReference w:type="default" r:id="rId17"/>
      <w:footerReference w:type="default" r:id="rId18"/>
      <w:pgSz w:w="11906" w:h="16838"/>
      <w:pgMar w:top="850"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17E" w:rsidRDefault="00E1417E" w:rsidP="001C57B3">
      <w:pPr>
        <w:spacing w:after="0" w:line="240" w:lineRule="auto"/>
      </w:pPr>
      <w:r>
        <w:separator/>
      </w:r>
    </w:p>
  </w:endnote>
  <w:endnote w:type="continuationSeparator" w:id="0">
    <w:p w:rsidR="00E1417E" w:rsidRDefault="00E1417E"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A6A" w:rsidRDefault="00AB0A6A">
    <w:pPr>
      <w:pStyle w:val="a7"/>
      <w:jc w:val="right"/>
    </w:pPr>
  </w:p>
  <w:p w:rsidR="00AB0A6A" w:rsidRDefault="00AB0A6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17E" w:rsidRDefault="00E1417E" w:rsidP="001C57B3">
      <w:pPr>
        <w:spacing w:after="0" w:line="240" w:lineRule="auto"/>
      </w:pPr>
      <w:r>
        <w:separator/>
      </w:r>
    </w:p>
  </w:footnote>
  <w:footnote w:type="continuationSeparator" w:id="0">
    <w:p w:rsidR="00E1417E" w:rsidRDefault="00E1417E"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AB0A6A" w:rsidRDefault="00A77C61">
        <w:pPr>
          <w:pStyle w:val="a5"/>
          <w:jc w:val="center"/>
        </w:pPr>
        <w:r>
          <w:fldChar w:fldCharType="begin"/>
        </w:r>
        <w:r>
          <w:instrText>PAGE   \* MERGEFORMAT</w:instrText>
        </w:r>
        <w:r>
          <w:fldChar w:fldCharType="separate"/>
        </w:r>
        <w:r w:rsidR="006C73D5">
          <w:rPr>
            <w:noProof/>
          </w:rPr>
          <w:t>12</w:t>
        </w:r>
        <w:r>
          <w:rPr>
            <w:noProof/>
          </w:rPr>
          <w:fldChar w:fldCharType="end"/>
        </w:r>
      </w:p>
    </w:sdtContent>
  </w:sdt>
  <w:p w:rsidR="00AB0A6A" w:rsidRDefault="00AB0A6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D296F"/>
    <w:multiLevelType w:val="multilevel"/>
    <w:tmpl w:val="74A08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C35ABD"/>
    <w:multiLevelType w:val="hybridMultilevel"/>
    <w:tmpl w:val="AF90998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52083409"/>
    <w:multiLevelType w:val="hybridMultilevel"/>
    <w:tmpl w:val="E89AE5E8"/>
    <w:lvl w:ilvl="0" w:tplc="598259E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3"/>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0B71"/>
    <w:rsid w:val="00002714"/>
    <w:rsid w:val="000029C2"/>
    <w:rsid w:val="00003061"/>
    <w:rsid w:val="00003BE6"/>
    <w:rsid w:val="0000432F"/>
    <w:rsid w:val="000045DA"/>
    <w:rsid w:val="00004D48"/>
    <w:rsid w:val="00005045"/>
    <w:rsid w:val="0000521A"/>
    <w:rsid w:val="0000569F"/>
    <w:rsid w:val="000059B1"/>
    <w:rsid w:val="00005CB4"/>
    <w:rsid w:val="0000659B"/>
    <w:rsid w:val="00007C55"/>
    <w:rsid w:val="00007F44"/>
    <w:rsid w:val="000109BD"/>
    <w:rsid w:val="00012647"/>
    <w:rsid w:val="000138AE"/>
    <w:rsid w:val="00015277"/>
    <w:rsid w:val="000156D4"/>
    <w:rsid w:val="00015899"/>
    <w:rsid w:val="00015F5C"/>
    <w:rsid w:val="00016391"/>
    <w:rsid w:val="0001734E"/>
    <w:rsid w:val="00017CFF"/>
    <w:rsid w:val="0002066F"/>
    <w:rsid w:val="0002073E"/>
    <w:rsid w:val="00020D8B"/>
    <w:rsid w:val="00020F29"/>
    <w:rsid w:val="00021257"/>
    <w:rsid w:val="00021B2D"/>
    <w:rsid w:val="00022069"/>
    <w:rsid w:val="0002368B"/>
    <w:rsid w:val="00023C7F"/>
    <w:rsid w:val="00023D05"/>
    <w:rsid w:val="00023EFF"/>
    <w:rsid w:val="00024369"/>
    <w:rsid w:val="00024BDB"/>
    <w:rsid w:val="00024D8A"/>
    <w:rsid w:val="00025943"/>
    <w:rsid w:val="00025D7D"/>
    <w:rsid w:val="00025FFE"/>
    <w:rsid w:val="00026451"/>
    <w:rsid w:val="000278E5"/>
    <w:rsid w:val="000279C3"/>
    <w:rsid w:val="00030903"/>
    <w:rsid w:val="00030C2E"/>
    <w:rsid w:val="000325B5"/>
    <w:rsid w:val="00032D06"/>
    <w:rsid w:val="000339E4"/>
    <w:rsid w:val="0003497F"/>
    <w:rsid w:val="00034ACA"/>
    <w:rsid w:val="00035758"/>
    <w:rsid w:val="00035961"/>
    <w:rsid w:val="00035E35"/>
    <w:rsid w:val="0003614C"/>
    <w:rsid w:val="000371E4"/>
    <w:rsid w:val="0003741A"/>
    <w:rsid w:val="00037531"/>
    <w:rsid w:val="0003787B"/>
    <w:rsid w:val="00037A96"/>
    <w:rsid w:val="00040530"/>
    <w:rsid w:val="0004094A"/>
    <w:rsid w:val="00040A61"/>
    <w:rsid w:val="0004148D"/>
    <w:rsid w:val="00041648"/>
    <w:rsid w:val="00042A5F"/>
    <w:rsid w:val="00044133"/>
    <w:rsid w:val="000442C9"/>
    <w:rsid w:val="00044985"/>
    <w:rsid w:val="00045B8F"/>
    <w:rsid w:val="00046008"/>
    <w:rsid w:val="00046147"/>
    <w:rsid w:val="00046783"/>
    <w:rsid w:val="00050272"/>
    <w:rsid w:val="000508E6"/>
    <w:rsid w:val="00050F51"/>
    <w:rsid w:val="00051705"/>
    <w:rsid w:val="00051CD4"/>
    <w:rsid w:val="00052506"/>
    <w:rsid w:val="000528D6"/>
    <w:rsid w:val="0005329A"/>
    <w:rsid w:val="00053EA2"/>
    <w:rsid w:val="00054E5B"/>
    <w:rsid w:val="00055839"/>
    <w:rsid w:val="00055B0B"/>
    <w:rsid w:val="00055D6E"/>
    <w:rsid w:val="000565D6"/>
    <w:rsid w:val="00056689"/>
    <w:rsid w:val="000569A9"/>
    <w:rsid w:val="000569AB"/>
    <w:rsid w:val="00056EFB"/>
    <w:rsid w:val="00057C4C"/>
    <w:rsid w:val="0006022C"/>
    <w:rsid w:val="000612D6"/>
    <w:rsid w:val="00061DF4"/>
    <w:rsid w:val="000620F5"/>
    <w:rsid w:val="00063AF4"/>
    <w:rsid w:val="00063C70"/>
    <w:rsid w:val="00063E69"/>
    <w:rsid w:val="00065739"/>
    <w:rsid w:val="0006737E"/>
    <w:rsid w:val="00067CD2"/>
    <w:rsid w:val="000703CC"/>
    <w:rsid w:val="00070B95"/>
    <w:rsid w:val="00072107"/>
    <w:rsid w:val="0007244B"/>
    <w:rsid w:val="000731D5"/>
    <w:rsid w:val="00073A9B"/>
    <w:rsid w:val="00074544"/>
    <w:rsid w:val="0007471D"/>
    <w:rsid w:val="00074C05"/>
    <w:rsid w:val="000753DF"/>
    <w:rsid w:val="0007564B"/>
    <w:rsid w:val="00076A87"/>
    <w:rsid w:val="00076DC5"/>
    <w:rsid w:val="00077AE4"/>
    <w:rsid w:val="00080B03"/>
    <w:rsid w:val="00080E13"/>
    <w:rsid w:val="00081E35"/>
    <w:rsid w:val="00082E6D"/>
    <w:rsid w:val="00082F45"/>
    <w:rsid w:val="000843DD"/>
    <w:rsid w:val="00084665"/>
    <w:rsid w:val="000849B1"/>
    <w:rsid w:val="00084DC4"/>
    <w:rsid w:val="00085496"/>
    <w:rsid w:val="0008605C"/>
    <w:rsid w:val="00086063"/>
    <w:rsid w:val="000861D9"/>
    <w:rsid w:val="000865F2"/>
    <w:rsid w:val="00091690"/>
    <w:rsid w:val="00091A84"/>
    <w:rsid w:val="00092273"/>
    <w:rsid w:val="000935EC"/>
    <w:rsid w:val="00093E3D"/>
    <w:rsid w:val="00094552"/>
    <w:rsid w:val="0009472E"/>
    <w:rsid w:val="0009540D"/>
    <w:rsid w:val="0009621D"/>
    <w:rsid w:val="000A0A5B"/>
    <w:rsid w:val="000A1506"/>
    <w:rsid w:val="000A1ADB"/>
    <w:rsid w:val="000A32DB"/>
    <w:rsid w:val="000A3B54"/>
    <w:rsid w:val="000A5E40"/>
    <w:rsid w:val="000A60A1"/>
    <w:rsid w:val="000A64F7"/>
    <w:rsid w:val="000A6BA9"/>
    <w:rsid w:val="000A736E"/>
    <w:rsid w:val="000B0602"/>
    <w:rsid w:val="000B086E"/>
    <w:rsid w:val="000B2467"/>
    <w:rsid w:val="000B2E35"/>
    <w:rsid w:val="000B4FED"/>
    <w:rsid w:val="000B5340"/>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964"/>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B32"/>
    <w:rsid w:val="000F1332"/>
    <w:rsid w:val="000F14EE"/>
    <w:rsid w:val="000F1660"/>
    <w:rsid w:val="000F185A"/>
    <w:rsid w:val="000F1D8A"/>
    <w:rsid w:val="000F3312"/>
    <w:rsid w:val="000F4405"/>
    <w:rsid w:val="000F4B29"/>
    <w:rsid w:val="000F4D8D"/>
    <w:rsid w:val="000F5441"/>
    <w:rsid w:val="000F55CE"/>
    <w:rsid w:val="000F568C"/>
    <w:rsid w:val="000F6CE5"/>
    <w:rsid w:val="000F7906"/>
    <w:rsid w:val="000F7947"/>
    <w:rsid w:val="001002FE"/>
    <w:rsid w:val="001010AF"/>
    <w:rsid w:val="00102F0D"/>
    <w:rsid w:val="00105F65"/>
    <w:rsid w:val="00106320"/>
    <w:rsid w:val="001069B0"/>
    <w:rsid w:val="00107ACA"/>
    <w:rsid w:val="00107FDC"/>
    <w:rsid w:val="001105F1"/>
    <w:rsid w:val="0011063C"/>
    <w:rsid w:val="00110ECA"/>
    <w:rsid w:val="00111746"/>
    <w:rsid w:val="00112B9F"/>
    <w:rsid w:val="00113577"/>
    <w:rsid w:val="001137A0"/>
    <w:rsid w:val="001146F4"/>
    <w:rsid w:val="00115AAD"/>
    <w:rsid w:val="00115AB9"/>
    <w:rsid w:val="00116636"/>
    <w:rsid w:val="00116A9D"/>
    <w:rsid w:val="00116CE2"/>
    <w:rsid w:val="0011723C"/>
    <w:rsid w:val="00117A7A"/>
    <w:rsid w:val="0012043C"/>
    <w:rsid w:val="00120B24"/>
    <w:rsid w:val="0012318C"/>
    <w:rsid w:val="001236F3"/>
    <w:rsid w:val="00124A75"/>
    <w:rsid w:val="00126FB8"/>
    <w:rsid w:val="001308A3"/>
    <w:rsid w:val="001313C5"/>
    <w:rsid w:val="001336AB"/>
    <w:rsid w:val="001341E8"/>
    <w:rsid w:val="00134979"/>
    <w:rsid w:val="0013528F"/>
    <w:rsid w:val="00135643"/>
    <w:rsid w:val="00135B5F"/>
    <w:rsid w:val="001366A0"/>
    <w:rsid w:val="00136D33"/>
    <w:rsid w:val="00137985"/>
    <w:rsid w:val="0014018A"/>
    <w:rsid w:val="00140619"/>
    <w:rsid w:val="001406C1"/>
    <w:rsid w:val="00140AD0"/>
    <w:rsid w:val="0014177A"/>
    <w:rsid w:val="001420A8"/>
    <w:rsid w:val="00142724"/>
    <w:rsid w:val="00143112"/>
    <w:rsid w:val="00143412"/>
    <w:rsid w:val="00143614"/>
    <w:rsid w:val="00143670"/>
    <w:rsid w:val="00144414"/>
    <w:rsid w:val="00144940"/>
    <w:rsid w:val="00144F3A"/>
    <w:rsid w:val="001475AC"/>
    <w:rsid w:val="001477BA"/>
    <w:rsid w:val="00150632"/>
    <w:rsid w:val="001509CC"/>
    <w:rsid w:val="00150E81"/>
    <w:rsid w:val="001515CC"/>
    <w:rsid w:val="00151997"/>
    <w:rsid w:val="00151AD3"/>
    <w:rsid w:val="00152655"/>
    <w:rsid w:val="001528E9"/>
    <w:rsid w:val="00154EBA"/>
    <w:rsid w:val="00155EB6"/>
    <w:rsid w:val="00156340"/>
    <w:rsid w:val="00156537"/>
    <w:rsid w:val="00156B75"/>
    <w:rsid w:val="00157588"/>
    <w:rsid w:val="00157CD9"/>
    <w:rsid w:val="00157EA4"/>
    <w:rsid w:val="0016043E"/>
    <w:rsid w:val="00160CFD"/>
    <w:rsid w:val="00161C46"/>
    <w:rsid w:val="00161EB0"/>
    <w:rsid w:val="0016206D"/>
    <w:rsid w:val="00162513"/>
    <w:rsid w:val="00163307"/>
    <w:rsid w:val="001652F6"/>
    <w:rsid w:val="00166A44"/>
    <w:rsid w:val="0017099D"/>
    <w:rsid w:val="00171CCA"/>
    <w:rsid w:val="001723CE"/>
    <w:rsid w:val="00173D6E"/>
    <w:rsid w:val="00175C95"/>
    <w:rsid w:val="00176125"/>
    <w:rsid w:val="001762F0"/>
    <w:rsid w:val="00177043"/>
    <w:rsid w:val="001775D1"/>
    <w:rsid w:val="0017765D"/>
    <w:rsid w:val="0018106A"/>
    <w:rsid w:val="0018376A"/>
    <w:rsid w:val="0018394F"/>
    <w:rsid w:val="00183E0D"/>
    <w:rsid w:val="0018432E"/>
    <w:rsid w:val="00184BF3"/>
    <w:rsid w:val="00184EDE"/>
    <w:rsid w:val="00185B7A"/>
    <w:rsid w:val="0018624B"/>
    <w:rsid w:val="00187011"/>
    <w:rsid w:val="00187531"/>
    <w:rsid w:val="001906FE"/>
    <w:rsid w:val="001909D0"/>
    <w:rsid w:val="00191F94"/>
    <w:rsid w:val="001921E8"/>
    <w:rsid w:val="00192622"/>
    <w:rsid w:val="00192BC1"/>
    <w:rsid w:val="00192C1B"/>
    <w:rsid w:val="001938A6"/>
    <w:rsid w:val="001944FC"/>
    <w:rsid w:val="001955C6"/>
    <w:rsid w:val="001958B4"/>
    <w:rsid w:val="00195A5B"/>
    <w:rsid w:val="00196359"/>
    <w:rsid w:val="001969C9"/>
    <w:rsid w:val="00197092"/>
    <w:rsid w:val="0019711D"/>
    <w:rsid w:val="001976B1"/>
    <w:rsid w:val="00197F00"/>
    <w:rsid w:val="001A0334"/>
    <w:rsid w:val="001A1FED"/>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9BD"/>
    <w:rsid w:val="001B2463"/>
    <w:rsid w:val="001B4666"/>
    <w:rsid w:val="001B4711"/>
    <w:rsid w:val="001B4FEF"/>
    <w:rsid w:val="001B6877"/>
    <w:rsid w:val="001B77FF"/>
    <w:rsid w:val="001C09ED"/>
    <w:rsid w:val="001C1446"/>
    <w:rsid w:val="001C1A55"/>
    <w:rsid w:val="001C1C4F"/>
    <w:rsid w:val="001C2383"/>
    <w:rsid w:val="001C34DF"/>
    <w:rsid w:val="001C4357"/>
    <w:rsid w:val="001C4E40"/>
    <w:rsid w:val="001C4FB9"/>
    <w:rsid w:val="001C5336"/>
    <w:rsid w:val="001C56ED"/>
    <w:rsid w:val="001C57B3"/>
    <w:rsid w:val="001C6469"/>
    <w:rsid w:val="001C64FD"/>
    <w:rsid w:val="001C6CA2"/>
    <w:rsid w:val="001C7A1A"/>
    <w:rsid w:val="001D000E"/>
    <w:rsid w:val="001D0E75"/>
    <w:rsid w:val="001D1251"/>
    <w:rsid w:val="001D1744"/>
    <w:rsid w:val="001D2299"/>
    <w:rsid w:val="001D2589"/>
    <w:rsid w:val="001D391A"/>
    <w:rsid w:val="001D3B3D"/>
    <w:rsid w:val="001D427C"/>
    <w:rsid w:val="001D44C4"/>
    <w:rsid w:val="001D5A48"/>
    <w:rsid w:val="001D69DE"/>
    <w:rsid w:val="001D6CA5"/>
    <w:rsid w:val="001D744A"/>
    <w:rsid w:val="001D79DE"/>
    <w:rsid w:val="001D7E6B"/>
    <w:rsid w:val="001D7F55"/>
    <w:rsid w:val="001E252C"/>
    <w:rsid w:val="001E2EC5"/>
    <w:rsid w:val="001E335E"/>
    <w:rsid w:val="001E33AE"/>
    <w:rsid w:val="001E6B50"/>
    <w:rsid w:val="001E6CBF"/>
    <w:rsid w:val="001E782A"/>
    <w:rsid w:val="001E7BB7"/>
    <w:rsid w:val="001F0AA1"/>
    <w:rsid w:val="001F2296"/>
    <w:rsid w:val="001F28B4"/>
    <w:rsid w:val="001F2DCD"/>
    <w:rsid w:val="001F4F3A"/>
    <w:rsid w:val="001F5BB8"/>
    <w:rsid w:val="001F5E5B"/>
    <w:rsid w:val="001F60E0"/>
    <w:rsid w:val="001F6754"/>
    <w:rsid w:val="001F6B77"/>
    <w:rsid w:val="0020022C"/>
    <w:rsid w:val="002007AB"/>
    <w:rsid w:val="00200B8A"/>
    <w:rsid w:val="002015F5"/>
    <w:rsid w:val="0020215A"/>
    <w:rsid w:val="00202B2B"/>
    <w:rsid w:val="0020317B"/>
    <w:rsid w:val="0020445E"/>
    <w:rsid w:val="00204517"/>
    <w:rsid w:val="00204691"/>
    <w:rsid w:val="0020572C"/>
    <w:rsid w:val="0020711C"/>
    <w:rsid w:val="002077AA"/>
    <w:rsid w:val="00210385"/>
    <w:rsid w:val="00211351"/>
    <w:rsid w:val="00211D7F"/>
    <w:rsid w:val="0021203C"/>
    <w:rsid w:val="00212441"/>
    <w:rsid w:val="00212D1C"/>
    <w:rsid w:val="002150FC"/>
    <w:rsid w:val="00215875"/>
    <w:rsid w:val="002159DA"/>
    <w:rsid w:val="00216091"/>
    <w:rsid w:val="00220011"/>
    <w:rsid w:val="00220C0B"/>
    <w:rsid w:val="00223D76"/>
    <w:rsid w:val="00223F5E"/>
    <w:rsid w:val="00225C0F"/>
    <w:rsid w:val="00225C65"/>
    <w:rsid w:val="00226B86"/>
    <w:rsid w:val="00226EC1"/>
    <w:rsid w:val="00227AE7"/>
    <w:rsid w:val="00227DAA"/>
    <w:rsid w:val="00230A90"/>
    <w:rsid w:val="00230F10"/>
    <w:rsid w:val="002313B9"/>
    <w:rsid w:val="002314CE"/>
    <w:rsid w:val="00231C8F"/>
    <w:rsid w:val="00232F4A"/>
    <w:rsid w:val="00233D8D"/>
    <w:rsid w:val="00233E03"/>
    <w:rsid w:val="002345DC"/>
    <w:rsid w:val="0023577E"/>
    <w:rsid w:val="00235A51"/>
    <w:rsid w:val="00236EE9"/>
    <w:rsid w:val="002371F1"/>
    <w:rsid w:val="00237F38"/>
    <w:rsid w:val="00240835"/>
    <w:rsid w:val="00241A62"/>
    <w:rsid w:val="002421C0"/>
    <w:rsid w:val="0024225E"/>
    <w:rsid w:val="00243011"/>
    <w:rsid w:val="002432FE"/>
    <w:rsid w:val="00243766"/>
    <w:rsid w:val="00245A21"/>
    <w:rsid w:val="0024711E"/>
    <w:rsid w:val="002472F5"/>
    <w:rsid w:val="00247F01"/>
    <w:rsid w:val="002504F2"/>
    <w:rsid w:val="00250597"/>
    <w:rsid w:val="0025119B"/>
    <w:rsid w:val="00251F1F"/>
    <w:rsid w:val="002533C1"/>
    <w:rsid w:val="00254069"/>
    <w:rsid w:val="0025422B"/>
    <w:rsid w:val="0025434E"/>
    <w:rsid w:val="002544D6"/>
    <w:rsid w:val="00254DF2"/>
    <w:rsid w:val="002557F1"/>
    <w:rsid w:val="00255B2A"/>
    <w:rsid w:val="00255DE4"/>
    <w:rsid w:val="00256224"/>
    <w:rsid w:val="00257080"/>
    <w:rsid w:val="00260F0A"/>
    <w:rsid w:val="0026192E"/>
    <w:rsid w:val="002650BE"/>
    <w:rsid w:val="002653ED"/>
    <w:rsid w:val="00267A57"/>
    <w:rsid w:val="00271F0F"/>
    <w:rsid w:val="00272D09"/>
    <w:rsid w:val="002731B0"/>
    <w:rsid w:val="00273301"/>
    <w:rsid w:val="00273BD2"/>
    <w:rsid w:val="00273D75"/>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60E0"/>
    <w:rsid w:val="00286CAF"/>
    <w:rsid w:val="00286FB0"/>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0EC6"/>
    <w:rsid w:val="002A1270"/>
    <w:rsid w:val="002A1E04"/>
    <w:rsid w:val="002A3B48"/>
    <w:rsid w:val="002A3E58"/>
    <w:rsid w:val="002A6324"/>
    <w:rsid w:val="002A6432"/>
    <w:rsid w:val="002A6880"/>
    <w:rsid w:val="002A6DEC"/>
    <w:rsid w:val="002B1CE1"/>
    <w:rsid w:val="002B2619"/>
    <w:rsid w:val="002B453E"/>
    <w:rsid w:val="002B5197"/>
    <w:rsid w:val="002B5752"/>
    <w:rsid w:val="002B6BC7"/>
    <w:rsid w:val="002B75E7"/>
    <w:rsid w:val="002B7858"/>
    <w:rsid w:val="002B7991"/>
    <w:rsid w:val="002B7D7D"/>
    <w:rsid w:val="002C0DE0"/>
    <w:rsid w:val="002C171F"/>
    <w:rsid w:val="002C1EBD"/>
    <w:rsid w:val="002C21A0"/>
    <w:rsid w:val="002C2E12"/>
    <w:rsid w:val="002C3623"/>
    <w:rsid w:val="002C3CEE"/>
    <w:rsid w:val="002C5726"/>
    <w:rsid w:val="002C5EA2"/>
    <w:rsid w:val="002C631F"/>
    <w:rsid w:val="002C77B8"/>
    <w:rsid w:val="002C7C08"/>
    <w:rsid w:val="002C7F69"/>
    <w:rsid w:val="002D10E4"/>
    <w:rsid w:val="002D1BC3"/>
    <w:rsid w:val="002D1D33"/>
    <w:rsid w:val="002D23D7"/>
    <w:rsid w:val="002D3228"/>
    <w:rsid w:val="002D36F6"/>
    <w:rsid w:val="002D48EF"/>
    <w:rsid w:val="002D5E04"/>
    <w:rsid w:val="002D6D6D"/>
    <w:rsid w:val="002D7F8F"/>
    <w:rsid w:val="002E077B"/>
    <w:rsid w:val="002E13FE"/>
    <w:rsid w:val="002E1480"/>
    <w:rsid w:val="002E186A"/>
    <w:rsid w:val="002E20E2"/>
    <w:rsid w:val="002E2FC4"/>
    <w:rsid w:val="002E3A03"/>
    <w:rsid w:val="002E473E"/>
    <w:rsid w:val="002E5602"/>
    <w:rsid w:val="002E56C5"/>
    <w:rsid w:val="002E6687"/>
    <w:rsid w:val="002E6CC4"/>
    <w:rsid w:val="002E75E8"/>
    <w:rsid w:val="002F0291"/>
    <w:rsid w:val="002F0E59"/>
    <w:rsid w:val="002F11AC"/>
    <w:rsid w:val="002F1216"/>
    <w:rsid w:val="002F14D8"/>
    <w:rsid w:val="002F1989"/>
    <w:rsid w:val="002F1CDE"/>
    <w:rsid w:val="002F1DBD"/>
    <w:rsid w:val="002F1EC3"/>
    <w:rsid w:val="002F21B8"/>
    <w:rsid w:val="002F2DEC"/>
    <w:rsid w:val="002F321C"/>
    <w:rsid w:val="002F3467"/>
    <w:rsid w:val="002F39FB"/>
    <w:rsid w:val="002F3EED"/>
    <w:rsid w:val="002F3EEF"/>
    <w:rsid w:val="002F5331"/>
    <w:rsid w:val="002F5500"/>
    <w:rsid w:val="002F5A12"/>
    <w:rsid w:val="002F5E6B"/>
    <w:rsid w:val="002F640E"/>
    <w:rsid w:val="002F6BB7"/>
    <w:rsid w:val="002F7E4A"/>
    <w:rsid w:val="00301EB4"/>
    <w:rsid w:val="0030332A"/>
    <w:rsid w:val="00304C5E"/>
    <w:rsid w:val="00306048"/>
    <w:rsid w:val="003061EC"/>
    <w:rsid w:val="003070A1"/>
    <w:rsid w:val="003074F0"/>
    <w:rsid w:val="00310F5B"/>
    <w:rsid w:val="0031128E"/>
    <w:rsid w:val="003115F5"/>
    <w:rsid w:val="00311EA5"/>
    <w:rsid w:val="00312579"/>
    <w:rsid w:val="00312653"/>
    <w:rsid w:val="00313EED"/>
    <w:rsid w:val="00314FCF"/>
    <w:rsid w:val="003150AE"/>
    <w:rsid w:val="00315254"/>
    <w:rsid w:val="003157AF"/>
    <w:rsid w:val="003169DA"/>
    <w:rsid w:val="00317136"/>
    <w:rsid w:val="003171E8"/>
    <w:rsid w:val="00317AAC"/>
    <w:rsid w:val="0032018B"/>
    <w:rsid w:val="00322372"/>
    <w:rsid w:val="00323580"/>
    <w:rsid w:val="00323CC5"/>
    <w:rsid w:val="00327864"/>
    <w:rsid w:val="003279AE"/>
    <w:rsid w:val="00327A20"/>
    <w:rsid w:val="00330D35"/>
    <w:rsid w:val="0033333C"/>
    <w:rsid w:val="00334530"/>
    <w:rsid w:val="00334843"/>
    <w:rsid w:val="00336388"/>
    <w:rsid w:val="00336CB6"/>
    <w:rsid w:val="003404B0"/>
    <w:rsid w:val="00340A60"/>
    <w:rsid w:val="00341A3E"/>
    <w:rsid w:val="00342069"/>
    <w:rsid w:val="00343562"/>
    <w:rsid w:val="00343850"/>
    <w:rsid w:val="00344316"/>
    <w:rsid w:val="003456BC"/>
    <w:rsid w:val="00345EE4"/>
    <w:rsid w:val="003467F7"/>
    <w:rsid w:val="00350284"/>
    <w:rsid w:val="00351B35"/>
    <w:rsid w:val="00352006"/>
    <w:rsid w:val="00352284"/>
    <w:rsid w:val="00353137"/>
    <w:rsid w:val="003553B4"/>
    <w:rsid w:val="00355CCA"/>
    <w:rsid w:val="0035632B"/>
    <w:rsid w:val="00356DAB"/>
    <w:rsid w:val="003573BD"/>
    <w:rsid w:val="00357BC7"/>
    <w:rsid w:val="00361D5D"/>
    <w:rsid w:val="00361FA2"/>
    <w:rsid w:val="0036241C"/>
    <w:rsid w:val="00362BBF"/>
    <w:rsid w:val="00363A8D"/>
    <w:rsid w:val="003656B6"/>
    <w:rsid w:val="00366F28"/>
    <w:rsid w:val="003671AB"/>
    <w:rsid w:val="00367588"/>
    <w:rsid w:val="0037016A"/>
    <w:rsid w:val="0037060D"/>
    <w:rsid w:val="00370E92"/>
    <w:rsid w:val="00372A0D"/>
    <w:rsid w:val="00372B29"/>
    <w:rsid w:val="00372C08"/>
    <w:rsid w:val="003738B0"/>
    <w:rsid w:val="00373D80"/>
    <w:rsid w:val="00374184"/>
    <w:rsid w:val="0037472B"/>
    <w:rsid w:val="00375588"/>
    <w:rsid w:val="00375622"/>
    <w:rsid w:val="00375DB0"/>
    <w:rsid w:val="0037798E"/>
    <w:rsid w:val="003800D7"/>
    <w:rsid w:val="00381518"/>
    <w:rsid w:val="00381766"/>
    <w:rsid w:val="0038251A"/>
    <w:rsid w:val="00384820"/>
    <w:rsid w:val="00384F64"/>
    <w:rsid w:val="003852F0"/>
    <w:rsid w:val="003853B4"/>
    <w:rsid w:val="003854D2"/>
    <w:rsid w:val="00385A44"/>
    <w:rsid w:val="00385CB7"/>
    <w:rsid w:val="0038606A"/>
    <w:rsid w:val="00386EC8"/>
    <w:rsid w:val="003871B6"/>
    <w:rsid w:val="0038762A"/>
    <w:rsid w:val="0038786F"/>
    <w:rsid w:val="00387AD3"/>
    <w:rsid w:val="00387DC4"/>
    <w:rsid w:val="00387E90"/>
    <w:rsid w:val="0039041A"/>
    <w:rsid w:val="00390E6B"/>
    <w:rsid w:val="00391476"/>
    <w:rsid w:val="003918D7"/>
    <w:rsid w:val="00393BC2"/>
    <w:rsid w:val="00393CDF"/>
    <w:rsid w:val="0039474B"/>
    <w:rsid w:val="00394A2A"/>
    <w:rsid w:val="00394CE9"/>
    <w:rsid w:val="003950B6"/>
    <w:rsid w:val="00395412"/>
    <w:rsid w:val="00395A65"/>
    <w:rsid w:val="00395DAC"/>
    <w:rsid w:val="00395E30"/>
    <w:rsid w:val="003969FB"/>
    <w:rsid w:val="0039782C"/>
    <w:rsid w:val="003A0DDD"/>
    <w:rsid w:val="003A1E0B"/>
    <w:rsid w:val="003A2D62"/>
    <w:rsid w:val="003A30BE"/>
    <w:rsid w:val="003A3715"/>
    <w:rsid w:val="003A3DDA"/>
    <w:rsid w:val="003A4383"/>
    <w:rsid w:val="003A4A8C"/>
    <w:rsid w:val="003A716B"/>
    <w:rsid w:val="003A7A13"/>
    <w:rsid w:val="003B04DB"/>
    <w:rsid w:val="003B15FD"/>
    <w:rsid w:val="003B160E"/>
    <w:rsid w:val="003B1B5A"/>
    <w:rsid w:val="003B30F2"/>
    <w:rsid w:val="003B3810"/>
    <w:rsid w:val="003B38AE"/>
    <w:rsid w:val="003B468F"/>
    <w:rsid w:val="003B5235"/>
    <w:rsid w:val="003B5E58"/>
    <w:rsid w:val="003B60B4"/>
    <w:rsid w:val="003B62C3"/>
    <w:rsid w:val="003B64B7"/>
    <w:rsid w:val="003B67BF"/>
    <w:rsid w:val="003B6CBA"/>
    <w:rsid w:val="003B71A6"/>
    <w:rsid w:val="003B7961"/>
    <w:rsid w:val="003B7E03"/>
    <w:rsid w:val="003C042A"/>
    <w:rsid w:val="003C33B6"/>
    <w:rsid w:val="003C44A9"/>
    <w:rsid w:val="003C4788"/>
    <w:rsid w:val="003C5217"/>
    <w:rsid w:val="003C5F5B"/>
    <w:rsid w:val="003C6D81"/>
    <w:rsid w:val="003C6E81"/>
    <w:rsid w:val="003C6E92"/>
    <w:rsid w:val="003D0231"/>
    <w:rsid w:val="003D141B"/>
    <w:rsid w:val="003D1802"/>
    <w:rsid w:val="003D2BCE"/>
    <w:rsid w:val="003D3939"/>
    <w:rsid w:val="003D3B5D"/>
    <w:rsid w:val="003D3B6A"/>
    <w:rsid w:val="003D4152"/>
    <w:rsid w:val="003D62E7"/>
    <w:rsid w:val="003D7298"/>
    <w:rsid w:val="003E0209"/>
    <w:rsid w:val="003E0DB1"/>
    <w:rsid w:val="003E0F1E"/>
    <w:rsid w:val="003E1875"/>
    <w:rsid w:val="003E2665"/>
    <w:rsid w:val="003E3AD1"/>
    <w:rsid w:val="003E3EF1"/>
    <w:rsid w:val="003E3F92"/>
    <w:rsid w:val="003E44C9"/>
    <w:rsid w:val="003E52A0"/>
    <w:rsid w:val="003E5E52"/>
    <w:rsid w:val="003E6338"/>
    <w:rsid w:val="003F0A76"/>
    <w:rsid w:val="003F110C"/>
    <w:rsid w:val="003F1810"/>
    <w:rsid w:val="003F1C09"/>
    <w:rsid w:val="003F1C5F"/>
    <w:rsid w:val="003F2AE6"/>
    <w:rsid w:val="003F33F5"/>
    <w:rsid w:val="003F3A8E"/>
    <w:rsid w:val="003F4647"/>
    <w:rsid w:val="003F5B96"/>
    <w:rsid w:val="003F5BDD"/>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66E"/>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5DAF"/>
    <w:rsid w:val="004160CE"/>
    <w:rsid w:val="00416264"/>
    <w:rsid w:val="00420C23"/>
    <w:rsid w:val="004210DD"/>
    <w:rsid w:val="00422025"/>
    <w:rsid w:val="00422955"/>
    <w:rsid w:val="00423BF7"/>
    <w:rsid w:val="0042531A"/>
    <w:rsid w:val="00425825"/>
    <w:rsid w:val="00425A70"/>
    <w:rsid w:val="00425C10"/>
    <w:rsid w:val="0042666D"/>
    <w:rsid w:val="00426A30"/>
    <w:rsid w:val="00426D63"/>
    <w:rsid w:val="0043083F"/>
    <w:rsid w:val="00431150"/>
    <w:rsid w:val="00431842"/>
    <w:rsid w:val="00432276"/>
    <w:rsid w:val="00432434"/>
    <w:rsid w:val="00432787"/>
    <w:rsid w:val="00432D6A"/>
    <w:rsid w:val="004334E8"/>
    <w:rsid w:val="00433886"/>
    <w:rsid w:val="004347FA"/>
    <w:rsid w:val="00434AC7"/>
    <w:rsid w:val="00436C4E"/>
    <w:rsid w:val="00437F32"/>
    <w:rsid w:val="00441953"/>
    <w:rsid w:val="00441E25"/>
    <w:rsid w:val="00441F3A"/>
    <w:rsid w:val="00442868"/>
    <w:rsid w:val="00443739"/>
    <w:rsid w:val="004438C0"/>
    <w:rsid w:val="00443C5D"/>
    <w:rsid w:val="00446990"/>
    <w:rsid w:val="00447C3A"/>
    <w:rsid w:val="00450559"/>
    <w:rsid w:val="004507C1"/>
    <w:rsid w:val="004507CE"/>
    <w:rsid w:val="00451C45"/>
    <w:rsid w:val="004528C3"/>
    <w:rsid w:val="00453186"/>
    <w:rsid w:val="004537AC"/>
    <w:rsid w:val="004539BA"/>
    <w:rsid w:val="00453A83"/>
    <w:rsid w:val="0045596B"/>
    <w:rsid w:val="00455E3C"/>
    <w:rsid w:val="00457160"/>
    <w:rsid w:val="0045732A"/>
    <w:rsid w:val="004578CA"/>
    <w:rsid w:val="00460880"/>
    <w:rsid w:val="00460A91"/>
    <w:rsid w:val="00460CB1"/>
    <w:rsid w:val="0046110A"/>
    <w:rsid w:val="00461AF9"/>
    <w:rsid w:val="00462309"/>
    <w:rsid w:val="00462796"/>
    <w:rsid w:val="00462ED1"/>
    <w:rsid w:val="00463BA8"/>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E8D"/>
    <w:rsid w:val="00477497"/>
    <w:rsid w:val="00477895"/>
    <w:rsid w:val="004804E7"/>
    <w:rsid w:val="0048066F"/>
    <w:rsid w:val="00481541"/>
    <w:rsid w:val="004829AE"/>
    <w:rsid w:val="00483E78"/>
    <w:rsid w:val="00484A58"/>
    <w:rsid w:val="004858B8"/>
    <w:rsid w:val="00487363"/>
    <w:rsid w:val="004916BC"/>
    <w:rsid w:val="00491CDC"/>
    <w:rsid w:val="0049289D"/>
    <w:rsid w:val="00492CC9"/>
    <w:rsid w:val="00492E58"/>
    <w:rsid w:val="00492F92"/>
    <w:rsid w:val="0049441E"/>
    <w:rsid w:val="00494B10"/>
    <w:rsid w:val="0049552C"/>
    <w:rsid w:val="004959CA"/>
    <w:rsid w:val="00495F06"/>
    <w:rsid w:val="00496F84"/>
    <w:rsid w:val="004979B4"/>
    <w:rsid w:val="00497A3E"/>
    <w:rsid w:val="00497D79"/>
    <w:rsid w:val="00497D82"/>
    <w:rsid w:val="004A0B38"/>
    <w:rsid w:val="004A2B89"/>
    <w:rsid w:val="004A3409"/>
    <w:rsid w:val="004A5862"/>
    <w:rsid w:val="004A6A2A"/>
    <w:rsid w:val="004A70E3"/>
    <w:rsid w:val="004B0967"/>
    <w:rsid w:val="004B10F6"/>
    <w:rsid w:val="004B1309"/>
    <w:rsid w:val="004B1D51"/>
    <w:rsid w:val="004B406F"/>
    <w:rsid w:val="004B4585"/>
    <w:rsid w:val="004B56F6"/>
    <w:rsid w:val="004B65EE"/>
    <w:rsid w:val="004B6FB8"/>
    <w:rsid w:val="004B7339"/>
    <w:rsid w:val="004C00E0"/>
    <w:rsid w:val="004C139B"/>
    <w:rsid w:val="004C1DA1"/>
    <w:rsid w:val="004C41A8"/>
    <w:rsid w:val="004C4E7E"/>
    <w:rsid w:val="004C6ECE"/>
    <w:rsid w:val="004C7E09"/>
    <w:rsid w:val="004D0643"/>
    <w:rsid w:val="004D070E"/>
    <w:rsid w:val="004D1072"/>
    <w:rsid w:val="004D1974"/>
    <w:rsid w:val="004D1C04"/>
    <w:rsid w:val="004D22AA"/>
    <w:rsid w:val="004D2746"/>
    <w:rsid w:val="004D2F83"/>
    <w:rsid w:val="004D3CC2"/>
    <w:rsid w:val="004D443A"/>
    <w:rsid w:val="004D6899"/>
    <w:rsid w:val="004D6AE2"/>
    <w:rsid w:val="004D6CBC"/>
    <w:rsid w:val="004D6EE2"/>
    <w:rsid w:val="004E0F35"/>
    <w:rsid w:val="004E1563"/>
    <w:rsid w:val="004E230D"/>
    <w:rsid w:val="004E232F"/>
    <w:rsid w:val="004E3E38"/>
    <w:rsid w:val="004E4765"/>
    <w:rsid w:val="004E4B24"/>
    <w:rsid w:val="004E5476"/>
    <w:rsid w:val="004E7299"/>
    <w:rsid w:val="004F04F1"/>
    <w:rsid w:val="004F06E5"/>
    <w:rsid w:val="004F10D3"/>
    <w:rsid w:val="004F1EB2"/>
    <w:rsid w:val="004F200C"/>
    <w:rsid w:val="004F231D"/>
    <w:rsid w:val="004F2AD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F9C"/>
    <w:rsid w:val="00507AA0"/>
    <w:rsid w:val="00510AD8"/>
    <w:rsid w:val="00511110"/>
    <w:rsid w:val="00511DA3"/>
    <w:rsid w:val="00513F9E"/>
    <w:rsid w:val="00515B9B"/>
    <w:rsid w:val="00517B75"/>
    <w:rsid w:val="00517E9A"/>
    <w:rsid w:val="0052081B"/>
    <w:rsid w:val="00521BF8"/>
    <w:rsid w:val="00522C00"/>
    <w:rsid w:val="0052379E"/>
    <w:rsid w:val="005240D1"/>
    <w:rsid w:val="00524BC8"/>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517E"/>
    <w:rsid w:val="00547324"/>
    <w:rsid w:val="0054740F"/>
    <w:rsid w:val="005477BD"/>
    <w:rsid w:val="00547AFB"/>
    <w:rsid w:val="00551677"/>
    <w:rsid w:val="005516FA"/>
    <w:rsid w:val="00552780"/>
    <w:rsid w:val="005529A2"/>
    <w:rsid w:val="00553219"/>
    <w:rsid w:val="005543A7"/>
    <w:rsid w:val="00555BAB"/>
    <w:rsid w:val="00556965"/>
    <w:rsid w:val="00556D14"/>
    <w:rsid w:val="00557207"/>
    <w:rsid w:val="00557470"/>
    <w:rsid w:val="00561F9A"/>
    <w:rsid w:val="00563ABA"/>
    <w:rsid w:val="0056425D"/>
    <w:rsid w:val="00564C46"/>
    <w:rsid w:val="00565EC9"/>
    <w:rsid w:val="00566C94"/>
    <w:rsid w:val="00566E16"/>
    <w:rsid w:val="0056789B"/>
    <w:rsid w:val="00567A4E"/>
    <w:rsid w:val="00567B48"/>
    <w:rsid w:val="0057005D"/>
    <w:rsid w:val="0057017C"/>
    <w:rsid w:val="00570BA7"/>
    <w:rsid w:val="0057117A"/>
    <w:rsid w:val="00573331"/>
    <w:rsid w:val="00573D83"/>
    <w:rsid w:val="00574914"/>
    <w:rsid w:val="00575064"/>
    <w:rsid w:val="00575E23"/>
    <w:rsid w:val="00576382"/>
    <w:rsid w:val="00576759"/>
    <w:rsid w:val="00576B3C"/>
    <w:rsid w:val="005773E8"/>
    <w:rsid w:val="005777B4"/>
    <w:rsid w:val="00580429"/>
    <w:rsid w:val="005814CB"/>
    <w:rsid w:val="00581983"/>
    <w:rsid w:val="00581CC4"/>
    <w:rsid w:val="0058212C"/>
    <w:rsid w:val="00583540"/>
    <w:rsid w:val="00583F66"/>
    <w:rsid w:val="005841E0"/>
    <w:rsid w:val="005845A8"/>
    <w:rsid w:val="00584BB0"/>
    <w:rsid w:val="00585173"/>
    <w:rsid w:val="0058645F"/>
    <w:rsid w:val="005869F2"/>
    <w:rsid w:val="00587ADC"/>
    <w:rsid w:val="0059004E"/>
    <w:rsid w:val="00590C3A"/>
    <w:rsid w:val="005913CB"/>
    <w:rsid w:val="00591817"/>
    <w:rsid w:val="00591A9A"/>
    <w:rsid w:val="005934D7"/>
    <w:rsid w:val="0059674C"/>
    <w:rsid w:val="005A0A68"/>
    <w:rsid w:val="005A1697"/>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50D6"/>
    <w:rsid w:val="005B5114"/>
    <w:rsid w:val="005B5BE3"/>
    <w:rsid w:val="005B6F80"/>
    <w:rsid w:val="005C0418"/>
    <w:rsid w:val="005C0C73"/>
    <w:rsid w:val="005C1A85"/>
    <w:rsid w:val="005C1CAE"/>
    <w:rsid w:val="005C3ABD"/>
    <w:rsid w:val="005C4593"/>
    <w:rsid w:val="005C4629"/>
    <w:rsid w:val="005C4CF5"/>
    <w:rsid w:val="005C50AC"/>
    <w:rsid w:val="005C61CE"/>
    <w:rsid w:val="005C67E8"/>
    <w:rsid w:val="005C7412"/>
    <w:rsid w:val="005C7805"/>
    <w:rsid w:val="005D0B65"/>
    <w:rsid w:val="005D1E25"/>
    <w:rsid w:val="005D2701"/>
    <w:rsid w:val="005D28AE"/>
    <w:rsid w:val="005D3394"/>
    <w:rsid w:val="005D36B7"/>
    <w:rsid w:val="005D4F0B"/>
    <w:rsid w:val="005D6A23"/>
    <w:rsid w:val="005D7924"/>
    <w:rsid w:val="005D7FE9"/>
    <w:rsid w:val="005E08BB"/>
    <w:rsid w:val="005E14B2"/>
    <w:rsid w:val="005E1E54"/>
    <w:rsid w:val="005E23F5"/>
    <w:rsid w:val="005E34ED"/>
    <w:rsid w:val="005E3773"/>
    <w:rsid w:val="005E3A20"/>
    <w:rsid w:val="005E3B10"/>
    <w:rsid w:val="005E43C3"/>
    <w:rsid w:val="005E47FF"/>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3BBA"/>
    <w:rsid w:val="005F5602"/>
    <w:rsid w:val="005F64FB"/>
    <w:rsid w:val="005F6580"/>
    <w:rsid w:val="005F6DB0"/>
    <w:rsid w:val="006000F2"/>
    <w:rsid w:val="006001DA"/>
    <w:rsid w:val="00600E8C"/>
    <w:rsid w:val="006023D8"/>
    <w:rsid w:val="006025A9"/>
    <w:rsid w:val="00602CBA"/>
    <w:rsid w:val="006031AA"/>
    <w:rsid w:val="00603F5A"/>
    <w:rsid w:val="00605181"/>
    <w:rsid w:val="00605EC3"/>
    <w:rsid w:val="0060676D"/>
    <w:rsid w:val="006069E1"/>
    <w:rsid w:val="00606E03"/>
    <w:rsid w:val="00606E30"/>
    <w:rsid w:val="00607667"/>
    <w:rsid w:val="00607AA8"/>
    <w:rsid w:val="00610263"/>
    <w:rsid w:val="00610276"/>
    <w:rsid w:val="00612E36"/>
    <w:rsid w:val="00613A7A"/>
    <w:rsid w:val="00613C69"/>
    <w:rsid w:val="00613F98"/>
    <w:rsid w:val="00614EF2"/>
    <w:rsid w:val="0061594B"/>
    <w:rsid w:val="00617BB1"/>
    <w:rsid w:val="00617C51"/>
    <w:rsid w:val="006202A2"/>
    <w:rsid w:val="0062143A"/>
    <w:rsid w:val="006220A2"/>
    <w:rsid w:val="0062226F"/>
    <w:rsid w:val="006223C6"/>
    <w:rsid w:val="00622CDF"/>
    <w:rsid w:val="00623B12"/>
    <w:rsid w:val="00625E4C"/>
    <w:rsid w:val="00625E9B"/>
    <w:rsid w:val="006261F0"/>
    <w:rsid w:val="006263CD"/>
    <w:rsid w:val="00626EB5"/>
    <w:rsid w:val="00626FCA"/>
    <w:rsid w:val="006302CF"/>
    <w:rsid w:val="00630441"/>
    <w:rsid w:val="006307E3"/>
    <w:rsid w:val="00630BA6"/>
    <w:rsid w:val="0063100E"/>
    <w:rsid w:val="00632688"/>
    <w:rsid w:val="00632AB8"/>
    <w:rsid w:val="006331EC"/>
    <w:rsid w:val="00633B43"/>
    <w:rsid w:val="006345FE"/>
    <w:rsid w:val="006346BA"/>
    <w:rsid w:val="00635727"/>
    <w:rsid w:val="00635B55"/>
    <w:rsid w:val="00636B3E"/>
    <w:rsid w:val="00637FEE"/>
    <w:rsid w:val="006406FD"/>
    <w:rsid w:val="00640B64"/>
    <w:rsid w:val="0064168A"/>
    <w:rsid w:val="00641C5A"/>
    <w:rsid w:val="0064239D"/>
    <w:rsid w:val="0064244E"/>
    <w:rsid w:val="00643848"/>
    <w:rsid w:val="00643C0D"/>
    <w:rsid w:val="00643C5A"/>
    <w:rsid w:val="00643CCE"/>
    <w:rsid w:val="00644646"/>
    <w:rsid w:val="00644949"/>
    <w:rsid w:val="00644C63"/>
    <w:rsid w:val="00645DC4"/>
    <w:rsid w:val="006461C9"/>
    <w:rsid w:val="006472E4"/>
    <w:rsid w:val="00647A07"/>
    <w:rsid w:val="00647F04"/>
    <w:rsid w:val="006501D4"/>
    <w:rsid w:val="006502C3"/>
    <w:rsid w:val="006503F5"/>
    <w:rsid w:val="00650830"/>
    <w:rsid w:val="00653D16"/>
    <w:rsid w:val="00657009"/>
    <w:rsid w:val="0065734B"/>
    <w:rsid w:val="00657EB4"/>
    <w:rsid w:val="00657EF5"/>
    <w:rsid w:val="006611E3"/>
    <w:rsid w:val="006620C9"/>
    <w:rsid w:val="00662EFA"/>
    <w:rsid w:val="00663771"/>
    <w:rsid w:val="006643C3"/>
    <w:rsid w:val="006656C3"/>
    <w:rsid w:val="00665DA7"/>
    <w:rsid w:val="00666A81"/>
    <w:rsid w:val="0066700E"/>
    <w:rsid w:val="006701BF"/>
    <w:rsid w:val="00670E33"/>
    <w:rsid w:val="0067189D"/>
    <w:rsid w:val="00671AAF"/>
    <w:rsid w:val="0067274E"/>
    <w:rsid w:val="006737EF"/>
    <w:rsid w:val="00673EBE"/>
    <w:rsid w:val="00676F74"/>
    <w:rsid w:val="00677EF5"/>
    <w:rsid w:val="006800BA"/>
    <w:rsid w:val="006815FA"/>
    <w:rsid w:val="006822AE"/>
    <w:rsid w:val="0068359C"/>
    <w:rsid w:val="00683F8F"/>
    <w:rsid w:val="00684258"/>
    <w:rsid w:val="00684432"/>
    <w:rsid w:val="006844B2"/>
    <w:rsid w:val="006861D8"/>
    <w:rsid w:val="00690899"/>
    <w:rsid w:val="006910FA"/>
    <w:rsid w:val="006915A6"/>
    <w:rsid w:val="0069290A"/>
    <w:rsid w:val="00692F87"/>
    <w:rsid w:val="00694C18"/>
    <w:rsid w:val="006955C1"/>
    <w:rsid w:val="00696790"/>
    <w:rsid w:val="00697355"/>
    <w:rsid w:val="006A0037"/>
    <w:rsid w:val="006A028E"/>
    <w:rsid w:val="006A18DF"/>
    <w:rsid w:val="006A197E"/>
    <w:rsid w:val="006A1D81"/>
    <w:rsid w:val="006A23EA"/>
    <w:rsid w:val="006A4DF4"/>
    <w:rsid w:val="006A51EA"/>
    <w:rsid w:val="006A5FFF"/>
    <w:rsid w:val="006A65F7"/>
    <w:rsid w:val="006A6BB3"/>
    <w:rsid w:val="006A6FB7"/>
    <w:rsid w:val="006A7403"/>
    <w:rsid w:val="006A77E5"/>
    <w:rsid w:val="006A7B9B"/>
    <w:rsid w:val="006A7D8A"/>
    <w:rsid w:val="006B0A22"/>
    <w:rsid w:val="006B0CB2"/>
    <w:rsid w:val="006B160F"/>
    <w:rsid w:val="006B2877"/>
    <w:rsid w:val="006B31E7"/>
    <w:rsid w:val="006B5785"/>
    <w:rsid w:val="006B598B"/>
    <w:rsid w:val="006B6E77"/>
    <w:rsid w:val="006B7CCB"/>
    <w:rsid w:val="006C2241"/>
    <w:rsid w:val="006C26C8"/>
    <w:rsid w:val="006C3683"/>
    <w:rsid w:val="006C3EAE"/>
    <w:rsid w:val="006C4963"/>
    <w:rsid w:val="006C5202"/>
    <w:rsid w:val="006C5EB3"/>
    <w:rsid w:val="006C66DC"/>
    <w:rsid w:val="006C73D5"/>
    <w:rsid w:val="006D0819"/>
    <w:rsid w:val="006D1ABB"/>
    <w:rsid w:val="006D2360"/>
    <w:rsid w:val="006D252C"/>
    <w:rsid w:val="006D2A90"/>
    <w:rsid w:val="006D338A"/>
    <w:rsid w:val="006D3552"/>
    <w:rsid w:val="006D35C3"/>
    <w:rsid w:val="006D3BBD"/>
    <w:rsid w:val="006D3FD1"/>
    <w:rsid w:val="006D69E5"/>
    <w:rsid w:val="006D6D8B"/>
    <w:rsid w:val="006E1014"/>
    <w:rsid w:val="006E1576"/>
    <w:rsid w:val="006E1885"/>
    <w:rsid w:val="006E2585"/>
    <w:rsid w:val="006E2783"/>
    <w:rsid w:val="006E2B6C"/>
    <w:rsid w:val="006E3210"/>
    <w:rsid w:val="006E341C"/>
    <w:rsid w:val="006E585C"/>
    <w:rsid w:val="006E61F6"/>
    <w:rsid w:val="006E6917"/>
    <w:rsid w:val="006E6DDF"/>
    <w:rsid w:val="006F194B"/>
    <w:rsid w:val="006F26D6"/>
    <w:rsid w:val="006F29D1"/>
    <w:rsid w:val="006F3F0D"/>
    <w:rsid w:val="006F4E5D"/>
    <w:rsid w:val="006F50A3"/>
    <w:rsid w:val="006F5BBD"/>
    <w:rsid w:val="006F697F"/>
    <w:rsid w:val="006F6CFA"/>
    <w:rsid w:val="006F75A5"/>
    <w:rsid w:val="006F769E"/>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D8B"/>
    <w:rsid w:val="00713376"/>
    <w:rsid w:val="00714310"/>
    <w:rsid w:val="007148C9"/>
    <w:rsid w:val="00714D8E"/>
    <w:rsid w:val="00715018"/>
    <w:rsid w:val="00716A7D"/>
    <w:rsid w:val="00720631"/>
    <w:rsid w:val="007206A7"/>
    <w:rsid w:val="007206B4"/>
    <w:rsid w:val="007213A6"/>
    <w:rsid w:val="00721BA0"/>
    <w:rsid w:val="00722C55"/>
    <w:rsid w:val="00724CD3"/>
    <w:rsid w:val="0072585E"/>
    <w:rsid w:val="00725D47"/>
    <w:rsid w:val="00725FF7"/>
    <w:rsid w:val="0072633C"/>
    <w:rsid w:val="00726FE5"/>
    <w:rsid w:val="007276E8"/>
    <w:rsid w:val="00727892"/>
    <w:rsid w:val="007301BC"/>
    <w:rsid w:val="00731593"/>
    <w:rsid w:val="00731A00"/>
    <w:rsid w:val="00731F8D"/>
    <w:rsid w:val="0073238E"/>
    <w:rsid w:val="0073351A"/>
    <w:rsid w:val="007342A7"/>
    <w:rsid w:val="00734311"/>
    <w:rsid w:val="007348D9"/>
    <w:rsid w:val="007350FE"/>
    <w:rsid w:val="0073547E"/>
    <w:rsid w:val="00735855"/>
    <w:rsid w:val="0073591C"/>
    <w:rsid w:val="00736986"/>
    <w:rsid w:val="00736F14"/>
    <w:rsid w:val="00737CB6"/>
    <w:rsid w:val="00737E46"/>
    <w:rsid w:val="007405A4"/>
    <w:rsid w:val="0074063B"/>
    <w:rsid w:val="00740BFC"/>
    <w:rsid w:val="00740D97"/>
    <w:rsid w:val="0074111F"/>
    <w:rsid w:val="0074166B"/>
    <w:rsid w:val="007429E2"/>
    <w:rsid w:val="00742BF8"/>
    <w:rsid w:val="00745709"/>
    <w:rsid w:val="00745AAD"/>
    <w:rsid w:val="007461E1"/>
    <w:rsid w:val="00746422"/>
    <w:rsid w:val="007464F4"/>
    <w:rsid w:val="00746797"/>
    <w:rsid w:val="007500F3"/>
    <w:rsid w:val="007500F5"/>
    <w:rsid w:val="007504AE"/>
    <w:rsid w:val="00750D52"/>
    <w:rsid w:val="00750DDC"/>
    <w:rsid w:val="00750EA9"/>
    <w:rsid w:val="007513F2"/>
    <w:rsid w:val="00751AC5"/>
    <w:rsid w:val="0075323F"/>
    <w:rsid w:val="0075344E"/>
    <w:rsid w:val="00753884"/>
    <w:rsid w:val="00753946"/>
    <w:rsid w:val="00753BB7"/>
    <w:rsid w:val="007545FA"/>
    <w:rsid w:val="00755AF2"/>
    <w:rsid w:val="00755D42"/>
    <w:rsid w:val="00755DF3"/>
    <w:rsid w:val="0075686F"/>
    <w:rsid w:val="0075743A"/>
    <w:rsid w:val="00760690"/>
    <w:rsid w:val="00761578"/>
    <w:rsid w:val="0076231A"/>
    <w:rsid w:val="007627C0"/>
    <w:rsid w:val="00763833"/>
    <w:rsid w:val="00763999"/>
    <w:rsid w:val="00764DDD"/>
    <w:rsid w:val="00765404"/>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12D"/>
    <w:rsid w:val="00776675"/>
    <w:rsid w:val="00777099"/>
    <w:rsid w:val="007779CE"/>
    <w:rsid w:val="00780AB1"/>
    <w:rsid w:val="0078105C"/>
    <w:rsid w:val="007810AF"/>
    <w:rsid w:val="0078116F"/>
    <w:rsid w:val="007819A8"/>
    <w:rsid w:val="00782052"/>
    <w:rsid w:val="00782F64"/>
    <w:rsid w:val="007835B2"/>
    <w:rsid w:val="00784CD5"/>
    <w:rsid w:val="00784EF5"/>
    <w:rsid w:val="00786C89"/>
    <w:rsid w:val="007871EA"/>
    <w:rsid w:val="00790569"/>
    <w:rsid w:val="007906CE"/>
    <w:rsid w:val="00790A82"/>
    <w:rsid w:val="00793103"/>
    <w:rsid w:val="00793458"/>
    <w:rsid w:val="00793FE6"/>
    <w:rsid w:val="00794A15"/>
    <w:rsid w:val="007951C2"/>
    <w:rsid w:val="007954DF"/>
    <w:rsid w:val="00795611"/>
    <w:rsid w:val="00795D74"/>
    <w:rsid w:val="007979F4"/>
    <w:rsid w:val="00797DDD"/>
    <w:rsid w:val="007A0ED2"/>
    <w:rsid w:val="007A1265"/>
    <w:rsid w:val="007A3C12"/>
    <w:rsid w:val="007A41C7"/>
    <w:rsid w:val="007A4AC4"/>
    <w:rsid w:val="007A4B67"/>
    <w:rsid w:val="007A5000"/>
    <w:rsid w:val="007A5E37"/>
    <w:rsid w:val="007A658F"/>
    <w:rsid w:val="007A6AE7"/>
    <w:rsid w:val="007A7031"/>
    <w:rsid w:val="007A7172"/>
    <w:rsid w:val="007B0000"/>
    <w:rsid w:val="007B07E0"/>
    <w:rsid w:val="007B1B40"/>
    <w:rsid w:val="007B212C"/>
    <w:rsid w:val="007B46A4"/>
    <w:rsid w:val="007B490F"/>
    <w:rsid w:val="007B4A0F"/>
    <w:rsid w:val="007B5EFA"/>
    <w:rsid w:val="007B5F23"/>
    <w:rsid w:val="007B6129"/>
    <w:rsid w:val="007B6894"/>
    <w:rsid w:val="007B6B83"/>
    <w:rsid w:val="007B7174"/>
    <w:rsid w:val="007B7B33"/>
    <w:rsid w:val="007B7B8B"/>
    <w:rsid w:val="007B7E90"/>
    <w:rsid w:val="007C11D0"/>
    <w:rsid w:val="007C1E06"/>
    <w:rsid w:val="007C3E43"/>
    <w:rsid w:val="007C4297"/>
    <w:rsid w:val="007C5999"/>
    <w:rsid w:val="007C7293"/>
    <w:rsid w:val="007C7D01"/>
    <w:rsid w:val="007C7F95"/>
    <w:rsid w:val="007D1C00"/>
    <w:rsid w:val="007D2EEA"/>
    <w:rsid w:val="007D31F6"/>
    <w:rsid w:val="007D3645"/>
    <w:rsid w:val="007D373E"/>
    <w:rsid w:val="007D4DBF"/>
    <w:rsid w:val="007D53B4"/>
    <w:rsid w:val="007D6569"/>
    <w:rsid w:val="007D67C9"/>
    <w:rsid w:val="007D6C9C"/>
    <w:rsid w:val="007E0445"/>
    <w:rsid w:val="007E07D8"/>
    <w:rsid w:val="007E1459"/>
    <w:rsid w:val="007E18D7"/>
    <w:rsid w:val="007E195B"/>
    <w:rsid w:val="007E1C65"/>
    <w:rsid w:val="007E35F4"/>
    <w:rsid w:val="007E36EF"/>
    <w:rsid w:val="007E39C5"/>
    <w:rsid w:val="007E5932"/>
    <w:rsid w:val="007E5BC7"/>
    <w:rsid w:val="007E65A3"/>
    <w:rsid w:val="007E7DCE"/>
    <w:rsid w:val="007F05F2"/>
    <w:rsid w:val="007F3EC9"/>
    <w:rsid w:val="007F40CB"/>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202A"/>
    <w:rsid w:val="00833107"/>
    <w:rsid w:val="00833A9C"/>
    <w:rsid w:val="00833C85"/>
    <w:rsid w:val="00833E1C"/>
    <w:rsid w:val="00834662"/>
    <w:rsid w:val="00835AD0"/>
    <w:rsid w:val="00835D71"/>
    <w:rsid w:val="0083618B"/>
    <w:rsid w:val="00840029"/>
    <w:rsid w:val="00840852"/>
    <w:rsid w:val="00841E01"/>
    <w:rsid w:val="00841FB5"/>
    <w:rsid w:val="0084345C"/>
    <w:rsid w:val="00843975"/>
    <w:rsid w:val="00844206"/>
    <w:rsid w:val="008453DE"/>
    <w:rsid w:val="0084584E"/>
    <w:rsid w:val="0084745E"/>
    <w:rsid w:val="00847F49"/>
    <w:rsid w:val="00852CE6"/>
    <w:rsid w:val="0085348B"/>
    <w:rsid w:val="00853DB7"/>
    <w:rsid w:val="00855160"/>
    <w:rsid w:val="00856E31"/>
    <w:rsid w:val="00860832"/>
    <w:rsid w:val="00860885"/>
    <w:rsid w:val="0086134A"/>
    <w:rsid w:val="00862876"/>
    <w:rsid w:val="00862B24"/>
    <w:rsid w:val="00863C65"/>
    <w:rsid w:val="00864F98"/>
    <w:rsid w:val="00865E44"/>
    <w:rsid w:val="00867982"/>
    <w:rsid w:val="00867C60"/>
    <w:rsid w:val="008703F2"/>
    <w:rsid w:val="00871608"/>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E5A"/>
    <w:rsid w:val="00884CB8"/>
    <w:rsid w:val="00886614"/>
    <w:rsid w:val="00886629"/>
    <w:rsid w:val="008867FA"/>
    <w:rsid w:val="00886C57"/>
    <w:rsid w:val="00887052"/>
    <w:rsid w:val="00887652"/>
    <w:rsid w:val="00887DDD"/>
    <w:rsid w:val="00891454"/>
    <w:rsid w:val="00893E08"/>
    <w:rsid w:val="008949B7"/>
    <w:rsid w:val="00894C8F"/>
    <w:rsid w:val="00895B4D"/>
    <w:rsid w:val="008966AE"/>
    <w:rsid w:val="00896D06"/>
    <w:rsid w:val="0089733C"/>
    <w:rsid w:val="008A0155"/>
    <w:rsid w:val="008A0370"/>
    <w:rsid w:val="008A0DDD"/>
    <w:rsid w:val="008A2396"/>
    <w:rsid w:val="008A26B5"/>
    <w:rsid w:val="008A35A1"/>
    <w:rsid w:val="008A3883"/>
    <w:rsid w:val="008A3B45"/>
    <w:rsid w:val="008A5540"/>
    <w:rsid w:val="008A580C"/>
    <w:rsid w:val="008A6CAC"/>
    <w:rsid w:val="008A717F"/>
    <w:rsid w:val="008A7FCD"/>
    <w:rsid w:val="008B1359"/>
    <w:rsid w:val="008B17AC"/>
    <w:rsid w:val="008B1888"/>
    <w:rsid w:val="008B2FDD"/>
    <w:rsid w:val="008B3301"/>
    <w:rsid w:val="008B37BA"/>
    <w:rsid w:val="008B3BB8"/>
    <w:rsid w:val="008B3E0B"/>
    <w:rsid w:val="008B3EF3"/>
    <w:rsid w:val="008B46E7"/>
    <w:rsid w:val="008B4F74"/>
    <w:rsid w:val="008B5695"/>
    <w:rsid w:val="008B61C6"/>
    <w:rsid w:val="008B679D"/>
    <w:rsid w:val="008B6EBC"/>
    <w:rsid w:val="008B6FBB"/>
    <w:rsid w:val="008B7AD1"/>
    <w:rsid w:val="008C0ACF"/>
    <w:rsid w:val="008C1A6C"/>
    <w:rsid w:val="008C1E56"/>
    <w:rsid w:val="008C44CB"/>
    <w:rsid w:val="008C4E58"/>
    <w:rsid w:val="008C5118"/>
    <w:rsid w:val="008C61BE"/>
    <w:rsid w:val="008C623A"/>
    <w:rsid w:val="008C6959"/>
    <w:rsid w:val="008C748A"/>
    <w:rsid w:val="008C79FC"/>
    <w:rsid w:val="008D09B1"/>
    <w:rsid w:val="008D1137"/>
    <w:rsid w:val="008D325E"/>
    <w:rsid w:val="008D4644"/>
    <w:rsid w:val="008D519D"/>
    <w:rsid w:val="008D61A1"/>
    <w:rsid w:val="008D6762"/>
    <w:rsid w:val="008D695E"/>
    <w:rsid w:val="008D70B8"/>
    <w:rsid w:val="008D73F0"/>
    <w:rsid w:val="008D749A"/>
    <w:rsid w:val="008D7A46"/>
    <w:rsid w:val="008E1A4F"/>
    <w:rsid w:val="008E214A"/>
    <w:rsid w:val="008E3268"/>
    <w:rsid w:val="008E3716"/>
    <w:rsid w:val="008E374F"/>
    <w:rsid w:val="008E384C"/>
    <w:rsid w:val="008E3C8E"/>
    <w:rsid w:val="008E44BE"/>
    <w:rsid w:val="008E5B75"/>
    <w:rsid w:val="008E5CEB"/>
    <w:rsid w:val="008E6D08"/>
    <w:rsid w:val="008E72DD"/>
    <w:rsid w:val="008F0CA8"/>
    <w:rsid w:val="008F1500"/>
    <w:rsid w:val="008F2138"/>
    <w:rsid w:val="008F28F5"/>
    <w:rsid w:val="008F2D40"/>
    <w:rsid w:val="008F379A"/>
    <w:rsid w:val="008F3998"/>
    <w:rsid w:val="008F3B9B"/>
    <w:rsid w:val="008F4D5A"/>
    <w:rsid w:val="008F55FC"/>
    <w:rsid w:val="008F56CA"/>
    <w:rsid w:val="008F660C"/>
    <w:rsid w:val="008F7213"/>
    <w:rsid w:val="008F7D84"/>
    <w:rsid w:val="00900C26"/>
    <w:rsid w:val="00901260"/>
    <w:rsid w:val="0090203B"/>
    <w:rsid w:val="00903A2D"/>
    <w:rsid w:val="009045CA"/>
    <w:rsid w:val="009061A1"/>
    <w:rsid w:val="009061B5"/>
    <w:rsid w:val="00906496"/>
    <w:rsid w:val="0090764A"/>
    <w:rsid w:val="00910639"/>
    <w:rsid w:val="00910BAA"/>
    <w:rsid w:val="00910EDC"/>
    <w:rsid w:val="0091126E"/>
    <w:rsid w:val="00911656"/>
    <w:rsid w:val="009129E1"/>
    <w:rsid w:val="00912A56"/>
    <w:rsid w:val="00912A92"/>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0D7"/>
    <w:rsid w:val="00923CE1"/>
    <w:rsid w:val="00923E0A"/>
    <w:rsid w:val="00924818"/>
    <w:rsid w:val="00925BFE"/>
    <w:rsid w:val="00926B40"/>
    <w:rsid w:val="00926F32"/>
    <w:rsid w:val="0092780C"/>
    <w:rsid w:val="009278E0"/>
    <w:rsid w:val="00927DF6"/>
    <w:rsid w:val="00931050"/>
    <w:rsid w:val="009312DD"/>
    <w:rsid w:val="00931A7B"/>
    <w:rsid w:val="00931CD1"/>
    <w:rsid w:val="00932752"/>
    <w:rsid w:val="009328CB"/>
    <w:rsid w:val="009330AD"/>
    <w:rsid w:val="0093358E"/>
    <w:rsid w:val="00933E46"/>
    <w:rsid w:val="0093459C"/>
    <w:rsid w:val="009347B2"/>
    <w:rsid w:val="00934B99"/>
    <w:rsid w:val="009353EC"/>
    <w:rsid w:val="00937304"/>
    <w:rsid w:val="00937512"/>
    <w:rsid w:val="00940790"/>
    <w:rsid w:val="009408DB"/>
    <w:rsid w:val="00941495"/>
    <w:rsid w:val="009414C7"/>
    <w:rsid w:val="00942EE0"/>
    <w:rsid w:val="00943928"/>
    <w:rsid w:val="009446CD"/>
    <w:rsid w:val="00944BC5"/>
    <w:rsid w:val="00944E91"/>
    <w:rsid w:val="00945616"/>
    <w:rsid w:val="00946FFF"/>
    <w:rsid w:val="00947568"/>
    <w:rsid w:val="00947BD3"/>
    <w:rsid w:val="00950E10"/>
    <w:rsid w:val="00950E77"/>
    <w:rsid w:val="009510CA"/>
    <w:rsid w:val="00951A3D"/>
    <w:rsid w:val="009527E3"/>
    <w:rsid w:val="00952E47"/>
    <w:rsid w:val="00953B8B"/>
    <w:rsid w:val="00954F97"/>
    <w:rsid w:val="00955622"/>
    <w:rsid w:val="009558BD"/>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2937"/>
    <w:rsid w:val="0097330B"/>
    <w:rsid w:val="00973C3E"/>
    <w:rsid w:val="00973F21"/>
    <w:rsid w:val="00974664"/>
    <w:rsid w:val="00974A1C"/>
    <w:rsid w:val="00975A38"/>
    <w:rsid w:val="00975C4B"/>
    <w:rsid w:val="00975C92"/>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2DE"/>
    <w:rsid w:val="009953D1"/>
    <w:rsid w:val="009953DD"/>
    <w:rsid w:val="00996623"/>
    <w:rsid w:val="00996971"/>
    <w:rsid w:val="00996CAE"/>
    <w:rsid w:val="00997032"/>
    <w:rsid w:val="00997D45"/>
    <w:rsid w:val="009A091A"/>
    <w:rsid w:val="009A0D8B"/>
    <w:rsid w:val="009A104E"/>
    <w:rsid w:val="009A1356"/>
    <w:rsid w:val="009A1CBB"/>
    <w:rsid w:val="009A2D12"/>
    <w:rsid w:val="009A34F8"/>
    <w:rsid w:val="009A4A2E"/>
    <w:rsid w:val="009A4B45"/>
    <w:rsid w:val="009A4B83"/>
    <w:rsid w:val="009A56A6"/>
    <w:rsid w:val="009A77B6"/>
    <w:rsid w:val="009B06C8"/>
    <w:rsid w:val="009B1DC7"/>
    <w:rsid w:val="009B1FA9"/>
    <w:rsid w:val="009B22D7"/>
    <w:rsid w:val="009B2FF5"/>
    <w:rsid w:val="009B3CEF"/>
    <w:rsid w:val="009B4072"/>
    <w:rsid w:val="009B40C8"/>
    <w:rsid w:val="009B51FB"/>
    <w:rsid w:val="009B5875"/>
    <w:rsid w:val="009B5D9C"/>
    <w:rsid w:val="009B64B7"/>
    <w:rsid w:val="009B687A"/>
    <w:rsid w:val="009C11DE"/>
    <w:rsid w:val="009C17D9"/>
    <w:rsid w:val="009C36F7"/>
    <w:rsid w:val="009C3C3A"/>
    <w:rsid w:val="009C4778"/>
    <w:rsid w:val="009C4AAF"/>
    <w:rsid w:val="009C5246"/>
    <w:rsid w:val="009C5B15"/>
    <w:rsid w:val="009C6122"/>
    <w:rsid w:val="009D058F"/>
    <w:rsid w:val="009D1381"/>
    <w:rsid w:val="009D14CA"/>
    <w:rsid w:val="009D155B"/>
    <w:rsid w:val="009D1877"/>
    <w:rsid w:val="009D22CE"/>
    <w:rsid w:val="009D2658"/>
    <w:rsid w:val="009D328D"/>
    <w:rsid w:val="009D5271"/>
    <w:rsid w:val="009D586B"/>
    <w:rsid w:val="009D6D72"/>
    <w:rsid w:val="009E1B0F"/>
    <w:rsid w:val="009E3D6C"/>
    <w:rsid w:val="009E459D"/>
    <w:rsid w:val="009E53AD"/>
    <w:rsid w:val="009E79D8"/>
    <w:rsid w:val="009F085D"/>
    <w:rsid w:val="009F0F34"/>
    <w:rsid w:val="009F0FFF"/>
    <w:rsid w:val="009F3531"/>
    <w:rsid w:val="009F3C19"/>
    <w:rsid w:val="009F5163"/>
    <w:rsid w:val="009F5974"/>
    <w:rsid w:val="009F6460"/>
    <w:rsid w:val="00A00050"/>
    <w:rsid w:val="00A0083C"/>
    <w:rsid w:val="00A008E1"/>
    <w:rsid w:val="00A01908"/>
    <w:rsid w:val="00A02325"/>
    <w:rsid w:val="00A02489"/>
    <w:rsid w:val="00A02AF4"/>
    <w:rsid w:val="00A02CC5"/>
    <w:rsid w:val="00A0444E"/>
    <w:rsid w:val="00A04AFC"/>
    <w:rsid w:val="00A04D17"/>
    <w:rsid w:val="00A05544"/>
    <w:rsid w:val="00A061EA"/>
    <w:rsid w:val="00A07519"/>
    <w:rsid w:val="00A07772"/>
    <w:rsid w:val="00A1037F"/>
    <w:rsid w:val="00A123B1"/>
    <w:rsid w:val="00A125F4"/>
    <w:rsid w:val="00A130EC"/>
    <w:rsid w:val="00A13FD9"/>
    <w:rsid w:val="00A1440D"/>
    <w:rsid w:val="00A14DC9"/>
    <w:rsid w:val="00A15B23"/>
    <w:rsid w:val="00A15B9A"/>
    <w:rsid w:val="00A15D2E"/>
    <w:rsid w:val="00A1684D"/>
    <w:rsid w:val="00A20E05"/>
    <w:rsid w:val="00A211CB"/>
    <w:rsid w:val="00A23E79"/>
    <w:rsid w:val="00A255DB"/>
    <w:rsid w:val="00A25602"/>
    <w:rsid w:val="00A25E7A"/>
    <w:rsid w:val="00A266ED"/>
    <w:rsid w:val="00A26897"/>
    <w:rsid w:val="00A27DAF"/>
    <w:rsid w:val="00A27FC1"/>
    <w:rsid w:val="00A3039C"/>
    <w:rsid w:val="00A3150A"/>
    <w:rsid w:val="00A32326"/>
    <w:rsid w:val="00A32C73"/>
    <w:rsid w:val="00A344F3"/>
    <w:rsid w:val="00A351F7"/>
    <w:rsid w:val="00A35641"/>
    <w:rsid w:val="00A36F01"/>
    <w:rsid w:val="00A372A6"/>
    <w:rsid w:val="00A41271"/>
    <w:rsid w:val="00A412B2"/>
    <w:rsid w:val="00A41A8A"/>
    <w:rsid w:val="00A41E39"/>
    <w:rsid w:val="00A42051"/>
    <w:rsid w:val="00A429C5"/>
    <w:rsid w:val="00A438BE"/>
    <w:rsid w:val="00A43C0C"/>
    <w:rsid w:val="00A44B0B"/>
    <w:rsid w:val="00A45A0E"/>
    <w:rsid w:val="00A464A2"/>
    <w:rsid w:val="00A4670B"/>
    <w:rsid w:val="00A46CA4"/>
    <w:rsid w:val="00A50BAF"/>
    <w:rsid w:val="00A517A8"/>
    <w:rsid w:val="00A51FD2"/>
    <w:rsid w:val="00A541FB"/>
    <w:rsid w:val="00A5583A"/>
    <w:rsid w:val="00A5626B"/>
    <w:rsid w:val="00A5759D"/>
    <w:rsid w:val="00A57823"/>
    <w:rsid w:val="00A60291"/>
    <w:rsid w:val="00A606D6"/>
    <w:rsid w:val="00A609DC"/>
    <w:rsid w:val="00A60E87"/>
    <w:rsid w:val="00A63796"/>
    <w:rsid w:val="00A63A66"/>
    <w:rsid w:val="00A65934"/>
    <w:rsid w:val="00A65A49"/>
    <w:rsid w:val="00A660B8"/>
    <w:rsid w:val="00A660FC"/>
    <w:rsid w:val="00A6640D"/>
    <w:rsid w:val="00A67A70"/>
    <w:rsid w:val="00A67CF2"/>
    <w:rsid w:val="00A704A7"/>
    <w:rsid w:val="00A7169A"/>
    <w:rsid w:val="00A71D0D"/>
    <w:rsid w:val="00A7263F"/>
    <w:rsid w:val="00A7595F"/>
    <w:rsid w:val="00A75EAC"/>
    <w:rsid w:val="00A763E4"/>
    <w:rsid w:val="00A76A6D"/>
    <w:rsid w:val="00A76E0F"/>
    <w:rsid w:val="00A774EF"/>
    <w:rsid w:val="00A777FE"/>
    <w:rsid w:val="00A77860"/>
    <w:rsid w:val="00A77C61"/>
    <w:rsid w:val="00A77E06"/>
    <w:rsid w:val="00A80901"/>
    <w:rsid w:val="00A80E3F"/>
    <w:rsid w:val="00A82173"/>
    <w:rsid w:val="00A837F6"/>
    <w:rsid w:val="00A83DA8"/>
    <w:rsid w:val="00A83F92"/>
    <w:rsid w:val="00A8477C"/>
    <w:rsid w:val="00A8484A"/>
    <w:rsid w:val="00A84E9C"/>
    <w:rsid w:val="00A85EF6"/>
    <w:rsid w:val="00A861A7"/>
    <w:rsid w:val="00A86FE5"/>
    <w:rsid w:val="00A94376"/>
    <w:rsid w:val="00A94524"/>
    <w:rsid w:val="00A94B12"/>
    <w:rsid w:val="00A9666E"/>
    <w:rsid w:val="00AA0F21"/>
    <w:rsid w:val="00AA17D3"/>
    <w:rsid w:val="00AA2319"/>
    <w:rsid w:val="00AA2C01"/>
    <w:rsid w:val="00AA3613"/>
    <w:rsid w:val="00AA402A"/>
    <w:rsid w:val="00AA4AD0"/>
    <w:rsid w:val="00AA4CFC"/>
    <w:rsid w:val="00AA4F00"/>
    <w:rsid w:val="00AA5469"/>
    <w:rsid w:val="00AA596E"/>
    <w:rsid w:val="00AA5971"/>
    <w:rsid w:val="00AA7F48"/>
    <w:rsid w:val="00AB0A6A"/>
    <w:rsid w:val="00AB1D2E"/>
    <w:rsid w:val="00AB2BFD"/>
    <w:rsid w:val="00AB3A77"/>
    <w:rsid w:val="00AB3D03"/>
    <w:rsid w:val="00AB41E5"/>
    <w:rsid w:val="00AB47B0"/>
    <w:rsid w:val="00AB6C5A"/>
    <w:rsid w:val="00AB7387"/>
    <w:rsid w:val="00AB7DF0"/>
    <w:rsid w:val="00AC0267"/>
    <w:rsid w:val="00AC1267"/>
    <w:rsid w:val="00AC20FC"/>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69CB"/>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FF"/>
    <w:rsid w:val="00B0749A"/>
    <w:rsid w:val="00B07772"/>
    <w:rsid w:val="00B10001"/>
    <w:rsid w:val="00B10B88"/>
    <w:rsid w:val="00B10CB9"/>
    <w:rsid w:val="00B116C9"/>
    <w:rsid w:val="00B117A4"/>
    <w:rsid w:val="00B11AD7"/>
    <w:rsid w:val="00B11EA0"/>
    <w:rsid w:val="00B123FF"/>
    <w:rsid w:val="00B1301A"/>
    <w:rsid w:val="00B13118"/>
    <w:rsid w:val="00B152E9"/>
    <w:rsid w:val="00B15721"/>
    <w:rsid w:val="00B167C6"/>
    <w:rsid w:val="00B169AB"/>
    <w:rsid w:val="00B16E34"/>
    <w:rsid w:val="00B17094"/>
    <w:rsid w:val="00B1710C"/>
    <w:rsid w:val="00B20352"/>
    <w:rsid w:val="00B20416"/>
    <w:rsid w:val="00B21171"/>
    <w:rsid w:val="00B21180"/>
    <w:rsid w:val="00B21CF4"/>
    <w:rsid w:val="00B22132"/>
    <w:rsid w:val="00B222B7"/>
    <w:rsid w:val="00B2323D"/>
    <w:rsid w:val="00B23F4A"/>
    <w:rsid w:val="00B23F7D"/>
    <w:rsid w:val="00B24BDA"/>
    <w:rsid w:val="00B251E4"/>
    <w:rsid w:val="00B252B1"/>
    <w:rsid w:val="00B25CF3"/>
    <w:rsid w:val="00B26D8A"/>
    <w:rsid w:val="00B272E8"/>
    <w:rsid w:val="00B27FAE"/>
    <w:rsid w:val="00B3067F"/>
    <w:rsid w:val="00B30E04"/>
    <w:rsid w:val="00B3128E"/>
    <w:rsid w:val="00B3145C"/>
    <w:rsid w:val="00B320CE"/>
    <w:rsid w:val="00B32A5F"/>
    <w:rsid w:val="00B334FB"/>
    <w:rsid w:val="00B345E2"/>
    <w:rsid w:val="00B34F58"/>
    <w:rsid w:val="00B35DB6"/>
    <w:rsid w:val="00B3631A"/>
    <w:rsid w:val="00B36C9F"/>
    <w:rsid w:val="00B36F57"/>
    <w:rsid w:val="00B40F27"/>
    <w:rsid w:val="00B41892"/>
    <w:rsid w:val="00B41E91"/>
    <w:rsid w:val="00B42810"/>
    <w:rsid w:val="00B42895"/>
    <w:rsid w:val="00B43634"/>
    <w:rsid w:val="00B43F03"/>
    <w:rsid w:val="00B45958"/>
    <w:rsid w:val="00B45BE9"/>
    <w:rsid w:val="00B4722C"/>
    <w:rsid w:val="00B47B25"/>
    <w:rsid w:val="00B5076A"/>
    <w:rsid w:val="00B50A7C"/>
    <w:rsid w:val="00B50EFD"/>
    <w:rsid w:val="00B50F7F"/>
    <w:rsid w:val="00B51590"/>
    <w:rsid w:val="00B5187B"/>
    <w:rsid w:val="00B51EF9"/>
    <w:rsid w:val="00B52173"/>
    <w:rsid w:val="00B52CC7"/>
    <w:rsid w:val="00B5442C"/>
    <w:rsid w:val="00B54968"/>
    <w:rsid w:val="00B55BDA"/>
    <w:rsid w:val="00B55E29"/>
    <w:rsid w:val="00B571B6"/>
    <w:rsid w:val="00B60963"/>
    <w:rsid w:val="00B60DC4"/>
    <w:rsid w:val="00B61DFA"/>
    <w:rsid w:val="00B61E47"/>
    <w:rsid w:val="00B62273"/>
    <w:rsid w:val="00B648F9"/>
    <w:rsid w:val="00B64B53"/>
    <w:rsid w:val="00B656DB"/>
    <w:rsid w:val="00B660B7"/>
    <w:rsid w:val="00B6679D"/>
    <w:rsid w:val="00B66E76"/>
    <w:rsid w:val="00B67680"/>
    <w:rsid w:val="00B707F5"/>
    <w:rsid w:val="00B70B4F"/>
    <w:rsid w:val="00B70BEC"/>
    <w:rsid w:val="00B7129D"/>
    <w:rsid w:val="00B71C64"/>
    <w:rsid w:val="00B72CD6"/>
    <w:rsid w:val="00B73798"/>
    <w:rsid w:val="00B7409F"/>
    <w:rsid w:val="00B754CA"/>
    <w:rsid w:val="00B757E0"/>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55F"/>
    <w:rsid w:val="00B87D2C"/>
    <w:rsid w:val="00B87E2C"/>
    <w:rsid w:val="00B90BB7"/>
    <w:rsid w:val="00B90F66"/>
    <w:rsid w:val="00B91023"/>
    <w:rsid w:val="00B9134C"/>
    <w:rsid w:val="00B91720"/>
    <w:rsid w:val="00B91E3E"/>
    <w:rsid w:val="00B92D38"/>
    <w:rsid w:val="00B937BF"/>
    <w:rsid w:val="00B94B16"/>
    <w:rsid w:val="00B95D4D"/>
    <w:rsid w:val="00B95D60"/>
    <w:rsid w:val="00B96012"/>
    <w:rsid w:val="00B96578"/>
    <w:rsid w:val="00B96617"/>
    <w:rsid w:val="00B96945"/>
    <w:rsid w:val="00B97112"/>
    <w:rsid w:val="00B9726D"/>
    <w:rsid w:val="00B97870"/>
    <w:rsid w:val="00BA03D3"/>
    <w:rsid w:val="00BA095A"/>
    <w:rsid w:val="00BA2235"/>
    <w:rsid w:val="00BA35BA"/>
    <w:rsid w:val="00BA3787"/>
    <w:rsid w:val="00BA3B8A"/>
    <w:rsid w:val="00BA67DC"/>
    <w:rsid w:val="00BA6A1F"/>
    <w:rsid w:val="00BA7B25"/>
    <w:rsid w:val="00BA7E6D"/>
    <w:rsid w:val="00BB06A5"/>
    <w:rsid w:val="00BB12CE"/>
    <w:rsid w:val="00BB2307"/>
    <w:rsid w:val="00BB372C"/>
    <w:rsid w:val="00BB47F1"/>
    <w:rsid w:val="00BB5206"/>
    <w:rsid w:val="00BB5408"/>
    <w:rsid w:val="00BB5831"/>
    <w:rsid w:val="00BB6059"/>
    <w:rsid w:val="00BB7576"/>
    <w:rsid w:val="00BB790D"/>
    <w:rsid w:val="00BC1539"/>
    <w:rsid w:val="00BC1675"/>
    <w:rsid w:val="00BC2993"/>
    <w:rsid w:val="00BC2A53"/>
    <w:rsid w:val="00BC3B97"/>
    <w:rsid w:val="00BC616A"/>
    <w:rsid w:val="00BC6B4D"/>
    <w:rsid w:val="00BC6E42"/>
    <w:rsid w:val="00BC6E47"/>
    <w:rsid w:val="00BD0761"/>
    <w:rsid w:val="00BD0D6C"/>
    <w:rsid w:val="00BD0E85"/>
    <w:rsid w:val="00BD0EC5"/>
    <w:rsid w:val="00BD1ACC"/>
    <w:rsid w:val="00BD2697"/>
    <w:rsid w:val="00BD2AB1"/>
    <w:rsid w:val="00BD2FD3"/>
    <w:rsid w:val="00BD5813"/>
    <w:rsid w:val="00BD6471"/>
    <w:rsid w:val="00BD6979"/>
    <w:rsid w:val="00BD6BE9"/>
    <w:rsid w:val="00BD6CFB"/>
    <w:rsid w:val="00BD6DC4"/>
    <w:rsid w:val="00BE11D1"/>
    <w:rsid w:val="00BE2112"/>
    <w:rsid w:val="00BE21B8"/>
    <w:rsid w:val="00BE24E6"/>
    <w:rsid w:val="00BE2F8F"/>
    <w:rsid w:val="00BE3AFE"/>
    <w:rsid w:val="00BE4F22"/>
    <w:rsid w:val="00BE59C8"/>
    <w:rsid w:val="00BE5DDF"/>
    <w:rsid w:val="00BE5E99"/>
    <w:rsid w:val="00BE659C"/>
    <w:rsid w:val="00BE7EB5"/>
    <w:rsid w:val="00BE7F84"/>
    <w:rsid w:val="00BF18DE"/>
    <w:rsid w:val="00BF2D0D"/>
    <w:rsid w:val="00BF3C0B"/>
    <w:rsid w:val="00BF4E11"/>
    <w:rsid w:val="00BF6DB6"/>
    <w:rsid w:val="00BF7401"/>
    <w:rsid w:val="00BF7BB8"/>
    <w:rsid w:val="00C00301"/>
    <w:rsid w:val="00C006A0"/>
    <w:rsid w:val="00C0097C"/>
    <w:rsid w:val="00C011B6"/>
    <w:rsid w:val="00C031C3"/>
    <w:rsid w:val="00C03853"/>
    <w:rsid w:val="00C041E8"/>
    <w:rsid w:val="00C04F26"/>
    <w:rsid w:val="00C05224"/>
    <w:rsid w:val="00C1092B"/>
    <w:rsid w:val="00C1113C"/>
    <w:rsid w:val="00C11F66"/>
    <w:rsid w:val="00C12475"/>
    <w:rsid w:val="00C12AC4"/>
    <w:rsid w:val="00C134CD"/>
    <w:rsid w:val="00C13883"/>
    <w:rsid w:val="00C1412E"/>
    <w:rsid w:val="00C15143"/>
    <w:rsid w:val="00C15EE3"/>
    <w:rsid w:val="00C17A8E"/>
    <w:rsid w:val="00C17AE8"/>
    <w:rsid w:val="00C17CAC"/>
    <w:rsid w:val="00C21849"/>
    <w:rsid w:val="00C2214E"/>
    <w:rsid w:val="00C23A14"/>
    <w:rsid w:val="00C243D7"/>
    <w:rsid w:val="00C24834"/>
    <w:rsid w:val="00C25C87"/>
    <w:rsid w:val="00C26749"/>
    <w:rsid w:val="00C267A3"/>
    <w:rsid w:val="00C26D86"/>
    <w:rsid w:val="00C2744A"/>
    <w:rsid w:val="00C27B9C"/>
    <w:rsid w:val="00C27E82"/>
    <w:rsid w:val="00C3230A"/>
    <w:rsid w:val="00C356C5"/>
    <w:rsid w:val="00C35BBF"/>
    <w:rsid w:val="00C35D26"/>
    <w:rsid w:val="00C36D05"/>
    <w:rsid w:val="00C409C4"/>
    <w:rsid w:val="00C40BD9"/>
    <w:rsid w:val="00C41204"/>
    <w:rsid w:val="00C416CD"/>
    <w:rsid w:val="00C41771"/>
    <w:rsid w:val="00C41BFC"/>
    <w:rsid w:val="00C4259B"/>
    <w:rsid w:val="00C436F1"/>
    <w:rsid w:val="00C43CC7"/>
    <w:rsid w:val="00C44841"/>
    <w:rsid w:val="00C46A60"/>
    <w:rsid w:val="00C46D2B"/>
    <w:rsid w:val="00C47104"/>
    <w:rsid w:val="00C47E57"/>
    <w:rsid w:val="00C502B0"/>
    <w:rsid w:val="00C508C6"/>
    <w:rsid w:val="00C50FB7"/>
    <w:rsid w:val="00C51BA1"/>
    <w:rsid w:val="00C51E3E"/>
    <w:rsid w:val="00C5289D"/>
    <w:rsid w:val="00C52EB4"/>
    <w:rsid w:val="00C53305"/>
    <w:rsid w:val="00C5349D"/>
    <w:rsid w:val="00C53EBE"/>
    <w:rsid w:val="00C54B9B"/>
    <w:rsid w:val="00C56277"/>
    <w:rsid w:val="00C56565"/>
    <w:rsid w:val="00C6084D"/>
    <w:rsid w:val="00C60D88"/>
    <w:rsid w:val="00C628F4"/>
    <w:rsid w:val="00C637D5"/>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5C4F"/>
    <w:rsid w:val="00C769E4"/>
    <w:rsid w:val="00C76BF4"/>
    <w:rsid w:val="00C775DD"/>
    <w:rsid w:val="00C8038E"/>
    <w:rsid w:val="00C80498"/>
    <w:rsid w:val="00C805D7"/>
    <w:rsid w:val="00C81A3E"/>
    <w:rsid w:val="00C825DB"/>
    <w:rsid w:val="00C82CB4"/>
    <w:rsid w:val="00C82F2A"/>
    <w:rsid w:val="00C8307F"/>
    <w:rsid w:val="00C837D4"/>
    <w:rsid w:val="00C84862"/>
    <w:rsid w:val="00C85774"/>
    <w:rsid w:val="00C86185"/>
    <w:rsid w:val="00C8645B"/>
    <w:rsid w:val="00C90422"/>
    <w:rsid w:val="00C9079C"/>
    <w:rsid w:val="00C90878"/>
    <w:rsid w:val="00C90994"/>
    <w:rsid w:val="00C90C61"/>
    <w:rsid w:val="00C90E4F"/>
    <w:rsid w:val="00C9138F"/>
    <w:rsid w:val="00C92218"/>
    <w:rsid w:val="00C92732"/>
    <w:rsid w:val="00C92D75"/>
    <w:rsid w:val="00C93AAE"/>
    <w:rsid w:val="00C93BE0"/>
    <w:rsid w:val="00C93F8F"/>
    <w:rsid w:val="00C94002"/>
    <w:rsid w:val="00C94D1D"/>
    <w:rsid w:val="00C9579B"/>
    <w:rsid w:val="00C9610B"/>
    <w:rsid w:val="00CA0411"/>
    <w:rsid w:val="00CA090C"/>
    <w:rsid w:val="00CA0ED6"/>
    <w:rsid w:val="00CA0EDD"/>
    <w:rsid w:val="00CA169D"/>
    <w:rsid w:val="00CA1702"/>
    <w:rsid w:val="00CA2660"/>
    <w:rsid w:val="00CA31EC"/>
    <w:rsid w:val="00CA3325"/>
    <w:rsid w:val="00CA5B65"/>
    <w:rsid w:val="00CA658F"/>
    <w:rsid w:val="00CA7091"/>
    <w:rsid w:val="00CA7E57"/>
    <w:rsid w:val="00CA7EFD"/>
    <w:rsid w:val="00CB28EA"/>
    <w:rsid w:val="00CB361E"/>
    <w:rsid w:val="00CB5043"/>
    <w:rsid w:val="00CB5143"/>
    <w:rsid w:val="00CB64E4"/>
    <w:rsid w:val="00CB6611"/>
    <w:rsid w:val="00CB66D2"/>
    <w:rsid w:val="00CB7DD2"/>
    <w:rsid w:val="00CC0558"/>
    <w:rsid w:val="00CC144A"/>
    <w:rsid w:val="00CC1611"/>
    <w:rsid w:val="00CC172D"/>
    <w:rsid w:val="00CC247B"/>
    <w:rsid w:val="00CC38E5"/>
    <w:rsid w:val="00CC3AAF"/>
    <w:rsid w:val="00CC3B78"/>
    <w:rsid w:val="00CC3E33"/>
    <w:rsid w:val="00CC4360"/>
    <w:rsid w:val="00CC5EC5"/>
    <w:rsid w:val="00CC609B"/>
    <w:rsid w:val="00CD03D8"/>
    <w:rsid w:val="00CD0898"/>
    <w:rsid w:val="00CD1791"/>
    <w:rsid w:val="00CD3D6E"/>
    <w:rsid w:val="00CD45DA"/>
    <w:rsid w:val="00CD46B2"/>
    <w:rsid w:val="00CD4EE9"/>
    <w:rsid w:val="00CD509F"/>
    <w:rsid w:val="00CD6936"/>
    <w:rsid w:val="00CD7C3E"/>
    <w:rsid w:val="00CE0053"/>
    <w:rsid w:val="00CE122C"/>
    <w:rsid w:val="00CE16A6"/>
    <w:rsid w:val="00CE1C90"/>
    <w:rsid w:val="00CE2879"/>
    <w:rsid w:val="00CE2B5C"/>
    <w:rsid w:val="00CE47AF"/>
    <w:rsid w:val="00CE546F"/>
    <w:rsid w:val="00CE6B9B"/>
    <w:rsid w:val="00CE7B25"/>
    <w:rsid w:val="00CF08F2"/>
    <w:rsid w:val="00CF0D0A"/>
    <w:rsid w:val="00CF4D1B"/>
    <w:rsid w:val="00CF53C7"/>
    <w:rsid w:val="00CF6AA6"/>
    <w:rsid w:val="00D00FE2"/>
    <w:rsid w:val="00D03F0B"/>
    <w:rsid w:val="00D04FD0"/>
    <w:rsid w:val="00D05B54"/>
    <w:rsid w:val="00D05DDE"/>
    <w:rsid w:val="00D06148"/>
    <w:rsid w:val="00D06B1F"/>
    <w:rsid w:val="00D06E96"/>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23CA"/>
    <w:rsid w:val="00D227B7"/>
    <w:rsid w:val="00D23956"/>
    <w:rsid w:val="00D23FED"/>
    <w:rsid w:val="00D24D1A"/>
    <w:rsid w:val="00D25AE1"/>
    <w:rsid w:val="00D2617F"/>
    <w:rsid w:val="00D2658C"/>
    <w:rsid w:val="00D26726"/>
    <w:rsid w:val="00D27076"/>
    <w:rsid w:val="00D3046B"/>
    <w:rsid w:val="00D30E6F"/>
    <w:rsid w:val="00D3186F"/>
    <w:rsid w:val="00D322D5"/>
    <w:rsid w:val="00D32CEC"/>
    <w:rsid w:val="00D331F8"/>
    <w:rsid w:val="00D33A6A"/>
    <w:rsid w:val="00D348A9"/>
    <w:rsid w:val="00D34B7D"/>
    <w:rsid w:val="00D356FE"/>
    <w:rsid w:val="00D3696E"/>
    <w:rsid w:val="00D37171"/>
    <w:rsid w:val="00D400B7"/>
    <w:rsid w:val="00D41825"/>
    <w:rsid w:val="00D42174"/>
    <w:rsid w:val="00D4237F"/>
    <w:rsid w:val="00D4240B"/>
    <w:rsid w:val="00D42BB8"/>
    <w:rsid w:val="00D43237"/>
    <w:rsid w:val="00D44999"/>
    <w:rsid w:val="00D44B9A"/>
    <w:rsid w:val="00D45F14"/>
    <w:rsid w:val="00D50072"/>
    <w:rsid w:val="00D50456"/>
    <w:rsid w:val="00D50CB5"/>
    <w:rsid w:val="00D5114E"/>
    <w:rsid w:val="00D511DB"/>
    <w:rsid w:val="00D51FED"/>
    <w:rsid w:val="00D52470"/>
    <w:rsid w:val="00D53D7C"/>
    <w:rsid w:val="00D541BE"/>
    <w:rsid w:val="00D54837"/>
    <w:rsid w:val="00D54E89"/>
    <w:rsid w:val="00D558A6"/>
    <w:rsid w:val="00D55C43"/>
    <w:rsid w:val="00D57531"/>
    <w:rsid w:val="00D606C5"/>
    <w:rsid w:val="00D61C3F"/>
    <w:rsid w:val="00D61DCF"/>
    <w:rsid w:val="00D6225E"/>
    <w:rsid w:val="00D624F7"/>
    <w:rsid w:val="00D62613"/>
    <w:rsid w:val="00D63139"/>
    <w:rsid w:val="00D6376E"/>
    <w:rsid w:val="00D6459C"/>
    <w:rsid w:val="00D64C3A"/>
    <w:rsid w:val="00D65541"/>
    <w:rsid w:val="00D65D2E"/>
    <w:rsid w:val="00D660A0"/>
    <w:rsid w:val="00D6669E"/>
    <w:rsid w:val="00D66B17"/>
    <w:rsid w:val="00D670E0"/>
    <w:rsid w:val="00D67168"/>
    <w:rsid w:val="00D67EC8"/>
    <w:rsid w:val="00D67FDE"/>
    <w:rsid w:val="00D70118"/>
    <w:rsid w:val="00D713FC"/>
    <w:rsid w:val="00D728F6"/>
    <w:rsid w:val="00D73B20"/>
    <w:rsid w:val="00D74F20"/>
    <w:rsid w:val="00D75E07"/>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C38"/>
    <w:rsid w:val="00D8702F"/>
    <w:rsid w:val="00D90C13"/>
    <w:rsid w:val="00D91A04"/>
    <w:rsid w:val="00D9305C"/>
    <w:rsid w:val="00D93A7A"/>
    <w:rsid w:val="00D94E2E"/>
    <w:rsid w:val="00D9503C"/>
    <w:rsid w:val="00D955F9"/>
    <w:rsid w:val="00D95645"/>
    <w:rsid w:val="00D96B4D"/>
    <w:rsid w:val="00D96F1A"/>
    <w:rsid w:val="00D9712B"/>
    <w:rsid w:val="00D9718E"/>
    <w:rsid w:val="00D97DB6"/>
    <w:rsid w:val="00DA01FE"/>
    <w:rsid w:val="00DA07F9"/>
    <w:rsid w:val="00DA1270"/>
    <w:rsid w:val="00DA222A"/>
    <w:rsid w:val="00DA2A1F"/>
    <w:rsid w:val="00DA2C3D"/>
    <w:rsid w:val="00DA346A"/>
    <w:rsid w:val="00DA409B"/>
    <w:rsid w:val="00DA419F"/>
    <w:rsid w:val="00DA4215"/>
    <w:rsid w:val="00DA53CF"/>
    <w:rsid w:val="00DA67BF"/>
    <w:rsid w:val="00DA6AA2"/>
    <w:rsid w:val="00DA7A11"/>
    <w:rsid w:val="00DB146B"/>
    <w:rsid w:val="00DB3351"/>
    <w:rsid w:val="00DB4608"/>
    <w:rsid w:val="00DB4C3F"/>
    <w:rsid w:val="00DB4CF3"/>
    <w:rsid w:val="00DB5179"/>
    <w:rsid w:val="00DB5A48"/>
    <w:rsid w:val="00DB6AC4"/>
    <w:rsid w:val="00DB6CC6"/>
    <w:rsid w:val="00DB6D2E"/>
    <w:rsid w:val="00DB7F06"/>
    <w:rsid w:val="00DB7F09"/>
    <w:rsid w:val="00DC1453"/>
    <w:rsid w:val="00DC1CD6"/>
    <w:rsid w:val="00DC3C96"/>
    <w:rsid w:val="00DC4306"/>
    <w:rsid w:val="00DC5800"/>
    <w:rsid w:val="00DC6BFB"/>
    <w:rsid w:val="00DC6EE0"/>
    <w:rsid w:val="00DC720E"/>
    <w:rsid w:val="00DC7A65"/>
    <w:rsid w:val="00DC7BBE"/>
    <w:rsid w:val="00DD0989"/>
    <w:rsid w:val="00DD1382"/>
    <w:rsid w:val="00DD35B3"/>
    <w:rsid w:val="00DD39EF"/>
    <w:rsid w:val="00DD4D37"/>
    <w:rsid w:val="00DD5484"/>
    <w:rsid w:val="00DD581B"/>
    <w:rsid w:val="00DD5873"/>
    <w:rsid w:val="00DD6D85"/>
    <w:rsid w:val="00DD6E77"/>
    <w:rsid w:val="00DD7C47"/>
    <w:rsid w:val="00DE0228"/>
    <w:rsid w:val="00DE0AA1"/>
    <w:rsid w:val="00DE0D5D"/>
    <w:rsid w:val="00DE1449"/>
    <w:rsid w:val="00DE1E4D"/>
    <w:rsid w:val="00DE2723"/>
    <w:rsid w:val="00DE2E0F"/>
    <w:rsid w:val="00DE3581"/>
    <w:rsid w:val="00DE3646"/>
    <w:rsid w:val="00DE3E89"/>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2EAA"/>
    <w:rsid w:val="00DF3729"/>
    <w:rsid w:val="00DF65EA"/>
    <w:rsid w:val="00DF6EA2"/>
    <w:rsid w:val="00DF788C"/>
    <w:rsid w:val="00DF79EB"/>
    <w:rsid w:val="00E00004"/>
    <w:rsid w:val="00E00812"/>
    <w:rsid w:val="00E0172F"/>
    <w:rsid w:val="00E02690"/>
    <w:rsid w:val="00E03550"/>
    <w:rsid w:val="00E037B6"/>
    <w:rsid w:val="00E03BF4"/>
    <w:rsid w:val="00E04D41"/>
    <w:rsid w:val="00E069B9"/>
    <w:rsid w:val="00E070D5"/>
    <w:rsid w:val="00E1048C"/>
    <w:rsid w:val="00E10B27"/>
    <w:rsid w:val="00E12E4E"/>
    <w:rsid w:val="00E13BA4"/>
    <w:rsid w:val="00E14139"/>
    <w:rsid w:val="00E1417E"/>
    <w:rsid w:val="00E14C42"/>
    <w:rsid w:val="00E155ED"/>
    <w:rsid w:val="00E17670"/>
    <w:rsid w:val="00E20A14"/>
    <w:rsid w:val="00E2118F"/>
    <w:rsid w:val="00E2199B"/>
    <w:rsid w:val="00E21BFC"/>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119C"/>
    <w:rsid w:val="00E516A5"/>
    <w:rsid w:val="00E516F4"/>
    <w:rsid w:val="00E533C8"/>
    <w:rsid w:val="00E5349C"/>
    <w:rsid w:val="00E541E7"/>
    <w:rsid w:val="00E54E26"/>
    <w:rsid w:val="00E56AC3"/>
    <w:rsid w:val="00E57BB1"/>
    <w:rsid w:val="00E612AB"/>
    <w:rsid w:val="00E614D1"/>
    <w:rsid w:val="00E61F66"/>
    <w:rsid w:val="00E66521"/>
    <w:rsid w:val="00E6667C"/>
    <w:rsid w:val="00E66B35"/>
    <w:rsid w:val="00E67F1D"/>
    <w:rsid w:val="00E70147"/>
    <w:rsid w:val="00E706FC"/>
    <w:rsid w:val="00E71077"/>
    <w:rsid w:val="00E71354"/>
    <w:rsid w:val="00E7155A"/>
    <w:rsid w:val="00E715D3"/>
    <w:rsid w:val="00E71A88"/>
    <w:rsid w:val="00E72496"/>
    <w:rsid w:val="00E741F1"/>
    <w:rsid w:val="00E76118"/>
    <w:rsid w:val="00E7733A"/>
    <w:rsid w:val="00E77E4D"/>
    <w:rsid w:val="00E8016E"/>
    <w:rsid w:val="00E81088"/>
    <w:rsid w:val="00E826C4"/>
    <w:rsid w:val="00E83E76"/>
    <w:rsid w:val="00E848A8"/>
    <w:rsid w:val="00E84B3B"/>
    <w:rsid w:val="00E87813"/>
    <w:rsid w:val="00E87F3D"/>
    <w:rsid w:val="00E906E6"/>
    <w:rsid w:val="00E90ED9"/>
    <w:rsid w:val="00E90FA4"/>
    <w:rsid w:val="00E91213"/>
    <w:rsid w:val="00E916F6"/>
    <w:rsid w:val="00E916FE"/>
    <w:rsid w:val="00E9237C"/>
    <w:rsid w:val="00E93519"/>
    <w:rsid w:val="00E943AB"/>
    <w:rsid w:val="00E9620C"/>
    <w:rsid w:val="00E9626D"/>
    <w:rsid w:val="00EA1038"/>
    <w:rsid w:val="00EA1271"/>
    <w:rsid w:val="00EA2C06"/>
    <w:rsid w:val="00EA2C6D"/>
    <w:rsid w:val="00EA3244"/>
    <w:rsid w:val="00EA362F"/>
    <w:rsid w:val="00EA3691"/>
    <w:rsid w:val="00EA41CA"/>
    <w:rsid w:val="00EA4239"/>
    <w:rsid w:val="00EA5586"/>
    <w:rsid w:val="00EA5F93"/>
    <w:rsid w:val="00EA6862"/>
    <w:rsid w:val="00EB044F"/>
    <w:rsid w:val="00EB0A12"/>
    <w:rsid w:val="00EB130A"/>
    <w:rsid w:val="00EB1DD9"/>
    <w:rsid w:val="00EB2734"/>
    <w:rsid w:val="00EB337F"/>
    <w:rsid w:val="00EB3C4D"/>
    <w:rsid w:val="00EB6239"/>
    <w:rsid w:val="00EB66EB"/>
    <w:rsid w:val="00EB6FE4"/>
    <w:rsid w:val="00EB761B"/>
    <w:rsid w:val="00EB7707"/>
    <w:rsid w:val="00EC0195"/>
    <w:rsid w:val="00EC05FD"/>
    <w:rsid w:val="00EC16AC"/>
    <w:rsid w:val="00EC16B6"/>
    <w:rsid w:val="00EC171F"/>
    <w:rsid w:val="00EC1919"/>
    <w:rsid w:val="00EC27B7"/>
    <w:rsid w:val="00EC2C8A"/>
    <w:rsid w:val="00EC3AD8"/>
    <w:rsid w:val="00EC42A1"/>
    <w:rsid w:val="00EC4357"/>
    <w:rsid w:val="00EC4FF8"/>
    <w:rsid w:val="00EC52F3"/>
    <w:rsid w:val="00EC687D"/>
    <w:rsid w:val="00EC6A52"/>
    <w:rsid w:val="00EC6E9A"/>
    <w:rsid w:val="00EC7478"/>
    <w:rsid w:val="00EC74D4"/>
    <w:rsid w:val="00ED1F0F"/>
    <w:rsid w:val="00ED22BF"/>
    <w:rsid w:val="00ED2F3E"/>
    <w:rsid w:val="00ED2F3F"/>
    <w:rsid w:val="00ED3BCB"/>
    <w:rsid w:val="00ED40ED"/>
    <w:rsid w:val="00ED4262"/>
    <w:rsid w:val="00ED44AA"/>
    <w:rsid w:val="00ED4AEF"/>
    <w:rsid w:val="00ED4FEF"/>
    <w:rsid w:val="00ED56EB"/>
    <w:rsid w:val="00ED626F"/>
    <w:rsid w:val="00ED779D"/>
    <w:rsid w:val="00EE03FE"/>
    <w:rsid w:val="00EE166D"/>
    <w:rsid w:val="00EE1DB5"/>
    <w:rsid w:val="00EE2321"/>
    <w:rsid w:val="00EE2443"/>
    <w:rsid w:val="00EE2766"/>
    <w:rsid w:val="00EE2DB5"/>
    <w:rsid w:val="00EE2E95"/>
    <w:rsid w:val="00EE3074"/>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644D"/>
    <w:rsid w:val="00EF72F0"/>
    <w:rsid w:val="00EF7401"/>
    <w:rsid w:val="00EF76D9"/>
    <w:rsid w:val="00EF7A33"/>
    <w:rsid w:val="00F0117B"/>
    <w:rsid w:val="00F017DC"/>
    <w:rsid w:val="00F01E82"/>
    <w:rsid w:val="00F02AAE"/>
    <w:rsid w:val="00F02CBD"/>
    <w:rsid w:val="00F03087"/>
    <w:rsid w:val="00F047CA"/>
    <w:rsid w:val="00F05A3E"/>
    <w:rsid w:val="00F104BF"/>
    <w:rsid w:val="00F10656"/>
    <w:rsid w:val="00F11321"/>
    <w:rsid w:val="00F11B89"/>
    <w:rsid w:val="00F16829"/>
    <w:rsid w:val="00F1716D"/>
    <w:rsid w:val="00F20313"/>
    <w:rsid w:val="00F20709"/>
    <w:rsid w:val="00F212D5"/>
    <w:rsid w:val="00F21F32"/>
    <w:rsid w:val="00F21F4E"/>
    <w:rsid w:val="00F22593"/>
    <w:rsid w:val="00F22E6F"/>
    <w:rsid w:val="00F25C75"/>
    <w:rsid w:val="00F26B68"/>
    <w:rsid w:val="00F2763A"/>
    <w:rsid w:val="00F27CD0"/>
    <w:rsid w:val="00F3037D"/>
    <w:rsid w:val="00F30AF5"/>
    <w:rsid w:val="00F30D36"/>
    <w:rsid w:val="00F31A19"/>
    <w:rsid w:val="00F31DC0"/>
    <w:rsid w:val="00F31E48"/>
    <w:rsid w:val="00F32349"/>
    <w:rsid w:val="00F35008"/>
    <w:rsid w:val="00F363F6"/>
    <w:rsid w:val="00F36AF5"/>
    <w:rsid w:val="00F3701D"/>
    <w:rsid w:val="00F37288"/>
    <w:rsid w:val="00F37339"/>
    <w:rsid w:val="00F374DF"/>
    <w:rsid w:val="00F40B29"/>
    <w:rsid w:val="00F40BE5"/>
    <w:rsid w:val="00F41DA3"/>
    <w:rsid w:val="00F42308"/>
    <w:rsid w:val="00F42F64"/>
    <w:rsid w:val="00F42FB8"/>
    <w:rsid w:val="00F43190"/>
    <w:rsid w:val="00F43B56"/>
    <w:rsid w:val="00F43E98"/>
    <w:rsid w:val="00F449DA"/>
    <w:rsid w:val="00F4508D"/>
    <w:rsid w:val="00F4517C"/>
    <w:rsid w:val="00F45489"/>
    <w:rsid w:val="00F45893"/>
    <w:rsid w:val="00F4662D"/>
    <w:rsid w:val="00F46BF8"/>
    <w:rsid w:val="00F46C55"/>
    <w:rsid w:val="00F46EB9"/>
    <w:rsid w:val="00F47B77"/>
    <w:rsid w:val="00F500B2"/>
    <w:rsid w:val="00F5092D"/>
    <w:rsid w:val="00F50D7F"/>
    <w:rsid w:val="00F51F31"/>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6362"/>
    <w:rsid w:val="00F672A4"/>
    <w:rsid w:val="00F673BB"/>
    <w:rsid w:val="00F6751F"/>
    <w:rsid w:val="00F67A45"/>
    <w:rsid w:val="00F7009E"/>
    <w:rsid w:val="00F731F6"/>
    <w:rsid w:val="00F735C2"/>
    <w:rsid w:val="00F76EB7"/>
    <w:rsid w:val="00F77409"/>
    <w:rsid w:val="00F77A03"/>
    <w:rsid w:val="00F80C0A"/>
    <w:rsid w:val="00F814B6"/>
    <w:rsid w:val="00F8239D"/>
    <w:rsid w:val="00F82FCF"/>
    <w:rsid w:val="00F85BE0"/>
    <w:rsid w:val="00F862D5"/>
    <w:rsid w:val="00F87786"/>
    <w:rsid w:val="00F91671"/>
    <w:rsid w:val="00F91B96"/>
    <w:rsid w:val="00F92CDA"/>
    <w:rsid w:val="00F93CA1"/>
    <w:rsid w:val="00F93D0A"/>
    <w:rsid w:val="00F93DEF"/>
    <w:rsid w:val="00F941E1"/>
    <w:rsid w:val="00F954A3"/>
    <w:rsid w:val="00F95592"/>
    <w:rsid w:val="00F95AA4"/>
    <w:rsid w:val="00F96F7B"/>
    <w:rsid w:val="00F97D5F"/>
    <w:rsid w:val="00FA0F75"/>
    <w:rsid w:val="00FA1387"/>
    <w:rsid w:val="00FA1578"/>
    <w:rsid w:val="00FA1B69"/>
    <w:rsid w:val="00FA2069"/>
    <w:rsid w:val="00FA2A67"/>
    <w:rsid w:val="00FA2EBD"/>
    <w:rsid w:val="00FA3211"/>
    <w:rsid w:val="00FA3CA9"/>
    <w:rsid w:val="00FA62DC"/>
    <w:rsid w:val="00FA62EA"/>
    <w:rsid w:val="00FA70B4"/>
    <w:rsid w:val="00FB0934"/>
    <w:rsid w:val="00FB0F08"/>
    <w:rsid w:val="00FB2382"/>
    <w:rsid w:val="00FB2480"/>
    <w:rsid w:val="00FB2802"/>
    <w:rsid w:val="00FB30BB"/>
    <w:rsid w:val="00FB31A4"/>
    <w:rsid w:val="00FB5188"/>
    <w:rsid w:val="00FB5BDA"/>
    <w:rsid w:val="00FB64CB"/>
    <w:rsid w:val="00FB6FC1"/>
    <w:rsid w:val="00FB7DBC"/>
    <w:rsid w:val="00FC0FB0"/>
    <w:rsid w:val="00FC1324"/>
    <w:rsid w:val="00FC38F7"/>
    <w:rsid w:val="00FC4B76"/>
    <w:rsid w:val="00FC5192"/>
    <w:rsid w:val="00FC5722"/>
    <w:rsid w:val="00FC5DB3"/>
    <w:rsid w:val="00FC6BE6"/>
    <w:rsid w:val="00FC6D7B"/>
    <w:rsid w:val="00FC78BA"/>
    <w:rsid w:val="00FD049D"/>
    <w:rsid w:val="00FD097A"/>
    <w:rsid w:val="00FD1585"/>
    <w:rsid w:val="00FD2CCE"/>
    <w:rsid w:val="00FD32E9"/>
    <w:rsid w:val="00FD349F"/>
    <w:rsid w:val="00FD3C3C"/>
    <w:rsid w:val="00FD4DFA"/>
    <w:rsid w:val="00FD5194"/>
    <w:rsid w:val="00FD55B9"/>
    <w:rsid w:val="00FD5F3C"/>
    <w:rsid w:val="00FD6343"/>
    <w:rsid w:val="00FD64C4"/>
    <w:rsid w:val="00FD777A"/>
    <w:rsid w:val="00FE09C5"/>
    <w:rsid w:val="00FE0D12"/>
    <w:rsid w:val="00FE0F30"/>
    <w:rsid w:val="00FE1163"/>
    <w:rsid w:val="00FE1A2E"/>
    <w:rsid w:val="00FE2BA4"/>
    <w:rsid w:val="00FE2E97"/>
    <w:rsid w:val="00FE37FF"/>
    <w:rsid w:val="00FE4E22"/>
    <w:rsid w:val="00FE5063"/>
    <w:rsid w:val="00FE5645"/>
    <w:rsid w:val="00FE646B"/>
    <w:rsid w:val="00FE66E4"/>
    <w:rsid w:val="00FE7618"/>
    <w:rsid w:val="00FE7B9D"/>
    <w:rsid w:val="00FF0AD3"/>
    <w:rsid w:val="00FF191C"/>
    <w:rsid w:val="00FF36DC"/>
    <w:rsid w:val="00FF3C19"/>
    <w:rsid w:val="00FF3EED"/>
    <w:rsid w:val="00FF528C"/>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321FDE"/>
  <w15:docId w15:val="{B38BEC9D-A137-4B42-AE59-A634D2F2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paragraph" w:styleId="1">
    <w:name w:val="heading 1"/>
    <w:basedOn w:val="a"/>
    <w:link w:val="10"/>
    <w:uiPriority w:val="9"/>
    <w:qFormat/>
    <w:rsid w:val="00007F44"/>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e">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f">
    <w:name w:val="annotation reference"/>
    <w:basedOn w:val="a0"/>
    <w:uiPriority w:val="99"/>
    <w:semiHidden/>
    <w:unhideWhenUsed/>
    <w:rsid w:val="00D853F8"/>
    <w:rPr>
      <w:sz w:val="16"/>
      <w:szCs w:val="16"/>
    </w:rPr>
  </w:style>
  <w:style w:type="paragraph" w:styleId="af0">
    <w:name w:val="annotation text"/>
    <w:basedOn w:val="a"/>
    <w:link w:val="af1"/>
    <w:uiPriority w:val="99"/>
    <w:semiHidden/>
    <w:unhideWhenUsed/>
    <w:rsid w:val="00D853F8"/>
    <w:pPr>
      <w:spacing w:line="240" w:lineRule="auto"/>
    </w:pPr>
    <w:rPr>
      <w:sz w:val="20"/>
      <w:szCs w:val="20"/>
    </w:rPr>
  </w:style>
  <w:style w:type="character" w:customStyle="1" w:styleId="af1">
    <w:name w:val="Текст примітки Знак"/>
    <w:basedOn w:val="a0"/>
    <w:link w:val="af0"/>
    <w:uiPriority w:val="99"/>
    <w:semiHidden/>
    <w:rsid w:val="00D853F8"/>
    <w:rPr>
      <w:sz w:val="20"/>
      <w:szCs w:val="20"/>
    </w:rPr>
  </w:style>
  <w:style w:type="paragraph" w:styleId="af2">
    <w:name w:val="annotation subject"/>
    <w:basedOn w:val="af0"/>
    <w:next w:val="af0"/>
    <w:link w:val="af3"/>
    <w:uiPriority w:val="99"/>
    <w:semiHidden/>
    <w:unhideWhenUsed/>
    <w:rsid w:val="00D853F8"/>
    <w:rPr>
      <w:b/>
      <w:bCs/>
    </w:rPr>
  </w:style>
  <w:style w:type="character" w:customStyle="1" w:styleId="af3">
    <w:name w:val="Тема примітки Знак"/>
    <w:basedOn w:val="af1"/>
    <w:link w:val="af2"/>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paragraph" w:customStyle="1" w:styleId="msonormalcxspmiddle">
    <w:name w:val="msonormalcxspmiddle"/>
    <w:basedOn w:val="a"/>
    <w:semiHidden/>
    <w:rsid w:val="0035632B"/>
    <w:pPr>
      <w:spacing w:before="100" w:beforeAutospacing="1" w:after="119" w:line="240" w:lineRule="auto"/>
    </w:pPr>
    <w:rPr>
      <w:rFonts w:ascii="Times New Roman" w:eastAsia="Times New Roman" w:hAnsi="Times New Roman" w:cs="Times New Roman"/>
      <w:sz w:val="24"/>
      <w:szCs w:val="24"/>
      <w:lang w:val="uk-UA" w:eastAsia="ru-RU"/>
    </w:rPr>
  </w:style>
  <w:style w:type="character" w:styleId="af4">
    <w:name w:val="Emphasis"/>
    <w:basedOn w:val="a0"/>
    <w:qFormat/>
    <w:rsid w:val="0035632B"/>
    <w:rPr>
      <w:rFonts w:cs="Times New Roman"/>
      <w:i/>
      <w:iCs/>
    </w:rPr>
  </w:style>
  <w:style w:type="paragraph" w:styleId="af5">
    <w:name w:val="Body Text"/>
    <w:basedOn w:val="a"/>
    <w:link w:val="af6"/>
    <w:rsid w:val="0035632B"/>
    <w:pPr>
      <w:spacing w:after="120" w:line="240" w:lineRule="auto"/>
    </w:pPr>
    <w:rPr>
      <w:rFonts w:ascii="Times New Roman" w:eastAsia="Calibri" w:hAnsi="Times New Roman" w:cs="Times New Roman"/>
      <w:sz w:val="24"/>
      <w:szCs w:val="24"/>
      <w:lang w:eastAsia="ru-RU"/>
    </w:rPr>
  </w:style>
  <w:style w:type="character" w:customStyle="1" w:styleId="af6">
    <w:name w:val="Основний текст Знак"/>
    <w:basedOn w:val="a0"/>
    <w:link w:val="af5"/>
    <w:rsid w:val="0035632B"/>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007F44"/>
    <w:rPr>
      <w:rFonts w:ascii="Times New Roman" w:eastAsia="Times New Roman" w:hAnsi="Times New Roman" w:cs="Times New Roman"/>
      <w:b/>
      <w:bCs/>
      <w:kern w:val="36"/>
      <w:sz w:val="48"/>
      <w:szCs w:val="48"/>
      <w:lang w:val="uk-UA" w:eastAsia="uk-UA"/>
    </w:rPr>
  </w:style>
  <w:style w:type="character" w:customStyle="1" w:styleId="a4">
    <w:name w:val="Абзац списку Знак"/>
    <w:aliases w:val="Подглава Знак"/>
    <w:basedOn w:val="a0"/>
    <w:link w:val="a3"/>
    <w:uiPriority w:val="34"/>
    <w:rsid w:val="00FF36DC"/>
  </w:style>
  <w:style w:type="character" w:customStyle="1" w:styleId="rvts44">
    <w:name w:val="rvts44"/>
    <w:basedOn w:val="a0"/>
    <w:rsid w:val="00750DDC"/>
  </w:style>
  <w:style w:type="character" w:styleId="af7">
    <w:name w:val="FollowedHyperlink"/>
    <w:basedOn w:val="a0"/>
    <w:uiPriority w:val="99"/>
    <w:semiHidden/>
    <w:unhideWhenUsed/>
    <w:rsid w:val="007C11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184904531">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40150380">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532495977">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03823301">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87703419">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1799980">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986472008">
      <w:bodyDiv w:val="1"/>
      <w:marLeft w:val="0"/>
      <w:marRight w:val="0"/>
      <w:marTop w:val="0"/>
      <w:marBottom w:val="0"/>
      <w:divBdr>
        <w:top w:val="none" w:sz="0" w:space="0" w:color="auto"/>
        <w:left w:val="none" w:sz="0" w:space="0" w:color="auto"/>
        <w:bottom w:val="none" w:sz="0" w:space="0" w:color="auto"/>
        <w:right w:val="none" w:sz="0" w:space="0" w:color="auto"/>
      </w:divBdr>
    </w:div>
    <w:div w:id="998383526">
      <w:bodyDiv w:val="1"/>
      <w:marLeft w:val="0"/>
      <w:marRight w:val="0"/>
      <w:marTop w:val="0"/>
      <w:marBottom w:val="0"/>
      <w:divBdr>
        <w:top w:val="none" w:sz="0" w:space="0" w:color="auto"/>
        <w:left w:val="none" w:sz="0" w:space="0" w:color="auto"/>
        <w:bottom w:val="none" w:sz="0" w:space="0" w:color="auto"/>
        <w:right w:val="none" w:sz="0" w:space="0" w:color="auto"/>
      </w:divBdr>
    </w:div>
    <w:div w:id="1021279382">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61370113">
      <w:bodyDiv w:val="1"/>
      <w:marLeft w:val="0"/>
      <w:marRight w:val="0"/>
      <w:marTop w:val="0"/>
      <w:marBottom w:val="0"/>
      <w:divBdr>
        <w:top w:val="none" w:sz="0" w:space="0" w:color="auto"/>
        <w:left w:val="none" w:sz="0" w:space="0" w:color="auto"/>
        <w:bottom w:val="none" w:sz="0" w:space="0" w:color="auto"/>
        <w:right w:val="none" w:sz="0" w:space="0" w:color="auto"/>
      </w:divBdr>
    </w:div>
    <w:div w:id="1077049200">
      <w:bodyDiv w:val="1"/>
      <w:marLeft w:val="0"/>
      <w:marRight w:val="0"/>
      <w:marTop w:val="0"/>
      <w:marBottom w:val="0"/>
      <w:divBdr>
        <w:top w:val="none" w:sz="0" w:space="0" w:color="auto"/>
        <w:left w:val="none" w:sz="0" w:space="0" w:color="auto"/>
        <w:bottom w:val="none" w:sz="0" w:space="0" w:color="auto"/>
        <w:right w:val="none" w:sz="0" w:space="0" w:color="auto"/>
      </w:divBdr>
    </w:div>
    <w:div w:id="1162963886">
      <w:bodyDiv w:val="1"/>
      <w:marLeft w:val="0"/>
      <w:marRight w:val="0"/>
      <w:marTop w:val="0"/>
      <w:marBottom w:val="0"/>
      <w:divBdr>
        <w:top w:val="none" w:sz="0" w:space="0" w:color="auto"/>
        <w:left w:val="none" w:sz="0" w:space="0" w:color="auto"/>
        <w:bottom w:val="none" w:sz="0" w:space="0" w:color="auto"/>
        <w:right w:val="none" w:sz="0" w:space="0" w:color="auto"/>
      </w:divBdr>
    </w:div>
    <w:div w:id="1173572674">
      <w:bodyDiv w:val="1"/>
      <w:marLeft w:val="0"/>
      <w:marRight w:val="0"/>
      <w:marTop w:val="0"/>
      <w:marBottom w:val="0"/>
      <w:divBdr>
        <w:top w:val="none" w:sz="0" w:space="0" w:color="auto"/>
        <w:left w:val="none" w:sz="0" w:space="0" w:color="auto"/>
        <w:bottom w:val="none" w:sz="0" w:space="0" w:color="auto"/>
        <w:right w:val="none" w:sz="0" w:space="0" w:color="auto"/>
      </w:divBdr>
    </w:div>
    <w:div w:id="1341278499">
      <w:bodyDiv w:val="1"/>
      <w:marLeft w:val="0"/>
      <w:marRight w:val="0"/>
      <w:marTop w:val="0"/>
      <w:marBottom w:val="0"/>
      <w:divBdr>
        <w:top w:val="none" w:sz="0" w:space="0" w:color="auto"/>
        <w:left w:val="none" w:sz="0" w:space="0" w:color="auto"/>
        <w:bottom w:val="none" w:sz="0" w:space="0" w:color="auto"/>
        <w:right w:val="none" w:sz="0" w:space="0" w:color="auto"/>
      </w:divBdr>
    </w:div>
    <w:div w:id="1346202521">
      <w:bodyDiv w:val="1"/>
      <w:marLeft w:val="0"/>
      <w:marRight w:val="0"/>
      <w:marTop w:val="0"/>
      <w:marBottom w:val="0"/>
      <w:divBdr>
        <w:top w:val="none" w:sz="0" w:space="0" w:color="auto"/>
        <w:left w:val="none" w:sz="0" w:space="0" w:color="auto"/>
        <w:bottom w:val="none" w:sz="0" w:space="0" w:color="auto"/>
        <w:right w:val="none" w:sz="0" w:space="0" w:color="auto"/>
      </w:divBdr>
    </w:div>
    <w:div w:id="1385326949">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490403">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583/ed_2020_05_13/pravo1/T161404.html?pravo=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1145/ed_2020_05_13/pravo1/T05_2747.html?prav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ximb.com/ua/bank/press/novyny-banku/ukreksimbank-otrymav-185-5-miljoniv-gryven-z-realizacii-majna-tov-falbi.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1145/ed_2020_05_13/pravo1/T05_2747.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1145/ed_2020_05_13/pravo1/T05_2747.html?pravo=1" TargetMode="External"/><Relationship Id="rId10" Type="http://schemas.openxmlformats.org/officeDocument/2006/relationships/hyperlink" Target="http://search.ligazakon.ua/l_doc2.nsf/link1/an_1145/ed_2020_05_13/pravo1/T05_2747.html?pravo=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ed_2020_04_28/pravo1/T161404.html?pravo=1" TargetMode="External"/><Relationship Id="rId14" Type="http://schemas.openxmlformats.org/officeDocument/2006/relationships/hyperlink" Target="http://search.ligazakon.ua/l_doc2.nsf/link1/ed_2020_03_13/pravo1/RE2943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8F2C-E413-4F2D-8660-B631A0E3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21783</Words>
  <Characters>12417</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Ілона Перевузник (VRU-IMP14-UKR1 - i.perevusnik)</cp:lastModifiedBy>
  <cp:revision>2</cp:revision>
  <cp:lastPrinted>2020-07-15T06:58:00Z</cp:lastPrinted>
  <dcterms:created xsi:type="dcterms:W3CDTF">2020-07-16T13:14:00Z</dcterms:created>
  <dcterms:modified xsi:type="dcterms:W3CDTF">2020-07-16T13:14:00Z</dcterms:modified>
</cp:coreProperties>
</file>