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5948" w:rsidRPr="005365C9" w:rsidRDefault="00885948" w:rsidP="00102C1B">
      <w:pPr>
        <w:spacing w:after="0" w:line="240" w:lineRule="auto"/>
        <w:rPr>
          <w:rFonts w:ascii="Times New Roman" w:eastAsia="Calibri" w:hAnsi="Times New Roman" w:cs="Times New Roman"/>
          <w:sz w:val="26"/>
          <w:szCs w:val="26"/>
          <w:lang w:val="uk-UA"/>
        </w:rPr>
      </w:pPr>
    </w:p>
    <w:p w:rsidR="00E41E52" w:rsidRPr="005365C9" w:rsidRDefault="00E41E52" w:rsidP="00102C1B">
      <w:pPr>
        <w:spacing w:after="0" w:line="240" w:lineRule="auto"/>
        <w:rPr>
          <w:rFonts w:ascii="Times New Roman" w:eastAsia="Calibri" w:hAnsi="Times New Roman" w:cs="Times New Roman"/>
          <w:sz w:val="26"/>
          <w:szCs w:val="26"/>
          <w:lang w:val="uk-UA"/>
        </w:rPr>
      </w:pPr>
      <w:r w:rsidRPr="005365C9">
        <w:rPr>
          <w:rFonts w:ascii="Times New Roman" w:eastAsia="Calibri" w:hAnsi="Times New Roman" w:cs="Times New Roman"/>
          <w:noProof/>
          <w:sz w:val="26"/>
          <w:szCs w:val="26"/>
          <w:lang w:val="uk-UA" w:eastAsia="uk-UA"/>
        </w:rPr>
        <w:drawing>
          <wp:anchor distT="0" distB="0" distL="114300" distR="114300" simplePos="0" relativeHeight="251659264" behindDoc="0" locked="0" layoutInCell="1" allowOverlap="1" wp14:anchorId="125F4E4A" wp14:editId="6D4B1C29">
            <wp:simplePos x="0" y="0"/>
            <wp:positionH relativeFrom="column">
              <wp:posOffset>2813685</wp:posOffset>
            </wp:positionH>
            <wp:positionV relativeFrom="paragraph">
              <wp:posOffset>-116205</wp:posOffset>
            </wp:positionV>
            <wp:extent cx="506730" cy="651510"/>
            <wp:effectExtent l="19050" t="0" r="7620" b="0"/>
            <wp:wrapNone/>
            <wp:docPr id="1"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cstate="print"/>
                    <a:srcRect/>
                    <a:stretch>
                      <a:fillRect/>
                    </a:stretch>
                  </pic:blipFill>
                  <pic:spPr bwMode="auto">
                    <a:xfrm>
                      <a:off x="0" y="0"/>
                      <a:ext cx="506730" cy="651510"/>
                    </a:xfrm>
                    <a:prstGeom prst="rect">
                      <a:avLst/>
                    </a:prstGeom>
                    <a:noFill/>
                  </pic:spPr>
                </pic:pic>
              </a:graphicData>
            </a:graphic>
          </wp:anchor>
        </w:drawing>
      </w:r>
    </w:p>
    <w:p w:rsidR="00E41E52" w:rsidRPr="005365C9" w:rsidRDefault="00E41E52" w:rsidP="00102C1B">
      <w:pPr>
        <w:spacing w:after="0" w:line="240" w:lineRule="auto"/>
        <w:rPr>
          <w:rFonts w:ascii="Times New Roman" w:eastAsia="Calibri" w:hAnsi="Times New Roman" w:cs="Times New Roman"/>
          <w:sz w:val="26"/>
          <w:szCs w:val="26"/>
          <w:lang w:val="uk-UA"/>
        </w:rPr>
      </w:pPr>
    </w:p>
    <w:p w:rsidR="00E41E52" w:rsidRPr="005365C9" w:rsidRDefault="00E41E52" w:rsidP="00102C1B">
      <w:pPr>
        <w:spacing w:after="0" w:line="240" w:lineRule="auto"/>
        <w:jc w:val="center"/>
        <w:rPr>
          <w:rFonts w:ascii="AcademyC" w:eastAsia="Calibri" w:hAnsi="AcademyC" w:cs="Times New Roman"/>
          <w:b/>
          <w:color w:val="000000"/>
          <w:lang w:val="uk-UA"/>
        </w:rPr>
      </w:pPr>
    </w:p>
    <w:p w:rsidR="00E41E52" w:rsidRPr="005365C9" w:rsidRDefault="00E41E52" w:rsidP="00102C1B">
      <w:pPr>
        <w:spacing w:after="0" w:line="240" w:lineRule="auto"/>
        <w:jc w:val="center"/>
        <w:rPr>
          <w:rFonts w:ascii="AcademyC" w:eastAsia="Calibri" w:hAnsi="AcademyC" w:cs="Times New Roman"/>
          <w:b/>
          <w:color w:val="000000"/>
          <w:sz w:val="32"/>
          <w:szCs w:val="32"/>
          <w:lang w:val="uk-UA"/>
        </w:rPr>
      </w:pPr>
      <w:r w:rsidRPr="005365C9">
        <w:rPr>
          <w:rFonts w:ascii="AcademyC" w:eastAsia="Calibri" w:hAnsi="AcademyC" w:cs="Times New Roman"/>
          <w:b/>
          <w:color w:val="000000"/>
          <w:sz w:val="32"/>
          <w:szCs w:val="32"/>
          <w:lang w:val="uk-UA"/>
        </w:rPr>
        <w:t>УКРАЇНА</w:t>
      </w:r>
    </w:p>
    <w:p w:rsidR="00E41E52" w:rsidRPr="005365C9" w:rsidRDefault="00E41E52" w:rsidP="00102C1B">
      <w:pPr>
        <w:spacing w:after="0" w:line="240" w:lineRule="auto"/>
        <w:jc w:val="center"/>
        <w:rPr>
          <w:rFonts w:ascii="AcademyC" w:eastAsia="Calibri" w:hAnsi="AcademyC" w:cs="Times New Roman"/>
          <w:b/>
          <w:color w:val="000000"/>
          <w:sz w:val="32"/>
          <w:szCs w:val="32"/>
          <w:lang w:val="uk-UA"/>
        </w:rPr>
      </w:pPr>
      <w:r w:rsidRPr="005365C9">
        <w:rPr>
          <w:rFonts w:ascii="AcademyC" w:eastAsia="Calibri" w:hAnsi="AcademyC" w:cs="Times New Roman"/>
          <w:b/>
          <w:color w:val="000000"/>
          <w:sz w:val="32"/>
          <w:szCs w:val="32"/>
          <w:lang w:val="uk-UA"/>
        </w:rPr>
        <w:t>ВИЩА  РАДА  ПРАВОСУДДЯ</w:t>
      </w:r>
    </w:p>
    <w:p w:rsidR="00E41E52" w:rsidRPr="005365C9" w:rsidRDefault="00E41E52" w:rsidP="00102C1B">
      <w:pPr>
        <w:spacing w:after="0" w:line="240" w:lineRule="auto"/>
        <w:jc w:val="center"/>
        <w:rPr>
          <w:rFonts w:ascii="AcademyC" w:eastAsia="Calibri" w:hAnsi="AcademyC" w:cs="Times New Roman"/>
          <w:b/>
          <w:color w:val="000000"/>
          <w:sz w:val="32"/>
          <w:szCs w:val="32"/>
          <w:lang w:val="uk-UA"/>
        </w:rPr>
      </w:pPr>
      <w:r w:rsidRPr="005365C9">
        <w:rPr>
          <w:rFonts w:ascii="AcademyC" w:eastAsia="Calibri" w:hAnsi="AcademyC" w:cs="Times New Roman"/>
          <w:b/>
          <w:color w:val="000000"/>
          <w:sz w:val="32"/>
          <w:szCs w:val="32"/>
          <w:lang w:val="uk-UA"/>
        </w:rPr>
        <w:t>ТРЕТЯ ДИСЦИПЛІНАРНА ПАЛАТА</w:t>
      </w:r>
    </w:p>
    <w:p w:rsidR="00E41E52" w:rsidRPr="005365C9" w:rsidRDefault="00E41E52" w:rsidP="00102C1B">
      <w:pPr>
        <w:spacing w:after="0" w:line="240" w:lineRule="auto"/>
        <w:contextualSpacing/>
        <w:jc w:val="center"/>
        <w:rPr>
          <w:rFonts w:ascii="AcademyC" w:eastAsia="Calibri" w:hAnsi="AcademyC" w:cs="Times New Roman"/>
          <w:b/>
          <w:sz w:val="32"/>
          <w:szCs w:val="32"/>
          <w:lang w:val="uk-UA"/>
        </w:rPr>
      </w:pPr>
      <w:r w:rsidRPr="005365C9">
        <w:rPr>
          <w:rFonts w:ascii="AcademyC" w:eastAsia="Calibri" w:hAnsi="AcademyC" w:cs="Times New Roman"/>
          <w:b/>
          <w:sz w:val="32"/>
          <w:szCs w:val="32"/>
          <w:lang w:val="uk-UA"/>
        </w:rPr>
        <w:t>УХВАЛА</w:t>
      </w:r>
    </w:p>
    <w:tbl>
      <w:tblPr>
        <w:tblW w:w="9923" w:type="dxa"/>
        <w:tblLook w:val="04A0" w:firstRow="1" w:lastRow="0" w:firstColumn="1" w:lastColumn="0" w:noHBand="0" w:noVBand="1"/>
      </w:tblPr>
      <w:tblGrid>
        <w:gridCol w:w="3046"/>
        <w:gridCol w:w="3262"/>
        <w:gridCol w:w="3615"/>
      </w:tblGrid>
      <w:tr w:rsidR="00713C86" w:rsidRPr="005365C9" w:rsidTr="003033F4">
        <w:trPr>
          <w:trHeight w:val="188"/>
        </w:trPr>
        <w:tc>
          <w:tcPr>
            <w:tcW w:w="3046" w:type="dxa"/>
          </w:tcPr>
          <w:p w:rsidR="00713C86" w:rsidRPr="005365C9" w:rsidRDefault="00C9790F" w:rsidP="00C9790F">
            <w:pPr>
              <w:spacing w:line="240" w:lineRule="auto"/>
              <w:ind w:right="-2"/>
              <w:rPr>
                <w:rFonts w:ascii="Times New Roman" w:hAnsi="Times New Roman" w:cs="Times New Roman"/>
                <w:sz w:val="27"/>
                <w:szCs w:val="27"/>
                <w:lang w:val="uk-UA"/>
              </w:rPr>
            </w:pPr>
            <w:r w:rsidRPr="005365C9">
              <w:rPr>
                <w:rFonts w:ascii="Times New Roman" w:hAnsi="Times New Roman" w:cs="Times New Roman"/>
                <w:sz w:val="27"/>
                <w:szCs w:val="27"/>
                <w:lang w:val="uk-UA"/>
              </w:rPr>
              <w:t>15</w:t>
            </w:r>
            <w:r w:rsidR="00713C86" w:rsidRPr="005365C9">
              <w:rPr>
                <w:rFonts w:ascii="Times New Roman" w:hAnsi="Times New Roman" w:cs="Times New Roman"/>
                <w:sz w:val="27"/>
                <w:szCs w:val="27"/>
                <w:lang w:val="uk-UA"/>
              </w:rPr>
              <w:t xml:space="preserve"> </w:t>
            </w:r>
            <w:r w:rsidRPr="005365C9">
              <w:rPr>
                <w:rFonts w:ascii="Times New Roman" w:hAnsi="Times New Roman" w:cs="Times New Roman"/>
                <w:sz w:val="27"/>
                <w:szCs w:val="27"/>
                <w:lang w:val="uk-UA"/>
              </w:rPr>
              <w:t>липня</w:t>
            </w:r>
            <w:r w:rsidR="00713C86" w:rsidRPr="005365C9">
              <w:rPr>
                <w:rFonts w:ascii="Times New Roman" w:hAnsi="Times New Roman" w:cs="Times New Roman"/>
                <w:sz w:val="27"/>
                <w:szCs w:val="27"/>
                <w:lang w:val="uk-UA"/>
              </w:rPr>
              <w:t xml:space="preserve"> 20</w:t>
            </w:r>
            <w:r w:rsidR="00102C1B" w:rsidRPr="005365C9">
              <w:rPr>
                <w:rFonts w:ascii="Times New Roman" w:hAnsi="Times New Roman" w:cs="Times New Roman"/>
                <w:sz w:val="27"/>
                <w:szCs w:val="27"/>
                <w:lang w:val="uk-UA"/>
              </w:rPr>
              <w:t>20</w:t>
            </w:r>
            <w:r w:rsidR="00713C86" w:rsidRPr="005365C9">
              <w:rPr>
                <w:rFonts w:ascii="Times New Roman" w:hAnsi="Times New Roman" w:cs="Times New Roman"/>
                <w:sz w:val="27"/>
                <w:szCs w:val="27"/>
                <w:lang w:val="uk-UA"/>
              </w:rPr>
              <w:t xml:space="preserve"> року</w:t>
            </w:r>
          </w:p>
        </w:tc>
        <w:tc>
          <w:tcPr>
            <w:tcW w:w="3262" w:type="dxa"/>
          </w:tcPr>
          <w:p w:rsidR="00713C86" w:rsidRPr="005365C9" w:rsidRDefault="00713C86" w:rsidP="00102C1B">
            <w:pPr>
              <w:spacing w:line="240" w:lineRule="auto"/>
              <w:ind w:right="-2"/>
              <w:jc w:val="center"/>
              <w:rPr>
                <w:rFonts w:ascii="Book Antiqua" w:hAnsi="Book Antiqua"/>
                <w:noProof/>
                <w:lang w:val="uk-UA"/>
              </w:rPr>
            </w:pPr>
            <w:r w:rsidRPr="005365C9">
              <w:rPr>
                <w:rFonts w:ascii="Bookman Old Style" w:hAnsi="Bookman Old Style"/>
                <w:sz w:val="20"/>
                <w:szCs w:val="20"/>
                <w:lang w:val="uk-UA"/>
              </w:rPr>
              <w:t xml:space="preserve">      </w:t>
            </w:r>
            <w:r w:rsidRPr="005365C9">
              <w:rPr>
                <w:rFonts w:ascii="Book Antiqua" w:hAnsi="Book Antiqua"/>
                <w:lang w:val="uk-UA"/>
              </w:rPr>
              <w:t>Київ</w:t>
            </w:r>
          </w:p>
        </w:tc>
        <w:tc>
          <w:tcPr>
            <w:tcW w:w="3615" w:type="dxa"/>
          </w:tcPr>
          <w:p w:rsidR="00713C86" w:rsidRPr="005365C9" w:rsidRDefault="00713C86" w:rsidP="00A57140">
            <w:pPr>
              <w:spacing w:line="240" w:lineRule="auto"/>
              <w:ind w:right="-2"/>
              <w:rPr>
                <w:noProof/>
                <w:sz w:val="28"/>
                <w:szCs w:val="28"/>
                <w:lang w:val="uk-UA"/>
              </w:rPr>
            </w:pPr>
            <w:r w:rsidRPr="005365C9">
              <w:rPr>
                <w:rFonts w:ascii="Book Antiqua" w:hAnsi="Book Antiqua"/>
                <w:noProof/>
                <w:lang w:val="uk-UA"/>
              </w:rPr>
              <w:t xml:space="preserve">   </w:t>
            </w:r>
            <w:r w:rsidRPr="005365C9">
              <w:rPr>
                <w:rFonts w:ascii="Bookman Old Style" w:hAnsi="Bookman Old Style"/>
                <w:noProof/>
                <w:sz w:val="28"/>
                <w:szCs w:val="28"/>
                <w:lang w:val="uk-UA"/>
              </w:rPr>
              <w:t xml:space="preserve">     </w:t>
            </w:r>
            <w:r w:rsidR="00164233" w:rsidRPr="005365C9">
              <w:rPr>
                <w:rFonts w:ascii="Bookman Old Style" w:hAnsi="Bookman Old Style"/>
                <w:noProof/>
                <w:sz w:val="28"/>
                <w:szCs w:val="28"/>
                <w:lang w:val="uk-UA"/>
              </w:rPr>
              <w:t xml:space="preserve">    </w:t>
            </w:r>
            <w:r w:rsidRPr="005365C9">
              <w:rPr>
                <w:rFonts w:ascii="Bookman Old Style" w:hAnsi="Bookman Old Style"/>
                <w:noProof/>
                <w:sz w:val="28"/>
                <w:szCs w:val="28"/>
                <w:lang w:val="uk-UA"/>
              </w:rPr>
              <w:t xml:space="preserve">   </w:t>
            </w:r>
            <w:r w:rsidRPr="005365C9">
              <w:rPr>
                <w:rFonts w:ascii="Times New Roman" w:hAnsi="Times New Roman" w:cs="Times New Roman"/>
                <w:sz w:val="27"/>
                <w:szCs w:val="27"/>
                <w:lang w:val="uk-UA"/>
              </w:rPr>
              <w:t xml:space="preserve">№ </w:t>
            </w:r>
            <w:r w:rsidR="00A57140">
              <w:rPr>
                <w:rFonts w:ascii="Times New Roman" w:hAnsi="Times New Roman" w:cs="Times New Roman"/>
                <w:sz w:val="27"/>
                <w:szCs w:val="27"/>
                <w:lang w:val="uk-UA"/>
              </w:rPr>
              <w:t>2147</w:t>
            </w:r>
            <w:r w:rsidRPr="005365C9">
              <w:rPr>
                <w:rFonts w:ascii="Times New Roman" w:hAnsi="Times New Roman" w:cs="Times New Roman"/>
                <w:sz w:val="27"/>
                <w:szCs w:val="27"/>
                <w:lang w:val="uk-UA"/>
              </w:rPr>
              <w:t>/3дп/15-</w:t>
            </w:r>
            <w:r w:rsidR="00102C1B" w:rsidRPr="005365C9">
              <w:rPr>
                <w:rFonts w:ascii="Times New Roman" w:hAnsi="Times New Roman" w:cs="Times New Roman"/>
                <w:sz w:val="27"/>
                <w:szCs w:val="27"/>
                <w:lang w:val="uk-UA"/>
              </w:rPr>
              <w:t>20</w:t>
            </w:r>
          </w:p>
        </w:tc>
      </w:tr>
    </w:tbl>
    <w:p w:rsidR="001A766A" w:rsidRPr="005365C9" w:rsidRDefault="001A766A" w:rsidP="00D57D20">
      <w:pPr>
        <w:spacing w:after="0" w:line="240" w:lineRule="auto"/>
        <w:ind w:right="5811"/>
        <w:jc w:val="both"/>
        <w:rPr>
          <w:rFonts w:ascii="Times New Roman" w:hAnsi="Times New Roman" w:cs="Times New Roman"/>
          <w:b/>
          <w:sz w:val="24"/>
          <w:szCs w:val="24"/>
          <w:lang w:val="uk-UA"/>
        </w:rPr>
      </w:pPr>
      <w:r w:rsidRPr="005365C9">
        <w:rPr>
          <w:rFonts w:ascii="Times New Roman" w:hAnsi="Times New Roman"/>
          <w:b/>
          <w:sz w:val="24"/>
          <w:szCs w:val="24"/>
          <w:lang w:val="uk-UA" w:eastAsia="ru-RU"/>
        </w:rPr>
        <w:t xml:space="preserve">Про відкриття дисциплінарної справи стосовно судді </w:t>
      </w:r>
      <w:proofErr w:type="spellStart"/>
      <w:r w:rsidR="00C9790F" w:rsidRPr="005365C9">
        <w:rPr>
          <w:rFonts w:ascii="Times New Roman" w:hAnsi="Times New Roman" w:cs="Times New Roman"/>
          <w:b/>
          <w:sz w:val="24"/>
          <w:szCs w:val="24"/>
          <w:lang w:val="uk-UA"/>
        </w:rPr>
        <w:t>Мар’їнського</w:t>
      </w:r>
      <w:proofErr w:type="spellEnd"/>
      <w:r w:rsidR="00C9790F" w:rsidRPr="005365C9">
        <w:rPr>
          <w:rFonts w:ascii="Times New Roman" w:hAnsi="Times New Roman" w:cs="Times New Roman"/>
          <w:b/>
          <w:sz w:val="24"/>
          <w:szCs w:val="24"/>
          <w:lang w:val="uk-UA"/>
        </w:rPr>
        <w:t xml:space="preserve"> районного суду Донецької області </w:t>
      </w:r>
      <w:proofErr w:type="spellStart"/>
      <w:r w:rsidR="00C9790F" w:rsidRPr="005365C9">
        <w:rPr>
          <w:rFonts w:ascii="Times New Roman" w:hAnsi="Times New Roman" w:cs="Times New Roman"/>
          <w:b/>
          <w:sz w:val="24"/>
          <w:szCs w:val="24"/>
          <w:lang w:val="uk-UA"/>
        </w:rPr>
        <w:t>Медведського</w:t>
      </w:r>
      <w:proofErr w:type="spellEnd"/>
      <w:r w:rsidR="00C9790F" w:rsidRPr="005365C9">
        <w:rPr>
          <w:rFonts w:ascii="Times New Roman" w:hAnsi="Times New Roman" w:cs="Times New Roman"/>
          <w:b/>
          <w:sz w:val="24"/>
          <w:szCs w:val="24"/>
          <w:lang w:val="uk-UA"/>
        </w:rPr>
        <w:t xml:space="preserve"> М.Д.</w:t>
      </w:r>
    </w:p>
    <w:p w:rsidR="00512A84" w:rsidRPr="005365C9" w:rsidRDefault="001A766A" w:rsidP="001C2D7C">
      <w:pPr>
        <w:spacing w:before="240" w:after="0" w:line="240" w:lineRule="auto"/>
        <w:ind w:right="-1" w:firstLine="709"/>
        <w:jc w:val="both"/>
        <w:rPr>
          <w:rFonts w:ascii="Times New Roman" w:hAnsi="Times New Roman" w:cs="Times New Roman"/>
          <w:sz w:val="28"/>
          <w:szCs w:val="28"/>
          <w:lang w:val="uk-UA"/>
        </w:rPr>
      </w:pPr>
      <w:r w:rsidRPr="005365C9">
        <w:rPr>
          <w:rFonts w:ascii="Times New Roman" w:hAnsi="Times New Roman" w:cs="Times New Roman"/>
          <w:sz w:val="28"/>
          <w:szCs w:val="28"/>
          <w:lang w:val="uk-UA"/>
        </w:rPr>
        <w:t xml:space="preserve">Третя Дисциплінарна палата Вищої ради правосуддя у складі </w:t>
      </w:r>
      <w:r w:rsidR="00102C1B" w:rsidRPr="005365C9">
        <w:rPr>
          <w:rFonts w:ascii="Times New Roman" w:hAnsi="Times New Roman" w:cs="Times New Roman"/>
          <w:sz w:val="28"/>
          <w:szCs w:val="28"/>
          <w:lang w:val="uk-UA"/>
        </w:rPr>
        <w:br/>
      </w:r>
      <w:r w:rsidRPr="005365C9">
        <w:rPr>
          <w:rFonts w:ascii="Times New Roman" w:hAnsi="Times New Roman" w:cs="Times New Roman"/>
          <w:sz w:val="28"/>
          <w:szCs w:val="28"/>
          <w:lang w:val="uk-UA"/>
        </w:rPr>
        <w:t>головуючого</w:t>
      </w:r>
      <w:r w:rsidR="00102C1B" w:rsidRPr="005365C9">
        <w:rPr>
          <w:rFonts w:ascii="Times New Roman" w:hAnsi="Times New Roman" w:cs="Times New Roman"/>
          <w:sz w:val="28"/>
          <w:szCs w:val="28"/>
          <w:lang w:val="uk-UA"/>
        </w:rPr>
        <w:t xml:space="preserve"> </w:t>
      </w:r>
      <w:r w:rsidRPr="005365C9">
        <w:rPr>
          <w:rFonts w:ascii="Times New Roman" w:hAnsi="Times New Roman" w:cs="Times New Roman"/>
          <w:sz w:val="28"/>
          <w:szCs w:val="28"/>
          <w:lang w:val="uk-UA"/>
        </w:rPr>
        <w:t>–</w:t>
      </w:r>
      <w:r w:rsidR="00102C1B" w:rsidRPr="005365C9">
        <w:rPr>
          <w:rFonts w:ascii="Times New Roman" w:hAnsi="Times New Roman" w:cs="Times New Roman"/>
          <w:sz w:val="28"/>
          <w:szCs w:val="28"/>
          <w:lang w:val="uk-UA"/>
        </w:rPr>
        <w:t xml:space="preserve"> </w:t>
      </w:r>
      <w:r w:rsidR="00155B27" w:rsidRPr="005365C9">
        <w:rPr>
          <w:rFonts w:ascii="Times New Roman" w:hAnsi="Times New Roman" w:cs="Times New Roman"/>
          <w:sz w:val="28"/>
          <w:szCs w:val="28"/>
          <w:lang w:val="uk-UA"/>
        </w:rPr>
        <w:t>Говорухи В.І.</w:t>
      </w:r>
      <w:r w:rsidR="008A69D8" w:rsidRPr="005365C9">
        <w:rPr>
          <w:rFonts w:ascii="Times New Roman" w:hAnsi="Times New Roman" w:cs="Times New Roman"/>
          <w:sz w:val="28"/>
          <w:szCs w:val="28"/>
          <w:lang w:val="uk-UA"/>
        </w:rPr>
        <w:t xml:space="preserve">, </w:t>
      </w:r>
      <w:r w:rsidRPr="005365C9">
        <w:rPr>
          <w:rFonts w:ascii="Times New Roman" w:hAnsi="Times New Roman" w:cs="Times New Roman"/>
          <w:sz w:val="28"/>
          <w:szCs w:val="28"/>
          <w:lang w:val="uk-UA"/>
        </w:rPr>
        <w:t>членів Гре</w:t>
      </w:r>
      <w:r w:rsidR="00C82281" w:rsidRPr="005365C9">
        <w:rPr>
          <w:rFonts w:ascii="Times New Roman" w:hAnsi="Times New Roman" w:cs="Times New Roman"/>
          <w:sz w:val="28"/>
          <w:szCs w:val="28"/>
          <w:lang w:val="uk-UA"/>
        </w:rPr>
        <w:t xml:space="preserve">чківського П.М., </w:t>
      </w:r>
      <w:r w:rsidR="00092A2C" w:rsidRPr="005365C9">
        <w:rPr>
          <w:rFonts w:ascii="Times New Roman" w:hAnsi="Times New Roman" w:cs="Times New Roman"/>
          <w:sz w:val="28"/>
          <w:szCs w:val="28"/>
          <w:lang w:val="uk-UA"/>
        </w:rPr>
        <w:t>Іванов</w:t>
      </w:r>
      <w:r w:rsidR="000B7293" w:rsidRPr="005365C9">
        <w:rPr>
          <w:rFonts w:ascii="Times New Roman" w:hAnsi="Times New Roman" w:cs="Times New Roman"/>
          <w:sz w:val="28"/>
          <w:szCs w:val="28"/>
          <w:lang w:val="uk-UA"/>
        </w:rPr>
        <w:t>ої</w:t>
      </w:r>
      <w:r w:rsidR="00092A2C" w:rsidRPr="005365C9">
        <w:rPr>
          <w:rFonts w:ascii="Times New Roman" w:hAnsi="Times New Roman" w:cs="Times New Roman"/>
          <w:sz w:val="28"/>
          <w:szCs w:val="28"/>
          <w:lang w:val="uk-UA"/>
        </w:rPr>
        <w:t xml:space="preserve"> Л.Б., Матвійчук</w:t>
      </w:r>
      <w:r w:rsidR="00653F34" w:rsidRPr="005365C9">
        <w:rPr>
          <w:rFonts w:ascii="Times New Roman" w:hAnsi="Times New Roman" w:cs="Times New Roman"/>
          <w:sz w:val="28"/>
          <w:szCs w:val="28"/>
          <w:lang w:val="uk-UA"/>
        </w:rPr>
        <w:t>а</w:t>
      </w:r>
      <w:r w:rsidR="00092A2C" w:rsidRPr="005365C9">
        <w:rPr>
          <w:rFonts w:ascii="Times New Roman" w:hAnsi="Times New Roman" w:cs="Times New Roman"/>
          <w:sz w:val="28"/>
          <w:szCs w:val="28"/>
          <w:lang w:val="uk-UA"/>
        </w:rPr>
        <w:t xml:space="preserve"> В.В., </w:t>
      </w:r>
      <w:r w:rsidRPr="005365C9">
        <w:rPr>
          <w:rFonts w:ascii="Times New Roman" w:hAnsi="Times New Roman" w:cs="Times New Roman"/>
          <w:sz w:val="28"/>
          <w:szCs w:val="28"/>
          <w:lang w:val="uk-UA" w:eastAsia="ru-RU"/>
        </w:rPr>
        <w:t xml:space="preserve">розглянувши висновок </w:t>
      </w:r>
      <w:r w:rsidRPr="005365C9">
        <w:rPr>
          <w:rFonts w:ascii="Times New Roman" w:hAnsi="Times New Roman" w:cs="Times New Roman"/>
          <w:sz w:val="28"/>
          <w:szCs w:val="28"/>
          <w:lang w:val="uk-UA"/>
        </w:rPr>
        <w:t xml:space="preserve">доповідача – члена Третьої Дисциплінарної палати Вищої ради правосуддя </w:t>
      </w:r>
      <w:r w:rsidR="002B0507" w:rsidRPr="005365C9">
        <w:rPr>
          <w:rFonts w:ascii="Times New Roman" w:hAnsi="Times New Roman" w:cs="Times New Roman"/>
          <w:sz w:val="28"/>
          <w:szCs w:val="28"/>
          <w:lang w:val="uk-UA"/>
        </w:rPr>
        <w:t>Швецов</w:t>
      </w:r>
      <w:r w:rsidR="00653F34" w:rsidRPr="005365C9">
        <w:rPr>
          <w:rFonts w:ascii="Times New Roman" w:hAnsi="Times New Roman" w:cs="Times New Roman"/>
          <w:sz w:val="28"/>
          <w:szCs w:val="28"/>
          <w:lang w:val="uk-UA"/>
        </w:rPr>
        <w:t>ої Л.А.</w:t>
      </w:r>
      <w:r w:rsidR="002B0507" w:rsidRPr="005365C9">
        <w:rPr>
          <w:rFonts w:ascii="Times New Roman" w:hAnsi="Times New Roman" w:cs="Times New Roman"/>
          <w:sz w:val="28"/>
          <w:szCs w:val="28"/>
          <w:lang w:val="uk-UA"/>
        </w:rPr>
        <w:t xml:space="preserve"> </w:t>
      </w:r>
      <w:r w:rsidRPr="005365C9">
        <w:rPr>
          <w:rFonts w:ascii="Times New Roman" w:hAnsi="Times New Roman" w:cs="Times New Roman"/>
          <w:sz w:val="28"/>
          <w:szCs w:val="28"/>
          <w:lang w:val="uk-UA"/>
        </w:rPr>
        <w:t xml:space="preserve">за результатами попередньої перевірки </w:t>
      </w:r>
      <w:r w:rsidR="000E6308" w:rsidRPr="005365C9">
        <w:rPr>
          <w:rFonts w:ascii="Times New Roman" w:hAnsi="Times New Roman" w:cs="Times New Roman"/>
          <w:sz w:val="28"/>
          <w:szCs w:val="28"/>
          <w:lang w:val="uk-UA" w:eastAsia="ru-RU"/>
        </w:rPr>
        <w:t>скарг</w:t>
      </w:r>
      <w:r w:rsidRPr="005365C9">
        <w:rPr>
          <w:rFonts w:ascii="Times New Roman" w:hAnsi="Times New Roman" w:cs="Times New Roman"/>
          <w:sz w:val="28"/>
          <w:szCs w:val="28"/>
          <w:lang w:val="uk-UA" w:eastAsia="ru-RU"/>
        </w:rPr>
        <w:t xml:space="preserve"> </w:t>
      </w:r>
      <w:proofErr w:type="spellStart"/>
      <w:r w:rsidR="00C9790F" w:rsidRPr="005365C9">
        <w:rPr>
          <w:rFonts w:ascii="Times New Roman" w:hAnsi="Times New Roman" w:cs="Times New Roman"/>
          <w:sz w:val="28"/>
          <w:szCs w:val="24"/>
          <w:lang w:val="uk-UA"/>
        </w:rPr>
        <w:t>Андрієвської</w:t>
      </w:r>
      <w:proofErr w:type="spellEnd"/>
      <w:r w:rsidR="00C9790F" w:rsidRPr="005365C9">
        <w:rPr>
          <w:rFonts w:ascii="Times New Roman" w:hAnsi="Times New Roman" w:cs="Times New Roman"/>
          <w:sz w:val="28"/>
          <w:szCs w:val="24"/>
          <w:lang w:val="uk-UA"/>
        </w:rPr>
        <w:t xml:space="preserve"> Людмили Михайлівни</w:t>
      </w:r>
      <w:r w:rsidR="00FE34CB" w:rsidRPr="005365C9">
        <w:rPr>
          <w:rFonts w:ascii="Times New Roman" w:hAnsi="Times New Roman" w:cs="Times New Roman"/>
          <w:sz w:val="28"/>
          <w:szCs w:val="24"/>
          <w:lang w:val="uk-UA"/>
        </w:rPr>
        <w:t xml:space="preserve"> </w:t>
      </w:r>
      <w:r w:rsidR="00512A84" w:rsidRPr="005365C9">
        <w:rPr>
          <w:rFonts w:ascii="Times New Roman" w:hAnsi="Times New Roman" w:cs="Times New Roman"/>
          <w:sz w:val="28"/>
          <w:szCs w:val="28"/>
          <w:lang w:val="uk-UA"/>
        </w:rPr>
        <w:t xml:space="preserve">на дії судді </w:t>
      </w:r>
      <w:proofErr w:type="spellStart"/>
      <w:r w:rsidR="008C5C09" w:rsidRPr="005365C9">
        <w:rPr>
          <w:rFonts w:ascii="Times New Roman" w:hAnsi="Times New Roman" w:cs="Times New Roman"/>
          <w:sz w:val="28"/>
          <w:szCs w:val="24"/>
          <w:lang w:val="uk-UA"/>
        </w:rPr>
        <w:t>Мар’їнського</w:t>
      </w:r>
      <w:proofErr w:type="spellEnd"/>
      <w:r w:rsidR="008C5C09" w:rsidRPr="005365C9">
        <w:rPr>
          <w:rFonts w:ascii="Times New Roman" w:hAnsi="Times New Roman" w:cs="Times New Roman"/>
          <w:sz w:val="28"/>
          <w:szCs w:val="24"/>
          <w:lang w:val="uk-UA"/>
        </w:rPr>
        <w:t xml:space="preserve"> районного суду Донецької області </w:t>
      </w:r>
      <w:proofErr w:type="spellStart"/>
      <w:r w:rsidR="008C5C09" w:rsidRPr="005365C9">
        <w:rPr>
          <w:rFonts w:ascii="Times New Roman" w:hAnsi="Times New Roman" w:cs="Times New Roman"/>
          <w:sz w:val="28"/>
          <w:szCs w:val="24"/>
          <w:lang w:val="uk-UA"/>
        </w:rPr>
        <w:t>Медведського</w:t>
      </w:r>
      <w:proofErr w:type="spellEnd"/>
      <w:r w:rsidR="008C5C09" w:rsidRPr="005365C9">
        <w:rPr>
          <w:rFonts w:ascii="Times New Roman" w:hAnsi="Times New Roman" w:cs="Times New Roman"/>
          <w:sz w:val="28"/>
          <w:szCs w:val="24"/>
          <w:lang w:val="uk-UA"/>
        </w:rPr>
        <w:t xml:space="preserve"> Максима Дмитровича</w:t>
      </w:r>
      <w:r w:rsidRPr="005365C9">
        <w:rPr>
          <w:rFonts w:ascii="Times New Roman" w:hAnsi="Times New Roman" w:cs="Times New Roman"/>
          <w:sz w:val="28"/>
          <w:szCs w:val="28"/>
          <w:lang w:val="uk-UA"/>
        </w:rPr>
        <w:t>,</w:t>
      </w:r>
    </w:p>
    <w:p w:rsidR="001A766A" w:rsidRPr="005365C9" w:rsidRDefault="001A766A" w:rsidP="008C756A">
      <w:pPr>
        <w:spacing w:after="120" w:line="240" w:lineRule="auto"/>
        <w:jc w:val="center"/>
        <w:rPr>
          <w:rFonts w:ascii="Times New Roman" w:hAnsi="Times New Roman" w:cs="Times New Roman"/>
          <w:b/>
          <w:sz w:val="27"/>
          <w:szCs w:val="27"/>
          <w:lang w:val="uk-UA" w:eastAsia="ru-RU"/>
        </w:rPr>
      </w:pPr>
      <w:r w:rsidRPr="005365C9">
        <w:rPr>
          <w:rFonts w:ascii="Times New Roman" w:hAnsi="Times New Roman" w:cs="Times New Roman"/>
          <w:b/>
          <w:sz w:val="27"/>
          <w:szCs w:val="27"/>
          <w:lang w:val="uk-UA" w:eastAsia="ru-RU"/>
        </w:rPr>
        <w:t>встановила:</w:t>
      </w:r>
    </w:p>
    <w:p w:rsidR="008C5C09" w:rsidRPr="005365C9" w:rsidRDefault="008C5C09" w:rsidP="008C5C09">
      <w:pPr>
        <w:spacing w:after="0" w:line="240" w:lineRule="auto"/>
        <w:jc w:val="both"/>
        <w:rPr>
          <w:rFonts w:ascii="Times New Roman" w:eastAsia="Calibri" w:hAnsi="Times New Roman" w:cs="Times New Roman"/>
          <w:sz w:val="28"/>
          <w:szCs w:val="28"/>
          <w:lang w:val="uk-UA"/>
        </w:rPr>
      </w:pPr>
      <w:proofErr w:type="spellStart"/>
      <w:r w:rsidRPr="005365C9">
        <w:rPr>
          <w:rFonts w:ascii="Times New Roman" w:eastAsia="Calibri" w:hAnsi="Times New Roman" w:cs="Times New Roman"/>
          <w:sz w:val="28"/>
          <w:szCs w:val="28"/>
          <w:lang w:val="uk-UA"/>
        </w:rPr>
        <w:t>Медведський</w:t>
      </w:r>
      <w:proofErr w:type="spellEnd"/>
      <w:r w:rsidRPr="005365C9">
        <w:rPr>
          <w:rFonts w:ascii="Times New Roman" w:eastAsia="Calibri" w:hAnsi="Times New Roman" w:cs="Times New Roman"/>
          <w:sz w:val="28"/>
          <w:szCs w:val="28"/>
          <w:lang w:val="uk-UA"/>
        </w:rPr>
        <w:t xml:space="preserve"> Максим Дмитрович Указом Президента України від 29 вересня </w:t>
      </w:r>
      <w:r w:rsidR="007A78BE" w:rsidRPr="005365C9">
        <w:rPr>
          <w:rFonts w:ascii="Times New Roman" w:eastAsia="Calibri" w:hAnsi="Times New Roman" w:cs="Times New Roman"/>
          <w:sz w:val="28"/>
          <w:szCs w:val="28"/>
          <w:lang w:val="uk-UA"/>
        </w:rPr>
        <w:br/>
      </w:r>
      <w:r w:rsidRPr="005365C9">
        <w:rPr>
          <w:rFonts w:ascii="Times New Roman" w:eastAsia="Calibri" w:hAnsi="Times New Roman" w:cs="Times New Roman"/>
          <w:sz w:val="28"/>
          <w:szCs w:val="28"/>
          <w:lang w:val="uk-UA"/>
        </w:rPr>
        <w:t xml:space="preserve">2016 року № 425/2016 призначений на посаду судді </w:t>
      </w:r>
      <w:proofErr w:type="spellStart"/>
      <w:r w:rsidRPr="005365C9">
        <w:rPr>
          <w:rFonts w:ascii="Times New Roman" w:eastAsia="Calibri" w:hAnsi="Times New Roman" w:cs="Times New Roman"/>
          <w:sz w:val="28"/>
          <w:szCs w:val="28"/>
          <w:lang w:val="uk-UA"/>
        </w:rPr>
        <w:t>Мар’їнського</w:t>
      </w:r>
      <w:proofErr w:type="spellEnd"/>
      <w:r w:rsidRPr="005365C9">
        <w:rPr>
          <w:rFonts w:ascii="Times New Roman" w:eastAsia="Calibri" w:hAnsi="Times New Roman" w:cs="Times New Roman"/>
          <w:sz w:val="28"/>
          <w:szCs w:val="28"/>
          <w:lang w:val="uk-UA"/>
        </w:rPr>
        <w:t xml:space="preserve"> районного суду Донецької області строком на п’</w:t>
      </w:r>
      <w:r w:rsidR="00293608">
        <w:rPr>
          <w:rFonts w:ascii="Times New Roman" w:eastAsia="Calibri" w:hAnsi="Times New Roman" w:cs="Times New Roman"/>
          <w:sz w:val="28"/>
          <w:szCs w:val="28"/>
          <w:lang w:val="uk-UA"/>
        </w:rPr>
        <w:t>ять років.</w:t>
      </w:r>
      <w:r w:rsidR="000C28F8" w:rsidRPr="005365C9">
        <w:rPr>
          <w:rFonts w:ascii="Times New Roman" w:eastAsia="Calibri" w:hAnsi="Times New Roman" w:cs="Times New Roman"/>
          <w:sz w:val="28"/>
          <w:szCs w:val="28"/>
          <w:lang w:val="uk-UA"/>
        </w:rPr>
        <w:t xml:space="preserve"> </w:t>
      </w:r>
      <w:r w:rsidR="0005366B">
        <w:rPr>
          <w:rFonts w:ascii="Times New Roman" w:eastAsia="Calibri" w:hAnsi="Times New Roman" w:cs="Times New Roman"/>
          <w:sz w:val="28"/>
          <w:szCs w:val="28"/>
          <w:lang w:val="uk-UA"/>
        </w:rPr>
        <w:t>Р</w:t>
      </w:r>
      <w:r w:rsidR="000C28F8" w:rsidRPr="005365C9">
        <w:rPr>
          <w:rFonts w:ascii="Times New Roman" w:eastAsia="Calibri" w:hAnsi="Times New Roman" w:cs="Times New Roman"/>
          <w:sz w:val="28"/>
          <w:szCs w:val="28"/>
          <w:lang w:val="uk-UA"/>
        </w:rPr>
        <w:t>ішенням Вищої ради правосуддя від 14 березня 2019 року № 753/0/15-19</w:t>
      </w:r>
      <w:r w:rsidR="0005366B">
        <w:rPr>
          <w:rFonts w:ascii="Times New Roman" w:eastAsia="Calibri" w:hAnsi="Times New Roman" w:cs="Times New Roman"/>
          <w:sz w:val="28"/>
          <w:szCs w:val="28"/>
          <w:lang w:val="uk-UA"/>
        </w:rPr>
        <w:t xml:space="preserve"> </w:t>
      </w:r>
      <w:proofErr w:type="spellStart"/>
      <w:r w:rsidR="0005366B">
        <w:rPr>
          <w:rFonts w:ascii="Times New Roman" w:eastAsia="Calibri" w:hAnsi="Times New Roman" w:cs="Times New Roman"/>
          <w:sz w:val="28"/>
          <w:szCs w:val="28"/>
          <w:lang w:val="uk-UA"/>
        </w:rPr>
        <w:t>Медведського</w:t>
      </w:r>
      <w:proofErr w:type="spellEnd"/>
      <w:r w:rsidR="0005366B">
        <w:rPr>
          <w:rFonts w:ascii="Times New Roman" w:eastAsia="Calibri" w:hAnsi="Times New Roman" w:cs="Times New Roman"/>
          <w:sz w:val="28"/>
          <w:szCs w:val="28"/>
          <w:lang w:val="uk-UA"/>
        </w:rPr>
        <w:t xml:space="preserve"> М.Д.</w:t>
      </w:r>
      <w:r w:rsidR="000C28F8" w:rsidRPr="005365C9">
        <w:rPr>
          <w:rFonts w:ascii="Times New Roman" w:eastAsia="Calibri" w:hAnsi="Times New Roman" w:cs="Times New Roman"/>
          <w:sz w:val="28"/>
          <w:szCs w:val="28"/>
          <w:lang w:val="uk-UA"/>
        </w:rPr>
        <w:t xml:space="preserve"> відряджено для здійснення правосуддя до Києво-Святошинського районного суду Київської області строком на шість місяців із 29 березня  2019 року, </w:t>
      </w:r>
      <w:r w:rsidR="00056C5A" w:rsidRPr="005365C9">
        <w:rPr>
          <w:rFonts w:ascii="Times New Roman" w:eastAsia="Calibri" w:hAnsi="Times New Roman" w:cs="Times New Roman"/>
          <w:sz w:val="28"/>
          <w:szCs w:val="28"/>
          <w:lang w:val="uk-UA"/>
        </w:rPr>
        <w:t>рішенням Вищої ради правосуддя від 24 вересня 2019 року № 2541/0/15-19 продовж</w:t>
      </w:r>
      <w:r w:rsidR="005870CA">
        <w:rPr>
          <w:rFonts w:ascii="Times New Roman" w:eastAsia="Calibri" w:hAnsi="Times New Roman" w:cs="Times New Roman"/>
          <w:sz w:val="28"/>
          <w:szCs w:val="28"/>
          <w:lang w:val="uk-UA"/>
        </w:rPr>
        <w:t>ено</w:t>
      </w:r>
      <w:r w:rsidR="00056C5A" w:rsidRPr="005365C9">
        <w:rPr>
          <w:rFonts w:ascii="Times New Roman" w:eastAsia="Calibri" w:hAnsi="Times New Roman" w:cs="Times New Roman"/>
          <w:sz w:val="28"/>
          <w:szCs w:val="28"/>
          <w:lang w:val="uk-UA"/>
        </w:rPr>
        <w:t xml:space="preserve"> з 29 вересня </w:t>
      </w:r>
      <w:r w:rsidR="008C756A">
        <w:rPr>
          <w:rFonts w:ascii="Times New Roman" w:eastAsia="Calibri" w:hAnsi="Times New Roman" w:cs="Times New Roman"/>
          <w:sz w:val="28"/>
          <w:szCs w:val="28"/>
          <w:lang w:val="uk-UA"/>
        </w:rPr>
        <w:br/>
      </w:r>
      <w:r w:rsidR="00056C5A" w:rsidRPr="005365C9">
        <w:rPr>
          <w:rFonts w:ascii="Times New Roman" w:eastAsia="Calibri" w:hAnsi="Times New Roman" w:cs="Times New Roman"/>
          <w:sz w:val="28"/>
          <w:szCs w:val="28"/>
          <w:lang w:val="uk-UA"/>
        </w:rPr>
        <w:t>2019 року строк відрядження як тимчасового переведення до Києво-Святошинського районного суду Київської області на шість місяців для здійснення правосуддя.</w:t>
      </w:r>
    </w:p>
    <w:p w:rsidR="00102C1B" w:rsidRPr="005365C9" w:rsidRDefault="00403C2B" w:rsidP="0005366B">
      <w:pPr>
        <w:spacing w:after="0" w:line="240" w:lineRule="auto"/>
        <w:ind w:right="6" w:firstLine="709"/>
        <w:jc w:val="both"/>
        <w:rPr>
          <w:rFonts w:ascii="Times New Roman" w:eastAsia="Calibri" w:hAnsi="Times New Roman" w:cs="Times New Roman"/>
          <w:sz w:val="28"/>
          <w:szCs w:val="28"/>
          <w:lang w:val="uk-UA"/>
        </w:rPr>
      </w:pPr>
      <w:r w:rsidRPr="005365C9">
        <w:rPr>
          <w:rFonts w:ascii="Times New Roman" w:eastAsia="Calibri" w:hAnsi="Times New Roman" w:cs="Times New Roman"/>
          <w:sz w:val="28"/>
          <w:szCs w:val="28"/>
          <w:lang w:val="uk-UA"/>
        </w:rPr>
        <w:t xml:space="preserve">До Вищої ради правосуддя </w:t>
      </w:r>
      <w:r w:rsidR="0029665D" w:rsidRPr="005365C9">
        <w:rPr>
          <w:rFonts w:ascii="Times New Roman" w:eastAsia="Calibri" w:hAnsi="Times New Roman" w:cs="Times New Roman"/>
          <w:sz w:val="28"/>
          <w:szCs w:val="28"/>
          <w:lang w:val="uk-UA"/>
        </w:rPr>
        <w:t xml:space="preserve">надійшли </w:t>
      </w:r>
      <w:r w:rsidR="007A78BE" w:rsidRPr="005365C9">
        <w:rPr>
          <w:rFonts w:ascii="Times New Roman" w:eastAsia="Calibri" w:hAnsi="Times New Roman" w:cs="Times New Roman"/>
          <w:sz w:val="28"/>
          <w:szCs w:val="28"/>
          <w:lang w:val="uk-UA"/>
        </w:rPr>
        <w:t>2 травня</w:t>
      </w:r>
      <w:r w:rsidRPr="005365C9">
        <w:rPr>
          <w:rFonts w:ascii="Times New Roman" w:eastAsia="Calibri" w:hAnsi="Times New Roman" w:cs="Times New Roman"/>
          <w:sz w:val="28"/>
          <w:szCs w:val="28"/>
          <w:lang w:val="uk-UA"/>
        </w:rPr>
        <w:t xml:space="preserve"> 2019 року та </w:t>
      </w:r>
      <w:r w:rsidR="007A78BE" w:rsidRPr="005365C9">
        <w:rPr>
          <w:rFonts w:ascii="Times New Roman" w:eastAsia="Calibri" w:hAnsi="Times New Roman" w:cs="Times New Roman"/>
          <w:sz w:val="28"/>
          <w:szCs w:val="28"/>
          <w:lang w:val="uk-UA"/>
        </w:rPr>
        <w:t>11</w:t>
      </w:r>
      <w:r w:rsidRPr="005365C9">
        <w:rPr>
          <w:rFonts w:ascii="Times New Roman" w:eastAsia="Calibri" w:hAnsi="Times New Roman" w:cs="Times New Roman"/>
          <w:sz w:val="28"/>
          <w:szCs w:val="28"/>
          <w:lang w:val="uk-UA"/>
        </w:rPr>
        <w:t xml:space="preserve"> </w:t>
      </w:r>
      <w:r w:rsidR="007A78BE" w:rsidRPr="005365C9">
        <w:rPr>
          <w:rFonts w:ascii="Times New Roman" w:eastAsia="Calibri" w:hAnsi="Times New Roman" w:cs="Times New Roman"/>
          <w:sz w:val="28"/>
          <w:szCs w:val="28"/>
          <w:lang w:val="uk-UA"/>
        </w:rPr>
        <w:t>травня</w:t>
      </w:r>
      <w:r w:rsidRPr="005365C9">
        <w:rPr>
          <w:rFonts w:ascii="Times New Roman" w:eastAsia="Calibri" w:hAnsi="Times New Roman" w:cs="Times New Roman"/>
          <w:sz w:val="28"/>
          <w:szCs w:val="28"/>
          <w:lang w:val="uk-UA"/>
        </w:rPr>
        <w:t xml:space="preserve"> </w:t>
      </w:r>
      <w:r w:rsidR="007A78BE" w:rsidRPr="005365C9">
        <w:rPr>
          <w:rFonts w:ascii="Times New Roman" w:eastAsia="Calibri" w:hAnsi="Times New Roman" w:cs="Times New Roman"/>
          <w:sz w:val="28"/>
          <w:szCs w:val="28"/>
          <w:lang w:val="uk-UA"/>
        </w:rPr>
        <w:br/>
      </w:r>
      <w:r w:rsidRPr="005365C9">
        <w:rPr>
          <w:rFonts w:ascii="Times New Roman" w:eastAsia="Calibri" w:hAnsi="Times New Roman" w:cs="Times New Roman"/>
          <w:sz w:val="28"/>
          <w:szCs w:val="28"/>
          <w:lang w:val="uk-UA"/>
        </w:rPr>
        <w:t xml:space="preserve">2019 року за вхідними №№ </w:t>
      </w:r>
      <w:r w:rsidR="007A78BE" w:rsidRPr="005365C9">
        <w:rPr>
          <w:rFonts w:ascii="Times New Roman" w:eastAsia="Calibri" w:hAnsi="Times New Roman" w:cs="Times New Roman"/>
          <w:sz w:val="28"/>
          <w:szCs w:val="28"/>
          <w:lang w:val="uk-UA"/>
        </w:rPr>
        <w:t>531/0/13-19</w:t>
      </w:r>
      <w:r w:rsidRPr="005365C9">
        <w:rPr>
          <w:rFonts w:ascii="Times New Roman" w:eastAsia="Calibri" w:hAnsi="Times New Roman" w:cs="Times New Roman"/>
          <w:sz w:val="28"/>
          <w:szCs w:val="28"/>
          <w:lang w:val="uk-UA"/>
        </w:rPr>
        <w:t xml:space="preserve">, </w:t>
      </w:r>
      <w:r w:rsidR="007A78BE" w:rsidRPr="005365C9">
        <w:rPr>
          <w:rFonts w:ascii="Times New Roman" w:eastAsia="Calibri" w:hAnsi="Times New Roman" w:cs="Times New Roman"/>
          <w:sz w:val="28"/>
          <w:szCs w:val="28"/>
          <w:lang w:val="uk-UA"/>
        </w:rPr>
        <w:t>531/1/13-19</w:t>
      </w:r>
      <w:r w:rsidRPr="005365C9">
        <w:rPr>
          <w:rFonts w:ascii="Times New Roman" w:eastAsia="Calibri" w:hAnsi="Times New Roman" w:cs="Times New Roman"/>
          <w:sz w:val="28"/>
          <w:szCs w:val="28"/>
          <w:lang w:val="uk-UA"/>
        </w:rPr>
        <w:t xml:space="preserve"> скарги </w:t>
      </w:r>
      <w:proofErr w:type="spellStart"/>
      <w:r w:rsidR="007A78BE" w:rsidRPr="005365C9">
        <w:rPr>
          <w:rFonts w:ascii="Times New Roman" w:eastAsia="Calibri" w:hAnsi="Times New Roman" w:cs="Times New Roman"/>
          <w:sz w:val="28"/>
          <w:szCs w:val="28"/>
          <w:lang w:val="uk-UA"/>
        </w:rPr>
        <w:t>Андрієвської</w:t>
      </w:r>
      <w:proofErr w:type="spellEnd"/>
      <w:r w:rsidR="007A78BE" w:rsidRPr="005365C9">
        <w:rPr>
          <w:rFonts w:ascii="Times New Roman" w:eastAsia="Calibri" w:hAnsi="Times New Roman" w:cs="Times New Roman"/>
          <w:sz w:val="28"/>
          <w:szCs w:val="28"/>
          <w:lang w:val="uk-UA"/>
        </w:rPr>
        <w:t xml:space="preserve"> Л.М.</w:t>
      </w:r>
      <w:r w:rsidRPr="005365C9">
        <w:rPr>
          <w:rFonts w:ascii="Times New Roman" w:eastAsia="Calibri" w:hAnsi="Times New Roman" w:cs="Times New Roman"/>
          <w:sz w:val="28"/>
          <w:szCs w:val="28"/>
          <w:lang w:val="uk-UA"/>
        </w:rPr>
        <w:t xml:space="preserve">  </w:t>
      </w:r>
      <w:r w:rsidR="0005366B">
        <w:rPr>
          <w:rFonts w:ascii="Times New Roman" w:eastAsia="Calibri" w:hAnsi="Times New Roman" w:cs="Times New Roman"/>
          <w:sz w:val="28"/>
          <w:szCs w:val="28"/>
          <w:lang w:val="uk-UA"/>
        </w:rPr>
        <w:t xml:space="preserve">на дії </w:t>
      </w:r>
      <w:r w:rsidRPr="005365C9">
        <w:rPr>
          <w:rFonts w:ascii="Times New Roman" w:eastAsia="Calibri" w:hAnsi="Times New Roman" w:cs="Times New Roman"/>
          <w:sz w:val="28"/>
          <w:szCs w:val="28"/>
          <w:lang w:val="uk-UA"/>
        </w:rPr>
        <w:t xml:space="preserve">судді </w:t>
      </w:r>
      <w:proofErr w:type="spellStart"/>
      <w:r w:rsidR="007A78BE" w:rsidRPr="005365C9">
        <w:rPr>
          <w:rFonts w:ascii="Times New Roman" w:hAnsi="Times New Roman" w:cs="Times New Roman"/>
          <w:sz w:val="28"/>
          <w:szCs w:val="24"/>
          <w:lang w:val="uk-UA"/>
        </w:rPr>
        <w:t>Мар’їнського</w:t>
      </w:r>
      <w:proofErr w:type="spellEnd"/>
      <w:r w:rsidR="007A78BE" w:rsidRPr="005365C9">
        <w:rPr>
          <w:rFonts w:ascii="Times New Roman" w:hAnsi="Times New Roman" w:cs="Times New Roman"/>
          <w:sz w:val="28"/>
          <w:szCs w:val="24"/>
          <w:lang w:val="uk-UA"/>
        </w:rPr>
        <w:t xml:space="preserve"> районного суду Донецької області </w:t>
      </w:r>
      <w:proofErr w:type="spellStart"/>
      <w:r w:rsidR="007A78BE" w:rsidRPr="005365C9">
        <w:rPr>
          <w:rFonts w:ascii="Times New Roman" w:hAnsi="Times New Roman" w:cs="Times New Roman"/>
          <w:sz w:val="28"/>
          <w:szCs w:val="24"/>
          <w:lang w:val="uk-UA"/>
        </w:rPr>
        <w:t>Медведського</w:t>
      </w:r>
      <w:proofErr w:type="spellEnd"/>
      <w:r w:rsidR="007A78BE" w:rsidRPr="005365C9">
        <w:rPr>
          <w:rFonts w:ascii="Times New Roman" w:hAnsi="Times New Roman" w:cs="Times New Roman"/>
          <w:sz w:val="28"/>
          <w:szCs w:val="24"/>
          <w:lang w:val="uk-UA"/>
        </w:rPr>
        <w:t xml:space="preserve"> М.Д.</w:t>
      </w:r>
      <w:r w:rsidR="002423C9" w:rsidRPr="005365C9">
        <w:rPr>
          <w:rFonts w:ascii="Times New Roman" w:eastAsia="Calibri" w:hAnsi="Times New Roman" w:cs="Times New Roman"/>
          <w:sz w:val="28"/>
          <w:szCs w:val="28"/>
          <w:lang w:val="uk-UA"/>
        </w:rPr>
        <w:t>,</w:t>
      </w:r>
      <w:r w:rsidRPr="005365C9">
        <w:rPr>
          <w:rFonts w:ascii="Times New Roman" w:eastAsia="Calibri" w:hAnsi="Times New Roman" w:cs="Times New Roman"/>
          <w:sz w:val="28"/>
          <w:szCs w:val="28"/>
          <w:lang w:val="uk-UA"/>
        </w:rPr>
        <w:t xml:space="preserve"> вчинені під час розгляду</w:t>
      </w:r>
      <w:r w:rsidR="005870CA">
        <w:rPr>
          <w:rFonts w:ascii="Times New Roman" w:eastAsia="Calibri" w:hAnsi="Times New Roman" w:cs="Times New Roman"/>
          <w:sz w:val="28"/>
          <w:szCs w:val="28"/>
          <w:lang w:val="uk-UA"/>
        </w:rPr>
        <w:t xml:space="preserve"> справ</w:t>
      </w:r>
      <w:r w:rsidR="0005366B">
        <w:rPr>
          <w:rFonts w:ascii="Times New Roman" w:eastAsia="Calibri" w:hAnsi="Times New Roman" w:cs="Times New Roman"/>
          <w:sz w:val="28"/>
          <w:szCs w:val="28"/>
          <w:lang w:val="uk-UA"/>
        </w:rPr>
        <w:t>и</w:t>
      </w:r>
      <w:r w:rsidR="005870CA">
        <w:rPr>
          <w:rFonts w:ascii="Times New Roman" w:eastAsia="Calibri" w:hAnsi="Times New Roman" w:cs="Times New Roman"/>
          <w:sz w:val="28"/>
          <w:szCs w:val="28"/>
          <w:lang w:val="uk-UA"/>
        </w:rPr>
        <w:t xml:space="preserve"> № 355/867/19 за позовом </w:t>
      </w:r>
      <w:r w:rsidR="00A57140">
        <w:rPr>
          <w:rFonts w:ascii="Times New Roman" w:eastAsia="Calibri" w:hAnsi="Times New Roman" w:cs="Times New Roman"/>
          <w:sz w:val="28"/>
          <w:szCs w:val="28"/>
          <w:lang w:val="uk-UA"/>
        </w:rPr>
        <w:t>Особа_1</w:t>
      </w:r>
      <w:r w:rsidR="007A78BE" w:rsidRPr="005365C9">
        <w:rPr>
          <w:rFonts w:ascii="Times New Roman" w:eastAsia="Calibri" w:hAnsi="Times New Roman" w:cs="Times New Roman"/>
          <w:sz w:val="28"/>
          <w:szCs w:val="28"/>
          <w:lang w:val="uk-UA"/>
        </w:rPr>
        <w:t xml:space="preserve"> до </w:t>
      </w:r>
      <w:r w:rsidR="005870CA">
        <w:rPr>
          <w:rFonts w:ascii="Times New Roman" w:eastAsia="Calibri" w:hAnsi="Times New Roman" w:cs="Times New Roman"/>
          <w:sz w:val="28"/>
          <w:szCs w:val="28"/>
          <w:lang w:val="uk-UA"/>
        </w:rPr>
        <w:br/>
      </w:r>
      <w:r w:rsidR="00A57140">
        <w:rPr>
          <w:rFonts w:ascii="Times New Roman" w:eastAsia="Calibri" w:hAnsi="Times New Roman" w:cs="Times New Roman"/>
          <w:sz w:val="28"/>
          <w:szCs w:val="28"/>
          <w:lang w:val="uk-UA"/>
        </w:rPr>
        <w:t>Особа_2</w:t>
      </w:r>
      <w:r w:rsidR="007A78BE" w:rsidRPr="005365C9">
        <w:rPr>
          <w:rFonts w:ascii="Times New Roman" w:eastAsia="Calibri" w:hAnsi="Times New Roman" w:cs="Times New Roman"/>
          <w:sz w:val="28"/>
          <w:szCs w:val="28"/>
          <w:lang w:val="uk-UA"/>
        </w:rPr>
        <w:t xml:space="preserve">, </w:t>
      </w:r>
      <w:r w:rsidR="00A57140">
        <w:rPr>
          <w:rFonts w:ascii="Times New Roman" w:eastAsia="Calibri" w:hAnsi="Times New Roman" w:cs="Times New Roman"/>
          <w:sz w:val="28"/>
          <w:szCs w:val="28"/>
          <w:lang w:val="uk-UA"/>
        </w:rPr>
        <w:t>Особа_3</w:t>
      </w:r>
      <w:r w:rsidR="007A78BE" w:rsidRPr="005365C9">
        <w:rPr>
          <w:rFonts w:ascii="Times New Roman" w:eastAsia="Calibri" w:hAnsi="Times New Roman" w:cs="Times New Roman"/>
          <w:sz w:val="28"/>
          <w:szCs w:val="28"/>
          <w:lang w:val="uk-UA"/>
        </w:rPr>
        <w:t xml:space="preserve"> про стягнення заборгованості</w:t>
      </w:r>
      <w:r w:rsidR="0005366B">
        <w:rPr>
          <w:rFonts w:ascii="Times New Roman" w:eastAsia="Calibri" w:hAnsi="Times New Roman" w:cs="Times New Roman"/>
          <w:sz w:val="28"/>
          <w:szCs w:val="28"/>
          <w:lang w:val="uk-UA"/>
        </w:rPr>
        <w:t xml:space="preserve">, які, на думку скаржника, є </w:t>
      </w:r>
      <w:r w:rsidR="0005366B" w:rsidRPr="005365C9">
        <w:rPr>
          <w:rFonts w:ascii="Times New Roman" w:eastAsia="Calibri" w:hAnsi="Times New Roman" w:cs="Times New Roman"/>
          <w:sz w:val="28"/>
          <w:szCs w:val="28"/>
          <w:lang w:val="uk-UA"/>
        </w:rPr>
        <w:t>підстав</w:t>
      </w:r>
      <w:r w:rsidR="0005366B">
        <w:rPr>
          <w:rFonts w:ascii="Times New Roman" w:eastAsia="Calibri" w:hAnsi="Times New Roman" w:cs="Times New Roman"/>
          <w:sz w:val="28"/>
          <w:szCs w:val="28"/>
          <w:lang w:val="uk-UA"/>
        </w:rPr>
        <w:t>ою</w:t>
      </w:r>
      <w:r w:rsidR="0005366B" w:rsidRPr="005365C9">
        <w:rPr>
          <w:rFonts w:ascii="Times New Roman" w:eastAsia="Calibri" w:hAnsi="Times New Roman" w:cs="Times New Roman"/>
          <w:sz w:val="28"/>
          <w:szCs w:val="28"/>
          <w:lang w:val="uk-UA"/>
        </w:rPr>
        <w:t xml:space="preserve"> для притягнення </w:t>
      </w:r>
      <w:r w:rsidR="0005366B">
        <w:rPr>
          <w:rFonts w:ascii="Times New Roman" w:eastAsia="Calibri" w:hAnsi="Times New Roman" w:cs="Times New Roman"/>
          <w:sz w:val="28"/>
          <w:szCs w:val="28"/>
          <w:lang w:val="uk-UA"/>
        </w:rPr>
        <w:t xml:space="preserve">судді </w:t>
      </w:r>
      <w:r w:rsidR="0005366B" w:rsidRPr="005365C9">
        <w:rPr>
          <w:rFonts w:ascii="Times New Roman" w:eastAsia="Calibri" w:hAnsi="Times New Roman" w:cs="Times New Roman"/>
          <w:sz w:val="28"/>
          <w:szCs w:val="28"/>
          <w:lang w:val="uk-UA"/>
        </w:rPr>
        <w:t>до дисциплінарної відповідальності</w:t>
      </w:r>
      <w:r w:rsidR="0005366B">
        <w:rPr>
          <w:rFonts w:ascii="Times New Roman" w:eastAsia="Calibri" w:hAnsi="Times New Roman" w:cs="Times New Roman"/>
          <w:sz w:val="28"/>
          <w:szCs w:val="28"/>
          <w:lang w:val="uk-UA"/>
        </w:rPr>
        <w:t>.</w:t>
      </w:r>
    </w:p>
    <w:p w:rsidR="007A78BE" w:rsidRPr="005365C9" w:rsidRDefault="00653F34" w:rsidP="00102C1B">
      <w:pPr>
        <w:pStyle w:val="StyleZakonu"/>
        <w:spacing w:after="0" w:line="240" w:lineRule="auto"/>
        <w:ind w:firstLine="708"/>
        <w:rPr>
          <w:sz w:val="28"/>
          <w:szCs w:val="24"/>
        </w:rPr>
      </w:pPr>
      <w:r w:rsidRPr="005365C9">
        <w:rPr>
          <w:sz w:val="28"/>
          <w:szCs w:val="28"/>
        </w:rPr>
        <w:t>У</w:t>
      </w:r>
      <w:r w:rsidR="00283544" w:rsidRPr="005365C9">
        <w:rPr>
          <w:sz w:val="28"/>
          <w:szCs w:val="28"/>
        </w:rPr>
        <w:t xml:space="preserve"> скар</w:t>
      </w:r>
      <w:r w:rsidR="009E59FE">
        <w:rPr>
          <w:sz w:val="28"/>
          <w:szCs w:val="28"/>
        </w:rPr>
        <w:t>гах</w:t>
      </w:r>
      <w:r w:rsidR="00283544" w:rsidRPr="005365C9">
        <w:rPr>
          <w:sz w:val="28"/>
          <w:szCs w:val="28"/>
        </w:rPr>
        <w:t xml:space="preserve"> зазнач</w:t>
      </w:r>
      <w:r w:rsidR="00E22A5F" w:rsidRPr="005365C9">
        <w:rPr>
          <w:sz w:val="28"/>
          <w:szCs w:val="28"/>
        </w:rPr>
        <w:t>ено</w:t>
      </w:r>
      <w:r w:rsidR="00283544" w:rsidRPr="005365C9">
        <w:rPr>
          <w:sz w:val="28"/>
          <w:szCs w:val="28"/>
        </w:rPr>
        <w:t xml:space="preserve">, що </w:t>
      </w:r>
      <w:r w:rsidR="00102C1B" w:rsidRPr="005365C9">
        <w:rPr>
          <w:sz w:val="28"/>
          <w:szCs w:val="28"/>
        </w:rPr>
        <w:t xml:space="preserve">суддя </w:t>
      </w:r>
      <w:proofErr w:type="spellStart"/>
      <w:r w:rsidR="007A78BE" w:rsidRPr="005365C9">
        <w:rPr>
          <w:sz w:val="28"/>
          <w:szCs w:val="24"/>
        </w:rPr>
        <w:t>Мар’їнського</w:t>
      </w:r>
      <w:proofErr w:type="spellEnd"/>
      <w:r w:rsidR="007A78BE" w:rsidRPr="005365C9">
        <w:rPr>
          <w:sz w:val="28"/>
          <w:szCs w:val="24"/>
        </w:rPr>
        <w:t xml:space="preserve"> районного суду Донецької області </w:t>
      </w:r>
      <w:proofErr w:type="spellStart"/>
      <w:r w:rsidR="007A78BE" w:rsidRPr="005365C9">
        <w:rPr>
          <w:sz w:val="28"/>
          <w:szCs w:val="24"/>
        </w:rPr>
        <w:t>Медведський</w:t>
      </w:r>
      <w:proofErr w:type="spellEnd"/>
      <w:r w:rsidR="007A78BE" w:rsidRPr="005365C9">
        <w:rPr>
          <w:sz w:val="28"/>
          <w:szCs w:val="24"/>
        </w:rPr>
        <w:t xml:space="preserve"> М.Д. </w:t>
      </w:r>
      <w:r w:rsidR="009E59FE" w:rsidRPr="005365C9">
        <w:rPr>
          <w:sz w:val="28"/>
          <w:szCs w:val="24"/>
        </w:rPr>
        <w:t>розглянув цивільну справу</w:t>
      </w:r>
      <w:r w:rsidR="009E59FE">
        <w:rPr>
          <w:sz w:val="28"/>
          <w:szCs w:val="24"/>
        </w:rPr>
        <w:t xml:space="preserve"> №</w:t>
      </w:r>
      <w:r w:rsidR="0005366B">
        <w:rPr>
          <w:sz w:val="28"/>
          <w:szCs w:val="24"/>
        </w:rPr>
        <w:t xml:space="preserve"> </w:t>
      </w:r>
      <w:r w:rsidR="009E59FE">
        <w:rPr>
          <w:sz w:val="28"/>
          <w:szCs w:val="24"/>
        </w:rPr>
        <w:t xml:space="preserve">237/5244/18 без повідомлення сторін, не </w:t>
      </w:r>
      <w:r w:rsidR="0005366B">
        <w:rPr>
          <w:sz w:val="28"/>
          <w:szCs w:val="24"/>
        </w:rPr>
        <w:t>надіслав</w:t>
      </w:r>
      <w:r w:rsidR="009E59FE">
        <w:rPr>
          <w:sz w:val="28"/>
          <w:szCs w:val="24"/>
        </w:rPr>
        <w:t xml:space="preserve"> копію ухвали про відкриття провадження, </w:t>
      </w:r>
      <w:r w:rsidR="0005366B">
        <w:rPr>
          <w:sz w:val="28"/>
          <w:szCs w:val="24"/>
        </w:rPr>
        <w:t>чим</w:t>
      </w:r>
      <w:r w:rsidR="007A78BE" w:rsidRPr="005365C9">
        <w:rPr>
          <w:sz w:val="28"/>
          <w:szCs w:val="24"/>
        </w:rPr>
        <w:t xml:space="preserve"> фактично позбавив </w:t>
      </w:r>
      <w:r w:rsidR="009E59FE">
        <w:rPr>
          <w:sz w:val="28"/>
          <w:szCs w:val="24"/>
        </w:rPr>
        <w:t xml:space="preserve">відповідача </w:t>
      </w:r>
      <w:r w:rsidR="00A57140">
        <w:rPr>
          <w:sz w:val="28"/>
          <w:szCs w:val="28"/>
        </w:rPr>
        <w:t>Особа_3</w:t>
      </w:r>
      <w:r w:rsidR="00E22A5F" w:rsidRPr="005365C9">
        <w:rPr>
          <w:sz w:val="28"/>
          <w:szCs w:val="24"/>
        </w:rPr>
        <w:t xml:space="preserve"> </w:t>
      </w:r>
      <w:r w:rsidR="007A78BE" w:rsidRPr="005365C9">
        <w:rPr>
          <w:sz w:val="28"/>
          <w:szCs w:val="24"/>
        </w:rPr>
        <w:t>можливості захистити свої</w:t>
      </w:r>
      <w:r w:rsidR="009D2562">
        <w:rPr>
          <w:sz w:val="28"/>
          <w:szCs w:val="24"/>
        </w:rPr>
        <w:br/>
      </w:r>
      <w:r w:rsidR="007A78BE" w:rsidRPr="005365C9">
        <w:rPr>
          <w:sz w:val="28"/>
          <w:szCs w:val="24"/>
        </w:rPr>
        <w:t>права.</w:t>
      </w:r>
      <w:r w:rsidR="00537DFD" w:rsidRPr="005365C9">
        <w:rPr>
          <w:sz w:val="28"/>
          <w:szCs w:val="24"/>
        </w:rPr>
        <w:t xml:space="preserve"> </w:t>
      </w:r>
      <w:r w:rsidR="0005366B">
        <w:rPr>
          <w:sz w:val="28"/>
          <w:szCs w:val="24"/>
        </w:rPr>
        <w:t>Крім того, під час</w:t>
      </w:r>
      <w:r w:rsidR="00293608">
        <w:rPr>
          <w:sz w:val="28"/>
          <w:szCs w:val="24"/>
        </w:rPr>
        <w:t xml:space="preserve"> розгляду</w:t>
      </w:r>
      <w:r w:rsidR="0005366B">
        <w:rPr>
          <w:sz w:val="28"/>
          <w:szCs w:val="24"/>
        </w:rPr>
        <w:t xml:space="preserve"> </w:t>
      </w:r>
      <w:r w:rsidR="00537DFD" w:rsidRPr="005365C9">
        <w:rPr>
          <w:sz w:val="28"/>
          <w:szCs w:val="24"/>
        </w:rPr>
        <w:t>вказан</w:t>
      </w:r>
      <w:r w:rsidR="0005366B">
        <w:rPr>
          <w:sz w:val="28"/>
          <w:szCs w:val="24"/>
        </w:rPr>
        <w:t>ої</w:t>
      </w:r>
      <w:r w:rsidR="00537DFD" w:rsidRPr="005365C9">
        <w:rPr>
          <w:sz w:val="28"/>
          <w:szCs w:val="24"/>
        </w:rPr>
        <w:t xml:space="preserve"> справ</w:t>
      </w:r>
      <w:r w:rsidR="00293608">
        <w:rPr>
          <w:sz w:val="28"/>
          <w:szCs w:val="24"/>
        </w:rPr>
        <w:t>и</w:t>
      </w:r>
      <w:r w:rsidR="009E59FE">
        <w:rPr>
          <w:sz w:val="28"/>
          <w:szCs w:val="24"/>
        </w:rPr>
        <w:t xml:space="preserve"> </w:t>
      </w:r>
      <w:r w:rsidR="00537DFD" w:rsidRPr="005365C9">
        <w:rPr>
          <w:sz w:val="28"/>
          <w:szCs w:val="24"/>
        </w:rPr>
        <w:t>суддя неповно з’ясував обставини, що мають значення для справи</w:t>
      </w:r>
      <w:r w:rsidR="0005366B">
        <w:rPr>
          <w:sz w:val="28"/>
          <w:szCs w:val="24"/>
        </w:rPr>
        <w:t>,</w:t>
      </w:r>
      <w:r w:rsidR="00537DFD" w:rsidRPr="005365C9">
        <w:rPr>
          <w:sz w:val="28"/>
          <w:szCs w:val="24"/>
        </w:rPr>
        <w:t xml:space="preserve"> та визнав встановленими обставини, які </w:t>
      </w:r>
      <w:r w:rsidR="009E59FE">
        <w:rPr>
          <w:sz w:val="28"/>
          <w:szCs w:val="24"/>
        </w:rPr>
        <w:t xml:space="preserve">були </w:t>
      </w:r>
      <w:r w:rsidR="00537DFD" w:rsidRPr="005365C9">
        <w:rPr>
          <w:sz w:val="28"/>
          <w:szCs w:val="24"/>
        </w:rPr>
        <w:t xml:space="preserve">недоведеними. </w:t>
      </w:r>
      <w:r w:rsidR="00E22A5F" w:rsidRPr="005365C9">
        <w:rPr>
          <w:sz w:val="28"/>
          <w:szCs w:val="24"/>
        </w:rPr>
        <w:t xml:space="preserve"> </w:t>
      </w:r>
      <w:r w:rsidR="007A78BE" w:rsidRPr="005365C9">
        <w:rPr>
          <w:sz w:val="28"/>
          <w:szCs w:val="24"/>
        </w:rPr>
        <w:t xml:space="preserve"> </w:t>
      </w:r>
    </w:p>
    <w:p w:rsidR="00EE04CC" w:rsidRPr="005365C9" w:rsidRDefault="00C45DF2" w:rsidP="00102C1B">
      <w:pPr>
        <w:pStyle w:val="StyleZakonu"/>
        <w:spacing w:after="0" w:line="240" w:lineRule="auto"/>
        <w:ind w:firstLine="708"/>
        <w:rPr>
          <w:sz w:val="28"/>
          <w:szCs w:val="24"/>
        </w:rPr>
      </w:pPr>
      <w:r w:rsidRPr="005365C9">
        <w:rPr>
          <w:sz w:val="28"/>
          <w:szCs w:val="24"/>
        </w:rPr>
        <w:t>Крім того</w:t>
      </w:r>
      <w:r w:rsidR="0005366B">
        <w:rPr>
          <w:sz w:val="28"/>
          <w:szCs w:val="24"/>
        </w:rPr>
        <w:t>,</w:t>
      </w:r>
      <w:r w:rsidRPr="005365C9">
        <w:rPr>
          <w:sz w:val="28"/>
          <w:szCs w:val="24"/>
        </w:rPr>
        <w:t xml:space="preserve"> скаржник зазначає, що суддею </w:t>
      </w:r>
      <w:proofErr w:type="spellStart"/>
      <w:r w:rsidRPr="005365C9">
        <w:rPr>
          <w:sz w:val="28"/>
          <w:szCs w:val="24"/>
        </w:rPr>
        <w:t>Мар’їнського</w:t>
      </w:r>
      <w:proofErr w:type="spellEnd"/>
      <w:r w:rsidRPr="005365C9">
        <w:rPr>
          <w:sz w:val="28"/>
          <w:szCs w:val="24"/>
        </w:rPr>
        <w:t xml:space="preserve"> районного суду Донецької області </w:t>
      </w:r>
      <w:proofErr w:type="spellStart"/>
      <w:r w:rsidRPr="005365C9">
        <w:rPr>
          <w:sz w:val="28"/>
          <w:szCs w:val="24"/>
        </w:rPr>
        <w:t>Медведським</w:t>
      </w:r>
      <w:proofErr w:type="spellEnd"/>
      <w:r w:rsidRPr="005365C9">
        <w:rPr>
          <w:sz w:val="28"/>
          <w:szCs w:val="24"/>
        </w:rPr>
        <w:t xml:space="preserve"> М.Д. 14 лютого 2019 року </w:t>
      </w:r>
      <w:r w:rsidR="0005366B">
        <w:rPr>
          <w:sz w:val="28"/>
          <w:szCs w:val="24"/>
        </w:rPr>
        <w:t>на</w:t>
      </w:r>
      <w:r w:rsidR="00EE04CC" w:rsidRPr="005365C9">
        <w:rPr>
          <w:sz w:val="28"/>
          <w:szCs w:val="24"/>
        </w:rPr>
        <w:t xml:space="preserve"> порушення вимог статті 207 Цивільного процесуального кодексу України (далі – ЦПК України) </w:t>
      </w:r>
      <w:r w:rsidR="00537DFD" w:rsidRPr="005365C9">
        <w:rPr>
          <w:sz w:val="28"/>
          <w:szCs w:val="24"/>
        </w:rPr>
        <w:lastRenderedPageBreak/>
        <w:t>постановлен</w:t>
      </w:r>
      <w:r w:rsidR="0005366B">
        <w:rPr>
          <w:sz w:val="28"/>
          <w:szCs w:val="24"/>
        </w:rPr>
        <w:t>а</w:t>
      </w:r>
      <w:r w:rsidR="00537DFD" w:rsidRPr="005365C9">
        <w:rPr>
          <w:sz w:val="28"/>
          <w:szCs w:val="24"/>
        </w:rPr>
        <w:t xml:space="preserve"> неправомірн</w:t>
      </w:r>
      <w:r w:rsidR="0005366B">
        <w:rPr>
          <w:sz w:val="28"/>
          <w:szCs w:val="24"/>
        </w:rPr>
        <w:t>а</w:t>
      </w:r>
      <w:r w:rsidR="00537DFD" w:rsidRPr="005365C9">
        <w:rPr>
          <w:sz w:val="28"/>
          <w:szCs w:val="24"/>
        </w:rPr>
        <w:t xml:space="preserve"> ухвал</w:t>
      </w:r>
      <w:r w:rsidR="0005366B">
        <w:rPr>
          <w:sz w:val="28"/>
          <w:szCs w:val="24"/>
        </w:rPr>
        <w:t>а</w:t>
      </w:r>
      <w:r w:rsidR="00537DFD" w:rsidRPr="005365C9">
        <w:rPr>
          <w:sz w:val="28"/>
          <w:szCs w:val="24"/>
        </w:rPr>
        <w:t xml:space="preserve"> про затвердження мирової угоди</w:t>
      </w:r>
      <w:r w:rsidR="009E59FE">
        <w:rPr>
          <w:sz w:val="28"/>
          <w:szCs w:val="24"/>
        </w:rPr>
        <w:t xml:space="preserve"> між сторонами</w:t>
      </w:r>
      <w:r w:rsidR="00537DFD" w:rsidRPr="005365C9">
        <w:rPr>
          <w:sz w:val="28"/>
          <w:szCs w:val="24"/>
        </w:rPr>
        <w:t xml:space="preserve"> </w:t>
      </w:r>
      <w:r w:rsidR="00EE04CC" w:rsidRPr="005365C9">
        <w:rPr>
          <w:sz w:val="28"/>
          <w:szCs w:val="24"/>
        </w:rPr>
        <w:t xml:space="preserve">за клопотанням </w:t>
      </w:r>
      <w:proofErr w:type="spellStart"/>
      <w:r w:rsidR="00EE04CC" w:rsidRPr="005365C9">
        <w:rPr>
          <w:sz w:val="28"/>
          <w:szCs w:val="24"/>
        </w:rPr>
        <w:t>Мар’їнського</w:t>
      </w:r>
      <w:proofErr w:type="spellEnd"/>
      <w:r w:rsidR="00EE04CC" w:rsidRPr="005365C9">
        <w:rPr>
          <w:sz w:val="28"/>
          <w:szCs w:val="24"/>
        </w:rPr>
        <w:t xml:space="preserve"> районного відділу державної виконавчої служби ГТУЮ у Донецькій області</w:t>
      </w:r>
      <w:r w:rsidR="0005366B">
        <w:rPr>
          <w:sz w:val="28"/>
          <w:szCs w:val="24"/>
        </w:rPr>
        <w:t>,</w:t>
      </w:r>
      <w:r w:rsidR="00537DFD" w:rsidRPr="005365C9">
        <w:rPr>
          <w:sz w:val="28"/>
          <w:szCs w:val="24"/>
        </w:rPr>
        <w:t xml:space="preserve"> укладеної між </w:t>
      </w:r>
      <w:r w:rsidR="00A57140">
        <w:rPr>
          <w:sz w:val="28"/>
          <w:szCs w:val="28"/>
        </w:rPr>
        <w:t>Особа_2</w:t>
      </w:r>
      <w:r w:rsidR="00537DFD" w:rsidRPr="005365C9">
        <w:rPr>
          <w:sz w:val="28"/>
          <w:szCs w:val="24"/>
        </w:rPr>
        <w:t xml:space="preserve">, </w:t>
      </w:r>
      <w:r w:rsidR="00A57140">
        <w:rPr>
          <w:sz w:val="28"/>
          <w:szCs w:val="28"/>
        </w:rPr>
        <w:t>Особа_1</w:t>
      </w:r>
      <w:r w:rsidR="00537DFD" w:rsidRPr="005365C9">
        <w:rPr>
          <w:sz w:val="28"/>
          <w:szCs w:val="24"/>
        </w:rPr>
        <w:t xml:space="preserve"> та </w:t>
      </w:r>
      <w:r w:rsidR="00A57140">
        <w:rPr>
          <w:sz w:val="28"/>
          <w:szCs w:val="28"/>
        </w:rPr>
        <w:t>Особа_3</w:t>
      </w:r>
      <w:r w:rsidR="00537DFD" w:rsidRPr="005365C9">
        <w:rPr>
          <w:sz w:val="28"/>
          <w:szCs w:val="24"/>
        </w:rPr>
        <w:t xml:space="preserve">, яка є похідною від оскаржуваного рішення від 18 грудня </w:t>
      </w:r>
      <w:r w:rsidR="009E59FE">
        <w:rPr>
          <w:sz w:val="28"/>
          <w:szCs w:val="24"/>
        </w:rPr>
        <w:br/>
      </w:r>
      <w:r w:rsidR="0005366B">
        <w:rPr>
          <w:sz w:val="28"/>
          <w:szCs w:val="24"/>
        </w:rPr>
        <w:t>2018 року і</w:t>
      </w:r>
      <w:r w:rsidR="00537DFD" w:rsidRPr="005365C9">
        <w:rPr>
          <w:sz w:val="28"/>
          <w:szCs w:val="24"/>
        </w:rPr>
        <w:t xml:space="preserve"> стосувалася грошових відносин</w:t>
      </w:r>
      <w:r w:rsidR="0005366B">
        <w:rPr>
          <w:sz w:val="28"/>
          <w:szCs w:val="24"/>
        </w:rPr>
        <w:t>,</w:t>
      </w:r>
      <w:r w:rsidR="00537DFD" w:rsidRPr="005365C9">
        <w:rPr>
          <w:sz w:val="28"/>
          <w:szCs w:val="24"/>
        </w:rPr>
        <w:t xml:space="preserve"> </w:t>
      </w:r>
      <w:r w:rsidR="0005366B">
        <w:rPr>
          <w:sz w:val="28"/>
          <w:szCs w:val="24"/>
        </w:rPr>
        <w:t xml:space="preserve">внаслідок чого </w:t>
      </w:r>
      <w:r w:rsidR="00537DFD" w:rsidRPr="005365C9">
        <w:rPr>
          <w:sz w:val="28"/>
          <w:szCs w:val="24"/>
        </w:rPr>
        <w:t>скаржника свавільно позбавлено корпоративних прав.</w:t>
      </w:r>
      <w:r w:rsidR="008F3008" w:rsidRPr="005365C9">
        <w:rPr>
          <w:sz w:val="28"/>
          <w:szCs w:val="24"/>
        </w:rPr>
        <w:t xml:space="preserve"> </w:t>
      </w:r>
    </w:p>
    <w:p w:rsidR="00102C1B" w:rsidRPr="005365C9" w:rsidRDefault="005B7DF3" w:rsidP="00102C1B">
      <w:pPr>
        <w:pStyle w:val="StyleZakonu"/>
        <w:spacing w:after="0" w:line="240" w:lineRule="auto"/>
        <w:ind w:firstLine="708"/>
        <w:rPr>
          <w:sz w:val="28"/>
          <w:szCs w:val="28"/>
        </w:rPr>
      </w:pPr>
      <w:r w:rsidRPr="005365C9">
        <w:rPr>
          <w:sz w:val="28"/>
          <w:szCs w:val="28"/>
        </w:rPr>
        <w:t>З урахуванням викладеного скаржник</w:t>
      </w:r>
      <w:r w:rsidRPr="005365C9">
        <w:rPr>
          <w:sz w:val="28"/>
          <w:szCs w:val="24"/>
        </w:rPr>
        <w:t xml:space="preserve"> </w:t>
      </w:r>
      <w:proofErr w:type="spellStart"/>
      <w:r w:rsidRPr="005365C9">
        <w:rPr>
          <w:sz w:val="28"/>
          <w:szCs w:val="24"/>
        </w:rPr>
        <w:t>Андрієвська</w:t>
      </w:r>
      <w:proofErr w:type="spellEnd"/>
      <w:r w:rsidRPr="005365C9">
        <w:rPr>
          <w:sz w:val="28"/>
          <w:szCs w:val="24"/>
        </w:rPr>
        <w:t xml:space="preserve"> Л.М.</w:t>
      </w:r>
      <w:r w:rsidR="00932589">
        <w:rPr>
          <w:sz w:val="28"/>
          <w:szCs w:val="24"/>
        </w:rPr>
        <w:t xml:space="preserve"> вважає, що в діях судді містяться </w:t>
      </w:r>
      <w:r w:rsidR="00932589" w:rsidRPr="00932589">
        <w:rPr>
          <w:sz w:val="28"/>
          <w:szCs w:val="24"/>
        </w:rPr>
        <w:t>ознак</w:t>
      </w:r>
      <w:r w:rsidR="00932589">
        <w:rPr>
          <w:sz w:val="28"/>
          <w:szCs w:val="24"/>
        </w:rPr>
        <w:t>и</w:t>
      </w:r>
      <w:r w:rsidR="00932589" w:rsidRPr="00932589">
        <w:rPr>
          <w:sz w:val="28"/>
          <w:szCs w:val="24"/>
        </w:rPr>
        <w:t xml:space="preserve"> дисциплінарн</w:t>
      </w:r>
      <w:r w:rsidR="00932589">
        <w:rPr>
          <w:sz w:val="28"/>
          <w:szCs w:val="24"/>
        </w:rPr>
        <w:t>их</w:t>
      </w:r>
      <w:r w:rsidR="00932589" w:rsidRPr="00932589">
        <w:rPr>
          <w:sz w:val="28"/>
          <w:szCs w:val="24"/>
        </w:rPr>
        <w:t xml:space="preserve"> проступк</w:t>
      </w:r>
      <w:r w:rsidR="00932589">
        <w:rPr>
          <w:sz w:val="28"/>
          <w:szCs w:val="24"/>
        </w:rPr>
        <w:t>ів</w:t>
      </w:r>
      <w:r w:rsidR="00932589" w:rsidRPr="00932589">
        <w:rPr>
          <w:sz w:val="28"/>
          <w:szCs w:val="24"/>
        </w:rPr>
        <w:t xml:space="preserve">, передбачених </w:t>
      </w:r>
      <w:r w:rsidR="008C756A">
        <w:rPr>
          <w:sz w:val="28"/>
          <w:szCs w:val="24"/>
        </w:rPr>
        <w:br/>
      </w:r>
      <w:r w:rsidR="00932589" w:rsidRPr="00932589">
        <w:rPr>
          <w:sz w:val="28"/>
          <w:szCs w:val="24"/>
        </w:rPr>
        <w:t xml:space="preserve">підпунктами «а», «г» пункту 1 частини першої, пункту 4 частини першої </w:t>
      </w:r>
      <w:r w:rsidR="00293608">
        <w:rPr>
          <w:sz w:val="28"/>
          <w:szCs w:val="24"/>
        </w:rPr>
        <w:br/>
      </w:r>
      <w:r w:rsidR="00932589" w:rsidRPr="00932589">
        <w:rPr>
          <w:sz w:val="28"/>
          <w:szCs w:val="24"/>
        </w:rPr>
        <w:t>статті 106 Закону України «Про судоустрій і статус суддів»</w:t>
      </w:r>
      <w:r w:rsidR="00932589">
        <w:rPr>
          <w:sz w:val="28"/>
          <w:szCs w:val="24"/>
        </w:rPr>
        <w:t xml:space="preserve">, а тому </w:t>
      </w:r>
      <w:r w:rsidR="00102C1B" w:rsidRPr="005365C9">
        <w:rPr>
          <w:sz w:val="28"/>
          <w:szCs w:val="28"/>
        </w:rPr>
        <w:t>прос</w:t>
      </w:r>
      <w:r w:rsidRPr="005365C9">
        <w:rPr>
          <w:sz w:val="28"/>
          <w:szCs w:val="28"/>
        </w:rPr>
        <w:t>и</w:t>
      </w:r>
      <w:r w:rsidR="00102C1B" w:rsidRPr="005365C9">
        <w:rPr>
          <w:sz w:val="28"/>
          <w:szCs w:val="28"/>
        </w:rPr>
        <w:t xml:space="preserve">ть притягнути суддю </w:t>
      </w:r>
      <w:proofErr w:type="spellStart"/>
      <w:r w:rsidRPr="005365C9">
        <w:rPr>
          <w:sz w:val="28"/>
          <w:szCs w:val="24"/>
        </w:rPr>
        <w:t>Мар’їнського</w:t>
      </w:r>
      <w:proofErr w:type="spellEnd"/>
      <w:r w:rsidRPr="005365C9">
        <w:rPr>
          <w:sz w:val="28"/>
          <w:szCs w:val="24"/>
        </w:rPr>
        <w:t xml:space="preserve"> районного суду Донецької області </w:t>
      </w:r>
      <w:r w:rsidR="00293608">
        <w:rPr>
          <w:sz w:val="28"/>
          <w:szCs w:val="24"/>
        </w:rPr>
        <w:br/>
      </w:r>
      <w:proofErr w:type="spellStart"/>
      <w:r w:rsidRPr="005365C9">
        <w:rPr>
          <w:sz w:val="28"/>
          <w:szCs w:val="24"/>
        </w:rPr>
        <w:t>Медведського</w:t>
      </w:r>
      <w:proofErr w:type="spellEnd"/>
      <w:r w:rsidRPr="005365C9">
        <w:rPr>
          <w:sz w:val="28"/>
          <w:szCs w:val="24"/>
        </w:rPr>
        <w:t xml:space="preserve"> М.Д.</w:t>
      </w:r>
      <w:r w:rsidR="00102C1B" w:rsidRPr="005365C9">
        <w:rPr>
          <w:sz w:val="28"/>
          <w:szCs w:val="28"/>
        </w:rPr>
        <w:t xml:space="preserve"> до дисциплінарної відповідальності.</w:t>
      </w:r>
    </w:p>
    <w:p w:rsidR="005B7DF3" w:rsidRDefault="00102C1B" w:rsidP="00C301AA">
      <w:pPr>
        <w:pStyle w:val="StyleZakonu"/>
        <w:spacing w:after="0" w:line="240" w:lineRule="auto"/>
        <w:ind w:firstLine="708"/>
        <w:rPr>
          <w:sz w:val="28"/>
          <w:szCs w:val="28"/>
        </w:rPr>
      </w:pPr>
      <w:r w:rsidRPr="005365C9">
        <w:rPr>
          <w:sz w:val="28"/>
          <w:szCs w:val="28"/>
        </w:rPr>
        <w:t>Відповідно до протокол</w:t>
      </w:r>
      <w:r w:rsidR="005B7DF3" w:rsidRPr="005365C9">
        <w:rPr>
          <w:sz w:val="28"/>
          <w:szCs w:val="28"/>
        </w:rPr>
        <w:t>ів</w:t>
      </w:r>
      <w:r w:rsidRPr="005365C9">
        <w:rPr>
          <w:sz w:val="28"/>
          <w:szCs w:val="28"/>
        </w:rPr>
        <w:t xml:space="preserve"> автоматизованого розподілу справ між членами Вищої ради прав</w:t>
      </w:r>
      <w:r w:rsidR="0029665D" w:rsidRPr="005365C9">
        <w:rPr>
          <w:sz w:val="28"/>
          <w:szCs w:val="28"/>
        </w:rPr>
        <w:t xml:space="preserve">осуддя від </w:t>
      </w:r>
      <w:r w:rsidR="005B7DF3" w:rsidRPr="005365C9">
        <w:rPr>
          <w:sz w:val="28"/>
          <w:szCs w:val="28"/>
        </w:rPr>
        <w:t>2</w:t>
      </w:r>
      <w:r w:rsidR="0029665D" w:rsidRPr="005365C9">
        <w:rPr>
          <w:sz w:val="28"/>
          <w:szCs w:val="28"/>
        </w:rPr>
        <w:t xml:space="preserve"> </w:t>
      </w:r>
      <w:r w:rsidR="005B7DF3" w:rsidRPr="005365C9">
        <w:rPr>
          <w:sz w:val="28"/>
          <w:szCs w:val="28"/>
        </w:rPr>
        <w:t>травня</w:t>
      </w:r>
      <w:r w:rsidR="0029665D" w:rsidRPr="005365C9">
        <w:rPr>
          <w:sz w:val="28"/>
          <w:szCs w:val="28"/>
        </w:rPr>
        <w:t xml:space="preserve"> 2019 року </w:t>
      </w:r>
      <w:r w:rsidRPr="005365C9">
        <w:rPr>
          <w:sz w:val="28"/>
          <w:szCs w:val="28"/>
        </w:rPr>
        <w:t xml:space="preserve">№ </w:t>
      </w:r>
      <w:r w:rsidR="005B7DF3" w:rsidRPr="005365C9">
        <w:rPr>
          <w:sz w:val="28"/>
          <w:szCs w:val="28"/>
        </w:rPr>
        <w:t>531/0/13-19</w:t>
      </w:r>
      <w:r w:rsidR="00DD2CC3" w:rsidRPr="005365C9">
        <w:rPr>
          <w:sz w:val="28"/>
          <w:szCs w:val="28"/>
        </w:rPr>
        <w:t xml:space="preserve"> та від 11 травня </w:t>
      </w:r>
      <w:r w:rsidR="009E59FE">
        <w:rPr>
          <w:sz w:val="28"/>
          <w:szCs w:val="28"/>
        </w:rPr>
        <w:br/>
      </w:r>
      <w:r w:rsidR="00DD2CC3" w:rsidRPr="005365C9">
        <w:rPr>
          <w:sz w:val="28"/>
          <w:szCs w:val="28"/>
        </w:rPr>
        <w:t>2019 року № 531/1/13-19</w:t>
      </w:r>
      <w:r w:rsidR="005B7DF3" w:rsidRPr="005365C9">
        <w:rPr>
          <w:sz w:val="28"/>
          <w:szCs w:val="28"/>
        </w:rPr>
        <w:t xml:space="preserve"> </w:t>
      </w:r>
      <w:r w:rsidRPr="005365C9">
        <w:rPr>
          <w:sz w:val="28"/>
          <w:szCs w:val="28"/>
        </w:rPr>
        <w:t>дисциплінарн</w:t>
      </w:r>
      <w:r w:rsidR="005B7DF3" w:rsidRPr="005365C9">
        <w:rPr>
          <w:sz w:val="28"/>
          <w:szCs w:val="28"/>
        </w:rPr>
        <w:t>і</w:t>
      </w:r>
      <w:r w:rsidRPr="005365C9">
        <w:rPr>
          <w:sz w:val="28"/>
          <w:szCs w:val="28"/>
        </w:rPr>
        <w:t xml:space="preserve"> скарг</w:t>
      </w:r>
      <w:r w:rsidR="005B7DF3" w:rsidRPr="005365C9">
        <w:rPr>
          <w:sz w:val="28"/>
          <w:szCs w:val="28"/>
        </w:rPr>
        <w:t>и</w:t>
      </w:r>
      <w:r w:rsidRPr="005365C9">
        <w:rPr>
          <w:sz w:val="28"/>
          <w:szCs w:val="28"/>
        </w:rPr>
        <w:t xml:space="preserve"> передан</w:t>
      </w:r>
      <w:r w:rsidR="009E59FE">
        <w:rPr>
          <w:sz w:val="28"/>
          <w:szCs w:val="28"/>
        </w:rPr>
        <w:t>і</w:t>
      </w:r>
      <w:r w:rsidRPr="005365C9">
        <w:rPr>
          <w:sz w:val="28"/>
          <w:szCs w:val="28"/>
        </w:rPr>
        <w:t xml:space="preserve"> для розгляду члену Вищої ради правосуддя </w:t>
      </w:r>
      <w:r w:rsidR="005B7DF3" w:rsidRPr="005365C9">
        <w:rPr>
          <w:sz w:val="28"/>
          <w:szCs w:val="28"/>
        </w:rPr>
        <w:t>Фоміну І.Ю.</w:t>
      </w:r>
    </w:p>
    <w:p w:rsidR="00102C1B" w:rsidRPr="005365C9" w:rsidRDefault="00102C1B" w:rsidP="00C301AA">
      <w:pPr>
        <w:pStyle w:val="StyleZakonu"/>
        <w:spacing w:after="0" w:line="240" w:lineRule="auto"/>
        <w:ind w:firstLine="708"/>
        <w:rPr>
          <w:sz w:val="28"/>
          <w:szCs w:val="28"/>
        </w:rPr>
      </w:pPr>
      <w:r w:rsidRPr="005365C9">
        <w:rPr>
          <w:sz w:val="28"/>
          <w:szCs w:val="28"/>
        </w:rPr>
        <w:t xml:space="preserve">У зв’язку </w:t>
      </w:r>
      <w:r w:rsidR="005B7DF3" w:rsidRPr="005365C9">
        <w:rPr>
          <w:sz w:val="28"/>
          <w:szCs w:val="28"/>
        </w:rPr>
        <w:t xml:space="preserve">зі звільненням з посади </w:t>
      </w:r>
      <w:r w:rsidR="0029665D" w:rsidRPr="005365C9">
        <w:rPr>
          <w:sz w:val="28"/>
          <w:szCs w:val="28"/>
        </w:rPr>
        <w:t xml:space="preserve">члена Вищої ради правосуддя </w:t>
      </w:r>
      <w:r w:rsidR="005B7DF3" w:rsidRPr="005365C9">
        <w:rPr>
          <w:sz w:val="28"/>
          <w:szCs w:val="28"/>
        </w:rPr>
        <w:br/>
        <w:t>Фоміна І.Ю.</w:t>
      </w:r>
      <w:r w:rsidRPr="005365C9">
        <w:rPr>
          <w:sz w:val="28"/>
          <w:szCs w:val="28"/>
        </w:rPr>
        <w:t xml:space="preserve"> матеріали із зазначен</w:t>
      </w:r>
      <w:r w:rsidR="00DD2CC3" w:rsidRPr="005365C9">
        <w:rPr>
          <w:sz w:val="28"/>
          <w:szCs w:val="28"/>
        </w:rPr>
        <w:t>ими</w:t>
      </w:r>
      <w:r w:rsidRPr="005365C9">
        <w:rPr>
          <w:sz w:val="28"/>
          <w:szCs w:val="28"/>
        </w:rPr>
        <w:t xml:space="preserve"> дисциплінарн</w:t>
      </w:r>
      <w:r w:rsidR="00DD2CC3" w:rsidRPr="005365C9">
        <w:rPr>
          <w:sz w:val="28"/>
          <w:szCs w:val="28"/>
        </w:rPr>
        <w:t>ими</w:t>
      </w:r>
      <w:r w:rsidRPr="005365C9">
        <w:rPr>
          <w:sz w:val="28"/>
          <w:szCs w:val="28"/>
        </w:rPr>
        <w:t xml:space="preserve"> скарг</w:t>
      </w:r>
      <w:r w:rsidR="00DD2CC3" w:rsidRPr="005365C9">
        <w:rPr>
          <w:sz w:val="28"/>
          <w:szCs w:val="28"/>
        </w:rPr>
        <w:t>ами</w:t>
      </w:r>
      <w:r w:rsidRPr="005365C9">
        <w:rPr>
          <w:sz w:val="28"/>
          <w:szCs w:val="28"/>
        </w:rPr>
        <w:t xml:space="preserve"> перерозподілено системою автоматизованого розподілу та відповідно до протокол</w:t>
      </w:r>
      <w:r w:rsidR="00DD2CC3" w:rsidRPr="005365C9">
        <w:rPr>
          <w:sz w:val="28"/>
          <w:szCs w:val="28"/>
        </w:rPr>
        <w:t>ів</w:t>
      </w:r>
      <w:r w:rsidRPr="005365C9">
        <w:rPr>
          <w:sz w:val="28"/>
          <w:szCs w:val="28"/>
        </w:rPr>
        <w:t xml:space="preserve"> від </w:t>
      </w:r>
      <w:r w:rsidR="00DD2CC3" w:rsidRPr="005365C9">
        <w:rPr>
          <w:sz w:val="28"/>
          <w:szCs w:val="28"/>
        </w:rPr>
        <w:t>5</w:t>
      </w:r>
      <w:r w:rsidRPr="005365C9">
        <w:rPr>
          <w:sz w:val="28"/>
          <w:szCs w:val="28"/>
        </w:rPr>
        <w:t xml:space="preserve"> </w:t>
      </w:r>
      <w:r w:rsidR="00DD2CC3" w:rsidRPr="005365C9">
        <w:rPr>
          <w:sz w:val="28"/>
          <w:szCs w:val="28"/>
        </w:rPr>
        <w:t>листопада</w:t>
      </w:r>
      <w:r w:rsidRPr="005365C9">
        <w:rPr>
          <w:sz w:val="28"/>
          <w:szCs w:val="28"/>
        </w:rPr>
        <w:t xml:space="preserve"> 2019 року  передано для розгляду члену Вищої ради правосуддя Швецовій Л.А.</w:t>
      </w:r>
    </w:p>
    <w:p w:rsidR="001A766A" w:rsidRPr="005365C9" w:rsidRDefault="001A766A" w:rsidP="00102C1B">
      <w:pPr>
        <w:spacing w:after="0" w:line="240" w:lineRule="auto"/>
        <w:ind w:firstLine="709"/>
        <w:contextualSpacing/>
        <w:jc w:val="both"/>
        <w:rPr>
          <w:rFonts w:ascii="Times New Roman" w:hAnsi="Times New Roman" w:cs="Times New Roman"/>
          <w:sz w:val="28"/>
          <w:szCs w:val="28"/>
          <w:lang w:val="uk-UA"/>
        </w:rPr>
      </w:pPr>
      <w:r w:rsidRPr="005365C9">
        <w:rPr>
          <w:rFonts w:ascii="Times New Roman" w:hAnsi="Times New Roman" w:cs="Times New Roman"/>
          <w:sz w:val="28"/>
          <w:szCs w:val="28"/>
          <w:lang w:val="uk-UA"/>
        </w:rPr>
        <w:t xml:space="preserve">Відповідно до статті 43 Закону України «Про Вищу раду правосуддя» доповідачем – членом Третьої Дисциплінарної палати Вищої ради правосуддя </w:t>
      </w:r>
      <w:r w:rsidR="00D3700F" w:rsidRPr="005365C9">
        <w:rPr>
          <w:rFonts w:ascii="Times New Roman" w:hAnsi="Times New Roman" w:cs="Times New Roman"/>
          <w:sz w:val="28"/>
          <w:szCs w:val="28"/>
          <w:lang w:val="uk-UA"/>
        </w:rPr>
        <w:t>Швецовою Л.А.</w:t>
      </w:r>
      <w:r w:rsidRPr="005365C9">
        <w:rPr>
          <w:rFonts w:ascii="Times New Roman" w:hAnsi="Times New Roman" w:cs="Times New Roman"/>
          <w:sz w:val="28"/>
          <w:szCs w:val="28"/>
          <w:lang w:val="uk-UA"/>
        </w:rPr>
        <w:t xml:space="preserve"> проведен</w:t>
      </w:r>
      <w:r w:rsidR="00653F34" w:rsidRPr="005365C9">
        <w:rPr>
          <w:rFonts w:ascii="Times New Roman" w:hAnsi="Times New Roman" w:cs="Times New Roman"/>
          <w:sz w:val="28"/>
          <w:szCs w:val="28"/>
          <w:lang w:val="uk-UA"/>
        </w:rPr>
        <w:t>а</w:t>
      </w:r>
      <w:r w:rsidRPr="005365C9">
        <w:rPr>
          <w:rFonts w:ascii="Times New Roman" w:hAnsi="Times New Roman" w:cs="Times New Roman"/>
          <w:sz w:val="28"/>
          <w:szCs w:val="28"/>
          <w:lang w:val="uk-UA"/>
        </w:rPr>
        <w:t xml:space="preserve"> попередн</w:t>
      </w:r>
      <w:r w:rsidR="00653F34" w:rsidRPr="005365C9">
        <w:rPr>
          <w:rFonts w:ascii="Times New Roman" w:hAnsi="Times New Roman" w:cs="Times New Roman"/>
          <w:sz w:val="28"/>
          <w:szCs w:val="28"/>
          <w:lang w:val="uk-UA"/>
        </w:rPr>
        <w:t>я</w:t>
      </w:r>
      <w:r w:rsidRPr="005365C9">
        <w:rPr>
          <w:rFonts w:ascii="Times New Roman" w:hAnsi="Times New Roman" w:cs="Times New Roman"/>
          <w:sz w:val="28"/>
          <w:szCs w:val="28"/>
          <w:lang w:val="uk-UA"/>
        </w:rPr>
        <w:t xml:space="preserve"> перевірк</w:t>
      </w:r>
      <w:r w:rsidR="00653F34" w:rsidRPr="005365C9">
        <w:rPr>
          <w:rFonts w:ascii="Times New Roman" w:hAnsi="Times New Roman" w:cs="Times New Roman"/>
          <w:sz w:val="28"/>
          <w:szCs w:val="28"/>
          <w:lang w:val="uk-UA"/>
        </w:rPr>
        <w:t>а</w:t>
      </w:r>
      <w:r w:rsidRPr="005365C9">
        <w:rPr>
          <w:rFonts w:ascii="Times New Roman" w:hAnsi="Times New Roman" w:cs="Times New Roman"/>
          <w:sz w:val="28"/>
          <w:szCs w:val="28"/>
          <w:lang w:val="uk-UA"/>
        </w:rPr>
        <w:t xml:space="preserve"> дисциплінарн</w:t>
      </w:r>
      <w:r w:rsidR="009E59FE">
        <w:rPr>
          <w:rFonts w:ascii="Times New Roman" w:hAnsi="Times New Roman" w:cs="Times New Roman"/>
          <w:sz w:val="28"/>
          <w:szCs w:val="28"/>
          <w:lang w:val="uk-UA"/>
        </w:rPr>
        <w:t>их</w:t>
      </w:r>
      <w:r w:rsidR="00A250EA" w:rsidRPr="005365C9">
        <w:rPr>
          <w:rFonts w:ascii="Times New Roman" w:hAnsi="Times New Roman" w:cs="Times New Roman"/>
          <w:sz w:val="28"/>
          <w:szCs w:val="28"/>
          <w:lang w:val="uk-UA"/>
        </w:rPr>
        <w:t xml:space="preserve"> скарг</w:t>
      </w:r>
      <w:r w:rsidRPr="005365C9">
        <w:rPr>
          <w:rFonts w:ascii="Times New Roman" w:hAnsi="Times New Roman" w:cs="Times New Roman"/>
          <w:sz w:val="28"/>
          <w:szCs w:val="28"/>
          <w:lang w:val="uk-UA"/>
        </w:rPr>
        <w:t xml:space="preserve">, за результатами якої складено висновок із викладенням фактів та обставин, що обґрунтовують надану у </w:t>
      </w:r>
      <w:r w:rsidR="0005366B">
        <w:rPr>
          <w:rFonts w:ascii="Times New Roman" w:hAnsi="Times New Roman" w:cs="Times New Roman"/>
          <w:sz w:val="28"/>
          <w:szCs w:val="28"/>
          <w:lang w:val="uk-UA"/>
        </w:rPr>
        <w:t>ньому</w:t>
      </w:r>
      <w:r w:rsidRPr="005365C9">
        <w:rPr>
          <w:rFonts w:ascii="Times New Roman" w:hAnsi="Times New Roman" w:cs="Times New Roman"/>
          <w:sz w:val="28"/>
          <w:szCs w:val="28"/>
          <w:lang w:val="uk-UA"/>
        </w:rPr>
        <w:t xml:space="preserve"> пропозицію.</w:t>
      </w:r>
    </w:p>
    <w:p w:rsidR="001A766A" w:rsidRPr="005365C9" w:rsidRDefault="001A766A" w:rsidP="00102C1B">
      <w:pPr>
        <w:spacing w:after="0" w:line="240" w:lineRule="auto"/>
        <w:ind w:firstLine="709"/>
        <w:contextualSpacing/>
        <w:jc w:val="both"/>
        <w:rPr>
          <w:rFonts w:ascii="Times New Roman" w:hAnsi="Times New Roman" w:cs="Times New Roman"/>
          <w:sz w:val="28"/>
          <w:szCs w:val="28"/>
          <w:lang w:val="uk-UA"/>
        </w:rPr>
      </w:pPr>
      <w:r w:rsidRPr="005365C9">
        <w:rPr>
          <w:rFonts w:ascii="Times New Roman" w:hAnsi="Times New Roman" w:cs="Times New Roman"/>
          <w:sz w:val="28"/>
          <w:szCs w:val="28"/>
          <w:lang w:val="uk-UA"/>
        </w:rPr>
        <w:t xml:space="preserve">Розглянувши висновок доповідача – члена Третьої Дисциплінарної палати Вищої ради правосуддя </w:t>
      </w:r>
      <w:r w:rsidR="00D3700F" w:rsidRPr="005365C9">
        <w:rPr>
          <w:rFonts w:ascii="Times New Roman" w:hAnsi="Times New Roman" w:cs="Times New Roman"/>
          <w:sz w:val="28"/>
          <w:szCs w:val="28"/>
          <w:lang w:val="uk-UA"/>
        </w:rPr>
        <w:t>Швецов</w:t>
      </w:r>
      <w:r w:rsidR="00BC030C" w:rsidRPr="005365C9">
        <w:rPr>
          <w:rFonts w:ascii="Times New Roman" w:hAnsi="Times New Roman" w:cs="Times New Roman"/>
          <w:sz w:val="28"/>
          <w:szCs w:val="28"/>
          <w:lang w:val="uk-UA"/>
        </w:rPr>
        <w:t>ої</w:t>
      </w:r>
      <w:r w:rsidR="00D3700F" w:rsidRPr="005365C9">
        <w:rPr>
          <w:rFonts w:ascii="Times New Roman" w:hAnsi="Times New Roman" w:cs="Times New Roman"/>
          <w:sz w:val="28"/>
          <w:szCs w:val="28"/>
          <w:lang w:val="uk-UA"/>
        </w:rPr>
        <w:t xml:space="preserve"> Л.А. </w:t>
      </w:r>
      <w:r w:rsidRPr="005365C9">
        <w:rPr>
          <w:rFonts w:ascii="Times New Roman" w:hAnsi="Times New Roman" w:cs="Times New Roman"/>
          <w:sz w:val="28"/>
          <w:szCs w:val="28"/>
          <w:lang w:val="uk-UA"/>
        </w:rPr>
        <w:t xml:space="preserve">та додані до нього матеріали, Третя Дисциплінарна палата Вищої ради правосуддя дійшла висновку про наявність підстав для відкриття дисциплінарної справи стосовно судді </w:t>
      </w:r>
      <w:proofErr w:type="spellStart"/>
      <w:r w:rsidR="00DD2CC3" w:rsidRPr="005365C9">
        <w:rPr>
          <w:rFonts w:ascii="Times New Roman" w:hAnsi="Times New Roman" w:cs="Times New Roman"/>
          <w:sz w:val="28"/>
          <w:szCs w:val="24"/>
          <w:lang w:val="uk-UA"/>
        </w:rPr>
        <w:t>Мар’їнського</w:t>
      </w:r>
      <w:proofErr w:type="spellEnd"/>
      <w:r w:rsidR="00DD2CC3" w:rsidRPr="005365C9">
        <w:rPr>
          <w:rFonts w:ascii="Times New Roman" w:hAnsi="Times New Roman" w:cs="Times New Roman"/>
          <w:sz w:val="28"/>
          <w:szCs w:val="24"/>
          <w:lang w:val="uk-UA"/>
        </w:rPr>
        <w:t xml:space="preserve"> районного суду Донецької області </w:t>
      </w:r>
      <w:proofErr w:type="spellStart"/>
      <w:r w:rsidR="00DD2CC3" w:rsidRPr="005365C9">
        <w:rPr>
          <w:rFonts w:ascii="Times New Roman" w:hAnsi="Times New Roman" w:cs="Times New Roman"/>
          <w:sz w:val="28"/>
          <w:szCs w:val="24"/>
          <w:lang w:val="uk-UA"/>
        </w:rPr>
        <w:t>Медведського</w:t>
      </w:r>
      <w:proofErr w:type="spellEnd"/>
      <w:r w:rsidR="00DD2CC3" w:rsidRPr="005365C9">
        <w:rPr>
          <w:rFonts w:ascii="Times New Roman" w:hAnsi="Times New Roman" w:cs="Times New Roman"/>
          <w:sz w:val="28"/>
          <w:szCs w:val="24"/>
          <w:lang w:val="uk-UA"/>
        </w:rPr>
        <w:t xml:space="preserve"> М.Д.</w:t>
      </w:r>
      <w:r w:rsidR="00102C1B" w:rsidRPr="005365C9">
        <w:rPr>
          <w:rFonts w:ascii="Times New Roman" w:eastAsia="Calibri" w:hAnsi="Times New Roman" w:cs="Times New Roman"/>
          <w:sz w:val="28"/>
          <w:szCs w:val="28"/>
          <w:lang w:val="uk-UA"/>
        </w:rPr>
        <w:t xml:space="preserve"> </w:t>
      </w:r>
      <w:r w:rsidRPr="005365C9">
        <w:rPr>
          <w:rFonts w:ascii="Times New Roman" w:hAnsi="Times New Roman" w:cs="Times New Roman"/>
          <w:sz w:val="28"/>
          <w:szCs w:val="28"/>
          <w:lang w:val="uk-UA"/>
        </w:rPr>
        <w:t>з огляду на таке.</w:t>
      </w:r>
    </w:p>
    <w:p w:rsidR="00DD2CC3" w:rsidRPr="005365C9" w:rsidRDefault="00DD2CC3" w:rsidP="00102C1B">
      <w:pPr>
        <w:spacing w:after="0" w:line="240" w:lineRule="auto"/>
        <w:ind w:firstLine="709"/>
        <w:contextualSpacing/>
        <w:jc w:val="both"/>
        <w:rPr>
          <w:rFonts w:ascii="Times New Roman" w:hAnsi="Times New Roman" w:cs="Times New Roman"/>
          <w:sz w:val="28"/>
          <w:szCs w:val="28"/>
          <w:lang w:val="uk-UA"/>
        </w:rPr>
      </w:pPr>
      <w:r w:rsidRPr="005365C9">
        <w:rPr>
          <w:rFonts w:ascii="Times New Roman" w:hAnsi="Times New Roman" w:cs="Times New Roman"/>
          <w:sz w:val="28"/>
          <w:szCs w:val="28"/>
          <w:lang w:val="uk-UA"/>
        </w:rPr>
        <w:t xml:space="preserve">26 жовтня 2018 року </w:t>
      </w:r>
      <w:r w:rsidR="00A57140">
        <w:rPr>
          <w:rFonts w:ascii="Times New Roman" w:eastAsia="Calibri" w:hAnsi="Times New Roman" w:cs="Times New Roman"/>
          <w:sz w:val="28"/>
          <w:szCs w:val="28"/>
          <w:lang w:val="uk-UA"/>
        </w:rPr>
        <w:t>Особа_1</w:t>
      </w:r>
      <w:r w:rsidRPr="005365C9">
        <w:rPr>
          <w:rFonts w:ascii="Times New Roman" w:hAnsi="Times New Roman" w:cs="Times New Roman"/>
          <w:sz w:val="28"/>
          <w:szCs w:val="28"/>
          <w:lang w:val="uk-UA"/>
        </w:rPr>
        <w:t xml:space="preserve"> звернувся до </w:t>
      </w:r>
      <w:proofErr w:type="spellStart"/>
      <w:r w:rsidRPr="005365C9">
        <w:rPr>
          <w:rFonts w:ascii="Times New Roman" w:hAnsi="Times New Roman" w:cs="Times New Roman"/>
          <w:sz w:val="28"/>
          <w:szCs w:val="28"/>
          <w:lang w:val="uk-UA"/>
        </w:rPr>
        <w:t>Мар’їнського</w:t>
      </w:r>
      <w:proofErr w:type="spellEnd"/>
      <w:r w:rsidRPr="005365C9">
        <w:rPr>
          <w:rFonts w:ascii="Times New Roman" w:hAnsi="Times New Roman" w:cs="Times New Roman"/>
          <w:sz w:val="28"/>
          <w:szCs w:val="28"/>
          <w:lang w:val="uk-UA"/>
        </w:rPr>
        <w:t xml:space="preserve"> районного суду Донецької області з позовом до </w:t>
      </w:r>
      <w:r w:rsidR="00A57140">
        <w:rPr>
          <w:rFonts w:ascii="Times New Roman" w:eastAsia="Calibri" w:hAnsi="Times New Roman" w:cs="Times New Roman"/>
          <w:sz w:val="28"/>
          <w:szCs w:val="28"/>
          <w:lang w:val="uk-UA"/>
        </w:rPr>
        <w:t>Особа_2</w:t>
      </w:r>
      <w:r w:rsidRPr="005365C9">
        <w:rPr>
          <w:rFonts w:ascii="Times New Roman" w:hAnsi="Times New Roman" w:cs="Times New Roman"/>
          <w:sz w:val="28"/>
          <w:szCs w:val="28"/>
          <w:lang w:val="uk-UA"/>
        </w:rPr>
        <w:t xml:space="preserve">, </w:t>
      </w:r>
      <w:r w:rsidR="00A57140">
        <w:rPr>
          <w:rFonts w:ascii="Times New Roman" w:eastAsia="Calibri" w:hAnsi="Times New Roman" w:cs="Times New Roman"/>
          <w:sz w:val="28"/>
          <w:szCs w:val="28"/>
          <w:lang w:val="uk-UA"/>
        </w:rPr>
        <w:t>Особа_3</w:t>
      </w:r>
      <w:r w:rsidRPr="005365C9">
        <w:rPr>
          <w:rFonts w:ascii="Times New Roman" w:hAnsi="Times New Roman" w:cs="Times New Roman"/>
          <w:sz w:val="28"/>
          <w:szCs w:val="28"/>
          <w:lang w:val="uk-UA"/>
        </w:rPr>
        <w:t xml:space="preserve"> про стягнення заборгованості.</w:t>
      </w:r>
    </w:p>
    <w:p w:rsidR="00503EDD" w:rsidRPr="005365C9" w:rsidRDefault="00503EDD" w:rsidP="00102C1B">
      <w:pPr>
        <w:spacing w:after="0" w:line="240" w:lineRule="auto"/>
        <w:ind w:firstLine="709"/>
        <w:contextualSpacing/>
        <w:jc w:val="both"/>
        <w:rPr>
          <w:rFonts w:ascii="Times New Roman" w:hAnsi="Times New Roman" w:cs="Times New Roman"/>
          <w:sz w:val="28"/>
          <w:szCs w:val="28"/>
          <w:lang w:val="uk-UA"/>
        </w:rPr>
      </w:pPr>
      <w:r w:rsidRPr="005365C9">
        <w:rPr>
          <w:rFonts w:ascii="Times New Roman" w:hAnsi="Times New Roman" w:cs="Times New Roman"/>
          <w:sz w:val="28"/>
          <w:szCs w:val="28"/>
          <w:lang w:val="uk-UA"/>
        </w:rPr>
        <w:t xml:space="preserve">Позовна заява вмотивована тим, що 17 січня 2012 року між </w:t>
      </w:r>
      <w:r w:rsidR="00A57140">
        <w:rPr>
          <w:rFonts w:ascii="Times New Roman" w:eastAsia="Calibri" w:hAnsi="Times New Roman" w:cs="Times New Roman"/>
          <w:sz w:val="28"/>
          <w:szCs w:val="28"/>
          <w:lang w:val="uk-UA"/>
        </w:rPr>
        <w:t>Особа_1</w:t>
      </w:r>
      <w:r w:rsidRPr="005365C9">
        <w:rPr>
          <w:rFonts w:ascii="Times New Roman" w:hAnsi="Times New Roman" w:cs="Times New Roman"/>
          <w:sz w:val="28"/>
          <w:szCs w:val="28"/>
          <w:lang w:val="uk-UA"/>
        </w:rPr>
        <w:t xml:space="preserve"> та </w:t>
      </w:r>
      <w:r w:rsidR="00A57140">
        <w:rPr>
          <w:rFonts w:ascii="Times New Roman" w:eastAsia="Calibri" w:hAnsi="Times New Roman" w:cs="Times New Roman"/>
          <w:sz w:val="28"/>
          <w:szCs w:val="28"/>
          <w:lang w:val="uk-UA"/>
        </w:rPr>
        <w:t>Особа_3</w:t>
      </w:r>
      <w:r w:rsidR="00A57140">
        <w:rPr>
          <w:rFonts w:ascii="Times New Roman" w:eastAsia="Calibri" w:hAnsi="Times New Roman" w:cs="Times New Roman"/>
          <w:sz w:val="28"/>
          <w:szCs w:val="28"/>
          <w:lang w:val="uk-UA"/>
        </w:rPr>
        <w:t xml:space="preserve"> </w:t>
      </w:r>
      <w:r w:rsidRPr="005365C9">
        <w:rPr>
          <w:rFonts w:ascii="Times New Roman" w:hAnsi="Times New Roman" w:cs="Times New Roman"/>
          <w:sz w:val="28"/>
          <w:szCs w:val="28"/>
          <w:lang w:val="uk-UA"/>
        </w:rPr>
        <w:t xml:space="preserve">було укладено договір позики, відповідно до якого </w:t>
      </w:r>
      <w:r w:rsidR="00A57140">
        <w:rPr>
          <w:rFonts w:ascii="Times New Roman" w:eastAsia="Calibri" w:hAnsi="Times New Roman" w:cs="Times New Roman"/>
          <w:sz w:val="28"/>
          <w:szCs w:val="28"/>
          <w:lang w:val="uk-UA"/>
        </w:rPr>
        <w:t>Особа_1</w:t>
      </w:r>
      <w:r w:rsidRPr="005365C9">
        <w:rPr>
          <w:rFonts w:ascii="Times New Roman" w:hAnsi="Times New Roman" w:cs="Times New Roman"/>
          <w:sz w:val="28"/>
          <w:szCs w:val="28"/>
          <w:lang w:val="uk-UA"/>
        </w:rPr>
        <w:t xml:space="preserve"> передав останній грошові</w:t>
      </w:r>
      <w:r w:rsidR="0005366B">
        <w:rPr>
          <w:rFonts w:ascii="Times New Roman" w:hAnsi="Times New Roman" w:cs="Times New Roman"/>
          <w:sz w:val="28"/>
          <w:szCs w:val="28"/>
          <w:lang w:val="uk-UA"/>
        </w:rPr>
        <w:t xml:space="preserve"> кошти в розмірі 10 000 000 грн</w:t>
      </w:r>
      <w:r w:rsidRPr="005365C9">
        <w:rPr>
          <w:rFonts w:ascii="Times New Roman" w:hAnsi="Times New Roman" w:cs="Times New Roman"/>
          <w:sz w:val="28"/>
          <w:szCs w:val="28"/>
          <w:lang w:val="uk-UA"/>
        </w:rPr>
        <w:t xml:space="preserve">, які вона зобов’язалася повернути </w:t>
      </w:r>
      <w:r w:rsidR="00F814CD">
        <w:rPr>
          <w:rFonts w:ascii="Times New Roman" w:hAnsi="Times New Roman" w:cs="Times New Roman"/>
          <w:sz w:val="28"/>
          <w:szCs w:val="28"/>
          <w:lang w:val="uk-UA"/>
        </w:rPr>
        <w:t>до 1 липня 2018 року. Також</w:t>
      </w:r>
      <w:r w:rsidRPr="005365C9">
        <w:rPr>
          <w:rFonts w:ascii="Times New Roman" w:hAnsi="Times New Roman" w:cs="Times New Roman"/>
          <w:sz w:val="28"/>
          <w:szCs w:val="28"/>
          <w:lang w:val="uk-UA"/>
        </w:rPr>
        <w:t xml:space="preserve"> 17 січня 2012 року між </w:t>
      </w:r>
      <w:r w:rsidR="00A57140">
        <w:rPr>
          <w:rFonts w:ascii="Times New Roman" w:eastAsia="Calibri" w:hAnsi="Times New Roman" w:cs="Times New Roman"/>
          <w:sz w:val="28"/>
          <w:szCs w:val="28"/>
          <w:lang w:val="uk-UA"/>
        </w:rPr>
        <w:t>Особа_1</w:t>
      </w:r>
      <w:r w:rsidRPr="005365C9">
        <w:rPr>
          <w:rFonts w:ascii="Times New Roman" w:hAnsi="Times New Roman" w:cs="Times New Roman"/>
          <w:sz w:val="28"/>
          <w:szCs w:val="28"/>
          <w:lang w:val="uk-UA"/>
        </w:rPr>
        <w:t xml:space="preserve">, </w:t>
      </w:r>
      <w:r w:rsidR="00A57140">
        <w:rPr>
          <w:rFonts w:ascii="Times New Roman" w:eastAsia="Calibri" w:hAnsi="Times New Roman" w:cs="Times New Roman"/>
          <w:sz w:val="28"/>
          <w:szCs w:val="28"/>
          <w:lang w:val="uk-UA"/>
        </w:rPr>
        <w:t>Особа_3</w:t>
      </w:r>
      <w:r w:rsidRPr="005365C9">
        <w:rPr>
          <w:rFonts w:ascii="Times New Roman" w:hAnsi="Times New Roman" w:cs="Times New Roman"/>
          <w:sz w:val="28"/>
          <w:szCs w:val="28"/>
          <w:lang w:val="uk-UA"/>
        </w:rPr>
        <w:t xml:space="preserve"> та </w:t>
      </w:r>
      <w:r w:rsidR="00A57140">
        <w:rPr>
          <w:rFonts w:ascii="Times New Roman" w:eastAsia="Calibri" w:hAnsi="Times New Roman" w:cs="Times New Roman"/>
          <w:sz w:val="28"/>
          <w:szCs w:val="28"/>
          <w:lang w:val="uk-UA"/>
        </w:rPr>
        <w:t>Особа_2</w:t>
      </w:r>
      <w:r w:rsidRPr="005365C9">
        <w:rPr>
          <w:rFonts w:ascii="Times New Roman" w:hAnsi="Times New Roman" w:cs="Times New Roman"/>
          <w:sz w:val="28"/>
          <w:szCs w:val="28"/>
          <w:lang w:val="uk-UA"/>
        </w:rPr>
        <w:t xml:space="preserve"> був укладений договір поруки, за яким </w:t>
      </w:r>
      <w:r w:rsidR="00A57140">
        <w:rPr>
          <w:rFonts w:ascii="Times New Roman" w:eastAsia="Calibri" w:hAnsi="Times New Roman" w:cs="Times New Roman"/>
          <w:sz w:val="28"/>
          <w:szCs w:val="28"/>
          <w:lang w:val="uk-UA"/>
        </w:rPr>
        <w:t>Особа_2</w:t>
      </w:r>
      <w:r w:rsidRPr="005365C9">
        <w:rPr>
          <w:rFonts w:ascii="Times New Roman" w:hAnsi="Times New Roman" w:cs="Times New Roman"/>
          <w:sz w:val="28"/>
          <w:szCs w:val="28"/>
          <w:lang w:val="uk-UA"/>
        </w:rPr>
        <w:t xml:space="preserve"> поручився за своєчасне виконання </w:t>
      </w:r>
      <w:r w:rsidR="00A57140">
        <w:rPr>
          <w:rFonts w:ascii="Times New Roman" w:eastAsia="Calibri" w:hAnsi="Times New Roman" w:cs="Times New Roman"/>
          <w:sz w:val="28"/>
          <w:szCs w:val="28"/>
          <w:lang w:val="uk-UA"/>
        </w:rPr>
        <w:t>Особа_3</w:t>
      </w:r>
      <w:r w:rsidRPr="005365C9">
        <w:rPr>
          <w:rFonts w:ascii="Times New Roman" w:hAnsi="Times New Roman" w:cs="Times New Roman"/>
          <w:sz w:val="28"/>
          <w:szCs w:val="28"/>
          <w:lang w:val="uk-UA"/>
        </w:rPr>
        <w:t xml:space="preserve"> зобов’язань за договором позики. У зв’язку з невиконанням відповідач</w:t>
      </w:r>
      <w:r w:rsidR="00293608">
        <w:rPr>
          <w:rFonts w:ascii="Times New Roman" w:hAnsi="Times New Roman" w:cs="Times New Roman"/>
          <w:sz w:val="28"/>
          <w:szCs w:val="28"/>
          <w:lang w:val="uk-UA"/>
        </w:rPr>
        <w:t>ем</w:t>
      </w:r>
      <w:r w:rsidRPr="005365C9">
        <w:rPr>
          <w:rFonts w:ascii="Times New Roman" w:hAnsi="Times New Roman" w:cs="Times New Roman"/>
          <w:sz w:val="28"/>
          <w:szCs w:val="28"/>
          <w:lang w:val="uk-UA"/>
        </w:rPr>
        <w:t xml:space="preserve"> умов договору позики та спливом строку повернення суми позики просив стягнути солідарно з відповідачів суму боргу в розмірі 10 000 000 грн, проценти на рівні облікової ставки </w:t>
      </w:r>
      <w:r w:rsidR="00F814CD">
        <w:rPr>
          <w:rFonts w:ascii="Times New Roman" w:hAnsi="Times New Roman" w:cs="Times New Roman"/>
          <w:sz w:val="28"/>
          <w:szCs w:val="28"/>
          <w:lang w:val="uk-UA"/>
        </w:rPr>
        <w:t>Національного банку України</w:t>
      </w:r>
      <w:r w:rsidRPr="005365C9">
        <w:rPr>
          <w:rFonts w:ascii="Times New Roman" w:hAnsi="Times New Roman" w:cs="Times New Roman"/>
          <w:sz w:val="28"/>
          <w:szCs w:val="28"/>
          <w:lang w:val="uk-UA"/>
        </w:rPr>
        <w:t xml:space="preserve"> за весь час користування позикою з 1 липня 2018 року по 31 липня 2018 року в розмірі 284 383 грн 56 коп., три проценти річних від простроченої суми позики за весь час прострочення з 1 </w:t>
      </w:r>
      <w:r w:rsidRPr="005365C9">
        <w:rPr>
          <w:rFonts w:ascii="Times New Roman" w:hAnsi="Times New Roman" w:cs="Times New Roman"/>
          <w:sz w:val="28"/>
          <w:szCs w:val="28"/>
          <w:lang w:val="uk-UA"/>
        </w:rPr>
        <w:lastRenderedPageBreak/>
        <w:t>липня 2018 року по</w:t>
      </w:r>
      <w:r w:rsidR="00F814CD">
        <w:rPr>
          <w:rFonts w:ascii="Times New Roman" w:hAnsi="Times New Roman" w:cs="Times New Roman"/>
          <w:sz w:val="28"/>
          <w:szCs w:val="28"/>
          <w:lang w:val="uk-UA"/>
        </w:rPr>
        <w:t xml:space="preserve"> </w:t>
      </w:r>
      <w:r w:rsidRPr="005365C9">
        <w:rPr>
          <w:rFonts w:ascii="Times New Roman" w:hAnsi="Times New Roman" w:cs="Times New Roman"/>
          <w:sz w:val="28"/>
          <w:szCs w:val="28"/>
          <w:lang w:val="uk-UA"/>
        </w:rPr>
        <w:t>31 липня 2018 року в розмірі 24 658 грн та витрати на оплату судового збору в розмірі 8 810 гр</w:t>
      </w:r>
      <w:r w:rsidR="00F814CD">
        <w:rPr>
          <w:rFonts w:ascii="Times New Roman" w:hAnsi="Times New Roman" w:cs="Times New Roman"/>
          <w:sz w:val="28"/>
          <w:szCs w:val="28"/>
          <w:lang w:val="uk-UA"/>
        </w:rPr>
        <w:t>ивень</w:t>
      </w:r>
      <w:r w:rsidRPr="005365C9">
        <w:rPr>
          <w:rFonts w:ascii="Times New Roman" w:hAnsi="Times New Roman" w:cs="Times New Roman"/>
          <w:sz w:val="28"/>
          <w:szCs w:val="28"/>
          <w:lang w:val="uk-UA"/>
        </w:rPr>
        <w:t xml:space="preserve">. </w:t>
      </w:r>
    </w:p>
    <w:p w:rsidR="00DD2CC3" w:rsidRPr="005365C9" w:rsidRDefault="00DD2CC3" w:rsidP="0029169C">
      <w:pPr>
        <w:spacing w:after="0" w:line="240" w:lineRule="auto"/>
        <w:ind w:firstLine="709"/>
        <w:contextualSpacing/>
        <w:jc w:val="both"/>
        <w:rPr>
          <w:rFonts w:ascii="Times New Roman" w:hAnsi="Times New Roman" w:cs="Times New Roman"/>
          <w:sz w:val="28"/>
          <w:szCs w:val="28"/>
          <w:lang w:val="uk-UA"/>
        </w:rPr>
      </w:pPr>
      <w:r w:rsidRPr="005365C9">
        <w:rPr>
          <w:rFonts w:ascii="Times New Roman" w:hAnsi="Times New Roman" w:cs="Times New Roman"/>
          <w:sz w:val="28"/>
          <w:szCs w:val="28"/>
          <w:lang w:val="uk-UA"/>
        </w:rPr>
        <w:t xml:space="preserve">Протоколом автоматизованого розподілу судової справи між суддями </w:t>
      </w:r>
      <w:r w:rsidR="008C756A">
        <w:rPr>
          <w:rFonts w:ascii="Times New Roman" w:hAnsi="Times New Roman" w:cs="Times New Roman"/>
          <w:sz w:val="28"/>
          <w:szCs w:val="28"/>
          <w:lang w:val="uk-UA"/>
        </w:rPr>
        <w:br/>
      </w:r>
      <w:r w:rsidRPr="005365C9">
        <w:rPr>
          <w:rFonts w:ascii="Times New Roman" w:hAnsi="Times New Roman" w:cs="Times New Roman"/>
          <w:sz w:val="28"/>
          <w:szCs w:val="28"/>
          <w:lang w:val="uk-UA"/>
        </w:rPr>
        <w:t>від 26 жовтня 2018 року</w:t>
      </w:r>
      <w:r w:rsidR="0029169C" w:rsidRPr="005365C9">
        <w:rPr>
          <w:rFonts w:ascii="Times New Roman" w:hAnsi="Times New Roman" w:cs="Times New Roman"/>
          <w:sz w:val="28"/>
          <w:szCs w:val="28"/>
          <w:lang w:val="uk-UA"/>
        </w:rPr>
        <w:t xml:space="preserve"> № 237/5244/18</w:t>
      </w:r>
      <w:r w:rsidRPr="005365C9">
        <w:rPr>
          <w:rFonts w:ascii="Times New Roman" w:hAnsi="Times New Roman" w:cs="Times New Roman"/>
          <w:sz w:val="28"/>
          <w:szCs w:val="28"/>
          <w:lang w:val="uk-UA"/>
        </w:rPr>
        <w:t xml:space="preserve"> </w:t>
      </w:r>
      <w:r w:rsidR="0029169C" w:rsidRPr="005365C9">
        <w:rPr>
          <w:rFonts w:ascii="Times New Roman" w:hAnsi="Times New Roman" w:cs="Times New Roman"/>
          <w:sz w:val="28"/>
          <w:szCs w:val="28"/>
          <w:lang w:val="uk-UA"/>
        </w:rPr>
        <w:t>головуючим</w:t>
      </w:r>
      <w:r w:rsidR="00074F1F">
        <w:rPr>
          <w:rFonts w:ascii="Times New Roman" w:hAnsi="Times New Roman" w:cs="Times New Roman"/>
          <w:sz w:val="28"/>
          <w:szCs w:val="28"/>
          <w:lang w:val="uk-UA"/>
        </w:rPr>
        <w:t xml:space="preserve"> </w:t>
      </w:r>
      <w:r w:rsidR="0029169C" w:rsidRPr="005365C9">
        <w:rPr>
          <w:rFonts w:ascii="Times New Roman" w:hAnsi="Times New Roman" w:cs="Times New Roman"/>
          <w:sz w:val="28"/>
          <w:szCs w:val="28"/>
          <w:lang w:val="uk-UA"/>
        </w:rPr>
        <w:t>судд</w:t>
      </w:r>
      <w:r w:rsidR="00F814CD">
        <w:rPr>
          <w:rFonts w:ascii="Times New Roman" w:hAnsi="Times New Roman" w:cs="Times New Roman"/>
          <w:sz w:val="28"/>
          <w:szCs w:val="28"/>
          <w:lang w:val="uk-UA"/>
        </w:rPr>
        <w:t xml:space="preserve">ею </w:t>
      </w:r>
      <w:r w:rsidR="00F814CD" w:rsidRPr="005365C9">
        <w:rPr>
          <w:rFonts w:ascii="Times New Roman" w:hAnsi="Times New Roman" w:cs="Times New Roman"/>
          <w:sz w:val="28"/>
          <w:szCs w:val="28"/>
          <w:lang w:val="uk-UA"/>
        </w:rPr>
        <w:t>визначено</w:t>
      </w:r>
      <w:r w:rsidR="0029169C" w:rsidRPr="005365C9">
        <w:rPr>
          <w:rFonts w:ascii="Times New Roman" w:hAnsi="Times New Roman" w:cs="Times New Roman"/>
          <w:sz w:val="28"/>
          <w:szCs w:val="28"/>
          <w:lang w:val="uk-UA"/>
        </w:rPr>
        <w:t xml:space="preserve"> </w:t>
      </w:r>
      <w:proofErr w:type="spellStart"/>
      <w:r w:rsidR="0029169C" w:rsidRPr="005365C9">
        <w:rPr>
          <w:rFonts w:ascii="Times New Roman" w:hAnsi="Times New Roman" w:cs="Times New Roman"/>
          <w:sz w:val="28"/>
          <w:szCs w:val="28"/>
          <w:lang w:val="uk-UA"/>
        </w:rPr>
        <w:t>Медведського</w:t>
      </w:r>
      <w:proofErr w:type="spellEnd"/>
      <w:r w:rsidR="0029169C" w:rsidRPr="005365C9">
        <w:rPr>
          <w:rFonts w:ascii="Times New Roman" w:hAnsi="Times New Roman" w:cs="Times New Roman"/>
          <w:sz w:val="28"/>
          <w:szCs w:val="28"/>
          <w:lang w:val="uk-UA"/>
        </w:rPr>
        <w:t xml:space="preserve"> М.Д.</w:t>
      </w:r>
      <w:r w:rsidR="00F814CD">
        <w:rPr>
          <w:rFonts w:ascii="Times New Roman" w:hAnsi="Times New Roman" w:cs="Times New Roman"/>
          <w:sz w:val="28"/>
          <w:szCs w:val="28"/>
          <w:lang w:val="uk-UA"/>
        </w:rPr>
        <w:t xml:space="preserve"> </w:t>
      </w:r>
    </w:p>
    <w:p w:rsidR="0029169C" w:rsidRPr="005365C9" w:rsidRDefault="00DD2CC3" w:rsidP="00DD2CC3">
      <w:pPr>
        <w:spacing w:after="0" w:line="240" w:lineRule="auto"/>
        <w:ind w:firstLine="709"/>
        <w:contextualSpacing/>
        <w:jc w:val="both"/>
        <w:rPr>
          <w:rFonts w:ascii="Times New Roman" w:hAnsi="Times New Roman" w:cs="Times New Roman"/>
          <w:sz w:val="28"/>
          <w:szCs w:val="28"/>
          <w:lang w:val="uk-UA"/>
        </w:rPr>
      </w:pPr>
      <w:r w:rsidRPr="005365C9">
        <w:rPr>
          <w:rFonts w:ascii="Times New Roman" w:hAnsi="Times New Roman" w:cs="Times New Roman"/>
          <w:sz w:val="28"/>
          <w:szCs w:val="28"/>
          <w:lang w:val="uk-UA"/>
        </w:rPr>
        <w:t xml:space="preserve">Ухвалою судді </w:t>
      </w:r>
      <w:proofErr w:type="spellStart"/>
      <w:r w:rsidRPr="005365C9">
        <w:rPr>
          <w:rFonts w:ascii="Times New Roman" w:hAnsi="Times New Roman" w:cs="Times New Roman"/>
          <w:sz w:val="28"/>
          <w:szCs w:val="28"/>
          <w:lang w:val="uk-UA"/>
        </w:rPr>
        <w:t>Мар’їнського</w:t>
      </w:r>
      <w:proofErr w:type="spellEnd"/>
      <w:r w:rsidRPr="005365C9">
        <w:rPr>
          <w:rFonts w:ascii="Times New Roman" w:hAnsi="Times New Roman" w:cs="Times New Roman"/>
          <w:sz w:val="28"/>
          <w:szCs w:val="28"/>
          <w:lang w:val="uk-UA"/>
        </w:rPr>
        <w:t xml:space="preserve"> районного суду Донецької області </w:t>
      </w:r>
      <w:proofErr w:type="spellStart"/>
      <w:r w:rsidRPr="005365C9">
        <w:rPr>
          <w:rFonts w:ascii="Times New Roman" w:hAnsi="Times New Roman" w:cs="Times New Roman"/>
          <w:sz w:val="28"/>
          <w:szCs w:val="28"/>
          <w:lang w:val="uk-UA"/>
        </w:rPr>
        <w:t>Медведськ</w:t>
      </w:r>
      <w:r w:rsidR="0029169C" w:rsidRPr="005365C9">
        <w:rPr>
          <w:rFonts w:ascii="Times New Roman" w:hAnsi="Times New Roman" w:cs="Times New Roman"/>
          <w:sz w:val="28"/>
          <w:szCs w:val="28"/>
          <w:lang w:val="uk-UA"/>
        </w:rPr>
        <w:t>ого</w:t>
      </w:r>
      <w:proofErr w:type="spellEnd"/>
      <w:r w:rsidRPr="005365C9">
        <w:rPr>
          <w:rFonts w:ascii="Times New Roman" w:hAnsi="Times New Roman" w:cs="Times New Roman"/>
          <w:sz w:val="28"/>
          <w:szCs w:val="28"/>
          <w:lang w:val="uk-UA"/>
        </w:rPr>
        <w:t xml:space="preserve"> М.Д. від 31 жовтня 2018 року </w:t>
      </w:r>
      <w:r w:rsidR="0029169C" w:rsidRPr="005365C9">
        <w:rPr>
          <w:rFonts w:ascii="Times New Roman" w:hAnsi="Times New Roman" w:cs="Times New Roman"/>
          <w:sz w:val="28"/>
          <w:szCs w:val="28"/>
          <w:lang w:val="uk-UA"/>
        </w:rPr>
        <w:t>позовну заяву залишено без руху</w:t>
      </w:r>
      <w:r w:rsidR="0029169C" w:rsidRPr="005365C9">
        <w:rPr>
          <w:lang w:val="uk-UA"/>
        </w:rPr>
        <w:t xml:space="preserve"> </w:t>
      </w:r>
      <w:r w:rsidR="0029169C" w:rsidRPr="005365C9">
        <w:rPr>
          <w:rFonts w:ascii="Times New Roman" w:hAnsi="Times New Roman" w:cs="Times New Roman"/>
          <w:sz w:val="28"/>
          <w:szCs w:val="28"/>
          <w:lang w:val="uk-UA"/>
        </w:rPr>
        <w:t>та надано заявнику строк для усунення недоліків, який не може перевищувати десяти днів з дня отримання ухвали.</w:t>
      </w:r>
    </w:p>
    <w:p w:rsidR="00DD2CC3" w:rsidRPr="005365C9" w:rsidRDefault="0029169C" w:rsidP="0029169C">
      <w:pPr>
        <w:spacing w:after="0" w:line="240" w:lineRule="auto"/>
        <w:ind w:firstLine="709"/>
        <w:contextualSpacing/>
        <w:jc w:val="both"/>
        <w:rPr>
          <w:rFonts w:ascii="Times New Roman" w:hAnsi="Times New Roman" w:cs="Times New Roman"/>
          <w:sz w:val="28"/>
          <w:szCs w:val="28"/>
          <w:lang w:val="uk-UA"/>
        </w:rPr>
      </w:pPr>
      <w:r w:rsidRPr="005365C9">
        <w:rPr>
          <w:rFonts w:ascii="Times New Roman" w:hAnsi="Times New Roman" w:cs="Times New Roman"/>
          <w:sz w:val="28"/>
          <w:szCs w:val="28"/>
          <w:lang w:val="uk-UA"/>
        </w:rPr>
        <w:t xml:space="preserve">Ухвалою судді </w:t>
      </w:r>
      <w:proofErr w:type="spellStart"/>
      <w:r w:rsidRPr="005365C9">
        <w:rPr>
          <w:rFonts w:ascii="Times New Roman" w:hAnsi="Times New Roman" w:cs="Times New Roman"/>
          <w:sz w:val="28"/>
          <w:szCs w:val="28"/>
          <w:lang w:val="uk-UA"/>
        </w:rPr>
        <w:t>Мар’їнського</w:t>
      </w:r>
      <w:proofErr w:type="spellEnd"/>
      <w:r w:rsidRPr="005365C9">
        <w:rPr>
          <w:rFonts w:ascii="Times New Roman" w:hAnsi="Times New Roman" w:cs="Times New Roman"/>
          <w:sz w:val="28"/>
          <w:szCs w:val="28"/>
          <w:lang w:val="uk-UA"/>
        </w:rPr>
        <w:t xml:space="preserve"> районного суду Донецької області </w:t>
      </w:r>
      <w:proofErr w:type="spellStart"/>
      <w:r w:rsidRPr="005365C9">
        <w:rPr>
          <w:rFonts w:ascii="Times New Roman" w:hAnsi="Times New Roman" w:cs="Times New Roman"/>
          <w:sz w:val="28"/>
          <w:szCs w:val="28"/>
          <w:lang w:val="uk-UA"/>
        </w:rPr>
        <w:t>Медведського</w:t>
      </w:r>
      <w:proofErr w:type="spellEnd"/>
      <w:r w:rsidRPr="005365C9">
        <w:rPr>
          <w:rFonts w:ascii="Times New Roman" w:hAnsi="Times New Roman" w:cs="Times New Roman"/>
          <w:sz w:val="28"/>
          <w:szCs w:val="28"/>
          <w:lang w:val="uk-UA"/>
        </w:rPr>
        <w:t xml:space="preserve"> М.Д. від 27 листопада 2018 року відкрито провадження у справі за правилами загального позовного провадження. Признач</w:t>
      </w:r>
      <w:r w:rsidR="00074F1F">
        <w:rPr>
          <w:rFonts w:ascii="Times New Roman" w:hAnsi="Times New Roman" w:cs="Times New Roman"/>
          <w:sz w:val="28"/>
          <w:szCs w:val="28"/>
          <w:lang w:val="uk-UA"/>
        </w:rPr>
        <w:t>ено</w:t>
      </w:r>
      <w:r w:rsidRPr="005365C9">
        <w:rPr>
          <w:rFonts w:ascii="Times New Roman" w:hAnsi="Times New Roman" w:cs="Times New Roman"/>
          <w:sz w:val="28"/>
          <w:szCs w:val="28"/>
          <w:lang w:val="uk-UA"/>
        </w:rPr>
        <w:t xml:space="preserve"> </w:t>
      </w:r>
      <w:r w:rsidR="00F814CD">
        <w:rPr>
          <w:rFonts w:ascii="Times New Roman" w:hAnsi="Times New Roman" w:cs="Times New Roman"/>
          <w:sz w:val="28"/>
          <w:szCs w:val="28"/>
          <w:lang w:val="uk-UA"/>
        </w:rPr>
        <w:t>у</w:t>
      </w:r>
      <w:r w:rsidRPr="005365C9">
        <w:rPr>
          <w:rFonts w:ascii="Times New Roman" w:hAnsi="Times New Roman" w:cs="Times New Roman"/>
          <w:sz w:val="28"/>
          <w:szCs w:val="28"/>
          <w:lang w:val="uk-UA"/>
        </w:rPr>
        <w:t xml:space="preserve"> справі підготовче судове засідання на</w:t>
      </w:r>
      <w:r w:rsidR="00F814CD">
        <w:rPr>
          <w:rFonts w:ascii="Times New Roman" w:hAnsi="Times New Roman" w:cs="Times New Roman"/>
          <w:sz w:val="28"/>
          <w:szCs w:val="28"/>
          <w:lang w:val="uk-UA"/>
        </w:rPr>
        <w:t xml:space="preserve"> </w:t>
      </w:r>
      <w:r w:rsidR="00F814CD" w:rsidRPr="005365C9">
        <w:rPr>
          <w:rFonts w:ascii="Times New Roman" w:hAnsi="Times New Roman" w:cs="Times New Roman"/>
          <w:sz w:val="28"/>
          <w:szCs w:val="28"/>
          <w:lang w:val="uk-UA"/>
        </w:rPr>
        <w:t>13:00</w:t>
      </w:r>
      <w:r w:rsidRPr="005365C9">
        <w:rPr>
          <w:rFonts w:ascii="Times New Roman" w:hAnsi="Times New Roman" w:cs="Times New Roman"/>
          <w:sz w:val="28"/>
          <w:szCs w:val="28"/>
          <w:lang w:val="uk-UA"/>
        </w:rPr>
        <w:t xml:space="preserve"> 10 грудня 2018 року</w:t>
      </w:r>
      <w:r w:rsidR="00F814CD">
        <w:rPr>
          <w:rFonts w:ascii="Times New Roman" w:hAnsi="Times New Roman" w:cs="Times New Roman"/>
          <w:sz w:val="28"/>
          <w:szCs w:val="28"/>
          <w:lang w:val="uk-UA"/>
        </w:rPr>
        <w:t>.</w:t>
      </w:r>
      <w:r w:rsidRPr="005365C9">
        <w:rPr>
          <w:rFonts w:ascii="Times New Roman" w:hAnsi="Times New Roman" w:cs="Times New Roman"/>
          <w:sz w:val="28"/>
          <w:szCs w:val="28"/>
          <w:lang w:val="uk-UA"/>
        </w:rPr>
        <w:t xml:space="preserve"> </w:t>
      </w:r>
    </w:p>
    <w:p w:rsidR="00DD2CC3" w:rsidRPr="005365C9" w:rsidRDefault="0029169C" w:rsidP="0029169C">
      <w:pPr>
        <w:spacing w:after="0" w:line="240" w:lineRule="auto"/>
        <w:ind w:firstLine="709"/>
        <w:contextualSpacing/>
        <w:jc w:val="both"/>
        <w:rPr>
          <w:rFonts w:ascii="Times New Roman" w:hAnsi="Times New Roman" w:cs="Times New Roman"/>
          <w:sz w:val="28"/>
          <w:szCs w:val="28"/>
          <w:lang w:val="uk-UA"/>
        </w:rPr>
      </w:pPr>
      <w:r w:rsidRPr="005365C9">
        <w:rPr>
          <w:rFonts w:ascii="Times New Roman" w:hAnsi="Times New Roman" w:cs="Times New Roman"/>
          <w:sz w:val="28"/>
          <w:szCs w:val="28"/>
          <w:lang w:val="uk-UA"/>
        </w:rPr>
        <w:t xml:space="preserve">Рішенням </w:t>
      </w:r>
      <w:proofErr w:type="spellStart"/>
      <w:r w:rsidRPr="005365C9">
        <w:rPr>
          <w:rFonts w:ascii="Times New Roman" w:hAnsi="Times New Roman" w:cs="Times New Roman"/>
          <w:sz w:val="28"/>
          <w:szCs w:val="28"/>
          <w:lang w:val="uk-UA"/>
        </w:rPr>
        <w:t>Мар’їнського</w:t>
      </w:r>
      <w:proofErr w:type="spellEnd"/>
      <w:r w:rsidRPr="005365C9">
        <w:rPr>
          <w:rFonts w:ascii="Times New Roman" w:hAnsi="Times New Roman" w:cs="Times New Roman"/>
          <w:sz w:val="28"/>
          <w:szCs w:val="28"/>
          <w:lang w:val="uk-UA"/>
        </w:rPr>
        <w:t xml:space="preserve"> районного суду Донецької області від 18 грудня 2018 року позов </w:t>
      </w:r>
      <w:r w:rsidR="00A57140">
        <w:rPr>
          <w:rFonts w:ascii="Times New Roman" w:eastAsia="Calibri" w:hAnsi="Times New Roman" w:cs="Times New Roman"/>
          <w:sz w:val="28"/>
          <w:szCs w:val="28"/>
          <w:lang w:val="uk-UA"/>
        </w:rPr>
        <w:t>Особа_1</w:t>
      </w:r>
      <w:r w:rsidRPr="005365C9">
        <w:rPr>
          <w:rFonts w:ascii="Times New Roman" w:hAnsi="Times New Roman" w:cs="Times New Roman"/>
          <w:sz w:val="28"/>
          <w:szCs w:val="28"/>
          <w:lang w:val="uk-UA"/>
        </w:rPr>
        <w:t xml:space="preserve"> задоволено. Стягнуто солідарно з </w:t>
      </w:r>
      <w:r w:rsidR="00A57140">
        <w:rPr>
          <w:rFonts w:ascii="Times New Roman" w:eastAsia="Calibri" w:hAnsi="Times New Roman" w:cs="Times New Roman"/>
          <w:sz w:val="28"/>
          <w:szCs w:val="28"/>
          <w:lang w:val="uk-UA"/>
        </w:rPr>
        <w:t>Особа_2</w:t>
      </w:r>
      <w:r w:rsidRPr="005365C9">
        <w:rPr>
          <w:rFonts w:ascii="Times New Roman" w:hAnsi="Times New Roman" w:cs="Times New Roman"/>
          <w:sz w:val="28"/>
          <w:szCs w:val="28"/>
          <w:lang w:val="uk-UA"/>
        </w:rPr>
        <w:t xml:space="preserve"> та </w:t>
      </w:r>
      <w:r w:rsidR="00A57140">
        <w:rPr>
          <w:rFonts w:ascii="Times New Roman" w:eastAsia="Calibri" w:hAnsi="Times New Roman" w:cs="Times New Roman"/>
          <w:sz w:val="28"/>
          <w:szCs w:val="28"/>
          <w:lang w:val="uk-UA"/>
        </w:rPr>
        <w:t>Особа_3</w:t>
      </w:r>
      <w:r w:rsidRPr="005365C9">
        <w:rPr>
          <w:rFonts w:ascii="Times New Roman" w:hAnsi="Times New Roman" w:cs="Times New Roman"/>
          <w:sz w:val="28"/>
          <w:szCs w:val="28"/>
          <w:lang w:val="uk-UA"/>
        </w:rPr>
        <w:t xml:space="preserve"> на користь </w:t>
      </w:r>
      <w:r w:rsidR="00A57140">
        <w:rPr>
          <w:rFonts w:ascii="Times New Roman" w:eastAsia="Calibri" w:hAnsi="Times New Roman" w:cs="Times New Roman"/>
          <w:sz w:val="28"/>
          <w:szCs w:val="28"/>
          <w:lang w:val="uk-UA"/>
        </w:rPr>
        <w:t>Особа_1</w:t>
      </w:r>
      <w:r w:rsidRPr="005365C9">
        <w:rPr>
          <w:rFonts w:ascii="Times New Roman" w:hAnsi="Times New Roman" w:cs="Times New Roman"/>
          <w:sz w:val="28"/>
          <w:szCs w:val="28"/>
          <w:lang w:val="uk-UA"/>
        </w:rPr>
        <w:t xml:space="preserve"> заборгованість за договором позики в розмірі 100</w:t>
      </w:r>
      <w:r w:rsidR="008C756A">
        <w:rPr>
          <w:rFonts w:ascii="Times New Roman" w:hAnsi="Times New Roman" w:cs="Times New Roman"/>
          <w:sz w:val="28"/>
          <w:szCs w:val="28"/>
          <w:lang w:val="uk-UA"/>
        </w:rPr>
        <w:t> </w:t>
      </w:r>
      <w:r w:rsidRPr="005365C9">
        <w:rPr>
          <w:rFonts w:ascii="Times New Roman" w:hAnsi="Times New Roman" w:cs="Times New Roman"/>
          <w:sz w:val="28"/>
          <w:szCs w:val="28"/>
          <w:lang w:val="uk-UA"/>
        </w:rPr>
        <w:t>00</w:t>
      </w:r>
      <w:r w:rsidR="008C756A">
        <w:rPr>
          <w:rFonts w:ascii="Times New Roman" w:hAnsi="Times New Roman" w:cs="Times New Roman"/>
          <w:sz w:val="28"/>
          <w:szCs w:val="28"/>
          <w:lang w:val="uk-UA"/>
        </w:rPr>
        <w:t> </w:t>
      </w:r>
      <w:r w:rsidRPr="005365C9">
        <w:rPr>
          <w:rFonts w:ascii="Times New Roman" w:hAnsi="Times New Roman" w:cs="Times New Roman"/>
          <w:sz w:val="28"/>
          <w:szCs w:val="28"/>
          <w:lang w:val="uk-UA"/>
        </w:rPr>
        <w:t>000 гр</w:t>
      </w:r>
      <w:r w:rsidR="00293608">
        <w:rPr>
          <w:rFonts w:ascii="Times New Roman" w:hAnsi="Times New Roman" w:cs="Times New Roman"/>
          <w:sz w:val="28"/>
          <w:szCs w:val="28"/>
          <w:lang w:val="uk-UA"/>
        </w:rPr>
        <w:t>ивень</w:t>
      </w:r>
      <w:r w:rsidRPr="005365C9">
        <w:rPr>
          <w:rFonts w:ascii="Times New Roman" w:hAnsi="Times New Roman" w:cs="Times New Roman"/>
          <w:sz w:val="28"/>
          <w:szCs w:val="28"/>
          <w:lang w:val="uk-UA"/>
        </w:rPr>
        <w:t xml:space="preserve">. Стягнуто солідарно з </w:t>
      </w:r>
      <w:r w:rsidR="00A57140">
        <w:rPr>
          <w:rFonts w:ascii="Times New Roman" w:eastAsia="Calibri" w:hAnsi="Times New Roman" w:cs="Times New Roman"/>
          <w:sz w:val="28"/>
          <w:szCs w:val="28"/>
          <w:lang w:val="uk-UA"/>
        </w:rPr>
        <w:t>Особа_2</w:t>
      </w:r>
      <w:r w:rsidRPr="005365C9">
        <w:rPr>
          <w:rFonts w:ascii="Times New Roman" w:hAnsi="Times New Roman" w:cs="Times New Roman"/>
          <w:sz w:val="28"/>
          <w:szCs w:val="28"/>
          <w:lang w:val="uk-UA"/>
        </w:rPr>
        <w:t xml:space="preserve"> та </w:t>
      </w:r>
      <w:r w:rsidRPr="005365C9">
        <w:rPr>
          <w:rFonts w:ascii="Times New Roman" w:hAnsi="Times New Roman" w:cs="Times New Roman"/>
          <w:sz w:val="28"/>
          <w:szCs w:val="28"/>
          <w:lang w:val="uk-UA"/>
        </w:rPr>
        <w:br/>
      </w:r>
      <w:r w:rsidR="00A57140">
        <w:rPr>
          <w:rFonts w:ascii="Times New Roman" w:eastAsia="Calibri" w:hAnsi="Times New Roman" w:cs="Times New Roman"/>
          <w:sz w:val="28"/>
          <w:szCs w:val="28"/>
          <w:lang w:val="uk-UA"/>
        </w:rPr>
        <w:t>Особа_3</w:t>
      </w:r>
      <w:r w:rsidRPr="005365C9">
        <w:rPr>
          <w:rFonts w:ascii="Times New Roman" w:hAnsi="Times New Roman" w:cs="Times New Roman"/>
          <w:sz w:val="28"/>
          <w:szCs w:val="28"/>
          <w:lang w:val="uk-UA"/>
        </w:rPr>
        <w:t xml:space="preserve"> на користь </w:t>
      </w:r>
      <w:r w:rsidR="00A57140">
        <w:rPr>
          <w:rFonts w:ascii="Times New Roman" w:eastAsia="Calibri" w:hAnsi="Times New Roman" w:cs="Times New Roman"/>
          <w:sz w:val="28"/>
          <w:szCs w:val="28"/>
          <w:lang w:val="uk-UA"/>
        </w:rPr>
        <w:t>Особа_1</w:t>
      </w:r>
      <w:r w:rsidRPr="005365C9">
        <w:rPr>
          <w:rFonts w:ascii="Times New Roman" w:hAnsi="Times New Roman" w:cs="Times New Roman"/>
          <w:sz w:val="28"/>
          <w:szCs w:val="28"/>
          <w:lang w:val="uk-UA"/>
        </w:rPr>
        <w:t xml:space="preserve"> проценти на рівні облікової ставки Національного банку України за весь час користування позикою з 1 липня </w:t>
      </w:r>
      <w:r w:rsidRPr="005365C9">
        <w:rPr>
          <w:rFonts w:ascii="Times New Roman" w:hAnsi="Times New Roman" w:cs="Times New Roman"/>
          <w:sz w:val="28"/>
          <w:szCs w:val="28"/>
          <w:lang w:val="uk-UA"/>
        </w:rPr>
        <w:br/>
        <w:t>2018 року по 31 липня 2018 року у сумі 10</w:t>
      </w:r>
      <w:r w:rsidR="00F814CD">
        <w:rPr>
          <w:rFonts w:ascii="Times New Roman" w:hAnsi="Times New Roman" w:cs="Times New Roman"/>
          <w:sz w:val="28"/>
          <w:szCs w:val="28"/>
          <w:lang w:val="uk-UA"/>
        </w:rPr>
        <w:t> </w:t>
      </w:r>
      <w:r w:rsidRPr="005365C9">
        <w:rPr>
          <w:rFonts w:ascii="Times New Roman" w:hAnsi="Times New Roman" w:cs="Times New Roman"/>
          <w:sz w:val="28"/>
          <w:szCs w:val="28"/>
          <w:lang w:val="uk-UA"/>
        </w:rPr>
        <w:t>000</w:t>
      </w:r>
      <w:r w:rsidR="00F814CD">
        <w:rPr>
          <w:rFonts w:ascii="Times New Roman" w:hAnsi="Times New Roman" w:cs="Times New Roman"/>
          <w:sz w:val="28"/>
          <w:szCs w:val="28"/>
          <w:lang w:val="uk-UA"/>
        </w:rPr>
        <w:t xml:space="preserve"> </w:t>
      </w:r>
      <w:r w:rsidRPr="005365C9">
        <w:rPr>
          <w:rFonts w:ascii="Times New Roman" w:hAnsi="Times New Roman" w:cs="Times New Roman"/>
          <w:sz w:val="28"/>
          <w:szCs w:val="28"/>
          <w:lang w:val="uk-UA"/>
        </w:rPr>
        <w:t>000 грн, три відсотк</w:t>
      </w:r>
      <w:r w:rsidR="00F814CD">
        <w:rPr>
          <w:rFonts w:ascii="Times New Roman" w:hAnsi="Times New Roman" w:cs="Times New Roman"/>
          <w:sz w:val="28"/>
          <w:szCs w:val="28"/>
          <w:lang w:val="uk-UA"/>
        </w:rPr>
        <w:t>и</w:t>
      </w:r>
      <w:r w:rsidRPr="005365C9">
        <w:rPr>
          <w:rFonts w:ascii="Times New Roman" w:hAnsi="Times New Roman" w:cs="Times New Roman"/>
          <w:sz w:val="28"/>
          <w:szCs w:val="28"/>
          <w:lang w:val="uk-UA"/>
        </w:rPr>
        <w:t xml:space="preserve"> річних від простроченої суми позики за весь час прострочення з 1 липня 2018 року по </w:t>
      </w:r>
      <w:r w:rsidRPr="005365C9">
        <w:rPr>
          <w:rFonts w:ascii="Times New Roman" w:hAnsi="Times New Roman" w:cs="Times New Roman"/>
          <w:sz w:val="28"/>
          <w:szCs w:val="28"/>
          <w:lang w:val="uk-UA"/>
        </w:rPr>
        <w:br/>
        <w:t>31 липня 2018 року в сумі 2465</w:t>
      </w:r>
      <w:r w:rsidR="00074F1F">
        <w:rPr>
          <w:rFonts w:ascii="Times New Roman" w:hAnsi="Times New Roman" w:cs="Times New Roman"/>
          <w:sz w:val="28"/>
          <w:szCs w:val="28"/>
          <w:lang w:val="uk-UA"/>
        </w:rPr>
        <w:t>8 грн</w:t>
      </w:r>
      <w:r w:rsidRPr="005365C9">
        <w:rPr>
          <w:rFonts w:ascii="Times New Roman" w:hAnsi="Times New Roman" w:cs="Times New Roman"/>
          <w:sz w:val="28"/>
          <w:szCs w:val="28"/>
          <w:lang w:val="uk-UA"/>
        </w:rPr>
        <w:t>, всього 10</w:t>
      </w:r>
      <w:r w:rsidR="008C756A">
        <w:rPr>
          <w:rFonts w:ascii="Times New Roman" w:hAnsi="Times New Roman" w:cs="Times New Roman"/>
          <w:sz w:val="28"/>
          <w:szCs w:val="28"/>
          <w:lang w:val="uk-UA"/>
        </w:rPr>
        <w:t> </w:t>
      </w:r>
      <w:r w:rsidRPr="005365C9">
        <w:rPr>
          <w:rFonts w:ascii="Times New Roman" w:hAnsi="Times New Roman" w:cs="Times New Roman"/>
          <w:sz w:val="28"/>
          <w:szCs w:val="28"/>
          <w:lang w:val="uk-UA"/>
        </w:rPr>
        <w:t>008</w:t>
      </w:r>
      <w:r w:rsidR="008C756A">
        <w:rPr>
          <w:rFonts w:ascii="Times New Roman" w:hAnsi="Times New Roman" w:cs="Times New Roman"/>
          <w:sz w:val="28"/>
          <w:szCs w:val="28"/>
          <w:lang w:val="uk-UA"/>
        </w:rPr>
        <w:t> </w:t>
      </w:r>
      <w:r w:rsidRPr="005365C9">
        <w:rPr>
          <w:rFonts w:ascii="Times New Roman" w:hAnsi="Times New Roman" w:cs="Times New Roman"/>
          <w:sz w:val="28"/>
          <w:szCs w:val="28"/>
          <w:lang w:val="uk-UA"/>
        </w:rPr>
        <w:t>810 гр</w:t>
      </w:r>
      <w:r w:rsidR="00F814CD">
        <w:rPr>
          <w:rFonts w:ascii="Times New Roman" w:hAnsi="Times New Roman" w:cs="Times New Roman"/>
          <w:sz w:val="28"/>
          <w:szCs w:val="28"/>
          <w:lang w:val="uk-UA"/>
        </w:rPr>
        <w:t>ивень</w:t>
      </w:r>
      <w:r w:rsidRPr="005365C9">
        <w:rPr>
          <w:rFonts w:ascii="Times New Roman" w:hAnsi="Times New Roman" w:cs="Times New Roman"/>
          <w:sz w:val="28"/>
          <w:szCs w:val="28"/>
          <w:lang w:val="uk-UA"/>
        </w:rPr>
        <w:t>.</w:t>
      </w:r>
    </w:p>
    <w:p w:rsidR="00D95F21" w:rsidRPr="005365C9" w:rsidRDefault="0029169C" w:rsidP="00102C1B">
      <w:pPr>
        <w:spacing w:after="0" w:line="240" w:lineRule="auto"/>
        <w:ind w:firstLine="709"/>
        <w:contextualSpacing/>
        <w:jc w:val="both"/>
        <w:rPr>
          <w:rFonts w:ascii="Times New Roman" w:hAnsi="Times New Roman" w:cs="Times New Roman"/>
          <w:sz w:val="28"/>
          <w:szCs w:val="28"/>
          <w:lang w:val="uk-UA"/>
        </w:rPr>
      </w:pPr>
      <w:r w:rsidRPr="005365C9">
        <w:rPr>
          <w:rFonts w:ascii="Times New Roman" w:hAnsi="Times New Roman" w:cs="Times New Roman"/>
          <w:sz w:val="28"/>
          <w:szCs w:val="28"/>
          <w:lang w:val="uk-UA"/>
        </w:rPr>
        <w:t>Вступну та резолютивну частин</w:t>
      </w:r>
      <w:r w:rsidR="00F814CD">
        <w:rPr>
          <w:rFonts w:ascii="Times New Roman" w:hAnsi="Times New Roman" w:cs="Times New Roman"/>
          <w:sz w:val="28"/>
          <w:szCs w:val="28"/>
          <w:lang w:val="uk-UA"/>
        </w:rPr>
        <w:t>и</w:t>
      </w:r>
      <w:r w:rsidRPr="005365C9">
        <w:rPr>
          <w:rFonts w:ascii="Times New Roman" w:hAnsi="Times New Roman" w:cs="Times New Roman"/>
          <w:sz w:val="28"/>
          <w:szCs w:val="28"/>
          <w:lang w:val="uk-UA"/>
        </w:rPr>
        <w:t xml:space="preserve"> вказаного рішення</w:t>
      </w:r>
      <w:r w:rsidR="00D95F21" w:rsidRPr="005365C9">
        <w:rPr>
          <w:rFonts w:ascii="Times New Roman" w:hAnsi="Times New Roman" w:cs="Times New Roman"/>
          <w:sz w:val="28"/>
          <w:szCs w:val="28"/>
          <w:lang w:val="uk-UA"/>
        </w:rPr>
        <w:t xml:space="preserve"> до Єдиного державного реєстру судових рішень (далі – ЄДРСР) </w:t>
      </w:r>
      <w:r w:rsidRPr="005365C9">
        <w:rPr>
          <w:rFonts w:ascii="Times New Roman" w:hAnsi="Times New Roman" w:cs="Times New Roman"/>
          <w:sz w:val="28"/>
          <w:szCs w:val="28"/>
          <w:lang w:val="uk-UA"/>
        </w:rPr>
        <w:t xml:space="preserve"> надіслано судом 22 грудня 2019 року, зареєстровано 26 грудня 2018 року та оприлюднено 27 грудня 2018 року.</w:t>
      </w:r>
    </w:p>
    <w:p w:rsidR="00DD2CC3" w:rsidRPr="005365C9" w:rsidRDefault="00D95F21" w:rsidP="00102C1B">
      <w:pPr>
        <w:spacing w:after="0" w:line="240" w:lineRule="auto"/>
        <w:ind w:firstLine="709"/>
        <w:contextualSpacing/>
        <w:jc w:val="both"/>
        <w:rPr>
          <w:rFonts w:ascii="Times New Roman" w:hAnsi="Times New Roman" w:cs="Times New Roman"/>
          <w:sz w:val="28"/>
          <w:szCs w:val="28"/>
          <w:lang w:val="uk-UA"/>
        </w:rPr>
      </w:pPr>
      <w:r w:rsidRPr="005365C9">
        <w:rPr>
          <w:rFonts w:ascii="Times New Roman" w:hAnsi="Times New Roman" w:cs="Times New Roman"/>
          <w:sz w:val="28"/>
          <w:szCs w:val="28"/>
          <w:lang w:val="uk-UA"/>
        </w:rPr>
        <w:t xml:space="preserve">Повний текст рішення </w:t>
      </w:r>
      <w:proofErr w:type="spellStart"/>
      <w:r w:rsidRPr="005365C9">
        <w:rPr>
          <w:rFonts w:ascii="Times New Roman" w:hAnsi="Times New Roman" w:cs="Times New Roman"/>
          <w:sz w:val="28"/>
          <w:szCs w:val="28"/>
          <w:lang w:val="uk-UA"/>
        </w:rPr>
        <w:t>Мар’їнського</w:t>
      </w:r>
      <w:proofErr w:type="spellEnd"/>
      <w:r w:rsidRPr="005365C9">
        <w:rPr>
          <w:rFonts w:ascii="Times New Roman" w:hAnsi="Times New Roman" w:cs="Times New Roman"/>
          <w:sz w:val="28"/>
          <w:szCs w:val="28"/>
          <w:lang w:val="uk-UA"/>
        </w:rPr>
        <w:t xml:space="preserve"> районного суду Донецької області від 18 грудня 2018 року</w:t>
      </w:r>
      <w:r w:rsidR="00F814CD">
        <w:rPr>
          <w:rFonts w:ascii="Times New Roman" w:hAnsi="Times New Roman" w:cs="Times New Roman"/>
          <w:sz w:val="28"/>
          <w:szCs w:val="28"/>
          <w:lang w:val="uk-UA"/>
        </w:rPr>
        <w:t xml:space="preserve"> </w:t>
      </w:r>
      <w:r w:rsidR="00F814CD" w:rsidRPr="005365C9">
        <w:rPr>
          <w:rFonts w:ascii="Times New Roman" w:hAnsi="Times New Roman" w:cs="Times New Roman"/>
          <w:sz w:val="28"/>
          <w:szCs w:val="28"/>
          <w:lang w:val="uk-UA"/>
        </w:rPr>
        <w:t>надіслано</w:t>
      </w:r>
      <w:r w:rsidRPr="005365C9">
        <w:rPr>
          <w:rFonts w:ascii="Times New Roman" w:hAnsi="Times New Roman" w:cs="Times New Roman"/>
          <w:sz w:val="28"/>
          <w:szCs w:val="28"/>
          <w:lang w:val="uk-UA"/>
        </w:rPr>
        <w:t xml:space="preserve"> до ЄДРСР 11 березня 2019 року, зареєстровано </w:t>
      </w:r>
      <w:r w:rsidRPr="005365C9">
        <w:rPr>
          <w:rFonts w:ascii="Times New Roman" w:hAnsi="Times New Roman" w:cs="Times New Roman"/>
          <w:sz w:val="28"/>
          <w:szCs w:val="28"/>
          <w:lang w:val="uk-UA"/>
        </w:rPr>
        <w:br/>
        <w:t xml:space="preserve">12 березня 2019 року та оприлюднено 13 березня 2019 року. </w:t>
      </w:r>
    </w:p>
    <w:p w:rsidR="00DD2CC3" w:rsidRPr="005365C9" w:rsidRDefault="00D95F21" w:rsidP="00D95F21">
      <w:pPr>
        <w:spacing w:after="0" w:line="240" w:lineRule="auto"/>
        <w:ind w:firstLine="709"/>
        <w:contextualSpacing/>
        <w:jc w:val="both"/>
        <w:rPr>
          <w:rFonts w:ascii="Times New Roman" w:hAnsi="Times New Roman" w:cs="Times New Roman"/>
          <w:sz w:val="28"/>
          <w:szCs w:val="28"/>
          <w:lang w:val="uk-UA"/>
        </w:rPr>
      </w:pPr>
      <w:r w:rsidRPr="005365C9">
        <w:rPr>
          <w:rFonts w:ascii="Times New Roman" w:hAnsi="Times New Roman" w:cs="Times New Roman"/>
          <w:sz w:val="28"/>
          <w:szCs w:val="28"/>
          <w:lang w:val="uk-UA"/>
        </w:rPr>
        <w:t>18 грудня 2018 року судд</w:t>
      </w:r>
      <w:r w:rsidR="00F814CD">
        <w:rPr>
          <w:rFonts w:ascii="Times New Roman" w:hAnsi="Times New Roman" w:cs="Times New Roman"/>
          <w:sz w:val="28"/>
          <w:szCs w:val="28"/>
          <w:lang w:val="uk-UA"/>
        </w:rPr>
        <w:t>я</w:t>
      </w:r>
      <w:r w:rsidRPr="005365C9">
        <w:rPr>
          <w:rFonts w:ascii="Times New Roman" w:hAnsi="Times New Roman" w:cs="Times New Roman"/>
          <w:sz w:val="28"/>
          <w:szCs w:val="28"/>
          <w:lang w:val="uk-UA"/>
        </w:rPr>
        <w:t xml:space="preserve"> </w:t>
      </w:r>
      <w:proofErr w:type="spellStart"/>
      <w:r w:rsidRPr="005365C9">
        <w:rPr>
          <w:rFonts w:ascii="Times New Roman" w:hAnsi="Times New Roman" w:cs="Times New Roman"/>
          <w:sz w:val="28"/>
          <w:szCs w:val="28"/>
          <w:lang w:val="uk-UA"/>
        </w:rPr>
        <w:t>Мар’їнського</w:t>
      </w:r>
      <w:proofErr w:type="spellEnd"/>
      <w:r w:rsidRPr="005365C9">
        <w:rPr>
          <w:rFonts w:ascii="Times New Roman" w:hAnsi="Times New Roman" w:cs="Times New Roman"/>
          <w:sz w:val="28"/>
          <w:szCs w:val="28"/>
          <w:lang w:val="uk-UA"/>
        </w:rPr>
        <w:t xml:space="preserve"> районного суду Донецької області</w:t>
      </w:r>
      <w:r w:rsidR="00CC26C0" w:rsidRPr="005365C9">
        <w:rPr>
          <w:rFonts w:ascii="Times New Roman" w:hAnsi="Times New Roman" w:cs="Times New Roman"/>
          <w:sz w:val="28"/>
          <w:szCs w:val="28"/>
          <w:lang w:val="uk-UA"/>
        </w:rPr>
        <w:t xml:space="preserve"> </w:t>
      </w:r>
      <w:proofErr w:type="spellStart"/>
      <w:r w:rsidR="00CC26C0" w:rsidRPr="005365C9">
        <w:rPr>
          <w:rFonts w:ascii="Times New Roman" w:hAnsi="Times New Roman" w:cs="Times New Roman"/>
          <w:sz w:val="28"/>
          <w:szCs w:val="28"/>
          <w:lang w:val="uk-UA"/>
        </w:rPr>
        <w:t>Медведськи</w:t>
      </w:r>
      <w:r w:rsidR="00F814CD">
        <w:rPr>
          <w:rFonts w:ascii="Times New Roman" w:hAnsi="Times New Roman" w:cs="Times New Roman"/>
          <w:sz w:val="28"/>
          <w:szCs w:val="28"/>
          <w:lang w:val="uk-UA"/>
        </w:rPr>
        <w:t>й</w:t>
      </w:r>
      <w:proofErr w:type="spellEnd"/>
      <w:r w:rsidR="00CC26C0" w:rsidRPr="005365C9">
        <w:rPr>
          <w:rFonts w:ascii="Times New Roman" w:hAnsi="Times New Roman" w:cs="Times New Roman"/>
          <w:sz w:val="28"/>
          <w:szCs w:val="28"/>
          <w:lang w:val="uk-UA"/>
        </w:rPr>
        <w:t xml:space="preserve"> М.Д. вида</w:t>
      </w:r>
      <w:r w:rsidR="00F814CD">
        <w:rPr>
          <w:rFonts w:ascii="Times New Roman" w:hAnsi="Times New Roman" w:cs="Times New Roman"/>
          <w:sz w:val="28"/>
          <w:szCs w:val="28"/>
          <w:lang w:val="uk-UA"/>
        </w:rPr>
        <w:t>в</w:t>
      </w:r>
      <w:r w:rsidR="00CC26C0" w:rsidRPr="005365C9">
        <w:rPr>
          <w:rFonts w:ascii="Times New Roman" w:hAnsi="Times New Roman" w:cs="Times New Roman"/>
          <w:sz w:val="28"/>
          <w:szCs w:val="28"/>
          <w:lang w:val="uk-UA"/>
        </w:rPr>
        <w:t xml:space="preserve"> виконавчий лист про стягнення з </w:t>
      </w:r>
      <w:r w:rsidR="00A57140">
        <w:rPr>
          <w:rFonts w:ascii="Times New Roman" w:eastAsia="Calibri" w:hAnsi="Times New Roman" w:cs="Times New Roman"/>
          <w:sz w:val="28"/>
          <w:szCs w:val="28"/>
          <w:lang w:val="uk-UA"/>
        </w:rPr>
        <w:t>Особа_3</w:t>
      </w:r>
      <w:r w:rsidR="00F814CD">
        <w:rPr>
          <w:rFonts w:ascii="Times New Roman" w:hAnsi="Times New Roman" w:cs="Times New Roman"/>
          <w:sz w:val="28"/>
          <w:szCs w:val="28"/>
          <w:lang w:val="uk-UA"/>
        </w:rPr>
        <w:br/>
      </w:r>
      <w:r w:rsidR="00CC26C0" w:rsidRPr="005365C9">
        <w:rPr>
          <w:rFonts w:ascii="Times New Roman" w:hAnsi="Times New Roman" w:cs="Times New Roman"/>
          <w:sz w:val="28"/>
          <w:szCs w:val="28"/>
          <w:lang w:val="uk-UA"/>
        </w:rPr>
        <w:t xml:space="preserve">на користь </w:t>
      </w:r>
      <w:r w:rsidR="00A57140">
        <w:rPr>
          <w:rFonts w:ascii="Times New Roman" w:eastAsia="Calibri" w:hAnsi="Times New Roman" w:cs="Times New Roman"/>
          <w:sz w:val="28"/>
          <w:szCs w:val="28"/>
          <w:lang w:val="uk-UA"/>
        </w:rPr>
        <w:t>Особа_1</w:t>
      </w:r>
      <w:r w:rsidR="00CC26C0" w:rsidRPr="005365C9">
        <w:rPr>
          <w:rFonts w:ascii="Times New Roman" w:hAnsi="Times New Roman" w:cs="Times New Roman"/>
          <w:sz w:val="28"/>
          <w:szCs w:val="28"/>
          <w:lang w:val="uk-UA"/>
        </w:rPr>
        <w:t xml:space="preserve"> заборгован</w:t>
      </w:r>
      <w:r w:rsidR="00F814CD">
        <w:rPr>
          <w:rFonts w:ascii="Times New Roman" w:hAnsi="Times New Roman" w:cs="Times New Roman"/>
          <w:sz w:val="28"/>
          <w:szCs w:val="28"/>
          <w:lang w:val="uk-UA"/>
        </w:rPr>
        <w:t>ості</w:t>
      </w:r>
      <w:r w:rsidR="00CC26C0" w:rsidRPr="005365C9">
        <w:rPr>
          <w:rFonts w:ascii="Times New Roman" w:hAnsi="Times New Roman" w:cs="Times New Roman"/>
          <w:sz w:val="28"/>
          <w:szCs w:val="28"/>
          <w:lang w:val="uk-UA"/>
        </w:rPr>
        <w:t xml:space="preserve"> за договором позики в розмірі </w:t>
      </w:r>
      <w:r w:rsidR="00F814CD">
        <w:rPr>
          <w:rFonts w:ascii="Times New Roman" w:hAnsi="Times New Roman" w:cs="Times New Roman"/>
          <w:sz w:val="28"/>
          <w:szCs w:val="28"/>
          <w:lang w:val="uk-UA"/>
        </w:rPr>
        <w:br/>
      </w:r>
      <w:r w:rsidR="00CC26C0" w:rsidRPr="005365C9">
        <w:rPr>
          <w:rFonts w:ascii="Times New Roman" w:hAnsi="Times New Roman" w:cs="Times New Roman"/>
          <w:sz w:val="28"/>
          <w:szCs w:val="28"/>
          <w:lang w:val="uk-UA"/>
        </w:rPr>
        <w:t>10</w:t>
      </w:r>
      <w:r w:rsidR="008C756A">
        <w:rPr>
          <w:rFonts w:ascii="Times New Roman" w:hAnsi="Times New Roman" w:cs="Times New Roman"/>
          <w:sz w:val="28"/>
          <w:szCs w:val="28"/>
          <w:lang w:val="uk-UA"/>
        </w:rPr>
        <w:t> </w:t>
      </w:r>
      <w:r w:rsidR="00CC26C0" w:rsidRPr="005365C9">
        <w:rPr>
          <w:rFonts w:ascii="Times New Roman" w:hAnsi="Times New Roman" w:cs="Times New Roman"/>
          <w:sz w:val="28"/>
          <w:szCs w:val="28"/>
          <w:lang w:val="uk-UA"/>
        </w:rPr>
        <w:t>000</w:t>
      </w:r>
      <w:r w:rsidR="008C756A">
        <w:rPr>
          <w:rFonts w:ascii="Times New Roman" w:hAnsi="Times New Roman" w:cs="Times New Roman"/>
          <w:sz w:val="28"/>
          <w:szCs w:val="28"/>
          <w:lang w:val="uk-UA"/>
        </w:rPr>
        <w:t> </w:t>
      </w:r>
      <w:r w:rsidR="00F814CD">
        <w:rPr>
          <w:rFonts w:ascii="Times New Roman" w:hAnsi="Times New Roman" w:cs="Times New Roman"/>
          <w:sz w:val="28"/>
          <w:szCs w:val="28"/>
          <w:lang w:val="uk-UA"/>
        </w:rPr>
        <w:t>000 грн,</w:t>
      </w:r>
      <w:r w:rsidR="00CC26C0" w:rsidRPr="005365C9">
        <w:rPr>
          <w:rFonts w:ascii="Times New Roman" w:hAnsi="Times New Roman" w:cs="Times New Roman"/>
          <w:sz w:val="28"/>
          <w:szCs w:val="28"/>
          <w:lang w:val="uk-UA"/>
        </w:rPr>
        <w:t xml:space="preserve"> </w:t>
      </w:r>
      <w:r w:rsidR="00F814CD">
        <w:rPr>
          <w:rFonts w:ascii="Times New Roman" w:hAnsi="Times New Roman" w:cs="Times New Roman"/>
          <w:sz w:val="28"/>
          <w:szCs w:val="28"/>
          <w:lang w:val="uk-UA"/>
        </w:rPr>
        <w:t>с</w:t>
      </w:r>
      <w:r w:rsidR="00CC26C0" w:rsidRPr="005365C9">
        <w:rPr>
          <w:rFonts w:ascii="Times New Roman" w:hAnsi="Times New Roman" w:cs="Times New Roman"/>
          <w:sz w:val="28"/>
          <w:szCs w:val="28"/>
          <w:lang w:val="uk-UA"/>
        </w:rPr>
        <w:t>тягн</w:t>
      </w:r>
      <w:r w:rsidR="00F814CD">
        <w:rPr>
          <w:rFonts w:ascii="Times New Roman" w:hAnsi="Times New Roman" w:cs="Times New Roman"/>
          <w:sz w:val="28"/>
          <w:szCs w:val="28"/>
          <w:lang w:val="uk-UA"/>
        </w:rPr>
        <w:t>ення</w:t>
      </w:r>
      <w:r w:rsidR="00CC26C0" w:rsidRPr="005365C9">
        <w:rPr>
          <w:rFonts w:ascii="Times New Roman" w:hAnsi="Times New Roman" w:cs="Times New Roman"/>
          <w:sz w:val="28"/>
          <w:szCs w:val="28"/>
          <w:lang w:val="uk-UA"/>
        </w:rPr>
        <w:t xml:space="preserve"> солідарно з </w:t>
      </w:r>
      <w:r w:rsidR="00A57140">
        <w:rPr>
          <w:rFonts w:ascii="Times New Roman" w:eastAsia="Calibri" w:hAnsi="Times New Roman" w:cs="Times New Roman"/>
          <w:sz w:val="28"/>
          <w:szCs w:val="28"/>
          <w:lang w:val="uk-UA"/>
        </w:rPr>
        <w:t>Особа_3</w:t>
      </w:r>
      <w:r w:rsidR="00CC26C0" w:rsidRPr="005365C9">
        <w:rPr>
          <w:rFonts w:ascii="Times New Roman" w:hAnsi="Times New Roman" w:cs="Times New Roman"/>
          <w:sz w:val="28"/>
          <w:szCs w:val="28"/>
          <w:lang w:val="uk-UA"/>
        </w:rPr>
        <w:t xml:space="preserve"> на користь </w:t>
      </w:r>
      <w:r w:rsidR="00F814CD">
        <w:rPr>
          <w:rFonts w:ascii="Times New Roman" w:hAnsi="Times New Roman" w:cs="Times New Roman"/>
          <w:sz w:val="28"/>
          <w:szCs w:val="28"/>
          <w:lang w:val="uk-UA"/>
        </w:rPr>
        <w:br/>
      </w:r>
      <w:r w:rsidR="00A57140">
        <w:rPr>
          <w:rFonts w:ascii="Times New Roman" w:eastAsia="Calibri" w:hAnsi="Times New Roman" w:cs="Times New Roman"/>
          <w:sz w:val="28"/>
          <w:szCs w:val="28"/>
          <w:lang w:val="uk-UA"/>
        </w:rPr>
        <w:t>Особа_1</w:t>
      </w:r>
      <w:r w:rsidR="00CC26C0" w:rsidRPr="005365C9">
        <w:rPr>
          <w:rFonts w:ascii="Times New Roman" w:hAnsi="Times New Roman" w:cs="Times New Roman"/>
          <w:sz w:val="28"/>
          <w:szCs w:val="28"/>
          <w:lang w:val="uk-UA"/>
        </w:rPr>
        <w:t xml:space="preserve"> проценти на рівні облікової ставки Національного банку України за час користування позикою з 1 липня 2018 року по 31 липня 2018 року у сумі 10</w:t>
      </w:r>
      <w:r w:rsidR="008C756A">
        <w:rPr>
          <w:rFonts w:ascii="Times New Roman" w:hAnsi="Times New Roman" w:cs="Times New Roman"/>
          <w:sz w:val="28"/>
          <w:szCs w:val="28"/>
          <w:lang w:val="uk-UA"/>
        </w:rPr>
        <w:t> </w:t>
      </w:r>
      <w:r w:rsidR="00CC26C0" w:rsidRPr="005365C9">
        <w:rPr>
          <w:rFonts w:ascii="Times New Roman" w:hAnsi="Times New Roman" w:cs="Times New Roman"/>
          <w:sz w:val="28"/>
          <w:szCs w:val="28"/>
          <w:lang w:val="uk-UA"/>
        </w:rPr>
        <w:t>000</w:t>
      </w:r>
      <w:r w:rsidR="008C756A">
        <w:rPr>
          <w:rFonts w:ascii="Times New Roman" w:hAnsi="Times New Roman" w:cs="Times New Roman"/>
          <w:sz w:val="28"/>
          <w:szCs w:val="28"/>
          <w:lang w:val="uk-UA"/>
        </w:rPr>
        <w:t> </w:t>
      </w:r>
      <w:r w:rsidR="00074F1F">
        <w:rPr>
          <w:rFonts w:ascii="Times New Roman" w:hAnsi="Times New Roman" w:cs="Times New Roman"/>
          <w:sz w:val="28"/>
          <w:szCs w:val="28"/>
          <w:lang w:val="uk-UA"/>
        </w:rPr>
        <w:t>000 грн</w:t>
      </w:r>
      <w:r w:rsidR="00CC26C0" w:rsidRPr="005365C9">
        <w:rPr>
          <w:rFonts w:ascii="Times New Roman" w:hAnsi="Times New Roman" w:cs="Times New Roman"/>
          <w:sz w:val="28"/>
          <w:szCs w:val="28"/>
          <w:lang w:val="uk-UA"/>
        </w:rPr>
        <w:t>, три відсотк</w:t>
      </w:r>
      <w:r w:rsidR="00F814CD">
        <w:rPr>
          <w:rFonts w:ascii="Times New Roman" w:hAnsi="Times New Roman" w:cs="Times New Roman"/>
          <w:sz w:val="28"/>
          <w:szCs w:val="28"/>
          <w:lang w:val="uk-UA"/>
        </w:rPr>
        <w:t>и</w:t>
      </w:r>
      <w:r w:rsidR="00CC26C0" w:rsidRPr="005365C9">
        <w:rPr>
          <w:rFonts w:ascii="Times New Roman" w:hAnsi="Times New Roman" w:cs="Times New Roman"/>
          <w:sz w:val="28"/>
          <w:szCs w:val="28"/>
          <w:lang w:val="uk-UA"/>
        </w:rPr>
        <w:t xml:space="preserve"> річних від простроченої суми позики за весь час прострочення з 1 липня 2018 року по 31 липня 2018 року в сумі 24658 грн, всього 10</w:t>
      </w:r>
      <w:r w:rsidR="008C756A">
        <w:rPr>
          <w:rFonts w:ascii="Times New Roman" w:hAnsi="Times New Roman" w:cs="Times New Roman"/>
          <w:sz w:val="28"/>
          <w:szCs w:val="28"/>
          <w:lang w:val="uk-UA"/>
        </w:rPr>
        <w:t> </w:t>
      </w:r>
      <w:r w:rsidR="00CC26C0" w:rsidRPr="005365C9">
        <w:rPr>
          <w:rFonts w:ascii="Times New Roman" w:hAnsi="Times New Roman" w:cs="Times New Roman"/>
          <w:sz w:val="28"/>
          <w:szCs w:val="28"/>
          <w:lang w:val="uk-UA"/>
        </w:rPr>
        <w:t>008</w:t>
      </w:r>
      <w:r w:rsidR="008C756A">
        <w:rPr>
          <w:rFonts w:ascii="Times New Roman" w:hAnsi="Times New Roman" w:cs="Times New Roman"/>
          <w:sz w:val="28"/>
          <w:szCs w:val="28"/>
          <w:lang w:val="uk-UA"/>
        </w:rPr>
        <w:t> </w:t>
      </w:r>
      <w:r w:rsidR="00CC26C0" w:rsidRPr="005365C9">
        <w:rPr>
          <w:rFonts w:ascii="Times New Roman" w:hAnsi="Times New Roman" w:cs="Times New Roman"/>
          <w:sz w:val="28"/>
          <w:szCs w:val="28"/>
          <w:lang w:val="uk-UA"/>
        </w:rPr>
        <w:t>810 гр</w:t>
      </w:r>
      <w:r w:rsidR="00F814CD">
        <w:rPr>
          <w:rFonts w:ascii="Times New Roman" w:hAnsi="Times New Roman" w:cs="Times New Roman"/>
          <w:sz w:val="28"/>
          <w:szCs w:val="28"/>
          <w:lang w:val="uk-UA"/>
        </w:rPr>
        <w:t>ивень</w:t>
      </w:r>
      <w:r w:rsidR="00CC26C0" w:rsidRPr="005365C9">
        <w:rPr>
          <w:rFonts w:ascii="Times New Roman" w:hAnsi="Times New Roman" w:cs="Times New Roman"/>
          <w:sz w:val="28"/>
          <w:szCs w:val="28"/>
          <w:lang w:val="uk-UA"/>
        </w:rPr>
        <w:t xml:space="preserve">. </w:t>
      </w:r>
    </w:p>
    <w:p w:rsidR="00D95F21" w:rsidRPr="005365C9" w:rsidRDefault="00CC26C0" w:rsidP="00CC26C0">
      <w:pPr>
        <w:spacing w:after="0" w:line="240" w:lineRule="auto"/>
        <w:ind w:firstLine="709"/>
        <w:contextualSpacing/>
        <w:jc w:val="both"/>
        <w:rPr>
          <w:rFonts w:ascii="Times New Roman" w:hAnsi="Times New Roman" w:cs="Times New Roman"/>
          <w:sz w:val="28"/>
          <w:szCs w:val="28"/>
          <w:lang w:val="uk-UA"/>
        </w:rPr>
      </w:pPr>
      <w:r w:rsidRPr="005365C9">
        <w:rPr>
          <w:rFonts w:ascii="Times New Roman" w:hAnsi="Times New Roman" w:cs="Times New Roman"/>
          <w:sz w:val="28"/>
          <w:szCs w:val="28"/>
          <w:lang w:val="uk-UA"/>
        </w:rPr>
        <w:t xml:space="preserve">Ухвалою судді </w:t>
      </w:r>
      <w:proofErr w:type="spellStart"/>
      <w:r w:rsidRPr="005365C9">
        <w:rPr>
          <w:rFonts w:ascii="Times New Roman" w:hAnsi="Times New Roman" w:cs="Times New Roman"/>
          <w:sz w:val="28"/>
          <w:szCs w:val="28"/>
          <w:lang w:val="uk-UA"/>
        </w:rPr>
        <w:t>Мар’їнського</w:t>
      </w:r>
      <w:proofErr w:type="spellEnd"/>
      <w:r w:rsidRPr="005365C9">
        <w:rPr>
          <w:rFonts w:ascii="Times New Roman" w:hAnsi="Times New Roman" w:cs="Times New Roman"/>
          <w:sz w:val="28"/>
          <w:szCs w:val="28"/>
          <w:lang w:val="uk-UA"/>
        </w:rPr>
        <w:t xml:space="preserve"> районного суду Донецької області </w:t>
      </w:r>
      <w:proofErr w:type="spellStart"/>
      <w:r w:rsidRPr="005365C9">
        <w:rPr>
          <w:rFonts w:ascii="Times New Roman" w:hAnsi="Times New Roman" w:cs="Times New Roman"/>
          <w:sz w:val="28"/>
          <w:szCs w:val="28"/>
          <w:lang w:val="uk-UA"/>
        </w:rPr>
        <w:t>Медведського</w:t>
      </w:r>
      <w:proofErr w:type="spellEnd"/>
      <w:r w:rsidRPr="005365C9">
        <w:rPr>
          <w:rFonts w:ascii="Times New Roman" w:hAnsi="Times New Roman" w:cs="Times New Roman"/>
          <w:sz w:val="28"/>
          <w:szCs w:val="28"/>
          <w:lang w:val="uk-UA"/>
        </w:rPr>
        <w:t xml:space="preserve"> М.Д. від 5 лютого 2019 року виправлено описки в ухвал</w:t>
      </w:r>
      <w:r w:rsidR="00F814CD">
        <w:rPr>
          <w:rFonts w:ascii="Times New Roman" w:hAnsi="Times New Roman" w:cs="Times New Roman"/>
          <w:sz w:val="28"/>
          <w:szCs w:val="28"/>
          <w:lang w:val="uk-UA"/>
        </w:rPr>
        <w:t>ах</w:t>
      </w:r>
      <w:r w:rsidRPr="005365C9">
        <w:rPr>
          <w:rFonts w:ascii="Times New Roman" w:hAnsi="Times New Roman" w:cs="Times New Roman"/>
          <w:sz w:val="28"/>
          <w:szCs w:val="28"/>
          <w:lang w:val="uk-UA"/>
        </w:rPr>
        <w:t xml:space="preserve"> </w:t>
      </w:r>
      <w:r w:rsidR="00DE37D2" w:rsidRPr="005365C9">
        <w:rPr>
          <w:rFonts w:ascii="Times New Roman" w:hAnsi="Times New Roman" w:cs="Times New Roman"/>
          <w:sz w:val="28"/>
          <w:szCs w:val="28"/>
          <w:lang w:val="uk-UA"/>
        </w:rPr>
        <w:t xml:space="preserve">про залишення заяви без руху від 31 жовтня 2018 року, про відкриття провадження від 27 листопада 2018 року та </w:t>
      </w:r>
      <w:r w:rsidR="00F814CD">
        <w:rPr>
          <w:rFonts w:ascii="Times New Roman" w:hAnsi="Times New Roman" w:cs="Times New Roman"/>
          <w:sz w:val="28"/>
          <w:szCs w:val="28"/>
          <w:lang w:val="uk-UA"/>
        </w:rPr>
        <w:t xml:space="preserve">у </w:t>
      </w:r>
      <w:r w:rsidR="00DE37D2" w:rsidRPr="005365C9">
        <w:rPr>
          <w:rFonts w:ascii="Times New Roman" w:hAnsi="Times New Roman" w:cs="Times New Roman"/>
          <w:sz w:val="28"/>
          <w:szCs w:val="28"/>
          <w:lang w:val="uk-UA"/>
        </w:rPr>
        <w:t>вступн</w:t>
      </w:r>
      <w:r w:rsidR="00F814CD">
        <w:rPr>
          <w:rFonts w:ascii="Times New Roman" w:hAnsi="Times New Roman" w:cs="Times New Roman"/>
          <w:sz w:val="28"/>
          <w:szCs w:val="28"/>
          <w:lang w:val="uk-UA"/>
        </w:rPr>
        <w:t>ій</w:t>
      </w:r>
      <w:r w:rsidR="00DE37D2" w:rsidRPr="005365C9">
        <w:rPr>
          <w:rFonts w:ascii="Times New Roman" w:hAnsi="Times New Roman" w:cs="Times New Roman"/>
          <w:sz w:val="28"/>
          <w:szCs w:val="28"/>
          <w:lang w:val="uk-UA"/>
        </w:rPr>
        <w:t xml:space="preserve"> і резолютивн</w:t>
      </w:r>
      <w:r w:rsidR="00F814CD">
        <w:rPr>
          <w:rFonts w:ascii="Times New Roman" w:hAnsi="Times New Roman" w:cs="Times New Roman"/>
          <w:sz w:val="28"/>
          <w:szCs w:val="28"/>
          <w:lang w:val="uk-UA"/>
        </w:rPr>
        <w:t>ій</w:t>
      </w:r>
      <w:r w:rsidR="00DE37D2" w:rsidRPr="005365C9">
        <w:rPr>
          <w:rFonts w:ascii="Times New Roman" w:hAnsi="Times New Roman" w:cs="Times New Roman"/>
          <w:sz w:val="28"/>
          <w:szCs w:val="28"/>
          <w:lang w:val="uk-UA"/>
        </w:rPr>
        <w:t xml:space="preserve"> частин</w:t>
      </w:r>
      <w:r w:rsidR="00F814CD">
        <w:rPr>
          <w:rFonts w:ascii="Times New Roman" w:hAnsi="Times New Roman" w:cs="Times New Roman"/>
          <w:sz w:val="28"/>
          <w:szCs w:val="28"/>
          <w:lang w:val="uk-UA"/>
        </w:rPr>
        <w:t>ах</w:t>
      </w:r>
      <w:r w:rsidR="00DE37D2" w:rsidRPr="005365C9">
        <w:rPr>
          <w:rFonts w:ascii="Times New Roman" w:hAnsi="Times New Roman" w:cs="Times New Roman"/>
          <w:sz w:val="28"/>
          <w:szCs w:val="28"/>
          <w:lang w:val="uk-UA"/>
        </w:rPr>
        <w:t xml:space="preserve"> рішення від </w:t>
      </w:r>
      <w:r w:rsidR="00F814CD">
        <w:rPr>
          <w:rFonts w:ascii="Times New Roman" w:hAnsi="Times New Roman" w:cs="Times New Roman"/>
          <w:sz w:val="28"/>
          <w:szCs w:val="28"/>
          <w:lang w:val="uk-UA"/>
        </w:rPr>
        <w:br/>
      </w:r>
      <w:r w:rsidR="00DE37D2" w:rsidRPr="005365C9">
        <w:rPr>
          <w:rFonts w:ascii="Times New Roman" w:hAnsi="Times New Roman" w:cs="Times New Roman"/>
          <w:sz w:val="28"/>
          <w:szCs w:val="28"/>
          <w:lang w:val="uk-UA"/>
        </w:rPr>
        <w:t xml:space="preserve">18 грудня 2018 року </w:t>
      </w:r>
      <w:r w:rsidR="00F814CD">
        <w:rPr>
          <w:rFonts w:ascii="Times New Roman" w:hAnsi="Times New Roman" w:cs="Times New Roman"/>
          <w:sz w:val="28"/>
          <w:szCs w:val="28"/>
          <w:lang w:val="uk-UA"/>
        </w:rPr>
        <w:t>у</w:t>
      </w:r>
      <w:r w:rsidR="00DE37D2" w:rsidRPr="005365C9">
        <w:rPr>
          <w:rFonts w:ascii="Times New Roman" w:hAnsi="Times New Roman" w:cs="Times New Roman"/>
          <w:sz w:val="28"/>
          <w:szCs w:val="28"/>
          <w:lang w:val="uk-UA"/>
        </w:rPr>
        <w:t xml:space="preserve"> справі за позовом </w:t>
      </w:r>
      <w:r w:rsidR="00A57140">
        <w:rPr>
          <w:rFonts w:ascii="Times New Roman" w:eastAsia="Calibri" w:hAnsi="Times New Roman" w:cs="Times New Roman"/>
          <w:sz w:val="28"/>
          <w:szCs w:val="28"/>
          <w:lang w:val="uk-UA"/>
        </w:rPr>
        <w:t>Особа_1</w:t>
      </w:r>
      <w:r w:rsidR="00DE37D2" w:rsidRPr="005365C9">
        <w:rPr>
          <w:rFonts w:ascii="Times New Roman" w:hAnsi="Times New Roman" w:cs="Times New Roman"/>
          <w:sz w:val="28"/>
          <w:szCs w:val="28"/>
          <w:lang w:val="uk-UA"/>
        </w:rPr>
        <w:t xml:space="preserve"> до </w:t>
      </w:r>
      <w:r w:rsidR="00A57140">
        <w:rPr>
          <w:rFonts w:ascii="Times New Roman" w:eastAsia="Calibri" w:hAnsi="Times New Roman" w:cs="Times New Roman"/>
          <w:sz w:val="28"/>
          <w:szCs w:val="28"/>
          <w:lang w:val="uk-UA"/>
        </w:rPr>
        <w:t>Особа_2</w:t>
      </w:r>
      <w:r w:rsidR="00DE37D2" w:rsidRPr="005365C9">
        <w:rPr>
          <w:rFonts w:ascii="Times New Roman" w:hAnsi="Times New Roman" w:cs="Times New Roman"/>
          <w:sz w:val="28"/>
          <w:szCs w:val="28"/>
          <w:lang w:val="uk-UA"/>
        </w:rPr>
        <w:t xml:space="preserve">, </w:t>
      </w:r>
      <w:r w:rsidR="00A57140">
        <w:rPr>
          <w:rFonts w:ascii="Times New Roman" w:eastAsia="Calibri" w:hAnsi="Times New Roman" w:cs="Times New Roman"/>
          <w:sz w:val="28"/>
          <w:szCs w:val="28"/>
          <w:lang w:val="uk-UA"/>
        </w:rPr>
        <w:t>Особа_3</w:t>
      </w:r>
      <w:r w:rsidR="00DE37D2" w:rsidRPr="005365C9">
        <w:rPr>
          <w:rFonts w:ascii="Times New Roman" w:hAnsi="Times New Roman" w:cs="Times New Roman"/>
          <w:sz w:val="28"/>
          <w:szCs w:val="28"/>
          <w:lang w:val="uk-UA"/>
        </w:rPr>
        <w:t xml:space="preserve"> про стягнення заборгованості</w:t>
      </w:r>
      <w:r w:rsidR="00F814CD">
        <w:rPr>
          <w:rFonts w:ascii="Times New Roman" w:hAnsi="Times New Roman" w:cs="Times New Roman"/>
          <w:sz w:val="28"/>
          <w:szCs w:val="28"/>
          <w:lang w:val="uk-UA"/>
        </w:rPr>
        <w:t>,</w:t>
      </w:r>
      <w:r w:rsidR="00DE37D2" w:rsidRPr="005365C9">
        <w:rPr>
          <w:rFonts w:ascii="Times New Roman" w:hAnsi="Times New Roman" w:cs="Times New Roman"/>
          <w:sz w:val="28"/>
          <w:szCs w:val="28"/>
          <w:lang w:val="uk-UA"/>
        </w:rPr>
        <w:t xml:space="preserve"> </w:t>
      </w:r>
      <w:r w:rsidR="00F814CD">
        <w:rPr>
          <w:rFonts w:ascii="Times New Roman" w:hAnsi="Times New Roman" w:cs="Times New Roman"/>
          <w:sz w:val="28"/>
          <w:szCs w:val="28"/>
          <w:lang w:val="uk-UA"/>
        </w:rPr>
        <w:t xml:space="preserve">а саме постановлено </w:t>
      </w:r>
      <w:r w:rsidR="00F814CD" w:rsidRPr="005365C9">
        <w:rPr>
          <w:rFonts w:ascii="Times New Roman" w:hAnsi="Times New Roman" w:cs="Times New Roman"/>
          <w:sz w:val="28"/>
          <w:szCs w:val="28"/>
          <w:lang w:val="uk-UA"/>
        </w:rPr>
        <w:t>вважати</w:t>
      </w:r>
      <w:r w:rsidR="00F814CD">
        <w:rPr>
          <w:rFonts w:ascii="Times New Roman" w:hAnsi="Times New Roman" w:cs="Times New Roman"/>
          <w:sz w:val="28"/>
          <w:szCs w:val="28"/>
          <w:lang w:val="uk-UA"/>
        </w:rPr>
        <w:t xml:space="preserve"> правильним</w:t>
      </w:r>
      <w:r w:rsidR="00DE37D2" w:rsidRPr="005365C9">
        <w:rPr>
          <w:rFonts w:ascii="Times New Roman" w:hAnsi="Times New Roman" w:cs="Times New Roman"/>
          <w:sz w:val="28"/>
          <w:szCs w:val="28"/>
          <w:lang w:val="uk-UA"/>
        </w:rPr>
        <w:t xml:space="preserve"> прізвище відповідача «</w:t>
      </w:r>
      <w:r w:rsidR="00A57140">
        <w:rPr>
          <w:rFonts w:ascii="Times New Roman" w:eastAsia="Calibri" w:hAnsi="Times New Roman" w:cs="Times New Roman"/>
          <w:sz w:val="28"/>
          <w:szCs w:val="28"/>
          <w:lang w:val="uk-UA"/>
        </w:rPr>
        <w:t>Особа_3</w:t>
      </w:r>
      <w:r w:rsidR="00DE37D2" w:rsidRPr="005365C9">
        <w:rPr>
          <w:rFonts w:ascii="Times New Roman" w:hAnsi="Times New Roman" w:cs="Times New Roman"/>
          <w:sz w:val="28"/>
          <w:szCs w:val="28"/>
          <w:lang w:val="uk-UA"/>
        </w:rPr>
        <w:t>».</w:t>
      </w:r>
      <w:r w:rsidR="00581657">
        <w:rPr>
          <w:rFonts w:ascii="Times New Roman" w:hAnsi="Times New Roman" w:cs="Times New Roman"/>
          <w:sz w:val="28"/>
          <w:szCs w:val="28"/>
          <w:lang w:val="uk-UA"/>
        </w:rPr>
        <w:t xml:space="preserve"> </w:t>
      </w:r>
    </w:p>
    <w:p w:rsidR="00DE37D2" w:rsidRPr="005365C9" w:rsidRDefault="00DE37D2" w:rsidP="00DE37D2">
      <w:pPr>
        <w:spacing w:after="0" w:line="240" w:lineRule="auto"/>
        <w:ind w:firstLine="709"/>
        <w:contextualSpacing/>
        <w:jc w:val="both"/>
        <w:rPr>
          <w:rFonts w:ascii="Times New Roman" w:hAnsi="Times New Roman" w:cs="Times New Roman"/>
          <w:sz w:val="28"/>
          <w:szCs w:val="28"/>
          <w:lang w:val="uk-UA"/>
        </w:rPr>
      </w:pPr>
      <w:r w:rsidRPr="005365C9">
        <w:rPr>
          <w:rFonts w:ascii="Times New Roman" w:hAnsi="Times New Roman" w:cs="Times New Roman"/>
          <w:sz w:val="28"/>
          <w:szCs w:val="28"/>
          <w:lang w:val="uk-UA"/>
        </w:rPr>
        <w:lastRenderedPageBreak/>
        <w:t xml:space="preserve">5 лютого 2019 року до </w:t>
      </w:r>
      <w:proofErr w:type="spellStart"/>
      <w:r w:rsidRPr="005365C9">
        <w:rPr>
          <w:rFonts w:ascii="Times New Roman" w:hAnsi="Times New Roman" w:cs="Times New Roman"/>
          <w:sz w:val="28"/>
          <w:szCs w:val="28"/>
          <w:lang w:val="uk-UA"/>
        </w:rPr>
        <w:t>Мар’їнського</w:t>
      </w:r>
      <w:proofErr w:type="spellEnd"/>
      <w:r w:rsidRPr="005365C9">
        <w:rPr>
          <w:rFonts w:ascii="Times New Roman" w:hAnsi="Times New Roman" w:cs="Times New Roman"/>
          <w:sz w:val="28"/>
          <w:szCs w:val="28"/>
          <w:lang w:val="uk-UA"/>
        </w:rPr>
        <w:t xml:space="preserve"> районного суду Донецької області звернувся </w:t>
      </w:r>
      <w:proofErr w:type="spellStart"/>
      <w:r w:rsidRPr="005365C9">
        <w:rPr>
          <w:rFonts w:ascii="Times New Roman" w:hAnsi="Times New Roman" w:cs="Times New Roman"/>
          <w:sz w:val="28"/>
          <w:szCs w:val="28"/>
          <w:lang w:val="uk-UA"/>
        </w:rPr>
        <w:t>Мар’їнський</w:t>
      </w:r>
      <w:proofErr w:type="spellEnd"/>
      <w:r w:rsidRPr="005365C9">
        <w:rPr>
          <w:rFonts w:ascii="Times New Roman" w:hAnsi="Times New Roman" w:cs="Times New Roman"/>
          <w:sz w:val="28"/>
          <w:szCs w:val="28"/>
          <w:lang w:val="uk-UA"/>
        </w:rPr>
        <w:t xml:space="preserve"> районний відділ державної виконавчої служби ГТУЮ у Донецькій області з клопотанням про затвердження мирової угоди, оскільки </w:t>
      </w:r>
      <w:r w:rsidRPr="005365C9">
        <w:rPr>
          <w:rFonts w:ascii="Times New Roman" w:hAnsi="Times New Roman" w:cs="Times New Roman"/>
          <w:sz w:val="28"/>
          <w:szCs w:val="28"/>
          <w:lang w:val="uk-UA"/>
        </w:rPr>
        <w:br/>
        <w:t xml:space="preserve">1 лютого 2019 року на адресу </w:t>
      </w:r>
      <w:proofErr w:type="spellStart"/>
      <w:r w:rsidRPr="005365C9">
        <w:rPr>
          <w:rFonts w:ascii="Times New Roman" w:hAnsi="Times New Roman" w:cs="Times New Roman"/>
          <w:sz w:val="28"/>
          <w:szCs w:val="28"/>
          <w:lang w:val="uk-UA"/>
        </w:rPr>
        <w:t>Мар’їнського</w:t>
      </w:r>
      <w:proofErr w:type="spellEnd"/>
      <w:r w:rsidRPr="005365C9">
        <w:rPr>
          <w:rFonts w:ascii="Times New Roman" w:hAnsi="Times New Roman" w:cs="Times New Roman"/>
          <w:sz w:val="28"/>
          <w:szCs w:val="28"/>
          <w:lang w:val="uk-UA"/>
        </w:rPr>
        <w:t xml:space="preserve"> районного відділу державної виконавчої служби ГТУЮ у Донецькій області надійшла мирова угода, укладена між </w:t>
      </w:r>
      <w:r w:rsidR="00A57140">
        <w:rPr>
          <w:rFonts w:ascii="Times New Roman" w:eastAsia="Calibri" w:hAnsi="Times New Roman" w:cs="Times New Roman"/>
          <w:sz w:val="28"/>
          <w:szCs w:val="28"/>
          <w:lang w:val="uk-UA"/>
        </w:rPr>
        <w:t>Особа_2</w:t>
      </w:r>
      <w:r w:rsidRPr="005365C9">
        <w:rPr>
          <w:rFonts w:ascii="Times New Roman" w:hAnsi="Times New Roman" w:cs="Times New Roman"/>
          <w:sz w:val="28"/>
          <w:szCs w:val="28"/>
          <w:lang w:val="uk-UA"/>
        </w:rPr>
        <w:t xml:space="preserve">, </w:t>
      </w:r>
      <w:r w:rsidR="00A57140">
        <w:rPr>
          <w:rFonts w:ascii="Times New Roman" w:eastAsia="Calibri" w:hAnsi="Times New Roman" w:cs="Times New Roman"/>
          <w:sz w:val="28"/>
          <w:szCs w:val="28"/>
          <w:lang w:val="uk-UA"/>
        </w:rPr>
        <w:t>Особа_1</w:t>
      </w:r>
      <w:r w:rsidRPr="005365C9">
        <w:rPr>
          <w:rFonts w:ascii="Times New Roman" w:hAnsi="Times New Roman" w:cs="Times New Roman"/>
          <w:sz w:val="28"/>
          <w:szCs w:val="28"/>
          <w:lang w:val="uk-UA"/>
        </w:rPr>
        <w:t xml:space="preserve"> та </w:t>
      </w:r>
      <w:r w:rsidR="00A57140">
        <w:rPr>
          <w:rFonts w:ascii="Times New Roman" w:eastAsia="Calibri" w:hAnsi="Times New Roman" w:cs="Times New Roman"/>
          <w:sz w:val="28"/>
          <w:szCs w:val="28"/>
          <w:lang w:val="uk-UA"/>
        </w:rPr>
        <w:t>Особа_3</w:t>
      </w:r>
    </w:p>
    <w:p w:rsidR="00DE37D2" w:rsidRPr="005365C9" w:rsidRDefault="00DE37D2" w:rsidP="00DE37D2">
      <w:pPr>
        <w:spacing w:after="0" w:line="240" w:lineRule="auto"/>
        <w:ind w:firstLine="709"/>
        <w:contextualSpacing/>
        <w:jc w:val="both"/>
        <w:rPr>
          <w:rFonts w:ascii="Times New Roman" w:hAnsi="Times New Roman" w:cs="Times New Roman"/>
          <w:sz w:val="28"/>
          <w:szCs w:val="28"/>
          <w:lang w:val="uk-UA"/>
        </w:rPr>
      </w:pPr>
      <w:r w:rsidRPr="005365C9">
        <w:rPr>
          <w:rFonts w:ascii="Times New Roman" w:hAnsi="Times New Roman" w:cs="Times New Roman"/>
          <w:sz w:val="28"/>
          <w:szCs w:val="28"/>
          <w:lang w:val="uk-UA"/>
        </w:rPr>
        <w:t xml:space="preserve">Ухвалою судді </w:t>
      </w:r>
      <w:proofErr w:type="spellStart"/>
      <w:r w:rsidRPr="005365C9">
        <w:rPr>
          <w:rFonts w:ascii="Times New Roman" w:hAnsi="Times New Roman" w:cs="Times New Roman"/>
          <w:sz w:val="28"/>
          <w:szCs w:val="28"/>
          <w:lang w:val="uk-UA"/>
        </w:rPr>
        <w:t>Мар’їнського</w:t>
      </w:r>
      <w:proofErr w:type="spellEnd"/>
      <w:r w:rsidRPr="005365C9">
        <w:rPr>
          <w:rFonts w:ascii="Times New Roman" w:hAnsi="Times New Roman" w:cs="Times New Roman"/>
          <w:sz w:val="28"/>
          <w:szCs w:val="28"/>
          <w:lang w:val="uk-UA"/>
        </w:rPr>
        <w:t xml:space="preserve"> районного суду Донецької області </w:t>
      </w:r>
      <w:proofErr w:type="spellStart"/>
      <w:r w:rsidRPr="005365C9">
        <w:rPr>
          <w:rFonts w:ascii="Times New Roman" w:hAnsi="Times New Roman" w:cs="Times New Roman"/>
          <w:sz w:val="28"/>
          <w:szCs w:val="28"/>
          <w:lang w:val="uk-UA"/>
        </w:rPr>
        <w:t>Медведського</w:t>
      </w:r>
      <w:proofErr w:type="spellEnd"/>
      <w:r w:rsidRPr="005365C9">
        <w:rPr>
          <w:rFonts w:ascii="Times New Roman" w:hAnsi="Times New Roman" w:cs="Times New Roman"/>
          <w:sz w:val="28"/>
          <w:szCs w:val="28"/>
          <w:lang w:val="uk-UA"/>
        </w:rPr>
        <w:t xml:space="preserve"> М.Д. від 14 лютого 2019 року задоволено клопотання </w:t>
      </w:r>
      <w:proofErr w:type="spellStart"/>
      <w:r w:rsidRPr="005365C9">
        <w:rPr>
          <w:rFonts w:ascii="Times New Roman" w:hAnsi="Times New Roman" w:cs="Times New Roman"/>
          <w:sz w:val="28"/>
          <w:szCs w:val="28"/>
          <w:lang w:val="uk-UA"/>
        </w:rPr>
        <w:t>Мар’їнського</w:t>
      </w:r>
      <w:proofErr w:type="spellEnd"/>
      <w:r w:rsidRPr="005365C9">
        <w:rPr>
          <w:rFonts w:ascii="Times New Roman" w:hAnsi="Times New Roman" w:cs="Times New Roman"/>
          <w:sz w:val="28"/>
          <w:szCs w:val="28"/>
          <w:lang w:val="uk-UA"/>
        </w:rPr>
        <w:t xml:space="preserve"> районного відділу державної виконавчої служби ГТУЮ у Донецькій області про затвердження мирової угоди. Затверджено мирову угоду, укладену між </w:t>
      </w:r>
      <w:r w:rsidRPr="005365C9">
        <w:rPr>
          <w:rFonts w:ascii="Times New Roman" w:hAnsi="Times New Roman" w:cs="Times New Roman"/>
          <w:sz w:val="28"/>
          <w:szCs w:val="28"/>
          <w:lang w:val="uk-UA"/>
        </w:rPr>
        <w:br/>
      </w:r>
      <w:r w:rsidR="00A57140">
        <w:rPr>
          <w:rFonts w:ascii="Times New Roman" w:eastAsia="Calibri" w:hAnsi="Times New Roman" w:cs="Times New Roman"/>
          <w:sz w:val="28"/>
          <w:szCs w:val="28"/>
          <w:lang w:val="uk-UA"/>
        </w:rPr>
        <w:t>Особа_2</w:t>
      </w:r>
      <w:r w:rsidRPr="005365C9">
        <w:rPr>
          <w:rFonts w:ascii="Times New Roman" w:hAnsi="Times New Roman" w:cs="Times New Roman"/>
          <w:sz w:val="28"/>
          <w:szCs w:val="28"/>
          <w:lang w:val="uk-UA"/>
        </w:rPr>
        <w:t xml:space="preserve">, </w:t>
      </w:r>
      <w:r w:rsidR="00A57140">
        <w:rPr>
          <w:rFonts w:ascii="Times New Roman" w:eastAsia="Calibri" w:hAnsi="Times New Roman" w:cs="Times New Roman"/>
          <w:sz w:val="28"/>
          <w:szCs w:val="28"/>
          <w:lang w:val="uk-UA"/>
        </w:rPr>
        <w:t>Особа_1</w:t>
      </w:r>
      <w:r w:rsidRPr="005365C9">
        <w:rPr>
          <w:rFonts w:ascii="Times New Roman" w:hAnsi="Times New Roman" w:cs="Times New Roman"/>
          <w:sz w:val="28"/>
          <w:szCs w:val="28"/>
          <w:lang w:val="uk-UA"/>
        </w:rPr>
        <w:t xml:space="preserve"> та </w:t>
      </w:r>
      <w:r w:rsidR="00A57140">
        <w:rPr>
          <w:rFonts w:ascii="Times New Roman" w:eastAsia="Calibri" w:hAnsi="Times New Roman" w:cs="Times New Roman"/>
          <w:sz w:val="28"/>
          <w:szCs w:val="28"/>
          <w:lang w:val="uk-UA"/>
        </w:rPr>
        <w:t>Особа_3</w:t>
      </w:r>
      <w:r w:rsidRPr="005365C9">
        <w:rPr>
          <w:rFonts w:ascii="Times New Roman" w:hAnsi="Times New Roman" w:cs="Times New Roman"/>
          <w:sz w:val="28"/>
          <w:szCs w:val="28"/>
          <w:lang w:val="uk-UA"/>
        </w:rPr>
        <w:t xml:space="preserve"> в редакції</w:t>
      </w:r>
      <w:r w:rsidR="00581657">
        <w:rPr>
          <w:rFonts w:ascii="Times New Roman" w:hAnsi="Times New Roman" w:cs="Times New Roman"/>
          <w:sz w:val="28"/>
          <w:szCs w:val="28"/>
          <w:lang w:val="uk-UA"/>
        </w:rPr>
        <w:t>,</w:t>
      </w:r>
      <w:r w:rsidRPr="005365C9">
        <w:rPr>
          <w:rFonts w:ascii="Times New Roman" w:hAnsi="Times New Roman" w:cs="Times New Roman"/>
          <w:sz w:val="28"/>
          <w:szCs w:val="28"/>
          <w:lang w:val="uk-UA"/>
        </w:rPr>
        <w:t xml:space="preserve"> поданій</w:t>
      </w:r>
      <w:r w:rsidR="00581657">
        <w:rPr>
          <w:rFonts w:ascii="Times New Roman" w:hAnsi="Times New Roman" w:cs="Times New Roman"/>
          <w:sz w:val="28"/>
          <w:szCs w:val="28"/>
          <w:lang w:val="uk-UA"/>
        </w:rPr>
        <w:t xml:space="preserve"> до суду:</w:t>
      </w:r>
      <w:r w:rsidRPr="005365C9">
        <w:rPr>
          <w:rFonts w:ascii="Times New Roman" w:hAnsi="Times New Roman" w:cs="Times New Roman"/>
          <w:sz w:val="28"/>
          <w:szCs w:val="28"/>
          <w:lang w:val="uk-UA"/>
        </w:rPr>
        <w:t xml:space="preserve"> «встановити спосіб та порядок виконання рішення шляхом визнання за </w:t>
      </w:r>
      <w:r w:rsidRPr="005365C9">
        <w:rPr>
          <w:rFonts w:ascii="Times New Roman" w:hAnsi="Times New Roman" w:cs="Times New Roman"/>
          <w:sz w:val="28"/>
          <w:szCs w:val="28"/>
          <w:lang w:val="uk-UA"/>
        </w:rPr>
        <w:br/>
      </w:r>
      <w:r w:rsidR="00A57140">
        <w:rPr>
          <w:rFonts w:ascii="Times New Roman" w:eastAsia="Calibri" w:hAnsi="Times New Roman" w:cs="Times New Roman"/>
          <w:sz w:val="28"/>
          <w:szCs w:val="28"/>
          <w:lang w:val="uk-UA"/>
        </w:rPr>
        <w:t>Особа_1</w:t>
      </w:r>
      <w:r w:rsidR="00A57140" w:rsidRPr="005365C9">
        <w:rPr>
          <w:rFonts w:ascii="Times New Roman" w:hAnsi="Times New Roman" w:cs="Times New Roman"/>
          <w:sz w:val="28"/>
          <w:szCs w:val="28"/>
          <w:lang w:val="uk-UA"/>
        </w:rPr>
        <w:t xml:space="preserve"> </w:t>
      </w:r>
      <w:r w:rsidRPr="005365C9">
        <w:rPr>
          <w:rFonts w:ascii="Times New Roman" w:hAnsi="Times New Roman" w:cs="Times New Roman"/>
          <w:sz w:val="28"/>
          <w:szCs w:val="28"/>
          <w:lang w:val="uk-UA"/>
        </w:rPr>
        <w:t xml:space="preserve">(ІПН 1938020877) права власності на належну </w:t>
      </w:r>
      <w:r w:rsidR="00A57140">
        <w:rPr>
          <w:rFonts w:ascii="Times New Roman" w:eastAsia="Calibri" w:hAnsi="Times New Roman" w:cs="Times New Roman"/>
          <w:sz w:val="28"/>
          <w:szCs w:val="28"/>
          <w:lang w:val="uk-UA"/>
        </w:rPr>
        <w:t>Особа_3</w:t>
      </w:r>
      <w:r w:rsidRPr="005365C9">
        <w:rPr>
          <w:rFonts w:ascii="Times New Roman" w:hAnsi="Times New Roman" w:cs="Times New Roman"/>
          <w:sz w:val="28"/>
          <w:szCs w:val="28"/>
          <w:lang w:val="uk-UA"/>
        </w:rPr>
        <w:t xml:space="preserve"> (ІПН 2572905023) частку в розмірі 50% статутного капіталу Товарист</w:t>
      </w:r>
      <w:r w:rsidR="009D2562">
        <w:rPr>
          <w:rFonts w:ascii="Times New Roman" w:hAnsi="Times New Roman" w:cs="Times New Roman"/>
          <w:sz w:val="28"/>
          <w:szCs w:val="28"/>
          <w:lang w:val="uk-UA"/>
        </w:rPr>
        <w:t xml:space="preserve">ва з обмеженою відповідальністю </w:t>
      </w:r>
      <w:r w:rsidR="009D2562">
        <w:rPr>
          <w:rFonts w:ascii="Times New Roman" w:hAnsi="Times New Roman" w:cs="Times New Roman"/>
          <w:sz w:val="28"/>
          <w:szCs w:val="28"/>
          <w:lang w:val="uk-UA"/>
        </w:rPr>
        <w:br/>
      </w:r>
      <w:r w:rsidRPr="005365C9">
        <w:rPr>
          <w:rFonts w:ascii="Times New Roman" w:hAnsi="Times New Roman" w:cs="Times New Roman"/>
          <w:sz w:val="28"/>
          <w:szCs w:val="28"/>
          <w:lang w:val="uk-UA"/>
        </w:rPr>
        <w:t>«КРОК-УКРЗАЛІЗБУД» (ЄДРПОУ 25391763)».</w:t>
      </w:r>
    </w:p>
    <w:p w:rsidR="00DE37D2" w:rsidRPr="005365C9" w:rsidRDefault="00503EDD" w:rsidP="00CC26C0">
      <w:pPr>
        <w:spacing w:after="0" w:line="240" w:lineRule="auto"/>
        <w:ind w:firstLine="709"/>
        <w:contextualSpacing/>
        <w:jc w:val="both"/>
        <w:rPr>
          <w:rFonts w:ascii="Times New Roman" w:hAnsi="Times New Roman" w:cs="Times New Roman"/>
          <w:sz w:val="28"/>
          <w:szCs w:val="28"/>
          <w:lang w:val="uk-UA"/>
        </w:rPr>
      </w:pPr>
      <w:r w:rsidRPr="005365C9">
        <w:rPr>
          <w:rFonts w:ascii="Times New Roman" w:hAnsi="Times New Roman" w:cs="Times New Roman"/>
          <w:sz w:val="28"/>
          <w:szCs w:val="28"/>
          <w:lang w:val="uk-UA"/>
        </w:rPr>
        <w:t xml:space="preserve">Вказану ухвалу судді до ЄДРСР надіслано 11 березня 2019 року, зареєстровано 12 березня 2019 року та оприлюднено 13 березня 2019 року. </w:t>
      </w:r>
    </w:p>
    <w:p w:rsidR="00503EDD" w:rsidRPr="005365C9" w:rsidRDefault="00F55A0E" w:rsidP="00503EDD">
      <w:pPr>
        <w:spacing w:after="0" w:line="240" w:lineRule="auto"/>
        <w:ind w:firstLine="709"/>
        <w:contextualSpacing/>
        <w:jc w:val="both"/>
        <w:rPr>
          <w:rFonts w:ascii="Times New Roman" w:hAnsi="Times New Roman" w:cs="Times New Roman"/>
          <w:sz w:val="28"/>
          <w:szCs w:val="28"/>
          <w:lang w:val="uk-UA"/>
        </w:rPr>
      </w:pPr>
      <w:r w:rsidRPr="005365C9">
        <w:rPr>
          <w:rFonts w:ascii="Times New Roman" w:hAnsi="Times New Roman" w:cs="Times New Roman"/>
          <w:sz w:val="28"/>
          <w:szCs w:val="28"/>
          <w:lang w:val="uk-UA"/>
        </w:rPr>
        <w:t>Н</w:t>
      </w:r>
      <w:r w:rsidR="00503EDD" w:rsidRPr="005365C9">
        <w:rPr>
          <w:rFonts w:ascii="Times New Roman" w:hAnsi="Times New Roman" w:cs="Times New Roman"/>
          <w:sz w:val="28"/>
          <w:szCs w:val="28"/>
          <w:lang w:val="uk-UA"/>
        </w:rPr>
        <w:t>е погоджу</w:t>
      </w:r>
      <w:r w:rsidRPr="005365C9">
        <w:rPr>
          <w:rFonts w:ascii="Times New Roman" w:hAnsi="Times New Roman" w:cs="Times New Roman"/>
          <w:sz w:val="28"/>
          <w:szCs w:val="28"/>
          <w:lang w:val="uk-UA"/>
        </w:rPr>
        <w:t>ю</w:t>
      </w:r>
      <w:r w:rsidR="00503EDD" w:rsidRPr="005365C9">
        <w:rPr>
          <w:rFonts w:ascii="Times New Roman" w:hAnsi="Times New Roman" w:cs="Times New Roman"/>
          <w:sz w:val="28"/>
          <w:szCs w:val="28"/>
          <w:lang w:val="uk-UA"/>
        </w:rPr>
        <w:t>чись</w:t>
      </w:r>
      <w:r w:rsidRPr="005365C9">
        <w:rPr>
          <w:rFonts w:ascii="Times New Roman" w:hAnsi="Times New Roman" w:cs="Times New Roman"/>
          <w:sz w:val="28"/>
          <w:szCs w:val="28"/>
          <w:lang w:val="uk-UA"/>
        </w:rPr>
        <w:t xml:space="preserve"> </w:t>
      </w:r>
      <w:r w:rsidR="00581657">
        <w:rPr>
          <w:rFonts w:ascii="Times New Roman" w:hAnsi="Times New Roman" w:cs="Times New Roman"/>
          <w:sz w:val="28"/>
          <w:szCs w:val="28"/>
          <w:lang w:val="uk-UA"/>
        </w:rPr>
        <w:t>і</w:t>
      </w:r>
      <w:r w:rsidRPr="005365C9">
        <w:rPr>
          <w:rFonts w:ascii="Times New Roman" w:hAnsi="Times New Roman" w:cs="Times New Roman"/>
          <w:sz w:val="28"/>
          <w:szCs w:val="28"/>
          <w:lang w:val="uk-UA"/>
        </w:rPr>
        <w:t xml:space="preserve">з рішенням </w:t>
      </w:r>
      <w:proofErr w:type="spellStart"/>
      <w:r w:rsidRPr="005365C9">
        <w:rPr>
          <w:rFonts w:ascii="Times New Roman" w:hAnsi="Times New Roman" w:cs="Times New Roman"/>
          <w:sz w:val="28"/>
          <w:szCs w:val="28"/>
          <w:lang w:val="uk-UA"/>
        </w:rPr>
        <w:t>Мар’їнського</w:t>
      </w:r>
      <w:proofErr w:type="spellEnd"/>
      <w:r w:rsidRPr="005365C9">
        <w:rPr>
          <w:rFonts w:ascii="Times New Roman" w:hAnsi="Times New Roman" w:cs="Times New Roman"/>
          <w:sz w:val="28"/>
          <w:szCs w:val="28"/>
          <w:lang w:val="uk-UA"/>
        </w:rPr>
        <w:t xml:space="preserve"> районного суду Донецької області від 18 грудня 2018 року та ухвал</w:t>
      </w:r>
      <w:r w:rsidR="00715072">
        <w:rPr>
          <w:rFonts w:ascii="Times New Roman" w:hAnsi="Times New Roman" w:cs="Times New Roman"/>
          <w:sz w:val="28"/>
          <w:szCs w:val="28"/>
          <w:lang w:val="uk-UA"/>
        </w:rPr>
        <w:t>ою</w:t>
      </w:r>
      <w:r w:rsidRPr="005365C9">
        <w:rPr>
          <w:rFonts w:ascii="Times New Roman" w:hAnsi="Times New Roman" w:cs="Times New Roman"/>
          <w:sz w:val="28"/>
          <w:szCs w:val="28"/>
          <w:lang w:val="uk-UA"/>
        </w:rPr>
        <w:t xml:space="preserve"> </w:t>
      </w:r>
      <w:r w:rsidR="00581657">
        <w:rPr>
          <w:rFonts w:ascii="Times New Roman" w:hAnsi="Times New Roman" w:cs="Times New Roman"/>
          <w:sz w:val="28"/>
          <w:szCs w:val="28"/>
          <w:lang w:val="uk-UA"/>
        </w:rPr>
        <w:t>цього</w:t>
      </w:r>
      <w:r w:rsidRPr="005365C9">
        <w:rPr>
          <w:rFonts w:ascii="Times New Roman" w:hAnsi="Times New Roman" w:cs="Times New Roman"/>
          <w:sz w:val="28"/>
          <w:szCs w:val="28"/>
          <w:lang w:val="uk-UA"/>
        </w:rPr>
        <w:t xml:space="preserve"> суду від 14 лютого 2019 року</w:t>
      </w:r>
      <w:r w:rsidR="00581657">
        <w:rPr>
          <w:rFonts w:ascii="Times New Roman" w:hAnsi="Times New Roman" w:cs="Times New Roman"/>
          <w:sz w:val="28"/>
          <w:szCs w:val="28"/>
          <w:lang w:val="uk-UA"/>
        </w:rPr>
        <w:t>,</w:t>
      </w:r>
      <w:r w:rsidR="00503EDD" w:rsidRPr="005365C9">
        <w:rPr>
          <w:rFonts w:ascii="Times New Roman" w:hAnsi="Times New Roman" w:cs="Times New Roman"/>
          <w:sz w:val="28"/>
          <w:szCs w:val="28"/>
          <w:lang w:val="uk-UA"/>
        </w:rPr>
        <w:t xml:space="preserve"> відповідач </w:t>
      </w:r>
      <w:r w:rsidR="00A57140">
        <w:rPr>
          <w:rFonts w:ascii="Times New Roman" w:eastAsia="Calibri" w:hAnsi="Times New Roman" w:cs="Times New Roman"/>
          <w:sz w:val="28"/>
          <w:szCs w:val="28"/>
          <w:lang w:val="uk-UA"/>
        </w:rPr>
        <w:t>Особа_3</w:t>
      </w:r>
      <w:r w:rsidRPr="005365C9">
        <w:rPr>
          <w:rFonts w:ascii="Times New Roman" w:hAnsi="Times New Roman" w:cs="Times New Roman"/>
          <w:sz w:val="28"/>
          <w:szCs w:val="28"/>
          <w:lang w:val="uk-UA"/>
        </w:rPr>
        <w:t xml:space="preserve"> подала апеляційну скаргу до Донецького апеляційного суду</w:t>
      </w:r>
      <w:r w:rsidR="00503EDD" w:rsidRPr="005365C9">
        <w:rPr>
          <w:rFonts w:ascii="Times New Roman" w:hAnsi="Times New Roman" w:cs="Times New Roman"/>
          <w:sz w:val="28"/>
          <w:szCs w:val="28"/>
          <w:lang w:val="uk-UA"/>
        </w:rPr>
        <w:t xml:space="preserve">, </w:t>
      </w:r>
      <w:r w:rsidR="00581657">
        <w:rPr>
          <w:rFonts w:ascii="Times New Roman" w:hAnsi="Times New Roman" w:cs="Times New Roman"/>
          <w:sz w:val="28"/>
          <w:szCs w:val="28"/>
          <w:lang w:val="uk-UA"/>
        </w:rPr>
        <w:t>зазначаючи про</w:t>
      </w:r>
      <w:r w:rsidR="00503EDD" w:rsidRPr="005365C9">
        <w:rPr>
          <w:rFonts w:ascii="Times New Roman" w:hAnsi="Times New Roman" w:cs="Times New Roman"/>
          <w:sz w:val="28"/>
          <w:szCs w:val="28"/>
          <w:lang w:val="uk-UA"/>
        </w:rPr>
        <w:t xml:space="preserve"> незаконність та необґрунтованість судових рішень, порушення судом першої інстанції норм процесуального та матеріального права, неповне з’ясування обставин, що мають значення для справи, проси</w:t>
      </w:r>
      <w:r w:rsidRPr="005365C9">
        <w:rPr>
          <w:rFonts w:ascii="Times New Roman" w:hAnsi="Times New Roman" w:cs="Times New Roman"/>
          <w:sz w:val="28"/>
          <w:szCs w:val="28"/>
          <w:lang w:val="uk-UA"/>
        </w:rPr>
        <w:t>ла</w:t>
      </w:r>
      <w:r w:rsidR="00503EDD" w:rsidRPr="005365C9">
        <w:rPr>
          <w:rFonts w:ascii="Times New Roman" w:hAnsi="Times New Roman" w:cs="Times New Roman"/>
          <w:sz w:val="28"/>
          <w:szCs w:val="28"/>
          <w:lang w:val="uk-UA"/>
        </w:rPr>
        <w:t xml:space="preserve"> </w:t>
      </w:r>
      <w:r w:rsidR="00581657" w:rsidRPr="00581657">
        <w:rPr>
          <w:rFonts w:ascii="Times New Roman" w:hAnsi="Times New Roman" w:cs="Times New Roman"/>
          <w:sz w:val="28"/>
          <w:szCs w:val="28"/>
          <w:lang w:val="uk-UA"/>
        </w:rPr>
        <w:t xml:space="preserve">скасувати </w:t>
      </w:r>
      <w:r w:rsidR="00503EDD" w:rsidRPr="005365C9">
        <w:rPr>
          <w:rFonts w:ascii="Times New Roman" w:hAnsi="Times New Roman" w:cs="Times New Roman"/>
          <w:sz w:val="28"/>
          <w:szCs w:val="28"/>
          <w:lang w:val="uk-UA"/>
        </w:rPr>
        <w:t>рішення суду та ухвалити нове</w:t>
      </w:r>
      <w:r w:rsidR="00581657">
        <w:rPr>
          <w:rFonts w:ascii="Times New Roman" w:hAnsi="Times New Roman" w:cs="Times New Roman"/>
          <w:sz w:val="28"/>
          <w:szCs w:val="28"/>
          <w:lang w:val="uk-UA"/>
        </w:rPr>
        <w:t xml:space="preserve"> рішення</w:t>
      </w:r>
      <w:r w:rsidR="00503EDD" w:rsidRPr="005365C9">
        <w:rPr>
          <w:rFonts w:ascii="Times New Roman" w:hAnsi="Times New Roman" w:cs="Times New Roman"/>
          <w:sz w:val="28"/>
          <w:szCs w:val="28"/>
          <w:lang w:val="uk-UA"/>
        </w:rPr>
        <w:t xml:space="preserve"> </w:t>
      </w:r>
      <w:r w:rsidR="00581657">
        <w:rPr>
          <w:rFonts w:ascii="Times New Roman" w:hAnsi="Times New Roman" w:cs="Times New Roman"/>
          <w:sz w:val="28"/>
          <w:szCs w:val="28"/>
          <w:lang w:val="uk-UA"/>
        </w:rPr>
        <w:t>про відмову у задоволені позову,</w:t>
      </w:r>
      <w:r w:rsidR="00503EDD" w:rsidRPr="005365C9">
        <w:rPr>
          <w:rFonts w:ascii="Times New Roman" w:hAnsi="Times New Roman" w:cs="Times New Roman"/>
          <w:sz w:val="28"/>
          <w:szCs w:val="28"/>
          <w:lang w:val="uk-UA"/>
        </w:rPr>
        <w:t xml:space="preserve"> </w:t>
      </w:r>
      <w:r w:rsidR="00581657" w:rsidRPr="00581657">
        <w:rPr>
          <w:rFonts w:ascii="Times New Roman" w:hAnsi="Times New Roman" w:cs="Times New Roman"/>
          <w:sz w:val="28"/>
          <w:szCs w:val="28"/>
          <w:lang w:val="uk-UA"/>
        </w:rPr>
        <w:t xml:space="preserve">скасувати </w:t>
      </w:r>
      <w:r w:rsidR="00503EDD" w:rsidRPr="005365C9">
        <w:rPr>
          <w:rFonts w:ascii="Times New Roman" w:hAnsi="Times New Roman" w:cs="Times New Roman"/>
          <w:sz w:val="28"/>
          <w:szCs w:val="28"/>
          <w:lang w:val="uk-UA"/>
        </w:rPr>
        <w:t>ухвал</w:t>
      </w:r>
      <w:r w:rsidR="00581657">
        <w:rPr>
          <w:rFonts w:ascii="Times New Roman" w:hAnsi="Times New Roman" w:cs="Times New Roman"/>
          <w:sz w:val="28"/>
          <w:szCs w:val="28"/>
          <w:lang w:val="uk-UA"/>
        </w:rPr>
        <w:t>у суду</w:t>
      </w:r>
      <w:r w:rsidR="00503EDD" w:rsidRPr="005365C9">
        <w:rPr>
          <w:rFonts w:ascii="Times New Roman" w:hAnsi="Times New Roman" w:cs="Times New Roman"/>
          <w:sz w:val="28"/>
          <w:szCs w:val="28"/>
          <w:lang w:val="uk-UA"/>
        </w:rPr>
        <w:t xml:space="preserve"> та відмовити у задоволені клопотання про затвердження мирової угоди.</w:t>
      </w:r>
    </w:p>
    <w:p w:rsidR="00D95F21" w:rsidRPr="005365C9" w:rsidRDefault="00581657" w:rsidP="00503EDD">
      <w:pPr>
        <w:spacing w:after="0" w:line="24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На</w:t>
      </w:r>
      <w:r w:rsidR="00503EDD" w:rsidRPr="005365C9">
        <w:rPr>
          <w:rFonts w:ascii="Times New Roman" w:hAnsi="Times New Roman" w:cs="Times New Roman"/>
          <w:sz w:val="28"/>
          <w:szCs w:val="28"/>
          <w:lang w:val="uk-UA"/>
        </w:rPr>
        <w:t xml:space="preserve"> обґрунтування апеляційної скарги </w:t>
      </w:r>
      <w:r w:rsidR="00A57140">
        <w:rPr>
          <w:rFonts w:ascii="Times New Roman" w:eastAsia="Calibri" w:hAnsi="Times New Roman" w:cs="Times New Roman"/>
          <w:sz w:val="28"/>
          <w:szCs w:val="28"/>
          <w:lang w:val="uk-UA"/>
        </w:rPr>
        <w:t>Особа_3</w:t>
      </w:r>
      <w:r w:rsidR="00F55A0E" w:rsidRPr="005365C9">
        <w:rPr>
          <w:rFonts w:ascii="Times New Roman" w:hAnsi="Times New Roman" w:cs="Times New Roman"/>
          <w:sz w:val="28"/>
          <w:szCs w:val="28"/>
          <w:lang w:val="uk-UA"/>
        </w:rPr>
        <w:t xml:space="preserve"> </w:t>
      </w:r>
      <w:r>
        <w:rPr>
          <w:rFonts w:ascii="Times New Roman" w:hAnsi="Times New Roman" w:cs="Times New Roman"/>
          <w:sz w:val="28"/>
          <w:szCs w:val="28"/>
          <w:lang w:val="uk-UA"/>
        </w:rPr>
        <w:t>вказала</w:t>
      </w:r>
      <w:r w:rsidR="00503EDD" w:rsidRPr="005365C9">
        <w:rPr>
          <w:rFonts w:ascii="Times New Roman" w:hAnsi="Times New Roman" w:cs="Times New Roman"/>
          <w:sz w:val="28"/>
          <w:szCs w:val="28"/>
          <w:lang w:val="uk-UA"/>
        </w:rPr>
        <w:t xml:space="preserve">, що суд першої інстанції розглянув справу без її участі, про розгляд справи вона не була повідомлена належним чином, у зв’язку </w:t>
      </w:r>
      <w:r>
        <w:rPr>
          <w:rFonts w:ascii="Times New Roman" w:hAnsi="Times New Roman" w:cs="Times New Roman"/>
          <w:sz w:val="28"/>
          <w:szCs w:val="28"/>
          <w:lang w:val="uk-UA"/>
        </w:rPr>
        <w:t>і</w:t>
      </w:r>
      <w:r w:rsidR="00503EDD" w:rsidRPr="005365C9">
        <w:rPr>
          <w:rFonts w:ascii="Times New Roman" w:hAnsi="Times New Roman" w:cs="Times New Roman"/>
          <w:sz w:val="28"/>
          <w:szCs w:val="28"/>
          <w:lang w:val="uk-UA"/>
        </w:rPr>
        <w:t>з чим позбавлена можливості захистити свої права. Зазнача</w:t>
      </w:r>
      <w:r w:rsidR="008F7F5E" w:rsidRPr="005365C9">
        <w:rPr>
          <w:rFonts w:ascii="Times New Roman" w:hAnsi="Times New Roman" w:cs="Times New Roman"/>
          <w:sz w:val="28"/>
          <w:szCs w:val="28"/>
          <w:lang w:val="uk-UA"/>
        </w:rPr>
        <w:t>ла</w:t>
      </w:r>
      <w:r w:rsidR="00503EDD" w:rsidRPr="005365C9">
        <w:rPr>
          <w:rFonts w:ascii="Times New Roman" w:hAnsi="Times New Roman" w:cs="Times New Roman"/>
          <w:sz w:val="28"/>
          <w:szCs w:val="28"/>
          <w:lang w:val="uk-UA"/>
        </w:rPr>
        <w:t xml:space="preserve">, що </w:t>
      </w:r>
      <w:r>
        <w:rPr>
          <w:rFonts w:ascii="Times New Roman" w:hAnsi="Times New Roman" w:cs="Times New Roman"/>
          <w:sz w:val="28"/>
          <w:szCs w:val="28"/>
          <w:lang w:val="uk-UA"/>
        </w:rPr>
        <w:t>їй не було відомо</w:t>
      </w:r>
      <w:r w:rsidR="00503EDD" w:rsidRPr="005365C9">
        <w:rPr>
          <w:rFonts w:ascii="Times New Roman" w:hAnsi="Times New Roman" w:cs="Times New Roman"/>
          <w:sz w:val="28"/>
          <w:szCs w:val="28"/>
          <w:lang w:val="uk-UA"/>
        </w:rPr>
        <w:t xml:space="preserve"> про існування зазначеної справи, </w:t>
      </w:r>
      <w:r>
        <w:rPr>
          <w:rFonts w:ascii="Times New Roman" w:hAnsi="Times New Roman" w:cs="Times New Roman"/>
          <w:sz w:val="28"/>
          <w:szCs w:val="28"/>
          <w:lang w:val="uk-UA"/>
        </w:rPr>
        <w:t>і</w:t>
      </w:r>
      <w:r w:rsidR="00503EDD" w:rsidRPr="005365C9">
        <w:rPr>
          <w:rFonts w:ascii="Times New Roman" w:hAnsi="Times New Roman" w:cs="Times New Roman"/>
          <w:sz w:val="28"/>
          <w:szCs w:val="28"/>
          <w:lang w:val="uk-UA"/>
        </w:rPr>
        <w:t xml:space="preserve">з </w:t>
      </w:r>
      <w:r w:rsidR="00A57140">
        <w:rPr>
          <w:rFonts w:ascii="Times New Roman" w:eastAsia="Calibri" w:hAnsi="Times New Roman" w:cs="Times New Roman"/>
          <w:sz w:val="28"/>
          <w:szCs w:val="28"/>
          <w:lang w:val="uk-UA"/>
        </w:rPr>
        <w:t>Особа_1</w:t>
      </w:r>
      <w:r w:rsidR="00503EDD" w:rsidRPr="005365C9">
        <w:rPr>
          <w:rFonts w:ascii="Times New Roman" w:hAnsi="Times New Roman" w:cs="Times New Roman"/>
          <w:sz w:val="28"/>
          <w:szCs w:val="28"/>
          <w:lang w:val="uk-UA"/>
        </w:rPr>
        <w:t xml:space="preserve"> і </w:t>
      </w:r>
      <w:r w:rsidR="00A57140">
        <w:rPr>
          <w:rFonts w:ascii="Times New Roman" w:eastAsia="Calibri" w:hAnsi="Times New Roman" w:cs="Times New Roman"/>
          <w:sz w:val="28"/>
          <w:szCs w:val="28"/>
          <w:lang w:val="uk-UA"/>
        </w:rPr>
        <w:t>Особа_2</w:t>
      </w:r>
      <w:r>
        <w:rPr>
          <w:rFonts w:ascii="Times New Roman" w:hAnsi="Times New Roman" w:cs="Times New Roman"/>
          <w:sz w:val="28"/>
          <w:szCs w:val="28"/>
          <w:lang w:val="uk-UA"/>
        </w:rPr>
        <w:t xml:space="preserve"> вона</w:t>
      </w:r>
      <w:r w:rsidR="00503EDD" w:rsidRPr="005365C9">
        <w:rPr>
          <w:rFonts w:ascii="Times New Roman" w:hAnsi="Times New Roman" w:cs="Times New Roman"/>
          <w:sz w:val="28"/>
          <w:szCs w:val="28"/>
          <w:lang w:val="uk-UA"/>
        </w:rPr>
        <w:t xml:space="preserve"> не знайома, ніколи не була у м</w:t>
      </w:r>
      <w:r w:rsidR="008F7F5E" w:rsidRPr="005365C9">
        <w:rPr>
          <w:rFonts w:ascii="Times New Roman" w:hAnsi="Times New Roman" w:cs="Times New Roman"/>
          <w:sz w:val="28"/>
          <w:szCs w:val="28"/>
          <w:lang w:val="uk-UA"/>
        </w:rPr>
        <w:t xml:space="preserve">істі </w:t>
      </w:r>
      <w:r w:rsidR="00503EDD" w:rsidRPr="005365C9">
        <w:rPr>
          <w:rFonts w:ascii="Times New Roman" w:hAnsi="Times New Roman" w:cs="Times New Roman"/>
          <w:sz w:val="28"/>
          <w:szCs w:val="28"/>
          <w:lang w:val="uk-UA"/>
        </w:rPr>
        <w:t>Сніжн</w:t>
      </w:r>
      <w:r>
        <w:rPr>
          <w:rFonts w:ascii="Times New Roman" w:hAnsi="Times New Roman" w:cs="Times New Roman"/>
          <w:sz w:val="28"/>
          <w:szCs w:val="28"/>
          <w:lang w:val="uk-UA"/>
        </w:rPr>
        <w:t>ому</w:t>
      </w:r>
      <w:r w:rsidR="00503EDD" w:rsidRPr="005365C9">
        <w:rPr>
          <w:rFonts w:ascii="Times New Roman" w:hAnsi="Times New Roman" w:cs="Times New Roman"/>
          <w:sz w:val="28"/>
          <w:szCs w:val="28"/>
          <w:lang w:val="uk-UA"/>
        </w:rPr>
        <w:t xml:space="preserve"> Донецької області</w:t>
      </w:r>
      <w:r>
        <w:rPr>
          <w:rFonts w:ascii="Times New Roman" w:hAnsi="Times New Roman" w:cs="Times New Roman"/>
          <w:sz w:val="28"/>
          <w:szCs w:val="28"/>
          <w:lang w:val="uk-UA"/>
        </w:rPr>
        <w:t>,</w:t>
      </w:r>
      <w:r w:rsidR="00503EDD" w:rsidRPr="005365C9">
        <w:rPr>
          <w:rFonts w:ascii="Times New Roman" w:hAnsi="Times New Roman" w:cs="Times New Roman"/>
          <w:sz w:val="28"/>
          <w:szCs w:val="28"/>
          <w:lang w:val="uk-UA"/>
        </w:rPr>
        <w:t xml:space="preserve"> де нібито укладались договори позики та поруки</w:t>
      </w:r>
      <w:r>
        <w:rPr>
          <w:rFonts w:ascii="Times New Roman" w:hAnsi="Times New Roman" w:cs="Times New Roman"/>
          <w:sz w:val="28"/>
          <w:szCs w:val="28"/>
          <w:lang w:val="uk-UA"/>
        </w:rPr>
        <w:t>,</w:t>
      </w:r>
      <w:r w:rsidR="00503EDD" w:rsidRPr="005365C9">
        <w:rPr>
          <w:rFonts w:ascii="Times New Roman" w:hAnsi="Times New Roman" w:cs="Times New Roman"/>
          <w:sz w:val="28"/>
          <w:szCs w:val="28"/>
          <w:lang w:val="uk-UA"/>
        </w:rPr>
        <w:t xml:space="preserve"> та ніколи ні в кого не позичала 10 000 000 гр</w:t>
      </w:r>
      <w:r>
        <w:rPr>
          <w:rFonts w:ascii="Times New Roman" w:hAnsi="Times New Roman" w:cs="Times New Roman"/>
          <w:sz w:val="28"/>
          <w:szCs w:val="28"/>
          <w:lang w:val="uk-UA"/>
        </w:rPr>
        <w:t>ивень, з</w:t>
      </w:r>
      <w:r w:rsidR="00503EDD" w:rsidRPr="005365C9">
        <w:rPr>
          <w:rFonts w:ascii="Times New Roman" w:hAnsi="Times New Roman" w:cs="Times New Roman"/>
          <w:sz w:val="28"/>
          <w:szCs w:val="28"/>
          <w:lang w:val="uk-UA"/>
        </w:rPr>
        <w:t xml:space="preserve"> </w:t>
      </w:r>
      <w:r w:rsidR="00A57140">
        <w:rPr>
          <w:rFonts w:ascii="Times New Roman" w:hAnsi="Times New Roman" w:cs="Times New Roman"/>
          <w:sz w:val="28"/>
          <w:szCs w:val="28"/>
          <w:lang w:val="uk-UA"/>
        </w:rPr>
        <w:t>Особа_4</w:t>
      </w:r>
      <w:r w:rsidR="00503EDD" w:rsidRPr="005365C9">
        <w:rPr>
          <w:rFonts w:ascii="Times New Roman" w:hAnsi="Times New Roman" w:cs="Times New Roman"/>
          <w:sz w:val="28"/>
          <w:szCs w:val="28"/>
          <w:lang w:val="uk-UA"/>
        </w:rPr>
        <w:t xml:space="preserve">, який нібито був її представником в судовому засіданні та </w:t>
      </w:r>
      <w:bookmarkStart w:id="0" w:name="_GoBack"/>
      <w:r w:rsidR="00503EDD" w:rsidRPr="005365C9">
        <w:rPr>
          <w:rFonts w:ascii="Times New Roman" w:hAnsi="Times New Roman" w:cs="Times New Roman"/>
          <w:sz w:val="28"/>
          <w:szCs w:val="28"/>
          <w:lang w:val="uk-UA"/>
        </w:rPr>
        <w:t xml:space="preserve">копія довіреності </w:t>
      </w:r>
      <w:bookmarkEnd w:id="0"/>
      <w:r w:rsidR="00503EDD" w:rsidRPr="005365C9">
        <w:rPr>
          <w:rFonts w:ascii="Times New Roman" w:hAnsi="Times New Roman" w:cs="Times New Roman"/>
          <w:sz w:val="28"/>
          <w:szCs w:val="28"/>
          <w:lang w:val="uk-UA"/>
        </w:rPr>
        <w:t>на ім’я якого міститься в матеріалах справи, вона також не знайома, ніколи з ним не зустрічалась, цієї довіреності не видавала. Стверджу</w:t>
      </w:r>
      <w:r w:rsidR="008F7F5E" w:rsidRPr="005365C9">
        <w:rPr>
          <w:rFonts w:ascii="Times New Roman" w:hAnsi="Times New Roman" w:cs="Times New Roman"/>
          <w:sz w:val="28"/>
          <w:szCs w:val="28"/>
          <w:lang w:val="uk-UA"/>
        </w:rPr>
        <w:t>вала</w:t>
      </w:r>
      <w:r w:rsidR="00503EDD" w:rsidRPr="005365C9">
        <w:rPr>
          <w:rFonts w:ascii="Times New Roman" w:hAnsi="Times New Roman" w:cs="Times New Roman"/>
          <w:sz w:val="28"/>
          <w:szCs w:val="28"/>
          <w:lang w:val="uk-UA"/>
        </w:rPr>
        <w:t>, що усі документи, копії яких є в матеріалах справи і в яких містяться її прізвище та підписи від її імені, є сфальсифікованими і не відповідають дійсності. Також вказу</w:t>
      </w:r>
      <w:r w:rsidR="008F7F5E" w:rsidRPr="005365C9">
        <w:rPr>
          <w:rFonts w:ascii="Times New Roman" w:hAnsi="Times New Roman" w:cs="Times New Roman"/>
          <w:sz w:val="28"/>
          <w:szCs w:val="28"/>
          <w:lang w:val="uk-UA"/>
        </w:rPr>
        <w:t>вала</w:t>
      </w:r>
      <w:r w:rsidR="00503EDD" w:rsidRPr="005365C9">
        <w:rPr>
          <w:rFonts w:ascii="Times New Roman" w:hAnsi="Times New Roman" w:cs="Times New Roman"/>
          <w:sz w:val="28"/>
          <w:szCs w:val="28"/>
          <w:lang w:val="uk-UA"/>
        </w:rPr>
        <w:t>, що в матеріалах справи відсутні будь-які докази на підтвердження оформлення та видач</w:t>
      </w:r>
      <w:r>
        <w:rPr>
          <w:rFonts w:ascii="Times New Roman" w:hAnsi="Times New Roman" w:cs="Times New Roman"/>
          <w:sz w:val="28"/>
          <w:szCs w:val="28"/>
          <w:lang w:val="uk-UA"/>
        </w:rPr>
        <w:t>і</w:t>
      </w:r>
      <w:r w:rsidR="00503EDD" w:rsidRPr="005365C9">
        <w:rPr>
          <w:rFonts w:ascii="Times New Roman" w:hAnsi="Times New Roman" w:cs="Times New Roman"/>
          <w:sz w:val="28"/>
          <w:szCs w:val="28"/>
          <w:lang w:val="uk-UA"/>
        </w:rPr>
        <w:t xml:space="preserve"> виконавчого листа. Згідно</w:t>
      </w:r>
      <w:r>
        <w:rPr>
          <w:rFonts w:ascii="Times New Roman" w:hAnsi="Times New Roman" w:cs="Times New Roman"/>
          <w:sz w:val="28"/>
          <w:szCs w:val="28"/>
          <w:lang w:val="uk-UA"/>
        </w:rPr>
        <w:t xml:space="preserve"> з</w:t>
      </w:r>
      <w:r w:rsidR="00503EDD" w:rsidRPr="005365C9">
        <w:rPr>
          <w:rFonts w:ascii="Times New Roman" w:hAnsi="Times New Roman" w:cs="Times New Roman"/>
          <w:sz w:val="28"/>
          <w:szCs w:val="28"/>
          <w:lang w:val="uk-UA"/>
        </w:rPr>
        <w:t xml:space="preserve"> відмітк</w:t>
      </w:r>
      <w:r>
        <w:rPr>
          <w:rFonts w:ascii="Times New Roman" w:hAnsi="Times New Roman" w:cs="Times New Roman"/>
          <w:sz w:val="28"/>
          <w:szCs w:val="28"/>
          <w:lang w:val="uk-UA"/>
        </w:rPr>
        <w:t>ою суду на копії рішення</w:t>
      </w:r>
      <w:r w:rsidR="00503EDD" w:rsidRPr="005365C9">
        <w:rPr>
          <w:rFonts w:ascii="Times New Roman" w:hAnsi="Times New Roman" w:cs="Times New Roman"/>
          <w:sz w:val="28"/>
          <w:szCs w:val="28"/>
          <w:lang w:val="uk-UA"/>
        </w:rPr>
        <w:t xml:space="preserve"> воно набрало законної сили 11 березня 2019 року, проте з відомостей Державного реєстру виконавчих проваджень вбачається, що 1 лютого 2019 року </w:t>
      </w:r>
      <w:proofErr w:type="spellStart"/>
      <w:r w:rsidR="00503EDD" w:rsidRPr="005365C9">
        <w:rPr>
          <w:rFonts w:ascii="Times New Roman" w:hAnsi="Times New Roman" w:cs="Times New Roman"/>
          <w:sz w:val="28"/>
          <w:szCs w:val="28"/>
          <w:lang w:val="uk-UA"/>
        </w:rPr>
        <w:t>Мар’їнським</w:t>
      </w:r>
      <w:proofErr w:type="spellEnd"/>
      <w:r w:rsidR="00503EDD" w:rsidRPr="005365C9">
        <w:rPr>
          <w:rFonts w:ascii="Times New Roman" w:hAnsi="Times New Roman" w:cs="Times New Roman"/>
          <w:sz w:val="28"/>
          <w:szCs w:val="28"/>
          <w:lang w:val="uk-UA"/>
        </w:rPr>
        <w:t xml:space="preserve"> РВ ДВС вже було відкрите виконавче провадження за оскаржуваним рішенням суду та </w:t>
      </w:r>
      <w:r w:rsidR="008F7F5E" w:rsidRPr="005365C9">
        <w:rPr>
          <w:rFonts w:ascii="Times New Roman" w:hAnsi="Times New Roman" w:cs="Times New Roman"/>
          <w:sz w:val="28"/>
          <w:szCs w:val="28"/>
          <w:lang w:val="uk-UA"/>
        </w:rPr>
        <w:br/>
      </w:r>
      <w:r w:rsidR="00503EDD" w:rsidRPr="005365C9">
        <w:rPr>
          <w:rFonts w:ascii="Times New Roman" w:hAnsi="Times New Roman" w:cs="Times New Roman"/>
          <w:sz w:val="28"/>
          <w:szCs w:val="28"/>
          <w:lang w:val="uk-UA"/>
        </w:rPr>
        <w:lastRenderedPageBreak/>
        <w:t xml:space="preserve">14 лютого 2019 року, </w:t>
      </w:r>
      <w:r>
        <w:rPr>
          <w:rFonts w:ascii="Times New Roman" w:hAnsi="Times New Roman" w:cs="Times New Roman"/>
          <w:sz w:val="28"/>
          <w:szCs w:val="28"/>
          <w:lang w:val="uk-UA"/>
        </w:rPr>
        <w:t>тобто</w:t>
      </w:r>
      <w:r w:rsidR="00503EDD" w:rsidRPr="005365C9">
        <w:rPr>
          <w:rFonts w:ascii="Times New Roman" w:hAnsi="Times New Roman" w:cs="Times New Roman"/>
          <w:sz w:val="28"/>
          <w:szCs w:val="28"/>
          <w:lang w:val="uk-UA"/>
        </w:rPr>
        <w:t xml:space="preserve"> до набрання судовим рішенням законної сили, суд постановив ухвалу про затвердження мирової угоди.</w:t>
      </w:r>
    </w:p>
    <w:p w:rsidR="00D95F21" w:rsidRDefault="008F7F5E" w:rsidP="00102C1B">
      <w:pPr>
        <w:spacing w:after="0" w:line="240" w:lineRule="auto"/>
        <w:ind w:firstLine="709"/>
        <w:contextualSpacing/>
        <w:jc w:val="both"/>
        <w:rPr>
          <w:rFonts w:ascii="Times New Roman" w:hAnsi="Times New Roman" w:cs="Times New Roman"/>
          <w:sz w:val="28"/>
          <w:szCs w:val="28"/>
          <w:lang w:val="uk-UA"/>
        </w:rPr>
      </w:pPr>
      <w:r w:rsidRPr="005365C9">
        <w:rPr>
          <w:rFonts w:ascii="Times New Roman" w:hAnsi="Times New Roman" w:cs="Times New Roman"/>
          <w:sz w:val="28"/>
          <w:szCs w:val="28"/>
          <w:lang w:val="uk-UA"/>
        </w:rPr>
        <w:t xml:space="preserve">Постановою Донецького апеляційного суду від 4 липня 2019 року </w:t>
      </w:r>
      <w:r w:rsidR="00EF2537" w:rsidRPr="005365C9">
        <w:rPr>
          <w:rFonts w:ascii="Times New Roman" w:hAnsi="Times New Roman" w:cs="Times New Roman"/>
          <w:sz w:val="28"/>
          <w:szCs w:val="28"/>
          <w:lang w:val="uk-UA"/>
        </w:rPr>
        <w:t>а</w:t>
      </w:r>
      <w:r w:rsidRPr="005365C9">
        <w:rPr>
          <w:rFonts w:ascii="Times New Roman" w:hAnsi="Times New Roman" w:cs="Times New Roman"/>
          <w:sz w:val="28"/>
          <w:szCs w:val="28"/>
          <w:lang w:val="uk-UA"/>
        </w:rPr>
        <w:t xml:space="preserve">пеляційну скаргу </w:t>
      </w:r>
      <w:r w:rsidR="00A57140">
        <w:rPr>
          <w:rFonts w:ascii="Times New Roman" w:eastAsia="Calibri" w:hAnsi="Times New Roman" w:cs="Times New Roman"/>
          <w:sz w:val="28"/>
          <w:szCs w:val="28"/>
          <w:lang w:val="uk-UA"/>
        </w:rPr>
        <w:t>Особа_3</w:t>
      </w:r>
      <w:r w:rsidR="00EF2537" w:rsidRPr="005365C9">
        <w:rPr>
          <w:rFonts w:ascii="Times New Roman" w:hAnsi="Times New Roman" w:cs="Times New Roman"/>
          <w:sz w:val="28"/>
          <w:szCs w:val="28"/>
          <w:lang w:val="uk-UA"/>
        </w:rPr>
        <w:t xml:space="preserve"> </w:t>
      </w:r>
      <w:r w:rsidRPr="005365C9">
        <w:rPr>
          <w:rFonts w:ascii="Times New Roman" w:hAnsi="Times New Roman" w:cs="Times New Roman"/>
          <w:sz w:val="28"/>
          <w:szCs w:val="28"/>
          <w:lang w:val="uk-UA"/>
        </w:rPr>
        <w:t>задовол</w:t>
      </w:r>
      <w:r w:rsidR="00EF2537" w:rsidRPr="005365C9">
        <w:rPr>
          <w:rFonts w:ascii="Times New Roman" w:hAnsi="Times New Roman" w:cs="Times New Roman"/>
          <w:sz w:val="28"/>
          <w:szCs w:val="28"/>
          <w:lang w:val="uk-UA"/>
        </w:rPr>
        <w:t>ено</w:t>
      </w:r>
      <w:r w:rsidRPr="005365C9">
        <w:rPr>
          <w:rFonts w:ascii="Times New Roman" w:hAnsi="Times New Roman" w:cs="Times New Roman"/>
          <w:sz w:val="28"/>
          <w:szCs w:val="28"/>
          <w:lang w:val="uk-UA"/>
        </w:rPr>
        <w:t>.</w:t>
      </w:r>
      <w:r w:rsidR="00EF2537" w:rsidRPr="005365C9">
        <w:rPr>
          <w:rFonts w:ascii="Times New Roman" w:hAnsi="Times New Roman" w:cs="Times New Roman"/>
          <w:sz w:val="28"/>
          <w:szCs w:val="28"/>
          <w:lang w:val="uk-UA"/>
        </w:rPr>
        <w:t xml:space="preserve"> </w:t>
      </w:r>
      <w:r w:rsidRPr="005365C9">
        <w:rPr>
          <w:rFonts w:ascii="Times New Roman" w:hAnsi="Times New Roman" w:cs="Times New Roman"/>
          <w:sz w:val="28"/>
          <w:szCs w:val="28"/>
          <w:lang w:val="uk-UA"/>
        </w:rPr>
        <w:t xml:space="preserve">Рішення </w:t>
      </w:r>
      <w:proofErr w:type="spellStart"/>
      <w:r w:rsidRPr="005365C9">
        <w:rPr>
          <w:rFonts w:ascii="Times New Roman" w:hAnsi="Times New Roman" w:cs="Times New Roman"/>
          <w:sz w:val="28"/>
          <w:szCs w:val="28"/>
          <w:lang w:val="uk-UA"/>
        </w:rPr>
        <w:t>Мар’їнського</w:t>
      </w:r>
      <w:proofErr w:type="spellEnd"/>
      <w:r w:rsidRPr="005365C9">
        <w:rPr>
          <w:rFonts w:ascii="Times New Roman" w:hAnsi="Times New Roman" w:cs="Times New Roman"/>
          <w:sz w:val="28"/>
          <w:szCs w:val="28"/>
          <w:lang w:val="uk-UA"/>
        </w:rPr>
        <w:t xml:space="preserve"> районного суду Донецької області від 18 грудня 2018 року скас</w:t>
      </w:r>
      <w:r w:rsidR="00EF2537" w:rsidRPr="005365C9">
        <w:rPr>
          <w:rFonts w:ascii="Times New Roman" w:hAnsi="Times New Roman" w:cs="Times New Roman"/>
          <w:sz w:val="28"/>
          <w:szCs w:val="28"/>
          <w:lang w:val="uk-UA"/>
        </w:rPr>
        <w:t>о</w:t>
      </w:r>
      <w:r w:rsidRPr="005365C9">
        <w:rPr>
          <w:rFonts w:ascii="Times New Roman" w:hAnsi="Times New Roman" w:cs="Times New Roman"/>
          <w:sz w:val="28"/>
          <w:szCs w:val="28"/>
          <w:lang w:val="uk-UA"/>
        </w:rPr>
        <w:t>ва</w:t>
      </w:r>
      <w:r w:rsidR="00EF2537" w:rsidRPr="005365C9">
        <w:rPr>
          <w:rFonts w:ascii="Times New Roman" w:hAnsi="Times New Roman" w:cs="Times New Roman"/>
          <w:sz w:val="28"/>
          <w:szCs w:val="28"/>
          <w:lang w:val="uk-UA"/>
        </w:rPr>
        <w:t>но</w:t>
      </w:r>
      <w:r w:rsidRPr="005365C9">
        <w:rPr>
          <w:rFonts w:ascii="Times New Roman" w:hAnsi="Times New Roman" w:cs="Times New Roman"/>
          <w:sz w:val="28"/>
          <w:szCs w:val="28"/>
          <w:lang w:val="uk-UA"/>
        </w:rPr>
        <w:t>.</w:t>
      </w:r>
      <w:r w:rsidR="00EF2537" w:rsidRPr="005365C9">
        <w:rPr>
          <w:rFonts w:ascii="Times New Roman" w:hAnsi="Times New Roman" w:cs="Times New Roman"/>
          <w:sz w:val="28"/>
          <w:szCs w:val="28"/>
          <w:lang w:val="uk-UA"/>
        </w:rPr>
        <w:t xml:space="preserve"> </w:t>
      </w:r>
      <w:r w:rsidR="00EF2537" w:rsidRPr="005365C9">
        <w:rPr>
          <w:rFonts w:ascii="Times New Roman" w:hAnsi="Times New Roman" w:cs="Times New Roman"/>
          <w:sz w:val="28"/>
          <w:szCs w:val="28"/>
          <w:lang w:val="uk-UA"/>
        </w:rPr>
        <w:br/>
      </w:r>
      <w:r w:rsidR="00581657">
        <w:rPr>
          <w:rFonts w:ascii="Times New Roman" w:hAnsi="Times New Roman" w:cs="Times New Roman"/>
          <w:sz w:val="28"/>
          <w:szCs w:val="28"/>
          <w:lang w:val="uk-UA"/>
        </w:rPr>
        <w:t>У</w:t>
      </w:r>
      <w:r w:rsidRPr="005365C9">
        <w:rPr>
          <w:rFonts w:ascii="Times New Roman" w:hAnsi="Times New Roman" w:cs="Times New Roman"/>
          <w:sz w:val="28"/>
          <w:szCs w:val="28"/>
          <w:lang w:val="uk-UA"/>
        </w:rPr>
        <w:t xml:space="preserve"> задоволенні позову </w:t>
      </w:r>
      <w:r w:rsidR="00A57140">
        <w:rPr>
          <w:rFonts w:ascii="Times New Roman" w:eastAsia="Calibri" w:hAnsi="Times New Roman" w:cs="Times New Roman"/>
          <w:sz w:val="28"/>
          <w:szCs w:val="28"/>
          <w:lang w:val="uk-UA"/>
        </w:rPr>
        <w:t>Особа_1</w:t>
      </w:r>
      <w:r w:rsidRPr="005365C9">
        <w:rPr>
          <w:rFonts w:ascii="Times New Roman" w:hAnsi="Times New Roman" w:cs="Times New Roman"/>
          <w:sz w:val="28"/>
          <w:szCs w:val="28"/>
          <w:lang w:val="uk-UA"/>
        </w:rPr>
        <w:t xml:space="preserve"> до </w:t>
      </w:r>
      <w:r w:rsidR="00A57140">
        <w:rPr>
          <w:rFonts w:ascii="Times New Roman" w:eastAsia="Calibri" w:hAnsi="Times New Roman" w:cs="Times New Roman"/>
          <w:sz w:val="28"/>
          <w:szCs w:val="28"/>
          <w:lang w:val="uk-UA"/>
        </w:rPr>
        <w:t>Особа_2</w:t>
      </w:r>
      <w:r w:rsidRPr="005365C9">
        <w:rPr>
          <w:rFonts w:ascii="Times New Roman" w:hAnsi="Times New Roman" w:cs="Times New Roman"/>
          <w:sz w:val="28"/>
          <w:szCs w:val="28"/>
          <w:lang w:val="uk-UA"/>
        </w:rPr>
        <w:t xml:space="preserve"> та </w:t>
      </w:r>
      <w:r w:rsidR="00A57140">
        <w:rPr>
          <w:rFonts w:ascii="Times New Roman" w:eastAsia="Calibri" w:hAnsi="Times New Roman" w:cs="Times New Roman"/>
          <w:sz w:val="28"/>
          <w:szCs w:val="28"/>
          <w:lang w:val="uk-UA"/>
        </w:rPr>
        <w:t>Особа_3</w:t>
      </w:r>
      <w:r w:rsidRPr="005365C9">
        <w:rPr>
          <w:rFonts w:ascii="Times New Roman" w:hAnsi="Times New Roman" w:cs="Times New Roman"/>
          <w:sz w:val="28"/>
          <w:szCs w:val="28"/>
          <w:lang w:val="uk-UA"/>
        </w:rPr>
        <w:t xml:space="preserve"> про стягнення заборгованості відмов</w:t>
      </w:r>
      <w:r w:rsidR="00EF2537" w:rsidRPr="005365C9">
        <w:rPr>
          <w:rFonts w:ascii="Times New Roman" w:hAnsi="Times New Roman" w:cs="Times New Roman"/>
          <w:sz w:val="28"/>
          <w:szCs w:val="28"/>
          <w:lang w:val="uk-UA"/>
        </w:rPr>
        <w:t>лено</w:t>
      </w:r>
      <w:r w:rsidRPr="005365C9">
        <w:rPr>
          <w:rFonts w:ascii="Times New Roman" w:hAnsi="Times New Roman" w:cs="Times New Roman"/>
          <w:sz w:val="28"/>
          <w:szCs w:val="28"/>
          <w:lang w:val="uk-UA"/>
        </w:rPr>
        <w:t>.</w:t>
      </w:r>
      <w:r w:rsidR="00EF2537" w:rsidRPr="005365C9">
        <w:rPr>
          <w:rFonts w:ascii="Times New Roman" w:hAnsi="Times New Roman" w:cs="Times New Roman"/>
          <w:sz w:val="28"/>
          <w:szCs w:val="28"/>
          <w:lang w:val="uk-UA"/>
        </w:rPr>
        <w:t xml:space="preserve"> </w:t>
      </w:r>
      <w:r w:rsidRPr="005365C9">
        <w:rPr>
          <w:rFonts w:ascii="Times New Roman" w:hAnsi="Times New Roman" w:cs="Times New Roman"/>
          <w:sz w:val="28"/>
          <w:szCs w:val="28"/>
          <w:lang w:val="uk-UA"/>
        </w:rPr>
        <w:t xml:space="preserve">Ухвалу </w:t>
      </w:r>
      <w:proofErr w:type="spellStart"/>
      <w:r w:rsidRPr="005365C9">
        <w:rPr>
          <w:rFonts w:ascii="Times New Roman" w:hAnsi="Times New Roman" w:cs="Times New Roman"/>
          <w:sz w:val="28"/>
          <w:szCs w:val="28"/>
          <w:lang w:val="uk-UA"/>
        </w:rPr>
        <w:t>Мар’їнського</w:t>
      </w:r>
      <w:proofErr w:type="spellEnd"/>
      <w:r w:rsidRPr="005365C9">
        <w:rPr>
          <w:rFonts w:ascii="Times New Roman" w:hAnsi="Times New Roman" w:cs="Times New Roman"/>
          <w:sz w:val="28"/>
          <w:szCs w:val="28"/>
          <w:lang w:val="uk-UA"/>
        </w:rPr>
        <w:t xml:space="preserve"> районного суду Донецької області від 14 лютого 2019 року скас</w:t>
      </w:r>
      <w:r w:rsidR="00EF2537" w:rsidRPr="005365C9">
        <w:rPr>
          <w:rFonts w:ascii="Times New Roman" w:hAnsi="Times New Roman" w:cs="Times New Roman"/>
          <w:sz w:val="28"/>
          <w:szCs w:val="28"/>
          <w:lang w:val="uk-UA"/>
        </w:rPr>
        <w:t>о</w:t>
      </w:r>
      <w:r w:rsidRPr="005365C9">
        <w:rPr>
          <w:rFonts w:ascii="Times New Roman" w:hAnsi="Times New Roman" w:cs="Times New Roman"/>
          <w:sz w:val="28"/>
          <w:szCs w:val="28"/>
          <w:lang w:val="uk-UA"/>
        </w:rPr>
        <w:t>ва</w:t>
      </w:r>
      <w:r w:rsidR="00EF2537" w:rsidRPr="005365C9">
        <w:rPr>
          <w:rFonts w:ascii="Times New Roman" w:hAnsi="Times New Roman" w:cs="Times New Roman"/>
          <w:sz w:val="28"/>
          <w:szCs w:val="28"/>
          <w:lang w:val="uk-UA"/>
        </w:rPr>
        <w:t>но</w:t>
      </w:r>
      <w:r w:rsidRPr="005365C9">
        <w:rPr>
          <w:rFonts w:ascii="Times New Roman" w:hAnsi="Times New Roman" w:cs="Times New Roman"/>
          <w:sz w:val="28"/>
          <w:szCs w:val="28"/>
          <w:lang w:val="uk-UA"/>
        </w:rPr>
        <w:t>.</w:t>
      </w:r>
      <w:r w:rsidR="00EF2537" w:rsidRPr="005365C9">
        <w:rPr>
          <w:rFonts w:ascii="Times New Roman" w:hAnsi="Times New Roman" w:cs="Times New Roman"/>
          <w:sz w:val="28"/>
          <w:szCs w:val="28"/>
          <w:lang w:val="uk-UA"/>
        </w:rPr>
        <w:t xml:space="preserve"> </w:t>
      </w:r>
      <w:r w:rsidRPr="005365C9">
        <w:rPr>
          <w:rFonts w:ascii="Times New Roman" w:hAnsi="Times New Roman" w:cs="Times New Roman"/>
          <w:sz w:val="28"/>
          <w:szCs w:val="28"/>
          <w:lang w:val="uk-UA"/>
        </w:rPr>
        <w:t>Стягнут</w:t>
      </w:r>
      <w:r w:rsidR="00EF2537" w:rsidRPr="005365C9">
        <w:rPr>
          <w:rFonts w:ascii="Times New Roman" w:hAnsi="Times New Roman" w:cs="Times New Roman"/>
          <w:sz w:val="28"/>
          <w:szCs w:val="28"/>
          <w:lang w:val="uk-UA"/>
        </w:rPr>
        <w:t>о</w:t>
      </w:r>
      <w:r w:rsidRPr="005365C9">
        <w:rPr>
          <w:rFonts w:ascii="Times New Roman" w:hAnsi="Times New Roman" w:cs="Times New Roman"/>
          <w:sz w:val="28"/>
          <w:szCs w:val="28"/>
          <w:lang w:val="uk-UA"/>
        </w:rPr>
        <w:t xml:space="preserve"> </w:t>
      </w:r>
      <w:r w:rsidR="00581657">
        <w:rPr>
          <w:rFonts w:ascii="Times New Roman" w:hAnsi="Times New Roman" w:cs="Times New Roman"/>
          <w:sz w:val="28"/>
          <w:szCs w:val="28"/>
          <w:lang w:val="uk-UA"/>
        </w:rPr>
        <w:t>і</w:t>
      </w:r>
      <w:r w:rsidRPr="005365C9">
        <w:rPr>
          <w:rFonts w:ascii="Times New Roman" w:hAnsi="Times New Roman" w:cs="Times New Roman"/>
          <w:sz w:val="28"/>
          <w:szCs w:val="28"/>
          <w:lang w:val="uk-UA"/>
        </w:rPr>
        <w:t xml:space="preserve">з </w:t>
      </w:r>
      <w:r w:rsidR="00A57140">
        <w:rPr>
          <w:rFonts w:ascii="Times New Roman" w:eastAsia="Calibri" w:hAnsi="Times New Roman" w:cs="Times New Roman"/>
          <w:sz w:val="28"/>
          <w:szCs w:val="28"/>
          <w:lang w:val="uk-UA"/>
        </w:rPr>
        <w:t>Особа_1</w:t>
      </w:r>
      <w:r w:rsidR="00A57140">
        <w:rPr>
          <w:rFonts w:ascii="Times New Roman" w:eastAsia="Calibri" w:hAnsi="Times New Roman" w:cs="Times New Roman"/>
          <w:sz w:val="28"/>
          <w:szCs w:val="28"/>
          <w:lang w:val="uk-UA"/>
        </w:rPr>
        <w:t xml:space="preserve"> </w:t>
      </w:r>
      <w:r w:rsidR="00581657">
        <w:rPr>
          <w:rFonts w:ascii="Times New Roman" w:hAnsi="Times New Roman" w:cs="Times New Roman"/>
          <w:sz w:val="28"/>
          <w:szCs w:val="28"/>
          <w:lang w:val="uk-UA"/>
        </w:rPr>
        <w:t>у</w:t>
      </w:r>
      <w:r w:rsidRPr="005365C9">
        <w:rPr>
          <w:rFonts w:ascii="Times New Roman" w:hAnsi="Times New Roman" w:cs="Times New Roman"/>
          <w:sz w:val="28"/>
          <w:szCs w:val="28"/>
          <w:lang w:val="uk-UA"/>
        </w:rPr>
        <w:t xml:space="preserve"> дохід держави судовий збір </w:t>
      </w:r>
      <w:r w:rsidR="00581657">
        <w:rPr>
          <w:rFonts w:ascii="Times New Roman" w:hAnsi="Times New Roman" w:cs="Times New Roman"/>
          <w:sz w:val="28"/>
          <w:szCs w:val="28"/>
          <w:lang w:val="uk-UA"/>
        </w:rPr>
        <w:t>у</w:t>
      </w:r>
      <w:r w:rsidRPr="005365C9">
        <w:rPr>
          <w:rFonts w:ascii="Times New Roman" w:hAnsi="Times New Roman" w:cs="Times New Roman"/>
          <w:sz w:val="28"/>
          <w:szCs w:val="28"/>
          <w:lang w:val="uk-UA"/>
        </w:rPr>
        <w:t xml:space="preserve"> сумі 13 599 </w:t>
      </w:r>
      <w:r w:rsidR="00EF2537" w:rsidRPr="005365C9">
        <w:rPr>
          <w:rFonts w:ascii="Times New Roman" w:hAnsi="Times New Roman" w:cs="Times New Roman"/>
          <w:sz w:val="28"/>
          <w:szCs w:val="28"/>
          <w:lang w:val="uk-UA"/>
        </w:rPr>
        <w:t>грн</w:t>
      </w:r>
      <w:r w:rsidRPr="005365C9">
        <w:rPr>
          <w:rFonts w:ascii="Times New Roman" w:hAnsi="Times New Roman" w:cs="Times New Roman"/>
          <w:sz w:val="28"/>
          <w:szCs w:val="28"/>
          <w:lang w:val="uk-UA"/>
        </w:rPr>
        <w:t xml:space="preserve"> 20 коп</w:t>
      </w:r>
      <w:r w:rsidR="00581657">
        <w:rPr>
          <w:rFonts w:ascii="Times New Roman" w:hAnsi="Times New Roman" w:cs="Times New Roman"/>
          <w:sz w:val="28"/>
          <w:szCs w:val="28"/>
          <w:lang w:val="uk-UA"/>
        </w:rPr>
        <w:t>ійок</w:t>
      </w:r>
      <w:r w:rsidRPr="005365C9">
        <w:rPr>
          <w:rFonts w:ascii="Times New Roman" w:hAnsi="Times New Roman" w:cs="Times New Roman"/>
          <w:sz w:val="28"/>
          <w:szCs w:val="28"/>
          <w:lang w:val="uk-UA"/>
        </w:rPr>
        <w:t>.</w:t>
      </w:r>
    </w:p>
    <w:p w:rsidR="00074F1F" w:rsidRPr="00C417E0" w:rsidRDefault="00074F1F" w:rsidP="00102C1B">
      <w:pPr>
        <w:spacing w:after="0" w:line="24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Постановляючи таке рішення</w:t>
      </w:r>
      <w:r w:rsidR="00581657">
        <w:rPr>
          <w:rFonts w:ascii="Times New Roman" w:hAnsi="Times New Roman" w:cs="Times New Roman"/>
          <w:sz w:val="28"/>
          <w:szCs w:val="28"/>
          <w:lang w:val="uk-UA"/>
        </w:rPr>
        <w:t>,</w:t>
      </w:r>
      <w:r>
        <w:rPr>
          <w:rFonts w:ascii="Times New Roman" w:hAnsi="Times New Roman" w:cs="Times New Roman"/>
          <w:sz w:val="28"/>
          <w:szCs w:val="28"/>
          <w:lang w:val="uk-UA"/>
        </w:rPr>
        <w:t xml:space="preserve"> суд апеляційної інстанції встановив, що </w:t>
      </w:r>
      <w:r w:rsidRPr="00074F1F">
        <w:rPr>
          <w:rFonts w:ascii="Times New Roman" w:hAnsi="Times New Roman" w:cs="Times New Roman"/>
          <w:sz w:val="28"/>
          <w:szCs w:val="28"/>
          <w:lang w:val="uk-UA"/>
        </w:rPr>
        <w:t xml:space="preserve">позивач </w:t>
      </w:r>
      <w:r w:rsidR="00A57140">
        <w:rPr>
          <w:rFonts w:ascii="Times New Roman" w:eastAsia="Calibri" w:hAnsi="Times New Roman" w:cs="Times New Roman"/>
          <w:sz w:val="28"/>
          <w:szCs w:val="28"/>
          <w:lang w:val="uk-UA"/>
        </w:rPr>
        <w:t>Особа_1</w:t>
      </w:r>
      <w:r w:rsidRPr="00074F1F">
        <w:rPr>
          <w:rFonts w:ascii="Times New Roman" w:hAnsi="Times New Roman" w:cs="Times New Roman"/>
          <w:sz w:val="28"/>
          <w:szCs w:val="28"/>
          <w:lang w:val="uk-UA"/>
        </w:rPr>
        <w:t xml:space="preserve"> на обґрунтування своїх позовних вимог не надав суду належні та допустимі докази уклад</w:t>
      </w:r>
      <w:r w:rsidR="00581657">
        <w:rPr>
          <w:rFonts w:ascii="Times New Roman" w:hAnsi="Times New Roman" w:cs="Times New Roman"/>
          <w:sz w:val="28"/>
          <w:szCs w:val="28"/>
          <w:lang w:val="uk-UA"/>
        </w:rPr>
        <w:t>е</w:t>
      </w:r>
      <w:r w:rsidRPr="00074F1F">
        <w:rPr>
          <w:rFonts w:ascii="Times New Roman" w:hAnsi="Times New Roman" w:cs="Times New Roman"/>
          <w:sz w:val="28"/>
          <w:szCs w:val="28"/>
          <w:lang w:val="uk-UA"/>
        </w:rPr>
        <w:t>ння ним договору позики з відповідач</w:t>
      </w:r>
      <w:r w:rsidR="0005366B">
        <w:rPr>
          <w:rFonts w:ascii="Times New Roman" w:hAnsi="Times New Roman" w:cs="Times New Roman"/>
          <w:sz w:val="28"/>
          <w:szCs w:val="28"/>
          <w:lang w:val="uk-UA"/>
        </w:rPr>
        <w:t>ем</w:t>
      </w:r>
      <w:r w:rsidRPr="00074F1F">
        <w:rPr>
          <w:rFonts w:ascii="Times New Roman" w:hAnsi="Times New Roman" w:cs="Times New Roman"/>
          <w:sz w:val="28"/>
          <w:szCs w:val="28"/>
          <w:lang w:val="uk-UA"/>
        </w:rPr>
        <w:t>, а суд першої інстанції ухвалив рішення на підставі недопустимого та недостовірного доказу</w:t>
      </w:r>
      <w:r>
        <w:rPr>
          <w:rFonts w:ascii="Times New Roman" w:hAnsi="Times New Roman" w:cs="Times New Roman"/>
          <w:sz w:val="28"/>
          <w:szCs w:val="28"/>
          <w:lang w:val="uk-UA"/>
        </w:rPr>
        <w:t xml:space="preserve">. </w:t>
      </w:r>
      <w:r w:rsidR="00C417E0" w:rsidRPr="00C417E0">
        <w:rPr>
          <w:rFonts w:ascii="Times New Roman" w:hAnsi="Times New Roman" w:cs="Times New Roman"/>
          <w:sz w:val="28"/>
          <w:szCs w:val="28"/>
          <w:lang w:val="uk-UA"/>
        </w:rPr>
        <w:t>У зв’язку зі скасування</w:t>
      </w:r>
      <w:r w:rsidR="00581657">
        <w:rPr>
          <w:rFonts w:ascii="Times New Roman" w:hAnsi="Times New Roman" w:cs="Times New Roman"/>
          <w:sz w:val="28"/>
          <w:szCs w:val="28"/>
          <w:lang w:val="uk-UA"/>
        </w:rPr>
        <w:t>м рішення суду першої інстанції</w:t>
      </w:r>
      <w:r w:rsidR="00C417E0" w:rsidRPr="00C417E0">
        <w:rPr>
          <w:rFonts w:ascii="Times New Roman" w:hAnsi="Times New Roman" w:cs="Times New Roman"/>
          <w:sz w:val="28"/>
          <w:szCs w:val="28"/>
          <w:lang w:val="uk-UA"/>
        </w:rPr>
        <w:t xml:space="preserve"> ухвала </w:t>
      </w:r>
      <w:proofErr w:type="spellStart"/>
      <w:r w:rsidR="00C417E0" w:rsidRPr="00C417E0">
        <w:rPr>
          <w:rFonts w:ascii="Times New Roman" w:hAnsi="Times New Roman" w:cs="Times New Roman"/>
          <w:sz w:val="28"/>
          <w:szCs w:val="28"/>
          <w:lang w:val="uk-UA"/>
        </w:rPr>
        <w:t>Мар’їнського</w:t>
      </w:r>
      <w:proofErr w:type="spellEnd"/>
      <w:r w:rsidR="00C417E0" w:rsidRPr="00C417E0">
        <w:rPr>
          <w:rFonts w:ascii="Times New Roman" w:hAnsi="Times New Roman" w:cs="Times New Roman"/>
          <w:sz w:val="28"/>
          <w:szCs w:val="28"/>
          <w:lang w:val="uk-UA"/>
        </w:rPr>
        <w:t xml:space="preserve"> районного суду Донецької області від 14 лютого 2019 року про затвердження мирової угоди</w:t>
      </w:r>
      <w:r w:rsidR="00581657">
        <w:rPr>
          <w:rFonts w:ascii="Times New Roman" w:hAnsi="Times New Roman" w:cs="Times New Roman"/>
          <w:sz w:val="28"/>
          <w:szCs w:val="28"/>
          <w:lang w:val="uk-UA"/>
        </w:rPr>
        <w:t>,</w:t>
      </w:r>
      <w:r w:rsidR="00C417E0" w:rsidRPr="00C417E0">
        <w:rPr>
          <w:rFonts w:ascii="Times New Roman" w:hAnsi="Times New Roman" w:cs="Times New Roman"/>
          <w:sz w:val="28"/>
          <w:szCs w:val="28"/>
          <w:lang w:val="uk-UA"/>
        </w:rPr>
        <w:t xml:space="preserve"> постановлена в межах процедури його примусового виконання</w:t>
      </w:r>
      <w:r w:rsidR="00581657">
        <w:rPr>
          <w:rFonts w:ascii="Times New Roman" w:hAnsi="Times New Roman" w:cs="Times New Roman"/>
          <w:sz w:val="28"/>
          <w:szCs w:val="28"/>
          <w:lang w:val="uk-UA"/>
        </w:rPr>
        <w:t>,</w:t>
      </w:r>
      <w:r w:rsidR="00C417E0" w:rsidRPr="00C417E0">
        <w:rPr>
          <w:rFonts w:ascii="Times New Roman" w:hAnsi="Times New Roman" w:cs="Times New Roman"/>
          <w:sz w:val="28"/>
          <w:szCs w:val="28"/>
          <w:lang w:val="uk-UA"/>
        </w:rPr>
        <w:t xml:space="preserve"> також підлягає скасуванню.</w:t>
      </w:r>
    </w:p>
    <w:p w:rsidR="00EF2537" w:rsidRDefault="00006E56" w:rsidP="00102C1B">
      <w:pPr>
        <w:spacing w:after="0" w:line="240" w:lineRule="auto"/>
        <w:ind w:firstLine="709"/>
        <w:contextualSpacing/>
        <w:jc w:val="both"/>
        <w:rPr>
          <w:rFonts w:ascii="Times New Roman" w:hAnsi="Times New Roman" w:cs="Times New Roman"/>
          <w:sz w:val="28"/>
          <w:szCs w:val="28"/>
          <w:lang w:val="uk-UA"/>
        </w:rPr>
      </w:pPr>
      <w:r w:rsidRPr="005365C9">
        <w:rPr>
          <w:rFonts w:ascii="Times New Roman" w:hAnsi="Times New Roman" w:cs="Times New Roman"/>
          <w:sz w:val="28"/>
          <w:szCs w:val="28"/>
          <w:lang w:val="uk-UA"/>
        </w:rPr>
        <w:t>Статтями 55, 124 Конституції України, статтею 4 ЦПК України гарантується право кожній особі на звернення до суду за захистом своїх порушених, невизнаних або оспорюваних прав, свобод чи інтересів, однак реалізація цього права має здійснюватися у порядку, встановленому ЦПК України.</w:t>
      </w:r>
    </w:p>
    <w:p w:rsidR="00D36149" w:rsidRDefault="00D36149" w:rsidP="00102C1B">
      <w:pPr>
        <w:spacing w:after="0" w:line="240" w:lineRule="auto"/>
        <w:ind w:firstLine="709"/>
        <w:contextualSpacing/>
        <w:jc w:val="both"/>
        <w:rPr>
          <w:rFonts w:ascii="Times New Roman" w:hAnsi="Times New Roman" w:cs="Times New Roman"/>
          <w:sz w:val="28"/>
          <w:szCs w:val="28"/>
          <w:lang w:val="uk-UA"/>
        </w:rPr>
      </w:pPr>
      <w:r w:rsidRPr="00D36149">
        <w:rPr>
          <w:rFonts w:ascii="Times New Roman" w:hAnsi="Times New Roman" w:cs="Times New Roman"/>
          <w:sz w:val="28"/>
          <w:szCs w:val="28"/>
          <w:lang w:val="uk-UA"/>
        </w:rPr>
        <w:t xml:space="preserve">Стаття 6 Конвенції про захист прав людини і основоположних свобод </w:t>
      </w:r>
      <w:r w:rsidR="00581657">
        <w:rPr>
          <w:rFonts w:ascii="Times New Roman" w:hAnsi="Times New Roman" w:cs="Times New Roman"/>
          <w:sz w:val="28"/>
          <w:szCs w:val="28"/>
          <w:lang w:val="uk-UA"/>
        </w:rPr>
        <w:br/>
      </w:r>
      <w:r w:rsidRPr="00D36149">
        <w:rPr>
          <w:rFonts w:ascii="Times New Roman" w:hAnsi="Times New Roman" w:cs="Times New Roman"/>
          <w:sz w:val="28"/>
          <w:szCs w:val="28"/>
          <w:lang w:val="uk-UA"/>
        </w:rPr>
        <w:t>(далі – Конвенція) гарантує право на справедливий і публічний розгляд справи упродовж розумного строку незалежним і безстороннім судом, встановленим законом, при визначенні цивільних прав і обов’язків особи. Розгляд, що гарантується статтею 6 Конвенції, має здійснюватися відповідно до норм закону, що передбачають наявність у сторін судового розгляду ефективного судового захисту з метою захисту їх цивільних прав (рішення у справі «</w:t>
      </w:r>
      <w:proofErr w:type="spellStart"/>
      <w:r w:rsidRPr="00D36149">
        <w:rPr>
          <w:rFonts w:ascii="Times New Roman" w:hAnsi="Times New Roman" w:cs="Times New Roman"/>
          <w:sz w:val="28"/>
          <w:szCs w:val="28"/>
          <w:lang w:val="uk-UA"/>
        </w:rPr>
        <w:t>Beles</w:t>
      </w:r>
      <w:proofErr w:type="spellEnd"/>
      <w:r w:rsidRPr="00D36149">
        <w:rPr>
          <w:rFonts w:ascii="Times New Roman" w:hAnsi="Times New Roman" w:cs="Times New Roman"/>
          <w:sz w:val="28"/>
          <w:szCs w:val="28"/>
          <w:lang w:val="uk-UA"/>
        </w:rPr>
        <w:t xml:space="preserve"> </w:t>
      </w:r>
      <w:proofErr w:type="spellStart"/>
      <w:r w:rsidRPr="00D36149">
        <w:rPr>
          <w:rFonts w:ascii="Times New Roman" w:hAnsi="Times New Roman" w:cs="Times New Roman"/>
          <w:sz w:val="28"/>
          <w:szCs w:val="28"/>
          <w:lang w:val="uk-UA"/>
        </w:rPr>
        <w:t>and</w:t>
      </w:r>
      <w:proofErr w:type="spellEnd"/>
      <w:r w:rsidRPr="00D36149">
        <w:rPr>
          <w:rFonts w:ascii="Times New Roman" w:hAnsi="Times New Roman" w:cs="Times New Roman"/>
          <w:sz w:val="28"/>
          <w:szCs w:val="28"/>
          <w:lang w:val="uk-UA"/>
        </w:rPr>
        <w:t xml:space="preserve"> </w:t>
      </w:r>
      <w:proofErr w:type="spellStart"/>
      <w:r w:rsidRPr="00D36149">
        <w:rPr>
          <w:rFonts w:ascii="Times New Roman" w:hAnsi="Times New Roman" w:cs="Times New Roman"/>
          <w:sz w:val="28"/>
          <w:szCs w:val="28"/>
          <w:lang w:val="uk-UA"/>
        </w:rPr>
        <w:t>others</w:t>
      </w:r>
      <w:proofErr w:type="spellEnd"/>
      <w:r w:rsidRPr="00D36149">
        <w:rPr>
          <w:rFonts w:ascii="Times New Roman" w:hAnsi="Times New Roman" w:cs="Times New Roman"/>
          <w:sz w:val="28"/>
          <w:szCs w:val="28"/>
          <w:lang w:val="uk-UA"/>
        </w:rPr>
        <w:t xml:space="preserve"> v. </w:t>
      </w:r>
      <w:proofErr w:type="spellStart"/>
      <w:r w:rsidRPr="00D36149">
        <w:rPr>
          <w:rFonts w:ascii="Times New Roman" w:hAnsi="Times New Roman" w:cs="Times New Roman"/>
          <w:sz w:val="28"/>
          <w:szCs w:val="28"/>
          <w:lang w:val="uk-UA"/>
        </w:rPr>
        <w:t>the</w:t>
      </w:r>
      <w:proofErr w:type="spellEnd"/>
      <w:r w:rsidRPr="00D36149">
        <w:rPr>
          <w:rFonts w:ascii="Times New Roman" w:hAnsi="Times New Roman" w:cs="Times New Roman"/>
          <w:sz w:val="28"/>
          <w:szCs w:val="28"/>
          <w:lang w:val="uk-UA"/>
        </w:rPr>
        <w:t xml:space="preserve"> </w:t>
      </w:r>
      <w:proofErr w:type="spellStart"/>
      <w:r w:rsidRPr="00D36149">
        <w:rPr>
          <w:rFonts w:ascii="Times New Roman" w:hAnsi="Times New Roman" w:cs="Times New Roman"/>
          <w:sz w:val="28"/>
          <w:szCs w:val="28"/>
          <w:lang w:val="uk-UA"/>
        </w:rPr>
        <w:t>Czech</w:t>
      </w:r>
      <w:proofErr w:type="spellEnd"/>
      <w:r w:rsidRPr="00D36149">
        <w:rPr>
          <w:rFonts w:ascii="Times New Roman" w:hAnsi="Times New Roman" w:cs="Times New Roman"/>
          <w:sz w:val="28"/>
          <w:szCs w:val="28"/>
          <w:lang w:val="uk-UA"/>
        </w:rPr>
        <w:t xml:space="preserve"> </w:t>
      </w:r>
      <w:proofErr w:type="spellStart"/>
      <w:r w:rsidRPr="00D36149">
        <w:rPr>
          <w:rFonts w:ascii="Times New Roman" w:hAnsi="Times New Roman" w:cs="Times New Roman"/>
          <w:sz w:val="28"/>
          <w:szCs w:val="28"/>
          <w:lang w:val="uk-UA"/>
        </w:rPr>
        <w:t>Republic</w:t>
      </w:r>
      <w:proofErr w:type="spellEnd"/>
      <w:r w:rsidRPr="00D36149">
        <w:rPr>
          <w:rFonts w:ascii="Times New Roman" w:hAnsi="Times New Roman" w:cs="Times New Roman"/>
          <w:sz w:val="28"/>
          <w:szCs w:val="28"/>
          <w:lang w:val="uk-UA"/>
        </w:rPr>
        <w:t>» («</w:t>
      </w:r>
      <w:proofErr w:type="spellStart"/>
      <w:r w:rsidRPr="00D36149">
        <w:rPr>
          <w:rFonts w:ascii="Times New Roman" w:hAnsi="Times New Roman" w:cs="Times New Roman"/>
          <w:sz w:val="28"/>
          <w:szCs w:val="28"/>
          <w:lang w:val="uk-UA"/>
        </w:rPr>
        <w:t>Белеш</w:t>
      </w:r>
      <w:proofErr w:type="spellEnd"/>
      <w:r w:rsidRPr="00D36149">
        <w:rPr>
          <w:rFonts w:ascii="Times New Roman" w:hAnsi="Times New Roman" w:cs="Times New Roman"/>
          <w:sz w:val="28"/>
          <w:szCs w:val="28"/>
          <w:lang w:val="uk-UA"/>
        </w:rPr>
        <w:t xml:space="preserve"> та інші проти Чеської Республіки»), § 49). Кожен має право на судовий розгляд справи, що стосується його цивільних прав та обов’язків. Порушенням права на справедливий суд визнавався судовий розгляд без повідомлення особи за її відомим місцем проживання (пункт 97 та інші рішення у справі «</w:t>
      </w:r>
      <w:proofErr w:type="spellStart"/>
      <w:r w:rsidRPr="00D36149">
        <w:rPr>
          <w:rFonts w:ascii="Times New Roman" w:hAnsi="Times New Roman" w:cs="Times New Roman"/>
          <w:sz w:val="28"/>
          <w:szCs w:val="28"/>
          <w:lang w:val="uk-UA"/>
        </w:rPr>
        <w:t>Schmidt</w:t>
      </w:r>
      <w:proofErr w:type="spellEnd"/>
      <w:r w:rsidRPr="00D36149">
        <w:rPr>
          <w:rFonts w:ascii="Times New Roman" w:hAnsi="Times New Roman" w:cs="Times New Roman"/>
          <w:sz w:val="28"/>
          <w:szCs w:val="28"/>
          <w:lang w:val="uk-UA"/>
        </w:rPr>
        <w:t xml:space="preserve"> v. </w:t>
      </w:r>
      <w:proofErr w:type="spellStart"/>
      <w:r w:rsidRPr="00D36149">
        <w:rPr>
          <w:rFonts w:ascii="Times New Roman" w:hAnsi="Times New Roman" w:cs="Times New Roman"/>
          <w:sz w:val="28"/>
          <w:szCs w:val="28"/>
          <w:lang w:val="uk-UA"/>
        </w:rPr>
        <w:t>Latvia</w:t>
      </w:r>
      <w:proofErr w:type="spellEnd"/>
      <w:r w:rsidRPr="00D36149">
        <w:rPr>
          <w:rFonts w:ascii="Times New Roman" w:hAnsi="Times New Roman" w:cs="Times New Roman"/>
          <w:sz w:val="28"/>
          <w:szCs w:val="28"/>
          <w:lang w:val="uk-UA"/>
        </w:rPr>
        <w:t xml:space="preserve">» («Шмідт проти Латвії») від 27 квітня </w:t>
      </w:r>
      <w:r w:rsidR="00581657">
        <w:rPr>
          <w:rFonts w:ascii="Times New Roman" w:hAnsi="Times New Roman" w:cs="Times New Roman"/>
          <w:sz w:val="28"/>
          <w:szCs w:val="28"/>
          <w:lang w:val="uk-UA"/>
        </w:rPr>
        <w:br/>
      </w:r>
      <w:r w:rsidRPr="00D36149">
        <w:rPr>
          <w:rFonts w:ascii="Times New Roman" w:hAnsi="Times New Roman" w:cs="Times New Roman"/>
          <w:sz w:val="28"/>
          <w:szCs w:val="28"/>
          <w:lang w:val="uk-UA"/>
        </w:rPr>
        <w:t>2017 року).</w:t>
      </w:r>
    </w:p>
    <w:p w:rsidR="00D36149" w:rsidRPr="00D36149" w:rsidRDefault="00D36149" w:rsidP="00D36149">
      <w:pPr>
        <w:spacing w:after="0" w:line="240" w:lineRule="auto"/>
        <w:ind w:firstLine="709"/>
        <w:contextualSpacing/>
        <w:jc w:val="both"/>
        <w:rPr>
          <w:rFonts w:ascii="Times New Roman" w:hAnsi="Times New Roman" w:cs="Times New Roman"/>
          <w:sz w:val="28"/>
          <w:szCs w:val="28"/>
          <w:lang w:val="uk-UA"/>
        </w:rPr>
      </w:pPr>
      <w:r w:rsidRPr="00D36149">
        <w:rPr>
          <w:rFonts w:ascii="Times New Roman" w:hAnsi="Times New Roman" w:cs="Times New Roman"/>
          <w:sz w:val="28"/>
          <w:szCs w:val="28"/>
          <w:lang w:val="uk-UA"/>
        </w:rPr>
        <w:t>Відповідно до приписів статті 12 ЦПК України цивільне судочинство здійснюється на засадах змагальності сторін. Сторони та інші особи, які беруть участь у справі, мають рівні права щодо подання доказів, їх дослідження та доведення перед судом їх переконливості. Суд сприяє всебічному і повному з’ясуванню обставин справи: роз’яснює особам, які беруть участь у справі, їх права та обов’язки, попереджує про наслідки вчинення або невчинення процесуальних дій і сприяє здійсненню їхніх прав у випадках, встановлених цим Кодексом.</w:t>
      </w:r>
    </w:p>
    <w:p w:rsidR="00D36149" w:rsidRPr="005365C9" w:rsidRDefault="00D36149" w:rsidP="00D36149">
      <w:pPr>
        <w:spacing w:after="0" w:line="240" w:lineRule="auto"/>
        <w:ind w:firstLine="709"/>
        <w:contextualSpacing/>
        <w:jc w:val="both"/>
        <w:rPr>
          <w:rFonts w:ascii="Times New Roman" w:hAnsi="Times New Roman" w:cs="Times New Roman"/>
          <w:sz w:val="28"/>
          <w:szCs w:val="28"/>
          <w:lang w:val="uk-UA"/>
        </w:rPr>
      </w:pPr>
      <w:r w:rsidRPr="00D36149">
        <w:rPr>
          <w:rFonts w:ascii="Times New Roman" w:hAnsi="Times New Roman" w:cs="Times New Roman"/>
          <w:sz w:val="28"/>
          <w:szCs w:val="28"/>
          <w:lang w:val="uk-UA"/>
        </w:rPr>
        <w:t xml:space="preserve">Статтею 190 ЦПК України встановлено обов’язок судді після відкриття провадження у справі невідкладно надіслати учасникам справи, а також іншим </w:t>
      </w:r>
      <w:r w:rsidRPr="00D36149">
        <w:rPr>
          <w:rFonts w:ascii="Times New Roman" w:hAnsi="Times New Roman" w:cs="Times New Roman"/>
          <w:sz w:val="28"/>
          <w:szCs w:val="28"/>
          <w:lang w:val="uk-UA"/>
        </w:rPr>
        <w:lastRenderedPageBreak/>
        <w:t xml:space="preserve">особам, якщо від них </w:t>
      </w:r>
      <w:proofErr w:type="spellStart"/>
      <w:r w:rsidRPr="00D36149">
        <w:rPr>
          <w:rFonts w:ascii="Times New Roman" w:hAnsi="Times New Roman" w:cs="Times New Roman"/>
          <w:sz w:val="28"/>
          <w:szCs w:val="28"/>
          <w:lang w:val="uk-UA"/>
        </w:rPr>
        <w:t>витребовуються</w:t>
      </w:r>
      <w:proofErr w:type="spellEnd"/>
      <w:r w:rsidRPr="00D36149">
        <w:rPr>
          <w:rFonts w:ascii="Times New Roman" w:hAnsi="Times New Roman" w:cs="Times New Roman"/>
          <w:sz w:val="28"/>
          <w:szCs w:val="28"/>
          <w:lang w:val="uk-UA"/>
        </w:rPr>
        <w:t xml:space="preserve"> докази, в порядку, встановленому </w:t>
      </w:r>
      <w:r w:rsidR="008C756A">
        <w:rPr>
          <w:rFonts w:ascii="Times New Roman" w:hAnsi="Times New Roman" w:cs="Times New Roman"/>
          <w:sz w:val="28"/>
          <w:szCs w:val="28"/>
          <w:lang w:val="uk-UA"/>
        </w:rPr>
        <w:br/>
      </w:r>
      <w:r w:rsidRPr="00D36149">
        <w:rPr>
          <w:rFonts w:ascii="Times New Roman" w:hAnsi="Times New Roman" w:cs="Times New Roman"/>
          <w:sz w:val="28"/>
          <w:szCs w:val="28"/>
          <w:lang w:val="uk-UA"/>
        </w:rPr>
        <w:t>статтею 272 цього Кодексу, копії ухвали про відкриття провадження у справі. Також цією нормою визначено, що одночасно з копією ухвали про відкриття провадження у справі учасникам справи надсилається копія позовної заяви з копіями доданих до неї документів.</w:t>
      </w:r>
    </w:p>
    <w:p w:rsidR="00EF2537" w:rsidRPr="005365C9" w:rsidRDefault="00006E56" w:rsidP="00561CFA">
      <w:pPr>
        <w:spacing w:after="0" w:line="240" w:lineRule="auto"/>
        <w:ind w:firstLine="709"/>
        <w:contextualSpacing/>
        <w:jc w:val="both"/>
        <w:rPr>
          <w:rFonts w:ascii="Times New Roman" w:hAnsi="Times New Roman" w:cs="Times New Roman"/>
          <w:sz w:val="28"/>
          <w:szCs w:val="28"/>
          <w:lang w:val="uk-UA"/>
        </w:rPr>
      </w:pPr>
      <w:r w:rsidRPr="005365C9">
        <w:rPr>
          <w:rFonts w:ascii="Times New Roman" w:hAnsi="Times New Roman" w:cs="Times New Roman"/>
          <w:sz w:val="28"/>
          <w:szCs w:val="28"/>
          <w:lang w:val="uk-UA"/>
        </w:rPr>
        <w:t>За приписами статті 128 ЦПК України судова повістка про виклик повинна бути вручена з таким розрахунком, щоб особи, які викликаються, мали достатньо часу для явки в суд і підготовки до участі в судовому розгляді справи, але не пізніше ніж за п’ять днів до судового засідання, а судова повістка-повідомлення – завчасно.</w:t>
      </w:r>
    </w:p>
    <w:p w:rsidR="00006E56" w:rsidRDefault="00006E56" w:rsidP="00561CFA">
      <w:pPr>
        <w:spacing w:after="0" w:line="240" w:lineRule="auto"/>
        <w:ind w:firstLine="709"/>
        <w:contextualSpacing/>
        <w:jc w:val="both"/>
        <w:rPr>
          <w:rFonts w:ascii="Times New Roman" w:hAnsi="Times New Roman" w:cs="Times New Roman"/>
          <w:sz w:val="28"/>
          <w:szCs w:val="28"/>
          <w:lang w:val="uk-UA"/>
        </w:rPr>
      </w:pPr>
      <w:r w:rsidRPr="005365C9">
        <w:rPr>
          <w:rFonts w:ascii="Times New Roman" w:hAnsi="Times New Roman" w:cs="Times New Roman"/>
          <w:sz w:val="28"/>
          <w:szCs w:val="28"/>
          <w:lang w:val="uk-UA"/>
        </w:rPr>
        <w:t>Однак матеріали справи № 237/5244/18 не містять відомостей, якими б підтверджувалось, що суд виконав передбачені статтями 128, 190 ЦПК України дії щодо обов’язкового надіслання учасникам судового процесу копії ухвали про відкриття провадження у справі</w:t>
      </w:r>
      <w:r w:rsidR="00C417E0">
        <w:rPr>
          <w:rFonts w:ascii="Times New Roman" w:hAnsi="Times New Roman" w:cs="Times New Roman"/>
          <w:sz w:val="28"/>
          <w:szCs w:val="28"/>
          <w:lang w:val="uk-UA"/>
        </w:rPr>
        <w:t>, копії позовної заяви</w:t>
      </w:r>
      <w:r w:rsidRPr="005365C9">
        <w:rPr>
          <w:rFonts w:ascii="Times New Roman" w:hAnsi="Times New Roman" w:cs="Times New Roman"/>
          <w:sz w:val="28"/>
          <w:szCs w:val="28"/>
          <w:lang w:val="uk-UA"/>
        </w:rPr>
        <w:t xml:space="preserve"> та судових повісток про виклик у судові засідання, що може свідчити про </w:t>
      </w:r>
      <w:r w:rsidR="003839F3" w:rsidRPr="003839F3">
        <w:rPr>
          <w:rFonts w:ascii="Times New Roman" w:hAnsi="Times New Roman" w:cs="Times New Roman"/>
          <w:sz w:val="28"/>
          <w:szCs w:val="28"/>
          <w:lang w:val="uk-UA"/>
        </w:rPr>
        <w:t>порушення засад рівності всіх учасників судового процесу перед законом і судом, змагальності сторін та свободи в наданні ними суду своїх доказів і у доведенні перед судом їх переконливості</w:t>
      </w:r>
      <w:r w:rsidR="00C417E0">
        <w:rPr>
          <w:rFonts w:ascii="Times New Roman" w:hAnsi="Times New Roman" w:cs="Times New Roman"/>
          <w:sz w:val="28"/>
          <w:szCs w:val="28"/>
          <w:lang w:val="uk-UA"/>
        </w:rPr>
        <w:t xml:space="preserve"> (</w:t>
      </w:r>
      <w:r w:rsidR="00C417E0" w:rsidRPr="00D36149">
        <w:rPr>
          <w:rFonts w:ascii="Times New Roman" w:hAnsi="Times New Roman" w:cs="Times New Roman"/>
          <w:sz w:val="28"/>
          <w:szCs w:val="28"/>
          <w:lang w:val="uk-UA"/>
        </w:rPr>
        <w:t xml:space="preserve">підпункт </w:t>
      </w:r>
      <w:r w:rsidR="00C417E0">
        <w:rPr>
          <w:rFonts w:ascii="Times New Roman" w:hAnsi="Times New Roman" w:cs="Times New Roman"/>
          <w:sz w:val="28"/>
          <w:szCs w:val="28"/>
          <w:lang w:val="uk-UA"/>
        </w:rPr>
        <w:t>«г»</w:t>
      </w:r>
      <w:r w:rsidR="00C417E0" w:rsidRPr="00D36149">
        <w:rPr>
          <w:rFonts w:ascii="Times New Roman" w:hAnsi="Times New Roman" w:cs="Times New Roman"/>
          <w:sz w:val="28"/>
          <w:szCs w:val="28"/>
          <w:lang w:val="uk-UA"/>
        </w:rPr>
        <w:t xml:space="preserve"> пункту 1 частини першої статті 106 Закону України «Про судоустрій і статус суддів»</w:t>
      </w:r>
      <w:r w:rsidR="00C417E0">
        <w:rPr>
          <w:rFonts w:ascii="Times New Roman" w:hAnsi="Times New Roman" w:cs="Times New Roman"/>
          <w:sz w:val="28"/>
          <w:szCs w:val="28"/>
          <w:lang w:val="uk-UA"/>
        </w:rPr>
        <w:t>).</w:t>
      </w:r>
    </w:p>
    <w:p w:rsidR="00EF2537" w:rsidRPr="005365C9" w:rsidRDefault="00006E56" w:rsidP="00561CFA">
      <w:pPr>
        <w:spacing w:after="0" w:line="240" w:lineRule="auto"/>
        <w:ind w:firstLine="709"/>
        <w:contextualSpacing/>
        <w:jc w:val="both"/>
        <w:rPr>
          <w:rFonts w:ascii="Times New Roman" w:hAnsi="Times New Roman" w:cs="Times New Roman"/>
          <w:sz w:val="28"/>
          <w:szCs w:val="28"/>
          <w:lang w:val="uk-UA"/>
        </w:rPr>
      </w:pPr>
      <w:r w:rsidRPr="005365C9">
        <w:rPr>
          <w:rFonts w:ascii="Times New Roman" w:hAnsi="Times New Roman" w:cs="Times New Roman"/>
          <w:sz w:val="28"/>
          <w:szCs w:val="28"/>
          <w:lang w:val="uk-UA"/>
        </w:rPr>
        <w:t>Відповідно до вимог статті 213 ЦПК України суд під час розгляду справи повинен безпосередньо дослідити докази у справі.</w:t>
      </w:r>
    </w:p>
    <w:p w:rsidR="00006E56" w:rsidRPr="005365C9" w:rsidRDefault="008C756A" w:rsidP="00561CFA">
      <w:pPr>
        <w:spacing w:after="0" w:line="24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Ч</w:t>
      </w:r>
      <w:r w:rsidR="00006E56" w:rsidRPr="005365C9">
        <w:rPr>
          <w:rFonts w:ascii="Times New Roman" w:hAnsi="Times New Roman" w:cs="Times New Roman"/>
          <w:sz w:val="28"/>
          <w:szCs w:val="28"/>
          <w:lang w:val="uk-UA"/>
        </w:rPr>
        <w:t>астин</w:t>
      </w:r>
      <w:r>
        <w:rPr>
          <w:rFonts w:ascii="Times New Roman" w:hAnsi="Times New Roman" w:cs="Times New Roman"/>
          <w:sz w:val="28"/>
          <w:szCs w:val="28"/>
          <w:lang w:val="uk-UA"/>
        </w:rPr>
        <w:t>ою п’ятою</w:t>
      </w:r>
      <w:r w:rsidR="00006E56" w:rsidRPr="005365C9">
        <w:rPr>
          <w:rFonts w:ascii="Times New Roman" w:hAnsi="Times New Roman" w:cs="Times New Roman"/>
          <w:sz w:val="28"/>
          <w:szCs w:val="28"/>
          <w:lang w:val="uk-UA"/>
        </w:rPr>
        <w:t xml:space="preserve"> статті 95 ЦПК України </w:t>
      </w:r>
      <w:r>
        <w:rPr>
          <w:rFonts w:ascii="Times New Roman" w:hAnsi="Times New Roman" w:cs="Times New Roman"/>
          <w:sz w:val="28"/>
          <w:szCs w:val="28"/>
          <w:lang w:val="uk-UA"/>
        </w:rPr>
        <w:t xml:space="preserve">встановлено, що </w:t>
      </w:r>
      <w:r w:rsidR="00006E56" w:rsidRPr="005365C9">
        <w:rPr>
          <w:rFonts w:ascii="Times New Roman" w:hAnsi="Times New Roman" w:cs="Times New Roman"/>
          <w:sz w:val="28"/>
          <w:szCs w:val="28"/>
          <w:lang w:val="uk-UA"/>
        </w:rPr>
        <w:t>учасник справи, який подає письмові докази в копіях, повинен зазначити про наявність у нього оригіналу письмового доказу. Учасник справи підтверджує відповідність копії письмового доказу оригіналу, який знаходиться у нього, своїм підписом із зазначенням дати такого посвідчення.</w:t>
      </w:r>
    </w:p>
    <w:p w:rsidR="00006E56" w:rsidRPr="005365C9" w:rsidRDefault="005365C9" w:rsidP="00561CFA">
      <w:pPr>
        <w:spacing w:after="0" w:line="240" w:lineRule="auto"/>
        <w:ind w:firstLine="709"/>
        <w:contextualSpacing/>
        <w:jc w:val="both"/>
        <w:rPr>
          <w:rFonts w:ascii="Times New Roman" w:hAnsi="Times New Roman" w:cs="Times New Roman"/>
          <w:sz w:val="28"/>
          <w:szCs w:val="28"/>
          <w:lang w:val="uk-UA"/>
        </w:rPr>
      </w:pPr>
      <w:r w:rsidRPr="005365C9">
        <w:rPr>
          <w:rFonts w:ascii="Times New Roman" w:hAnsi="Times New Roman" w:cs="Times New Roman"/>
          <w:sz w:val="28"/>
          <w:szCs w:val="28"/>
          <w:lang w:val="uk-UA"/>
        </w:rPr>
        <w:t xml:space="preserve">Згідно </w:t>
      </w:r>
      <w:r w:rsidR="008C756A">
        <w:rPr>
          <w:rFonts w:ascii="Times New Roman" w:hAnsi="Times New Roman" w:cs="Times New Roman"/>
          <w:sz w:val="28"/>
          <w:szCs w:val="28"/>
          <w:lang w:val="uk-UA"/>
        </w:rPr>
        <w:t>і</w:t>
      </w:r>
      <w:r w:rsidRPr="005365C9">
        <w:rPr>
          <w:rFonts w:ascii="Times New Roman" w:hAnsi="Times New Roman" w:cs="Times New Roman"/>
          <w:sz w:val="28"/>
          <w:szCs w:val="28"/>
          <w:lang w:val="uk-UA"/>
        </w:rPr>
        <w:t>з частин</w:t>
      </w:r>
      <w:r w:rsidR="008C756A">
        <w:rPr>
          <w:rFonts w:ascii="Times New Roman" w:hAnsi="Times New Roman" w:cs="Times New Roman"/>
          <w:sz w:val="28"/>
          <w:szCs w:val="28"/>
          <w:lang w:val="uk-UA"/>
        </w:rPr>
        <w:t>ою</w:t>
      </w:r>
      <w:r w:rsidRPr="005365C9">
        <w:rPr>
          <w:rFonts w:ascii="Times New Roman" w:hAnsi="Times New Roman" w:cs="Times New Roman"/>
          <w:sz w:val="28"/>
          <w:szCs w:val="28"/>
          <w:lang w:val="uk-UA"/>
        </w:rPr>
        <w:t xml:space="preserve"> шосто</w:t>
      </w:r>
      <w:r w:rsidR="008C756A">
        <w:rPr>
          <w:rFonts w:ascii="Times New Roman" w:hAnsi="Times New Roman" w:cs="Times New Roman"/>
          <w:sz w:val="28"/>
          <w:szCs w:val="28"/>
          <w:lang w:val="uk-UA"/>
        </w:rPr>
        <w:t>ю</w:t>
      </w:r>
      <w:r w:rsidRPr="005365C9">
        <w:rPr>
          <w:rFonts w:ascii="Times New Roman" w:hAnsi="Times New Roman" w:cs="Times New Roman"/>
          <w:sz w:val="28"/>
          <w:szCs w:val="28"/>
          <w:lang w:val="uk-UA"/>
        </w:rPr>
        <w:t xml:space="preserve"> статті 95 ЦПК України</w:t>
      </w:r>
      <w:r w:rsidR="008C756A">
        <w:rPr>
          <w:rFonts w:ascii="Times New Roman" w:hAnsi="Times New Roman" w:cs="Times New Roman"/>
          <w:sz w:val="28"/>
          <w:szCs w:val="28"/>
          <w:lang w:val="uk-UA"/>
        </w:rPr>
        <w:t>,</w:t>
      </w:r>
      <w:r w:rsidRPr="005365C9">
        <w:rPr>
          <w:rFonts w:ascii="Times New Roman" w:hAnsi="Times New Roman" w:cs="Times New Roman"/>
          <w:sz w:val="28"/>
          <w:szCs w:val="28"/>
          <w:lang w:val="uk-UA"/>
        </w:rPr>
        <w:t xml:space="preserve"> якщо подано копію письмового доказу, суд за клопотанням учасника справи або з власної ініціативи може витребувати у відповідної особи оригінал письмового доказу. Якщо оригінал письмового доказу не подано, а учасник справи або суд ставить під сумнів відповідність поданої копії оригіналу, такий доказ не береться до уваги.</w:t>
      </w:r>
    </w:p>
    <w:p w:rsidR="005365C9" w:rsidRPr="005365C9" w:rsidRDefault="005365C9" w:rsidP="00561CFA">
      <w:pPr>
        <w:spacing w:after="0" w:line="240" w:lineRule="auto"/>
        <w:ind w:firstLine="709"/>
        <w:contextualSpacing/>
        <w:jc w:val="both"/>
        <w:rPr>
          <w:rFonts w:ascii="Times New Roman" w:hAnsi="Times New Roman" w:cs="Times New Roman"/>
          <w:sz w:val="28"/>
          <w:szCs w:val="28"/>
          <w:lang w:val="uk-UA"/>
        </w:rPr>
      </w:pPr>
      <w:r w:rsidRPr="005365C9">
        <w:rPr>
          <w:rFonts w:ascii="Times New Roman" w:hAnsi="Times New Roman" w:cs="Times New Roman"/>
          <w:sz w:val="28"/>
          <w:szCs w:val="28"/>
          <w:lang w:val="uk-UA"/>
        </w:rPr>
        <w:t xml:space="preserve">На думку Третьої Дисциплінарної палати Вищої ради правосуддя, суддя </w:t>
      </w:r>
      <w:proofErr w:type="spellStart"/>
      <w:r w:rsidRPr="005365C9">
        <w:rPr>
          <w:rFonts w:ascii="Times New Roman" w:hAnsi="Times New Roman" w:cs="Times New Roman"/>
          <w:sz w:val="28"/>
          <w:szCs w:val="28"/>
          <w:lang w:val="uk-UA"/>
        </w:rPr>
        <w:t>Медведський</w:t>
      </w:r>
      <w:proofErr w:type="spellEnd"/>
      <w:r w:rsidRPr="005365C9">
        <w:rPr>
          <w:rFonts w:ascii="Times New Roman" w:hAnsi="Times New Roman" w:cs="Times New Roman"/>
          <w:sz w:val="28"/>
          <w:szCs w:val="28"/>
          <w:lang w:val="uk-UA"/>
        </w:rPr>
        <w:t xml:space="preserve"> М.Д. під час вирішення питання про відкриття провадження у цивільній справі № 237/5244/18 не виконав покладеного на нього обов’язку щодо вжиття заходів для запобігання зловживанню процесуальними правами, оскільки не пересвідчився у відповідності поданих позивачем документів, </w:t>
      </w:r>
      <w:r w:rsidR="008C756A">
        <w:rPr>
          <w:rFonts w:ascii="Times New Roman" w:hAnsi="Times New Roman" w:cs="Times New Roman"/>
          <w:sz w:val="28"/>
          <w:szCs w:val="28"/>
          <w:lang w:val="uk-UA"/>
        </w:rPr>
        <w:t>незважаючи</w:t>
      </w:r>
      <w:r w:rsidRPr="005365C9">
        <w:rPr>
          <w:rFonts w:ascii="Times New Roman" w:hAnsi="Times New Roman" w:cs="Times New Roman"/>
          <w:sz w:val="28"/>
          <w:szCs w:val="28"/>
          <w:lang w:val="uk-UA"/>
        </w:rPr>
        <w:t xml:space="preserve"> на значну суму позовних вимог (стяг</w:t>
      </w:r>
      <w:r w:rsidR="00A6372B">
        <w:rPr>
          <w:rFonts w:ascii="Times New Roman" w:hAnsi="Times New Roman" w:cs="Times New Roman"/>
          <w:sz w:val="28"/>
          <w:szCs w:val="28"/>
          <w:lang w:val="uk-UA"/>
        </w:rPr>
        <w:t>нення 10</w:t>
      </w:r>
      <w:r w:rsidR="00C417E0">
        <w:rPr>
          <w:rFonts w:ascii="Times New Roman" w:hAnsi="Times New Roman" w:cs="Times New Roman"/>
          <w:sz w:val="28"/>
          <w:szCs w:val="28"/>
          <w:lang w:val="uk-UA"/>
        </w:rPr>
        <w:t> </w:t>
      </w:r>
      <w:r w:rsidR="00A6372B">
        <w:rPr>
          <w:rFonts w:ascii="Times New Roman" w:hAnsi="Times New Roman" w:cs="Times New Roman"/>
          <w:sz w:val="28"/>
          <w:szCs w:val="28"/>
          <w:lang w:val="uk-UA"/>
        </w:rPr>
        <w:t>000</w:t>
      </w:r>
      <w:r w:rsidR="00C417E0">
        <w:rPr>
          <w:rFonts w:ascii="Times New Roman" w:hAnsi="Times New Roman" w:cs="Times New Roman"/>
          <w:sz w:val="28"/>
          <w:szCs w:val="28"/>
          <w:lang w:val="uk-UA"/>
        </w:rPr>
        <w:t xml:space="preserve"> </w:t>
      </w:r>
      <w:r w:rsidR="00A6372B">
        <w:rPr>
          <w:rFonts w:ascii="Times New Roman" w:hAnsi="Times New Roman" w:cs="Times New Roman"/>
          <w:sz w:val="28"/>
          <w:szCs w:val="28"/>
          <w:lang w:val="uk-UA"/>
        </w:rPr>
        <w:t xml:space="preserve">000 грн), </w:t>
      </w:r>
      <w:r w:rsidR="00A6372B" w:rsidRPr="005365C9">
        <w:rPr>
          <w:rFonts w:ascii="Times New Roman" w:hAnsi="Times New Roman" w:cs="Times New Roman"/>
          <w:sz w:val="28"/>
          <w:szCs w:val="28"/>
          <w:lang w:val="uk-UA"/>
        </w:rPr>
        <w:t>що може свідчити про істотне порушення норм процесуального права під час здійснення правосуддя</w:t>
      </w:r>
      <w:r w:rsidR="00C417E0">
        <w:rPr>
          <w:rFonts w:ascii="Times New Roman" w:hAnsi="Times New Roman" w:cs="Times New Roman"/>
          <w:sz w:val="28"/>
          <w:szCs w:val="28"/>
          <w:lang w:val="uk-UA"/>
        </w:rPr>
        <w:t xml:space="preserve"> (</w:t>
      </w:r>
      <w:r w:rsidR="00C417E0" w:rsidRPr="00D36149">
        <w:rPr>
          <w:rFonts w:ascii="Times New Roman" w:hAnsi="Times New Roman" w:cs="Times New Roman"/>
          <w:sz w:val="28"/>
          <w:szCs w:val="28"/>
          <w:lang w:val="uk-UA"/>
        </w:rPr>
        <w:t>підпункт «а»</w:t>
      </w:r>
      <w:r w:rsidR="00C417E0">
        <w:rPr>
          <w:rFonts w:ascii="Times New Roman" w:hAnsi="Times New Roman" w:cs="Times New Roman"/>
          <w:sz w:val="28"/>
          <w:szCs w:val="28"/>
          <w:lang w:val="uk-UA"/>
        </w:rPr>
        <w:t xml:space="preserve"> </w:t>
      </w:r>
      <w:r w:rsidR="00C417E0" w:rsidRPr="00D36149">
        <w:rPr>
          <w:rFonts w:ascii="Times New Roman" w:hAnsi="Times New Roman" w:cs="Times New Roman"/>
          <w:sz w:val="28"/>
          <w:szCs w:val="28"/>
          <w:lang w:val="uk-UA"/>
        </w:rPr>
        <w:t>пункту 1 частини першої статті 106 Закону України «Про судоустрій і статус суддів»</w:t>
      </w:r>
      <w:r w:rsidR="00C417E0">
        <w:rPr>
          <w:rFonts w:ascii="Times New Roman" w:hAnsi="Times New Roman" w:cs="Times New Roman"/>
          <w:sz w:val="28"/>
          <w:szCs w:val="28"/>
          <w:lang w:val="uk-UA"/>
        </w:rPr>
        <w:t>).</w:t>
      </w:r>
    </w:p>
    <w:p w:rsidR="005365C9" w:rsidRDefault="005365C9" w:rsidP="005365C9">
      <w:pPr>
        <w:spacing w:after="0" w:line="240" w:lineRule="auto"/>
        <w:ind w:firstLine="709"/>
        <w:contextualSpacing/>
        <w:jc w:val="both"/>
        <w:rPr>
          <w:rFonts w:ascii="Times New Roman" w:hAnsi="Times New Roman" w:cs="Times New Roman"/>
          <w:sz w:val="28"/>
          <w:szCs w:val="28"/>
          <w:lang w:val="uk-UA"/>
        </w:rPr>
      </w:pPr>
      <w:r w:rsidRPr="005365C9">
        <w:rPr>
          <w:rFonts w:ascii="Times New Roman" w:hAnsi="Times New Roman" w:cs="Times New Roman"/>
          <w:sz w:val="28"/>
          <w:szCs w:val="28"/>
          <w:lang w:val="uk-UA"/>
        </w:rPr>
        <w:t>Статт</w:t>
      </w:r>
      <w:r>
        <w:rPr>
          <w:rFonts w:ascii="Times New Roman" w:hAnsi="Times New Roman" w:cs="Times New Roman"/>
          <w:sz w:val="28"/>
          <w:szCs w:val="28"/>
          <w:lang w:val="uk-UA"/>
        </w:rPr>
        <w:t>ею</w:t>
      </w:r>
      <w:r w:rsidRPr="005365C9">
        <w:rPr>
          <w:rFonts w:ascii="Times New Roman" w:hAnsi="Times New Roman" w:cs="Times New Roman"/>
          <w:sz w:val="28"/>
          <w:szCs w:val="28"/>
          <w:lang w:val="uk-UA"/>
        </w:rPr>
        <w:t xml:space="preserve"> 207</w:t>
      </w:r>
      <w:r>
        <w:rPr>
          <w:rFonts w:ascii="Times New Roman" w:hAnsi="Times New Roman" w:cs="Times New Roman"/>
          <w:sz w:val="28"/>
          <w:szCs w:val="28"/>
          <w:lang w:val="uk-UA"/>
        </w:rPr>
        <w:t xml:space="preserve"> ЦПК України визначено, що м</w:t>
      </w:r>
      <w:r w:rsidRPr="005365C9">
        <w:rPr>
          <w:rFonts w:ascii="Times New Roman" w:hAnsi="Times New Roman" w:cs="Times New Roman"/>
          <w:sz w:val="28"/>
          <w:szCs w:val="28"/>
          <w:lang w:val="uk-UA"/>
        </w:rPr>
        <w:t xml:space="preserve">ирова угода укладається сторонами з метою врегулювання спору на підставі взаємних поступок і має стосуватися лише прав та обов’язків сторін. У мировій угоді сторони можуть вийти за межі предмета спору за умови, що мирова угода не порушує прав чи </w:t>
      </w:r>
      <w:r w:rsidRPr="005365C9">
        <w:rPr>
          <w:rFonts w:ascii="Times New Roman" w:hAnsi="Times New Roman" w:cs="Times New Roman"/>
          <w:sz w:val="28"/>
          <w:szCs w:val="28"/>
          <w:lang w:val="uk-UA"/>
        </w:rPr>
        <w:lastRenderedPageBreak/>
        <w:t>охоронюваних законом інтересів третіх осіб.</w:t>
      </w:r>
      <w:r w:rsidR="00D36149">
        <w:rPr>
          <w:rFonts w:ascii="Times New Roman" w:hAnsi="Times New Roman" w:cs="Times New Roman"/>
          <w:sz w:val="28"/>
          <w:szCs w:val="28"/>
          <w:lang w:val="uk-UA"/>
        </w:rPr>
        <w:t xml:space="preserve"> </w:t>
      </w:r>
      <w:r w:rsidRPr="005365C9">
        <w:rPr>
          <w:rFonts w:ascii="Times New Roman" w:hAnsi="Times New Roman" w:cs="Times New Roman"/>
          <w:sz w:val="28"/>
          <w:szCs w:val="28"/>
          <w:lang w:val="uk-UA"/>
        </w:rPr>
        <w:t>Сторони можуть укласти мирову угоду і повідомити про це суд, зробивши спільну письмову заяву, на будь-якій стадії судового процесу.</w:t>
      </w:r>
      <w:r w:rsidR="00D36149">
        <w:rPr>
          <w:rFonts w:ascii="Times New Roman" w:hAnsi="Times New Roman" w:cs="Times New Roman"/>
          <w:sz w:val="28"/>
          <w:szCs w:val="28"/>
          <w:lang w:val="uk-UA"/>
        </w:rPr>
        <w:t xml:space="preserve"> </w:t>
      </w:r>
      <w:r w:rsidRPr="005365C9">
        <w:rPr>
          <w:rFonts w:ascii="Times New Roman" w:hAnsi="Times New Roman" w:cs="Times New Roman"/>
          <w:sz w:val="28"/>
          <w:szCs w:val="28"/>
          <w:lang w:val="uk-UA"/>
        </w:rPr>
        <w:t xml:space="preserve"> До ухвалення судового рішення у зв’язку з укладенням сторонами мирової угоди суд роз’яснює сторонам наслідки такого рішення, перевіряє, чи не обмежені представники сторін вчинити відповідні дії.</w:t>
      </w:r>
      <w:r w:rsidR="00D36149">
        <w:rPr>
          <w:rFonts w:ascii="Times New Roman" w:hAnsi="Times New Roman" w:cs="Times New Roman"/>
          <w:sz w:val="28"/>
          <w:szCs w:val="28"/>
          <w:lang w:val="uk-UA"/>
        </w:rPr>
        <w:t xml:space="preserve"> </w:t>
      </w:r>
      <w:r w:rsidRPr="005365C9">
        <w:rPr>
          <w:rFonts w:ascii="Times New Roman" w:hAnsi="Times New Roman" w:cs="Times New Roman"/>
          <w:sz w:val="28"/>
          <w:szCs w:val="28"/>
          <w:lang w:val="uk-UA"/>
        </w:rPr>
        <w:t>Укладена сторонами мирова угода затверджується ухвалою суду, в резолютивній частині якої зазначаються умови угоди. Затверджуючи мирову угоду, суд цією ж ухвалою одночасно закриває провадження у справі.</w:t>
      </w:r>
    </w:p>
    <w:p w:rsidR="00C417E0" w:rsidRPr="003033F4" w:rsidRDefault="00C417E0" w:rsidP="00C417E0">
      <w:pPr>
        <w:spacing w:after="0" w:line="240" w:lineRule="auto"/>
        <w:ind w:firstLine="709"/>
        <w:contextualSpacing/>
        <w:jc w:val="both"/>
        <w:rPr>
          <w:rFonts w:ascii="Times New Roman" w:hAnsi="Times New Roman" w:cs="Times New Roman"/>
          <w:sz w:val="28"/>
          <w:szCs w:val="28"/>
          <w:lang w:val="uk-UA"/>
        </w:rPr>
      </w:pPr>
      <w:r w:rsidRPr="003033F4">
        <w:rPr>
          <w:rFonts w:ascii="Times New Roman" w:hAnsi="Times New Roman" w:cs="Times New Roman"/>
          <w:sz w:val="28"/>
          <w:szCs w:val="28"/>
          <w:lang w:val="uk-UA"/>
        </w:rPr>
        <w:t>Статтею 1 Першого протоколу до Конвенції про захист прав людини і основоположних свобод встановлено, що кожна фізична або юридична особа має право мирно володіти своїм майном. Ніхто не може бути позбавлений своєї власності інакше як в інтересах суспільства і на умовах, передбачених законом і загальними принципами міжнародного права.</w:t>
      </w:r>
    </w:p>
    <w:p w:rsidR="00C417E0" w:rsidRDefault="00C417E0" w:rsidP="00C417E0">
      <w:pPr>
        <w:spacing w:after="0" w:line="240" w:lineRule="auto"/>
        <w:ind w:firstLine="709"/>
        <w:contextualSpacing/>
        <w:jc w:val="both"/>
        <w:rPr>
          <w:rFonts w:ascii="Times New Roman" w:hAnsi="Times New Roman" w:cs="Times New Roman"/>
          <w:sz w:val="28"/>
          <w:szCs w:val="28"/>
          <w:lang w:val="uk-UA"/>
        </w:rPr>
      </w:pPr>
      <w:r w:rsidRPr="003033F4">
        <w:rPr>
          <w:rFonts w:ascii="Times New Roman" w:hAnsi="Times New Roman" w:cs="Times New Roman"/>
          <w:sz w:val="28"/>
          <w:szCs w:val="28"/>
          <w:lang w:val="uk-UA"/>
        </w:rPr>
        <w:t>У постанові пленуму Вищого спеціалізованого суду України з розгляду цивільних і кримінальних справ від 7 лютого 2014 року № 5 «Про судову практику в справах про захист права власності та інших речових прав» вказано, що відповідно до статті 41 Конституції України та пункту 2 частини першої статті 3, статті 321 Цивільного кодексу України ніхто не може бути позбавлений права власності чи обмежений у його здійсненні, крім випадків, встановлених Конституцією та законом. Згідно зі статтею 92 Конституції України правовий режим власності визначається виключно законами України.</w:t>
      </w:r>
    </w:p>
    <w:p w:rsidR="00C417E0" w:rsidRDefault="00C417E0" w:rsidP="00C417E0">
      <w:pPr>
        <w:spacing w:after="0" w:line="24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З</w:t>
      </w:r>
      <w:r w:rsidRPr="00D36149">
        <w:rPr>
          <w:rFonts w:ascii="Times New Roman" w:hAnsi="Times New Roman" w:cs="Times New Roman"/>
          <w:sz w:val="28"/>
          <w:szCs w:val="28"/>
          <w:lang w:val="uk-UA"/>
        </w:rPr>
        <w:t xml:space="preserve">атвердження мирової угоди шляхом визнання за позивачем права власності на </w:t>
      </w:r>
      <w:r>
        <w:rPr>
          <w:rFonts w:ascii="Times New Roman" w:hAnsi="Times New Roman" w:cs="Times New Roman"/>
          <w:sz w:val="28"/>
          <w:szCs w:val="28"/>
          <w:lang w:val="uk-UA"/>
        </w:rPr>
        <w:t xml:space="preserve">частку статутного капіталу </w:t>
      </w:r>
      <w:r w:rsidRPr="00D36149">
        <w:rPr>
          <w:rFonts w:ascii="Times New Roman" w:hAnsi="Times New Roman" w:cs="Times New Roman"/>
          <w:sz w:val="28"/>
          <w:szCs w:val="28"/>
          <w:lang w:val="uk-UA"/>
        </w:rPr>
        <w:t>може призвести до надмірного обмеження прав власників, що не відповідає приписам статті 1 Першого протоколу до Конвенції про захист прав людини і основоположних свобод.</w:t>
      </w:r>
    </w:p>
    <w:p w:rsidR="00D57D20" w:rsidRDefault="00C417E0" w:rsidP="00983407">
      <w:pPr>
        <w:spacing w:after="0" w:line="24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На переконання </w:t>
      </w:r>
      <w:r w:rsidRPr="00D36149">
        <w:rPr>
          <w:rFonts w:ascii="Times New Roman" w:hAnsi="Times New Roman" w:cs="Times New Roman"/>
          <w:sz w:val="28"/>
          <w:szCs w:val="28"/>
          <w:lang w:val="uk-UA"/>
        </w:rPr>
        <w:t xml:space="preserve">Третьої Дисциплінарної палати Вищої ради правосуддя, суддя </w:t>
      </w:r>
      <w:proofErr w:type="spellStart"/>
      <w:r w:rsidRPr="00D36149">
        <w:rPr>
          <w:rFonts w:ascii="Times New Roman" w:hAnsi="Times New Roman" w:cs="Times New Roman"/>
          <w:sz w:val="28"/>
          <w:szCs w:val="28"/>
          <w:lang w:val="uk-UA"/>
        </w:rPr>
        <w:t>Медведський</w:t>
      </w:r>
      <w:proofErr w:type="spellEnd"/>
      <w:r w:rsidRPr="00D36149">
        <w:rPr>
          <w:rFonts w:ascii="Times New Roman" w:hAnsi="Times New Roman" w:cs="Times New Roman"/>
          <w:sz w:val="28"/>
          <w:szCs w:val="28"/>
          <w:lang w:val="uk-UA"/>
        </w:rPr>
        <w:t xml:space="preserve"> М.Д.</w:t>
      </w:r>
      <w:r>
        <w:rPr>
          <w:rFonts w:ascii="Times New Roman" w:hAnsi="Times New Roman" w:cs="Times New Roman"/>
          <w:sz w:val="28"/>
          <w:szCs w:val="28"/>
          <w:lang w:val="uk-UA"/>
        </w:rPr>
        <w:t xml:space="preserve"> затвердив мирову угоду </w:t>
      </w:r>
      <w:r w:rsidR="008C756A">
        <w:rPr>
          <w:rFonts w:ascii="Times New Roman" w:hAnsi="Times New Roman" w:cs="Times New Roman"/>
          <w:sz w:val="28"/>
          <w:szCs w:val="28"/>
          <w:lang w:val="uk-UA"/>
        </w:rPr>
        <w:t>на</w:t>
      </w:r>
      <w:r>
        <w:rPr>
          <w:rFonts w:ascii="Times New Roman" w:hAnsi="Times New Roman" w:cs="Times New Roman"/>
          <w:sz w:val="28"/>
          <w:szCs w:val="28"/>
          <w:lang w:val="uk-UA"/>
        </w:rPr>
        <w:t xml:space="preserve"> порушення вимог</w:t>
      </w:r>
      <w:r w:rsidR="00983407">
        <w:rPr>
          <w:rFonts w:ascii="Times New Roman" w:hAnsi="Times New Roman" w:cs="Times New Roman"/>
          <w:sz w:val="28"/>
          <w:szCs w:val="28"/>
          <w:lang w:val="uk-UA"/>
        </w:rPr>
        <w:t xml:space="preserve"> статті 207 ЦПК України, внаслідок чого </w:t>
      </w:r>
      <w:r w:rsidRPr="003033F4">
        <w:rPr>
          <w:rFonts w:ascii="Times New Roman" w:hAnsi="Times New Roman" w:cs="Times New Roman"/>
          <w:sz w:val="28"/>
          <w:szCs w:val="28"/>
          <w:lang w:val="uk-UA"/>
        </w:rPr>
        <w:t>скаржни</w:t>
      </w:r>
      <w:r w:rsidR="0005366B">
        <w:rPr>
          <w:rFonts w:ascii="Times New Roman" w:hAnsi="Times New Roman" w:cs="Times New Roman"/>
          <w:sz w:val="28"/>
          <w:szCs w:val="28"/>
          <w:lang w:val="uk-UA"/>
        </w:rPr>
        <w:t>ка</w:t>
      </w:r>
      <w:r w:rsidR="00983407">
        <w:rPr>
          <w:rFonts w:ascii="Times New Roman" w:hAnsi="Times New Roman" w:cs="Times New Roman"/>
          <w:sz w:val="28"/>
          <w:szCs w:val="28"/>
          <w:lang w:val="uk-UA"/>
        </w:rPr>
        <w:t xml:space="preserve"> </w:t>
      </w:r>
      <w:r w:rsidR="00A57140">
        <w:rPr>
          <w:rFonts w:ascii="Times New Roman" w:eastAsia="Calibri" w:hAnsi="Times New Roman" w:cs="Times New Roman"/>
          <w:sz w:val="28"/>
          <w:szCs w:val="28"/>
          <w:lang w:val="uk-UA"/>
        </w:rPr>
        <w:t>Особа_3</w:t>
      </w:r>
      <w:r w:rsidRPr="003033F4">
        <w:rPr>
          <w:rFonts w:ascii="Times New Roman" w:hAnsi="Times New Roman" w:cs="Times New Roman"/>
          <w:sz w:val="28"/>
          <w:szCs w:val="28"/>
          <w:lang w:val="uk-UA"/>
        </w:rPr>
        <w:t xml:space="preserve"> було позбавлено можливості к</w:t>
      </w:r>
      <w:r w:rsidR="00983407">
        <w:rPr>
          <w:rFonts w:ascii="Times New Roman" w:hAnsi="Times New Roman" w:cs="Times New Roman"/>
          <w:sz w:val="28"/>
          <w:szCs w:val="28"/>
          <w:lang w:val="uk-UA"/>
        </w:rPr>
        <w:t>ористуватись належним їй майном (50</w:t>
      </w:r>
      <w:r w:rsidR="008C756A">
        <w:rPr>
          <w:rFonts w:ascii="Times New Roman" w:hAnsi="Times New Roman" w:cs="Times New Roman"/>
          <w:sz w:val="28"/>
          <w:szCs w:val="28"/>
          <w:lang w:val="uk-UA"/>
        </w:rPr>
        <w:t xml:space="preserve"> </w:t>
      </w:r>
      <w:r w:rsidR="00983407">
        <w:rPr>
          <w:rFonts w:ascii="Times New Roman" w:hAnsi="Times New Roman" w:cs="Times New Roman"/>
          <w:sz w:val="28"/>
          <w:szCs w:val="28"/>
          <w:lang w:val="uk-UA"/>
        </w:rPr>
        <w:t>% статутного капіталу ТОВ</w:t>
      </w:r>
      <w:r w:rsidR="00983407" w:rsidRPr="00983407">
        <w:rPr>
          <w:rFonts w:ascii="Times New Roman" w:hAnsi="Times New Roman" w:cs="Times New Roman"/>
          <w:sz w:val="28"/>
          <w:szCs w:val="28"/>
          <w:lang w:val="uk-UA"/>
        </w:rPr>
        <w:t xml:space="preserve"> </w:t>
      </w:r>
      <w:r w:rsidR="00983407">
        <w:rPr>
          <w:rFonts w:ascii="Times New Roman" w:hAnsi="Times New Roman" w:cs="Times New Roman"/>
          <w:sz w:val="28"/>
          <w:szCs w:val="28"/>
          <w:lang w:val="uk-UA"/>
        </w:rPr>
        <w:t>«</w:t>
      </w:r>
      <w:r w:rsidR="008C756A">
        <w:rPr>
          <w:rFonts w:ascii="Times New Roman" w:hAnsi="Times New Roman" w:cs="Times New Roman"/>
          <w:sz w:val="28"/>
          <w:szCs w:val="28"/>
          <w:lang w:val="uk-UA"/>
        </w:rPr>
        <w:t>КРОК-</w:t>
      </w:r>
      <w:r w:rsidR="00983407" w:rsidRPr="00983407">
        <w:rPr>
          <w:rFonts w:ascii="Times New Roman" w:hAnsi="Times New Roman" w:cs="Times New Roman"/>
          <w:sz w:val="28"/>
          <w:szCs w:val="28"/>
          <w:lang w:val="uk-UA"/>
        </w:rPr>
        <w:t>УКРЗАЛІЗБУД</w:t>
      </w:r>
      <w:r w:rsidR="00983407">
        <w:rPr>
          <w:rFonts w:ascii="Times New Roman" w:hAnsi="Times New Roman" w:cs="Times New Roman"/>
          <w:sz w:val="28"/>
          <w:szCs w:val="28"/>
          <w:lang w:val="uk-UA"/>
        </w:rPr>
        <w:t>»).</w:t>
      </w:r>
      <w:r w:rsidR="00D57D20">
        <w:rPr>
          <w:rFonts w:ascii="Times New Roman" w:hAnsi="Times New Roman" w:cs="Times New Roman"/>
          <w:sz w:val="28"/>
          <w:szCs w:val="28"/>
          <w:lang w:val="uk-UA"/>
        </w:rPr>
        <w:t xml:space="preserve"> Прийняття рішення про затвердження мирової угоди у надзвичайно короткі строки, дало можливість заінтересованим особам протиправно заволодіти </w:t>
      </w:r>
      <w:r w:rsidR="00D57D20" w:rsidRPr="00D57D20">
        <w:rPr>
          <w:rFonts w:ascii="Times New Roman" w:hAnsi="Times New Roman" w:cs="Times New Roman"/>
          <w:sz w:val="28"/>
          <w:szCs w:val="28"/>
          <w:lang w:val="uk-UA"/>
        </w:rPr>
        <w:t>корпоративними правами юридичної особи без відома їхніх власників.</w:t>
      </w:r>
    </w:p>
    <w:p w:rsidR="008C756A" w:rsidRDefault="00983407" w:rsidP="0016626D">
      <w:pPr>
        <w:spacing w:after="0" w:line="240" w:lineRule="auto"/>
        <w:ind w:firstLine="709"/>
        <w:contextualSpacing/>
        <w:jc w:val="both"/>
        <w:rPr>
          <w:rFonts w:ascii="Times New Roman" w:hAnsi="Times New Roman" w:cs="Times New Roman"/>
          <w:sz w:val="28"/>
          <w:szCs w:val="28"/>
          <w:lang w:val="uk-UA"/>
        </w:rPr>
      </w:pPr>
      <w:r w:rsidRPr="003033F4">
        <w:rPr>
          <w:rFonts w:ascii="Times New Roman" w:hAnsi="Times New Roman" w:cs="Times New Roman"/>
          <w:sz w:val="28"/>
          <w:szCs w:val="28"/>
          <w:lang w:val="uk-UA"/>
        </w:rPr>
        <w:t>Таким чином, попередньою перевіркою встановлен</w:t>
      </w:r>
      <w:r w:rsidR="008C756A">
        <w:rPr>
          <w:rFonts w:ascii="Times New Roman" w:hAnsi="Times New Roman" w:cs="Times New Roman"/>
          <w:sz w:val="28"/>
          <w:szCs w:val="28"/>
          <w:lang w:val="uk-UA"/>
        </w:rPr>
        <w:t>і</w:t>
      </w:r>
      <w:r w:rsidRPr="003033F4">
        <w:rPr>
          <w:rFonts w:ascii="Times New Roman" w:hAnsi="Times New Roman" w:cs="Times New Roman"/>
          <w:sz w:val="28"/>
          <w:szCs w:val="28"/>
          <w:lang w:val="uk-UA"/>
        </w:rPr>
        <w:t xml:space="preserve"> обставини, які можуть свідчити про наявність у діях судді </w:t>
      </w:r>
      <w:proofErr w:type="spellStart"/>
      <w:r w:rsidRPr="00D36149">
        <w:rPr>
          <w:rFonts w:ascii="Times New Roman" w:hAnsi="Times New Roman" w:cs="Times New Roman"/>
          <w:sz w:val="28"/>
          <w:szCs w:val="28"/>
          <w:lang w:val="uk-UA"/>
        </w:rPr>
        <w:t>Медведськ</w:t>
      </w:r>
      <w:r>
        <w:rPr>
          <w:rFonts w:ascii="Times New Roman" w:hAnsi="Times New Roman" w:cs="Times New Roman"/>
          <w:sz w:val="28"/>
          <w:szCs w:val="28"/>
          <w:lang w:val="uk-UA"/>
        </w:rPr>
        <w:t>ого</w:t>
      </w:r>
      <w:proofErr w:type="spellEnd"/>
      <w:r w:rsidRPr="00D36149">
        <w:rPr>
          <w:rFonts w:ascii="Times New Roman" w:hAnsi="Times New Roman" w:cs="Times New Roman"/>
          <w:sz w:val="28"/>
          <w:szCs w:val="28"/>
          <w:lang w:val="uk-UA"/>
        </w:rPr>
        <w:t xml:space="preserve"> М.Д.</w:t>
      </w:r>
      <w:r w:rsidRPr="003033F4">
        <w:rPr>
          <w:rFonts w:ascii="Times New Roman" w:hAnsi="Times New Roman" w:cs="Times New Roman"/>
          <w:sz w:val="28"/>
          <w:szCs w:val="28"/>
          <w:lang w:val="uk-UA"/>
        </w:rPr>
        <w:t xml:space="preserve"> ознак дисциплінарного проступку, передбаченого пунктом 4 частини першої статті 106 Закону України «Про судоустрій і статус суддів».</w:t>
      </w:r>
    </w:p>
    <w:p w:rsidR="003033F4" w:rsidRPr="0016626D" w:rsidRDefault="003033F4" w:rsidP="0016626D">
      <w:pPr>
        <w:spacing w:after="0" w:line="240" w:lineRule="auto"/>
        <w:ind w:firstLine="709"/>
        <w:contextualSpacing/>
        <w:jc w:val="both"/>
        <w:rPr>
          <w:rFonts w:ascii="Times New Roman" w:hAnsi="Times New Roman" w:cs="Times New Roman"/>
          <w:sz w:val="28"/>
          <w:szCs w:val="28"/>
          <w:lang w:val="uk-UA"/>
        </w:rPr>
      </w:pPr>
      <w:r w:rsidRPr="003033F4">
        <w:rPr>
          <w:rFonts w:ascii="Times New Roman" w:hAnsi="Times New Roman" w:cs="Times New Roman"/>
          <w:sz w:val="28"/>
          <w:szCs w:val="28"/>
          <w:lang w:val="uk-UA"/>
        </w:rPr>
        <w:t xml:space="preserve">Відомості, викладені у скарзі </w:t>
      </w:r>
      <w:proofErr w:type="spellStart"/>
      <w:r w:rsidRPr="005365C9">
        <w:rPr>
          <w:rFonts w:ascii="Times New Roman" w:hAnsi="Times New Roman" w:cs="Times New Roman"/>
          <w:sz w:val="28"/>
          <w:szCs w:val="28"/>
          <w:lang w:val="uk-UA"/>
        </w:rPr>
        <w:t>Андрієвської</w:t>
      </w:r>
      <w:proofErr w:type="spellEnd"/>
      <w:r w:rsidRPr="005365C9">
        <w:rPr>
          <w:rFonts w:ascii="Times New Roman" w:hAnsi="Times New Roman" w:cs="Times New Roman"/>
          <w:sz w:val="28"/>
          <w:szCs w:val="28"/>
          <w:lang w:val="uk-UA"/>
        </w:rPr>
        <w:t xml:space="preserve"> Л.М.</w:t>
      </w:r>
      <w:r w:rsidRPr="003033F4">
        <w:rPr>
          <w:rFonts w:ascii="Times New Roman" w:hAnsi="Times New Roman" w:cs="Times New Roman"/>
          <w:sz w:val="28"/>
          <w:szCs w:val="28"/>
          <w:lang w:val="uk-UA"/>
        </w:rPr>
        <w:t xml:space="preserve">, можуть свідчити про наявність у діях судді </w:t>
      </w:r>
      <w:proofErr w:type="spellStart"/>
      <w:r w:rsidRPr="00D36149">
        <w:rPr>
          <w:rFonts w:ascii="Times New Roman" w:hAnsi="Times New Roman" w:cs="Times New Roman"/>
          <w:sz w:val="28"/>
          <w:szCs w:val="28"/>
          <w:lang w:val="uk-UA"/>
        </w:rPr>
        <w:t>Медведськ</w:t>
      </w:r>
      <w:r>
        <w:rPr>
          <w:rFonts w:ascii="Times New Roman" w:hAnsi="Times New Roman" w:cs="Times New Roman"/>
          <w:sz w:val="28"/>
          <w:szCs w:val="28"/>
          <w:lang w:val="uk-UA"/>
        </w:rPr>
        <w:t>ого</w:t>
      </w:r>
      <w:proofErr w:type="spellEnd"/>
      <w:r w:rsidRPr="00D36149">
        <w:rPr>
          <w:rFonts w:ascii="Times New Roman" w:hAnsi="Times New Roman" w:cs="Times New Roman"/>
          <w:sz w:val="28"/>
          <w:szCs w:val="28"/>
          <w:lang w:val="uk-UA"/>
        </w:rPr>
        <w:t xml:space="preserve"> М.Д.</w:t>
      </w:r>
      <w:r w:rsidRPr="003033F4">
        <w:rPr>
          <w:rFonts w:ascii="Times New Roman" w:hAnsi="Times New Roman" w:cs="Times New Roman"/>
          <w:sz w:val="28"/>
          <w:szCs w:val="28"/>
          <w:lang w:val="uk-UA"/>
        </w:rPr>
        <w:t xml:space="preserve"> ознак дисциплінарних проступків, що має наслідком притягнення судді до дисциплінарної відповідальності з підстав, передбачених підпункт</w:t>
      </w:r>
      <w:r w:rsidR="00197505">
        <w:rPr>
          <w:rFonts w:ascii="Times New Roman" w:hAnsi="Times New Roman" w:cs="Times New Roman"/>
          <w:sz w:val="28"/>
          <w:szCs w:val="28"/>
          <w:lang w:val="uk-UA"/>
        </w:rPr>
        <w:t>ами</w:t>
      </w:r>
      <w:r w:rsidRPr="003033F4">
        <w:rPr>
          <w:rFonts w:ascii="Times New Roman" w:hAnsi="Times New Roman" w:cs="Times New Roman"/>
          <w:sz w:val="28"/>
          <w:szCs w:val="28"/>
          <w:lang w:val="uk-UA"/>
        </w:rPr>
        <w:t xml:space="preserve"> «а»</w:t>
      </w:r>
      <w:r w:rsidR="003839F3">
        <w:rPr>
          <w:rFonts w:ascii="Times New Roman" w:hAnsi="Times New Roman" w:cs="Times New Roman"/>
          <w:sz w:val="28"/>
          <w:szCs w:val="28"/>
          <w:lang w:val="uk-UA"/>
        </w:rPr>
        <w:t>, «г»</w:t>
      </w:r>
      <w:r w:rsidRPr="003033F4">
        <w:rPr>
          <w:rFonts w:ascii="Times New Roman" w:hAnsi="Times New Roman" w:cs="Times New Roman"/>
          <w:sz w:val="28"/>
          <w:szCs w:val="28"/>
          <w:lang w:val="uk-UA"/>
        </w:rPr>
        <w:t xml:space="preserve"> пункту 1 частини першої, пункту 4 частини першої статті 106 Закону України «Про судоустрій і статус суддів»</w:t>
      </w:r>
      <w:r w:rsidR="0016626D">
        <w:rPr>
          <w:rFonts w:ascii="Times New Roman" w:hAnsi="Times New Roman" w:cs="Times New Roman"/>
          <w:sz w:val="28"/>
          <w:szCs w:val="28"/>
          <w:lang w:val="uk-UA"/>
        </w:rPr>
        <w:t xml:space="preserve"> (умисн</w:t>
      </w:r>
      <w:r w:rsidR="008C756A">
        <w:rPr>
          <w:rFonts w:ascii="Times New Roman" w:hAnsi="Times New Roman" w:cs="Times New Roman"/>
          <w:sz w:val="28"/>
          <w:szCs w:val="28"/>
          <w:lang w:val="uk-UA"/>
        </w:rPr>
        <w:t>а</w:t>
      </w:r>
      <w:r w:rsidR="0016626D">
        <w:rPr>
          <w:rFonts w:ascii="Times New Roman" w:hAnsi="Times New Roman" w:cs="Times New Roman"/>
          <w:sz w:val="28"/>
          <w:szCs w:val="28"/>
          <w:lang w:val="uk-UA"/>
        </w:rPr>
        <w:t xml:space="preserve"> або внаслідок недбалості </w:t>
      </w:r>
      <w:r w:rsidR="0016626D" w:rsidRPr="0016626D">
        <w:rPr>
          <w:rFonts w:ascii="Times New Roman" w:hAnsi="Times New Roman" w:cs="Times New Roman"/>
          <w:sz w:val="28"/>
          <w:szCs w:val="28"/>
          <w:lang w:val="uk-UA"/>
        </w:rPr>
        <w:t xml:space="preserve">незаконна відмова в доступі до правосуддя (у тому числі незаконна відмова в розгляді по суті позовної заяви, апеляційної, касаційної </w:t>
      </w:r>
      <w:r w:rsidR="0016626D" w:rsidRPr="0016626D">
        <w:rPr>
          <w:rFonts w:ascii="Times New Roman" w:hAnsi="Times New Roman" w:cs="Times New Roman"/>
          <w:sz w:val="28"/>
          <w:szCs w:val="28"/>
          <w:lang w:val="uk-UA"/>
        </w:rPr>
        <w:lastRenderedPageBreak/>
        <w:t>скарги тощо) або інше істотне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w:t>
      </w:r>
      <w:r w:rsidR="0016626D">
        <w:rPr>
          <w:rFonts w:ascii="Times New Roman" w:hAnsi="Times New Roman" w:cs="Times New Roman"/>
          <w:sz w:val="28"/>
          <w:szCs w:val="28"/>
          <w:lang w:val="uk-UA"/>
        </w:rPr>
        <w:t>;</w:t>
      </w:r>
      <w:r w:rsidR="003839F3">
        <w:rPr>
          <w:rFonts w:ascii="Times New Roman" w:hAnsi="Times New Roman" w:cs="Times New Roman"/>
          <w:sz w:val="28"/>
          <w:szCs w:val="28"/>
          <w:lang w:val="uk-UA"/>
        </w:rPr>
        <w:t xml:space="preserve"> </w:t>
      </w:r>
      <w:r w:rsidR="003839F3" w:rsidRPr="003839F3">
        <w:rPr>
          <w:rFonts w:ascii="Times New Roman" w:hAnsi="Times New Roman" w:cs="Times New Roman"/>
          <w:sz w:val="28"/>
          <w:szCs w:val="28"/>
          <w:lang w:val="uk-UA"/>
        </w:rPr>
        <w:t>порушення засад рівності всіх учасників судового процесу перед законом і судом, змагальності сторін та свободи в наданні ними суду своїх доказів і у доведенні перед судом їх переконливості</w:t>
      </w:r>
      <w:r w:rsidR="003839F3">
        <w:rPr>
          <w:rFonts w:ascii="Times New Roman" w:hAnsi="Times New Roman" w:cs="Times New Roman"/>
          <w:sz w:val="28"/>
          <w:szCs w:val="28"/>
          <w:lang w:val="uk-UA"/>
        </w:rPr>
        <w:t xml:space="preserve">; </w:t>
      </w:r>
      <w:r w:rsidR="0016626D" w:rsidRPr="0016626D">
        <w:rPr>
          <w:rFonts w:ascii="Times New Roman" w:hAnsi="Times New Roman" w:cs="Times New Roman"/>
          <w:sz w:val="28"/>
          <w:szCs w:val="28"/>
          <w:lang w:val="uk-UA"/>
        </w:rPr>
        <w:t>умисне або внаслідок грубої недбалості допущення суддею, який брав участь в ухваленні судового рішення, порушення прав людини і основоположних свобод або інше грубе порушення закону, що призвело до істотних негативних наслідків</w:t>
      </w:r>
      <w:r w:rsidR="0016626D">
        <w:rPr>
          <w:rFonts w:ascii="Times New Roman" w:hAnsi="Times New Roman" w:cs="Times New Roman"/>
          <w:sz w:val="28"/>
          <w:szCs w:val="28"/>
          <w:lang w:val="uk-UA"/>
        </w:rPr>
        <w:t>).</w:t>
      </w:r>
    </w:p>
    <w:p w:rsidR="00F06A3B" w:rsidRPr="005365C9" w:rsidRDefault="00F06A3B" w:rsidP="00102C1B">
      <w:pPr>
        <w:spacing w:after="0" w:line="240" w:lineRule="auto"/>
        <w:ind w:firstLine="709"/>
        <w:contextualSpacing/>
        <w:jc w:val="both"/>
        <w:rPr>
          <w:rFonts w:ascii="Times New Roman" w:hAnsi="Times New Roman" w:cs="Times New Roman"/>
          <w:sz w:val="28"/>
          <w:szCs w:val="28"/>
          <w:lang w:val="uk-UA"/>
        </w:rPr>
      </w:pPr>
      <w:r w:rsidRPr="005365C9">
        <w:rPr>
          <w:rFonts w:ascii="Times New Roman" w:hAnsi="Times New Roman" w:cs="Times New Roman"/>
          <w:sz w:val="28"/>
          <w:szCs w:val="28"/>
          <w:lang w:val="uk-UA"/>
        </w:rPr>
        <w:t xml:space="preserve">Зазначене свідчить про наявність підстав для відкриття дисциплінарної справи стосовно судді </w:t>
      </w:r>
      <w:proofErr w:type="spellStart"/>
      <w:r w:rsidR="0016626D" w:rsidRPr="005365C9">
        <w:rPr>
          <w:rFonts w:ascii="Times New Roman" w:hAnsi="Times New Roman" w:cs="Times New Roman"/>
          <w:sz w:val="28"/>
          <w:szCs w:val="24"/>
          <w:lang w:val="uk-UA"/>
        </w:rPr>
        <w:t>Мар’їнського</w:t>
      </w:r>
      <w:proofErr w:type="spellEnd"/>
      <w:r w:rsidR="0016626D" w:rsidRPr="005365C9">
        <w:rPr>
          <w:rFonts w:ascii="Times New Roman" w:hAnsi="Times New Roman" w:cs="Times New Roman"/>
          <w:sz w:val="28"/>
          <w:szCs w:val="24"/>
          <w:lang w:val="uk-UA"/>
        </w:rPr>
        <w:t xml:space="preserve"> районного суду Донецької області </w:t>
      </w:r>
      <w:proofErr w:type="spellStart"/>
      <w:r w:rsidR="0016626D" w:rsidRPr="005365C9">
        <w:rPr>
          <w:rFonts w:ascii="Times New Roman" w:hAnsi="Times New Roman" w:cs="Times New Roman"/>
          <w:sz w:val="28"/>
          <w:szCs w:val="24"/>
          <w:lang w:val="uk-UA"/>
        </w:rPr>
        <w:t>Медведського</w:t>
      </w:r>
      <w:proofErr w:type="spellEnd"/>
      <w:r w:rsidR="0016626D" w:rsidRPr="005365C9">
        <w:rPr>
          <w:rFonts w:ascii="Times New Roman" w:hAnsi="Times New Roman" w:cs="Times New Roman"/>
          <w:sz w:val="28"/>
          <w:szCs w:val="24"/>
          <w:lang w:val="uk-UA"/>
        </w:rPr>
        <w:t xml:space="preserve"> М</w:t>
      </w:r>
      <w:r w:rsidR="0016626D">
        <w:rPr>
          <w:rFonts w:ascii="Times New Roman" w:hAnsi="Times New Roman" w:cs="Times New Roman"/>
          <w:sz w:val="28"/>
          <w:szCs w:val="24"/>
          <w:lang w:val="uk-UA"/>
        </w:rPr>
        <w:t>.</w:t>
      </w:r>
      <w:r w:rsidR="0016626D" w:rsidRPr="005365C9">
        <w:rPr>
          <w:rFonts w:ascii="Times New Roman" w:hAnsi="Times New Roman" w:cs="Times New Roman"/>
          <w:sz w:val="28"/>
          <w:szCs w:val="24"/>
          <w:lang w:val="uk-UA"/>
        </w:rPr>
        <w:t>Д</w:t>
      </w:r>
      <w:r w:rsidR="0016626D">
        <w:rPr>
          <w:rFonts w:ascii="Times New Roman" w:hAnsi="Times New Roman" w:cs="Times New Roman"/>
          <w:sz w:val="28"/>
          <w:szCs w:val="24"/>
          <w:lang w:val="uk-UA"/>
        </w:rPr>
        <w:t>.</w:t>
      </w:r>
      <w:r w:rsidR="00363046" w:rsidRPr="005365C9">
        <w:rPr>
          <w:rFonts w:ascii="Times New Roman" w:hAnsi="Times New Roman" w:cs="Times New Roman"/>
          <w:sz w:val="28"/>
          <w:szCs w:val="28"/>
          <w:lang w:val="uk-UA"/>
        </w:rPr>
        <w:t xml:space="preserve"> </w:t>
      </w:r>
    </w:p>
    <w:p w:rsidR="00C2581F" w:rsidRPr="005365C9" w:rsidRDefault="00F06A3B" w:rsidP="00102C1B">
      <w:pPr>
        <w:spacing w:after="0" w:line="240" w:lineRule="auto"/>
        <w:ind w:firstLine="709"/>
        <w:contextualSpacing/>
        <w:jc w:val="both"/>
        <w:rPr>
          <w:rFonts w:ascii="Times New Roman" w:hAnsi="Times New Roman" w:cs="Times New Roman"/>
          <w:sz w:val="28"/>
          <w:szCs w:val="28"/>
          <w:lang w:val="uk-UA"/>
        </w:rPr>
      </w:pPr>
      <w:r w:rsidRPr="005365C9">
        <w:rPr>
          <w:rFonts w:ascii="Times New Roman" w:hAnsi="Times New Roman" w:cs="Times New Roman"/>
          <w:sz w:val="28"/>
          <w:szCs w:val="28"/>
          <w:lang w:val="uk-UA"/>
        </w:rPr>
        <w:t>Третьою Дисциплінарною палатою Вищої ради правосуддя не встановлено передбачених частиною першою статті 45 Закону України «Про</w:t>
      </w:r>
      <w:r w:rsidR="009D2562">
        <w:rPr>
          <w:rFonts w:ascii="Times New Roman" w:hAnsi="Times New Roman" w:cs="Times New Roman"/>
          <w:sz w:val="28"/>
          <w:szCs w:val="28"/>
          <w:lang w:val="uk-UA"/>
        </w:rPr>
        <w:t xml:space="preserve"> </w:t>
      </w:r>
      <w:r w:rsidRPr="005365C9">
        <w:rPr>
          <w:rFonts w:ascii="Times New Roman" w:hAnsi="Times New Roman" w:cs="Times New Roman"/>
          <w:sz w:val="28"/>
          <w:szCs w:val="28"/>
          <w:lang w:val="uk-UA"/>
        </w:rPr>
        <w:t>Вищу раду правосуддя» підстав для відмови у відкритті дисциплінарної справи стосовно судді</w:t>
      </w:r>
      <w:r w:rsidRPr="005365C9">
        <w:rPr>
          <w:rFonts w:ascii="Times New Roman" w:hAnsi="Times New Roman" w:cs="Times New Roman"/>
          <w:color w:val="000000"/>
          <w:sz w:val="28"/>
          <w:szCs w:val="28"/>
          <w:shd w:val="clear" w:color="auto" w:fill="FFFFFF"/>
          <w:lang w:val="uk-UA"/>
        </w:rPr>
        <w:t xml:space="preserve"> </w:t>
      </w:r>
      <w:proofErr w:type="spellStart"/>
      <w:r w:rsidR="0016626D" w:rsidRPr="005365C9">
        <w:rPr>
          <w:rFonts w:ascii="Times New Roman" w:hAnsi="Times New Roman" w:cs="Times New Roman"/>
          <w:sz w:val="28"/>
          <w:szCs w:val="24"/>
          <w:lang w:val="uk-UA"/>
        </w:rPr>
        <w:t>Медведського</w:t>
      </w:r>
      <w:proofErr w:type="spellEnd"/>
      <w:r w:rsidR="0016626D" w:rsidRPr="005365C9">
        <w:rPr>
          <w:rFonts w:ascii="Times New Roman" w:hAnsi="Times New Roman" w:cs="Times New Roman"/>
          <w:sz w:val="28"/>
          <w:szCs w:val="24"/>
          <w:lang w:val="uk-UA"/>
        </w:rPr>
        <w:t xml:space="preserve"> М</w:t>
      </w:r>
      <w:r w:rsidR="0016626D">
        <w:rPr>
          <w:rFonts w:ascii="Times New Roman" w:hAnsi="Times New Roman" w:cs="Times New Roman"/>
          <w:sz w:val="28"/>
          <w:szCs w:val="24"/>
          <w:lang w:val="uk-UA"/>
        </w:rPr>
        <w:t>.</w:t>
      </w:r>
      <w:r w:rsidR="0016626D" w:rsidRPr="005365C9">
        <w:rPr>
          <w:rFonts w:ascii="Times New Roman" w:hAnsi="Times New Roman" w:cs="Times New Roman"/>
          <w:sz w:val="28"/>
          <w:szCs w:val="24"/>
          <w:lang w:val="uk-UA"/>
        </w:rPr>
        <w:t>Д</w:t>
      </w:r>
      <w:r w:rsidR="0016626D">
        <w:rPr>
          <w:rFonts w:ascii="Times New Roman" w:hAnsi="Times New Roman" w:cs="Times New Roman"/>
          <w:sz w:val="28"/>
          <w:szCs w:val="24"/>
          <w:lang w:val="uk-UA"/>
        </w:rPr>
        <w:t>.</w:t>
      </w:r>
    </w:p>
    <w:p w:rsidR="00F06A3B" w:rsidRPr="005365C9" w:rsidRDefault="00F06A3B" w:rsidP="00102C1B">
      <w:pPr>
        <w:spacing w:after="0" w:line="240" w:lineRule="auto"/>
        <w:ind w:firstLine="709"/>
        <w:contextualSpacing/>
        <w:jc w:val="both"/>
        <w:rPr>
          <w:rFonts w:ascii="Times New Roman" w:hAnsi="Times New Roman" w:cs="Times New Roman"/>
          <w:sz w:val="28"/>
          <w:szCs w:val="28"/>
          <w:lang w:val="uk-UA"/>
        </w:rPr>
      </w:pPr>
      <w:r w:rsidRPr="005365C9">
        <w:rPr>
          <w:rFonts w:ascii="Times New Roman" w:hAnsi="Times New Roman" w:cs="Times New Roman"/>
          <w:sz w:val="28"/>
          <w:szCs w:val="28"/>
          <w:lang w:val="uk-UA"/>
        </w:rPr>
        <w:t>К</w:t>
      </w:r>
      <w:r w:rsidRPr="005365C9">
        <w:rPr>
          <w:rStyle w:val="FontStyle16"/>
          <w:rFonts w:eastAsia="Calibri"/>
          <w:lang w:val="uk-UA"/>
        </w:rPr>
        <w:t xml:space="preserve">еруючись статтею 46 </w:t>
      </w:r>
      <w:r w:rsidRPr="005365C9">
        <w:rPr>
          <w:rFonts w:ascii="Times New Roman" w:hAnsi="Times New Roman" w:cs="Times New Roman"/>
          <w:sz w:val="28"/>
          <w:szCs w:val="28"/>
          <w:lang w:val="uk-UA"/>
        </w:rPr>
        <w:t>Закону України «Про Вищу раду правосуддя», статтею 106 Закону України «Про судоустрій і статус суддів», Третя Дисциплінарна палата Вищої ради правосуддя</w:t>
      </w:r>
      <w:r w:rsidR="00363046" w:rsidRPr="005365C9">
        <w:rPr>
          <w:rFonts w:ascii="Times New Roman" w:hAnsi="Times New Roman" w:cs="Times New Roman"/>
          <w:sz w:val="28"/>
          <w:szCs w:val="28"/>
          <w:lang w:val="uk-UA"/>
        </w:rPr>
        <w:t xml:space="preserve"> </w:t>
      </w:r>
    </w:p>
    <w:p w:rsidR="00F06A3B" w:rsidRPr="005365C9" w:rsidRDefault="00F06A3B" w:rsidP="007A17E4">
      <w:pPr>
        <w:shd w:val="clear" w:color="auto" w:fill="FFFFFF"/>
        <w:spacing w:before="240" w:line="240" w:lineRule="auto"/>
        <w:jc w:val="center"/>
        <w:rPr>
          <w:rFonts w:ascii="Times New Roman" w:hAnsi="Times New Roman" w:cs="Times New Roman"/>
          <w:b/>
          <w:bCs/>
          <w:sz w:val="28"/>
          <w:szCs w:val="28"/>
          <w:lang w:val="uk-UA" w:eastAsia="ru-RU"/>
        </w:rPr>
      </w:pPr>
      <w:r w:rsidRPr="005365C9">
        <w:rPr>
          <w:rFonts w:ascii="Times New Roman" w:hAnsi="Times New Roman" w:cs="Times New Roman"/>
          <w:b/>
          <w:bCs/>
          <w:sz w:val="28"/>
          <w:szCs w:val="28"/>
          <w:lang w:val="uk-UA" w:eastAsia="ru-RU"/>
        </w:rPr>
        <w:t>ухвалила:</w:t>
      </w:r>
    </w:p>
    <w:p w:rsidR="00F06A3B" w:rsidRPr="005365C9" w:rsidRDefault="00F06A3B" w:rsidP="00363046">
      <w:pPr>
        <w:spacing w:after="0" w:line="240" w:lineRule="auto"/>
        <w:contextualSpacing/>
        <w:jc w:val="both"/>
        <w:rPr>
          <w:rFonts w:ascii="Times New Roman" w:hAnsi="Times New Roman" w:cs="Times New Roman"/>
          <w:sz w:val="28"/>
          <w:szCs w:val="28"/>
          <w:lang w:val="uk-UA"/>
        </w:rPr>
      </w:pPr>
      <w:r w:rsidRPr="005365C9">
        <w:rPr>
          <w:rFonts w:ascii="Times New Roman" w:hAnsi="Times New Roman" w:cs="Times New Roman"/>
          <w:sz w:val="28"/>
          <w:szCs w:val="28"/>
          <w:lang w:val="uk-UA"/>
        </w:rPr>
        <w:t xml:space="preserve">відкрити дисциплінарну справу стосовно судді </w:t>
      </w:r>
      <w:proofErr w:type="spellStart"/>
      <w:r w:rsidR="0016626D" w:rsidRPr="005365C9">
        <w:rPr>
          <w:rFonts w:ascii="Times New Roman" w:hAnsi="Times New Roman" w:cs="Times New Roman"/>
          <w:sz w:val="28"/>
          <w:szCs w:val="24"/>
          <w:lang w:val="uk-UA"/>
        </w:rPr>
        <w:t>Мар’їнського</w:t>
      </w:r>
      <w:proofErr w:type="spellEnd"/>
      <w:r w:rsidR="0016626D" w:rsidRPr="005365C9">
        <w:rPr>
          <w:rFonts w:ascii="Times New Roman" w:hAnsi="Times New Roman" w:cs="Times New Roman"/>
          <w:sz w:val="28"/>
          <w:szCs w:val="24"/>
          <w:lang w:val="uk-UA"/>
        </w:rPr>
        <w:t xml:space="preserve"> районного суду Донецької області </w:t>
      </w:r>
      <w:proofErr w:type="spellStart"/>
      <w:r w:rsidR="0016626D" w:rsidRPr="005365C9">
        <w:rPr>
          <w:rFonts w:ascii="Times New Roman" w:hAnsi="Times New Roman" w:cs="Times New Roman"/>
          <w:sz w:val="28"/>
          <w:szCs w:val="24"/>
          <w:lang w:val="uk-UA"/>
        </w:rPr>
        <w:t>Медведського</w:t>
      </w:r>
      <w:proofErr w:type="spellEnd"/>
      <w:r w:rsidR="0016626D" w:rsidRPr="005365C9">
        <w:rPr>
          <w:rFonts w:ascii="Times New Roman" w:hAnsi="Times New Roman" w:cs="Times New Roman"/>
          <w:sz w:val="28"/>
          <w:szCs w:val="24"/>
          <w:lang w:val="uk-UA"/>
        </w:rPr>
        <w:t xml:space="preserve"> Максима Дмитровича</w:t>
      </w:r>
      <w:r w:rsidRPr="005365C9">
        <w:rPr>
          <w:rFonts w:ascii="Times New Roman" w:hAnsi="Times New Roman" w:cs="Times New Roman"/>
          <w:sz w:val="28"/>
          <w:szCs w:val="28"/>
          <w:lang w:val="uk-UA"/>
        </w:rPr>
        <w:t>.</w:t>
      </w:r>
    </w:p>
    <w:p w:rsidR="00F06A3B" w:rsidRDefault="00F06A3B" w:rsidP="00102C1B">
      <w:pPr>
        <w:spacing w:after="0" w:line="240" w:lineRule="auto"/>
        <w:ind w:firstLine="709"/>
        <w:contextualSpacing/>
        <w:jc w:val="both"/>
        <w:rPr>
          <w:rFonts w:ascii="Times New Roman" w:hAnsi="Times New Roman" w:cs="Times New Roman"/>
          <w:sz w:val="28"/>
          <w:szCs w:val="28"/>
          <w:lang w:val="uk-UA"/>
        </w:rPr>
      </w:pPr>
      <w:r w:rsidRPr="005365C9">
        <w:rPr>
          <w:rFonts w:ascii="Times New Roman" w:hAnsi="Times New Roman" w:cs="Times New Roman"/>
          <w:sz w:val="28"/>
          <w:szCs w:val="28"/>
          <w:lang w:val="uk-UA"/>
        </w:rPr>
        <w:t>Ухвала оскарженню не підлягає.</w:t>
      </w:r>
    </w:p>
    <w:p w:rsidR="008C756A" w:rsidRDefault="008C756A" w:rsidP="00102C1B">
      <w:pPr>
        <w:spacing w:after="0" w:line="240" w:lineRule="auto"/>
        <w:ind w:firstLine="709"/>
        <w:contextualSpacing/>
        <w:jc w:val="both"/>
        <w:rPr>
          <w:rFonts w:ascii="Times New Roman" w:hAnsi="Times New Roman" w:cs="Times New Roman"/>
          <w:sz w:val="28"/>
          <w:szCs w:val="28"/>
          <w:lang w:val="uk-UA"/>
        </w:rPr>
      </w:pPr>
    </w:p>
    <w:p w:rsidR="009D2562" w:rsidRDefault="009D2562" w:rsidP="008C756A">
      <w:pPr>
        <w:spacing w:after="0" w:line="240" w:lineRule="auto"/>
        <w:jc w:val="both"/>
        <w:rPr>
          <w:rFonts w:ascii="Times New Roman" w:hAnsi="Times New Roman" w:cs="Times New Roman"/>
          <w:b/>
          <w:sz w:val="28"/>
          <w:szCs w:val="28"/>
          <w:lang w:val="uk-UA"/>
        </w:rPr>
      </w:pPr>
    </w:p>
    <w:p w:rsidR="00F06A3B" w:rsidRPr="005365C9" w:rsidRDefault="00F06A3B" w:rsidP="008C756A">
      <w:pPr>
        <w:spacing w:after="0" w:line="240" w:lineRule="auto"/>
        <w:jc w:val="both"/>
        <w:rPr>
          <w:rFonts w:ascii="Times New Roman" w:hAnsi="Times New Roman" w:cs="Times New Roman"/>
          <w:b/>
          <w:sz w:val="28"/>
          <w:szCs w:val="28"/>
          <w:lang w:val="uk-UA"/>
        </w:rPr>
      </w:pPr>
      <w:r w:rsidRPr="005365C9">
        <w:rPr>
          <w:rFonts w:ascii="Times New Roman" w:hAnsi="Times New Roman" w:cs="Times New Roman"/>
          <w:b/>
          <w:sz w:val="28"/>
          <w:szCs w:val="28"/>
          <w:lang w:val="uk-UA"/>
        </w:rPr>
        <w:t xml:space="preserve">Головуючий на засіданні </w:t>
      </w:r>
    </w:p>
    <w:p w:rsidR="00F06A3B" w:rsidRPr="005365C9" w:rsidRDefault="00F06A3B" w:rsidP="008C756A">
      <w:pPr>
        <w:spacing w:after="0" w:line="240" w:lineRule="auto"/>
        <w:jc w:val="both"/>
        <w:rPr>
          <w:rFonts w:ascii="Times New Roman" w:hAnsi="Times New Roman" w:cs="Times New Roman"/>
          <w:b/>
          <w:sz w:val="28"/>
          <w:szCs w:val="28"/>
          <w:lang w:val="uk-UA"/>
        </w:rPr>
      </w:pPr>
      <w:r w:rsidRPr="005365C9">
        <w:rPr>
          <w:rFonts w:ascii="Times New Roman" w:hAnsi="Times New Roman" w:cs="Times New Roman"/>
          <w:b/>
          <w:sz w:val="28"/>
          <w:szCs w:val="28"/>
          <w:lang w:val="uk-UA"/>
        </w:rPr>
        <w:t xml:space="preserve">Третьої Дисциплінарної </w:t>
      </w:r>
    </w:p>
    <w:p w:rsidR="00F06A3B" w:rsidRPr="005365C9" w:rsidRDefault="00F06A3B" w:rsidP="008C756A">
      <w:pPr>
        <w:spacing w:after="0" w:line="240" w:lineRule="auto"/>
        <w:jc w:val="both"/>
        <w:rPr>
          <w:rFonts w:ascii="Times New Roman" w:eastAsia="Times New Roman" w:hAnsi="Times New Roman" w:cs="Times New Roman"/>
          <w:b/>
          <w:sz w:val="28"/>
          <w:szCs w:val="28"/>
          <w:lang w:val="uk-UA" w:eastAsia="uk-UA"/>
        </w:rPr>
      </w:pPr>
      <w:r w:rsidRPr="005365C9">
        <w:rPr>
          <w:rFonts w:ascii="Times New Roman" w:hAnsi="Times New Roman" w:cs="Times New Roman"/>
          <w:b/>
          <w:sz w:val="28"/>
          <w:szCs w:val="28"/>
          <w:lang w:val="uk-UA"/>
        </w:rPr>
        <w:t>палати Вищої ради правосуддя</w:t>
      </w:r>
      <w:r w:rsidRPr="005365C9">
        <w:rPr>
          <w:rFonts w:ascii="Times New Roman" w:hAnsi="Times New Roman" w:cs="Times New Roman"/>
          <w:b/>
          <w:sz w:val="28"/>
          <w:szCs w:val="28"/>
          <w:lang w:val="uk-UA"/>
        </w:rPr>
        <w:tab/>
      </w:r>
      <w:r w:rsidRPr="005365C9">
        <w:rPr>
          <w:rFonts w:ascii="Times New Roman" w:hAnsi="Times New Roman" w:cs="Times New Roman"/>
          <w:b/>
          <w:sz w:val="28"/>
          <w:szCs w:val="28"/>
          <w:lang w:val="uk-UA"/>
        </w:rPr>
        <w:tab/>
      </w:r>
      <w:r w:rsidRPr="005365C9">
        <w:rPr>
          <w:rFonts w:ascii="Times New Roman" w:hAnsi="Times New Roman" w:cs="Times New Roman"/>
          <w:b/>
          <w:sz w:val="28"/>
          <w:szCs w:val="28"/>
          <w:lang w:val="uk-UA"/>
        </w:rPr>
        <w:tab/>
        <w:t xml:space="preserve">    </w:t>
      </w:r>
      <w:r w:rsidRPr="005365C9">
        <w:rPr>
          <w:rFonts w:ascii="Times New Roman" w:hAnsi="Times New Roman" w:cs="Times New Roman"/>
          <w:b/>
          <w:sz w:val="28"/>
          <w:szCs w:val="28"/>
          <w:lang w:val="uk-UA"/>
        </w:rPr>
        <w:tab/>
        <w:t xml:space="preserve">        </w:t>
      </w:r>
      <w:r w:rsidRPr="005365C9">
        <w:rPr>
          <w:rFonts w:ascii="Times New Roman" w:eastAsia="Times New Roman" w:hAnsi="Times New Roman" w:cs="Times New Roman"/>
          <w:b/>
          <w:sz w:val="28"/>
          <w:szCs w:val="28"/>
          <w:lang w:val="uk-UA" w:eastAsia="uk-UA"/>
        </w:rPr>
        <w:t>В.І. Говоруха</w:t>
      </w:r>
    </w:p>
    <w:p w:rsidR="00F06A3B" w:rsidRPr="008C756A" w:rsidRDefault="00F06A3B" w:rsidP="008C756A">
      <w:pPr>
        <w:spacing w:after="0" w:line="240" w:lineRule="auto"/>
        <w:jc w:val="both"/>
        <w:rPr>
          <w:rFonts w:ascii="Times New Roman" w:eastAsia="Times New Roman" w:hAnsi="Times New Roman" w:cs="Times New Roman"/>
          <w:b/>
          <w:sz w:val="24"/>
          <w:szCs w:val="24"/>
          <w:lang w:val="uk-UA" w:eastAsia="uk-UA"/>
        </w:rPr>
      </w:pPr>
    </w:p>
    <w:p w:rsidR="00F06A3B" w:rsidRPr="005365C9" w:rsidRDefault="00F06A3B" w:rsidP="008C756A">
      <w:pPr>
        <w:spacing w:after="0" w:line="240" w:lineRule="auto"/>
        <w:jc w:val="both"/>
        <w:rPr>
          <w:rFonts w:ascii="Times New Roman" w:hAnsi="Times New Roman" w:cs="Times New Roman"/>
          <w:b/>
          <w:sz w:val="28"/>
          <w:szCs w:val="28"/>
          <w:lang w:val="uk-UA"/>
        </w:rPr>
      </w:pPr>
      <w:r w:rsidRPr="005365C9">
        <w:rPr>
          <w:rFonts w:ascii="Times New Roman" w:hAnsi="Times New Roman" w:cs="Times New Roman"/>
          <w:b/>
          <w:sz w:val="28"/>
          <w:szCs w:val="28"/>
          <w:lang w:val="uk-UA"/>
        </w:rPr>
        <w:t>Члени Третьої Дисциплінарної</w:t>
      </w:r>
    </w:p>
    <w:p w:rsidR="00F06A3B" w:rsidRPr="005365C9" w:rsidRDefault="00F06A3B" w:rsidP="008C756A">
      <w:pPr>
        <w:pStyle w:val="ab"/>
        <w:tabs>
          <w:tab w:val="left" w:pos="6480"/>
          <w:tab w:val="left" w:pos="6946"/>
          <w:tab w:val="left" w:pos="7020"/>
        </w:tabs>
        <w:spacing w:before="0" w:beforeAutospacing="0" w:after="240" w:afterAutospacing="0"/>
        <w:ind w:right="-1"/>
        <w:jc w:val="both"/>
        <w:rPr>
          <w:b/>
          <w:sz w:val="28"/>
          <w:szCs w:val="28"/>
        </w:rPr>
      </w:pPr>
      <w:r w:rsidRPr="005365C9">
        <w:rPr>
          <w:b/>
          <w:sz w:val="28"/>
          <w:szCs w:val="28"/>
        </w:rPr>
        <w:t>палати Вищої ради правосуддя</w:t>
      </w:r>
      <w:r w:rsidRPr="005365C9">
        <w:rPr>
          <w:b/>
          <w:sz w:val="28"/>
          <w:szCs w:val="28"/>
        </w:rPr>
        <w:tab/>
      </w:r>
      <w:r w:rsidRPr="005365C9">
        <w:rPr>
          <w:b/>
          <w:sz w:val="28"/>
          <w:szCs w:val="28"/>
        </w:rPr>
        <w:tab/>
        <w:t>П.М. Гречківський</w:t>
      </w:r>
    </w:p>
    <w:p w:rsidR="008C756A" w:rsidRPr="009D2562" w:rsidRDefault="008C756A" w:rsidP="008C756A">
      <w:pPr>
        <w:pStyle w:val="ab"/>
        <w:tabs>
          <w:tab w:val="left" w:pos="6480"/>
          <w:tab w:val="left" w:pos="7020"/>
        </w:tabs>
        <w:spacing w:before="0" w:beforeAutospacing="0" w:after="240" w:afterAutospacing="0"/>
        <w:ind w:right="-1"/>
        <w:jc w:val="both"/>
        <w:rPr>
          <w:b/>
        </w:rPr>
      </w:pPr>
    </w:p>
    <w:p w:rsidR="00F06A3B" w:rsidRDefault="00F06A3B" w:rsidP="008C756A">
      <w:pPr>
        <w:pStyle w:val="ab"/>
        <w:tabs>
          <w:tab w:val="left" w:pos="6480"/>
          <w:tab w:val="left" w:pos="7020"/>
        </w:tabs>
        <w:spacing w:before="0" w:beforeAutospacing="0" w:after="240" w:afterAutospacing="0"/>
        <w:ind w:right="-1"/>
        <w:jc w:val="both"/>
        <w:rPr>
          <w:b/>
          <w:sz w:val="28"/>
          <w:szCs w:val="28"/>
        </w:rPr>
      </w:pPr>
      <w:r w:rsidRPr="005365C9">
        <w:rPr>
          <w:b/>
          <w:sz w:val="28"/>
          <w:szCs w:val="28"/>
        </w:rPr>
        <w:tab/>
        <w:t xml:space="preserve">      Л.Б. Іванова</w:t>
      </w:r>
    </w:p>
    <w:p w:rsidR="008C756A" w:rsidRPr="008C756A" w:rsidRDefault="008C756A" w:rsidP="008C756A">
      <w:pPr>
        <w:pStyle w:val="ab"/>
        <w:tabs>
          <w:tab w:val="left" w:pos="6480"/>
          <w:tab w:val="left" w:pos="7020"/>
        </w:tabs>
        <w:spacing w:before="0" w:beforeAutospacing="0" w:after="240" w:afterAutospacing="0"/>
        <w:ind w:right="-1"/>
        <w:jc w:val="both"/>
        <w:rPr>
          <w:b/>
          <w:sz w:val="16"/>
          <w:szCs w:val="16"/>
        </w:rPr>
      </w:pPr>
    </w:p>
    <w:p w:rsidR="00342AAD" w:rsidRPr="005365C9" w:rsidRDefault="00F06A3B" w:rsidP="008C756A">
      <w:pPr>
        <w:pStyle w:val="ab"/>
        <w:tabs>
          <w:tab w:val="left" w:pos="6480"/>
          <w:tab w:val="left" w:pos="7020"/>
        </w:tabs>
        <w:spacing w:before="0" w:beforeAutospacing="0" w:after="0" w:afterAutospacing="0"/>
        <w:ind w:right="-1"/>
        <w:jc w:val="both"/>
        <w:rPr>
          <w:b/>
          <w:sz w:val="28"/>
          <w:szCs w:val="28"/>
        </w:rPr>
      </w:pPr>
      <w:r w:rsidRPr="005365C9">
        <w:rPr>
          <w:b/>
          <w:sz w:val="28"/>
          <w:szCs w:val="28"/>
        </w:rPr>
        <w:tab/>
        <w:t xml:space="preserve">      В.В. Матвійчук</w:t>
      </w:r>
    </w:p>
    <w:sectPr w:rsidR="00342AAD" w:rsidRPr="005365C9" w:rsidSect="009D2562">
      <w:headerReference w:type="default" r:id="rId9"/>
      <w:footerReference w:type="default" r:id="rId10"/>
      <w:pgSz w:w="11906" w:h="16838"/>
      <w:pgMar w:top="567" w:right="566" w:bottom="568" w:left="156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324C" w:rsidRDefault="00EF324C" w:rsidP="001C57B3">
      <w:pPr>
        <w:spacing w:after="0" w:line="240" w:lineRule="auto"/>
      </w:pPr>
      <w:r>
        <w:separator/>
      </w:r>
    </w:p>
  </w:endnote>
  <w:endnote w:type="continuationSeparator" w:id="0">
    <w:p w:rsidR="00EF324C" w:rsidRDefault="00EF324C" w:rsidP="001C57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cademyC">
    <w:altName w:val="Arial"/>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33F4" w:rsidRDefault="003033F4">
    <w:pPr>
      <w:pStyle w:val="a7"/>
      <w:jc w:val="right"/>
    </w:pPr>
  </w:p>
  <w:p w:rsidR="003033F4" w:rsidRDefault="003033F4">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324C" w:rsidRDefault="00EF324C" w:rsidP="001C57B3">
      <w:pPr>
        <w:spacing w:after="0" w:line="240" w:lineRule="auto"/>
      </w:pPr>
      <w:r>
        <w:separator/>
      </w:r>
    </w:p>
  </w:footnote>
  <w:footnote w:type="continuationSeparator" w:id="0">
    <w:p w:rsidR="00EF324C" w:rsidRDefault="00EF324C" w:rsidP="001C57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0771904"/>
      <w:docPartObj>
        <w:docPartGallery w:val="Page Numbers (Top of Page)"/>
        <w:docPartUnique/>
      </w:docPartObj>
    </w:sdtPr>
    <w:sdtEndPr/>
    <w:sdtContent>
      <w:p w:rsidR="003033F4" w:rsidRDefault="003033F4">
        <w:pPr>
          <w:pStyle w:val="a5"/>
          <w:jc w:val="center"/>
        </w:pPr>
        <w:r>
          <w:fldChar w:fldCharType="begin"/>
        </w:r>
        <w:r>
          <w:instrText>PAGE   \* MERGEFORMAT</w:instrText>
        </w:r>
        <w:r>
          <w:fldChar w:fldCharType="separate"/>
        </w:r>
        <w:r w:rsidR="00A57140">
          <w:rPr>
            <w:noProof/>
          </w:rPr>
          <w:t>8</w:t>
        </w:r>
        <w:r>
          <w:rPr>
            <w:noProof/>
          </w:rPr>
          <w:fldChar w:fldCharType="end"/>
        </w:r>
      </w:p>
    </w:sdtContent>
  </w:sdt>
  <w:p w:rsidR="003033F4" w:rsidRDefault="003033F4">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BE1320"/>
    <w:multiLevelType w:val="hybridMultilevel"/>
    <w:tmpl w:val="5F3AB9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6D2B"/>
    <w:rsid w:val="0000036E"/>
    <w:rsid w:val="0000175F"/>
    <w:rsid w:val="000029C2"/>
    <w:rsid w:val="00003061"/>
    <w:rsid w:val="00003BE6"/>
    <w:rsid w:val="000045DA"/>
    <w:rsid w:val="00004D48"/>
    <w:rsid w:val="00005045"/>
    <w:rsid w:val="0000521A"/>
    <w:rsid w:val="000054E4"/>
    <w:rsid w:val="000059B1"/>
    <w:rsid w:val="00006E56"/>
    <w:rsid w:val="00007C55"/>
    <w:rsid w:val="000109BD"/>
    <w:rsid w:val="0001224F"/>
    <w:rsid w:val="000138AE"/>
    <w:rsid w:val="00013C59"/>
    <w:rsid w:val="00015277"/>
    <w:rsid w:val="000156D4"/>
    <w:rsid w:val="00015899"/>
    <w:rsid w:val="00015F5C"/>
    <w:rsid w:val="00016391"/>
    <w:rsid w:val="0001734E"/>
    <w:rsid w:val="0002066F"/>
    <w:rsid w:val="00020B04"/>
    <w:rsid w:val="00020F29"/>
    <w:rsid w:val="00021257"/>
    <w:rsid w:val="00021B2D"/>
    <w:rsid w:val="00022069"/>
    <w:rsid w:val="00023C7F"/>
    <w:rsid w:val="00023D05"/>
    <w:rsid w:val="00023EFF"/>
    <w:rsid w:val="00024369"/>
    <w:rsid w:val="00024BDB"/>
    <w:rsid w:val="00024D8A"/>
    <w:rsid w:val="00025454"/>
    <w:rsid w:val="00025943"/>
    <w:rsid w:val="00025D7D"/>
    <w:rsid w:val="00025FFE"/>
    <w:rsid w:val="00026451"/>
    <w:rsid w:val="00027BA7"/>
    <w:rsid w:val="00030903"/>
    <w:rsid w:val="00030C2E"/>
    <w:rsid w:val="000325B5"/>
    <w:rsid w:val="00032D06"/>
    <w:rsid w:val="00033348"/>
    <w:rsid w:val="0003497F"/>
    <w:rsid w:val="00035758"/>
    <w:rsid w:val="00035961"/>
    <w:rsid w:val="00035D93"/>
    <w:rsid w:val="0003614C"/>
    <w:rsid w:val="00037531"/>
    <w:rsid w:val="0003787B"/>
    <w:rsid w:val="00037A96"/>
    <w:rsid w:val="00040A61"/>
    <w:rsid w:val="00041648"/>
    <w:rsid w:val="00044985"/>
    <w:rsid w:val="00044C1C"/>
    <w:rsid w:val="00045B8F"/>
    <w:rsid w:val="00046147"/>
    <w:rsid w:val="00046783"/>
    <w:rsid w:val="00050272"/>
    <w:rsid w:val="000508E6"/>
    <w:rsid w:val="00050F51"/>
    <w:rsid w:val="0005168B"/>
    <w:rsid w:val="00051705"/>
    <w:rsid w:val="00052506"/>
    <w:rsid w:val="00052703"/>
    <w:rsid w:val="0005329A"/>
    <w:rsid w:val="0005366B"/>
    <w:rsid w:val="00053EA2"/>
    <w:rsid w:val="0005418E"/>
    <w:rsid w:val="000548D0"/>
    <w:rsid w:val="00055B0B"/>
    <w:rsid w:val="000569AB"/>
    <w:rsid w:val="00056C5A"/>
    <w:rsid w:val="00057E02"/>
    <w:rsid w:val="00057EB2"/>
    <w:rsid w:val="0006022C"/>
    <w:rsid w:val="000620F5"/>
    <w:rsid w:val="00063C70"/>
    <w:rsid w:val="00063E69"/>
    <w:rsid w:val="00064583"/>
    <w:rsid w:val="00064F09"/>
    <w:rsid w:val="00065739"/>
    <w:rsid w:val="000703CC"/>
    <w:rsid w:val="000730CC"/>
    <w:rsid w:val="000731D5"/>
    <w:rsid w:val="00073A07"/>
    <w:rsid w:val="00073A9B"/>
    <w:rsid w:val="00073B83"/>
    <w:rsid w:val="00074C05"/>
    <w:rsid w:val="00074F1F"/>
    <w:rsid w:val="000753DF"/>
    <w:rsid w:val="0007564B"/>
    <w:rsid w:val="00075BCD"/>
    <w:rsid w:val="00076A87"/>
    <w:rsid w:val="00076DC5"/>
    <w:rsid w:val="0007734C"/>
    <w:rsid w:val="00077CA9"/>
    <w:rsid w:val="00080B03"/>
    <w:rsid w:val="00080E13"/>
    <w:rsid w:val="00081E35"/>
    <w:rsid w:val="00082E6D"/>
    <w:rsid w:val="00082F45"/>
    <w:rsid w:val="000843DD"/>
    <w:rsid w:val="00086063"/>
    <w:rsid w:val="000861D9"/>
    <w:rsid w:val="00090BB7"/>
    <w:rsid w:val="00091A84"/>
    <w:rsid w:val="00092273"/>
    <w:rsid w:val="00092A2C"/>
    <w:rsid w:val="0009346A"/>
    <w:rsid w:val="000935EC"/>
    <w:rsid w:val="00093E3D"/>
    <w:rsid w:val="0009401B"/>
    <w:rsid w:val="00094552"/>
    <w:rsid w:val="0009516C"/>
    <w:rsid w:val="0009540D"/>
    <w:rsid w:val="0009621D"/>
    <w:rsid w:val="000A012B"/>
    <w:rsid w:val="000A0A5B"/>
    <w:rsid w:val="000A1506"/>
    <w:rsid w:val="000A32DB"/>
    <w:rsid w:val="000A3957"/>
    <w:rsid w:val="000A3B54"/>
    <w:rsid w:val="000A543B"/>
    <w:rsid w:val="000A6BA9"/>
    <w:rsid w:val="000A6DBB"/>
    <w:rsid w:val="000B06AC"/>
    <w:rsid w:val="000B2467"/>
    <w:rsid w:val="000B4FED"/>
    <w:rsid w:val="000B55B8"/>
    <w:rsid w:val="000B56CC"/>
    <w:rsid w:val="000B7293"/>
    <w:rsid w:val="000B7522"/>
    <w:rsid w:val="000B7DFA"/>
    <w:rsid w:val="000C0D49"/>
    <w:rsid w:val="000C200C"/>
    <w:rsid w:val="000C20AD"/>
    <w:rsid w:val="000C28F8"/>
    <w:rsid w:val="000C3412"/>
    <w:rsid w:val="000C4043"/>
    <w:rsid w:val="000C4AD2"/>
    <w:rsid w:val="000C5925"/>
    <w:rsid w:val="000C6266"/>
    <w:rsid w:val="000C7964"/>
    <w:rsid w:val="000C7C4A"/>
    <w:rsid w:val="000D016E"/>
    <w:rsid w:val="000D069D"/>
    <w:rsid w:val="000D32FF"/>
    <w:rsid w:val="000D34E2"/>
    <w:rsid w:val="000D59D0"/>
    <w:rsid w:val="000D59EC"/>
    <w:rsid w:val="000D5BE4"/>
    <w:rsid w:val="000D63F2"/>
    <w:rsid w:val="000D6716"/>
    <w:rsid w:val="000D742A"/>
    <w:rsid w:val="000E002C"/>
    <w:rsid w:val="000E02AA"/>
    <w:rsid w:val="000E12A2"/>
    <w:rsid w:val="000E3BFC"/>
    <w:rsid w:val="000E3F4F"/>
    <w:rsid w:val="000E4101"/>
    <w:rsid w:val="000E4692"/>
    <w:rsid w:val="000E484B"/>
    <w:rsid w:val="000E5378"/>
    <w:rsid w:val="000E5AD9"/>
    <w:rsid w:val="000E6308"/>
    <w:rsid w:val="000E6428"/>
    <w:rsid w:val="000E64E8"/>
    <w:rsid w:val="000E698F"/>
    <w:rsid w:val="000E6BF6"/>
    <w:rsid w:val="000E72D8"/>
    <w:rsid w:val="000E7B32"/>
    <w:rsid w:val="000F05B4"/>
    <w:rsid w:val="000F14EE"/>
    <w:rsid w:val="000F185A"/>
    <w:rsid w:val="000F2DF4"/>
    <w:rsid w:val="000F3312"/>
    <w:rsid w:val="000F4359"/>
    <w:rsid w:val="000F4405"/>
    <w:rsid w:val="000F4D8D"/>
    <w:rsid w:val="000F6CE5"/>
    <w:rsid w:val="000F7906"/>
    <w:rsid w:val="000F7947"/>
    <w:rsid w:val="001002FE"/>
    <w:rsid w:val="001010AF"/>
    <w:rsid w:val="00102C1B"/>
    <w:rsid w:val="00102F0D"/>
    <w:rsid w:val="00105F65"/>
    <w:rsid w:val="001069B0"/>
    <w:rsid w:val="00107FDC"/>
    <w:rsid w:val="00110ECA"/>
    <w:rsid w:val="00112B9F"/>
    <w:rsid w:val="00113577"/>
    <w:rsid w:val="001137A0"/>
    <w:rsid w:val="0011407E"/>
    <w:rsid w:val="00115622"/>
    <w:rsid w:val="00115AB9"/>
    <w:rsid w:val="00116400"/>
    <w:rsid w:val="001164CD"/>
    <w:rsid w:val="00116A9D"/>
    <w:rsid w:val="0011723C"/>
    <w:rsid w:val="00120B24"/>
    <w:rsid w:val="00120E83"/>
    <w:rsid w:val="00121397"/>
    <w:rsid w:val="0012318C"/>
    <w:rsid w:val="001236F3"/>
    <w:rsid w:val="00124A75"/>
    <w:rsid w:val="00125DFD"/>
    <w:rsid w:val="00126FB8"/>
    <w:rsid w:val="001308A3"/>
    <w:rsid w:val="001341E8"/>
    <w:rsid w:val="00134979"/>
    <w:rsid w:val="00134EDE"/>
    <w:rsid w:val="00135643"/>
    <w:rsid w:val="00135721"/>
    <w:rsid w:val="00137942"/>
    <w:rsid w:val="00137985"/>
    <w:rsid w:val="0014018A"/>
    <w:rsid w:val="00140619"/>
    <w:rsid w:val="001406C1"/>
    <w:rsid w:val="0014093B"/>
    <w:rsid w:val="0014177A"/>
    <w:rsid w:val="00141E8D"/>
    <w:rsid w:val="00141F4F"/>
    <w:rsid w:val="001420A8"/>
    <w:rsid w:val="00143112"/>
    <w:rsid w:val="00143614"/>
    <w:rsid w:val="00143670"/>
    <w:rsid w:val="00143D41"/>
    <w:rsid w:val="00144414"/>
    <w:rsid w:val="00144940"/>
    <w:rsid w:val="00144F3A"/>
    <w:rsid w:val="0014508C"/>
    <w:rsid w:val="001475AC"/>
    <w:rsid w:val="001477BA"/>
    <w:rsid w:val="001509CC"/>
    <w:rsid w:val="00150E81"/>
    <w:rsid w:val="00151AD3"/>
    <w:rsid w:val="00152655"/>
    <w:rsid w:val="001528E9"/>
    <w:rsid w:val="00154EBA"/>
    <w:rsid w:val="00155B27"/>
    <w:rsid w:val="00155EB6"/>
    <w:rsid w:val="00156B75"/>
    <w:rsid w:val="00156CE5"/>
    <w:rsid w:val="00157CD9"/>
    <w:rsid w:val="00157EA4"/>
    <w:rsid w:val="00160CFD"/>
    <w:rsid w:val="00161C64"/>
    <w:rsid w:val="0016206D"/>
    <w:rsid w:val="00162513"/>
    <w:rsid w:val="00164233"/>
    <w:rsid w:val="0016476F"/>
    <w:rsid w:val="001652F6"/>
    <w:rsid w:val="001653DB"/>
    <w:rsid w:val="0016592B"/>
    <w:rsid w:val="0016626D"/>
    <w:rsid w:val="00173D6E"/>
    <w:rsid w:val="00176125"/>
    <w:rsid w:val="0018106A"/>
    <w:rsid w:val="00181113"/>
    <w:rsid w:val="00181510"/>
    <w:rsid w:val="00181614"/>
    <w:rsid w:val="001826E3"/>
    <w:rsid w:val="0018376A"/>
    <w:rsid w:val="00183A4B"/>
    <w:rsid w:val="001843B2"/>
    <w:rsid w:val="00185B7A"/>
    <w:rsid w:val="00187011"/>
    <w:rsid w:val="001909D0"/>
    <w:rsid w:val="00191F94"/>
    <w:rsid w:val="00192622"/>
    <w:rsid w:val="00192BC1"/>
    <w:rsid w:val="00192C1B"/>
    <w:rsid w:val="001944FC"/>
    <w:rsid w:val="001955C6"/>
    <w:rsid w:val="001958B4"/>
    <w:rsid w:val="00195A5B"/>
    <w:rsid w:val="001966D7"/>
    <w:rsid w:val="001969C9"/>
    <w:rsid w:val="00196E86"/>
    <w:rsid w:val="00197505"/>
    <w:rsid w:val="001976B1"/>
    <w:rsid w:val="001A02E9"/>
    <w:rsid w:val="001A0334"/>
    <w:rsid w:val="001A22A7"/>
    <w:rsid w:val="001A314E"/>
    <w:rsid w:val="001A3271"/>
    <w:rsid w:val="001A447E"/>
    <w:rsid w:val="001A485F"/>
    <w:rsid w:val="001A50CF"/>
    <w:rsid w:val="001A57F5"/>
    <w:rsid w:val="001A5EE7"/>
    <w:rsid w:val="001A6BC1"/>
    <w:rsid w:val="001A7567"/>
    <w:rsid w:val="001A766A"/>
    <w:rsid w:val="001A7752"/>
    <w:rsid w:val="001A7959"/>
    <w:rsid w:val="001B087D"/>
    <w:rsid w:val="001B104A"/>
    <w:rsid w:val="001B1259"/>
    <w:rsid w:val="001B15D1"/>
    <w:rsid w:val="001B178E"/>
    <w:rsid w:val="001B2463"/>
    <w:rsid w:val="001B347D"/>
    <w:rsid w:val="001B4666"/>
    <w:rsid w:val="001B5E9F"/>
    <w:rsid w:val="001B6877"/>
    <w:rsid w:val="001C09ED"/>
    <w:rsid w:val="001C1A55"/>
    <w:rsid w:val="001C2383"/>
    <w:rsid w:val="001C2D7C"/>
    <w:rsid w:val="001C5743"/>
    <w:rsid w:val="001C57B3"/>
    <w:rsid w:val="001C64FD"/>
    <w:rsid w:val="001C6CA2"/>
    <w:rsid w:val="001C7A1A"/>
    <w:rsid w:val="001D000E"/>
    <w:rsid w:val="001D0E75"/>
    <w:rsid w:val="001D0EEC"/>
    <w:rsid w:val="001D2299"/>
    <w:rsid w:val="001D2589"/>
    <w:rsid w:val="001D2B7E"/>
    <w:rsid w:val="001D391A"/>
    <w:rsid w:val="001D44C4"/>
    <w:rsid w:val="001D5A48"/>
    <w:rsid w:val="001D69DE"/>
    <w:rsid w:val="001D6CA5"/>
    <w:rsid w:val="001D79DE"/>
    <w:rsid w:val="001D7E6B"/>
    <w:rsid w:val="001E252C"/>
    <w:rsid w:val="001E61D7"/>
    <w:rsid w:val="001E6B50"/>
    <w:rsid w:val="001E6CBF"/>
    <w:rsid w:val="001E782A"/>
    <w:rsid w:val="001F0AA1"/>
    <w:rsid w:val="001F28B4"/>
    <w:rsid w:val="001F4F3A"/>
    <w:rsid w:val="001F60E0"/>
    <w:rsid w:val="001F6754"/>
    <w:rsid w:val="0020022C"/>
    <w:rsid w:val="00200B8A"/>
    <w:rsid w:val="002015F5"/>
    <w:rsid w:val="0020215A"/>
    <w:rsid w:val="0020317B"/>
    <w:rsid w:val="002041C0"/>
    <w:rsid w:val="0020445E"/>
    <w:rsid w:val="00204691"/>
    <w:rsid w:val="0020572C"/>
    <w:rsid w:val="002077AA"/>
    <w:rsid w:val="00210385"/>
    <w:rsid w:val="002105D8"/>
    <w:rsid w:val="00211351"/>
    <w:rsid w:val="00212D1C"/>
    <w:rsid w:val="00212FC5"/>
    <w:rsid w:val="00214678"/>
    <w:rsid w:val="002159DA"/>
    <w:rsid w:val="00220011"/>
    <w:rsid w:val="00223F5E"/>
    <w:rsid w:val="00225C0F"/>
    <w:rsid w:val="00225C65"/>
    <w:rsid w:val="00226EC1"/>
    <w:rsid w:val="00227DAA"/>
    <w:rsid w:val="00230A90"/>
    <w:rsid w:val="002313B9"/>
    <w:rsid w:val="002314CE"/>
    <w:rsid w:val="00232F4A"/>
    <w:rsid w:val="00233D8D"/>
    <w:rsid w:val="00233E03"/>
    <w:rsid w:val="00234390"/>
    <w:rsid w:val="002345DC"/>
    <w:rsid w:val="00234D35"/>
    <w:rsid w:val="0023577E"/>
    <w:rsid w:val="00240835"/>
    <w:rsid w:val="00241A62"/>
    <w:rsid w:val="002421C0"/>
    <w:rsid w:val="0024225E"/>
    <w:rsid w:val="002423C9"/>
    <w:rsid w:val="00243011"/>
    <w:rsid w:val="002432FE"/>
    <w:rsid w:val="00243766"/>
    <w:rsid w:val="00245A21"/>
    <w:rsid w:val="0024711E"/>
    <w:rsid w:val="00250240"/>
    <w:rsid w:val="002504F2"/>
    <w:rsid w:val="0025119B"/>
    <w:rsid w:val="002533C1"/>
    <w:rsid w:val="0025352D"/>
    <w:rsid w:val="00254069"/>
    <w:rsid w:val="002544D6"/>
    <w:rsid w:val="002557F1"/>
    <w:rsid w:val="00255B2A"/>
    <w:rsid w:val="00255DE4"/>
    <w:rsid w:val="00256224"/>
    <w:rsid w:val="00257080"/>
    <w:rsid w:val="00260C72"/>
    <w:rsid w:val="00260F0A"/>
    <w:rsid w:val="00261309"/>
    <w:rsid w:val="0026192E"/>
    <w:rsid w:val="002653ED"/>
    <w:rsid w:val="00267A57"/>
    <w:rsid w:val="00271F0F"/>
    <w:rsid w:val="00272D09"/>
    <w:rsid w:val="00273301"/>
    <w:rsid w:val="00273BD2"/>
    <w:rsid w:val="00274262"/>
    <w:rsid w:val="002744B2"/>
    <w:rsid w:val="0027471E"/>
    <w:rsid w:val="002754B0"/>
    <w:rsid w:val="0027605F"/>
    <w:rsid w:val="002769EE"/>
    <w:rsid w:val="002773D3"/>
    <w:rsid w:val="00277713"/>
    <w:rsid w:val="00280019"/>
    <w:rsid w:val="002814F6"/>
    <w:rsid w:val="00281BEF"/>
    <w:rsid w:val="00282148"/>
    <w:rsid w:val="00283544"/>
    <w:rsid w:val="002838B0"/>
    <w:rsid w:val="002840FA"/>
    <w:rsid w:val="00284283"/>
    <w:rsid w:val="0028579F"/>
    <w:rsid w:val="002860E0"/>
    <w:rsid w:val="00286CAF"/>
    <w:rsid w:val="002874A4"/>
    <w:rsid w:val="00290621"/>
    <w:rsid w:val="002909D8"/>
    <w:rsid w:val="00290C49"/>
    <w:rsid w:val="0029169C"/>
    <w:rsid w:val="00291C47"/>
    <w:rsid w:val="0029238E"/>
    <w:rsid w:val="002930D6"/>
    <w:rsid w:val="00293608"/>
    <w:rsid w:val="00293BDD"/>
    <w:rsid w:val="0029665D"/>
    <w:rsid w:val="00296ADF"/>
    <w:rsid w:val="00297042"/>
    <w:rsid w:val="0029719F"/>
    <w:rsid w:val="002A07E0"/>
    <w:rsid w:val="002A1270"/>
    <w:rsid w:val="002A1E04"/>
    <w:rsid w:val="002A3B48"/>
    <w:rsid w:val="002A3DC4"/>
    <w:rsid w:val="002A3E58"/>
    <w:rsid w:val="002A6432"/>
    <w:rsid w:val="002A6880"/>
    <w:rsid w:val="002A6AEA"/>
    <w:rsid w:val="002A6DEC"/>
    <w:rsid w:val="002B0507"/>
    <w:rsid w:val="002B1CE1"/>
    <w:rsid w:val="002B3600"/>
    <w:rsid w:val="002B453E"/>
    <w:rsid w:val="002B5752"/>
    <w:rsid w:val="002B611F"/>
    <w:rsid w:val="002B6BC7"/>
    <w:rsid w:val="002B7858"/>
    <w:rsid w:val="002B7991"/>
    <w:rsid w:val="002B7D7D"/>
    <w:rsid w:val="002C0210"/>
    <w:rsid w:val="002C0DE0"/>
    <w:rsid w:val="002C10E4"/>
    <w:rsid w:val="002C1EBD"/>
    <w:rsid w:val="002C21A0"/>
    <w:rsid w:val="002C2E12"/>
    <w:rsid w:val="002C3623"/>
    <w:rsid w:val="002C5726"/>
    <w:rsid w:val="002C5EA2"/>
    <w:rsid w:val="002C6289"/>
    <w:rsid w:val="002D10E4"/>
    <w:rsid w:val="002D1D33"/>
    <w:rsid w:val="002D23D7"/>
    <w:rsid w:val="002D3228"/>
    <w:rsid w:val="002D36F6"/>
    <w:rsid w:val="002D4280"/>
    <w:rsid w:val="002D48EF"/>
    <w:rsid w:val="002D5E04"/>
    <w:rsid w:val="002D61D9"/>
    <w:rsid w:val="002D638E"/>
    <w:rsid w:val="002E186A"/>
    <w:rsid w:val="002E20E2"/>
    <w:rsid w:val="002E2FC4"/>
    <w:rsid w:val="002E3A03"/>
    <w:rsid w:val="002E473E"/>
    <w:rsid w:val="002E5602"/>
    <w:rsid w:val="002E56C5"/>
    <w:rsid w:val="002E6687"/>
    <w:rsid w:val="002F0291"/>
    <w:rsid w:val="002F0E59"/>
    <w:rsid w:val="002F11AC"/>
    <w:rsid w:val="002F1216"/>
    <w:rsid w:val="002F14D8"/>
    <w:rsid w:val="002F1989"/>
    <w:rsid w:val="002F1CDE"/>
    <w:rsid w:val="002F1DBD"/>
    <w:rsid w:val="002F1EC3"/>
    <w:rsid w:val="002F2CEA"/>
    <w:rsid w:val="002F321C"/>
    <w:rsid w:val="002F39FB"/>
    <w:rsid w:val="002F3EED"/>
    <w:rsid w:val="002F5500"/>
    <w:rsid w:val="002F5A12"/>
    <w:rsid w:val="002F5E6B"/>
    <w:rsid w:val="0030224B"/>
    <w:rsid w:val="003029E3"/>
    <w:rsid w:val="00302A9B"/>
    <w:rsid w:val="0030332A"/>
    <w:rsid w:val="003033F4"/>
    <w:rsid w:val="00304C5E"/>
    <w:rsid w:val="00310F5B"/>
    <w:rsid w:val="0031128E"/>
    <w:rsid w:val="003115F5"/>
    <w:rsid w:val="00312579"/>
    <w:rsid w:val="00312653"/>
    <w:rsid w:val="00313EED"/>
    <w:rsid w:val="0031496D"/>
    <w:rsid w:val="00314FCF"/>
    <w:rsid w:val="003150AE"/>
    <w:rsid w:val="00315254"/>
    <w:rsid w:val="003157AF"/>
    <w:rsid w:val="003169DA"/>
    <w:rsid w:val="00316E9F"/>
    <w:rsid w:val="00317AAC"/>
    <w:rsid w:val="00321FEA"/>
    <w:rsid w:val="00322372"/>
    <w:rsid w:val="00323580"/>
    <w:rsid w:val="00327864"/>
    <w:rsid w:val="00327A20"/>
    <w:rsid w:val="00330D35"/>
    <w:rsid w:val="00334530"/>
    <w:rsid w:val="00336CB6"/>
    <w:rsid w:val="003404B0"/>
    <w:rsid w:val="00340A60"/>
    <w:rsid w:val="00341A3E"/>
    <w:rsid w:val="00342069"/>
    <w:rsid w:val="00342AAD"/>
    <w:rsid w:val="00343562"/>
    <w:rsid w:val="00343850"/>
    <w:rsid w:val="00345EE4"/>
    <w:rsid w:val="00346396"/>
    <w:rsid w:val="003467F7"/>
    <w:rsid w:val="00347017"/>
    <w:rsid w:val="0035033F"/>
    <w:rsid w:val="00352006"/>
    <w:rsid w:val="00353137"/>
    <w:rsid w:val="00353A36"/>
    <w:rsid w:val="003553B4"/>
    <w:rsid w:val="00355CCA"/>
    <w:rsid w:val="00356DAB"/>
    <w:rsid w:val="00357BC7"/>
    <w:rsid w:val="00361FA2"/>
    <w:rsid w:val="0036241C"/>
    <w:rsid w:val="00362BBF"/>
    <w:rsid w:val="00363046"/>
    <w:rsid w:val="00363A8D"/>
    <w:rsid w:val="00364521"/>
    <w:rsid w:val="003656B6"/>
    <w:rsid w:val="00366481"/>
    <w:rsid w:val="00366F28"/>
    <w:rsid w:val="003671AB"/>
    <w:rsid w:val="00367588"/>
    <w:rsid w:val="0037016A"/>
    <w:rsid w:val="0037048E"/>
    <w:rsid w:val="00370E92"/>
    <w:rsid w:val="00372A0D"/>
    <w:rsid w:val="00372C08"/>
    <w:rsid w:val="00375622"/>
    <w:rsid w:val="00375DB0"/>
    <w:rsid w:val="003800D7"/>
    <w:rsid w:val="00380829"/>
    <w:rsid w:val="00380914"/>
    <w:rsid w:val="00381518"/>
    <w:rsid w:val="0038251A"/>
    <w:rsid w:val="00382705"/>
    <w:rsid w:val="003839F3"/>
    <w:rsid w:val="00384820"/>
    <w:rsid w:val="00384CF3"/>
    <w:rsid w:val="003852F0"/>
    <w:rsid w:val="003853B4"/>
    <w:rsid w:val="00385A44"/>
    <w:rsid w:val="0038606A"/>
    <w:rsid w:val="00386ADB"/>
    <w:rsid w:val="00386EC8"/>
    <w:rsid w:val="003871B6"/>
    <w:rsid w:val="0038762A"/>
    <w:rsid w:val="0038786F"/>
    <w:rsid w:val="00387DC4"/>
    <w:rsid w:val="00387E55"/>
    <w:rsid w:val="00387E90"/>
    <w:rsid w:val="0039041A"/>
    <w:rsid w:val="00390E6B"/>
    <w:rsid w:val="00391476"/>
    <w:rsid w:val="0039474B"/>
    <w:rsid w:val="00394CE9"/>
    <w:rsid w:val="003950B6"/>
    <w:rsid w:val="003951C2"/>
    <w:rsid w:val="00395DAC"/>
    <w:rsid w:val="003969FB"/>
    <w:rsid w:val="0039782C"/>
    <w:rsid w:val="003A2558"/>
    <w:rsid w:val="003A30BE"/>
    <w:rsid w:val="003A3715"/>
    <w:rsid w:val="003A3DDA"/>
    <w:rsid w:val="003A7A13"/>
    <w:rsid w:val="003B04DB"/>
    <w:rsid w:val="003B160E"/>
    <w:rsid w:val="003B1B5A"/>
    <w:rsid w:val="003B3810"/>
    <w:rsid w:val="003B4C92"/>
    <w:rsid w:val="003B5235"/>
    <w:rsid w:val="003B5E58"/>
    <w:rsid w:val="003B60B4"/>
    <w:rsid w:val="003B67BF"/>
    <w:rsid w:val="003B71A6"/>
    <w:rsid w:val="003B7BEE"/>
    <w:rsid w:val="003C28ED"/>
    <w:rsid w:val="003C55FB"/>
    <w:rsid w:val="003C5F5B"/>
    <w:rsid w:val="003C6D81"/>
    <w:rsid w:val="003C6E81"/>
    <w:rsid w:val="003C6E92"/>
    <w:rsid w:val="003D0231"/>
    <w:rsid w:val="003D02DA"/>
    <w:rsid w:val="003D2BCE"/>
    <w:rsid w:val="003D3939"/>
    <w:rsid w:val="003D3B5D"/>
    <w:rsid w:val="003D3B6A"/>
    <w:rsid w:val="003D62E7"/>
    <w:rsid w:val="003D637B"/>
    <w:rsid w:val="003D7298"/>
    <w:rsid w:val="003D7B2E"/>
    <w:rsid w:val="003E0209"/>
    <w:rsid w:val="003E1875"/>
    <w:rsid w:val="003E2665"/>
    <w:rsid w:val="003E349A"/>
    <w:rsid w:val="003E3EF1"/>
    <w:rsid w:val="003E3F92"/>
    <w:rsid w:val="003E4310"/>
    <w:rsid w:val="003E44C9"/>
    <w:rsid w:val="003E52A0"/>
    <w:rsid w:val="003E6338"/>
    <w:rsid w:val="003E7B2A"/>
    <w:rsid w:val="003F1810"/>
    <w:rsid w:val="003F1C09"/>
    <w:rsid w:val="003F33F5"/>
    <w:rsid w:val="003F3A8E"/>
    <w:rsid w:val="003F5B96"/>
    <w:rsid w:val="003F5ED2"/>
    <w:rsid w:val="003F60ED"/>
    <w:rsid w:val="003F6E20"/>
    <w:rsid w:val="003F71D2"/>
    <w:rsid w:val="003F7D3E"/>
    <w:rsid w:val="00400193"/>
    <w:rsid w:val="00400284"/>
    <w:rsid w:val="004002FF"/>
    <w:rsid w:val="004009DE"/>
    <w:rsid w:val="00401487"/>
    <w:rsid w:val="004016F7"/>
    <w:rsid w:val="00402D01"/>
    <w:rsid w:val="00403C2B"/>
    <w:rsid w:val="0040417C"/>
    <w:rsid w:val="00405777"/>
    <w:rsid w:val="00405FC1"/>
    <w:rsid w:val="00406DCF"/>
    <w:rsid w:val="00411565"/>
    <w:rsid w:val="0041325B"/>
    <w:rsid w:val="004149CA"/>
    <w:rsid w:val="00414E23"/>
    <w:rsid w:val="00414FB9"/>
    <w:rsid w:val="00415659"/>
    <w:rsid w:val="00415718"/>
    <w:rsid w:val="00416264"/>
    <w:rsid w:val="00420C23"/>
    <w:rsid w:val="00422025"/>
    <w:rsid w:val="00423222"/>
    <w:rsid w:val="004238F5"/>
    <w:rsid w:val="00423BF7"/>
    <w:rsid w:val="004253FF"/>
    <w:rsid w:val="00425A70"/>
    <w:rsid w:val="00425C10"/>
    <w:rsid w:val="0042666D"/>
    <w:rsid w:val="0043083F"/>
    <w:rsid w:val="00432434"/>
    <w:rsid w:val="00432D6A"/>
    <w:rsid w:val="00433886"/>
    <w:rsid w:val="004347FA"/>
    <w:rsid w:val="00434AC7"/>
    <w:rsid w:val="00441953"/>
    <w:rsid w:val="00442BD7"/>
    <w:rsid w:val="00443739"/>
    <w:rsid w:val="00443AC8"/>
    <w:rsid w:val="00446990"/>
    <w:rsid w:val="00447C3A"/>
    <w:rsid w:val="004507C1"/>
    <w:rsid w:val="004507CE"/>
    <w:rsid w:val="00451C45"/>
    <w:rsid w:val="00452386"/>
    <w:rsid w:val="004528C3"/>
    <w:rsid w:val="004537AC"/>
    <w:rsid w:val="004538CF"/>
    <w:rsid w:val="004539BA"/>
    <w:rsid w:val="0045596B"/>
    <w:rsid w:val="00455E3C"/>
    <w:rsid w:val="00456849"/>
    <w:rsid w:val="00457160"/>
    <w:rsid w:val="0045732A"/>
    <w:rsid w:val="00460A91"/>
    <w:rsid w:val="00460CB1"/>
    <w:rsid w:val="0046110A"/>
    <w:rsid w:val="00463BA8"/>
    <w:rsid w:val="00464557"/>
    <w:rsid w:val="004663FB"/>
    <w:rsid w:val="00467848"/>
    <w:rsid w:val="00470509"/>
    <w:rsid w:val="00470D59"/>
    <w:rsid w:val="0047114F"/>
    <w:rsid w:val="00472282"/>
    <w:rsid w:val="004733AA"/>
    <w:rsid w:val="0047366D"/>
    <w:rsid w:val="004745EF"/>
    <w:rsid w:val="00474AB9"/>
    <w:rsid w:val="004753F7"/>
    <w:rsid w:val="00475449"/>
    <w:rsid w:val="004758F0"/>
    <w:rsid w:val="0047617A"/>
    <w:rsid w:val="00476331"/>
    <w:rsid w:val="00476E8D"/>
    <w:rsid w:val="00477497"/>
    <w:rsid w:val="00477895"/>
    <w:rsid w:val="004804E7"/>
    <w:rsid w:val="0048066F"/>
    <w:rsid w:val="00481541"/>
    <w:rsid w:val="00483E78"/>
    <w:rsid w:val="004844D2"/>
    <w:rsid w:val="00484A58"/>
    <w:rsid w:val="004858B8"/>
    <w:rsid w:val="004870E9"/>
    <w:rsid w:val="004871FB"/>
    <w:rsid w:val="00491CDC"/>
    <w:rsid w:val="0049289D"/>
    <w:rsid w:val="00492CC9"/>
    <w:rsid w:val="00492E58"/>
    <w:rsid w:val="00492F92"/>
    <w:rsid w:val="004938B9"/>
    <w:rsid w:val="0049552C"/>
    <w:rsid w:val="004959CA"/>
    <w:rsid w:val="00495F06"/>
    <w:rsid w:val="00496F84"/>
    <w:rsid w:val="004979B4"/>
    <w:rsid w:val="00497A3E"/>
    <w:rsid w:val="00497D79"/>
    <w:rsid w:val="00497D82"/>
    <w:rsid w:val="004A14B2"/>
    <w:rsid w:val="004A155F"/>
    <w:rsid w:val="004A3409"/>
    <w:rsid w:val="004A4F6A"/>
    <w:rsid w:val="004A6A2A"/>
    <w:rsid w:val="004A70E3"/>
    <w:rsid w:val="004B0967"/>
    <w:rsid w:val="004B10F6"/>
    <w:rsid w:val="004B1D51"/>
    <w:rsid w:val="004B2B4D"/>
    <w:rsid w:val="004B65EE"/>
    <w:rsid w:val="004B7339"/>
    <w:rsid w:val="004C00E0"/>
    <w:rsid w:val="004C139B"/>
    <w:rsid w:val="004C41A8"/>
    <w:rsid w:val="004C4E7E"/>
    <w:rsid w:val="004D0643"/>
    <w:rsid w:val="004D0674"/>
    <w:rsid w:val="004D070E"/>
    <w:rsid w:val="004D0F18"/>
    <w:rsid w:val="004D2265"/>
    <w:rsid w:val="004D22AA"/>
    <w:rsid w:val="004D2746"/>
    <w:rsid w:val="004D2F83"/>
    <w:rsid w:val="004D2FC0"/>
    <w:rsid w:val="004D30D2"/>
    <w:rsid w:val="004D3CC2"/>
    <w:rsid w:val="004D443A"/>
    <w:rsid w:val="004D6899"/>
    <w:rsid w:val="004D6AE2"/>
    <w:rsid w:val="004E1563"/>
    <w:rsid w:val="004E232F"/>
    <w:rsid w:val="004E31BC"/>
    <w:rsid w:val="004E37FA"/>
    <w:rsid w:val="004E4B24"/>
    <w:rsid w:val="004E5476"/>
    <w:rsid w:val="004E5A8F"/>
    <w:rsid w:val="004E73BB"/>
    <w:rsid w:val="004F00FD"/>
    <w:rsid w:val="004F04F1"/>
    <w:rsid w:val="004F06E5"/>
    <w:rsid w:val="004F10D3"/>
    <w:rsid w:val="004F1EB2"/>
    <w:rsid w:val="004F200C"/>
    <w:rsid w:val="004F231D"/>
    <w:rsid w:val="004F3C2C"/>
    <w:rsid w:val="004F41CF"/>
    <w:rsid w:val="004F51BA"/>
    <w:rsid w:val="004F5CE9"/>
    <w:rsid w:val="004F681D"/>
    <w:rsid w:val="004F7295"/>
    <w:rsid w:val="004F7D16"/>
    <w:rsid w:val="004F7E76"/>
    <w:rsid w:val="004F7FBF"/>
    <w:rsid w:val="005006A6"/>
    <w:rsid w:val="00501E12"/>
    <w:rsid w:val="00502861"/>
    <w:rsid w:val="0050332B"/>
    <w:rsid w:val="00503EDD"/>
    <w:rsid w:val="00504F42"/>
    <w:rsid w:val="00505FD4"/>
    <w:rsid w:val="00507AA0"/>
    <w:rsid w:val="00511DA3"/>
    <w:rsid w:val="00512A84"/>
    <w:rsid w:val="00513F9E"/>
    <w:rsid w:val="00515B9B"/>
    <w:rsid w:val="00517E9A"/>
    <w:rsid w:val="0052081B"/>
    <w:rsid w:val="00521A45"/>
    <w:rsid w:val="00522C00"/>
    <w:rsid w:val="0052379E"/>
    <w:rsid w:val="005240D1"/>
    <w:rsid w:val="0052422C"/>
    <w:rsid w:val="00524730"/>
    <w:rsid w:val="00524BC8"/>
    <w:rsid w:val="00525051"/>
    <w:rsid w:val="005261BB"/>
    <w:rsid w:val="00526E4B"/>
    <w:rsid w:val="00527A28"/>
    <w:rsid w:val="00530C4E"/>
    <w:rsid w:val="005315AB"/>
    <w:rsid w:val="00531C2A"/>
    <w:rsid w:val="00532291"/>
    <w:rsid w:val="005365C9"/>
    <w:rsid w:val="00537CAD"/>
    <w:rsid w:val="00537DFD"/>
    <w:rsid w:val="00537EEC"/>
    <w:rsid w:val="00541769"/>
    <w:rsid w:val="00542AF5"/>
    <w:rsid w:val="005437D0"/>
    <w:rsid w:val="0054740F"/>
    <w:rsid w:val="00547AFB"/>
    <w:rsid w:val="0055038C"/>
    <w:rsid w:val="00550664"/>
    <w:rsid w:val="00551677"/>
    <w:rsid w:val="005516FA"/>
    <w:rsid w:val="00551C38"/>
    <w:rsid w:val="00553219"/>
    <w:rsid w:val="00553354"/>
    <w:rsid w:val="005545BF"/>
    <w:rsid w:val="005564CA"/>
    <w:rsid w:val="00556965"/>
    <w:rsid w:val="00557207"/>
    <w:rsid w:val="005617F1"/>
    <w:rsid w:val="00561CFA"/>
    <w:rsid w:val="00562C6C"/>
    <w:rsid w:val="00563ABA"/>
    <w:rsid w:val="0056425D"/>
    <w:rsid w:val="00565EC9"/>
    <w:rsid w:val="00566E09"/>
    <w:rsid w:val="00566E16"/>
    <w:rsid w:val="00567A4E"/>
    <w:rsid w:val="00567F6A"/>
    <w:rsid w:val="00570BA7"/>
    <w:rsid w:val="005719AE"/>
    <w:rsid w:val="005729ED"/>
    <w:rsid w:val="00573331"/>
    <w:rsid w:val="00573D83"/>
    <w:rsid w:val="005745E2"/>
    <w:rsid w:val="00574914"/>
    <w:rsid w:val="00576382"/>
    <w:rsid w:val="00576759"/>
    <w:rsid w:val="00576B3C"/>
    <w:rsid w:val="005773E8"/>
    <w:rsid w:val="00577460"/>
    <w:rsid w:val="005814CB"/>
    <w:rsid w:val="00581657"/>
    <w:rsid w:val="00581CC4"/>
    <w:rsid w:val="00582068"/>
    <w:rsid w:val="00583540"/>
    <w:rsid w:val="00583F97"/>
    <w:rsid w:val="00584BA6"/>
    <w:rsid w:val="00584BB0"/>
    <w:rsid w:val="00585173"/>
    <w:rsid w:val="005869F2"/>
    <w:rsid w:val="00586D21"/>
    <w:rsid w:val="005870CA"/>
    <w:rsid w:val="00587ADC"/>
    <w:rsid w:val="005913CB"/>
    <w:rsid w:val="00591817"/>
    <w:rsid w:val="005934D7"/>
    <w:rsid w:val="00597655"/>
    <w:rsid w:val="005A0A68"/>
    <w:rsid w:val="005A3520"/>
    <w:rsid w:val="005A4C75"/>
    <w:rsid w:val="005A4EB8"/>
    <w:rsid w:val="005A5024"/>
    <w:rsid w:val="005A5D64"/>
    <w:rsid w:val="005A6FF9"/>
    <w:rsid w:val="005A761E"/>
    <w:rsid w:val="005B0682"/>
    <w:rsid w:val="005B267F"/>
    <w:rsid w:val="005B2A7F"/>
    <w:rsid w:val="005B3C42"/>
    <w:rsid w:val="005B45FE"/>
    <w:rsid w:val="005B50D6"/>
    <w:rsid w:val="005B5114"/>
    <w:rsid w:val="005B5BE3"/>
    <w:rsid w:val="005B6922"/>
    <w:rsid w:val="005B6F80"/>
    <w:rsid w:val="005B7DF3"/>
    <w:rsid w:val="005C1A85"/>
    <w:rsid w:val="005C1CAE"/>
    <w:rsid w:val="005C3272"/>
    <w:rsid w:val="005C3ABD"/>
    <w:rsid w:val="005C4593"/>
    <w:rsid w:val="005C4629"/>
    <w:rsid w:val="005C4CF5"/>
    <w:rsid w:val="005C61CE"/>
    <w:rsid w:val="005C7412"/>
    <w:rsid w:val="005C7805"/>
    <w:rsid w:val="005D1E25"/>
    <w:rsid w:val="005D2701"/>
    <w:rsid w:val="005D28AE"/>
    <w:rsid w:val="005D3394"/>
    <w:rsid w:val="005D36B7"/>
    <w:rsid w:val="005D3DF2"/>
    <w:rsid w:val="005D4F3E"/>
    <w:rsid w:val="005D6A23"/>
    <w:rsid w:val="005D7FE9"/>
    <w:rsid w:val="005E08BB"/>
    <w:rsid w:val="005E14B2"/>
    <w:rsid w:val="005E1E54"/>
    <w:rsid w:val="005E23F5"/>
    <w:rsid w:val="005E34ED"/>
    <w:rsid w:val="005E3B10"/>
    <w:rsid w:val="005E42DE"/>
    <w:rsid w:val="005E43C3"/>
    <w:rsid w:val="005E71A2"/>
    <w:rsid w:val="005E7595"/>
    <w:rsid w:val="005E75F6"/>
    <w:rsid w:val="005E7F3E"/>
    <w:rsid w:val="005F03D7"/>
    <w:rsid w:val="005F0447"/>
    <w:rsid w:val="005F1435"/>
    <w:rsid w:val="005F1896"/>
    <w:rsid w:val="005F245E"/>
    <w:rsid w:val="005F2648"/>
    <w:rsid w:val="005F2DDD"/>
    <w:rsid w:val="005F2F1A"/>
    <w:rsid w:val="005F35E1"/>
    <w:rsid w:val="005F5602"/>
    <w:rsid w:val="005F57BA"/>
    <w:rsid w:val="005F64FB"/>
    <w:rsid w:val="005F6580"/>
    <w:rsid w:val="005F6DB0"/>
    <w:rsid w:val="006000F2"/>
    <w:rsid w:val="00600E8C"/>
    <w:rsid w:val="006023D8"/>
    <w:rsid w:val="006025A9"/>
    <w:rsid w:val="00604750"/>
    <w:rsid w:val="00605181"/>
    <w:rsid w:val="00605EC3"/>
    <w:rsid w:val="006069E1"/>
    <w:rsid w:val="00606E03"/>
    <w:rsid w:val="00607AA8"/>
    <w:rsid w:val="00610263"/>
    <w:rsid w:val="00610276"/>
    <w:rsid w:val="006126FE"/>
    <w:rsid w:val="00612E36"/>
    <w:rsid w:val="00613847"/>
    <w:rsid w:val="00613C69"/>
    <w:rsid w:val="00614EF2"/>
    <w:rsid w:val="0061594B"/>
    <w:rsid w:val="006178F6"/>
    <w:rsid w:val="00617BB1"/>
    <w:rsid w:val="006202A2"/>
    <w:rsid w:val="00621417"/>
    <w:rsid w:val="0062143A"/>
    <w:rsid w:val="006220A2"/>
    <w:rsid w:val="0062226F"/>
    <w:rsid w:val="006223C6"/>
    <w:rsid w:val="00622826"/>
    <w:rsid w:val="00622CDF"/>
    <w:rsid w:val="00623B12"/>
    <w:rsid w:val="006261F0"/>
    <w:rsid w:val="00626EB5"/>
    <w:rsid w:val="00626FCA"/>
    <w:rsid w:val="006307E3"/>
    <w:rsid w:val="00630BA6"/>
    <w:rsid w:val="0063100E"/>
    <w:rsid w:val="00631A32"/>
    <w:rsid w:val="00632688"/>
    <w:rsid w:val="00632AB8"/>
    <w:rsid w:val="006331EC"/>
    <w:rsid w:val="00633B43"/>
    <w:rsid w:val="00634018"/>
    <w:rsid w:val="006345FE"/>
    <w:rsid w:val="0063501C"/>
    <w:rsid w:val="00635C34"/>
    <w:rsid w:val="00636A73"/>
    <w:rsid w:val="00636B3E"/>
    <w:rsid w:val="00637FEE"/>
    <w:rsid w:val="006406FD"/>
    <w:rsid w:val="00640B64"/>
    <w:rsid w:val="00641C5A"/>
    <w:rsid w:val="0064239D"/>
    <w:rsid w:val="00643848"/>
    <w:rsid w:val="00644949"/>
    <w:rsid w:val="00645DC4"/>
    <w:rsid w:val="006472E4"/>
    <w:rsid w:val="00647A07"/>
    <w:rsid w:val="00647F04"/>
    <w:rsid w:val="006503F5"/>
    <w:rsid w:val="00650DFA"/>
    <w:rsid w:val="0065118D"/>
    <w:rsid w:val="00652161"/>
    <w:rsid w:val="00653D16"/>
    <w:rsid w:val="00653F34"/>
    <w:rsid w:val="0065430E"/>
    <w:rsid w:val="0065734B"/>
    <w:rsid w:val="006611E3"/>
    <w:rsid w:val="006620C9"/>
    <w:rsid w:val="0066212C"/>
    <w:rsid w:val="00662EFA"/>
    <w:rsid w:val="0066303D"/>
    <w:rsid w:val="00663771"/>
    <w:rsid w:val="006643C3"/>
    <w:rsid w:val="00666A81"/>
    <w:rsid w:val="00666C7B"/>
    <w:rsid w:val="0066700E"/>
    <w:rsid w:val="006701BF"/>
    <w:rsid w:val="00670568"/>
    <w:rsid w:val="00670E33"/>
    <w:rsid w:val="00671AAF"/>
    <w:rsid w:val="0067274E"/>
    <w:rsid w:val="00672C6C"/>
    <w:rsid w:val="006737EF"/>
    <w:rsid w:val="00673EBE"/>
    <w:rsid w:val="0067475C"/>
    <w:rsid w:val="006750AE"/>
    <w:rsid w:val="00677EF5"/>
    <w:rsid w:val="006800BA"/>
    <w:rsid w:val="00680DD4"/>
    <w:rsid w:val="006815FA"/>
    <w:rsid w:val="006822AE"/>
    <w:rsid w:val="0068359C"/>
    <w:rsid w:val="00683F8F"/>
    <w:rsid w:val="0068422D"/>
    <w:rsid w:val="00684258"/>
    <w:rsid w:val="006844B2"/>
    <w:rsid w:val="0068456A"/>
    <w:rsid w:val="006858EA"/>
    <w:rsid w:val="0068617B"/>
    <w:rsid w:val="006861D8"/>
    <w:rsid w:val="006910FA"/>
    <w:rsid w:val="006915A6"/>
    <w:rsid w:val="00692F87"/>
    <w:rsid w:val="006955C1"/>
    <w:rsid w:val="00697355"/>
    <w:rsid w:val="006A0037"/>
    <w:rsid w:val="006A028E"/>
    <w:rsid w:val="006A0B03"/>
    <w:rsid w:val="006A18DF"/>
    <w:rsid w:val="006A1A66"/>
    <w:rsid w:val="006A1D81"/>
    <w:rsid w:val="006A45F1"/>
    <w:rsid w:val="006A4DF4"/>
    <w:rsid w:val="006A51EA"/>
    <w:rsid w:val="006A586A"/>
    <w:rsid w:val="006A6395"/>
    <w:rsid w:val="006A6FB7"/>
    <w:rsid w:val="006A7403"/>
    <w:rsid w:val="006A77E5"/>
    <w:rsid w:val="006A7B9B"/>
    <w:rsid w:val="006B160F"/>
    <w:rsid w:val="006B171E"/>
    <w:rsid w:val="006B2877"/>
    <w:rsid w:val="006B4676"/>
    <w:rsid w:val="006B4BBE"/>
    <w:rsid w:val="006B4D7B"/>
    <w:rsid w:val="006B5451"/>
    <w:rsid w:val="006B5785"/>
    <w:rsid w:val="006B6E77"/>
    <w:rsid w:val="006B7CCB"/>
    <w:rsid w:val="006C0C46"/>
    <w:rsid w:val="006C136B"/>
    <w:rsid w:val="006C2241"/>
    <w:rsid w:val="006C26C8"/>
    <w:rsid w:val="006C3683"/>
    <w:rsid w:val="006C39B3"/>
    <w:rsid w:val="006C4963"/>
    <w:rsid w:val="006C5807"/>
    <w:rsid w:val="006C5EB3"/>
    <w:rsid w:val="006C66DC"/>
    <w:rsid w:val="006C7535"/>
    <w:rsid w:val="006C7D3E"/>
    <w:rsid w:val="006D0819"/>
    <w:rsid w:val="006D146A"/>
    <w:rsid w:val="006D2360"/>
    <w:rsid w:val="006D2A90"/>
    <w:rsid w:val="006D338A"/>
    <w:rsid w:val="006D33FD"/>
    <w:rsid w:val="006D35C3"/>
    <w:rsid w:val="006D3FD1"/>
    <w:rsid w:val="006D626F"/>
    <w:rsid w:val="006D6AE4"/>
    <w:rsid w:val="006D6D8B"/>
    <w:rsid w:val="006E1885"/>
    <w:rsid w:val="006E19AF"/>
    <w:rsid w:val="006E2585"/>
    <w:rsid w:val="006E2783"/>
    <w:rsid w:val="006E278F"/>
    <w:rsid w:val="006E4CEF"/>
    <w:rsid w:val="006E585C"/>
    <w:rsid w:val="006E6917"/>
    <w:rsid w:val="006E7067"/>
    <w:rsid w:val="006F194B"/>
    <w:rsid w:val="006F26D6"/>
    <w:rsid w:val="006F2977"/>
    <w:rsid w:val="006F29D1"/>
    <w:rsid w:val="006F38D7"/>
    <w:rsid w:val="006F3F0D"/>
    <w:rsid w:val="006F50A3"/>
    <w:rsid w:val="006F5274"/>
    <w:rsid w:val="006F5BBD"/>
    <w:rsid w:val="006F697F"/>
    <w:rsid w:val="006F6CFA"/>
    <w:rsid w:val="006F7145"/>
    <w:rsid w:val="00701736"/>
    <w:rsid w:val="00702115"/>
    <w:rsid w:val="00703E64"/>
    <w:rsid w:val="00704797"/>
    <w:rsid w:val="00705196"/>
    <w:rsid w:val="007058C3"/>
    <w:rsid w:val="007058D3"/>
    <w:rsid w:val="00705B09"/>
    <w:rsid w:val="00706E5F"/>
    <w:rsid w:val="00707EBE"/>
    <w:rsid w:val="007126F4"/>
    <w:rsid w:val="00713C86"/>
    <w:rsid w:val="00714310"/>
    <w:rsid w:val="00714E8D"/>
    <w:rsid w:val="00715018"/>
    <w:rsid w:val="00715072"/>
    <w:rsid w:val="00716A7D"/>
    <w:rsid w:val="00720631"/>
    <w:rsid w:val="007206A7"/>
    <w:rsid w:val="00724CD3"/>
    <w:rsid w:val="0072585E"/>
    <w:rsid w:val="00726FE5"/>
    <w:rsid w:val="007276E8"/>
    <w:rsid w:val="00727892"/>
    <w:rsid w:val="00727C59"/>
    <w:rsid w:val="00727E9A"/>
    <w:rsid w:val="007301BC"/>
    <w:rsid w:val="00731A00"/>
    <w:rsid w:val="00731F8D"/>
    <w:rsid w:val="0073238E"/>
    <w:rsid w:val="00732AF3"/>
    <w:rsid w:val="0073351A"/>
    <w:rsid w:val="00733BF7"/>
    <w:rsid w:val="007342A7"/>
    <w:rsid w:val="00734311"/>
    <w:rsid w:val="007348D9"/>
    <w:rsid w:val="007350FE"/>
    <w:rsid w:val="00735855"/>
    <w:rsid w:val="0073591C"/>
    <w:rsid w:val="00736939"/>
    <w:rsid w:val="00736DA4"/>
    <w:rsid w:val="00737CB6"/>
    <w:rsid w:val="00737E46"/>
    <w:rsid w:val="007405A4"/>
    <w:rsid w:val="00740BFC"/>
    <w:rsid w:val="00740D97"/>
    <w:rsid w:val="0074166B"/>
    <w:rsid w:val="0074236A"/>
    <w:rsid w:val="007426E6"/>
    <w:rsid w:val="00745709"/>
    <w:rsid w:val="00745AAD"/>
    <w:rsid w:val="007461E1"/>
    <w:rsid w:val="00746422"/>
    <w:rsid w:val="007464F4"/>
    <w:rsid w:val="00746797"/>
    <w:rsid w:val="007500F3"/>
    <w:rsid w:val="007500F5"/>
    <w:rsid w:val="007504AE"/>
    <w:rsid w:val="00750EA9"/>
    <w:rsid w:val="00751AC5"/>
    <w:rsid w:val="0075323F"/>
    <w:rsid w:val="0075344E"/>
    <w:rsid w:val="00753946"/>
    <w:rsid w:val="007545FA"/>
    <w:rsid w:val="00755AF2"/>
    <w:rsid w:val="00755CAA"/>
    <w:rsid w:val="00755D42"/>
    <w:rsid w:val="00755DF3"/>
    <w:rsid w:val="007568D5"/>
    <w:rsid w:val="00761578"/>
    <w:rsid w:val="0076231A"/>
    <w:rsid w:val="007627C0"/>
    <w:rsid w:val="00763833"/>
    <w:rsid w:val="00763999"/>
    <w:rsid w:val="00764DDD"/>
    <w:rsid w:val="00765404"/>
    <w:rsid w:val="00767329"/>
    <w:rsid w:val="007705CB"/>
    <w:rsid w:val="00770D5A"/>
    <w:rsid w:val="00770F3A"/>
    <w:rsid w:val="0077124E"/>
    <w:rsid w:val="00772877"/>
    <w:rsid w:val="0077291C"/>
    <w:rsid w:val="00772A62"/>
    <w:rsid w:val="00772E91"/>
    <w:rsid w:val="007733AB"/>
    <w:rsid w:val="007746A8"/>
    <w:rsid w:val="007752EA"/>
    <w:rsid w:val="00776675"/>
    <w:rsid w:val="0077676B"/>
    <w:rsid w:val="007779CE"/>
    <w:rsid w:val="00780AB1"/>
    <w:rsid w:val="00781003"/>
    <w:rsid w:val="0078105C"/>
    <w:rsid w:val="007810AF"/>
    <w:rsid w:val="007819A8"/>
    <w:rsid w:val="00782052"/>
    <w:rsid w:val="00783435"/>
    <w:rsid w:val="007835B2"/>
    <w:rsid w:val="00784CD5"/>
    <w:rsid w:val="00784EF5"/>
    <w:rsid w:val="00786C89"/>
    <w:rsid w:val="00790033"/>
    <w:rsid w:val="007906CE"/>
    <w:rsid w:val="00790A82"/>
    <w:rsid w:val="0079209F"/>
    <w:rsid w:val="00793458"/>
    <w:rsid w:val="00793FE6"/>
    <w:rsid w:val="0079495C"/>
    <w:rsid w:val="00794A15"/>
    <w:rsid w:val="007951C2"/>
    <w:rsid w:val="00795611"/>
    <w:rsid w:val="00795B03"/>
    <w:rsid w:val="00797636"/>
    <w:rsid w:val="007979F4"/>
    <w:rsid w:val="007A0ED2"/>
    <w:rsid w:val="007A1265"/>
    <w:rsid w:val="007A17E4"/>
    <w:rsid w:val="007A3B73"/>
    <w:rsid w:val="007A3C12"/>
    <w:rsid w:val="007A41C7"/>
    <w:rsid w:val="007A4B67"/>
    <w:rsid w:val="007A5000"/>
    <w:rsid w:val="007A6AE7"/>
    <w:rsid w:val="007A7172"/>
    <w:rsid w:val="007A78BE"/>
    <w:rsid w:val="007B0000"/>
    <w:rsid w:val="007B07E0"/>
    <w:rsid w:val="007B11FE"/>
    <w:rsid w:val="007B1B40"/>
    <w:rsid w:val="007B212C"/>
    <w:rsid w:val="007B3781"/>
    <w:rsid w:val="007B46A4"/>
    <w:rsid w:val="007B490F"/>
    <w:rsid w:val="007B4A0F"/>
    <w:rsid w:val="007B6129"/>
    <w:rsid w:val="007B640E"/>
    <w:rsid w:val="007B6894"/>
    <w:rsid w:val="007B6B83"/>
    <w:rsid w:val="007B7174"/>
    <w:rsid w:val="007B75FB"/>
    <w:rsid w:val="007B78A1"/>
    <w:rsid w:val="007B7B8B"/>
    <w:rsid w:val="007B7E90"/>
    <w:rsid w:val="007C0BAD"/>
    <w:rsid w:val="007C2911"/>
    <w:rsid w:val="007C5B63"/>
    <w:rsid w:val="007C5E6B"/>
    <w:rsid w:val="007C7F95"/>
    <w:rsid w:val="007D1C00"/>
    <w:rsid w:val="007D31F6"/>
    <w:rsid w:val="007D3645"/>
    <w:rsid w:val="007E0B4E"/>
    <w:rsid w:val="007E18D7"/>
    <w:rsid w:val="007E195B"/>
    <w:rsid w:val="007E1C65"/>
    <w:rsid w:val="007E20AF"/>
    <w:rsid w:val="007E2666"/>
    <w:rsid w:val="007E331E"/>
    <w:rsid w:val="007E39C5"/>
    <w:rsid w:val="007E5932"/>
    <w:rsid w:val="007E5BC7"/>
    <w:rsid w:val="007E6B32"/>
    <w:rsid w:val="007E7DCE"/>
    <w:rsid w:val="007F0059"/>
    <w:rsid w:val="007F05F2"/>
    <w:rsid w:val="007F08EB"/>
    <w:rsid w:val="007F3EC9"/>
    <w:rsid w:val="007F5B2F"/>
    <w:rsid w:val="007F618E"/>
    <w:rsid w:val="007F6EB0"/>
    <w:rsid w:val="007F6F85"/>
    <w:rsid w:val="007F761F"/>
    <w:rsid w:val="008014D1"/>
    <w:rsid w:val="00802E74"/>
    <w:rsid w:val="00803216"/>
    <w:rsid w:val="00804F30"/>
    <w:rsid w:val="0080535B"/>
    <w:rsid w:val="00805B9F"/>
    <w:rsid w:val="008103C5"/>
    <w:rsid w:val="00813A33"/>
    <w:rsid w:val="008153FC"/>
    <w:rsid w:val="008154FC"/>
    <w:rsid w:val="008200C1"/>
    <w:rsid w:val="00820AFE"/>
    <w:rsid w:val="00822FD1"/>
    <w:rsid w:val="008234EE"/>
    <w:rsid w:val="00823787"/>
    <w:rsid w:val="00823E4F"/>
    <w:rsid w:val="00824F1F"/>
    <w:rsid w:val="0082539C"/>
    <w:rsid w:val="008256B1"/>
    <w:rsid w:val="008266E6"/>
    <w:rsid w:val="00826C72"/>
    <w:rsid w:val="008270D4"/>
    <w:rsid w:val="008278A1"/>
    <w:rsid w:val="0083202A"/>
    <w:rsid w:val="00833A9C"/>
    <w:rsid w:val="00833F30"/>
    <w:rsid w:val="00834662"/>
    <w:rsid w:val="0083618B"/>
    <w:rsid w:val="00840029"/>
    <w:rsid w:val="00840852"/>
    <w:rsid w:val="00841FB5"/>
    <w:rsid w:val="0084345C"/>
    <w:rsid w:val="00843A61"/>
    <w:rsid w:val="00844206"/>
    <w:rsid w:val="008453DE"/>
    <w:rsid w:val="008456CE"/>
    <w:rsid w:val="0084584E"/>
    <w:rsid w:val="0084745E"/>
    <w:rsid w:val="0085073B"/>
    <w:rsid w:val="00853DB7"/>
    <w:rsid w:val="00856E31"/>
    <w:rsid w:val="00861E55"/>
    <w:rsid w:val="00861EB9"/>
    <w:rsid w:val="00862300"/>
    <w:rsid w:val="00862876"/>
    <w:rsid w:val="00862B24"/>
    <w:rsid w:val="00863C65"/>
    <w:rsid w:val="00867982"/>
    <w:rsid w:val="008713A4"/>
    <w:rsid w:val="00871608"/>
    <w:rsid w:val="008720AB"/>
    <w:rsid w:val="00872DDB"/>
    <w:rsid w:val="00873C89"/>
    <w:rsid w:val="00873E02"/>
    <w:rsid w:val="008743E8"/>
    <w:rsid w:val="00874A40"/>
    <w:rsid w:val="00875642"/>
    <w:rsid w:val="008762DD"/>
    <w:rsid w:val="00876B62"/>
    <w:rsid w:val="0087738A"/>
    <w:rsid w:val="00880D14"/>
    <w:rsid w:val="00881AB3"/>
    <w:rsid w:val="008830DF"/>
    <w:rsid w:val="00883274"/>
    <w:rsid w:val="008833B7"/>
    <w:rsid w:val="008850AA"/>
    <w:rsid w:val="00885948"/>
    <w:rsid w:val="00886614"/>
    <w:rsid w:val="00886629"/>
    <w:rsid w:val="00886C57"/>
    <w:rsid w:val="00887052"/>
    <w:rsid w:val="00887DDD"/>
    <w:rsid w:val="00891454"/>
    <w:rsid w:val="008920CE"/>
    <w:rsid w:val="008922BC"/>
    <w:rsid w:val="008923DD"/>
    <w:rsid w:val="00894C8F"/>
    <w:rsid w:val="00895B4D"/>
    <w:rsid w:val="008966AE"/>
    <w:rsid w:val="0089733C"/>
    <w:rsid w:val="008A0155"/>
    <w:rsid w:val="008A0370"/>
    <w:rsid w:val="008A0DDD"/>
    <w:rsid w:val="008A111D"/>
    <w:rsid w:val="008A182C"/>
    <w:rsid w:val="008A26B5"/>
    <w:rsid w:val="008A35A1"/>
    <w:rsid w:val="008A3B45"/>
    <w:rsid w:val="008A3C1F"/>
    <w:rsid w:val="008A5540"/>
    <w:rsid w:val="008A580C"/>
    <w:rsid w:val="008A69D8"/>
    <w:rsid w:val="008A717F"/>
    <w:rsid w:val="008A7F24"/>
    <w:rsid w:val="008B17AC"/>
    <w:rsid w:val="008B1888"/>
    <w:rsid w:val="008B1EBA"/>
    <w:rsid w:val="008B207C"/>
    <w:rsid w:val="008B2FDD"/>
    <w:rsid w:val="008B3301"/>
    <w:rsid w:val="008B37BA"/>
    <w:rsid w:val="008B397C"/>
    <w:rsid w:val="008B3BB8"/>
    <w:rsid w:val="008B3E0B"/>
    <w:rsid w:val="008B3EF3"/>
    <w:rsid w:val="008B46E7"/>
    <w:rsid w:val="008B4F74"/>
    <w:rsid w:val="008B5695"/>
    <w:rsid w:val="008B695E"/>
    <w:rsid w:val="008B7AD1"/>
    <w:rsid w:val="008C04ED"/>
    <w:rsid w:val="008C0ACF"/>
    <w:rsid w:val="008C1A6C"/>
    <w:rsid w:val="008C1E56"/>
    <w:rsid w:val="008C44CB"/>
    <w:rsid w:val="008C5C09"/>
    <w:rsid w:val="008C60B2"/>
    <w:rsid w:val="008C61BE"/>
    <w:rsid w:val="008C623A"/>
    <w:rsid w:val="008C6758"/>
    <w:rsid w:val="008C6959"/>
    <w:rsid w:val="008C756A"/>
    <w:rsid w:val="008D4644"/>
    <w:rsid w:val="008D4BB3"/>
    <w:rsid w:val="008D519D"/>
    <w:rsid w:val="008D695E"/>
    <w:rsid w:val="008D73F0"/>
    <w:rsid w:val="008E1A4F"/>
    <w:rsid w:val="008E214A"/>
    <w:rsid w:val="008E3268"/>
    <w:rsid w:val="008E3716"/>
    <w:rsid w:val="008E3719"/>
    <w:rsid w:val="008E374F"/>
    <w:rsid w:val="008E44BE"/>
    <w:rsid w:val="008E5B75"/>
    <w:rsid w:val="008E5CEB"/>
    <w:rsid w:val="008F0CA8"/>
    <w:rsid w:val="008F2138"/>
    <w:rsid w:val="008F28F5"/>
    <w:rsid w:val="008F2C5E"/>
    <w:rsid w:val="008F2D40"/>
    <w:rsid w:val="008F2DA1"/>
    <w:rsid w:val="008F3008"/>
    <w:rsid w:val="008F3998"/>
    <w:rsid w:val="008F3B9B"/>
    <w:rsid w:val="008F55FC"/>
    <w:rsid w:val="008F56CA"/>
    <w:rsid w:val="008F7213"/>
    <w:rsid w:val="008F7791"/>
    <w:rsid w:val="008F7D84"/>
    <w:rsid w:val="008F7F5E"/>
    <w:rsid w:val="00900C26"/>
    <w:rsid w:val="0090203B"/>
    <w:rsid w:val="00903A2D"/>
    <w:rsid w:val="009045CA"/>
    <w:rsid w:val="009061A1"/>
    <w:rsid w:val="00906496"/>
    <w:rsid w:val="009069E1"/>
    <w:rsid w:val="0090764A"/>
    <w:rsid w:val="00907A00"/>
    <w:rsid w:val="00910639"/>
    <w:rsid w:val="00910826"/>
    <w:rsid w:val="00910EDC"/>
    <w:rsid w:val="00911656"/>
    <w:rsid w:val="009129E1"/>
    <w:rsid w:val="00913233"/>
    <w:rsid w:val="00913774"/>
    <w:rsid w:val="009140B0"/>
    <w:rsid w:val="0091473A"/>
    <w:rsid w:val="00916795"/>
    <w:rsid w:val="009178E8"/>
    <w:rsid w:val="00920009"/>
    <w:rsid w:val="00920492"/>
    <w:rsid w:val="0092096E"/>
    <w:rsid w:val="00920996"/>
    <w:rsid w:val="009217B8"/>
    <w:rsid w:val="00921FE3"/>
    <w:rsid w:val="0092253B"/>
    <w:rsid w:val="00922AD6"/>
    <w:rsid w:val="00923CE1"/>
    <w:rsid w:val="0092617F"/>
    <w:rsid w:val="00926B40"/>
    <w:rsid w:val="00926F32"/>
    <w:rsid w:val="0092780C"/>
    <w:rsid w:val="00927DF6"/>
    <w:rsid w:val="00927E86"/>
    <w:rsid w:val="0093029C"/>
    <w:rsid w:val="00931180"/>
    <w:rsid w:val="009312DD"/>
    <w:rsid w:val="00931CD1"/>
    <w:rsid w:val="0093243D"/>
    <w:rsid w:val="00932589"/>
    <w:rsid w:val="00932752"/>
    <w:rsid w:val="009328CB"/>
    <w:rsid w:val="00933031"/>
    <w:rsid w:val="00933E46"/>
    <w:rsid w:val="0093459C"/>
    <w:rsid w:val="00934A7C"/>
    <w:rsid w:val="00934B99"/>
    <w:rsid w:val="0093619A"/>
    <w:rsid w:val="009379E0"/>
    <w:rsid w:val="009410CE"/>
    <w:rsid w:val="00941495"/>
    <w:rsid w:val="009414C7"/>
    <w:rsid w:val="00942185"/>
    <w:rsid w:val="00942EE0"/>
    <w:rsid w:val="00943AD8"/>
    <w:rsid w:val="009446CD"/>
    <w:rsid w:val="00944E91"/>
    <w:rsid w:val="00945616"/>
    <w:rsid w:val="00945C30"/>
    <w:rsid w:val="009461F5"/>
    <w:rsid w:val="00946FFF"/>
    <w:rsid w:val="00947568"/>
    <w:rsid w:val="00950E77"/>
    <w:rsid w:val="0095115E"/>
    <w:rsid w:val="00951A3D"/>
    <w:rsid w:val="00951AED"/>
    <w:rsid w:val="009527E3"/>
    <w:rsid w:val="00952E47"/>
    <w:rsid w:val="00954178"/>
    <w:rsid w:val="00954F97"/>
    <w:rsid w:val="00955622"/>
    <w:rsid w:val="009558BD"/>
    <w:rsid w:val="00955A9B"/>
    <w:rsid w:val="00955AF3"/>
    <w:rsid w:val="009561CD"/>
    <w:rsid w:val="00956922"/>
    <w:rsid w:val="009576D4"/>
    <w:rsid w:val="00957DF0"/>
    <w:rsid w:val="00960A54"/>
    <w:rsid w:val="00960CC7"/>
    <w:rsid w:val="00961E47"/>
    <w:rsid w:val="009624D4"/>
    <w:rsid w:val="009635F5"/>
    <w:rsid w:val="009644B0"/>
    <w:rsid w:val="00964DD0"/>
    <w:rsid w:val="009654E6"/>
    <w:rsid w:val="00966C73"/>
    <w:rsid w:val="00967809"/>
    <w:rsid w:val="00967BA1"/>
    <w:rsid w:val="00967D32"/>
    <w:rsid w:val="009709C6"/>
    <w:rsid w:val="00970DA3"/>
    <w:rsid w:val="0097153D"/>
    <w:rsid w:val="00973C3E"/>
    <w:rsid w:val="00973F21"/>
    <w:rsid w:val="0097433F"/>
    <w:rsid w:val="00974A1C"/>
    <w:rsid w:val="0097550F"/>
    <w:rsid w:val="00975A38"/>
    <w:rsid w:val="00975C4B"/>
    <w:rsid w:val="00980544"/>
    <w:rsid w:val="00980AA1"/>
    <w:rsid w:val="009812A8"/>
    <w:rsid w:val="00981D20"/>
    <w:rsid w:val="00982DCF"/>
    <w:rsid w:val="00983407"/>
    <w:rsid w:val="009834A4"/>
    <w:rsid w:val="009842B9"/>
    <w:rsid w:val="009853CA"/>
    <w:rsid w:val="00985520"/>
    <w:rsid w:val="00987403"/>
    <w:rsid w:val="00987423"/>
    <w:rsid w:val="00987643"/>
    <w:rsid w:val="00990A04"/>
    <w:rsid w:val="00991344"/>
    <w:rsid w:val="0099229A"/>
    <w:rsid w:val="00992579"/>
    <w:rsid w:val="00992C2E"/>
    <w:rsid w:val="00992DE5"/>
    <w:rsid w:val="009930FB"/>
    <w:rsid w:val="009932EE"/>
    <w:rsid w:val="009948C0"/>
    <w:rsid w:val="009953D1"/>
    <w:rsid w:val="009953DD"/>
    <w:rsid w:val="00995640"/>
    <w:rsid w:val="00997032"/>
    <w:rsid w:val="009A104E"/>
    <w:rsid w:val="009A1356"/>
    <w:rsid w:val="009A34F8"/>
    <w:rsid w:val="009A4A2E"/>
    <w:rsid w:val="009A4B45"/>
    <w:rsid w:val="009A4B83"/>
    <w:rsid w:val="009A4C4C"/>
    <w:rsid w:val="009A56A6"/>
    <w:rsid w:val="009A72D7"/>
    <w:rsid w:val="009A77B6"/>
    <w:rsid w:val="009B07E3"/>
    <w:rsid w:val="009B1218"/>
    <w:rsid w:val="009B1DC7"/>
    <w:rsid w:val="009B1FA9"/>
    <w:rsid w:val="009B22D7"/>
    <w:rsid w:val="009B51FB"/>
    <w:rsid w:val="009B5D9C"/>
    <w:rsid w:val="009C11DE"/>
    <w:rsid w:val="009C17D9"/>
    <w:rsid w:val="009C2FC7"/>
    <w:rsid w:val="009C36F7"/>
    <w:rsid w:val="009C4778"/>
    <w:rsid w:val="009C4AAF"/>
    <w:rsid w:val="009C5246"/>
    <w:rsid w:val="009C5B15"/>
    <w:rsid w:val="009D058F"/>
    <w:rsid w:val="009D155B"/>
    <w:rsid w:val="009D1877"/>
    <w:rsid w:val="009D191C"/>
    <w:rsid w:val="009D22CE"/>
    <w:rsid w:val="009D2562"/>
    <w:rsid w:val="009D328D"/>
    <w:rsid w:val="009D586B"/>
    <w:rsid w:val="009D6D72"/>
    <w:rsid w:val="009E1B0F"/>
    <w:rsid w:val="009E1DD7"/>
    <w:rsid w:val="009E4F6B"/>
    <w:rsid w:val="009E53AD"/>
    <w:rsid w:val="009E59FE"/>
    <w:rsid w:val="009F085D"/>
    <w:rsid w:val="009F0F34"/>
    <w:rsid w:val="009F3C19"/>
    <w:rsid w:val="009F441B"/>
    <w:rsid w:val="009F5163"/>
    <w:rsid w:val="009F5974"/>
    <w:rsid w:val="009F6460"/>
    <w:rsid w:val="00A01908"/>
    <w:rsid w:val="00A02325"/>
    <w:rsid w:val="00A035C9"/>
    <w:rsid w:val="00A054E4"/>
    <w:rsid w:val="00A05544"/>
    <w:rsid w:val="00A1007B"/>
    <w:rsid w:val="00A1037F"/>
    <w:rsid w:val="00A1239F"/>
    <w:rsid w:val="00A123B1"/>
    <w:rsid w:val="00A125F4"/>
    <w:rsid w:val="00A14397"/>
    <w:rsid w:val="00A1440D"/>
    <w:rsid w:val="00A14DC9"/>
    <w:rsid w:val="00A155BA"/>
    <w:rsid w:val="00A15B23"/>
    <w:rsid w:val="00A15B9A"/>
    <w:rsid w:val="00A209BD"/>
    <w:rsid w:val="00A211CB"/>
    <w:rsid w:val="00A2299C"/>
    <w:rsid w:val="00A24B28"/>
    <w:rsid w:val="00A250EA"/>
    <w:rsid w:val="00A255DB"/>
    <w:rsid w:val="00A25E7A"/>
    <w:rsid w:val="00A27DAF"/>
    <w:rsid w:val="00A27FC1"/>
    <w:rsid w:val="00A32326"/>
    <w:rsid w:val="00A32C73"/>
    <w:rsid w:val="00A33D2F"/>
    <w:rsid w:val="00A344F3"/>
    <w:rsid w:val="00A35641"/>
    <w:rsid w:val="00A35817"/>
    <w:rsid w:val="00A36F01"/>
    <w:rsid w:val="00A42051"/>
    <w:rsid w:val="00A428B0"/>
    <w:rsid w:val="00A43C0C"/>
    <w:rsid w:val="00A44305"/>
    <w:rsid w:val="00A44B0B"/>
    <w:rsid w:val="00A4670B"/>
    <w:rsid w:val="00A46CA4"/>
    <w:rsid w:val="00A50149"/>
    <w:rsid w:val="00A50BAF"/>
    <w:rsid w:val="00A517A8"/>
    <w:rsid w:val="00A51FD2"/>
    <w:rsid w:val="00A541FB"/>
    <w:rsid w:val="00A546E4"/>
    <w:rsid w:val="00A55BC4"/>
    <w:rsid w:val="00A5626B"/>
    <w:rsid w:val="00A57140"/>
    <w:rsid w:val="00A577CC"/>
    <w:rsid w:val="00A57823"/>
    <w:rsid w:val="00A60291"/>
    <w:rsid w:val="00A606D6"/>
    <w:rsid w:val="00A609DC"/>
    <w:rsid w:val="00A62889"/>
    <w:rsid w:val="00A6372B"/>
    <w:rsid w:val="00A65934"/>
    <w:rsid w:val="00A660FC"/>
    <w:rsid w:val="00A675EB"/>
    <w:rsid w:val="00A67CF2"/>
    <w:rsid w:val="00A704A7"/>
    <w:rsid w:val="00A7169A"/>
    <w:rsid w:val="00A7263F"/>
    <w:rsid w:val="00A73B06"/>
    <w:rsid w:val="00A755A4"/>
    <w:rsid w:val="00A75B28"/>
    <w:rsid w:val="00A75EAC"/>
    <w:rsid w:val="00A763E4"/>
    <w:rsid w:val="00A76A6D"/>
    <w:rsid w:val="00A774EF"/>
    <w:rsid w:val="00A77860"/>
    <w:rsid w:val="00A77E06"/>
    <w:rsid w:val="00A80901"/>
    <w:rsid w:val="00A82173"/>
    <w:rsid w:val="00A837F6"/>
    <w:rsid w:val="00A83B7B"/>
    <w:rsid w:val="00A83DA8"/>
    <w:rsid w:val="00A8484A"/>
    <w:rsid w:val="00A84E9C"/>
    <w:rsid w:val="00A85EF6"/>
    <w:rsid w:val="00A861A7"/>
    <w:rsid w:val="00A86FE5"/>
    <w:rsid w:val="00A926FD"/>
    <w:rsid w:val="00A94376"/>
    <w:rsid w:val="00A94448"/>
    <w:rsid w:val="00A949B7"/>
    <w:rsid w:val="00A94B12"/>
    <w:rsid w:val="00A95829"/>
    <w:rsid w:val="00AA0F21"/>
    <w:rsid w:val="00AA17D3"/>
    <w:rsid w:val="00AA2319"/>
    <w:rsid w:val="00AA2B71"/>
    <w:rsid w:val="00AA2C01"/>
    <w:rsid w:val="00AA402A"/>
    <w:rsid w:val="00AA596E"/>
    <w:rsid w:val="00AA5971"/>
    <w:rsid w:val="00AA7F48"/>
    <w:rsid w:val="00AB1D2E"/>
    <w:rsid w:val="00AB2BFD"/>
    <w:rsid w:val="00AB3A77"/>
    <w:rsid w:val="00AB3D03"/>
    <w:rsid w:val="00AB47B0"/>
    <w:rsid w:val="00AB7387"/>
    <w:rsid w:val="00AC0267"/>
    <w:rsid w:val="00AC1267"/>
    <w:rsid w:val="00AC34DA"/>
    <w:rsid w:val="00AC3BBF"/>
    <w:rsid w:val="00AC4CD5"/>
    <w:rsid w:val="00AC62BE"/>
    <w:rsid w:val="00AC6A2F"/>
    <w:rsid w:val="00AD4C59"/>
    <w:rsid w:val="00AD4D72"/>
    <w:rsid w:val="00AD735A"/>
    <w:rsid w:val="00AD758C"/>
    <w:rsid w:val="00AD7BE9"/>
    <w:rsid w:val="00AD7F6D"/>
    <w:rsid w:val="00AE13AD"/>
    <w:rsid w:val="00AE28AB"/>
    <w:rsid w:val="00AE2FC2"/>
    <w:rsid w:val="00AE4030"/>
    <w:rsid w:val="00AE5747"/>
    <w:rsid w:val="00AF002B"/>
    <w:rsid w:val="00AF085E"/>
    <w:rsid w:val="00AF0D7E"/>
    <w:rsid w:val="00AF2072"/>
    <w:rsid w:val="00AF25EC"/>
    <w:rsid w:val="00AF2859"/>
    <w:rsid w:val="00AF3676"/>
    <w:rsid w:val="00AF3A2E"/>
    <w:rsid w:val="00AF436A"/>
    <w:rsid w:val="00AF7B66"/>
    <w:rsid w:val="00B00195"/>
    <w:rsid w:val="00B00607"/>
    <w:rsid w:val="00B00721"/>
    <w:rsid w:val="00B02B45"/>
    <w:rsid w:val="00B02D0D"/>
    <w:rsid w:val="00B03896"/>
    <w:rsid w:val="00B048A2"/>
    <w:rsid w:val="00B05CA2"/>
    <w:rsid w:val="00B0749A"/>
    <w:rsid w:val="00B07772"/>
    <w:rsid w:val="00B10001"/>
    <w:rsid w:val="00B10B88"/>
    <w:rsid w:val="00B10CB9"/>
    <w:rsid w:val="00B116C9"/>
    <w:rsid w:val="00B117A4"/>
    <w:rsid w:val="00B123FF"/>
    <w:rsid w:val="00B1301A"/>
    <w:rsid w:val="00B13118"/>
    <w:rsid w:val="00B14BC0"/>
    <w:rsid w:val="00B152E9"/>
    <w:rsid w:val="00B15721"/>
    <w:rsid w:val="00B166CF"/>
    <w:rsid w:val="00B167C6"/>
    <w:rsid w:val="00B169AB"/>
    <w:rsid w:val="00B16E34"/>
    <w:rsid w:val="00B1710C"/>
    <w:rsid w:val="00B20352"/>
    <w:rsid w:val="00B20416"/>
    <w:rsid w:val="00B20A9B"/>
    <w:rsid w:val="00B20CE5"/>
    <w:rsid w:val="00B21171"/>
    <w:rsid w:val="00B21180"/>
    <w:rsid w:val="00B21B2F"/>
    <w:rsid w:val="00B22132"/>
    <w:rsid w:val="00B2323D"/>
    <w:rsid w:val="00B23F4A"/>
    <w:rsid w:val="00B23F7D"/>
    <w:rsid w:val="00B24BDA"/>
    <w:rsid w:val="00B251E4"/>
    <w:rsid w:val="00B252B1"/>
    <w:rsid w:val="00B25CF3"/>
    <w:rsid w:val="00B27BDE"/>
    <w:rsid w:val="00B27FAE"/>
    <w:rsid w:val="00B3067F"/>
    <w:rsid w:val="00B30E04"/>
    <w:rsid w:val="00B3128E"/>
    <w:rsid w:val="00B320CE"/>
    <w:rsid w:val="00B32A5F"/>
    <w:rsid w:val="00B345E2"/>
    <w:rsid w:val="00B35AED"/>
    <w:rsid w:val="00B35DB6"/>
    <w:rsid w:val="00B3631A"/>
    <w:rsid w:val="00B36C9F"/>
    <w:rsid w:val="00B40F27"/>
    <w:rsid w:val="00B413CA"/>
    <w:rsid w:val="00B41804"/>
    <w:rsid w:val="00B42810"/>
    <w:rsid w:val="00B4393C"/>
    <w:rsid w:val="00B43F03"/>
    <w:rsid w:val="00B45958"/>
    <w:rsid w:val="00B4722C"/>
    <w:rsid w:val="00B47B25"/>
    <w:rsid w:val="00B50B81"/>
    <w:rsid w:val="00B50F7F"/>
    <w:rsid w:val="00B5187B"/>
    <w:rsid w:val="00B519F9"/>
    <w:rsid w:val="00B51EF9"/>
    <w:rsid w:val="00B52088"/>
    <w:rsid w:val="00B52CC7"/>
    <w:rsid w:val="00B5442C"/>
    <w:rsid w:val="00B54C1D"/>
    <w:rsid w:val="00B55BDA"/>
    <w:rsid w:val="00B56B1F"/>
    <w:rsid w:val="00B571B6"/>
    <w:rsid w:val="00B6008F"/>
    <w:rsid w:val="00B60963"/>
    <w:rsid w:val="00B60DC4"/>
    <w:rsid w:val="00B6176A"/>
    <w:rsid w:val="00B61DFA"/>
    <w:rsid w:val="00B61E47"/>
    <w:rsid w:val="00B648F9"/>
    <w:rsid w:val="00B64B53"/>
    <w:rsid w:val="00B64B7F"/>
    <w:rsid w:val="00B64D20"/>
    <w:rsid w:val="00B6529E"/>
    <w:rsid w:val="00B656DB"/>
    <w:rsid w:val="00B6679D"/>
    <w:rsid w:val="00B66E76"/>
    <w:rsid w:val="00B67680"/>
    <w:rsid w:val="00B707F5"/>
    <w:rsid w:val="00B70B4F"/>
    <w:rsid w:val="00B70BEC"/>
    <w:rsid w:val="00B72CD6"/>
    <w:rsid w:val="00B754CA"/>
    <w:rsid w:val="00B75940"/>
    <w:rsid w:val="00B76CBA"/>
    <w:rsid w:val="00B77817"/>
    <w:rsid w:val="00B77ABC"/>
    <w:rsid w:val="00B77AF7"/>
    <w:rsid w:val="00B77CE3"/>
    <w:rsid w:val="00B8014E"/>
    <w:rsid w:val="00B81CF9"/>
    <w:rsid w:val="00B82673"/>
    <w:rsid w:val="00B85AE8"/>
    <w:rsid w:val="00B85E93"/>
    <w:rsid w:val="00B8611F"/>
    <w:rsid w:val="00B86553"/>
    <w:rsid w:val="00B86563"/>
    <w:rsid w:val="00B86B55"/>
    <w:rsid w:val="00B87783"/>
    <w:rsid w:val="00B87D2C"/>
    <w:rsid w:val="00B87E2C"/>
    <w:rsid w:val="00B90BB7"/>
    <w:rsid w:val="00B90F66"/>
    <w:rsid w:val="00B91023"/>
    <w:rsid w:val="00B9134C"/>
    <w:rsid w:val="00B91720"/>
    <w:rsid w:val="00B91E3E"/>
    <w:rsid w:val="00B926AB"/>
    <w:rsid w:val="00B92D38"/>
    <w:rsid w:val="00B94492"/>
    <w:rsid w:val="00B94EF1"/>
    <w:rsid w:val="00B955CA"/>
    <w:rsid w:val="00B95D4D"/>
    <w:rsid w:val="00B96578"/>
    <w:rsid w:val="00B96A55"/>
    <w:rsid w:val="00B97112"/>
    <w:rsid w:val="00B9726D"/>
    <w:rsid w:val="00BA0842"/>
    <w:rsid w:val="00BA095A"/>
    <w:rsid w:val="00BA3787"/>
    <w:rsid w:val="00BA396B"/>
    <w:rsid w:val="00BA3B8A"/>
    <w:rsid w:val="00BA67DC"/>
    <w:rsid w:val="00BA6A1F"/>
    <w:rsid w:val="00BA7B25"/>
    <w:rsid w:val="00BB06A5"/>
    <w:rsid w:val="00BB2C0F"/>
    <w:rsid w:val="00BB5206"/>
    <w:rsid w:val="00BB6059"/>
    <w:rsid w:val="00BB790D"/>
    <w:rsid w:val="00BC030C"/>
    <w:rsid w:val="00BC0B51"/>
    <w:rsid w:val="00BC1539"/>
    <w:rsid w:val="00BC1675"/>
    <w:rsid w:val="00BC2993"/>
    <w:rsid w:val="00BC3B97"/>
    <w:rsid w:val="00BC5CD3"/>
    <w:rsid w:val="00BC60CD"/>
    <w:rsid w:val="00BC616A"/>
    <w:rsid w:val="00BC6B4D"/>
    <w:rsid w:val="00BC6E42"/>
    <w:rsid w:val="00BC6E47"/>
    <w:rsid w:val="00BD05BC"/>
    <w:rsid w:val="00BD0D6C"/>
    <w:rsid w:val="00BD0EC5"/>
    <w:rsid w:val="00BD1ACC"/>
    <w:rsid w:val="00BD207C"/>
    <w:rsid w:val="00BD2AB1"/>
    <w:rsid w:val="00BD2FD3"/>
    <w:rsid w:val="00BD5813"/>
    <w:rsid w:val="00BD6471"/>
    <w:rsid w:val="00BD6979"/>
    <w:rsid w:val="00BD6CFB"/>
    <w:rsid w:val="00BD6DC4"/>
    <w:rsid w:val="00BE11D1"/>
    <w:rsid w:val="00BE2112"/>
    <w:rsid w:val="00BE25CD"/>
    <w:rsid w:val="00BE2C60"/>
    <w:rsid w:val="00BE2F8F"/>
    <w:rsid w:val="00BE3AFE"/>
    <w:rsid w:val="00BE597A"/>
    <w:rsid w:val="00BE5DDF"/>
    <w:rsid w:val="00BE659C"/>
    <w:rsid w:val="00BE6FDE"/>
    <w:rsid w:val="00BE7EB5"/>
    <w:rsid w:val="00BF18DE"/>
    <w:rsid w:val="00BF2D0D"/>
    <w:rsid w:val="00BF4E11"/>
    <w:rsid w:val="00BF4F1B"/>
    <w:rsid w:val="00BF6DB6"/>
    <w:rsid w:val="00BF7401"/>
    <w:rsid w:val="00BF7542"/>
    <w:rsid w:val="00BF7BB8"/>
    <w:rsid w:val="00C006A0"/>
    <w:rsid w:val="00C0097C"/>
    <w:rsid w:val="00C011B6"/>
    <w:rsid w:val="00C031C3"/>
    <w:rsid w:val="00C04F26"/>
    <w:rsid w:val="00C1092B"/>
    <w:rsid w:val="00C11001"/>
    <w:rsid w:val="00C1113C"/>
    <w:rsid w:val="00C11F66"/>
    <w:rsid w:val="00C12C58"/>
    <w:rsid w:val="00C134CD"/>
    <w:rsid w:val="00C13883"/>
    <w:rsid w:val="00C1412E"/>
    <w:rsid w:val="00C17A8E"/>
    <w:rsid w:val="00C17AE8"/>
    <w:rsid w:val="00C17CAC"/>
    <w:rsid w:val="00C21849"/>
    <w:rsid w:val="00C21B65"/>
    <w:rsid w:val="00C2214E"/>
    <w:rsid w:val="00C22F78"/>
    <w:rsid w:val="00C240FD"/>
    <w:rsid w:val="00C243D7"/>
    <w:rsid w:val="00C246FF"/>
    <w:rsid w:val="00C24834"/>
    <w:rsid w:val="00C2581F"/>
    <w:rsid w:val="00C26EE0"/>
    <w:rsid w:val="00C2744A"/>
    <w:rsid w:val="00C27763"/>
    <w:rsid w:val="00C27E82"/>
    <w:rsid w:val="00C301AA"/>
    <w:rsid w:val="00C31581"/>
    <w:rsid w:val="00C3230A"/>
    <w:rsid w:val="00C32CC3"/>
    <w:rsid w:val="00C35BBF"/>
    <w:rsid w:val="00C36D05"/>
    <w:rsid w:val="00C404FB"/>
    <w:rsid w:val="00C405FF"/>
    <w:rsid w:val="00C409C4"/>
    <w:rsid w:val="00C41688"/>
    <w:rsid w:val="00C41771"/>
    <w:rsid w:val="00C417E0"/>
    <w:rsid w:val="00C41BFC"/>
    <w:rsid w:val="00C4259B"/>
    <w:rsid w:val="00C429F8"/>
    <w:rsid w:val="00C42C2E"/>
    <w:rsid w:val="00C436F1"/>
    <w:rsid w:val="00C437F6"/>
    <w:rsid w:val="00C44841"/>
    <w:rsid w:val="00C45DF2"/>
    <w:rsid w:val="00C46A60"/>
    <w:rsid w:val="00C46D2B"/>
    <w:rsid w:val="00C47104"/>
    <w:rsid w:val="00C502B0"/>
    <w:rsid w:val="00C508C6"/>
    <w:rsid w:val="00C50E7D"/>
    <w:rsid w:val="00C50FB7"/>
    <w:rsid w:val="00C51BA1"/>
    <w:rsid w:val="00C51E3E"/>
    <w:rsid w:val="00C5289D"/>
    <w:rsid w:val="00C5349D"/>
    <w:rsid w:val="00C56565"/>
    <w:rsid w:val="00C56C9A"/>
    <w:rsid w:val="00C571F1"/>
    <w:rsid w:val="00C6084D"/>
    <w:rsid w:val="00C60D88"/>
    <w:rsid w:val="00C637D5"/>
    <w:rsid w:val="00C64561"/>
    <w:rsid w:val="00C65ECF"/>
    <w:rsid w:val="00C65EE4"/>
    <w:rsid w:val="00C66646"/>
    <w:rsid w:val="00C6696B"/>
    <w:rsid w:val="00C669B0"/>
    <w:rsid w:val="00C67150"/>
    <w:rsid w:val="00C702CA"/>
    <w:rsid w:val="00C70877"/>
    <w:rsid w:val="00C70E76"/>
    <w:rsid w:val="00C739A4"/>
    <w:rsid w:val="00C73B38"/>
    <w:rsid w:val="00C742B9"/>
    <w:rsid w:val="00C744DE"/>
    <w:rsid w:val="00C74715"/>
    <w:rsid w:val="00C74974"/>
    <w:rsid w:val="00C75026"/>
    <w:rsid w:val="00C7545A"/>
    <w:rsid w:val="00C75569"/>
    <w:rsid w:val="00C756D3"/>
    <w:rsid w:val="00C75727"/>
    <w:rsid w:val="00C76BF4"/>
    <w:rsid w:val="00C775DD"/>
    <w:rsid w:val="00C8038E"/>
    <w:rsid w:val="00C82281"/>
    <w:rsid w:val="00C825DB"/>
    <w:rsid w:val="00C82F2A"/>
    <w:rsid w:val="00C8307F"/>
    <w:rsid w:val="00C86185"/>
    <w:rsid w:val="00C864EE"/>
    <w:rsid w:val="00C90878"/>
    <w:rsid w:val="00C90C61"/>
    <w:rsid w:val="00C91AC8"/>
    <w:rsid w:val="00C92218"/>
    <w:rsid w:val="00C92D75"/>
    <w:rsid w:val="00C933ED"/>
    <w:rsid w:val="00C93AAE"/>
    <w:rsid w:val="00C93BE0"/>
    <w:rsid w:val="00C93F8F"/>
    <w:rsid w:val="00C94002"/>
    <w:rsid w:val="00C94542"/>
    <w:rsid w:val="00C9460D"/>
    <w:rsid w:val="00C94D1D"/>
    <w:rsid w:val="00C9579B"/>
    <w:rsid w:val="00C9610B"/>
    <w:rsid w:val="00C9790F"/>
    <w:rsid w:val="00CA0015"/>
    <w:rsid w:val="00CA090C"/>
    <w:rsid w:val="00CA0ED6"/>
    <w:rsid w:val="00CA0EDD"/>
    <w:rsid w:val="00CA265A"/>
    <w:rsid w:val="00CA2660"/>
    <w:rsid w:val="00CA31EC"/>
    <w:rsid w:val="00CA37C8"/>
    <w:rsid w:val="00CA4126"/>
    <w:rsid w:val="00CA5B65"/>
    <w:rsid w:val="00CA658F"/>
    <w:rsid w:val="00CA7E57"/>
    <w:rsid w:val="00CB0C87"/>
    <w:rsid w:val="00CB1369"/>
    <w:rsid w:val="00CB19F4"/>
    <w:rsid w:val="00CB2731"/>
    <w:rsid w:val="00CB28EA"/>
    <w:rsid w:val="00CB468F"/>
    <w:rsid w:val="00CB46F4"/>
    <w:rsid w:val="00CB5043"/>
    <w:rsid w:val="00CB5143"/>
    <w:rsid w:val="00CB64E4"/>
    <w:rsid w:val="00CB66D2"/>
    <w:rsid w:val="00CC144A"/>
    <w:rsid w:val="00CC1611"/>
    <w:rsid w:val="00CC247B"/>
    <w:rsid w:val="00CC26C0"/>
    <w:rsid w:val="00CC328F"/>
    <w:rsid w:val="00CC3B78"/>
    <w:rsid w:val="00CC4360"/>
    <w:rsid w:val="00CC609B"/>
    <w:rsid w:val="00CC668C"/>
    <w:rsid w:val="00CD031B"/>
    <w:rsid w:val="00CD03D8"/>
    <w:rsid w:val="00CD0898"/>
    <w:rsid w:val="00CD0EB6"/>
    <w:rsid w:val="00CD46B2"/>
    <w:rsid w:val="00CD4D4F"/>
    <w:rsid w:val="00CD509F"/>
    <w:rsid w:val="00CD7C3E"/>
    <w:rsid w:val="00CE16A6"/>
    <w:rsid w:val="00CE1C90"/>
    <w:rsid w:val="00CE2204"/>
    <w:rsid w:val="00CE2879"/>
    <w:rsid w:val="00CE432F"/>
    <w:rsid w:val="00CE65AD"/>
    <w:rsid w:val="00CE6B9B"/>
    <w:rsid w:val="00CE7B25"/>
    <w:rsid w:val="00CF08F2"/>
    <w:rsid w:val="00CF0D0A"/>
    <w:rsid w:val="00CF4D1B"/>
    <w:rsid w:val="00CF50CC"/>
    <w:rsid w:val="00CF539E"/>
    <w:rsid w:val="00D00670"/>
    <w:rsid w:val="00D00FE2"/>
    <w:rsid w:val="00D0229F"/>
    <w:rsid w:val="00D03AD6"/>
    <w:rsid w:val="00D04FD0"/>
    <w:rsid w:val="00D05B54"/>
    <w:rsid w:val="00D05DDE"/>
    <w:rsid w:val="00D0691B"/>
    <w:rsid w:val="00D06EFA"/>
    <w:rsid w:val="00D0733E"/>
    <w:rsid w:val="00D07758"/>
    <w:rsid w:val="00D07E4B"/>
    <w:rsid w:val="00D10FA7"/>
    <w:rsid w:val="00D11756"/>
    <w:rsid w:val="00D13026"/>
    <w:rsid w:val="00D14384"/>
    <w:rsid w:val="00D15474"/>
    <w:rsid w:val="00D15762"/>
    <w:rsid w:val="00D16EC1"/>
    <w:rsid w:val="00D21741"/>
    <w:rsid w:val="00D227B7"/>
    <w:rsid w:val="00D23A10"/>
    <w:rsid w:val="00D23FED"/>
    <w:rsid w:val="00D24D1A"/>
    <w:rsid w:val="00D25AE1"/>
    <w:rsid w:val="00D2658C"/>
    <w:rsid w:val="00D26726"/>
    <w:rsid w:val="00D27076"/>
    <w:rsid w:val="00D3046B"/>
    <w:rsid w:val="00D30E6F"/>
    <w:rsid w:val="00D322D5"/>
    <w:rsid w:val="00D32CEC"/>
    <w:rsid w:val="00D331F8"/>
    <w:rsid w:val="00D33670"/>
    <w:rsid w:val="00D33A6A"/>
    <w:rsid w:val="00D33CC2"/>
    <w:rsid w:val="00D348A9"/>
    <w:rsid w:val="00D34B7D"/>
    <w:rsid w:val="00D36149"/>
    <w:rsid w:val="00D3696E"/>
    <w:rsid w:val="00D3700F"/>
    <w:rsid w:val="00D37171"/>
    <w:rsid w:val="00D4019E"/>
    <w:rsid w:val="00D40330"/>
    <w:rsid w:val="00D41825"/>
    <w:rsid w:val="00D4240B"/>
    <w:rsid w:val="00D43004"/>
    <w:rsid w:val="00D43621"/>
    <w:rsid w:val="00D457E0"/>
    <w:rsid w:val="00D50456"/>
    <w:rsid w:val="00D50CB5"/>
    <w:rsid w:val="00D51070"/>
    <w:rsid w:val="00D5114E"/>
    <w:rsid w:val="00D51D1C"/>
    <w:rsid w:val="00D51FED"/>
    <w:rsid w:val="00D52470"/>
    <w:rsid w:val="00D5289A"/>
    <w:rsid w:val="00D541BE"/>
    <w:rsid w:val="00D558A6"/>
    <w:rsid w:val="00D57531"/>
    <w:rsid w:val="00D57D20"/>
    <w:rsid w:val="00D57EC3"/>
    <w:rsid w:val="00D61C3F"/>
    <w:rsid w:val="00D61DCF"/>
    <w:rsid w:val="00D624F7"/>
    <w:rsid w:val="00D62E9B"/>
    <w:rsid w:val="00D6459C"/>
    <w:rsid w:val="00D64C3A"/>
    <w:rsid w:val="00D65541"/>
    <w:rsid w:val="00D65D2E"/>
    <w:rsid w:val="00D660A0"/>
    <w:rsid w:val="00D6719A"/>
    <w:rsid w:val="00D67EC8"/>
    <w:rsid w:val="00D67FDE"/>
    <w:rsid w:val="00D703CC"/>
    <w:rsid w:val="00D713FC"/>
    <w:rsid w:val="00D728F6"/>
    <w:rsid w:val="00D73B20"/>
    <w:rsid w:val="00D74F20"/>
    <w:rsid w:val="00D75E07"/>
    <w:rsid w:val="00D7620C"/>
    <w:rsid w:val="00D7738E"/>
    <w:rsid w:val="00D778BD"/>
    <w:rsid w:val="00D77F43"/>
    <w:rsid w:val="00D77FDF"/>
    <w:rsid w:val="00D80362"/>
    <w:rsid w:val="00D8093F"/>
    <w:rsid w:val="00D82F0A"/>
    <w:rsid w:val="00D83BFB"/>
    <w:rsid w:val="00D84319"/>
    <w:rsid w:val="00D85F0F"/>
    <w:rsid w:val="00D8702F"/>
    <w:rsid w:val="00D875B7"/>
    <w:rsid w:val="00D90B5E"/>
    <w:rsid w:val="00D90B5F"/>
    <w:rsid w:val="00D90C13"/>
    <w:rsid w:val="00D9305C"/>
    <w:rsid w:val="00D955F9"/>
    <w:rsid w:val="00D95F21"/>
    <w:rsid w:val="00D96F1A"/>
    <w:rsid w:val="00D9712B"/>
    <w:rsid w:val="00D9718E"/>
    <w:rsid w:val="00D97DB6"/>
    <w:rsid w:val="00DA0553"/>
    <w:rsid w:val="00DA07F9"/>
    <w:rsid w:val="00DA1270"/>
    <w:rsid w:val="00DA222A"/>
    <w:rsid w:val="00DA346A"/>
    <w:rsid w:val="00DA409B"/>
    <w:rsid w:val="00DA4215"/>
    <w:rsid w:val="00DA53CF"/>
    <w:rsid w:val="00DA5D7F"/>
    <w:rsid w:val="00DA67BF"/>
    <w:rsid w:val="00DA6AA2"/>
    <w:rsid w:val="00DA7A11"/>
    <w:rsid w:val="00DB12C3"/>
    <w:rsid w:val="00DB146B"/>
    <w:rsid w:val="00DB4C3F"/>
    <w:rsid w:val="00DB4CF3"/>
    <w:rsid w:val="00DB54DF"/>
    <w:rsid w:val="00DB6CC6"/>
    <w:rsid w:val="00DB7F06"/>
    <w:rsid w:val="00DB7F09"/>
    <w:rsid w:val="00DC1453"/>
    <w:rsid w:val="00DC1CD6"/>
    <w:rsid w:val="00DC25EA"/>
    <w:rsid w:val="00DC3C96"/>
    <w:rsid w:val="00DC4306"/>
    <w:rsid w:val="00DC5800"/>
    <w:rsid w:val="00DC6042"/>
    <w:rsid w:val="00DC6BFB"/>
    <w:rsid w:val="00DC6EE0"/>
    <w:rsid w:val="00DD1382"/>
    <w:rsid w:val="00DD1EAD"/>
    <w:rsid w:val="00DD2729"/>
    <w:rsid w:val="00DD2CC3"/>
    <w:rsid w:val="00DD35B3"/>
    <w:rsid w:val="00DD581B"/>
    <w:rsid w:val="00DD5873"/>
    <w:rsid w:val="00DD5D55"/>
    <w:rsid w:val="00DD6D85"/>
    <w:rsid w:val="00DD6E77"/>
    <w:rsid w:val="00DD7C47"/>
    <w:rsid w:val="00DE0228"/>
    <w:rsid w:val="00DE0D5D"/>
    <w:rsid w:val="00DE1449"/>
    <w:rsid w:val="00DE1E4D"/>
    <w:rsid w:val="00DE2723"/>
    <w:rsid w:val="00DE2E0F"/>
    <w:rsid w:val="00DE3646"/>
    <w:rsid w:val="00DE37D2"/>
    <w:rsid w:val="00DE43DA"/>
    <w:rsid w:val="00DE5523"/>
    <w:rsid w:val="00DE552B"/>
    <w:rsid w:val="00DE650E"/>
    <w:rsid w:val="00DE75FD"/>
    <w:rsid w:val="00DE7999"/>
    <w:rsid w:val="00DF0899"/>
    <w:rsid w:val="00DF0E81"/>
    <w:rsid w:val="00DF29E5"/>
    <w:rsid w:val="00DF2B7D"/>
    <w:rsid w:val="00DF2F21"/>
    <w:rsid w:val="00DF3729"/>
    <w:rsid w:val="00DF5C61"/>
    <w:rsid w:val="00DF6EA2"/>
    <w:rsid w:val="00DF788C"/>
    <w:rsid w:val="00E0172F"/>
    <w:rsid w:val="00E027B6"/>
    <w:rsid w:val="00E037B6"/>
    <w:rsid w:val="00E03BF4"/>
    <w:rsid w:val="00E05AC1"/>
    <w:rsid w:val="00E070D5"/>
    <w:rsid w:val="00E1048C"/>
    <w:rsid w:val="00E112F1"/>
    <w:rsid w:val="00E11676"/>
    <w:rsid w:val="00E12E4E"/>
    <w:rsid w:val="00E1312C"/>
    <w:rsid w:val="00E16CDA"/>
    <w:rsid w:val="00E17670"/>
    <w:rsid w:val="00E2199B"/>
    <w:rsid w:val="00E22A5F"/>
    <w:rsid w:val="00E2308C"/>
    <w:rsid w:val="00E23AFA"/>
    <w:rsid w:val="00E23B02"/>
    <w:rsid w:val="00E23DD1"/>
    <w:rsid w:val="00E23F1D"/>
    <w:rsid w:val="00E247A7"/>
    <w:rsid w:val="00E24F02"/>
    <w:rsid w:val="00E2642D"/>
    <w:rsid w:val="00E26439"/>
    <w:rsid w:val="00E27963"/>
    <w:rsid w:val="00E30108"/>
    <w:rsid w:val="00E316CD"/>
    <w:rsid w:val="00E317ED"/>
    <w:rsid w:val="00E31B34"/>
    <w:rsid w:val="00E327DE"/>
    <w:rsid w:val="00E331BD"/>
    <w:rsid w:val="00E3419F"/>
    <w:rsid w:val="00E36159"/>
    <w:rsid w:val="00E36172"/>
    <w:rsid w:val="00E36BFB"/>
    <w:rsid w:val="00E36E6E"/>
    <w:rsid w:val="00E377C4"/>
    <w:rsid w:val="00E379BE"/>
    <w:rsid w:val="00E40478"/>
    <w:rsid w:val="00E413B4"/>
    <w:rsid w:val="00E41E52"/>
    <w:rsid w:val="00E42203"/>
    <w:rsid w:val="00E42CFC"/>
    <w:rsid w:val="00E43F05"/>
    <w:rsid w:val="00E45477"/>
    <w:rsid w:val="00E45EB9"/>
    <w:rsid w:val="00E46978"/>
    <w:rsid w:val="00E47BD2"/>
    <w:rsid w:val="00E501D4"/>
    <w:rsid w:val="00E5119C"/>
    <w:rsid w:val="00E516F5"/>
    <w:rsid w:val="00E5349C"/>
    <w:rsid w:val="00E541E7"/>
    <w:rsid w:val="00E54E26"/>
    <w:rsid w:val="00E56AC3"/>
    <w:rsid w:val="00E57BB1"/>
    <w:rsid w:val="00E602EA"/>
    <w:rsid w:val="00E63718"/>
    <w:rsid w:val="00E66521"/>
    <w:rsid w:val="00E6667C"/>
    <w:rsid w:val="00E66B35"/>
    <w:rsid w:val="00E67A2C"/>
    <w:rsid w:val="00E67C64"/>
    <w:rsid w:val="00E706FC"/>
    <w:rsid w:val="00E71354"/>
    <w:rsid w:val="00E71A88"/>
    <w:rsid w:val="00E72496"/>
    <w:rsid w:val="00E73108"/>
    <w:rsid w:val="00E74CE2"/>
    <w:rsid w:val="00E8016E"/>
    <w:rsid w:val="00E826C4"/>
    <w:rsid w:val="00E83737"/>
    <w:rsid w:val="00E83E76"/>
    <w:rsid w:val="00E848A8"/>
    <w:rsid w:val="00E85D05"/>
    <w:rsid w:val="00E86F99"/>
    <w:rsid w:val="00E87F3D"/>
    <w:rsid w:val="00E906E6"/>
    <w:rsid w:val="00E90ED9"/>
    <w:rsid w:val="00E90FA4"/>
    <w:rsid w:val="00E91213"/>
    <w:rsid w:val="00E916F6"/>
    <w:rsid w:val="00E916FE"/>
    <w:rsid w:val="00E9237C"/>
    <w:rsid w:val="00E943AB"/>
    <w:rsid w:val="00E9620C"/>
    <w:rsid w:val="00E9626D"/>
    <w:rsid w:val="00E9648E"/>
    <w:rsid w:val="00E96F5B"/>
    <w:rsid w:val="00EA04B1"/>
    <w:rsid w:val="00EA1271"/>
    <w:rsid w:val="00EA2C06"/>
    <w:rsid w:val="00EA3244"/>
    <w:rsid w:val="00EA362F"/>
    <w:rsid w:val="00EA3691"/>
    <w:rsid w:val="00EA41CA"/>
    <w:rsid w:val="00EA5586"/>
    <w:rsid w:val="00EA59B0"/>
    <w:rsid w:val="00EA6862"/>
    <w:rsid w:val="00EB044F"/>
    <w:rsid w:val="00EB0A12"/>
    <w:rsid w:val="00EB130A"/>
    <w:rsid w:val="00EB1AC9"/>
    <w:rsid w:val="00EB1DD9"/>
    <w:rsid w:val="00EB337F"/>
    <w:rsid w:val="00EB3C4D"/>
    <w:rsid w:val="00EB66EB"/>
    <w:rsid w:val="00EB6FE4"/>
    <w:rsid w:val="00EB740B"/>
    <w:rsid w:val="00EB761B"/>
    <w:rsid w:val="00EB7707"/>
    <w:rsid w:val="00EC0195"/>
    <w:rsid w:val="00EC05FD"/>
    <w:rsid w:val="00EC16B6"/>
    <w:rsid w:val="00EC171F"/>
    <w:rsid w:val="00EC190A"/>
    <w:rsid w:val="00EC2281"/>
    <w:rsid w:val="00EC27B7"/>
    <w:rsid w:val="00EC2C8A"/>
    <w:rsid w:val="00EC3AD8"/>
    <w:rsid w:val="00EC4357"/>
    <w:rsid w:val="00EC4FF8"/>
    <w:rsid w:val="00EC687D"/>
    <w:rsid w:val="00EC7478"/>
    <w:rsid w:val="00EC74D4"/>
    <w:rsid w:val="00ED22BF"/>
    <w:rsid w:val="00ED2F3E"/>
    <w:rsid w:val="00ED2F3F"/>
    <w:rsid w:val="00ED3BCB"/>
    <w:rsid w:val="00ED408F"/>
    <w:rsid w:val="00ED4262"/>
    <w:rsid w:val="00ED44AA"/>
    <w:rsid w:val="00ED4AEF"/>
    <w:rsid w:val="00ED4FEF"/>
    <w:rsid w:val="00ED56EB"/>
    <w:rsid w:val="00ED626F"/>
    <w:rsid w:val="00ED6E89"/>
    <w:rsid w:val="00ED779D"/>
    <w:rsid w:val="00EE03FE"/>
    <w:rsid w:val="00EE04CC"/>
    <w:rsid w:val="00EE1084"/>
    <w:rsid w:val="00EE166D"/>
    <w:rsid w:val="00EE1DB5"/>
    <w:rsid w:val="00EE2321"/>
    <w:rsid w:val="00EE2766"/>
    <w:rsid w:val="00EE2E95"/>
    <w:rsid w:val="00EE33A9"/>
    <w:rsid w:val="00EE3F58"/>
    <w:rsid w:val="00EE4872"/>
    <w:rsid w:val="00EE5836"/>
    <w:rsid w:val="00EE724D"/>
    <w:rsid w:val="00EF2537"/>
    <w:rsid w:val="00EF2620"/>
    <w:rsid w:val="00EF27C8"/>
    <w:rsid w:val="00EF324C"/>
    <w:rsid w:val="00EF3921"/>
    <w:rsid w:val="00EF3986"/>
    <w:rsid w:val="00EF3995"/>
    <w:rsid w:val="00EF3A5F"/>
    <w:rsid w:val="00EF51F9"/>
    <w:rsid w:val="00EF5A6F"/>
    <w:rsid w:val="00EF7401"/>
    <w:rsid w:val="00EF7412"/>
    <w:rsid w:val="00EF76D9"/>
    <w:rsid w:val="00F0117B"/>
    <w:rsid w:val="00F0169F"/>
    <w:rsid w:val="00F017DC"/>
    <w:rsid w:val="00F01E82"/>
    <w:rsid w:val="00F02AAE"/>
    <w:rsid w:val="00F02CBD"/>
    <w:rsid w:val="00F03087"/>
    <w:rsid w:val="00F047CA"/>
    <w:rsid w:val="00F0502D"/>
    <w:rsid w:val="00F056F5"/>
    <w:rsid w:val="00F05951"/>
    <w:rsid w:val="00F05A3E"/>
    <w:rsid w:val="00F06A3B"/>
    <w:rsid w:val="00F1047D"/>
    <w:rsid w:val="00F104BF"/>
    <w:rsid w:val="00F10656"/>
    <w:rsid w:val="00F11321"/>
    <w:rsid w:val="00F11B89"/>
    <w:rsid w:val="00F138EA"/>
    <w:rsid w:val="00F14799"/>
    <w:rsid w:val="00F16829"/>
    <w:rsid w:val="00F1716D"/>
    <w:rsid w:val="00F212D5"/>
    <w:rsid w:val="00F21F4E"/>
    <w:rsid w:val="00F22593"/>
    <w:rsid w:val="00F23B07"/>
    <w:rsid w:val="00F2434D"/>
    <w:rsid w:val="00F25C75"/>
    <w:rsid w:val="00F26B68"/>
    <w:rsid w:val="00F2763A"/>
    <w:rsid w:val="00F27CD0"/>
    <w:rsid w:val="00F3037D"/>
    <w:rsid w:val="00F30AF5"/>
    <w:rsid w:val="00F31A19"/>
    <w:rsid w:val="00F31E48"/>
    <w:rsid w:val="00F32349"/>
    <w:rsid w:val="00F36699"/>
    <w:rsid w:val="00F36AF5"/>
    <w:rsid w:val="00F3701D"/>
    <w:rsid w:val="00F37339"/>
    <w:rsid w:val="00F37F3E"/>
    <w:rsid w:val="00F40BE5"/>
    <w:rsid w:val="00F41DA3"/>
    <w:rsid w:val="00F42308"/>
    <w:rsid w:val="00F42FB8"/>
    <w:rsid w:val="00F43190"/>
    <w:rsid w:val="00F4389A"/>
    <w:rsid w:val="00F43B56"/>
    <w:rsid w:val="00F43E98"/>
    <w:rsid w:val="00F449DA"/>
    <w:rsid w:val="00F4508D"/>
    <w:rsid w:val="00F4517C"/>
    <w:rsid w:val="00F45893"/>
    <w:rsid w:val="00F46C55"/>
    <w:rsid w:val="00F500B2"/>
    <w:rsid w:val="00F5092D"/>
    <w:rsid w:val="00F50A2D"/>
    <w:rsid w:val="00F50D7F"/>
    <w:rsid w:val="00F51F31"/>
    <w:rsid w:val="00F527A2"/>
    <w:rsid w:val="00F53433"/>
    <w:rsid w:val="00F5509F"/>
    <w:rsid w:val="00F55151"/>
    <w:rsid w:val="00F55A0E"/>
    <w:rsid w:val="00F55BF1"/>
    <w:rsid w:val="00F568C9"/>
    <w:rsid w:val="00F56B3F"/>
    <w:rsid w:val="00F60D1E"/>
    <w:rsid w:val="00F61080"/>
    <w:rsid w:val="00F61754"/>
    <w:rsid w:val="00F6336E"/>
    <w:rsid w:val="00F644DE"/>
    <w:rsid w:val="00F652C6"/>
    <w:rsid w:val="00F653F0"/>
    <w:rsid w:val="00F66362"/>
    <w:rsid w:val="00F672A4"/>
    <w:rsid w:val="00F67A45"/>
    <w:rsid w:val="00F731F6"/>
    <w:rsid w:val="00F735C2"/>
    <w:rsid w:val="00F76E27"/>
    <w:rsid w:val="00F76EB7"/>
    <w:rsid w:val="00F77409"/>
    <w:rsid w:val="00F775B1"/>
    <w:rsid w:val="00F77ADE"/>
    <w:rsid w:val="00F80C0A"/>
    <w:rsid w:val="00F814B6"/>
    <w:rsid w:val="00F814CD"/>
    <w:rsid w:val="00F8239D"/>
    <w:rsid w:val="00F82F8A"/>
    <w:rsid w:val="00F85BE0"/>
    <w:rsid w:val="00F862D5"/>
    <w:rsid w:val="00F868D4"/>
    <w:rsid w:val="00F87786"/>
    <w:rsid w:val="00F91690"/>
    <w:rsid w:val="00F91B96"/>
    <w:rsid w:val="00F92CDA"/>
    <w:rsid w:val="00F9362F"/>
    <w:rsid w:val="00F93D0A"/>
    <w:rsid w:val="00F949D6"/>
    <w:rsid w:val="00F954A3"/>
    <w:rsid w:val="00F95592"/>
    <w:rsid w:val="00F95AA4"/>
    <w:rsid w:val="00F9775A"/>
    <w:rsid w:val="00F97D5F"/>
    <w:rsid w:val="00FA1578"/>
    <w:rsid w:val="00FA1B69"/>
    <w:rsid w:val="00FA2A67"/>
    <w:rsid w:val="00FA2EBD"/>
    <w:rsid w:val="00FA3211"/>
    <w:rsid w:val="00FA62DC"/>
    <w:rsid w:val="00FA70B4"/>
    <w:rsid w:val="00FA7798"/>
    <w:rsid w:val="00FB0324"/>
    <w:rsid w:val="00FB0934"/>
    <w:rsid w:val="00FB0F08"/>
    <w:rsid w:val="00FB2480"/>
    <w:rsid w:val="00FB2802"/>
    <w:rsid w:val="00FB30BB"/>
    <w:rsid w:val="00FB31A4"/>
    <w:rsid w:val="00FB5188"/>
    <w:rsid w:val="00FB5BDA"/>
    <w:rsid w:val="00FB6FC1"/>
    <w:rsid w:val="00FB7DBC"/>
    <w:rsid w:val="00FC00D9"/>
    <w:rsid w:val="00FC07ED"/>
    <w:rsid w:val="00FC0FB0"/>
    <w:rsid w:val="00FC38F7"/>
    <w:rsid w:val="00FC3DF5"/>
    <w:rsid w:val="00FC4B76"/>
    <w:rsid w:val="00FC5192"/>
    <w:rsid w:val="00FC5722"/>
    <w:rsid w:val="00FC5DB3"/>
    <w:rsid w:val="00FC6D7B"/>
    <w:rsid w:val="00FC78BA"/>
    <w:rsid w:val="00FD049D"/>
    <w:rsid w:val="00FD092B"/>
    <w:rsid w:val="00FD0AA8"/>
    <w:rsid w:val="00FD1585"/>
    <w:rsid w:val="00FD26AB"/>
    <w:rsid w:val="00FD2CCE"/>
    <w:rsid w:val="00FD3060"/>
    <w:rsid w:val="00FD32E9"/>
    <w:rsid w:val="00FD3C3C"/>
    <w:rsid w:val="00FD55B9"/>
    <w:rsid w:val="00FD605D"/>
    <w:rsid w:val="00FD64C4"/>
    <w:rsid w:val="00FE0AF5"/>
    <w:rsid w:val="00FE0D12"/>
    <w:rsid w:val="00FE0F30"/>
    <w:rsid w:val="00FE1A2E"/>
    <w:rsid w:val="00FE2BA4"/>
    <w:rsid w:val="00FE34CB"/>
    <w:rsid w:val="00FE37FF"/>
    <w:rsid w:val="00FE4E22"/>
    <w:rsid w:val="00FE54BB"/>
    <w:rsid w:val="00FE5645"/>
    <w:rsid w:val="00FE56A7"/>
    <w:rsid w:val="00FE66E4"/>
    <w:rsid w:val="00FE7B9D"/>
    <w:rsid w:val="00FF044B"/>
    <w:rsid w:val="00FF093D"/>
    <w:rsid w:val="00FF3C19"/>
    <w:rsid w:val="00FF3EED"/>
    <w:rsid w:val="00FF528C"/>
    <w:rsid w:val="00FF5E42"/>
    <w:rsid w:val="00FF5F3D"/>
    <w:rsid w:val="00FF6396"/>
    <w:rsid w:val="00FF6DB0"/>
    <w:rsid w:val="00FF7FD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CCCE7E"/>
  <w15:docId w15:val="{A9C85934-5551-456E-9C4A-943629C2C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211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Подглава"/>
    <w:basedOn w:val="a"/>
    <w:link w:val="a4"/>
    <w:uiPriority w:val="34"/>
    <w:qFormat/>
    <w:rsid w:val="00556965"/>
    <w:pPr>
      <w:ind w:left="720"/>
      <w:contextualSpacing/>
    </w:pPr>
  </w:style>
  <w:style w:type="paragraph" w:styleId="a5">
    <w:name w:val="header"/>
    <w:basedOn w:val="a"/>
    <w:link w:val="a6"/>
    <w:uiPriority w:val="99"/>
    <w:unhideWhenUsed/>
    <w:rsid w:val="001C57B3"/>
    <w:pPr>
      <w:tabs>
        <w:tab w:val="center" w:pos="4677"/>
        <w:tab w:val="right" w:pos="9355"/>
      </w:tabs>
      <w:spacing w:after="0" w:line="240" w:lineRule="auto"/>
    </w:pPr>
  </w:style>
  <w:style w:type="character" w:customStyle="1" w:styleId="a6">
    <w:name w:val="Верхній колонтитул Знак"/>
    <w:basedOn w:val="a0"/>
    <w:link w:val="a5"/>
    <w:uiPriority w:val="99"/>
    <w:rsid w:val="001C57B3"/>
  </w:style>
  <w:style w:type="paragraph" w:styleId="a7">
    <w:name w:val="footer"/>
    <w:basedOn w:val="a"/>
    <w:link w:val="a8"/>
    <w:uiPriority w:val="99"/>
    <w:unhideWhenUsed/>
    <w:rsid w:val="001C57B3"/>
    <w:pPr>
      <w:tabs>
        <w:tab w:val="center" w:pos="4677"/>
        <w:tab w:val="right" w:pos="9355"/>
      </w:tabs>
      <w:spacing w:after="0" w:line="240" w:lineRule="auto"/>
    </w:pPr>
  </w:style>
  <w:style w:type="character" w:customStyle="1" w:styleId="a8">
    <w:name w:val="Нижній колонтитул Знак"/>
    <w:basedOn w:val="a0"/>
    <w:link w:val="a7"/>
    <w:uiPriority w:val="99"/>
    <w:rsid w:val="001C57B3"/>
  </w:style>
  <w:style w:type="paragraph" w:styleId="a9">
    <w:name w:val="Balloon Text"/>
    <w:basedOn w:val="a"/>
    <w:link w:val="aa"/>
    <w:uiPriority w:val="99"/>
    <w:semiHidden/>
    <w:unhideWhenUsed/>
    <w:rsid w:val="0075344E"/>
    <w:pPr>
      <w:spacing w:after="0" w:line="240" w:lineRule="auto"/>
    </w:pPr>
    <w:rPr>
      <w:rFonts w:ascii="Tahoma" w:hAnsi="Tahoma" w:cs="Tahoma"/>
      <w:sz w:val="16"/>
      <w:szCs w:val="16"/>
    </w:rPr>
  </w:style>
  <w:style w:type="character" w:customStyle="1" w:styleId="aa">
    <w:name w:val="Текст у виносці Знак"/>
    <w:basedOn w:val="a0"/>
    <w:link w:val="a9"/>
    <w:uiPriority w:val="99"/>
    <w:semiHidden/>
    <w:rsid w:val="0075344E"/>
    <w:rPr>
      <w:rFonts w:ascii="Tahoma" w:hAnsi="Tahoma" w:cs="Tahoma"/>
      <w:sz w:val="16"/>
      <w:szCs w:val="16"/>
    </w:rPr>
  </w:style>
  <w:style w:type="paragraph" w:styleId="ab">
    <w:name w:val="Normal (Web)"/>
    <w:basedOn w:val="a"/>
    <w:uiPriority w:val="99"/>
    <w:unhideWhenUsed/>
    <w:rsid w:val="003A3715"/>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styleId="ac">
    <w:name w:val="Hyperlink"/>
    <w:basedOn w:val="a0"/>
    <w:uiPriority w:val="99"/>
    <w:unhideWhenUsed/>
    <w:rsid w:val="004D22AA"/>
    <w:rPr>
      <w:color w:val="0000FF"/>
      <w:u w:val="single"/>
    </w:rPr>
  </w:style>
  <w:style w:type="character" w:customStyle="1" w:styleId="apple-converted-space">
    <w:name w:val="apple-converted-space"/>
    <w:basedOn w:val="a0"/>
    <w:rsid w:val="00176125"/>
    <w:rPr>
      <w:rFonts w:cs="Times New Roman"/>
    </w:rPr>
  </w:style>
  <w:style w:type="paragraph" w:customStyle="1" w:styleId="rvps2">
    <w:name w:val="rvps2"/>
    <w:basedOn w:val="a"/>
    <w:rsid w:val="0017612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0">
    <w:name w:val="rvts0"/>
    <w:basedOn w:val="a0"/>
    <w:rsid w:val="00176125"/>
    <w:rPr>
      <w:rFonts w:cs="Times New Roman"/>
    </w:rPr>
  </w:style>
  <w:style w:type="character" w:customStyle="1" w:styleId="ad">
    <w:name w:val="Основний текст_"/>
    <w:basedOn w:val="a0"/>
    <w:link w:val="1"/>
    <w:rsid w:val="00F11B89"/>
    <w:rPr>
      <w:rFonts w:ascii="Times New Roman" w:eastAsia="Times New Roman" w:hAnsi="Times New Roman" w:cs="Times New Roman"/>
      <w:sz w:val="18"/>
      <w:szCs w:val="18"/>
      <w:shd w:val="clear" w:color="auto" w:fill="FFFFFF"/>
    </w:rPr>
  </w:style>
  <w:style w:type="character" w:customStyle="1" w:styleId="11pt">
    <w:name w:val="Основний текст + 11 pt"/>
    <w:basedOn w:val="ad"/>
    <w:rsid w:val="00F11B89"/>
    <w:rPr>
      <w:rFonts w:ascii="Times New Roman" w:eastAsia="Times New Roman" w:hAnsi="Times New Roman" w:cs="Times New Roman"/>
      <w:color w:val="000000"/>
      <w:spacing w:val="0"/>
      <w:w w:val="100"/>
      <w:position w:val="0"/>
      <w:sz w:val="22"/>
      <w:szCs w:val="22"/>
      <w:shd w:val="clear" w:color="auto" w:fill="FFFFFF"/>
      <w:lang w:val="uk-UA" w:eastAsia="uk-UA" w:bidi="uk-UA"/>
    </w:rPr>
  </w:style>
  <w:style w:type="character" w:customStyle="1" w:styleId="11pt0pt">
    <w:name w:val="Основний текст + 11 pt;Інтервал 0 pt"/>
    <w:basedOn w:val="ad"/>
    <w:rsid w:val="00F11B89"/>
    <w:rPr>
      <w:rFonts w:ascii="Times New Roman" w:eastAsia="Times New Roman" w:hAnsi="Times New Roman" w:cs="Times New Roman"/>
      <w:color w:val="000000"/>
      <w:spacing w:val="-10"/>
      <w:w w:val="100"/>
      <w:position w:val="0"/>
      <w:sz w:val="22"/>
      <w:szCs w:val="22"/>
      <w:shd w:val="clear" w:color="auto" w:fill="FFFFFF"/>
      <w:lang w:val="uk-UA" w:eastAsia="uk-UA" w:bidi="uk-UA"/>
    </w:rPr>
  </w:style>
  <w:style w:type="paragraph" w:customStyle="1" w:styleId="1">
    <w:name w:val="Основний текст1"/>
    <w:basedOn w:val="a"/>
    <w:link w:val="ad"/>
    <w:rsid w:val="00F11B89"/>
    <w:pPr>
      <w:widowControl w:val="0"/>
      <w:shd w:val="clear" w:color="auto" w:fill="FFFFFF"/>
      <w:spacing w:before="60" w:after="0" w:line="0" w:lineRule="atLeast"/>
    </w:pPr>
    <w:rPr>
      <w:rFonts w:ascii="Times New Roman" w:eastAsia="Times New Roman" w:hAnsi="Times New Roman" w:cs="Times New Roman"/>
      <w:sz w:val="18"/>
      <w:szCs w:val="18"/>
    </w:rPr>
  </w:style>
  <w:style w:type="character" w:customStyle="1" w:styleId="rvts44">
    <w:name w:val="rvts44"/>
    <w:basedOn w:val="a0"/>
    <w:rsid w:val="00597655"/>
  </w:style>
  <w:style w:type="paragraph" w:styleId="ae">
    <w:name w:val="No Spacing"/>
    <w:uiPriority w:val="1"/>
    <w:qFormat/>
    <w:rsid w:val="001A766A"/>
    <w:pPr>
      <w:spacing w:after="0" w:line="240" w:lineRule="auto"/>
    </w:pPr>
    <w:rPr>
      <w:rFonts w:ascii="Times New Roman" w:eastAsia="Times New Roman" w:hAnsi="Times New Roman" w:cs="Times New Roman"/>
      <w:sz w:val="24"/>
      <w:szCs w:val="24"/>
      <w:lang w:eastAsia="ru-RU"/>
    </w:rPr>
  </w:style>
  <w:style w:type="character" w:customStyle="1" w:styleId="FontStyle16">
    <w:name w:val="Font Style16"/>
    <w:basedOn w:val="a0"/>
    <w:rsid w:val="001A766A"/>
    <w:rPr>
      <w:rFonts w:ascii="Times New Roman" w:hAnsi="Times New Roman" w:cs="Times New Roman"/>
      <w:sz w:val="28"/>
      <w:szCs w:val="28"/>
    </w:rPr>
  </w:style>
  <w:style w:type="paragraph" w:customStyle="1" w:styleId="Style98">
    <w:name w:val="Style98"/>
    <w:basedOn w:val="a"/>
    <w:rsid w:val="001A766A"/>
    <w:pPr>
      <w:widowControl w:val="0"/>
      <w:suppressAutoHyphens/>
      <w:spacing w:after="0" w:line="320" w:lineRule="exact"/>
      <w:ind w:firstLine="542"/>
      <w:jc w:val="both"/>
    </w:pPr>
    <w:rPr>
      <w:rFonts w:ascii="Times New Roman" w:eastAsia="Times New Roman" w:hAnsi="Times New Roman" w:cs="Times New Roman"/>
      <w:kern w:val="1"/>
      <w:sz w:val="28"/>
      <w:szCs w:val="28"/>
      <w:lang w:val="uk-UA" w:eastAsia="ru-RU"/>
    </w:rPr>
  </w:style>
  <w:style w:type="character" w:customStyle="1" w:styleId="FontStyle14">
    <w:name w:val="Font Style14"/>
    <w:rsid w:val="00512A84"/>
    <w:rPr>
      <w:rFonts w:ascii="Times New Roman" w:hAnsi="Times New Roman" w:cs="Times New Roman" w:hint="default"/>
      <w:sz w:val="26"/>
      <w:szCs w:val="26"/>
    </w:rPr>
  </w:style>
  <w:style w:type="character" w:customStyle="1" w:styleId="a4">
    <w:name w:val="Абзац списку Знак"/>
    <w:aliases w:val="Подглава Знак"/>
    <w:basedOn w:val="a0"/>
    <w:link w:val="a3"/>
    <w:uiPriority w:val="34"/>
    <w:rsid w:val="0014093B"/>
  </w:style>
  <w:style w:type="paragraph" w:styleId="HTML">
    <w:name w:val="HTML Preformatted"/>
    <w:basedOn w:val="a"/>
    <w:link w:val="HTML0"/>
    <w:uiPriority w:val="99"/>
    <w:unhideWhenUsed/>
    <w:rsid w:val="00EF39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uk-UA" w:eastAsia="uk-UA"/>
    </w:rPr>
  </w:style>
  <w:style w:type="character" w:customStyle="1" w:styleId="HTML0">
    <w:name w:val="Стандартний HTML Знак"/>
    <w:basedOn w:val="a0"/>
    <w:link w:val="HTML"/>
    <w:uiPriority w:val="99"/>
    <w:rsid w:val="00EF3986"/>
    <w:rPr>
      <w:rFonts w:ascii="Courier New" w:eastAsia="Times New Roman" w:hAnsi="Courier New" w:cs="Courier New"/>
      <w:sz w:val="20"/>
      <w:szCs w:val="20"/>
      <w:lang w:val="uk-UA" w:eastAsia="uk-UA"/>
    </w:rPr>
  </w:style>
  <w:style w:type="paragraph" w:customStyle="1" w:styleId="StyleZakonu">
    <w:name w:val="StyleZakonu"/>
    <w:basedOn w:val="a"/>
    <w:link w:val="StyleZakonu0"/>
    <w:uiPriority w:val="99"/>
    <w:rsid w:val="00D3700F"/>
    <w:pPr>
      <w:spacing w:after="60" w:line="220" w:lineRule="exact"/>
      <w:ind w:firstLine="284"/>
      <w:jc w:val="both"/>
    </w:pPr>
    <w:rPr>
      <w:rFonts w:ascii="Times New Roman" w:eastAsia="Calibri" w:hAnsi="Times New Roman" w:cs="Times New Roman"/>
      <w:sz w:val="20"/>
      <w:szCs w:val="20"/>
      <w:lang w:val="uk-UA" w:eastAsia="ru-RU"/>
    </w:rPr>
  </w:style>
  <w:style w:type="character" w:customStyle="1" w:styleId="StyleZakonu0">
    <w:name w:val="StyleZakonu Знак"/>
    <w:link w:val="StyleZakonu"/>
    <w:uiPriority w:val="99"/>
    <w:locked/>
    <w:rsid w:val="00D3700F"/>
    <w:rPr>
      <w:rFonts w:ascii="Times New Roman" w:eastAsia="Calibri" w:hAnsi="Times New Roman" w:cs="Times New Roman"/>
      <w:sz w:val="20"/>
      <w:szCs w:val="20"/>
      <w:lang w:val="uk-UA" w:eastAsia="ru-RU"/>
    </w:rPr>
  </w:style>
  <w:style w:type="character" w:customStyle="1" w:styleId="rvts9">
    <w:name w:val="rvts9"/>
    <w:basedOn w:val="a0"/>
    <w:rsid w:val="00E85D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161020">
      <w:bodyDiv w:val="1"/>
      <w:marLeft w:val="0"/>
      <w:marRight w:val="0"/>
      <w:marTop w:val="0"/>
      <w:marBottom w:val="0"/>
      <w:divBdr>
        <w:top w:val="none" w:sz="0" w:space="0" w:color="auto"/>
        <w:left w:val="none" w:sz="0" w:space="0" w:color="auto"/>
        <w:bottom w:val="none" w:sz="0" w:space="0" w:color="auto"/>
        <w:right w:val="none" w:sz="0" w:space="0" w:color="auto"/>
      </w:divBdr>
    </w:div>
    <w:div w:id="151331748">
      <w:bodyDiv w:val="1"/>
      <w:marLeft w:val="0"/>
      <w:marRight w:val="0"/>
      <w:marTop w:val="0"/>
      <w:marBottom w:val="0"/>
      <w:divBdr>
        <w:top w:val="none" w:sz="0" w:space="0" w:color="auto"/>
        <w:left w:val="none" w:sz="0" w:space="0" w:color="auto"/>
        <w:bottom w:val="none" w:sz="0" w:space="0" w:color="auto"/>
        <w:right w:val="none" w:sz="0" w:space="0" w:color="auto"/>
      </w:divBdr>
    </w:div>
    <w:div w:id="172690200">
      <w:bodyDiv w:val="1"/>
      <w:marLeft w:val="0"/>
      <w:marRight w:val="0"/>
      <w:marTop w:val="0"/>
      <w:marBottom w:val="0"/>
      <w:divBdr>
        <w:top w:val="none" w:sz="0" w:space="0" w:color="auto"/>
        <w:left w:val="none" w:sz="0" w:space="0" w:color="auto"/>
        <w:bottom w:val="none" w:sz="0" w:space="0" w:color="auto"/>
        <w:right w:val="none" w:sz="0" w:space="0" w:color="auto"/>
      </w:divBdr>
    </w:div>
    <w:div w:id="238444079">
      <w:bodyDiv w:val="1"/>
      <w:marLeft w:val="0"/>
      <w:marRight w:val="0"/>
      <w:marTop w:val="0"/>
      <w:marBottom w:val="0"/>
      <w:divBdr>
        <w:top w:val="none" w:sz="0" w:space="0" w:color="auto"/>
        <w:left w:val="none" w:sz="0" w:space="0" w:color="auto"/>
        <w:bottom w:val="none" w:sz="0" w:space="0" w:color="auto"/>
        <w:right w:val="none" w:sz="0" w:space="0" w:color="auto"/>
      </w:divBdr>
    </w:div>
    <w:div w:id="276330948">
      <w:bodyDiv w:val="1"/>
      <w:marLeft w:val="0"/>
      <w:marRight w:val="0"/>
      <w:marTop w:val="0"/>
      <w:marBottom w:val="0"/>
      <w:divBdr>
        <w:top w:val="none" w:sz="0" w:space="0" w:color="auto"/>
        <w:left w:val="none" w:sz="0" w:space="0" w:color="auto"/>
        <w:bottom w:val="none" w:sz="0" w:space="0" w:color="auto"/>
        <w:right w:val="none" w:sz="0" w:space="0" w:color="auto"/>
      </w:divBdr>
    </w:div>
    <w:div w:id="329216483">
      <w:bodyDiv w:val="1"/>
      <w:marLeft w:val="0"/>
      <w:marRight w:val="0"/>
      <w:marTop w:val="0"/>
      <w:marBottom w:val="0"/>
      <w:divBdr>
        <w:top w:val="none" w:sz="0" w:space="0" w:color="auto"/>
        <w:left w:val="none" w:sz="0" w:space="0" w:color="auto"/>
        <w:bottom w:val="none" w:sz="0" w:space="0" w:color="auto"/>
        <w:right w:val="none" w:sz="0" w:space="0" w:color="auto"/>
      </w:divBdr>
    </w:div>
    <w:div w:id="557013230">
      <w:bodyDiv w:val="1"/>
      <w:marLeft w:val="0"/>
      <w:marRight w:val="0"/>
      <w:marTop w:val="0"/>
      <w:marBottom w:val="0"/>
      <w:divBdr>
        <w:top w:val="none" w:sz="0" w:space="0" w:color="auto"/>
        <w:left w:val="none" w:sz="0" w:space="0" w:color="auto"/>
        <w:bottom w:val="none" w:sz="0" w:space="0" w:color="auto"/>
        <w:right w:val="none" w:sz="0" w:space="0" w:color="auto"/>
      </w:divBdr>
    </w:div>
    <w:div w:id="642153624">
      <w:bodyDiv w:val="1"/>
      <w:marLeft w:val="0"/>
      <w:marRight w:val="0"/>
      <w:marTop w:val="0"/>
      <w:marBottom w:val="0"/>
      <w:divBdr>
        <w:top w:val="none" w:sz="0" w:space="0" w:color="auto"/>
        <w:left w:val="none" w:sz="0" w:space="0" w:color="auto"/>
        <w:bottom w:val="none" w:sz="0" w:space="0" w:color="auto"/>
        <w:right w:val="none" w:sz="0" w:space="0" w:color="auto"/>
      </w:divBdr>
    </w:div>
    <w:div w:id="793913242">
      <w:bodyDiv w:val="1"/>
      <w:marLeft w:val="0"/>
      <w:marRight w:val="0"/>
      <w:marTop w:val="0"/>
      <w:marBottom w:val="0"/>
      <w:divBdr>
        <w:top w:val="none" w:sz="0" w:space="0" w:color="auto"/>
        <w:left w:val="none" w:sz="0" w:space="0" w:color="auto"/>
        <w:bottom w:val="none" w:sz="0" w:space="0" w:color="auto"/>
        <w:right w:val="none" w:sz="0" w:space="0" w:color="auto"/>
      </w:divBdr>
    </w:div>
    <w:div w:id="803235527">
      <w:bodyDiv w:val="1"/>
      <w:marLeft w:val="0"/>
      <w:marRight w:val="0"/>
      <w:marTop w:val="0"/>
      <w:marBottom w:val="0"/>
      <w:divBdr>
        <w:top w:val="none" w:sz="0" w:space="0" w:color="auto"/>
        <w:left w:val="none" w:sz="0" w:space="0" w:color="auto"/>
        <w:bottom w:val="none" w:sz="0" w:space="0" w:color="auto"/>
        <w:right w:val="none" w:sz="0" w:space="0" w:color="auto"/>
      </w:divBdr>
    </w:div>
    <w:div w:id="817262883">
      <w:bodyDiv w:val="1"/>
      <w:marLeft w:val="0"/>
      <w:marRight w:val="0"/>
      <w:marTop w:val="0"/>
      <w:marBottom w:val="0"/>
      <w:divBdr>
        <w:top w:val="none" w:sz="0" w:space="0" w:color="auto"/>
        <w:left w:val="none" w:sz="0" w:space="0" w:color="auto"/>
        <w:bottom w:val="none" w:sz="0" w:space="0" w:color="auto"/>
        <w:right w:val="none" w:sz="0" w:space="0" w:color="auto"/>
      </w:divBdr>
    </w:div>
    <w:div w:id="822240246">
      <w:bodyDiv w:val="1"/>
      <w:marLeft w:val="0"/>
      <w:marRight w:val="0"/>
      <w:marTop w:val="0"/>
      <w:marBottom w:val="0"/>
      <w:divBdr>
        <w:top w:val="none" w:sz="0" w:space="0" w:color="auto"/>
        <w:left w:val="none" w:sz="0" w:space="0" w:color="auto"/>
        <w:bottom w:val="none" w:sz="0" w:space="0" w:color="auto"/>
        <w:right w:val="none" w:sz="0" w:space="0" w:color="auto"/>
      </w:divBdr>
    </w:div>
    <w:div w:id="886916743">
      <w:bodyDiv w:val="1"/>
      <w:marLeft w:val="0"/>
      <w:marRight w:val="0"/>
      <w:marTop w:val="0"/>
      <w:marBottom w:val="0"/>
      <w:divBdr>
        <w:top w:val="none" w:sz="0" w:space="0" w:color="auto"/>
        <w:left w:val="none" w:sz="0" w:space="0" w:color="auto"/>
        <w:bottom w:val="none" w:sz="0" w:space="0" w:color="auto"/>
        <w:right w:val="none" w:sz="0" w:space="0" w:color="auto"/>
      </w:divBdr>
    </w:div>
    <w:div w:id="949896324">
      <w:bodyDiv w:val="1"/>
      <w:marLeft w:val="0"/>
      <w:marRight w:val="0"/>
      <w:marTop w:val="0"/>
      <w:marBottom w:val="0"/>
      <w:divBdr>
        <w:top w:val="none" w:sz="0" w:space="0" w:color="auto"/>
        <w:left w:val="none" w:sz="0" w:space="0" w:color="auto"/>
        <w:bottom w:val="none" w:sz="0" w:space="0" w:color="auto"/>
        <w:right w:val="none" w:sz="0" w:space="0" w:color="auto"/>
      </w:divBdr>
    </w:div>
    <w:div w:id="1048920710">
      <w:bodyDiv w:val="1"/>
      <w:marLeft w:val="0"/>
      <w:marRight w:val="0"/>
      <w:marTop w:val="0"/>
      <w:marBottom w:val="0"/>
      <w:divBdr>
        <w:top w:val="none" w:sz="0" w:space="0" w:color="auto"/>
        <w:left w:val="none" w:sz="0" w:space="0" w:color="auto"/>
        <w:bottom w:val="none" w:sz="0" w:space="0" w:color="auto"/>
        <w:right w:val="none" w:sz="0" w:space="0" w:color="auto"/>
      </w:divBdr>
    </w:div>
    <w:div w:id="1306399483">
      <w:bodyDiv w:val="1"/>
      <w:marLeft w:val="0"/>
      <w:marRight w:val="0"/>
      <w:marTop w:val="0"/>
      <w:marBottom w:val="0"/>
      <w:divBdr>
        <w:top w:val="none" w:sz="0" w:space="0" w:color="auto"/>
        <w:left w:val="none" w:sz="0" w:space="0" w:color="auto"/>
        <w:bottom w:val="none" w:sz="0" w:space="0" w:color="auto"/>
        <w:right w:val="none" w:sz="0" w:space="0" w:color="auto"/>
      </w:divBdr>
    </w:div>
    <w:div w:id="1347631205">
      <w:bodyDiv w:val="1"/>
      <w:marLeft w:val="0"/>
      <w:marRight w:val="0"/>
      <w:marTop w:val="0"/>
      <w:marBottom w:val="0"/>
      <w:divBdr>
        <w:top w:val="none" w:sz="0" w:space="0" w:color="auto"/>
        <w:left w:val="none" w:sz="0" w:space="0" w:color="auto"/>
        <w:bottom w:val="none" w:sz="0" w:space="0" w:color="auto"/>
        <w:right w:val="none" w:sz="0" w:space="0" w:color="auto"/>
      </w:divBdr>
    </w:div>
    <w:div w:id="1412696816">
      <w:bodyDiv w:val="1"/>
      <w:marLeft w:val="0"/>
      <w:marRight w:val="0"/>
      <w:marTop w:val="0"/>
      <w:marBottom w:val="0"/>
      <w:divBdr>
        <w:top w:val="none" w:sz="0" w:space="0" w:color="auto"/>
        <w:left w:val="none" w:sz="0" w:space="0" w:color="auto"/>
        <w:bottom w:val="none" w:sz="0" w:space="0" w:color="auto"/>
        <w:right w:val="none" w:sz="0" w:space="0" w:color="auto"/>
      </w:divBdr>
    </w:div>
    <w:div w:id="1418359899">
      <w:bodyDiv w:val="1"/>
      <w:marLeft w:val="0"/>
      <w:marRight w:val="0"/>
      <w:marTop w:val="0"/>
      <w:marBottom w:val="0"/>
      <w:divBdr>
        <w:top w:val="none" w:sz="0" w:space="0" w:color="auto"/>
        <w:left w:val="none" w:sz="0" w:space="0" w:color="auto"/>
        <w:bottom w:val="none" w:sz="0" w:space="0" w:color="auto"/>
        <w:right w:val="none" w:sz="0" w:space="0" w:color="auto"/>
      </w:divBdr>
    </w:div>
    <w:div w:id="1460144908">
      <w:bodyDiv w:val="1"/>
      <w:marLeft w:val="0"/>
      <w:marRight w:val="0"/>
      <w:marTop w:val="0"/>
      <w:marBottom w:val="0"/>
      <w:divBdr>
        <w:top w:val="none" w:sz="0" w:space="0" w:color="auto"/>
        <w:left w:val="none" w:sz="0" w:space="0" w:color="auto"/>
        <w:bottom w:val="none" w:sz="0" w:space="0" w:color="auto"/>
        <w:right w:val="none" w:sz="0" w:space="0" w:color="auto"/>
      </w:divBdr>
    </w:div>
    <w:div w:id="1510483494">
      <w:bodyDiv w:val="1"/>
      <w:marLeft w:val="0"/>
      <w:marRight w:val="0"/>
      <w:marTop w:val="0"/>
      <w:marBottom w:val="0"/>
      <w:divBdr>
        <w:top w:val="none" w:sz="0" w:space="0" w:color="auto"/>
        <w:left w:val="none" w:sz="0" w:space="0" w:color="auto"/>
        <w:bottom w:val="none" w:sz="0" w:space="0" w:color="auto"/>
        <w:right w:val="none" w:sz="0" w:space="0" w:color="auto"/>
      </w:divBdr>
    </w:div>
    <w:div w:id="1529685313">
      <w:bodyDiv w:val="1"/>
      <w:marLeft w:val="0"/>
      <w:marRight w:val="0"/>
      <w:marTop w:val="0"/>
      <w:marBottom w:val="0"/>
      <w:divBdr>
        <w:top w:val="none" w:sz="0" w:space="0" w:color="auto"/>
        <w:left w:val="none" w:sz="0" w:space="0" w:color="auto"/>
        <w:bottom w:val="none" w:sz="0" w:space="0" w:color="auto"/>
        <w:right w:val="none" w:sz="0" w:space="0" w:color="auto"/>
      </w:divBdr>
    </w:div>
    <w:div w:id="1580367689">
      <w:bodyDiv w:val="1"/>
      <w:marLeft w:val="0"/>
      <w:marRight w:val="0"/>
      <w:marTop w:val="0"/>
      <w:marBottom w:val="0"/>
      <w:divBdr>
        <w:top w:val="none" w:sz="0" w:space="0" w:color="auto"/>
        <w:left w:val="none" w:sz="0" w:space="0" w:color="auto"/>
        <w:bottom w:val="none" w:sz="0" w:space="0" w:color="auto"/>
        <w:right w:val="none" w:sz="0" w:space="0" w:color="auto"/>
      </w:divBdr>
    </w:div>
    <w:div w:id="1685017527">
      <w:bodyDiv w:val="1"/>
      <w:marLeft w:val="0"/>
      <w:marRight w:val="0"/>
      <w:marTop w:val="0"/>
      <w:marBottom w:val="0"/>
      <w:divBdr>
        <w:top w:val="none" w:sz="0" w:space="0" w:color="auto"/>
        <w:left w:val="none" w:sz="0" w:space="0" w:color="auto"/>
        <w:bottom w:val="none" w:sz="0" w:space="0" w:color="auto"/>
        <w:right w:val="none" w:sz="0" w:space="0" w:color="auto"/>
      </w:divBdr>
    </w:div>
    <w:div w:id="1697466823">
      <w:bodyDiv w:val="1"/>
      <w:marLeft w:val="0"/>
      <w:marRight w:val="0"/>
      <w:marTop w:val="0"/>
      <w:marBottom w:val="0"/>
      <w:divBdr>
        <w:top w:val="none" w:sz="0" w:space="0" w:color="auto"/>
        <w:left w:val="none" w:sz="0" w:space="0" w:color="auto"/>
        <w:bottom w:val="none" w:sz="0" w:space="0" w:color="auto"/>
        <w:right w:val="none" w:sz="0" w:space="0" w:color="auto"/>
      </w:divBdr>
    </w:div>
    <w:div w:id="1700281501">
      <w:bodyDiv w:val="1"/>
      <w:marLeft w:val="0"/>
      <w:marRight w:val="0"/>
      <w:marTop w:val="0"/>
      <w:marBottom w:val="0"/>
      <w:divBdr>
        <w:top w:val="none" w:sz="0" w:space="0" w:color="auto"/>
        <w:left w:val="none" w:sz="0" w:space="0" w:color="auto"/>
        <w:bottom w:val="none" w:sz="0" w:space="0" w:color="auto"/>
        <w:right w:val="none" w:sz="0" w:space="0" w:color="auto"/>
      </w:divBdr>
    </w:div>
    <w:div w:id="1701858679">
      <w:bodyDiv w:val="1"/>
      <w:marLeft w:val="0"/>
      <w:marRight w:val="0"/>
      <w:marTop w:val="0"/>
      <w:marBottom w:val="0"/>
      <w:divBdr>
        <w:top w:val="none" w:sz="0" w:space="0" w:color="auto"/>
        <w:left w:val="none" w:sz="0" w:space="0" w:color="auto"/>
        <w:bottom w:val="none" w:sz="0" w:space="0" w:color="auto"/>
        <w:right w:val="none" w:sz="0" w:space="0" w:color="auto"/>
      </w:divBdr>
    </w:div>
    <w:div w:id="1702629222">
      <w:bodyDiv w:val="1"/>
      <w:marLeft w:val="0"/>
      <w:marRight w:val="0"/>
      <w:marTop w:val="0"/>
      <w:marBottom w:val="0"/>
      <w:divBdr>
        <w:top w:val="none" w:sz="0" w:space="0" w:color="auto"/>
        <w:left w:val="none" w:sz="0" w:space="0" w:color="auto"/>
        <w:bottom w:val="none" w:sz="0" w:space="0" w:color="auto"/>
        <w:right w:val="none" w:sz="0" w:space="0" w:color="auto"/>
      </w:divBdr>
    </w:div>
    <w:div w:id="1768382476">
      <w:bodyDiv w:val="1"/>
      <w:marLeft w:val="0"/>
      <w:marRight w:val="0"/>
      <w:marTop w:val="0"/>
      <w:marBottom w:val="0"/>
      <w:divBdr>
        <w:top w:val="none" w:sz="0" w:space="0" w:color="auto"/>
        <w:left w:val="none" w:sz="0" w:space="0" w:color="auto"/>
        <w:bottom w:val="none" w:sz="0" w:space="0" w:color="auto"/>
        <w:right w:val="none" w:sz="0" w:space="0" w:color="auto"/>
      </w:divBdr>
    </w:div>
    <w:div w:id="1834567597">
      <w:bodyDiv w:val="1"/>
      <w:marLeft w:val="0"/>
      <w:marRight w:val="0"/>
      <w:marTop w:val="0"/>
      <w:marBottom w:val="0"/>
      <w:divBdr>
        <w:top w:val="none" w:sz="0" w:space="0" w:color="auto"/>
        <w:left w:val="none" w:sz="0" w:space="0" w:color="auto"/>
        <w:bottom w:val="none" w:sz="0" w:space="0" w:color="auto"/>
        <w:right w:val="none" w:sz="0" w:space="0" w:color="auto"/>
      </w:divBdr>
    </w:div>
    <w:div w:id="1853185683">
      <w:bodyDiv w:val="1"/>
      <w:marLeft w:val="0"/>
      <w:marRight w:val="0"/>
      <w:marTop w:val="0"/>
      <w:marBottom w:val="0"/>
      <w:divBdr>
        <w:top w:val="none" w:sz="0" w:space="0" w:color="auto"/>
        <w:left w:val="none" w:sz="0" w:space="0" w:color="auto"/>
        <w:bottom w:val="none" w:sz="0" w:space="0" w:color="auto"/>
        <w:right w:val="none" w:sz="0" w:space="0" w:color="auto"/>
      </w:divBdr>
    </w:div>
    <w:div w:id="1990942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1A473C-8D77-4C86-9B33-D36A4AE34A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13993</Words>
  <Characters>7977</Characters>
  <Application>Microsoft Office Word</Application>
  <DocSecurity>0</DocSecurity>
  <Lines>66</Lines>
  <Paragraphs>43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Toshiba</Company>
  <LinksUpToDate>false</LinksUpToDate>
  <CharactersWithSpaces>21927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Гриб Вікторія Юріївна</dc:creator>
  <cp:lastModifiedBy>Артем Булейко (VRU-MONO-0210 - a.buleiko)</cp:lastModifiedBy>
  <cp:revision>2</cp:revision>
  <cp:lastPrinted>2020-07-16T07:36:00Z</cp:lastPrinted>
  <dcterms:created xsi:type="dcterms:W3CDTF">2020-07-17T10:39:00Z</dcterms:created>
  <dcterms:modified xsi:type="dcterms:W3CDTF">2020-07-17T10:39:00Z</dcterms:modified>
</cp:coreProperties>
</file>