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687" w:rsidRDefault="00CE5687" w:rsidP="00CE5687">
      <w:pPr>
        <w:spacing w:after="200" w:line="276" w:lineRule="auto"/>
        <w:contextualSpacing/>
        <w:jc w:val="both"/>
        <w:rPr>
          <w:color w:val="000000"/>
          <w:sz w:val="28"/>
          <w:szCs w:val="28"/>
        </w:rPr>
      </w:pPr>
    </w:p>
    <w:p w:rsidR="00CE5687" w:rsidRDefault="00CE5687" w:rsidP="00CE5687">
      <w:pPr>
        <w:spacing w:before="360" w:after="60" w:line="252" w:lineRule="auto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CE5687" w:rsidRDefault="00CE5687" w:rsidP="00CE5687">
      <w:pPr>
        <w:spacing w:after="60" w:line="252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CE5687" w:rsidRDefault="00CE5687" w:rsidP="00CE5687">
      <w:pPr>
        <w:spacing w:after="240" w:line="252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06" w:type="dxa"/>
        <w:tblInd w:w="-108" w:type="dxa"/>
        <w:tblLook w:val="04A0"/>
      </w:tblPr>
      <w:tblGrid>
        <w:gridCol w:w="3131"/>
        <w:gridCol w:w="3345"/>
        <w:gridCol w:w="3130"/>
      </w:tblGrid>
      <w:tr w:rsidR="00CE5687" w:rsidTr="00EA3AD4">
        <w:trPr>
          <w:trHeight w:val="188"/>
        </w:trPr>
        <w:tc>
          <w:tcPr>
            <w:tcW w:w="3131" w:type="dxa"/>
            <w:hideMark/>
          </w:tcPr>
          <w:p w:rsidR="00CE5687" w:rsidRDefault="00CE5687" w:rsidP="00EA3AD4">
            <w:pPr>
              <w:spacing w:line="252" w:lineRule="auto"/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16 липня 2020 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  <w:lang w:val="en-US"/>
              </w:rPr>
              <w:t xml:space="preserve">року </w:t>
            </w:r>
          </w:p>
        </w:tc>
        <w:tc>
          <w:tcPr>
            <w:tcW w:w="3345" w:type="dxa"/>
            <w:hideMark/>
          </w:tcPr>
          <w:p w:rsidR="00CE5687" w:rsidRDefault="00CE5687" w:rsidP="00EA3AD4">
            <w:pPr>
              <w:spacing w:line="252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     Київ</w:t>
            </w:r>
          </w:p>
        </w:tc>
        <w:tc>
          <w:tcPr>
            <w:tcW w:w="3130" w:type="dxa"/>
            <w:hideMark/>
          </w:tcPr>
          <w:p w:rsidR="00CE5687" w:rsidRDefault="00CE5687" w:rsidP="00CE5687">
            <w:pPr>
              <w:spacing w:line="252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2171/0/15-20</w:t>
            </w:r>
          </w:p>
        </w:tc>
      </w:tr>
    </w:tbl>
    <w:p w:rsidR="00CE5687" w:rsidRPr="00752E52" w:rsidRDefault="00CE5687" w:rsidP="00CE5687">
      <w:pPr>
        <w:pStyle w:val="a3"/>
        <w:ind w:right="6236"/>
        <w:jc w:val="both"/>
        <w:rPr>
          <w:rFonts w:ascii="AcademyC" w:hAnsi="AcademyC"/>
          <w:b/>
          <w:color w:val="002060"/>
        </w:rPr>
      </w:pPr>
    </w:p>
    <w:p w:rsidR="00CE5687" w:rsidRDefault="00CE5687" w:rsidP="00CE5687">
      <w:pPr>
        <w:pStyle w:val="a3"/>
        <w:ind w:right="6236"/>
        <w:jc w:val="both"/>
        <w:rPr>
          <w:rFonts w:ascii="AcademyC" w:hAnsi="AcademyC"/>
          <w:b/>
          <w:color w:val="002060"/>
        </w:rPr>
      </w:pPr>
    </w:p>
    <w:p w:rsidR="00CE5687" w:rsidRPr="00752E52" w:rsidRDefault="00CE5687" w:rsidP="00CE5687">
      <w:pPr>
        <w:pStyle w:val="a3"/>
        <w:ind w:right="6236"/>
        <w:jc w:val="both"/>
        <w:rPr>
          <w:rFonts w:ascii="Times New Roman" w:hAnsi="Times New Roman"/>
          <w:b/>
          <w:sz w:val="24"/>
          <w:szCs w:val="24"/>
        </w:rPr>
      </w:pPr>
      <w:r w:rsidRPr="00752E52">
        <w:rPr>
          <w:rFonts w:ascii="Times New Roman" w:hAnsi="Times New Roman"/>
          <w:b/>
          <w:sz w:val="24"/>
          <w:szCs w:val="24"/>
        </w:rPr>
        <w:t>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</w:t>
      </w:r>
    </w:p>
    <w:p w:rsidR="00CE5687" w:rsidRPr="00752E52" w:rsidRDefault="00CE5687" w:rsidP="00CE5687">
      <w:pPr>
        <w:pStyle w:val="a3"/>
        <w:ind w:right="6236" w:firstLine="426"/>
        <w:jc w:val="both"/>
        <w:rPr>
          <w:rFonts w:ascii="Times New Roman" w:hAnsi="Times New Roman"/>
          <w:b/>
          <w:sz w:val="28"/>
          <w:szCs w:val="28"/>
        </w:rPr>
      </w:pPr>
      <w:r w:rsidRPr="00752E52">
        <w:rPr>
          <w:rFonts w:ascii="Times New Roman" w:hAnsi="Times New Roman"/>
          <w:b/>
          <w:sz w:val="28"/>
          <w:szCs w:val="28"/>
        </w:rPr>
        <w:t xml:space="preserve">  </w:t>
      </w:r>
    </w:p>
    <w:p w:rsidR="00CE5687" w:rsidRPr="00752E52" w:rsidRDefault="00CE5687" w:rsidP="00CE568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E52">
        <w:rPr>
          <w:rFonts w:ascii="Times New Roman" w:hAnsi="Times New Roman"/>
          <w:sz w:val="28"/>
          <w:szCs w:val="28"/>
          <w:lang w:eastAsia="ru-RU"/>
        </w:rPr>
        <w:t>Вища рада правосуддя, заслухавши Голову Вищо</w:t>
      </w:r>
      <w:r>
        <w:rPr>
          <w:rFonts w:ascii="Times New Roman" w:hAnsi="Times New Roman"/>
          <w:sz w:val="28"/>
          <w:szCs w:val="28"/>
          <w:lang w:eastAsia="ru-RU"/>
        </w:rPr>
        <w:t xml:space="preserve">ї ради правосуддя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Овсієнка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А.А. </w:t>
      </w:r>
      <w:r w:rsidRPr="00752E52">
        <w:rPr>
          <w:rFonts w:ascii="Times New Roman" w:hAnsi="Times New Roman"/>
          <w:sz w:val="28"/>
          <w:szCs w:val="28"/>
          <w:lang w:eastAsia="ru-RU"/>
        </w:rPr>
        <w:t>стосовно</w:t>
      </w:r>
      <w:r w:rsidRPr="00752E52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752E52">
        <w:rPr>
          <w:rFonts w:ascii="Times New Roman" w:hAnsi="Times New Roman"/>
          <w:sz w:val="28"/>
          <w:szCs w:val="28"/>
          <w:lang w:eastAsia="ru-RU"/>
        </w:rPr>
        <w:t xml:space="preserve">висновків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 xml:space="preserve">відсутність підстав для вжиття заходів щодо забезпечення незалежності суддів та авторитету правосуддя </w:t>
      </w:r>
      <w:r w:rsidRPr="00752E52">
        <w:rPr>
          <w:rFonts w:ascii="Times New Roman" w:hAnsi="Times New Roman"/>
          <w:sz w:val="28"/>
          <w:szCs w:val="28"/>
          <w:lang w:eastAsia="ru-RU"/>
        </w:rPr>
        <w:t>за результатами перевірки повідомлень суддів про втручання в їхню діяльність як суддів щодо здійснення правосуддя,</w:t>
      </w:r>
    </w:p>
    <w:p w:rsidR="00CE5687" w:rsidRPr="00752E52" w:rsidRDefault="00CE5687" w:rsidP="00CE568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5687" w:rsidRPr="00752E52" w:rsidRDefault="00CE5687" w:rsidP="00CE5687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2E52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CE5687" w:rsidRPr="00752E52" w:rsidRDefault="00CE5687" w:rsidP="00CE568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5687" w:rsidRPr="00752E52" w:rsidRDefault="00CE5687" w:rsidP="00CE568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  <w:lang w:eastAsia="ru-RU"/>
        </w:rPr>
        <w:t>до Вищої ради правосуддя надійшли повідомлення про втручання в діяльність суддів щодо здійснення правосуддя:</w:t>
      </w:r>
      <w:r w:rsidRPr="00752E52">
        <w:rPr>
          <w:rFonts w:ascii="Times New Roman" w:hAnsi="Times New Roman"/>
          <w:sz w:val="28"/>
          <w:szCs w:val="28"/>
        </w:rPr>
        <w:t xml:space="preserve"> </w:t>
      </w:r>
    </w:p>
    <w:p w:rsidR="00CE5687" w:rsidRDefault="00CE5687" w:rsidP="00CE5687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52E52">
        <w:rPr>
          <w:rFonts w:ascii="Times New Roman" w:hAnsi="Times New Roman"/>
          <w:bCs/>
          <w:color w:val="000000"/>
          <w:sz w:val="28"/>
          <w:szCs w:val="28"/>
        </w:rPr>
        <w:t>судді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Закарпатського окружного адміністративного суду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Гаврилка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Сергія Євгеновича (вхідний № 3139/0/6-20 від 1 липня 2020 року, вхідний </w:t>
      </w:r>
      <w:r>
        <w:rPr>
          <w:rFonts w:ascii="Times New Roman" w:hAnsi="Times New Roman"/>
          <w:bCs/>
          <w:color w:val="000000"/>
          <w:sz w:val="28"/>
          <w:szCs w:val="28"/>
        </w:rPr>
        <w:br/>
        <w:t>№ 3139/1/6-20 від 14 липня 2020 року);</w:t>
      </w:r>
    </w:p>
    <w:p w:rsidR="00CE5687" w:rsidRDefault="00CE5687" w:rsidP="00CE5687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судді Луганського окружного адміністративного суду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Свергун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Ірини Олексіївни (вхідний № 3256/0/6-20 від 7 липня 2020 року);</w:t>
      </w:r>
    </w:p>
    <w:p w:rsidR="00CE5687" w:rsidRDefault="00CE5687" w:rsidP="00CE5687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судді Дніпропетровського окружного адміністративного суду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Турлакової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Наталії Василівни (вхідний № 47/0/6-20 від 2 січня 2020 року);</w:t>
      </w:r>
    </w:p>
    <w:p w:rsidR="00CE5687" w:rsidRDefault="00CE5687" w:rsidP="00CE5687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судді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Рубіжанського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міського суду Луганської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Синянської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Яни Миколаївни (вхідний № 1716/0/6-20 від 30 березня 2020 року, вхідний </w:t>
      </w:r>
      <w:r>
        <w:rPr>
          <w:rFonts w:ascii="Times New Roman" w:hAnsi="Times New Roman"/>
          <w:bCs/>
          <w:color w:val="000000"/>
          <w:sz w:val="28"/>
          <w:szCs w:val="28"/>
        </w:rPr>
        <w:br/>
        <w:t xml:space="preserve">№ 1788/0/6-20 від 3 квітня 2020 року). </w:t>
      </w:r>
    </w:p>
    <w:p w:rsidR="00CE5687" w:rsidRPr="00752E52" w:rsidRDefault="00CE5687" w:rsidP="00CE5687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52E52">
        <w:rPr>
          <w:rFonts w:ascii="Times New Roman" w:hAnsi="Times New Roman"/>
          <w:bCs/>
          <w:color w:val="000000"/>
          <w:sz w:val="28"/>
          <w:szCs w:val="28"/>
        </w:rPr>
        <w:t>З</w:t>
      </w:r>
      <w:r w:rsidRPr="00752E52">
        <w:rPr>
          <w:rFonts w:ascii="Times New Roman" w:hAnsi="Times New Roman"/>
          <w:sz w:val="28"/>
          <w:szCs w:val="28"/>
        </w:rPr>
        <w:t>гідно із протоколами автоматизованого розподілу справ повідомлення суддів передані членам Вищої ради правосуддя для проведення перевірки.</w:t>
      </w:r>
    </w:p>
    <w:p w:rsidR="00CE5687" w:rsidRPr="00752E52" w:rsidRDefault="00CE5687" w:rsidP="00CE5687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Пунктом 23.5 Регламенту Вищої ради правосуддя передбачено, що висновок члена Вищої ради правосуддя про відсутність підстав для вжиття заходів щодо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абезпечення незалежності суддів </w:t>
      </w: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та авторитету правосуддя затверджується рішенням Вищої ради правосуддя.</w:t>
      </w:r>
    </w:p>
    <w:p w:rsidR="00CE5687" w:rsidRPr="00752E52" w:rsidRDefault="00CE5687" w:rsidP="00CE568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 результатами перевірки повідомлень членами Вищої ради правосуддя, а саме: </w:t>
      </w:r>
    </w:p>
    <w:p w:rsidR="00CE5687" w:rsidRDefault="00CE5687" w:rsidP="00CE5687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Гречківським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П.М. </w:t>
      </w:r>
      <w:r w:rsidRPr="00752E5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2E52">
        <w:rPr>
          <w:rFonts w:ascii="Times New Roman" w:hAnsi="Times New Roman"/>
          <w:sz w:val="28"/>
          <w:szCs w:val="28"/>
        </w:rPr>
        <w:t>повідомлень суддів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Закарпатського окружного адміністративного суду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Гаврилка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С.Є., Луганського окружного адміністративного суду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Свергун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І.О.;</w:t>
      </w:r>
    </w:p>
    <w:p w:rsidR="00CE5687" w:rsidRDefault="00CE5687" w:rsidP="00CE5687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Івановою Л.Б. – повідомлення судді Дніпропетровського окружного адміністративного суду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Турлакової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Н.В.;</w:t>
      </w:r>
    </w:p>
    <w:p w:rsidR="00CE5687" w:rsidRPr="00752E52" w:rsidRDefault="00CE5687" w:rsidP="00CE568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Худиком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М.П. – повідомлень судді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Рубіжанського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міського суду Луганської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Синянської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Я.М., </w:t>
      </w:r>
      <w:r w:rsidRPr="00752E52">
        <w:rPr>
          <w:rFonts w:ascii="Times New Roman" w:hAnsi="Times New Roman"/>
          <w:sz w:val="28"/>
          <w:szCs w:val="28"/>
        </w:rPr>
        <w:t>не встановлено фактів втручання в їхню діяльність як суддів, а також дій, що несуть загрозу незалежності суддів та авторитету правосуддя, про що складено відповідні висновки.</w:t>
      </w:r>
    </w:p>
    <w:p w:rsidR="00CE5687" w:rsidRPr="00752E52" w:rsidRDefault="00CE5687" w:rsidP="00CE568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 xml:space="preserve">Вища рада правосуддя погоджується з висновками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>відмову у вжитті заходів щодо забезпечення незалежності суддів та авторитету правосуддя за вказаними повідомленнями.</w:t>
      </w:r>
    </w:p>
    <w:p w:rsidR="00CE5687" w:rsidRPr="00752E52" w:rsidRDefault="00CE5687" w:rsidP="00CE5687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З огляду на викладене, керуючись статтями 3, 73 Закону України «Про Вищу раду правосуддя», пунктами 9.1, 23.5 Регламенту Вищої ради правосуддя, Вища рада правосуддя</w:t>
      </w:r>
    </w:p>
    <w:p w:rsidR="00CE5687" w:rsidRPr="00752E52" w:rsidRDefault="00CE5687" w:rsidP="00CE5687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5687" w:rsidRPr="00752E52" w:rsidRDefault="00CE5687" w:rsidP="00CE5687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вирішила: </w:t>
      </w:r>
    </w:p>
    <w:p w:rsidR="00CE5687" w:rsidRPr="00752E52" w:rsidRDefault="00CE5687" w:rsidP="00CE56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E5687" w:rsidRPr="00752E52" w:rsidRDefault="00CE5687" w:rsidP="00CE568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правосуддя: </w:t>
      </w:r>
    </w:p>
    <w:p w:rsidR="00CE5687" w:rsidRDefault="00CE5687" w:rsidP="00CE5687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Гречківського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Павла Миколайовича за повідомленнями </w:t>
      </w:r>
      <w:r w:rsidRPr="00752E52">
        <w:rPr>
          <w:rFonts w:ascii="Times New Roman" w:hAnsi="Times New Roman"/>
          <w:bCs/>
          <w:color w:val="000000"/>
          <w:sz w:val="28"/>
          <w:szCs w:val="28"/>
        </w:rPr>
        <w:t>судді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Закарпатського окружного адміністративного суду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Гаврилка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Сергія Євгеновича (вхідний № 3139/0/6-20 від 1 липня 2020 року, вхідний № 3139/1/6-20 від </w:t>
      </w:r>
      <w:r>
        <w:rPr>
          <w:rFonts w:ascii="Times New Roman" w:hAnsi="Times New Roman"/>
          <w:bCs/>
          <w:color w:val="000000"/>
          <w:sz w:val="28"/>
          <w:szCs w:val="28"/>
        </w:rPr>
        <w:br/>
        <w:t xml:space="preserve">14 липня 2020 року); судді Луганського окружного адміністративного суду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Свергун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Ірини Олексіївни (вхідний № 3256/0/6-20 від 7 липня 2020 року);</w:t>
      </w:r>
    </w:p>
    <w:p w:rsidR="00CE5687" w:rsidRDefault="00CE5687" w:rsidP="00CE5687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color w:val="000000"/>
          <w:sz w:val="28"/>
          <w:szCs w:val="28"/>
        </w:rPr>
        <w:t xml:space="preserve">Іванової Лариси Броніславівни за повідомленням судді Дніпропетровського окружного адміністративного суду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Турлакової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Наталії Василівни (вхідний № 47/0/6-20 від 2 січня 2020 року);</w:t>
      </w:r>
    </w:p>
    <w:p w:rsidR="00CE5687" w:rsidRDefault="00CE5687" w:rsidP="00CE5687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Худика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Миколи Павловича за повідомленнями судді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Рубіжанського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міського суду Луганської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Синянської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Яни Миколаївни (вхідний </w:t>
      </w:r>
      <w:r>
        <w:rPr>
          <w:rFonts w:ascii="Times New Roman" w:hAnsi="Times New Roman"/>
          <w:bCs/>
          <w:color w:val="000000"/>
          <w:sz w:val="28"/>
          <w:szCs w:val="28"/>
        </w:rPr>
        <w:br/>
        <w:t xml:space="preserve">№ 1716/0/6-20 від 30 березня 2020 року, вхідний № 1788/0/6-20 від 3 квітня 2020 року). </w:t>
      </w:r>
    </w:p>
    <w:p w:rsidR="00CE5687" w:rsidRDefault="00CE5687" w:rsidP="00CE5687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CE5687" w:rsidRDefault="00CE5687" w:rsidP="00CE5687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CE5687" w:rsidRPr="00752E52" w:rsidRDefault="00CE5687" w:rsidP="00CE5687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CE5687" w:rsidRPr="00752E52" w:rsidRDefault="00CE5687" w:rsidP="00CE5687">
      <w:pPr>
        <w:pStyle w:val="a3"/>
        <w:jc w:val="both"/>
      </w:pPr>
      <w:r w:rsidRPr="00752E52">
        <w:rPr>
          <w:rFonts w:ascii="Times New Roman" w:hAnsi="Times New Roman"/>
          <w:b/>
          <w:sz w:val="28"/>
          <w:szCs w:val="28"/>
        </w:rPr>
        <w:t xml:space="preserve">Голова Вищої ради правосуддя </w:t>
      </w:r>
      <w:r w:rsidRPr="00752E52">
        <w:rPr>
          <w:rFonts w:ascii="Times New Roman" w:hAnsi="Times New Roman"/>
          <w:b/>
          <w:sz w:val="28"/>
          <w:szCs w:val="28"/>
        </w:rPr>
        <w:tab/>
      </w:r>
      <w:r w:rsidRPr="00752E52">
        <w:rPr>
          <w:rFonts w:ascii="Times New Roman" w:hAnsi="Times New Roman"/>
          <w:b/>
          <w:sz w:val="28"/>
          <w:szCs w:val="28"/>
        </w:rPr>
        <w:tab/>
      </w:r>
      <w:r w:rsidRPr="00752E52">
        <w:rPr>
          <w:rFonts w:ascii="Times New Roman" w:hAnsi="Times New Roman"/>
          <w:b/>
          <w:sz w:val="28"/>
          <w:szCs w:val="28"/>
        </w:rPr>
        <w:tab/>
        <w:t xml:space="preserve">                               А.А. </w:t>
      </w:r>
      <w:proofErr w:type="spellStart"/>
      <w:r w:rsidRPr="00752E52"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p w:rsidR="00CE5687" w:rsidRDefault="00CE5687" w:rsidP="00CE5687"/>
    <w:p w:rsidR="00CE5687" w:rsidRDefault="00CE5687" w:rsidP="00CE5687"/>
    <w:p w:rsidR="00495F33" w:rsidRDefault="00540177"/>
    <w:sectPr w:rsidR="00495F33" w:rsidSect="00587DB2">
      <w:headerReference w:type="default" r:id="rId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7D5" w:rsidRDefault="0054017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5687">
      <w:rPr>
        <w:noProof/>
      </w:rPr>
      <w:t>2</w:t>
    </w:r>
    <w:r>
      <w:rPr>
        <w:noProof/>
      </w:rPr>
      <w:fldChar w:fldCharType="end"/>
    </w:r>
  </w:p>
  <w:p w:rsidR="005767D5" w:rsidRDefault="0054017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CE5687"/>
    <w:rsid w:val="0047030E"/>
    <w:rsid w:val="00540177"/>
    <w:rsid w:val="008716E8"/>
    <w:rsid w:val="00B4044E"/>
    <w:rsid w:val="00CE5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68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568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CE5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687"/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CE568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2359</Words>
  <Characters>1346</Characters>
  <Application>Microsoft Office Word</Application>
  <DocSecurity>0</DocSecurity>
  <Lines>11</Lines>
  <Paragraphs>7</Paragraphs>
  <ScaleCrop>false</ScaleCrop>
  <Company>office 2007 rus ent: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Неколяк (VRU-MONO0204 - o.nekolyak)</dc:creator>
  <cp:lastModifiedBy>Ольга Неколяк (VRU-MONO0204 - o.nekolyak)</cp:lastModifiedBy>
  <cp:revision>2</cp:revision>
  <dcterms:created xsi:type="dcterms:W3CDTF">2020-07-20T08:10:00Z</dcterms:created>
  <dcterms:modified xsi:type="dcterms:W3CDTF">2020-07-20T08:14:00Z</dcterms:modified>
</cp:coreProperties>
</file>