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753" w:rsidRPr="00FD3EB9" w:rsidRDefault="009C6690" w:rsidP="00DD3753">
      <w:pPr>
        <w:autoSpaceDN/>
        <w:contextualSpacing/>
        <w:jc w:val="both"/>
        <w:rPr>
          <w:rFonts w:ascii="Times New Roman" w:hAnsi="Times New Roman" w:cs="Calibri"/>
          <w:color w:val="0D0D0D"/>
          <w:sz w:val="28"/>
          <w:szCs w:val="28"/>
        </w:rPr>
      </w:pPr>
      <w:r>
        <w:rPr>
          <w:noProof/>
          <w:color w:val="0D0D0D"/>
          <w:lang w:eastAsia="uk-UA"/>
        </w:rPr>
        <w:drawing>
          <wp:anchor distT="0" distB="0" distL="114300" distR="114300" simplePos="0" relativeHeight="251657728" behindDoc="0" locked="0" layoutInCell="1" allowOverlap="1">
            <wp:simplePos x="0" y="0"/>
            <wp:positionH relativeFrom="column">
              <wp:posOffset>3006090</wp:posOffset>
            </wp:positionH>
            <wp:positionV relativeFrom="paragraph">
              <wp:posOffset>-334010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p>
    <w:p w:rsidR="00DD3753" w:rsidRPr="00FD3EB9" w:rsidRDefault="00DD3753" w:rsidP="00DD3753">
      <w:pPr>
        <w:autoSpaceDN/>
        <w:spacing w:before="360" w:after="60" w:line="240" w:lineRule="auto"/>
        <w:jc w:val="center"/>
        <w:rPr>
          <w:rFonts w:ascii="AcademyC" w:hAnsi="AcademyC"/>
          <w:b/>
          <w:color w:val="0D0D0D"/>
          <w:sz w:val="24"/>
          <w:szCs w:val="24"/>
          <w:lang w:eastAsia="ru-RU"/>
        </w:rPr>
      </w:pPr>
      <w:r w:rsidRPr="00FD3EB9">
        <w:rPr>
          <w:rFonts w:ascii="AcademyC" w:hAnsi="AcademyC"/>
          <w:b/>
          <w:color w:val="0D0D0D"/>
          <w:sz w:val="24"/>
          <w:szCs w:val="24"/>
          <w:lang w:eastAsia="ru-RU"/>
        </w:rPr>
        <w:t>УКРАЇНА</w:t>
      </w:r>
    </w:p>
    <w:p w:rsidR="00DD3753" w:rsidRPr="00FD3EB9" w:rsidRDefault="00DD3753" w:rsidP="00DD3753">
      <w:pPr>
        <w:autoSpaceDN/>
        <w:spacing w:after="60" w:line="240" w:lineRule="auto"/>
        <w:jc w:val="center"/>
        <w:rPr>
          <w:rFonts w:ascii="AcademyC" w:hAnsi="AcademyC"/>
          <w:b/>
          <w:color w:val="0D0D0D"/>
          <w:sz w:val="28"/>
          <w:szCs w:val="28"/>
          <w:lang w:eastAsia="ru-RU"/>
        </w:rPr>
      </w:pPr>
      <w:r w:rsidRPr="00FD3EB9">
        <w:rPr>
          <w:rFonts w:ascii="AcademyC" w:hAnsi="AcademyC"/>
          <w:b/>
          <w:color w:val="0D0D0D"/>
          <w:sz w:val="28"/>
          <w:szCs w:val="28"/>
          <w:lang w:eastAsia="ru-RU"/>
        </w:rPr>
        <w:t>ВИЩА РАДА ПРАВОСУДДЯ</w:t>
      </w:r>
    </w:p>
    <w:p w:rsidR="00DD3753" w:rsidRPr="00FD3EB9" w:rsidRDefault="00DD3753" w:rsidP="00DD3753">
      <w:pPr>
        <w:autoSpaceDN/>
        <w:spacing w:after="60" w:line="240" w:lineRule="auto"/>
        <w:jc w:val="center"/>
        <w:rPr>
          <w:rFonts w:ascii="AcademyC" w:hAnsi="AcademyC"/>
          <w:b/>
          <w:color w:val="0D0D0D"/>
          <w:sz w:val="28"/>
          <w:szCs w:val="28"/>
          <w:lang w:eastAsia="ru-RU"/>
        </w:rPr>
      </w:pPr>
      <w:r w:rsidRPr="00FD3EB9">
        <w:rPr>
          <w:rFonts w:ascii="AcademyC" w:hAnsi="AcademyC"/>
          <w:b/>
          <w:color w:val="0D0D0D"/>
          <w:sz w:val="28"/>
          <w:szCs w:val="28"/>
          <w:lang w:eastAsia="ru-RU"/>
        </w:rPr>
        <w:t>ПЕРША ДИСЦИПЛІНАРНА ПАЛАТА</w:t>
      </w:r>
    </w:p>
    <w:p w:rsidR="00DD3753" w:rsidRPr="00FD3EB9" w:rsidRDefault="00DD3753" w:rsidP="00DD3753">
      <w:pPr>
        <w:autoSpaceDN/>
        <w:spacing w:after="240"/>
        <w:contextualSpacing/>
        <w:jc w:val="center"/>
        <w:rPr>
          <w:rFonts w:ascii="AcademyC" w:hAnsi="AcademyC" w:cs="Calibri"/>
          <w:b/>
          <w:color w:val="0D0D0D"/>
          <w:sz w:val="28"/>
          <w:szCs w:val="28"/>
        </w:rPr>
      </w:pPr>
      <w:r w:rsidRPr="00FD3EB9">
        <w:rPr>
          <w:rFonts w:ascii="AcademyC" w:hAnsi="AcademyC" w:cs="Calibri"/>
          <w:b/>
          <w:color w:val="0D0D0D"/>
          <w:sz w:val="28"/>
          <w:szCs w:val="28"/>
        </w:rPr>
        <w:t>УХВАЛА</w:t>
      </w:r>
    </w:p>
    <w:p w:rsidR="00DD3753" w:rsidRPr="00FD3EB9" w:rsidRDefault="00DD3753" w:rsidP="00DD3753">
      <w:pPr>
        <w:autoSpaceDN/>
        <w:spacing w:after="0" w:line="240" w:lineRule="auto"/>
        <w:rPr>
          <w:rFonts w:ascii="Times New Roman" w:hAnsi="Times New Roman"/>
          <w:color w:val="0D0D0D"/>
          <w:sz w:val="16"/>
          <w:szCs w:val="16"/>
          <w:lang w:eastAsia="ru-RU"/>
        </w:rPr>
      </w:pPr>
    </w:p>
    <w:tbl>
      <w:tblPr>
        <w:tblW w:w="10160" w:type="dxa"/>
        <w:tblLook w:val="04A0"/>
      </w:tblPr>
      <w:tblGrid>
        <w:gridCol w:w="3227"/>
        <w:gridCol w:w="3309"/>
        <w:gridCol w:w="3624"/>
      </w:tblGrid>
      <w:tr w:rsidR="00DD3753" w:rsidRPr="00FD3EB9" w:rsidTr="002B1EEA">
        <w:trPr>
          <w:trHeight w:val="188"/>
        </w:trPr>
        <w:tc>
          <w:tcPr>
            <w:tcW w:w="3227" w:type="dxa"/>
            <w:hideMark/>
          </w:tcPr>
          <w:p w:rsidR="00DD3753" w:rsidRPr="00FD3EB9" w:rsidRDefault="00B852ED" w:rsidP="009B720C">
            <w:pPr>
              <w:autoSpaceDN/>
              <w:ind w:right="-2"/>
              <w:rPr>
                <w:rFonts w:ascii="Times New Roman" w:hAnsi="Times New Roman"/>
                <w:b/>
                <w:noProof/>
                <w:color w:val="0D0D0D"/>
                <w:sz w:val="24"/>
                <w:szCs w:val="28"/>
              </w:rPr>
            </w:pPr>
            <w:r>
              <w:rPr>
                <w:rFonts w:ascii="Times New Roman" w:hAnsi="Times New Roman"/>
                <w:b/>
                <w:noProof/>
                <w:color w:val="0D0D0D"/>
                <w:sz w:val="28"/>
                <w:szCs w:val="28"/>
                <w:lang w:eastAsia="ru-RU"/>
              </w:rPr>
              <w:t>1</w:t>
            </w:r>
            <w:r w:rsidR="009B720C">
              <w:rPr>
                <w:rFonts w:ascii="Times New Roman" w:hAnsi="Times New Roman"/>
                <w:b/>
                <w:noProof/>
                <w:color w:val="0D0D0D"/>
                <w:sz w:val="28"/>
                <w:szCs w:val="28"/>
                <w:lang w:eastAsia="ru-RU"/>
              </w:rPr>
              <w:t>7</w:t>
            </w:r>
            <w:r>
              <w:rPr>
                <w:rFonts w:ascii="Times New Roman" w:hAnsi="Times New Roman"/>
                <w:b/>
                <w:noProof/>
                <w:color w:val="0D0D0D"/>
                <w:sz w:val="28"/>
                <w:szCs w:val="28"/>
                <w:lang w:eastAsia="ru-RU"/>
              </w:rPr>
              <w:t xml:space="preserve"> </w:t>
            </w:r>
            <w:r w:rsidR="009B720C">
              <w:rPr>
                <w:rFonts w:ascii="Times New Roman" w:hAnsi="Times New Roman"/>
                <w:b/>
                <w:noProof/>
                <w:color w:val="0D0D0D"/>
                <w:sz w:val="28"/>
                <w:szCs w:val="28"/>
                <w:lang w:eastAsia="ru-RU"/>
              </w:rPr>
              <w:t>липн</w:t>
            </w:r>
            <w:r>
              <w:rPr>
                <w:rFonts w:ascii="Times New Roman" w:hAnsi="Times New Roman"/>
                <w:b/>
                <w:noProof/>
                <w:color w:val="0D0D0D"/>
                <w:sz w:val="28"/>
                <w:szCs w:val="28"/>
                <w:lang w:eastAsia="ru-RU"/>
              </w:rPr>
              <w:t xml:space="preserve">я </w:t>
            </w:r>
            <w:r w:rsidR="00B95AD5">
              <w:rPr>
                <w:rFonts w:ascii="Times New Roman" w:hAnsi="Times New Roman"/>
                <w:b/>
                <w:noProof/>
                <w:color w:val="0D0D0D"/>
                <w:sz w:val="28"/>
                <w:szCs w:val="28"/>
                <w:lang w:eastAsia="ru-RU"/>
              </w:rPr>
              <w:t xml:space="preserve">2020 року </w:t>
            </w:r>
          </w:p>
        </w:tc>
        <w:tc>
          <w:tcPr>
            <w:tcW w:w="3309" w:type="dxa"/>
            <w:hideMark/>
          </w:tcPr>
          <w:p w:rsidR="00DD3753" w:rsidRPr="00FD3EB9" w:rsidRDefault="00DD3753" w:rsidP="002B1EEA">
            <w:pPr>
              <w:autoSpaceDN/>
              <w:ind w:right="-2"/>
              <w:jc w:val="center"/>
              <w:rPr>
                <w:rFonts w:ascii="Times New Roman" w:hAnsi="Times New Roman"/>
                <w:b/>
                <w:noProof/>
                <w:color w:val="0D0D0D"/>
                <w:sz w:val="24"/>
                <w:szCs w:val="28"/>
              </w:rPr>
            </w:pPr>
            <w:r w:rsidRPr="00FD3EB9">
              <w:rPr>
                <w:rFonts w:ascii="Times New Roman" w:hAnsi="Times New Roman"/>
                <w:b/>
                <w:color w:val="0D0D0D"/>
                <w:sz w:val="28"/>
                <w:szCs w:val="28"/>
                <w:lang w:eastAsia="ru-RU"/>
              </w:rPr>
              <w:t xml:space="preserve">          Київ</w:t>
            </w:r>
          </w:p>
        </w:tc>
        <w:tc>
          <w:tcPr>
            <w:tcW w:w="3624" w:type="dxa"/>
            <w:hideMark/>
          </w:tcPr>
          <w:p w:rsidR="00DD3753" w:rsidRPr="00FD3EB9" w:rsidRDefault="00DD3753" w:rsidP="009170B9">
            <w:pPr>
              <w:autoSpaceDN/>
              <w:ind w:right="-2"/>
              <w:jc w:val="right"/>
              <w:rPr>
                <w:rFonts w:ascii="Times New Roman" w:hAnsi="Times New Roman"/>
                <w:b/>
                <w:noProof/>
                <w:color w:val="0D0D0D"/>
                <w:sz w:val="24"/>
                <w:szCs w:val="28"/>
              </w:rPr>
            </w:pPr>
            <w:r w:rsidRPr="00FD3EB9">
              <w:rPr>
                <w:rFonts w:ascii="Times New Roman" w:hAnsi="Times New Roman"/>
                <w:b/>
                <w:noProof/>
                <w:color w:val="0D0D0D"/>
                <w:sz w:val="28"/>
                <w:szCs w:val="28"/>
                <w:lang w:eastAsia="ru-RU"/>
              </w:rPr>
              <w:t xml:space="preserve">№ </w:t>
            </w:r>
            <w:r w:rsidR="009170B9">
              <w:rPr>
                <w:rFonts w:ascii="Times New Roman" w:hAnsi="Times New Roman"/>
                <w:b/>
                <w:noProof/>
                <w:color w:val="0D0D0D"/>
                <w:sz w:val="28"/>
                <w:szCs w:val="28"/>
                <w:lang w:eastAsia="ru-RU"/>
              </w:rPr>
              <w:t>2192</w:t>
            </w:r>
            <w:r w:rsidR="00B95AD5">
              <w:rPr>
                <w:rFonts w:ascii="Times New Roman" w:hAnsi="Times New Roman"/>
                <w:b/>
                <w:noProof/>
                <w:color w:val="0D0D0D"/>
                <w:sz w:val="28"/>
                <w:szCs w:val="28"/>
                <w:lang w:eastAsia="ru-RU"/>
              </w:rPr>
              <w:t>/1дп/15-20</w:t>
            </w:r>
          </w:p>
        </w:tc>
      </w:tr>
    </w:tbl>
    <w:p w:rsidR="00AF7CB0" w:rsidRPr="00AF7CB0" w:rsidRDefault="00DD3753" w:rsidP="00A46BBE">
      <w:pPr>
        <w:tabs>
          <w:tab w:val="left" w:pos="2977"/>
          <w:tab w:val="left" w:pos="4253"/>
          <w:tab w:val="left" w:pos="4395"/>
        </w:tabs>
        <w:spacing w:after="0" w:line="240" w:lineRule="auto"/>
        <w:ind w:right="5102"/>
        <w:jc w:val="both"/>
        <w:rPr>
          <w:rFonts w:ascii="Times New Roman" w:hAnsi="Times New Roman"/>
          <w:b/>
          <w:color w:val="0D0D0D"/>
          <w:sz w:val="24"/>
          <w:szCs w:val="24"/>
        </w:rPr>
      </w:pPr>
      <w:r w:rsidRPr="00FD3EB9">
        <w:rPr>
          <w:rFonts w:ascii="Times New Roman" w:hAnsi="Times New Roman"/>
          <w:b/>
          <w:color w:val="0D0D0D"/>
          <w:sz w:val="24"/>
          <w:szCs w:val="24"/>
        </w:rPr>
        <w:t xml:space="preserve">Про відмову у відкритті дисциплінарної справи стосовно </w:t>
      </w:r>
      <w:r w:rsidR="00E23607" w:rsidRPr="00FD3EB9">
        <w:rPr>
          <w:rFonts w:ascii="Times New Roman" w:hAnsi="Times New Roman"/>
          <w:b/>
          <w:color w:val="0D0D0D"/>
          <w:sz w:val="24"/>
          <w:szCs w:val="24"/>
        </w:rPr>
        <w:t xml:space="preserve">судді </w:t>
      </w:r>
      <w:r w:rsidR="00AF7CB0" w:rsidRPr="00AF7CB0">
        <w:rPr>
          <w:rFonts w:ascii="Times New Roman" w:eastAsia="Times New Roman" w:hAnsi="Times New Roman"/>
          <w:b/>
          <w:sz w:val="24"/>
          <w:szCs w:val="28"/>
          <w:lang w:eastAsia="ru-RU"/>
        </w:rPr>
        <w:t xml:space="preserve">окружного адміністративного суду міста Києва </w:t>
      </w:r>
      <w:proofErr w:type="spellStart"/>
      <w:r w:rsidR="00AF7CB0" w:rsidRPr="00AF7CB0">
        <w:rPr>
          <w:rFonts w:ascii="Times New Roman" w:eastAsia="Times New Roman" w:hAnsi="Times New Roman"/>
          <w:b/>
          <w:sz w:val="24"/>
          <w:szCs w:val="28"/>
          <w:lang w:eastAsia="ru-RU"/>
        </w:rPr>
        <w:t>Федорчука</w:t>
      </w:r>
      <w:proofErr w:type="spellEnd"/>
      <w:r w:rsidR="00AF7CB0" w:rsidRPr="00AF7CB0">
        <w:rPr>
          <w:rFonts w:ascii="Times New Roman" w:eastAsia="Times New Roman" w:hAnsi="Times New Roman"/>
          <w:b/>
          <w:sz w:val="24"/>
          <w:szCs w:val="28"/>
          <w:lang w:eastAsia="ru-RU"/>
        </w:rPr>
        <w:t xml:space="preserve"> А.Б.</w:t>
      </w:r>
    </w:p>
    <w:p w:rsidR="005C596F" w:rsidRPr="00FD3EB9" w:rsidRDefault="005C596F" w:rsidP="00C85F0D">
      <w:pPr>
        <w:pStyle w:val="a7"/>
        <w:ind w:firstLine="709"/>
        <w:jc w:val="both"/>
        <w:rPr>
          <w:rFonts w:ascii="Times New Roman" w:hAnsi="Times New Roman"/>
          <w:sz w:val="28"/>
          <w:szCs w:val="28"/>
        </w:rPr>
      </w:pPr>
    </w:p>
    <w:p w:rsidR="00AF7CB0" w:rsidRPr="00AF7CB0" w:rsidRDefault="008C5789" w:rsidP="002323CD">
      <w:pPr>
        <w:pStyle w:val="a7"/>
        <w:ind w:firstLine="709"/>
        <w:jc w:val="both"/>
        <w:rPr>
          <w:rFonts w:ascii="Times New Roman" w:hAnsi="Times New Roman"/>
          <w:sz w:val="28"/>
          <w:szCs w:val="28"/>
        </w:rPr>
      </w:pPr>
      <w:r w:rsidRPr="002323CD">
        <w:rPr>
          <w:rFonts w:ascii="Times New Roman" w:hAnsi="Times New Roman"/>
          <w:sz w:val="28"/>
          <w:szCs w:val="28"/>
        </w:rPr>
        <w:t>Перша Дисциплінарна палата Вищої ради правосуддя у складі головуючого –</w:t>
      </w:r>
      <w:r w:rsidR="00B852ED" w:rsidRPr="002323CD">
        <w:rPr>
          <w:rFonts w:ascii="Times New Roman" w:hAnsi="Times New Roman"/>
          <w:sz w:val="28"/>
          <w:szCs w:val="28"/>
        </w:rPr>
        <w:t xml:space="preserve"> </w:t>
      </w:r>
      <w:proofErr w:type="spellStart"/>
      <w:r w:rsidR="002323CD" w:rsidRPr="002323CD">
        <w:rPr>
          <w:rFonts w:ascii="Times New Roman" w:hAnsi="Times New Roman"/>
          <w:sz w:val="28"/>
          <w:szCs w:val="28"/>
        </w:rPr>
        <w:t>Маловацького</w:t>
      </w:r>
      <w:proofErr w:type="spellEnd"/>
      <w:r w:rsidR="002323CD" w:rsidRPr="002323CD">
        <w:rPr>
          <w:rFonts w:ascii="Times New Roman" w:hAnsi="Times New Roman"/>
          <w:sz w:val="28"/>
          <w:szCs w:val="28"/>
        </w:rPr>
        <w:t xml:space="preserve"> О.В., членів </w:t>
      </w:r>
      <w:proofErr w:type="spellStart"/>
      <w:r w:rsidR="002323CD" w:rsidRPr="002323CD">
        <w:rPr>
          <w:rFonts w:ascii="Times New Roman" w:hAnsi="Times New Roman"/>
          <w:sz w:val="28"/>
          <w:szCs w:val="28"/>
        </w:rPr>
        <w:t>Краснощокової</w:t>
      </w:r>
      <w:proofErr w:type="spellEnd"/>
      <w:r w:rsidR="002323CD" w:rsidRPr="002323CD">
        <w:rPr>
          <w:rFonts w:ascii="Times New Roman" w:hAnsi="Times New Roman"/>
          <w:sz w:val="28"/>
          <w:szCs w:val="28"/>
        </w:rPr>
        <w:t xml:space="preserve"> Н.С., </w:t>
      </w:r>
      <w:proofErr w:type="spellStart"/>
      <w:r w:rsidR="002323CD" w:rsidRPr="002323CD">
        <w:rPr>
          <w:rFonts w:ascii="Times New Roman" w:hAnsi="Times New Roman"/>
          <w:kern w:val="36"/>
          <w:sz w:val="28"/>
          <w:szCs w:val="28"/>
          <w:lang w:eastAsia="uk-UA"/>
        </w:rPr>
        <w:t>Розваляєвої</w:t>
      </w:r>
      <w:proofErr w:type="spellEnd"/>
      <w:r w:rsidR="002323CD" w:rsidRPr="002323CD">
        <w:rPr>
          <w:rFonts w:ascii="Times New Roman" w:hAnsi="Times New Roman"/>
          <w:kern w:val="36"/>
          <w:sz w:val="28"/>
          <w:szCs w:val="28"/>
          <w:lang w:eastAsia="uk-UA"/>
        </w:rPr>
        <w:t xml:space="preserve"> Т.С.</w:t>
      </w:r>
      <w:r w:rsidR="002323CD" w:rsidRPr="002323CD">
        <w:rPr>
          <w:rFonts w:ascii="Times New Roman" w:hAnsi="Times New Roman"/>
          <w:sz w:val="28"/>
          <w:szCs w:val="28"/>
        </w:rPr>
        <w:t>, Шелест С.Б.,</w:t>
      </w:r>
      <w:r w:rsidR="002323CD">
        <w:rPr>
          <w:rFonts w:ascii="Times New Roman" w:hAnsi="Times New Roman"/>
          <w:sz w:val="28"/>
          <w:szCs w:val="28"/>
        </w:rPr>
        <w:t xml:space="preserve"> </w:t>
      </w:r>
      <w:r w:rsidR="00FF75E9" w:rsidRPr="00AF7CB0">
        <w:rPr>
          <w:rFonts w:ascii="Times New Roman" w:hAnsi="Times New Roman"/>
          <w:sz w:val="28"/>
          <w:szCs w:val="28"/>
        </w:rPr>
        <w:t xml:space="preserve">розглянувши висновок доповідача – члена Першої Дисциплінарної палати Вищої ради правосуддя </w:t>
      </w:r>
      <w:proofErr w:type="spellStart"/>
      <w:r w:rsidR="00FF75E9" w:rsidRPr="00AF7CB0">
        <w:rPr>
          <w:rFonts w:ascii="Times New Roman" w:hAnsi="Times New Roman"/>
          <w:sz w:val="28"/>
          <w:szCs w:val="28"/>
        </w:rPr>
        <w:t>Шапрана</w:t>
      </w:r>
      <w:proofErr w:type="spellEnd"/>
      <w:r w:rsidR="00FF75E9" w:rsidRPr="00AF7CB0">
        <w:rPr>
          <w:rFonts w:ascii="Times New Roman" w:hAnsi="Times New Roman"/>
          <w:sz w:val="28"/>
          <w:szCs w:val="28"/>
        </w:rPr>
        <w:t xml:space="preserve"> В.В. за результатами попередньої перевірки дисциплінарної скарги </w:t>
      </w:r>
      <w:r w:rsidR="00AF7CB0" w:rsidRPr="00AF7CB0">
        <w:rPr>
          <w:rStyle w:val="rvts24"/>
          <w:rFonts w:ascii="Times New Roman" w:hAnsi="Times New Roman"/>
          <w:color w:val="000000"/>
          <w:sz w:val="28"/>
          <w:szCs w:val="28"/>
        </w:rPr>
        <w:t>Єрмоленка Сергія Анатолійовича</w:t>
      </w:r>
      <w:r w:rsidR="00AF7CB0" w:rsidRPr="00AF7CB0">
        <w:rPr>
          <w:rFonts w:ascii="Times New Roman" w:hAnsi="Times New Roman"/>
          <w:sz w:val="28"/>
          <w:szCs w:val="28"/>
        </w:rPr>
        <w:t xml:space="preserve"> </w:t>
      </w:r>
      <w:r w:rsidR="00155245" w:rsidRPr="00AF7CB0">
        <w:rPr>
          <w:rFonts w:ascii="Times New Roman" w:hAnsi="Times New Roman"/>
          <w:sz w:val="28"/>
          <w:szCs w:val="28"/>
        </w:rPr>
        <w:t xml:space="preserve">стосовно судді </w:t>
      </w:r>
      <w:r w:rsidR="00AF7CB0" w:rsidRPr="00AF7CB0">
        <w:rPr>
          <w:rFonts w:ascii="Times New Roman" w:eastAsia="Times New Roman" w:hAnsi="Times New Roman"/>
          <w:sz w:val="28"/>
          <w:szCs w:val="28"/>
          <w:lang w:eastAsia="ru-RU"/>
        </w:rPr>
        <w:t xml:space="preserve">окружного адміністративного суду міста Києва </w:t>
      </w:r>
      <w:proofErr w:type="spellStart"/>
      <w:r w:rsidR="00AF7CB0" w:rsidRPr="00AF7CB0">
        <w:rPr>
          <w:rFonts w:ascii="Times New Roman" w:eastAsia="Times New Roman" w:hAnsi="Times New Roman"/>
          <w:sz w:val="28"/>
          <w:szCs w:val="28"/>
          <w:lang w:eastAsia="ru-RU"/>
        </w:rPr>
        <w:t>Федорчука</w:t>
      </w:r>
      <w:proofErr w:type="spellEnd"/>
      <w:r w:rsidR="00AF7CB0" w:rsidRPr="00AF7CB0">
        <w:rPr>
          <w:rFonts w:ascii="Times New Roman" w:eastAsia="Times New Roman" w:hAnsi="Times New Roman"/>
          <w:sz w:val="28"/>
          <w:szCs w:val="28"/>
          <w:lang w:eastAsia="ru-RU"/>
        </w:rPr>
        <w:t xml:space="preserve"> Андрія Богдановича,</w:t>
      </w:r>
    </w:p>
    <w:p w:rsidR="00DD3753" w:rsidRPr="00AF7CB0" w:rsidRDefault="00DD3753" w:rsidP="006C69FB">
      <w:pPr>
        <w:pStyle w:val="20"/>
        <w:shd w:val="clear" w:color="auto" w:fill="auto"/>
        <w:spacing w:before="120" w:after="120" w:line="240" w:lineRule="auto"/>
        <w:rPr>
          <w:rStyle w:val="FontStyle14"/>
          <w:color w:val="0D0D0D"/>
          <w:sz w:val="28"/>
          <w:szCs w:val="28"/>
        </w:rPr>
      </w:pPr>
      <w:r w:rsidRPr="00AF7CB0">
        <w:rPr>
          <w:rStyle w:val="FontStyle14"/>
          <w:color w:val="0D0D0D"/>
          <w:sz w:val="28"/>
          <w:szCs w:val="28"/>
        </w:rPr>
        <w:t>встановила:</w:t>
      </w:r>
    </w:p>
    <w:p w:rsidR="00AF7CB0" w:rsidRPr="00AF7CB0" w:rsidRDefault="00155245" w:rsidP="00AF7CB0">
      <w:pPr>
        <w:pStyle w:val="Style98"/>
        <w:spacing w:line="240" w:lineRule="auto"/>
        <w:ind w:firstLine="0"/>
        <w:rPr>
          <w:rFonts w:eastAsia="Calibri"/>
          <w:bCs/>
          <w:lang w:eastAsia="en-US"/>
        </w:rPr>
      </w:pPr>
      <w:r w:rsidRPr="00AF7CB0">
        <w:rPr>
          <w:rFonts w:eastAsia="Calibri"/>
          <w:bCs/>
          <w:lang w:eastAsia="en-US"/>
        </w:rPr>
        <w:t xml:space="preserve">до Вищої ради правосуддя </w:t>
      </w:r>
      <w:r w:rsidR="00AF7CB0" w:rsidRPr="00AF7CB0">
        <w:t xml:space="preserve">29 травня 2020 року надійшла скарга </w:t>
      </w:r>
      <w:r w:rsidR="00AF7CB0" w:rsidRPr="00AF7CB0">
        <w:rPr>
          <w:rStyle w:val="rvts24"/>
          <w:color w:val="000000"/>
          <w:sz w:val="28"/>
          <w:szCs w:val="28"/>
        </w:rPr>
        <w:t>Єрмоленка С.А.</w:t>
      </w:r>
      <w:r w:rsidR="002323CD">
        <w:rPr>
          <w:rStyle w:val="rvts24"/>
          <w:color w:val="000000"/>
          <w:sz w:val="28"/>
          <w:szCs w:val="28"/>
        </w:rPr>
        <w:t xml:space="preserve"> </w:t>
      </w:r>
      <w:r w:rsidR="00AF7CB0" w:rsidRPr="00AF7CB0">
        <w:t xml:space="preserve">(вх. № Є-3408/3/7-20 від 26 травня 2020 року) на дії судді окружного адміністративного суду міста Києва </w:t>
      </w:r>
      <w:proofErr w:type="spellStart"/>
      <w:r w:rsidR="00AF7CB0" w:rsidRPr="00AF7CB0">
        <w:t>Федорчука</w:t>
      </w:r>
      <w:proofErr w:type="spellEnd"/>
      <w:r w:rsidR="00AF7CB0" w:rsidRPr="00AF7CB0">
        <w:t xml:space="preserve"> А.Б. під час розгляду справи № 826/17355/18.</w:t>
      </w:r>
    </w:p>
    <w:p w:rsidR="00AF7CB0" w:rsidRPr="00AF7CB0" w:rsidRDefault="00AF7CB0" w:rsidP="002323CD">
      <w:pPr>
        <w:tabs>
          <w:tab w:val="left" w:pos="6804"/>
        </w:tabs>
        <w:spacing w:after="0" w:line="240" w:lineRule="auto"/>
        <w:ind w:firstLine="851"/>
        <w:jc w:val="both"/>
        <w:rPr>
          <w:rFonts w:ascii="Times New Roman" w:eastAsia="Times New Roman" w:hAnsi="Times New Roman"/>
          <w:sz w:val="28"/>
          <w:szCs w:val="28"/>
          <w:lang w:eastAsia="ru-RU"/>
        </w:rPr>
      </w:pPr>
      <w:r w:rsidRPr="00AF7CB0">
        <w:rPr>
          <w:rFonts w:ascii="Times New Roman" w:eastAsia="Times New Roman" w:hAnsi="Times New Roman"/>
          <w:sz w:val="28"/>
          <w:szCs w:val="28"/>
          <w:lang w:eastAsia="ru-RU"/>
        </w:rPr>
        <w:t xml:space="preserve">У скарзі викладено прохання притягнути суддю окружного адміністративного суду міста Києва </w:t>
      </w:r>
      <w:proofErr w:type="spellStart"/>
      <w:r w:rsidRPr="00AF7CB0">
        <w:rPr>
          <w:rFonts w:ascii="Times New Roman" w:eastAsia="Times New Roman" w:hAnsi="Times New Roman"/>
          <w:sz w:val="28"/>
          <w:szCs w:val="28"/>
          <w:lang w:eastAsia="ru-RU"/>
        </w:rPr>
        <w:t>Федорчука</w:t>
      </w:r>
      <w:proofErr w:type="spellEnd"/>
      <w:r w:rsidRPr="00AF7CB0">
        <w:rPr>
          <w:rFonts w:ascii="Times New Roman" w:eastAsia="Times New Roman" w:hAnsi="Times New Roman"/>
          <w:sz w:val="28"/>
          <w:szCs w:val="28"/>
          <w:lang w:eastAsia="ru-RU"/>
        </w:rPr>
        <w:t xml:space="preserve"> А.Б. до дисциплінарної відповідальності у зв’язку із безпідставним, на думку скаржника, затягуванням розгляду справи № 826/17355/18.</w:t>
      </w:r>
    </w:p>
    <w:p w:rsidR="00AF7CB0" w:rsidRPr="00AF7CB0" w:rsidRDefault="00AF7CB0" w:rsidP="002323CD">
      <w:pPr>
        <w:tabs>
          <w:tab w:val="left" w:pos="6804"/>
        </w:tabs>
        <w:spacing w:after="0" w:line="240" w:lineRule="auto"/>
        <w:ind w:firstLine="851"/>
        <w:jc w:val="both"/>
        <w:rPr>
          <w:rFonts w:ascii="Times New Roman" w:eastAsia="Times New Roman" w:hAnsi="Times New Roman"/>
          <w:sz w:val="28"/>
          <w:szCs w:val="28"/>
          <w:lang w:eastAsia="ru-RU"/>
        </w:rPr>
      </w:pPr>
      <w:r w:rsidRPr="00AF7CB0">
        <w:rPr>
          <w:rFonts w:ascii="Times New Roman" w:eastAsia="Times New Roman" w:hAnsi="Times New Roman"/>
          <w:sz w:val="28"/>
          <w:szCs w:val="28"/>
          <w:lang w:eastAsia="ru-RU"/>
        </w:rPr>
        <w:t xml:space="preserve">З огляду на наведене скаржник вважає, що у діях судді наявні ознаки дисциплінарних проступків, передбачених пунктом 2 частини першої статті 106 Закону України «Про судоустрій і статус суддів».  </w:t>
      </w:r>
    </w:p>
    <w:p w:rsidR="002323CD" w:rsidRPr="002323CD" w:rsidRDefault="00AF7CB0" w:rsidP="002323CD">
      <w:pPr>
        <w:tabs>
          <w:tab w:val="left" w:pos="6804"/>
        </w:tabs>
        <w:spacing w:after="0" w:line="240" w:lineRule="auto"/>
        <w:ind w:firstLine="851"/>
        <w:jc w:val="both"/>
        <w:rPr>
          <w:rFonts w:ascii="Times New Roman" w:eastAsia="Times New Roman" w:hAnsi="Times New Roman"/>
          <w:sz w:val="28"/>
          <w:szCs w:val="28"/>
          <w:lang w:eastAsia="ru-RU"/>
        </w:rPr>
      </w:pPr>
      <w:r w:rsidRPr="002323CD">
        <w:rPr>
          <w:rFonts w:ascii="Times New Roman" w:eastAsia="Times New Roman" w:hAnsi="Times New Roman"/>
          <w:sz w:val="28"/>
          <w:szCs w:val="28"/>
          <w:lang w:eastAsia="ru-RU"/>
        </w:rPr>
        <w:t xml:space="preserve">Згідно з протоколом автоматизованого розподілу справи між членами Вищої ради правосуддя від 29 травня 2020 року скаргу </w:t>
      </w:r>
      <w:r w:rsidRPr="002323CD">
        <w:rPr>
          <w:rStyle w:val="rvts24"/>
          <w:rFonts w:ascii="Times New Roman" w:hAnsi="Times New Roman"/>
          <w:color w:val="000000"/>
          <w:sz w:val="28"/>
          <w:szCs w:val="28"/>
        </w:rPr>
        <w:t>Єрмоленка С.А.</w:t>
      </w:r>
      <w:r w:rsidRPr="002323CD">
        <w:rPr>
          <w:rFonts w:ascii="Times New Roman" w:eastAsia="Times New Roman" w:hAnsi="Times New Roman"/>
          <w:sz w:val="28"/>
          <w:szCs w:val="28"/>
          <w:lang w:eastAsia="ru-RU"/>
        </w:rPr>
        <w:t xml:space="preserve"> передано на розгляд члену Вищої ради правосуддя </w:t>
      </w:r>
      <w:proofErr w:type="spellStart"/>
      <w:r w:rsidRPr="002323CD">
        <w:rPr>
          <w:rFonts w:ascii="Times New Roman" w:eastAsia="Times New Roman" w:hAnsi="Times New Roman"/>
          <w:sz w:val="28"/>
          <w:szCs w:val="28"/>
          <w:lang w:eastAsia="ru-RU"/>
        </w:rPr>
        <w:t>Шапрану</w:t>
      </w:r>
      <w:proofErr w:type="spellEnd"/>
      <w:r w:rsidRPr="002323CD">
        <w:rPr>
          <w:rFonts w:ascii="Times New Roman" w:eastAsia="Times New Roman" w:hAnsi="Times New Roman"/>
          <w:sz w:val="28"/>
          <w:szCs w:val="28"/>
          <w:lang w:eastAsia="ru-RU"/>
        </w:rPr>
        <w:t xml:space="preserve"> В.В.</w:t>
      </w:r>
    </w:p>
    <w:p w:rsidR="002323CD" w:rsidRDefault="00DD3753" w:rsidP="002323CD">
      <w:pPr>
        <w:tabs>
          <w:tab w:val="left" w:pos="6804"/>
        </w:tabs>
        <w:spacing w:after="0" w:line="240" w:lineRule="auto"/>
        <w:ind w:firstLine="851"/>
        <w:jc w:val="both"/>
        <w:rPr>
          <w:rFonts w:ascii="Times New Roman" w:hAnsi="Times New Roman"/>
          <w:sz w:val="28"/>
          <w:szCs w:val="28"/>
        </w:rPr>
      </w:pPr>
      <w:r w:rsidRPr="002323CD">
        <w:rPr>
          <w:rFonts w:ascii="Times New Roman" w:hAnsi="Times New Roman"/>
          <w:color w:val="0D0D0D"/>
          <w:sz w:val="28"/>
          <w:szCs w:val="28"/>
        </w:rPr>
        <w:t xml:space="preserve">За результатами попередньої перевірки дисциплінарної скарги член Першої Дисциплінарної палати </w:t>
      </w:r>
      <w:proofErr w:type="spellStart"/>
      <w:r w:rsidR="00FF75E9" w:rsidRPr="002323CD">
        <w:rPr>
          <w:rFonts w:ascii="Times New Roman" w:hAnsi="Times New Roman"/>
          <w:bCs/>
          <w:sz w:val="28"/>
          <w:szCs w:val="28"/>
        </w:rPr>
        <w:t>Шапран</w:t>
      </w:r>
      <w:proofErr w:type="spellEnd"/>
      <w:r w:rsidR="00FF75E9" w:rsidRPr="002323CD">
        <w:rPr>
          <w:rFonts w:ascii="Times New Roman" w:hAnsi="Times New Roman"/>
          <w:bCs/>
          <w:sz w:val="28"/>
          <w:szCs w:val="28"/>
        </w:rPr>
        <w:t xml:space="preserve"> В.В. </w:t>
      </w:r>
      <w:r w:rsidRPr="002323CD">
        <w:rPr>
          <w:rFonts w:ascii="Times New Roman" w:hAnsi="Times New Roman"/>
          <w:color w:val="0D0D0D"/>
          <w:sz w:val="28"/>
          <w:szCs w:val="28"/>
        </w:rPr>
        <w:t>вн</w:t>
      </w:r>
      <w:r w:rsidR="00FF75E9" w:rsidRPr="002323CD">
        <w:rPr>
          <w:rFonts w:ascii="Times New Roman" w:hAnsi="Times New Roman"/>
          <w:color w:val="0D0D0D"/>
          <w:sz w:val="28"/>
          <w:szCs w:val="28"/>
        </w:rPr>
        <w:t>іс</w:t>
      </w:r>
      <w:r w:rsidRPr="002323CD">
        <w:rPr>
          <w:rFonts w:ascii="Times New Roman" w:hAnsi="Times New Roman"/>
          <w:color w:val="0D0D0D"/>
          <w:sz w:val="28"/>
          <w:szCs w:val="28"/>
        </w:rPr>
        <w:t xml:space="preserve"> пропозицію відмовити у відкритті дисциплінарної справи стосовно судді </w:t>
      </w:r>
      <w:r w:rsidR="00AF7CB0" w:rsidRPr="002323CD">
        <w:rPr>
          <w:rFonts w:ascii="Times New Roman" w:hAnsi="Times New Roman"/>
          <w:sz w:val="28"/>
          <w:szCs w:val="28"/>
        </w:rPr>
        <w:t xml:space="preserve">окружного адміністративного суду міста Києва </w:t>
      </w:r>
      <w:proofErr w:type="spellStart"/>
      <w:r w:rsidR="00AF7CB0" w:rsidRPr="002323CD">
        <w:rPr>
          <w:rFonts w:ascii="Times New Roman" w:hAnsi="Times New Roman"/>
          <w:sz w:val="28"/>
          <w:szCs w:val="28"/>
        </w:rPr>
        <w:t>Федорчука</w:t>
      </w:r>
      <w:proofErr w:type="spellEnd"/>
      <w:r w:rsidR="00AF7CB0" w:rsidRPr="002323CD">
        <w:rPr>
          <w:rFonts w:ascii="Times New Roman" w:hAnsi="Times New Roman"/>
          <w:sz w:val="28"/>
          <w:szCs w:val="28"/>
        </w:rPr>
        <w:t xml:space="preserve"> А.Б.</w:t>
      </w:r>
    </w:p>
    <w:p w:rsidR="002323CD" w:rsidRPr="002323CD" w:rsidRDefault="00DD3753" w:rsidP="002323CD">
      <w:pPr>
        <w:tabs>
          <w:tab w:val="left" w:pos="6804"/>
        </w:tabs>
        <w:spacing w:after="0" w:line="240" w:lineRule="auto"/>
        <w:ind w:firstLine="851"/>
        <w:jc w:val="both"/>
        <w:rPr>
          <w:rFonts w:ascii="Times New Roman" w:hAnsi="Times New Roman"/>
          <w:color w:val="0D0D0D"/>
          <w:sz w:val="28"/>
          <w:szCs w:val="28"/>
        </w:rPr>
      </w:pPr>
      <w:r w:rsidRPr="002323CD">
        <w:rPr>
          <w:rFonts w:ascii="Times New Roman" w:hAnsi="Times New Roman"/>
          <w:color w:val="0D0D0D"/>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00FF75E9" w:rsidRPr="002323CD">
        <w:rPr>
          <w:rFonts w:ascii="Times New Roman" w:hAnsi="Times New Roman"/>
          <w:bCs/>
          <w:sz w:val="28"/>
          <w:szCs w:val="28"/>
        </w:rPr>
        <w:t>Шапрана</w:t>
      </w:r>
      <w:proofErr w:type="spellEnd"/>
      <w:r w:rsidR="00FF75E9" w:rsidRPr="002323CD">
        <w:rPr>
          <w:rFonts w:ascii="Times New Roman" w:hAnsi="Times New Roman"/>
          <w:bCs/>
          <w:sz w:val="28"/>
          <w:szCs w:val="28"/>
        </w:rPr>
        <w:t xml:space="preserve"> В.В., </w:t>
      </w:r>
      <w:r w:rsidRPr="002323CD">
        <w:rPr>
          <w:rFonts w:ascii="Times New Roman" w:hAnsi="Times New Roman"/>
          <w:color w:val="0D0D0D"/>
          <w:sz w:val="28"/>
          <w:szCs w:val="28"/>
        </w:rPr>
        <w:t>Перша Дисциплінарна палата Вищої ради правосуддя дійшла висновку про відмову у відкритті дисциплінарної справи з огляду на таке.</w:t>
      </w:r>
    </w:p>
    <w:p w:rsidR="00DD3753" w:rsidRPr="002323CD" w:rsidRDefault="00DD3753" w:rsidP="002323CD">
      <w:pPr>
        <w:tabs>
          <w:tab w:val="left" w:pos="6804"/>
        </w:tabs>
        <w:spacing w:after="0" w:line="240" w:lineRule="auto"/>
        <w:ind w:firstLine="851"/>
        <w:jc w:val="both"/>
        <w:rPr>
          <w:rFonts w:ascii="Times New Roman" w:eastAsia="Times New Roman" w:hAnsi="Times New Roman"/>
          <w:sz w:val="28"/>
          <w:szCs w:val="28"/>
          <w:lang w:eastAsia="ru-RU"/>
        </w:rPr>
      </w:pPr>
      <w:r w:rsidRPr="002323CD">
        <w:rPr>
          <w:rFonts w:ascii="Times New Roman" w:hAnsi="Times New Roman"/>
          <w:color w:val="0D0D0D"/>
          <w:sz w:val="28"/>
          <w:szCs w:val="28"/>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пунктами 1–5 частини першої статті 44 цього Закону, – повертає дисциплінарну </w:t>
      </w:r>
      <w:r w:rsidRPr="002323CD">
        <w:rPr>
          <w:rFonts w:ascii="Times New Roman" w:hAnsi="Times New Roman"/>
          <w:color w:val="0D0D0D"/>
          <w:sz w:val="28"/>
          <w:szCs w:val="28"/>
        </w:rPr>
        <w:lastRenderedPageBreak/>
        <w:t>скаргу скаржнику;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AF7CB0" w:rsidRPr="002323CD" w:rsidRDefault="007D47C4" w:rsidP="00AF7CB0">
      <w:pPr>
        <w:pStyle w:val="a7"/>
        <w:ind w:firstLine="709"/>
        <w:jc w:val="both"/>
        <w:rPr>
          <w:rFonts w:ascii="Times New Roman" w:hAnsi="Times New Roman"/>
          <w:bCs/>
          <w:sz w:val="28"/>
          <w:szCs w:val="28"/>
        </w:rPr>
      </w:pPr>
      <w:r w:rsidRPr="002323CD">
        <w:rPr>
          <w:rFonts w:ascii="Times New Roman" w:hAnsi="Times New Roman"/>
          <w:bCs/>
          <w:sz w:val="28"/>
          <w:szCs w:val="28"/>
        </w:rPr>
        <w:t>Під час попередньої перевірки дисциплінарної скарги встановлено наступне.</w:t>
      </w:r>
    </w:p>
    <w:p w:rsidR="00AF7CB0" w:rsidRDefault="00AF7CB0" w:rsidP="00AF7CB0">
      <w:pPr>
        <w:pStyle w:val="a7"/>
        <w:ind w:firstLine="709"/>
        <w:jc w:val="both"/>
        <w:rPr>
          <w:rFonts w:ascii="Times New Roman" w:eastAsia="Times New Roman" w:hAnsi="Times New Roman"/>
          <w:sz w:val="28"/>
          <w:szCs w:val="28"/>
          <w:lang w:eastAsia="ru-RU"/>
        </w:rPr>
      </w:pPr>
      <w:r w:rsidRPr="00AF7CB0">
        <w:rPr>
          <w:rFonts w:ascii="Times New Roman" w:hAnsi="Times New Roman"/>
          <w:sz w:val="28"/>
          <w:szCs w:val="28"/>
          <w:shd w:val="clear" w:color="auto" w:fill="FFFFFF"/>
        </w:rPr>
        <w:t>23 жовтня 2018 року д</w:t>
      </w:r>
      <w:r w:rsidRPr="00AF7CB0">
        <w:rPr>
          <w:rFonts w:ascii="Times New Roman" w:hAnsi="Times New Roman"/>
          <w:color w:val="000000"/>
          <w:sz w:val="28"/>
          <w:szCs w:val="28"/>
        </w:rPr>
        <w:t xml:space="preserve">о окружного адміністративного суду міста Києва </w:t>
      </w:r>
      <w:r w:rsidRPr="00AF7CB0">
        <w:rPr>
          <w:rFonts w:ascii="Times New Roman" w:eastAsia="Times New Roman" w:hAnsi="Times New Roman"/>
          <w:sz w:val="28"/>
          <w:szCs w:val="28"/>
          <w:lang w:eastAsia="ru-RU"/>
        </w:rPr>
        <w:t>надійшла позовна заява</w:t>
      </w:r>
      <w:r w:rsidRPr="00AF7CB0">
        <w:rPr>
          <w:rFonts w:ascii="Times New Roman" w:hAnsi="Times New Roman"/>
          <w:color w:val="000000"/>
          <w:sz w:val="28"/>
          <w:szCs w:val="28"/>
        </w:rPr>
        <w:t xml:space="preserve"> </w:t>
      </w:r>
      <w:r w:rsidR="009170B9">
        <w:rPr>
          <w:rFonts w:ascii="Times New Roman" w:hAnsi="Times New Roman"/>
          <w:color w:val="000000"/>
          <w:sz w:val="28"/>
          <w:szCs w:val="28"/>
        </w:rPr>
        <w:t>ОСОБА_1</w:t>
      </w:r>
      <w:r w:rsidRPr="00AF7CB0">
        <w:rPr>
          <w:rFonts w:ascii="Times New Roman" w:hAnsi="Times New Roman"/>
          <w:color w:val="000000"/>
          <w:sz w:val="28"/>
          <w:szCs w:val="28"/>
        </w:rPr>
        <w:t xml:space="preserve"> до Головного управління Державної фіскальної служби в Івано-Франківській області про визнання </w:t>
      </w:r>
      <w:r w:rsidRPr="00AF7CB0">
        <w:rPr>
          <w:rStyle w:val="rvts19"/>
          <w:rFonts w:ascii="Times New Roman" w:hAnsi="Times New Roman"/>
          <w:color w:val="000000"/>
          <w:sz w:val="28"/>
          <w:szCs w:val="28"/>
        </w:rPr>
        <w:t xml:space="preserve">протиправним та скасування податкового повідомлення-рішення </w:t>
      </w:r>
      <w:r w:rsidR="009170B9">
        <w:rPr>
          <w:rStyle w:val="rvts19"/>
          <w:rFonts w:ascii="Times New Roman" w:hAnsi="Times New Roman"/>
          <w:color w:val="000000"/>
          <w:sz w:val="28"/>
          <w:szCs w:val="28"/>
        </w:rPr>
        <w:t>ІНФОРМАЦІЯ_1</w:t>
      </w:r>
      <w:r w:rsidR="009170B9">
        <w:rPr>
          <w:rFonts w:ascii="Times New Roman" w:hAnsi="Times New Roman"/>
          <w:color w:val="000000"/>
          <w:sz w:val="28"/>
          <w:szCs w:val="28"/>
        </w:rPr>
        <w:t xml:space="preserve"> (справа </w:t>
      </w:r>
      <w:r w:rsidRPr="00AF7CB0">
        <w:rPr>
          <w:rFonts w:ascii="Times New Roman" w:hAnsi="Times New Roman"/>
          <w:color w:val="000000"/>
          <w:sz w:val="28"/>
          <w:szCs w:val="28"/>
        </w:rPr>
        <w:t xml:space="preserve">№ </w:t>
      </w:r>
      <w:r w:rsidRPr="00AF7CB0">
        <w:rPr>
          <w:rFonts w:ascii="Times New Roman" w:eastAsia="Times New Roman" w:hAnsi="Times New Roman"/>
          <w:sz w:val="28"/>
          <w:szCs w:val="28"/>
          <w:lang w:eastAsia="ru-RU"/>
        </w:rPr>
        <w:t>826/17355/18).</w:t>
      </w:r>
    </w:p>
    <w:p w:rsidR="00AF7CB0" w:rsidRDefault="00AF7CB0" w:rsidP="00AF7CB0">
      <w:pPr>
        <w:pStyle w:val="a7"/>
        <w:ind w:firstLine="709"/>
        <w:jc w:val="both"/>
        <w:rPr>
          <w:rFonts w:ascii="Times New Roman" w:eastAsia="Times New Roman" w:hAnsi="Times New Roman"/>
          <w:sz w:val="28"/>
          <w:szCs w:val="28"/>
          <w:lang w:eastAsia="ru-RU"/>
        </w:rPr>
      </w:pPr>
      <w:r w:rsidRPr="00AF7CB0">
        <w:rPr>
          <w:rFonts w:ascii="Times New Roman" w:eastAsia="Times New Roman" w:hAnsi="Times New Roman"/>
          <w:sz w:val="28"/>
          <w:szCs w:val="28"/>
          <w:lang w:eastAsia="ru-RU"/>
        </w:rPr>
        <w:t xml:space="preserve">Відповідно до протоколу автоматизованого розподілу судової справи між суддями від </w:t>
      </w:r>
      <w:r w:rsidRPr="00AF7CB0">
        <w:rPr>
          <w:rFonts w:ascii="Times New Roman" w:hAnsi="Times New Roman"/>
          <w:sz w:val="28"/>
          <w:szCs w:val="28"/>
          <w:shd w:val="clear" w:color="auto" w:fill="FFFFFF"/>
        </w:rPr>
        <w:t>23 жовтня 2018 року</w:t>
      </w:r>
      <w:r w:rsidRPr="00AF7CB0">
        <w:rPr>
          <w:rFonts w:ascii="Times New Roman" w:eastAsia="Times New Roman" w:hAnsi="Times New Roman"/>
          <w:sz w:val="28"/>
          <w:szCs w:val="28"/>
          <w:lang w:eastAsia="ru-RU"/>
        </w:rPr>
        <w:t xml:space="preserve"> позовну заяву передано судді </w:t>
      </w:r>
      <w:proofErr w:type="spellStart"/>
      <w:r w:rsidRPr="00AF7CB0">
        <w:rPr>
          <w:rFonts w:ascii="Times New Roman" w:eastAsia="Times New Roman" w:hAnsi="Times New Roman"/>
          <w:sz w:val="28"/>
          <w:szCs w:val="28"/>
          <w:lang w:eastAsia="ru-RU"/>
        </w:rPr>
        <w:t>Федорчуку</w:t>
      </w:r>
      <w:proofErr w:type="spellEnd"/>
      <w:r w:rsidRPr="00AF7CB0">
        <w:rPr>
          <w:rFonts w:ascii="Times New Roman" w:eastAsia="Times New Roman" w:hAnsi="Times New Roman"/>
          <w:sz w:val="28"/>
          <w:szCs w:val="28"/>
          <w:lang w:eastAsia="ru-RU"/>
        </w:rPr>
        <w:t xml:space="preserve"> А.Б.</w:t>
      </w:r>
    </w:p>
    <w:p w:rsidR="00AF7CB0" w:rsidRDefault="00AF7CB0" w:rsidP="00AF7CB0">
      <w:pPr>
        <w:pStyle w:val="a7"/>
        <w:ind w:firstLine="709"/>
        <w:jc w:val="both"/>
        <w:rPr>
          <w:rFonts w:ascii="Times New Roman" w:hAnsi="Times New Roman"/>
          <w:color w:val="000000"/>
          <w:sz w:val="28"/>
          <w:szCs w:val="28"/>
        </w:rPr>
      </w:pPr>
      <w:r w:rsidRPr="00AF7CB0">
        <w:rPr>
          <w:rFonts w:ascii="Times New Roman" w:eastAsia="Times New Roman" w:hAnsi="Times New Roman"/>
          <w:sz w:val="28"/>
          <w:szCs w:val="28"/>
          <w:lang w:eastAsia="ru-RU"/>
        </w:rPr>
        <w:t xml:space="preserve">Ухвалою окружного адміністративного суду міста Києва від 24 </w:t>
      </w:r>
      <w:r w:rsidRPr="00AF7CB0">
        <w:rPr>
          <w:rFonts w:ascii="Times New Roman" w:hAnsi="Times New Roman"/>
          <w:sz w:val="28"/>
          <w:szCs w:val="28"/>
          <w:shd w:val="clear" w:color="auto" w:fill="FFFFFF"/>
        </w:rPr>
        <w:t xml:space="preserve">жовтня 2018 року залишено позовну заяву </w:t>
      </w:r>
      <w:r w:rsidR="009170B9">
        <w:rPr>
          <w:rFonts w:ascii="Times New Roman" w:hAnsi="Times New Roman"/>
          <w:color w:val="000000"/>
          <w:sz w:val="28"/>
          <w:szCs w:val="28"/>
        </w:rPr>
        <w:t xml:space="preserve">ОСОБА_1 </w:t>
      </w:r>
      <w:r w:rsidRPr="00AF7CB0">
        <w:rPr>
          <w:rFonts w:ascii="Times New Roman" w:hAnsi="Times New Roman"/>
          <w:color w:val="000000"/>
          <w:sz w:val="28"/>
          <w:szCs w:val="28"/>
        </w:rPr>
        <w:t>без руху через несплату позивачем судового збору.</w:t>
      </w:r>
    </w:p>
    <w:p w:rsidR="00AF7CB0" w:rsidRDefault="00AF7CB0" w:rsidP="00AF7CB0">
      <w:pPr>
        <w:pStyle w:val="a7"/>
        <w:ind w:firstLine="709"/>
        <w:jc w:val="both"/>
        <w:rPr>
          <w:rFonts w:ascii="Times New Roman" w:eastAsia="Times New Roman" w:hAnsi="Times New Roman"/>
          <w:sz w:val="28"/>
          <w:szCs w:val="28"/>
          <w:lang w:eastAsia="ru-RU"/>
        </w:rPr>
      </w:pPr>
      <w:r w:rsidRPr="00AF7CB0">
        <w:rPr>
          <w:rFonts w:ascii="Times New Roman" w:eastAsia="Times New Roman" w:hAnsi="Times New Roman"/>
          <w:sz w:val="28"/>
          <w:szCs w:val="28"/>
          <w:lang w:eastAsia="ru-RU"/>
        </w:rPr>
        <w:t>Ухвалою окружного адміністративного суду міста Києва від 9 листопада 2018 року відкрито провадження у справі 826/17355/18 за правилами спрощеного позовного провадження без повідомлення сторін.</w:t>
      </w:r>
    </w:p>
    <w:p w:rsidR="00AF7CB0" w:rsidRDefault="00AF7CB0" w:rsidP="00AF7CB0">
      <w:pPr>
        <w:pStyle w:val="a7"/>
        <w:ind w:firstLine="709"/>
        <w:jc w:val="both"/>
        <w:rPr>
          <w:rFonts w:ascii="Times New Roman" w:hAnsi="Times New Roman"/>
          <w:color w:val="000000"/>
          <w:sz w:val="28"/>
          <w:szCs w:val="28"/>
        </w:rPr>
      </w:pPr>
      <w:r w:rsidRPr="00AF7CB0">
        <w:rPr>
          <w:rFonts w:ascii="Times New Roman" w:eastAsia="Times New Roman" w:hAnsi="Times New Roman"/>
          <w:sz w:val="28"/>
          <w:szCs w:val="28"/>
          <w:lang w:eastAsia="ru-RU"/>
        </w:rPr>
        <w:t xml:space="preserve">Рішенням окружного адміністративного суду міста Києва від 17 червня 2020 року </w:t>
      </w:r>
      <w:r w:rsidRPr="00AF7CB0">
        <w:rPr>
          <w:rFonts w:ascii="Times New Roman" w:hAnsi="Times New Roman"/>
          <w:color w:val="000000"/>
          <w:sz w:val="28"/>
          <w:szCs w:val="28"/>
        </w:rPr>
        <w:t xml:space="preserve">позов </w:t>
      </w:r>
      <w:r w:rsidR="009170B9">
        <w:rPr>
          <w:rFonts w:ascii="Times New Roman" w:hAnsi="Times New Roman"/>
          <w:color w:val="000000"/>
          <w:sz w:val="28"/>
          <w:szCs w:val="28"/>
        </w:rPr>
        <w:t xml:space="preserve">ОСОБА_1 </w:t>
      </w:r>
      <w:r w:rsidRPr="00AF7CB0">
        <w:rPr>
          <w:rFonts w:ascii="Times New Roman" w:hAnsi="Times New Roman"/>
          <w:color w:val="000000"/>
          <w:sz w:val="28"/>
          <w:szCs w:val="28"/>
        </w:rPr>
        <w:t xml:space="preserve">задоволено </w:t>
      </w:r>
      <w:r>
        <w:rPr>
          <w:rFonts w:ascii="Times New Roman" w:hAnsi="Times New Roman"/>
          <w:color w:val="000000"/>
          <w:sz w:val="28"/>
          <w:szCs w:val="28"/>
        </w:rPr>
        <w:t>та в</w:t>
      </w:r>
      <w:r w:rsidRPr="00AF7CB0">
        <w:rPr>
          <w:rFonts w:ascii="Times New Roman" w:hAnsi="Times New Roman"/>
          <w:color w:val="000000"/>
          <w:sz w:val="28"/>
          <w:szCs w:val="28"/>
        </w:rPr>
        <w:t xml:space="preserve">изнано протиправним та скасовано податкове повідомлення-рішення № 0041017 від 27 червня 2018 року Головного управління ДФС в Івано-Франківській області. Стягнуто на користь </w:t>
      </w:r>
      <w:r w:rsidR="009170B9">
        <w:rPr>
          <w:rFonts w:ascii="Times New Roman" w:hAnsi="Times New Roman"/>
          <w:color w:val="000000"/>
          <w:sz w:val="28"/>
          <w:szCs w:val="28"/>
        </w:rPr>
        <w:t xml:space="preserve">ОСОБА_1 </w:t>
      </w:r>
      <w:r w:rsidRPr="00AF7CB0">
        <w:rPr>
          <w:rFonts w:ascii="Times New Roman" w:hAnsi="Times New Roman"/>
          <w:color w:val="000000"/>
          <w:sz w:val="28"/>
          <w:szCs w:val="28"/>
        </w:rPr>
        <w:t>понесені ним судові витрати зі сплати судового збору у розмірі 736 гривень 40 копійок за рахунок бюджетних асигнувань Головного управління ДФС в Івано-Франківській області.</w:t>
      </w:r>
    </w:p>
    <w:p w:rsidR="00AF7CB0" w:rsidRDefault="00AF7CB0" w:rsidP="00AF7CB0">
      <w:pPr>
        <w:pStyle w:val="a7"/>
        <w:ind w:firstLine="709"/>
        <w:jc w:val="both"/>
        <w:rPr>
          <w:rFonts w:ascii="Times New Roman" w:hAnsi="Times New Roman"/>
          <w:color w:val="000000"/>
          <w:sz w:val="28"/>
          <w:szCs w:val="28"/>
          <w:lang w:eastAsia="uk-UA" w:bidi="uk-UA"/>
        </w:rPr>
      </w:pPr>
      <w:r w:rsidRPr="00AF7CB0">
        <w:rPr>
          <w:rFonts w:ascii="Times New Roman" w:hAnsi="Times New Roman"/>
          <w:color w:val="1D1D1B"/>
          <w:sz w:val="28"/>
          <w:szCs w:val="28"/>
        </w:rPr>
        <w:t xml:space="preserve">Щодо доводів скарги про безпідставне затягування або невжиття суддею заходів щодо розгляду справи № </w:t>
      </w:r>
      <w:r w:rsidRPr="00AF7CB0">
        <w:rPr>
          <w:rFonts w:ascii="Times New Roman" w:eastAsia="Times New Roman" w:hAnsi="Times New Roman"/>
          <w:sz w:val="28"/>
          <w:szCs w:val="28"/>
          <w:lang w:eastAsia="ru-RU"/>
        </w:rPr>
        <w:t xml:space="preserve">826/17355/18 </w:t>
      </w:r>
      <w:r w:rsidRPr="00AF7CB0">
        <w:rPr>
          <w:rFonts w:ascii="Times New Roman" w:hAnsi="Times New Roman"/>
          <w:color w:val="1D1D1B"/>
          <w:sz w:val="28"/>
          <w:szCs w:val="28"/>
        </w:rPr>
        <w:t xml:space="preserve">протягом строку, встановленого законом, суддя </w:t>
      </w:r>
      <w:proofErr w:type="spellStart"/>
      <w:r w:rsidRPr="00AF7CB0">
        <w:rPr>
          <w:rFonts w:ascii="Times New Roman" w:eastAsia="Times New Roman" w:hAnsi="Times New Roman"/>
          <w:sz w:val="28"/>
          <w:szCs w:val="28"/>
          <w:lang w:eastAsia="ru-RU"/>
        </w:rPr>
        <w:t>Федорчук</w:t>
      </w:r>
      <w:proofErr w:type="spellEnd"/>
      <w:r w:rsidRPr="00AF7CB0">
        <w:rPr>
          <w:rFonts w:ascii="Times New Roman" w:eastAsia="Times New Roman" w:hAnsi="Times New Roman"/>
          <w:sz w:val="28"/>
          <w:szCs w:val="28"/>
          <w:lang w:eastAsia="ru-RU"/>
        </w:rPr>
        <w:t xml:space="preserve"> А.Б.</w:t>
      </w:r>
      <w:r w:rsidRPr="00AF7CB0">
        <w:rPr>
          <w:rFonts w:ascii="Times New Roman" w:hAnsi="Times New Roman"/>
          <w:color w:val="1D1D1B"/>
          <w:sz w:val="28"/>
          <w:szCs w:val="28"/>
        </w:rPr>
        <w:t xml:space="preserve"> пояснив, що матеріали справи № </w:t>
      </w:r>
      <w:r w:rsidRPr="00AF7CB0">
        <w:rPr>
          <w:rFonts w:ascii="Times New Roman" w:eastAsia="Times New Roman" w:hAnsi="Times New Roman"/>
          <w:sz w:val="28"/>
          <w:szCs w:val="28"/>
          <w:lang w:eastAsia="ru-RU"/>
        </w:rPr>
        <w:t xml:space="preserve">826/17355/18 надійшли до його провадження у період, коли у нього на розгляді перебувало 1340 справ та матеріалів. Суддя зауважив, що, дійсно, відповідно до вимог статті 258  </w:t>
      </w:r>
      <w:r w:rsidRPr="00AF7CB0">
        <w:rPr>
          <w:rFonts w:ascii="Times New Roman" w:hAnsi="Times New Roman"/>
          <w:color w:val="000000"/>
          <w:sz w:val="28"/>
          <w:szCs w:val="28"/>
          <w:lang w:eastAsia="uk-UA" w:bidi="uk-UA"/>
        </w:rPr>
        <w:t>Кодексу адміністративного судочинства України (далі – КАС України) 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 однак, як зазначив суддя, на момент звернення скаржника зі скаргою розгляд та вирішення адміністративної справи</w:t>
      </w:r>
      <w:r>
        <w:rPr>
          <w:rFonts w:ascii="Times New Roman" w:hAnsi="Times New Roman"/>
          <w:color w:val="000000"/>
          <w:sz w:val="28"/>
          <w:szCs w:val="28"/>
          <w:lang w:eastAsia="uk-UA" w:bidi="uk-UA"/>
        </w:rPr>
        <w:t xml:space="preserve"> </w:t>
      </w:r>
      <w:r w:rsidRPr="00AF7CB0">
        <w:rPr>
          <w:rFonts w:ascii="Times New Roman" w:hAnsi="Times New Roman"/>
          <w:color w:val="000000"/>
          <w:sz w:val="28"/>
          <w:szCs w:val="28"/>
          <w:lang w:eastAsia="uk-UA" w:bidi="uk-UA"/>
        </w:rPr>
        <w:t xml:space="preserve">№ 826/17355/18 відбулось поза межами строку, передбаченого частиною першою статті 258 КАС України. Разом із тим, суддя </w:t>
      </w:r>
      <w:proofErr w:type="spellStart"/>
      <w:r w:rsidRPr="00AF7CB0">
        <w:rPr>
          <w:rFonts w:ascii="Times New Roman" w:eastAsia="Times New Roman" w:hAnsi="Times New Roman"/>
          <w:sz w:val="28"/>
          <w:szCs w:val="28"/>
          <w:lang w:eastAsia="ru-RU"/>
        </w:rPr>
        <w:t>Федорчук</w:t>
      </w:r>
      <w:proofErr w:type="spellEnd"/>
      <w:r w:rsidRPr="00AF7CB0">
        <w:rPr>
          <w:rFonts w:ascii="Times New Roman" w:eastAsia="Times New Roman" w:hAnsi="Times New Roman"/>
          <w:sz w:val="28"/>
          <w:szCs w:val="28"/>
          <w:lang w:eastAsia="ru-RU"/>
        </w:rPr>
        <w:t xml:space="preserve"> А.Б.</w:t>
      </w:r>
      <w:r w:rsidRPr="00AF7CB0">
        <w:rPr>
          <w:rFonts w:ascii="Times New Roman" w:hAnsi="Times New Roman"/>
          <w:color w:val="000000"/>
          <w:sz w:val="28"/>
          <w:szCs w:val="28"/>
          <w:lang w:eastAsia="uk-UA" w:bidi="uk-UA"/>
        </w:rPr>
        <w:t xml:space="preserve"> просив врахувати інформацію </w:t>
      </w:r>
      <w:r>
        <w:rPr>
          <w:rFonts w:ascii="Times New Roman" w:hAnsi="Times New Roman"/>
          <w:color w:val="000000"/>
          <w:sz w:val="28"/>
          <w:szCs w:val="28"/>
          <w:lang w:eastAsia="uk-UA" w:bidi="uk-UA"/>
        </w:rPr>
        <w:t>про його</w:t>
      </w:r>
      <w:r w:rsidRPr="00AF7CB0">
        <w:rPr>
          <w:rFonts w:ascii="Times New Roman" w:hAnsi="Times New Roman"/>
          <w:color w:val="000000"/>
          <w:sz w:val="28"/>
          <w:szCs w:val="28"/>
          <w:lang w:eastAsia="uk-UA" w:bidi="uk-UA"/>
        </w:rPr>
        <w:t xml:space="preserve"> надмірн</w:t>
      </w:r>
      <w:r>
        <w:rPr>
          <w:rFonts w:ascii="Times New Roman" w:hAnsi="Times New Roman"/>
          <w:color w:val="000000"/>
          <w:sz w:val="28"/>
          <w:szCs w:val="28"/>
          <w:lang w:eastAsia="uk-UA" w:bidi="uk-UA"/>
        </w:rPr>
        <w:t>е</w:t>
      </w:r>
      <w:r w:rsidRPr="00AF7CB0">
        <w:rPr>
          <w:rFonts w:ascii="Times New Roman" w:hAnsi="Times New Roman"/>
          <w:color w:val="000000"/>
          <w:sz w:val="28"/>
          <w:szCs w:val="28"/>
          <w:lang w:eastAsia="uk-UA" w:bidi="uk-UA"/>
        </w:rPr>
        <w:t xml:space="preserve"> навантаження та відомості щодо неукомплектованості суду.</w:t>
      </w:r>
    </w:p>
    <w:p w:rsidR="00AF7CB0" w:rsidRDefault="00AF7CB0" w:rsidP="00AF7CB0">
      <w:pPr>
        <w:pStyle w:val="a7"/>
        <w:ind w:firstLine="709"/>
        <w:jc w:val="both"/>
        <w:rPr>
          <w:rFonts w:ascii="Times New Roman" w:hAnsi="Times New Roman"/>
          <w:color w:val="1D1D1B"/>
          <w:sz w:val="28"/>
          <w:szCs w:val="28"/>
        </w:rPr>
      </w:pPr>
      <w:r w:rsidRPr="00AF7CB0">
        <w:rPr>
          <w:rFonts w:ascii="Times New Roman" w:hAnsi="Times New Roman"/>
          <w:color w:val="1D1D1B"/>
          <w:sz w:val="28"/>
          <w:szCs w:val="28"/>
        </w:rPr>
        <w:t xml:space="preserve">Щодо доводів скарги </w:t>
      </w:r>
      <w:r w:rsidRPr="00AF7CB0">
        <w:rPr>
          <w:rStyle w:val="rvts24"/>
          <w:rFonts w:ascii="Times New Roman" w:hAnsi="Times New Roman"/>
          <w:color w:val="000000"/>
          <w:sz w:val="28"/>
          <w:szCs w:val="28"/>
        </w:rPr>
        <w:t>Єрмоленка С.А.</w:t>
      </w:r>
      <w:r w:rsidRPr="00AF7CB0">
        <w:rPr>
          <w:rFonts w:ascii="Times New Roman" w:hAnsi="Times New Roman"/>
          <w:color w:val="1D1D1B"/>
          <w:sz w:val="28"/>
          <w:szCs w:val="28"/>
        </w:rPr>
        <w:t xml:space="preserve"> про безпідставне затягування або невжиття суддею </w:t>
      </w:r>
      <w:proofErr w:type="spellStart"/>
      <w:r w:rsidRPr="00AF7CB0">
        <w:rPr>
          <w:rFonts w:ascii="Times New Roman" w:hAnsi="Times New Roman"/>
          <w:color w:val="000000"/>
          <w:sz w:val="28"/>
          <w:szCs w:val="28"/>
          <w:lang w:bidi="uk-UA"/>
        </w:rPr>
        <w:t>Федорчуком</w:t>
      </w:r>
      <w:proofErr w:type="spellEnd"/>
      <w:r w:rsidRPr="00AF7CB0">
        <w:rPr>
          <w:rFonts w:ascii="Times New Roman" w:hAnsi="Times New Roman"/>
          <w:color w:val="000000"/>
          <w:sz w:val="28"/>
          <w:szCs w:val="28"/>
          <w:lang w:bidi="uk-UA"/>
        </w:rPr>
        <w:t xml:space="preserve"> А.Б.</w:t>
      </w:r>
      <w:r w:rsidRPr="00AF7CB0">
        <w:rPr>
          <w:rFonts w:ascii="Times New Roman" w:hAnsi="Times New Roman"/>
          <w:color w:val="1D1D1B"/>
          <w:sz w:val="28"/>
          <w:szCs w:val="28"/>
        </w:rPr>
        <w:t xml:space="preserve"> заходів щодо розгляду справи № </w:t>
      </w:r>
      <w:r w:rsidRPr="00AF7CB0">
        <w:rPr>
          <w:rFonts w:ascii="Times New Roman" w:hAnsi="Times New Roman"/>
          <w:color w:val="000000"/>
          <w:sz w:val="28"/>
          <w:szCs w:val="28"/>
          <w:lang w:bidi="uk-UA"/>
        </w:rPr>
        <w:t xml:space="preserve">826/17355/18 </w:t>
      </w:r>
      <w:r w:rsidRPr="00AF7CB0">
        <w:rPr>
          <w:rFonts w:ascii="Times New Roman" w:hAnsi="Times New Roman"/>
          <w:color w:val="1D1D1B"/>
          <w:sz w:val="28"/>
          <w:szCs w:val="28"/>
        </w:rPr>
        <w:t xml:space="preserve">протягом строку, встановленого законом, </w:t>
      </w:r>
      <w:r w:rsidRPr="00AF7CB0">
        <w:rPr>
          <w:rFonts w:ascii="Times New Roman" w:hAnsi="Times New Roman"/>
          <w:sz w:val="28"/>
          <w:szCs w:val="28"/>
        </w:rPr>
        <w:t>Перша Дисциплінарна палата Вищої ради правосуддя</w:t>
      </w:r>
      <w:r>
        <w:rPr>
          <w:rFonts w:ascii="Times New Roman" w:hAnsi="Times New Roman"/>
          <w:color w:val="1D1D1B"/>
          <w:sz w:val="28"/>
          <w:szCs w:val="28"/>
        </w:rPr>
        <w:t xml:space="preserve"> </w:t>
      </w:r>
      <w:r w:rsidRPr="00AF7CB0">
        <w:rPr>
          <w:rFonts w:ascii="Times New Roman" w:hAnsi="Times New Roman"/>
          <w:color w:val="1D1D1B"/>
          <w:sz w:val="28"/>
          <w:szCs w:val="28"/>
        </w:rPr>
        <w:t>вважа</w:t>
      </w:r>
      <w:r>
        <w:rPr>
          <w:rFonts w:ascii="Times New Roman" w:hAnsi="Times New Roman"/>
          <w:color w:val="1D1D1B"/>
          <w:sz w:val="28"/>
          <w:szCs w:val="28"/>
        </w:rPr>
        <w:t>є</w:t>
      </w:r>
      <w:r w:rsidRPr="00AF7CB0">
        <w:rPr>
          <w:rFonts w:ascii="Times New Roman" w:hAnsi="Times New Roman"/>
          <w:color w:val="1D1D1B"/>
          <w:sz w:val="28"/>
          <w:szCs w:val="28"/>
        </w:rPr>
        <w:t xml:space="preserve"> за необхідно зазначити таке.</w:t>
      </w:r>
    </w:p>
    <w:p w:rsidR="00AF7CB0" w:rsidRDefault="00AF7CB0" w:rsidP="00AF7CB0">
      <w:pPr>
        <w:pStyle w:val="a7"/>
        <w:ind w:firstLine="709"/>
        <w:jc w:val="both"/>
        <w:rPr>
          <w:rFonts w:ascii="Times New Roman" w:hAnsi="Times New Roman"/>
          <w:color w:val="1D1D1B"/>
          <w:sz w:val="28"/>
          <w:szCs w:val="28"/>
        </w:rPr>
      </w:pPr>
      <w:r w:rsidRPr="00AF7CB0">
        <w:rPr>
          <w:rFonts w:ascii="Times New Roman" w:hAnsi="Times New Roman"/>
          <w:color w:val="1D1D1B"/>
          <w:sz w:val="28"/>
          <w:szCs w:val="28"/>
        </w:rPr>
        <w:t xml:space="preserve">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у зв’язку з безпідставним </w:t>
      </w:r>
      <w:r w:rsidRPr="00AF7CB0">
        <w:rPr>
          <w:rFonts w:ascii="Times New Roman" w:hAnsi="Times New Roman"/>
          <w:color w:val="1D1D1B"/>
          <w:sz w:val="28"/>
          <w:szCs w:val="28"/>
        </w:rPr>
        <w:lastRenderedPageBreak/>
        <w:t>затягування або невжиттям суддею заходів щодо розгляду заяви, скарги чи справи протягом строку, встановленого законом</w:t>
      </w:r>
      <w:r>
        <w:rPr>
          <w:rFonts w:ascii="Times New Roman" w:hAnsi="Times New Roman"/>
          <w:color w:val="1D1D1B"/>
          <w:sz w:val="28"/>
          <w:szCs w:val="28"/>
        </w:rPr>
        <w:t>.</w:t>
      </w:r>
    </w:p>
    <w:p w:rsidR="00AF7CB0" w:rsidRDefault="00AF7CB0" w:rsidP="00AF7CB0">
      <w:pPr>
        <w:pStyle w:val="a7"/>
        <w:ind w:firstLine="709"/>
        <w:jc w:val="both"/>
        <w:rPr>
          <w:rFonts w:ascii="Times New Roman" w:hAnsi="Times New Roman"/>
          <w:color w:val="1D1D1B"/>
          <w:sz w:val="28"/>
          <w:szCs w:val="28"/>
        </w:rPr>
      </w:pPr>
      <w:r w:rsidRPr="00AF7CB0">
        <w:rPr>
          <w:rFonts w:ascii="Times New Roman" w:hAnsi="Times New Roman"/>
          <w:color w:val="1D1D1B"/>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AF7CB0" w:rsidRDefault="00AF7CB0" w:rsidP="00AF7CB0">
      <w:pPr>
        <w:pStyle w:val="a7"/>
        <w:ind w:firstLine="709"/>
        <w:jc w:val="both"/>
        <w:rPr>
          <w:rFonts w:ascii="Times New Roman" w:hAnsi="Times New Roman"/>
          <w:color w:val="1D1D1B"/>
          <w:sz w:val="28"/>
          <w:szCs w:val="28"/>
        </w:rPr>
      </w:pPr>
      <w:r w:rsidRPr="00AF7CB0">
        <w:rPr>
          <w:rFonts w:ascii="Times New Roman" w:hAnsi="Times New Roman"/>
          <w:color w:val="1D1D1B"/>
          <w:sz w:val="28"/>
          <w:szCs w:val="28"/>
        </w:rPr>
        <w:t>Пунктом 7 частини другої статті 129 Конституції України встановлено, що розумні строки розгляду справи судом є однією з основних засад судочинства.</w:t>
      </w:r>
    </w:p>
    <w:p w:rsidR="00AF7CB0" w:rsidRDefault="00AF7CB0" w:rsidP="00AF7CB0">
      <w:pPr>
        <w:pStyle w:val="a7"/>
        <w:ind w:firstLine="709"/>
        <w:jc w:val="both"/>
        <w:rPr>
          <w:rFonts w:ascii="Times New Roman" w:hAnsi="Times New Roman"/>
          <w:color w:val="1D1D1B"/>
          <w:sz w:val="28"/>
          <w:szCs w:val="28"/>
        </w:rPr>
      </w:pPr>
      <w:r w:rsidRPr="00AF7CB0">
        <w:rPr>
          <w:rFonts w:ascii="Times New Roman" w:hAnsi="Times New Roman"/>
          <w:color w:val="1D1D1B"/>
          <w:sz w:val="28"/>
          <w:szCs w:val="28"/>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w:t>
      </w:r>
    </w:p>
    <w:p w:rsidR="00AF7CB0" w:rsidRDefault="00AF7CB0" w:rsidP="00AF7CB0">
      <w:pPr>
        <w:pStyle w:val="a7"/>
        <w:ind w:firstLine="709"/>
        <w:jc w:val="both"/>
        <w:rPr>
          <w:rFonts w:ascii="Times New Roman" w:hAnsi="Times New Roman"/>
          <w:color w:val="1D1D1B"/>
          <w:sz w:val="28"/>
          <w:szCs w:val="28"/>
        </w:rPr>
      </w:pPr>
      <w:r w:rsidRPr="00AF7CB0">
        <w:rPr>
          <w:rFonts w:ascii="Times New Roman" w:hAnsi="Times New Roman"/>
          <w:color w:val="1D1D1B"/>
          <w:sz w:val="28"/>
          <w:szCs w:val="28"/>
        </w:rPr>
        <w:t>Відповідно до частин першої другої статті 263 Кодексу адміністративного судочинства України суд розглядає за правилами спрощеного позовного провадження без повідомлення учасників справи (у письмовому провадженні) справи щодо: 1) оскарження бездіяльності суб’єкта владних повноважень або розпорядника інформації щодо розгляду звернення або запиту на інформацію; 2) оскарження фізичними особами рішень, дій чи бездіяльності суб’єктів владних повноважень щодо обчислення, призначення, перерахунку, здійснення, надання, одержання пенсійних виплат, соціальних виплат непрацездатним громадянам, виплат за загальнообов’язковим державним соціальним страхуванням, виплат та пільг дітям війни, інших соціальних виплат, доплат, соціальних послуг, допомоги, захисту, пільг; 3) припинення за зверненням суб’єкта владних повноважень юридичних осіб чи підприємницької діяльності фізичних осіб – підприємців у випадках, визначених законом, чи відміни державної реєстрації припинення юридичних осіб або підприємницької діяльності фізичних осіб – підприємців; 4) стягнення грошових сум, що ґрунтуються на рішеннях суб’єкта владних повноважень, щодо яких завершився встановлений цим Кодексом строк оскарження та сума яких не перевищує ста розмірів прожиткового мінімуму для працездатних осіб; 5) оскарження фізичними особами рішень, дій чи бездіяльності суб’єктів владних повноважень щодо в’їзду (виїзду) на тимчасово окуповану територію.</w:t>
      </w:r>
    </w:p>
    <w:p w:rsidR="00AF7CB0" w:rsidRPr="00AF7CB0" w:rsidRDefault="00AF7CB0" w:rsidP="00AF7CB0">
      <w:pPr>
        <w:pStyle w:val="a7"/>
        <w:ind w:firstLine="709"/>
        <w:jc w:val="both"/>
        <w:rPr>
          <w:rFonts w:ascii="Times New Roman" w:hAnsi="Times New Roman"/>
          <w:bCs/>
          <w:sz w:val="28"/>
          <w:szCs w:val="28"/>
        </w:rPr>
      </w:pPr>
      <w:r w:rsidRPr="00AF7CB0">
        <w:rPr>
          <w:rFonts w:ascii="Times New Roman" w:hAnsi="Times New Roman"/>
          <w:color w:val="1D1D1B"/>
          <w:sz w:val="28"/>
          <w:szCs w:val="28"/>
        </w:rPr>
        <w:t>Справи, визначені частиною першою цієї статті, суд розглядає у строк не більше тридцяти днів з дня відкриття провадження у справі.</w:t>
      </w:r>
    </w:p>
    <w:p w:rsidR="00AF7CB0" w:rsidRDefault="00AF7CB0" w:rsidP="00AF7CB0">
      <w:pPr>
        <w:pStyle w:val="rtejustify"/>
        <w:shd w:val="clear" w:color="auto" w:fill="FFFFFF"/>
        <w:spacing w:before="0" w:beforeAutospacing="0" w:after="0" w:afterAutospacing="0"/>
        <w:ind w:firstLine="709"/>
        <w:jc w:val="both"/>
        <w:rPr>
          <w:color w:val="1D1D1B"/>
          <w:sz w:val="28"/>
          <w:szCs w:val="28"/>
        </w:rPr>
      </w:pPr>
      <w:r w:rsidRPr="00AF7CB0">
        <w:rPr>
          <w:color w:val="1D1D1B"/>
          <w:sz w:val="28"/>
          <w:szCs w:val="28"/>
        </w:rPr>
        <w:t>За результатами попередньої перевірки встановлено, що судд</w:t>
      </w:r>
      <w:r>
        <w:rPr>
          <w:color w:val="1D1D1B"/>
          <w:sz w:val="28"/>
          <w:szCs w:val="28"/>
        </w:rPr>
        <w:t xml:space="preserve">я </w:t>
      </w:r>
      <w:proofErr w:type="spellStart"/>
      <w:r w:rsidRPr="00AF7CB0">
        <w:rPr>
          <w:color w:val="000000"/>
          <w:sz w:val="28"/>
          <w:szCs w:val="28"/>
          <w:lang w:bidi="uk-UA"/>
        </w:rPr>
        <w:t>Федорчук</w:t>
      </w:r>
      <w:proofErr w:type="spellEnd"/>
      <w:r>
        <w:rPr>
          <w:color w:val="000000"/>
          <w:sz w:val="28"/>
          <w:szCs w:val="28"/>
          <w:lang w:bidi="uk-UA"/>
        </w:rPr>
        <w:t xml:space="preserve"> </w:t>
      </w:r>
      <w:r w:rsidRPr="00AF7CB0">
        <w:rPr>
          <w:color w:val="000000"/>
          <w:sz w:val="28"/>
          <w:szCs w:val="28"/>
          <w:lang w:bidi="uk-UA"/>
        </w:rPr>
        <w:t>А.Б.</w:t>
      </w:r>
      <w:r>
        <w:rPr>
          <w:color w:val="000000"/>
          <w:sz w:val="28"/>
          <w:szCs w:val="28"/>
          <w:lang w:bidi="uk-UA"/>
        </w:rPr>
        <w:t xml:space="preserve"> </w:t>
      </w:r>
      <w:r w:rsidRPr="00AF7CB0">
        <w:rPr>
          <w:color w:val="1D1D1B"/>
          <w:sz w:val="28"/>
          <w:szCs w:val="28"/>
        </w:rPr>
        <w:t>не дотрима</w:t>
      </w:r>
      <w:r>
        <w:rPr>
          <w:color w:val="1D1D1B"/>
          <w:sz w:val="28"/>
          <w:szCs w:val="28"/>
        </w:rPr>
        <w:t xml:space="preserve">вся </w:t>
      </w:r>
      <w:r w:rsidRPr="00AF7CB0">
        <w:rPr>
          <w:color w:val="1D1D1B"/>
          <w:sz w:val="28"/>
          <w:szCs w:val="28"/>
        </w:rPr>
        <w:t>строків розгляду адміністративної справи, встановлен</w:t>
      </w:r>
      <w:r>
        <w:rPr>
          <w:color w:val="1D1D1B"/>
          <w:sz w:val="28"/>
          <w:szCs w:val="28"/>
        </w:rPr>
        <w:t>ого КАС України.</w:t>
      </w:r>
    </w:p>
    <w:p w:rsidR="00AF7CB0" w:rsidRPr="00AF7CB0" w:rsidRDefault="00AF7CB0" w:rsidP="00AF7CB0">
      <w:pPr>
        <w:pStyle w:val="rtejustify"/>
        <w:shd w:val="clear" w:color="auto" w:fill="FFFFFF"/>
        <w:spacing w:before="0" w:beforeAutospacing="0" w:after="0" w:afterAutospacing="0"/>
        <w:ind w:firstLine="709"/>
        <w:jc w:val="both"/>
        <w:rPr>
          <w:color w:val="1D1D1B"/>
          <w:sz w:val="28"/>
          <w:szCs w:val="28"/>
        </w:rPr>
      </w:pPr>
      <w:r w:rsidRPr="00AF7CB0">
        <w:rPr>
          <w:color w:val="1D1D1B"/>
          <w:sz w:val="28"/>
          <w:szCs w:val="28"/>
        </w:rPr>
        <w:t xml:space="preserve">Водночас, з інформації про основні показники здійснення судочинства судді </w:t>
      </w:r>
      <w:proofErr w:type="spellStart"/>
      <w:r w:rsidRPr="00AF7CB0">
        <w:rPr>
          <w:color w:val="000000"/>
          <w:sz w:val="28"/>
          <w:szCs w:val="28"/>
          <w:lang w:bidi="uk-UA"/>
        </w:rPr>
        <w:t>Федорчука</w:t>
      </w:r>
      <w:proofErr w:type="spellEnd"/>
      <w:r w:rsidRPr="00AF7CB0">
        <w:rPr>
          <w:color w:val="000000"/>
          <w:sz w:val="28"/>
          <w:szCs w:val="28"/>
          <w:lang w:bidi="uk-UA"/>
        </w:rPr>
        <w:t xml:space="preserve"> А.Б.</w:t>
      </w:r>
      <w:r w:rsidRPr="00AF7CB0">
        <w:rPr>
          <w:color w:val="1D1D1B"/>
          <w:sz w:val="28"/>
          <w:szCs w:val="28"/>
        </w:rPr>
        <w:t xml:space="preserve"> вбачається, що:</w:t>
      </w:r>
    </w:p>
    <w:p w:rsidR="00AF7CB0" w:rsidRPr="00AF7CB0" w:rsidRDefault="00AF7CB0" w:rsidP="00AF7CB0">
      <w:pPr>
        <w:pStyle w:val="rtejustify"/>
        <w:shd w:val="clear" w:color="auto" w:fill="FFFFFF"/>
        <w:spacing w:before="0" w:beforeAutospacing="0" w:after="0" w:afterAutospacing="0"/>
        <w:ind w:firstLine="709"/>
        <w:jc w:val="both"/>
        <w:rPr>
          <w:color w:val="1D1D1B"/>
          <w:sz w:val="28"/>
          <w:szCs w:val="28"/>
        </w:rPr>
      </w:pPr>
      <w:r w:rsidRPr="00AF7CB0">
        <w:rPr>
          <w:color w:val="1D1D1B"/>
          <w:sz w:val="28"/>
          <w:szCs w:val="28"/>
        </w:rPr>
        <w:t xml:space="preserve">у 2018 році у судді </w:t>
      </w:r>
      <w:proofErr w:type="spellStart"/>
      <w:r w:rsidRPr="00AF7CB0">
        <w:rPr>
          <w:color w:val="000000"/>
          <w:sz w:val="28"/>
          <w:szCs w:val="28"/>
          <w:lang w:bidi="uk-UA"/>
        </w:rPr>
        <w:t>Федорчука</w:t>
      </w:r>
      <w:proofErr w:type="spellEnd"/>
      <w:r w:rsidRPr="00AF7CB0">
        <w:rPr>
          <w:color w:val="000000"/>
          <w:sz w:val="28"/>
          <w:szCs w:val="28"/>
          <w:lang w:bidi="uk-UA"/>
        </w:rPr>
        <w:t xml:space="preserve"> А.Б.</w:t>
      </w:r>
      <w:r w:rsidRPr="00AF7CB0">
        <w:rPr>
          <w:color w:val="1D1D1B"/>
          <w:sz w:val="28"/>
          <w:szCs w:val="28"/>
        </w:rPr>
        <w:t xml:space="preserve"> на розгляді перебувало 1564 справи і матеріали, із них надійшло у звітному періоді – 819, розглянуто – 960, залишок нерозглянутих – 604; середньомісячна кількість справ і матеріалів, що надійшла до судді – 92, розглянуто суддею – 108;</w:t>
      </w:r>
    </w:p>
    <w:p w:rsidR="00AF7CB0" w:rsidRPr="00AF7CB0" w:rsidRDefault="00AF7CB0" w:rsidP="00AF7CB0">
      <w:pPr>
        <w:pStyle w:val="rtejustify"/>
        <w:shd w:val="clear" w:color="auto" w:fill="FFFFFF"/>
        <w:spacing w:before="0" w:beforeAutospacing="0" w:after="0" w:afterAutospacing="0"/>
        <w:ind w:firstLine="709"/>
        <w:jc w:val="both"/>
        <w:rPr>
          <w:color w:val="1D1D1B"/>
          <w:sz w:val="28"/>
          <w:szCs w:val="28"/>
        </w:rPr>
      </w:pPr>
      <w:r w:rsidRPr="00AF7CB0">
        <w:rPr>
          <w:color w:val="1D1D1B"/>
          <w:sz w:val="28"/>
          <w:szCs w:val="28"/>
        </w:rPr>
        <w:t xml:space="preserve">у 2019 році у судді </w:t>
      </w:r>
      <w:proofErr w:type="spellStart"/>
      <w:r w:rsidRPr="00AF7CB0">
        <w:rPr>
          <w:color w:val="000000"/>
          <w:sz w:val="28"/>
          <w:szCs w:val="28"/>
          <w:lang w:bidi="uk-UA"/>
        </w:rPr>
        <w:t>Федорчука</w:t>
      </w:r>
      <w:proofErr w:type="spellEnd"/>
      <w:r w:rsidRPr="00AF7CB0">
        <w:rPr>
          <w:color w:val="000000"/>
          <w:sz w:val="28"/>
          <w:szCs w:val="28"/>
          <w:lang w:bidi="uk-UA"/>
        </w:rPr>
        <w:t xml:space="preserve"> А.Б.</w:t>
      </w:r>
      <w:r w:rsidRPr="00AF7CB0">
        <w:rPr>
          <w:color w:val="1D1D1B"/>
          <w:sz w:val="28"/>
          <w:szCs w:val="28"/>
        </w:rPr>
        <w:t xml:space="preserve"> на розгляді перебувало 1527 справ і матеріалів, із них надійшло у звітному періоді – 933, розглянуто – 624, залишок </w:t>
      </w:r>
      <w:r w:rsidRPr="00AF7CB0">
        <w:rPr>
          <w:color w:val="1D1D1B"/>
          <w:sz w:val="28"/>
          <w:szCs w:val="28"/>
        </w:rPr>
        <w:lastRenderedPageBreak/>
        <w:t>нерозглянутих – 903; середньомісячна кількість справ і матеріалів, що надійшла до судді – 91, розглянуто суддею – 61.</w:t>
      </w:r>
    </w:p>
    <w:p w:rsidR="00AF7CB0" w:rsidRPr="00AF7CB0" w:rsidRDefault="00AF7CB0" w:rsidP="00AF7CB0">
      <w:pPr>
        <w:pStyle w:val="rtejustify"/>
        <w:shd w:val="clear" w:color="auto" w:fill="FFFFFF"/>
        <w:spacing w:before="0" w:beforeAutospacing="0" w:after="0" w:afterAutospacing="0"/>
        <w:ind w:firstLine="709"/>
        <w:jc w:val="both"/>
        <w:rPr>
          <w:color w:val="1D1D1B"/>
          <w:sz w:val="28"/>
          <w:szCs w:val="28"/>
        </w:rPr>
      </w:pPr>
      <w:r w:rsidRPr="00AF7CB0">
        <w:rPr>
          <w:color w:val="1D1D1B"/>
          <w:sz w:val="28"/>
          <w:szCs w:val="28"/>
        </w:rPr>
        <w:t xml:space="preserve">у січні – травні 2020 року у судді </w:t>
      </w:r>
      <w:proofErr w:type="spellStart"/>
      <w:r w:rsidRPr="00AF7CB0">
        <w:rPr>
          <w:color w:val="000000"/>
          <w:sz w:val="28"/>
          <w:szCs w:val="28"/>
          <w:lang w:bidi="uk-UA"/>
        </w:rPr>
        <w:t>Федорчука</w:t>
      </w:r>
      <w:proofErr w:type="spellEnd"/>
      <w:r w:rsidRPr="00AF7CB0">
        <w:rPr>
          <w:color w:val="000000"/>
          <w:sz w:val="28"/>
          <w:szCs w:val="28"/>
          <w:lang w:bidi="uk-UA"/>
        </w:rPr>
        <w:t xml:space="preserve"> А.Б.</w:t>
      </w:r>
      <w:r w:rsidRPr="00AF7CB0">
        <w:rPr>
          <w:color w:val="1D1D1B"/>
          <w:sz w:val="28"/>
          <w:szCs w:val="28"/>
        </w:rPr>
        <w:t xml:space="preserve"> на розгляді перебувало 1335 справ і матеріалів, із них надійшло у звітному періоді – 436, розглянуто – 291, залишок нерозглянутих – 1044; середньомісячна кількість справ і матеріалів, що надійшла до судді – 91, розглянуто суддею – 61.</w:t>
      </w:r>
    </w:p>
    <w:p w:rsidR="00AF7CB0" w:rsidRPr="00AF7CB0" w:rsidRDefault="00AF7CB0" w:rsidP="002323CD">
      <w:pPr>
        <w:pStyle w:val="rtejustify"/>
        <w:shd w:val="clear" w:color="auto" w:fill="FFFFFF"/>
        <w:spacing w:before="0" w:beforeAutospacing="0" w:after="0" w:afterAutospacing="0"/>
        <w:ind w:firstLine="709"/>
        <w:jc w:val="both"/>
        <w:rPr>
          <w:color w:val="1D1D1B"/>
          <w:sz w:val="28"/>
          <w:szCs w:val="28"/>
        </w:rPr>
      </w:pPr>
      <w:r w:rsidRPr="00AF7CB0">
        <w:rPr>
          <w:color w:val="1D1D1B"/>
          <w:sz w:val="28"/>
          <w:szCs w:val="28"/>
        </w:rPr>
        <w:t xml:space="preserve">З огляду на викладене </w:t>
      </w:r>
      <w:r w:rsidR="002323CD" w:rsidRPr="00AF7CB0">
        <w:rPr>
          <w:sz w:val="28"/>
          <w:szCs w:val="28"/>
        </w:rPr>
        <w:t>Перша Дисциплінарна палата Вищої ради правосуддя</w:t>
      </w:r>
      <w:r w:rsidR="002323CD">
        <w:rPr>
          <w:color w:val="1D1D1B"/>
          <w:sz w:val="28"/>
          <w:szCs w:val="28"/>
        </w:rPr>
        <w:t xml:space="preserve"> </w:t>
      </w:r>
      <w:r w:rsidRPr="00AF7CB0">
        <w:rPr>
          <w:color w:val="1D1D1B"/>
          <w:sz w:val="28"/>
          <w:szCs w:val="28"/>
        </w:rPr>
        <w:t>вважа</w:t>
      </w:r>
      <w:r w:rsidR="002323CD">
        <w:rPr>
          <w:color w:val="1D1D1B"/>
          <w:sz w:val="28"/>
          <w:szCs w:val="28"/>
        </w:rPr>
        <w:t>є</w:t>
      </w:r>
      <w:r w:rsidRPr="00AF7CB0">
        <w:rPr>
          <w:color w:val="1D1D1B"/>
          <w:sz w:val="28"/>
          <w:szCs w:val="28"/>
        </w:rPr>
        <w:t xml:space="preserve">, що тривалість розгляду справи № </w:t>
      </w:r>
      <w:r w:rsidRPr="00AF7CB0">
        <w:rPr>
          <w:sz w:val="28"/>
          <w:szCs w:val="28"/>
          <w:lang w:eastAsia="ru-RU"/>
        </w:rPr>
        <w:t>826/17355/18</w:t>
      </w:r>
      <w:r w:rsidRPr="00AF7CB0">
        <w:rPr>
          <w:color w:val="1D1D1B"/>
          <w:sz w:val="28"/>
          <w:szCs w:val="28"/>
        </w:rPr>
        <w:t xml:space="preserve"> обумовлена об’єктивною причиною, а саме значним навантаженням судді, що не є наслідком безпідставного затягування або невжиття суддею заходів щодо розгляду цієї справи протягом строку, встановленого законом.</w:t>
      </w:r>
    </w:p>
    <w:p w:rsidR="00AF7CB0" w:rsidRPr="00AF7CB0" w:rsidRDefault="00AF7CB0" w:rsidP="00AF7CB0">
      <w:pPr>
        <w:pStyle w:val="rtejustify"/>
        <w:shd w:val="clear" w:color="auto" w:fill="FFFFFF"/>
        <w:spacing w:before="0" w:beforeAutospacing="0" w:after="0" w:afterAutospacing="0"/>
        <w:ind w:firstLine="709"/>
        <w:jc w:val="both"/>
        <w:rPr>
          <w:color w:val="1D1D1B"/>
          <w:sz w:val="28"/>
          <w:szCs w:val="28"/>
        </w:rPr>
      </w:pPr>
      <w:r w:rsidRPr="00AF7CB0">
        <w:rPr>
          <w:color w:val="1D1D1B"/>
          <w:sz w:val="28"/>
          <w:szCs w:val="28"/>
        </w:rPr>
        <w:t>Слід зауважити, що важливим елементом для встановлення відомостей про ознаки дисциплінарного проступку є очевидна безпідставність недотримання строків розгляду справи (заяви, скарги). Сам лише факт недотримання строку розгляду справи (заяви, скарги), встановленого законом, не може автоматично вказувати на наявність підстав для дисциплінарної відповідальності судді.</w:t>
      </w:r>
    </w:p>
    <w:p w:rsidR="00AF7CB0" w:rsidRPr="00AF7CB0" w:rsidRDefault="00AF7CB0" w:rsidP="00AF7CB0">
      <w:pPr>
        <w:pStyle w:val="rtejustify"/>
        <w:shd w:val="clear" w:color="auto" w:fill="FFFFFF"/>
        <w:spacing w:before="0" w:beforeAutospacing="0" w:after="0" w:afterAutospacing="0"/>
        <w:ind w:firstLine="709"/>
        <w:jc w:val="both"/>
        <w:rPr>
          <w:color w:val="1D1D1B"/>
          <w:sz w:val="28"/>
          <w:szCs w:val="28"/>
        </w:rPr>
      </w:pPr>
      <w:r w:rsidRPr="00AF7CB0">
        <w:rPr>
          <w:color w:val="1D1D1B"/>
          <w:sz w:val="28"/>
          <w:szCs w:val="28"/>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AF7CB0" w:rsidRPr="00AF7CB0" w:rsidRDefault="00AF7CB0" w:rsidP="00AF7CB0">
      <w:pPr>
        <w:pStyle w:val="rtejustify"/>
        <w:shd w:val="clear" w:color="auto" w:fill="FFFFFF"/>
        <w:spacing w:before="0" w:beforeAutospacing="0" w:after="0" w:afterAutospacing="0"/>
        <w:ind w:firstLine="709"/>
        <w:jc w:val="both"/>
        <w:rPr>
          <w:sz w:val="28"/>
          <w:szCs w:val="28"/>
        </w:rPr>
      </w:pPr>
      <w:r w:rsidRPr="00AF7CB0">
        <w:rPr>
          <w:sz w:val="28"/>
          <w:szCs w:val="28"/>
        </w:rPr>
        <w:t>Крім того 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w:t>
      </w:r>
    </w:p>
    <w:p w:rsidR="00AF7CB0" w:rsidRPr="00AF7CB0" w:rsidRDefault="00AF7CB0" w:rsidP="00AF7CB0">
      <w:pPr>
        <w:pStyle w:val="rtejustify"/>
        <w:shd w:val="clear" w:color="auto" w:fill="FFFFFF"/>
        <w:spacing w:before="0" w:beforeAutospacing="0" w:after="0" w:afterAutospacing="0"/>
        <w:ind w:firstLine="709"/>
        <w:jc w:val="both"/>
        <w:rPr>
          <w:sz w:val="28"/>
          <w:szCs w:val="28"/>
        </w:rPr>
      </w:pPr>
      <w:r w:rsidRPr="00AF7CB0">
        <w:rPr>
          <w:sz w:val="28"/>
          <w:szCs w:val="28"/>
        </w:rPr>
        <w:t xml:space="preserve">Отже, </w:t>
      </w:r>
      <w:r w:rsidRPr="00AF7CB0">
        <w:rPr>
          <w:color w:val="1D1D1B"/>
          <w:sz w:val="28"/>
          <w:szCs w:val="28"/>
        </w:rPr>
        <w:t xml:space="preserve">в діях судді окружного адміністративного суду міста Києва </w:t>
      </w:r>
      <w:proofErr w:type="spellStart"/>
      <w:r w:rsidRPr="00AF7CB0">
        <w:rPr>
          <w:color w:val="000000"/>
          <w:sz w:val="28"/>
          <w:szCs w:val="28"/>
          <w:lang w:bidi="uk-UA"/>
        </w:rPr>
        <w:t>Федорчука</w:t>
      </w:r>
      <w:proofErr w:type="spellEnd"/>
      <w:r w:rsidRPr="00AF7CB0">
        <w:rPr>
          <w:color w:val="000000"/>
          <w:sz w:val="28"/>
          <w:szCs w:val="28"/>
          <w:lang w:bidi="uk-UA"/>
        </w:rPr>
        <w:t xml:space="preserve"> А.Б. відсутня </w:t>
      </w:r>
      <w:r w:rsidRPr="00AF7CB0">
        <w:rPr>
          <w:color w:val="000000"/>
          <w:sz w:val="28"/>
          <w:szCs w:val="28"/>
          <w:shd w:val="clear" w:color="auto" w:fill="FFFFFF"/>
        </w:rPr>
        <w:t xml:space="preserve">суб’єктивна сторона ознак дисциплінарного проступку, </w:t>
      </w:r>
      <w:r w:rsidRPr="00AF7CB0">
        <w:rPr>
          <w:rStyle w:val="rvts96"/>
          <w:rFonts w:eastAsia="Calibri"/>
          <w:sz w:val="28"/>
          <w:szCs w:val="28"/>
        </w:rPr>
        <w:t xml:space="preserve">передбаченого пунктом 2 частини першої статті 106 </w:t>
      </w:r>
      <w:r w:rsidRPr="00AF7CB0">
        <w:rPr>
          <w:sz w:val="28"/>
          <w:szCs w:val="28"/>
        </w:rPr>
        <w:t xml:space="preserve">Закону України «Про судоустрій і статус суддів» </w:t>
      </w:r>
      <w:r w:rsidRPr="00AF7CB0">
        <w:rPr>
          <w:color w:val="000000"/>
          <w:sz w:val="28"/>
          <w:szCs w:val="28"/>
        </w:rPr>
        <w:t>у виді умислу або недбалості.</w:t>
      </w:r>
    </w:p>
    <w:p w:rsidR="00AF7CB0" w:rsidRPr="00AF7CB0" w:rsidRDefault="00AF7CB0" w:rsidP="00AF7CB0">
      <w:pPr>
        <w:pStyle w:val="a7"/>
        <w:ind w:firstLine="669"/>
        <w:jc w:val="both"/>
        <w:rPr>
          <w:rFonts w:ascii="Times New Roman" w:eastAsia="Andale Sans UI" w:hAnsi="Times New Roman"/>
          <w:kern w:val="3"/>
          <w:sz w:val="28"/>
          <w:szCs w:val="28"/>
          <w:lang w:eastAsia="ja-JP" w:bidi="fa-IR"/>
        </w:rPr>
      </w:pPr>
      <w:r w:rsidRPr="00AF7CB0">
        <w:rPr>
          <w:rFonts w:ascii="Times New Roman" w:eastAsia="Andale Sans UI" w:hAnsi="Times New Roman"/>
          <w:kern w:val="3"/>
          <w:sz w:val="28"/>
          <w:szCs w:val="28"/>
          <w:lang w:eastAsia="ja-JP" w:bidi="fa-IR"/>
        </w:rPr>
        <w:t xml:space="preserve">Відповідно до </w:t>
      </w:r>
      <w:r w:rsidRPr="00AF7CB0">
        <w:rPr>
          <w:rFonts w:ascii="Times New Roman" w:hAnsi="Times New Roman"/>
          <w:sz w:val="28"/>
          <w:szCs w:val="28"/>
        </w:rPr>
        <w:t>частини шостої</w:t>
      </w:r>
      <w:r w:rsidRPr="00AF7CB0">
        <w:rPr>
          <w:rFonts w:ascii="Times New Roman" w:eastAsia="Andale Sans UI" w:hAnsi="Times New Roman"/>
          <w:kern w:val="3"/>
          <w:sz w:val="28"/>
          <w:szCs w:val="28"/>
          <w:lang w:eastAsia="ja-JP" w:bidi="fa-IR"/>
        </w:rPr>
        <w:t xml:space="preserve">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B3D1C" w:rsidRDefault="00BB3D1C" w:rsidP="00BB3D1C">
      <w:pPr>
        <w:pStyle w:val="a7"/>
        <w:ind w:firstLine="709"/>
        <w:jc w:val="both"/>
        <w:rPr>
          <w:rFonts w:ascii="Times New Roman" w:hAnsi="Times New Roman"/>
          <w:sz w:val="28"/>
          <w:szCs w:val="28"/>
          <w:lang w:eastAsia="ru-RU"/>
        </w:rPr>
      </w:pPr>
      <w:r w:rsidRPr="00FD3EB9">
        <w:rPr>
          <w:rFonts w:ascii="Times New Roman" w:hAnsi="Times New Roman"/>
          <w:sz w:val="28"/>
          <w:szCs w:val="28"/>
          <w:lang w:eastAsia="ru-RU"/>
        </w:rPr>
        <w:t>Перша Дисциплінарна палата Вищої рада правосуддя, керуючись статтею 43 Закону України «Про Вищу раду правосуддя», статтею 107 Закону України «Про судоустрій і статус суддів»,</w:t>
      </w:r>
    </w:p>
    <w:p w:rsidR="00D52198" w:rsidRDefault="00D52198" w:rsidP="00BB3D1C">
      <w:pPr>
        <w:pStyle w:val="a7"/>
        <w:ind w:firstLine="709"/>
        <w:jc w:val="both"/>
        <w:rPr>
          <w:rFonts w:ascii="Times New Roman" w:hAnsi="Times New Roman"/>
          <w:sz w:val="28"/>
          <w:szCs w:val="28"/>
          <w:lang w:eastAsia="ru-RU"/>
        </w:rPr>
      </w:pPr>
    </w:p>
    <w:p w:rsidR="00D52198" w:rsidRPr="00FD3EB9" w:rsidRDefault="00D52198" w:rsidP="00BB3D1C">
      <w:pPr>
        <w:pStyle w:val="a7"/>
        <w:ind w:firstLine="709"/>
        <w:jc w:val="both"/>
        <w:rPr>
          <w:rFonts w:ascii="Times New Roman" w:hAnsi="Times New Roman"/>
          <w:sz w:val="28"/>
          <w:szCs w:val="28"/>
          <w:lang w:eastAsia="ru-RU"/>
        </w:rPr>
      </w:pPr>
    </w:p>
    <w:p w:rsidR="00BB3D1C" w:rsidRPr="00FD3EB9" w:rsidRDefault="00BB3D1C" w:rsidP="00BB3D1C">
      <w:pPr>
        <w:tabs>
          <w:tab w:val="left" w:pos="851"/>
        </w:tabs>
        <w:spacing w:after="120" w:line="240" w:lineRule="auto"/>
        <w:jc w:val="center"/>
        <w:rPr>
          <w:rFonts w:ascii="Times New Roman" w:eastAsia="Times New Roman" w:hAnsi="Times New Roman"/>
          <w:b/>
          <w:color w:val="0D0D0D"/>
          <w:sz w:val="27"/>
          <w:szCs w:val="27"/>
          <w:lang w:eastAsia="ru-RU"/>
        </w:rPr>
      </w:pPr>
      <w:r w:rsidRPr="00FD3EB9">
        <w:rPr>
          <w:rFonts w:ascii="Times New Roman" w:eastAsia="Times New Roman" w:hAnsi="Times New Roman"/>
          <w:b/>
          <w:color w:val="0D0D0D"/>
          <w:sz w:val="27"/>
          <w:szCs w:val="27"/>
          <w:lang w:eastAsia="ru-RU"/>
        </w:rPr>
        <w:t>ухвалила:</w:t>
      </w:r>
    </w:p>
    <w:p w:rsidR="00BB3D1C" w:rsidRPr="00BB3D1C" w:rsidRDefault="00BB3D1C" w:rsidP="00BB3D1C">
      <w:pPr>
        <w:pStyle w:val="a7"/>
        <w:jc w:val="both"/>
        <w:rPr>
          <w:rFonts w:ascii="Times New Roman" w:hAnsi="Times New Roman"/>
          <w:color w:val="0D0D0D"/>
          <w:sz w:val="28"/>
          <w:szCs w:val="28"/>
        </w:rPr>
      </w:pPr>
      <w:r w:rsidRPr="00FD3EB9">
        <w:rPr>
          <w:rFonts w:ascii="Times New Roman" w:hAnsi="Times New Roman"/>
          <w:color w:val="0D0D0D"/>
          <w:sz w:val="28"/>
          <w:szCs w:val="28"/>
        </w:rPr>
        <w:t xml:space="preserve">відмовити у відкритті дисциплінарної справи </w:t>
      </w:r>
      <w:r w:rsidR="00AF7CB0">
        <w:rPr>
          <w:rFonts w:ascii="Times New Roman" w:hAnsi="Times New Roman"/>
          <w:color w:val="0D0D0D"/>
          <w:sz w:val="28"/>
          <w:szCs w:val="28"/>
        </w:rPr>
        <w:t xml:space="preserve">стосовно судді </w:t>
      </w:r>
      <w:r w:rsidR="00AF7CB0" w:rsidRPr="00AF7CB0">
        <w:rPr>
          <w:rFonts w:ascii="Times New Roman" w:eastAsia="Times New Roman" w:hAnsi="Times New Roman"/>
          <w:sz w:val="28"/>
          <w:szCs w:val="28"/>
          <w:lang w:eastAsia="ru-RU"/>
        </w:rPr>
        <w:t xml:space="preserve">окружного адміністративного суду міста Києва </w:t>
      </w:r>
      <w:proofErr w:type="spellStart"/>
      <w:r w:rsidR="00AF7CB0" w:rsidRPr="00AF7CB0">
        <w:rPr>
          <w:rFonts w:ascii="Times New Roman" w:eastAsia="Times New Roman" w:hAnsi="Times New Roman"/>
          <w:sz w:val="28"/>
          <w:szCs w:val="28"/>
          <w:lang w:eastAsia="ru-RU"/>
        </w:rPr>
        <w:t>Федорчука</w:t>
      </w:r>
      <w:proofErr w:type="spellEnd"/>
      <w:r w:rsidR="00AF7CB0" w:rsidRPr="00AF7CB0">
        <w:rPr>
          <w:rFonts w:ascii="Times New Roman" w:eastAsia="Times New Roman" w:hAnsi="Times New Roman"/>
          <w:sz w:val="28"/>
          <w:szCs w:val="28"/>
          <w:lang w:eastAsia="ru-RU"/>
        </w:rPr>
        <w:t xml:space="preserve"> Андрія Богдановича</w:t>
      </w:r>
      <w:r w:rsidRPr="00FD3EB9">
        <w:rPr>
          <w:rFonts w:ascii="Times New Roman" w:hAnsi="Times New Roman"/>
          <w:sz w:val="28"/>
          <w:szCs w:val="28"/>
        </w:rPr>
        <w:t xml:space="preserve">. </w:t>
      </w:r>
    </w:p>
    <w:p w:rsidR="00BB3D1C" w:rsidRDefault="00BB3D1C" w:rsidP="00BB3D1C">
      <w:pPr>
        <w:autoSpaceDN/>
        <w:spacing w:after="0" w:line="240" w:lineRule="auto"/>
        <w:ind w:firstLine="708"/>
        <w:jc w:val="both"/>
        <w:rPr>
          <w:rFonts w:ascii="Times New Roman" w:hAnsi="Times New Roman"/>
          <w:color w:val="0D0D0D"/>
          <w:sz w:val="28"/>
          <w:szCs w:val="28"/>
        </w:rPr>
      </w:pPr>
      <w:r w:rsidRPr="00FD3EB9">
        <w:rPr>
          <w:rFonts w:ascii="Times New Roman" w:hAnsi="Times New Roman"/>
          <w:color w:val="0D0D0D"/>
          <w:sz w:val="28"/>
          <w:szCs w:val="28"/>
        </w:rPr>
        <w:t>Ухвала оскарженню не підлягає.</w:t>
      </w:r>
    </w:p>
    <w:p w:rsidR="002323CD" w:rsidRPr="002323CD" w:rsidRDefault="002323CD" w:rsidP="002323CD">
      <w:pPr>
        <w:autoSpaceDN/>
        <w:spacing w:after="0" w:line="240" w:lineRule="auto"/>
        <w:jc w:val="both"/>
        <w:rPr>
          <w:rFonts w:ascii="Times New Roman" w:hAnsi="Times New Roman"/>
          <w:sz w:val="28"/>
          <w:szCs w:val="28"/>
        </w:rPr>
      </w:pPr>
    </w:p>
    <w:p w:rsidR="002323CD" w:rsidRPr="002323CD" w:rsidRDefault="002323CD" w:rsidP="002323CD">
      <w:pPr>
        <w:spacing w:after="0" w:line="240" w:lineRule="auto"/>
        <w:jc w:val="both"/>
        <w:rPr>
          <w:rFonts w:ascii="Times New Roman" w:hAnsi="Times New Roman"/>
          <w:b/>
          <w:sz w:val="28"/>
          <w:szCs w:val="28"/>
        </w:rPr>
      </w:pPr>
    </w:p>
    <w:p w:rsidR="002323CD" w:rsidRPr="002323CD" w:rsidRDefault="002323CD" w:rsidP="002323CD">
      <w:pPr>
        <w:spacing w:after="0" w:line="240" w:lineRule="auto"/>
        <w:jc w:val="both"/>
        <w:rPr>
          <w:rFonts w:ascii="Times New Roman" w:hAnsi="Times New Roman"/>
          <w:b/>
          <w:sz w:val="28"/>
          <w:szCs w:val="28"/>
        </w:rPr>
      </w:pPr>
      <w:r w:rsidRPr="002323CD">
        <w:rPr>
          <w:rFonts w:ascii="Times New Roman" w:hAnsi="Times New Roman"/>
          <w:b/>
          <w:sz w:val="28"/>
          <w:szCs w:val="28"/>
        </w:rPr>
        <w:lastRenderedPageBreak/>
        <w:t xml:space="preserve">Головуючий на засіданні </w:t>
      </w:r>
    </w:p>
    <w:p w:rsidR="002323CD" w:rsidRPr="002323CD" w:rsidRDefault="002323CD" w:rsidP="002323CD">
      <w:pPr>
        <w:spacing w:after="0" w:line="240" w:lineRule="auto"/>
        <w:rPr>
          <w:rFonts w:ascii="Times New Roman" w:hAnsi="Times New Roman"/>
          <w:b/>
          <w:sz w:val="28"/>
          <w:szCs w:val="28"/>
        </w:rPr>
      </w:pPr>
      <w:r w:rsidRPr="002323CD">
        <w:rPr>
          <w:rFonts w:ascii="Times New Roman" w:hAnsi="Times New Roman"/>
          <w:b/>
          <w:sz w:val="28"/>
          <w:szCs w:val="28"/>
        </w:rPr>
        <w:t xml:space="preserve">Першої Дисциплінарної </w:t>
      </w:r>
    </w:p>
    <w:p w:rsidR="002323CD" w:rsidRPr="002323CD" w:rsidRDefault="002323CD" w:rsidP="002323CD">
      <w:pPr>
        <w:tabs>
          <w:tab w:val="left" w:pos="6379"/>
        </w:tabs>
        <w:spacing w:after="0" w:line="240" w:lineRule="auto"/>
        <w:rPr>
          <w:rFonts w:ascii="Times New Roman" w:hAnsi="Times New Roman"/>
          <w:b/>
          <w:sz w:val="28"/>
          <w:szCs w:val="28"/>
        </w:rPr>
      </w:pPr>
      <w:r w:rsidRPr="002323CD">
        <w:rPr>
          <w:rFonts w:ascii="Times New Roman" w:hAnsi="Times New Roman"/>
          <w:b/>
          <w:sz w:val="28"/>
          <w:szCs w:val="28"/>
        </w:rPr>
        <w:t>палати Вищої ради правосуддя</w:t>
      </w:r>
      <w:r w:rsidRPr="002323CD">
        <w:rPr>
          <w:rFonts w:ascii="Times New Roman" w:hAnsi="Times New Roman"/>
          <w:b/>
          <w:sz w:val="28"/>
          <w:szCs w:val="28"/>
        </w:rPr>
        <w:tab/>
        <w:t xml:space="preserve">   О.В. </w:t>
      </w:r>
      <w:proofErr w:type="spellStart"/>
      <w:r w:rsidRPr="002323CD">
        <w:rPr>
          <w:rFonts w:ascii="Times New Roman" w:hAnsi="Times New Roman"/>
          <w:b/>
          <w:sz w:val="28"/>
          <w:szCs w:val="28"/>
        </w:rPr>
        <w:t>Маловацький</w:t>
      </w:r>
      <w:proofErr w:type="spellEnd"/>
      <w:r w:rsidRPr="002323CD">
        <w:rPr>
          <w:rFonts w:ascii="Times New Roman" w:hAnsi="Times New Roman"/>
          <w:b/>
          <w:sz w:val="28"/>
          <w:szCs w:val="28"/>
        </w:rPr>
        <w:t xml:space="preserve"> </w:t>
      </w:r>
    </w:p>
    <w:p w:rsidR="002323CD" w:rsidRPr="002323CD" w:rsidRDefault="002323CD" w:rsidP="002323CD">
      <w:pPr>
        <w:spacing w:after="0" w:line="240" w:lineRule="auto"/>
        <w:rPr>
          <w:rFonts w:ascii="Times New Roman" w:hAnsi="Times New Roman"/>
          <w:b/>
          <w:sz w:val="28"/>
          <w:szCs w:val="28"/>
        </w:rPr>
      </w:pPr>
    </w:p>
    <w:p w:rsidR="002323CD" w:rsidRPr="002323CD" w:rsidRDefault="002323CD" w:rsidP="002323CD">
      <w:pPr>
        <w:spacing w:after="0" w:line="240" w:lineRule="auto"/>
        <w:rPr>
          <w:rFonts w:ascii="Times New Roman" w:hAnsi="Times New Roman"/>
          <w:b/>
          <w:sz w:val="28"/>
          <w:szCs w:val="28"/>
        </w:rPr>
      </w:pPr>
      <w:r w:rsidRPr="002323CD">
        <w:rPr>
          <w:rFonts w:ascii="Times New Roman" w:hAnsi="Times New Roman"/>
          <w:b/>
          <w:sz w:val="28"/>
          <w:szCs w:val="28"/>
        </w:rPr>
        <w:t xml:space="preserve">Члени Першої Дисциплінарної </w:t>
      </w:r>
    </w:p>
    <w:p w:rsidR="002323CD" w:rsidRPr="002323CD" w:rsidRDefault="002323CD" w:rsidP="002323CD">
      <w:pPr>
        <w:pStyle w:val="af3"/>
        <w:tabs>
          <w:tab w:val="left" w:pos="6480"/>
          <w:tab w:val="left" w:pos="6521"/>
          <w:tab w:val="left" w:pos="7020"/>
        </w:tabs>
        <w:ind w:right="-1"/>
        <w:rPr>
          <w:b/>
          <w:sz w:val="28"/>
          <w:szCs w:val="28"/>
        </w:rPr>
      </w:pPr>
      <w:r w:rsidRPr="002323CD">
        <w:rPr>
          <w:b/>
          <w:sz w:val="28"/>
          <w:szCs w:val="28"/>
        </w:rPr>
        <w:t>палати Вищої ради правосуддя</w:t>
      </w:r>
      <w:r w:rsidRPr="002323CD">
        <w:rPr>
          <w:b/>
          <w:sz w:val="28"/>
          <w:szCs w:val="28"/>
        </w:rPr>
        <w:tab/>
        <w:t xml:space="preserve"> Н.С. </w:t>
      </w:r>
      <w:proofErr w:type="spellStart"/>
      <w:r w:rsidRPr="002323CD">
        <w:rPr>
          <w:b/>
          <w:sz w:val="28"/>
          <w:szCs w:val="28"/>
        </w:rPr>
        <w:t>Краснощокова</w:t>
      </w:r>
      <w:proofErr w:type="spellEnd"/>
    </w:p>
    <w:p w:rsidR="002323CD" w:rsidRPr="002323CD" w:rsidRDefault="002323CD" w:rsidP="002323CD">
      <w:pPr>
        <w:pStyle w:val="af3"/>
        <w:tabs>
          <w:tab w:val="left" w:pos="6480"/>
          <w:tab w:val="left" w:pos="6521"/>
          <w:tab w:val="left" w:pos="7020"/>
        </w:tabs>
        <w:ind w:right="-1"/>
        <w:rPr>
          <w:b/>
          <w:sz w:val="28"/>
          <w:szCs w:val="28"/>
        </w:rPr>
      </w:pPr>
      <w:r w:rsidRPr="002323CD">
        <w:rPr>
          <w:b/>
          <w:sz w:val="28"/>
          <w:szCs w:val="28"/>
        </w:rPr>
        <w:t xml:space="preserve">                                                                                              </w:t>
      </w:r>
    </w:p>
    <w:p w:rsidR="002323CD" w:rsidRPr="002323CD" w:rsidRDefault="002323CD" w:rsidP="002323CD">
      <w:pPr>
        <w:pStyle w:val="af3"/>
        <w:tabs>
          <w:tab w:val="left" w:pos="6480"/>
          <w:tab w:val="left" w:pos="6521"/>
          <w:tab w:val="left" w:pos="7020"/>
        </w:tabs>
        <w:ind w:right="-1"/>
        <w:rPr>
          <w:b/>
          <w:kern w:val="36"/>
          <w:sz w:val="28"/>
          <w:szCs w:val="28"/>
        </w:rPr>
      </w:pPr>
      <w:r w:rsidRPr="002323CD">
        <w:rPr>
          <w:b/>
          <w:kern w:val="36"/>
          <w:sz w:val="28"/>
          <w:szCs w:val="28"/>
        </w:rPr>
        <w:t xml:space="preserve">                                                                                              Т.С. </w:t>
      </w:r>
      <w:proofErr w:type="spellStart"/>
      <w:r w:rsidRPr="002323CD">
        <w:rPr>
          <w:b/>
          <w:kern w:val="36"/>
          <w:sz w:val="28"/>
          <w:szCs w:val="28"/>
        </w:rPr>
        <w:t>Розваляєва</w:t>
      </w:r>
      <w:proofErr w:type="spellEnd"/>
    </w:p>
    <w:p w:rsidR="002323CD" w:rsidRPr="002323CD" w:rsidRDefault="002323CD" w:rsidP="002323CD">
      <w:pPr>
        <w:pStyle w:val="af3"/>
        <w:tabs>
          <w:tab w:val="left" w:pos="6480"/>
          <w:tab w:val="left" w:pos="6521"/>
          <w:tab w:val="left" w:pos="7020"/>
        </w:tabs>
        <w:ind w:right="-1"/>
        <w:rPr>
          <w:b/>
          <w:kern w:val="36"/>
          <w:sz w:val="28"/>
          <w:szCs w:val="28"/>
        </w:rPr>
      </w:pPr>
    </w:p>
    <w:p w:rsidR="002323CD" w:rsidRPr="002323CD" w:rsidRDefault="002323CD" w:rsidP="002323CD">
      <w:pPr>
        <w:pStyle w:val="af3"/>
        <w:tabs>
          <w:tab w:val="left" w:pos="6480"/>
          <w:tab w:val="left" w:pos="6521"/>
          <w:tab w:val="left" w:pos="7020"/>
        </w:tabs>
        <w:ind w:right="-1"/>
        <w:rPr>
          <w:b/>
          <w:sz w:val="28"/>
          <w:szCs w:val="28"/>
        </w:rPr>
      </w:pPr>
      <w:r w:rsidRPr="002323CD">
        <w:rPr>
          <w:b/>
          <w:kern w:val="36"/>
          <w:sz w:val="28"/>
          <w:szCs w:val="28"/>
        </w:rPr>
        <w:t xml:space="preserve">                                                                                              </w:t>
      </w:r>
      <w:r w:rsidRPr="002323CD">
        <w:rPr>
          <w:b/>
          <w:sz w:val="28"/>
          <w:szCs w:val="28"/>
        </w:rPr>
        <w:t xml:space="preserve">С.Б. Шелест </w:t>
      </w:r>
    </w:p>
    <w:p w:rsidR="002323CD" w:rsidRPr="002323CD" w:rsidRDefault="002323CD" w:rsidP="002323CD">
      <w:pPr>
        <w:autoSpaceDN/>
        <w:spacing w:after="0" w:line="240" w:lineRule="auto"/>
        <w:jc w:val="both"/>
        <w:rPr>
          <w:rFonts w:ascii="Times New Roman" w:hAnsi="Times New Roman"/>
          <w:sz w:val="28"/>
          <w:szCs w:val="28"/>
        </w:rPr>
      </w:pPr>
    </w:p>
    <w:p w:rsidR="00BB3D1C" w:rsidRPr="00FD3EB9" w:rsidRDefault="00BB3D1C" w:rsidP="00BB3D1C">
      <w:pPr>
        <w:autoSpaceDN/>
        <w:spacing w:after="0" w:line="240" w:lineRule="auto"/>
        <w:jc w:val="both"/>
        <w:rPr>
          <w:rFonts w:ascii="Times New Roman" w:hAnsi="Times New Roman"/>
          <w:color w:val="0D0D0D"/>
          <w:sz w:val="27"/>
          <w:szCs w:val="27"/>
        </w:rPr>
      </w:pPr>
    </w:p>
    <w:p w:rsidR="00BB3D1C" w:rsidRDefault="00BB3D1C" w:rsidP="00BB3D1C">
      <w:pPr>
        <w:autoSpaceDN/>
        <w:spacing w:after="0" w:line="240" w:lineRule="auto"/>
        <w:jc w:val="both"/>
        <w:rPr>
          <w:rFonts w:ascii="Times New Roman" w:hAnsi="Times New Roman"/>
          <w:b/>
          <w:color w:val="0D0D0D"/>
          <w:sz w:val="27"/>
          <w:szCs w:val="27"/>
        </w:rPr>
      </w:pPr>
    </w:p>
    <w:p w:rsidR="002323CD" w:rsidRDefault="002323CD" w:rsidP="00BB3D1C">
      <w:pPr>
        <w:autoSpaceDN/>
        <w:spacing w:after="0" w:line="240" w:lineRule="auto"/>
        <w:jc w:val="both"/>
        <w:rPr>
          <w:rFonts w:ascii="Times New Roman" w:hAnsi="Times New Roman"/>
          <w:b/>
          <w:color w:val="0D0D0D"/>
          <w:sz w:val="27"/>
          <w:szCs w:val="27"/>
        </w:rPr>
      </w:pPr>
    </w:p>
    <w:p w:rsidR="002323CD" w:rsidRDefault="002323CD" w:rsidP="00BB3D1C">
      <w:pPr>
        <w:autoSpaceDN/>
        <w:spacing w:after="0" w:line="240" w:lineRule="auto"/>
        <w:jc w:val="both"/>
        <w:rPr>
          <w:rFonts w:ascii="Times New Roman" w:hAnsi="Times New Roman"/>
          <w:b/>
          <w:color w:val="0D0D0D"/>
          <w:sz w:val="27"/>
          <w:szCs w:val="27"/>
        </w:rPr>
      </w:pPr>
    </w:p>
    <w:p w:rsidR="002323CD" w:rsidRDefault="002323CD" w:rsidP="00BB3D1C">
      <w:pPr>
        <w:autoSpaceDN/>
        <w:spacing w:after="0" w:line="240" w:lineRule="auto"/>
        <w:jc w:val="both"/>
        <w:rPr>
          <w:rFonts w:ascii="Times New Roman" w:hAnsi="Times New Roman"/>
          <w:b/>
          <w:color w:val="0D0D0D"/>
          <w:sz w:val="27"/>
          <w:szCs w:val="27"/>
        </w:rPr>
      </w:pPr>
    </w:p>
    <w:sectPr w:rsidR="002323CD" w:rsidSect="000E1521">
      <w:headerReference w:type="default" r:id="rId9"/>
      <w:pgSz w:w="11906" w:h="16838"/>
      <w:pgMar w:top="851" w:right="567" w:bottom="680" w:left="1134"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5BF" w:rsidRDefault="000465BF" w:rsidP="00E02DA4">
      <w:pPr>
        <w:spacing w:after="0" w:line="240" w:lineRule="auto"/>
      </w:pPr>
      <w:r>
        <w:separator/>
      </w:r>
    </w:p>
  </w:endnote>
  <w:endnote w:type="continuationSeparator" w:id="0">
    <w:p w:rsidR="000465BF" w:rsidRDefault="000465BF" w:rsidP="00E02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Andale Sans UI">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5BF" w:rsidRDefault="000465BF" w:rsidP="00E02DA4">
      <w:pPr>
        <w:spacing w:after="0" w:line="240" w:lineRule="auto"/>
      </w:pPr>
      <w:r>
        <w:separator/>
      </w:r>
    </w:p>
  </w:footnote>
  <w:footnote w:type="continuationSeparator" w:id="0">
    <w:p w:rsidR="000465BF" w:rsidRDefault="000465BF" w:rsidP="00E02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BE0" w:rsidRDefault="00CB0D02" w:rsidP="00C774DA">
    <w:pPr>
      <w:pStyle w:val="a9"/>
      <w:jc w:val="center"/>
    </w:pPr>
    <w:fldSimple w:instr="PAGE   \* MERGEFORMAT">
      <w:r w:rsidR="00EE7B65">
        <w:rPr>
          <w:noProof/>
        </w:rPr>
        <w:t>2</w:t>
      </w:r>
    </w:fldSimple>
  </w:p>
  <w:p w:rsidR="000E1521" w:rsidRDefault="000E1521" w:rsidP="00C774DA">
    <w:pPr>
      <w:pStyle w:val="a9"/>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8A8"/>
    <w:multiLevelType w:val="hybridMultilevel"/>
    <w:tmpl w:val="98D00AAE"/>
    <w:lvl w:ilvl="0" w:tplc="31BC5EA0">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07A016A"/>
    <w:multiLevelType w:val="hybridMultilevel"/>
    <w:tmpl w:val="FFD4035E"/>
    <w:lvl w:ilvl="0" w:tplc="926820A0">
      <w:start w:val="4"/>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47A54D0E"/>
    <w:multiLevelType w:val="hybridMultilevel"/>
    <w:tmpl w:val="5AA6FD4E"/>
    <w:lvl w:ilvl="0" w:tplc="0A28FFDC">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nsid w:val="50A92385"/>
    <w:multiLevelType w:val="hybridMultilevel"/>
    <w:tmpl w:val="1F229EA0"/>
    <w:lvl w:ilvl="0" w:tplc="937ED09A">
      <w:start w:val="9"/>
      <w:numFmt w:val="bullet"/>
      <w:lvlText w:val="-"/>
      <w:lvlJc w:val="left"/>
      <w:pPr>
        <w:ind w:left="1211" w:hanging="360"/>
      </w:pPr>
      <w:rPr>
        <w:rFonts w:ascii="Calibri Light" w:eastAsia="Calibri" w:hAnsi="Calibri Light" w:cs="Calibri Light"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nsid w:val="51737775"/>
    <w:multiLevelType w:val="hybridMultilevel"/>
    <w:tmpl w:val="114876D6"/>
    <w:lvl w:ilvl="0" w:tplc="64B4B87C">
      <w:start w:val="17"/>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nsid w:val="79FB55E0"/>
    <w:multiLevelType w:val="multilevel"/>
    <w:tmpl w:val="9A3C7206"/>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40"/>
  <w:drawingGridVerticalSpacing w:val="381"/>
  <w:displayHorizontalDrawingGridEvery w:val="2"/>
  <w:characterSpacingControl w:val="doNotCompress"/>
  <w:hdrShapeDefaults>
    <o:shapedefaults v:ext="edit" spidmax="20481"/>
  </w:hdrShapeDefaults>
  <w:footnotePr>
    <w:footnote w:id="-1"/>
    <w:footnote w:id="0"/>
  </w:footnotePr>
  <w:endnotePr>
    <w:endnote w:id="-1"/>
    <w:endnote w:id="0"/>
  </w:endnotePr>
  <w:compat/>
  <w:rsids>
    <w:rsidRoot w:val="000F5227"/>
    <w:rsid w:val="00000D2B"/>
    <w:rsid w:val="00001107"/>
    <w:rsid w:val="000019FD"/>
    <w:rsid w:val="00001C72"/>
    <w:rsid w:val="0000380D"/>
    <w:rsid w:val="00003969"/>
    <w:rsid w:val="000041B4"/>
    <w:rsid w:val="00005197"/>
    <w:rsid w:val="00006353"/>
    <w:rsid w:val="000063ED"/>
    <w:rsid w:val="0000752B"/>
    <w:rsid w:val="00010295"/>
    <w:rsid w:val="00010C31"/>
    <w:rsid w:val="00010D27"/>
    <w:rsid w:val="0001170F"/>
    <w:rsid w:val="00011A75"/>
    <w:rsid w:val="00012C06"/>
    <w:rsid w:val="00012CA7"/>
    <w:rsid w:val="0001367E"/>
    <w:rsid w:val="00013D5C"/>
    <w:rsid w:val="0001445D"/>
    <w:rsid w:val="00014805"/>
    <w:rsid w:val="00014B42"/>
    <w:rsid w:val="00014B99"/>
    <w:rsid w:val="00015FD6"/>
    <w:rsid w:val="0001653D"/>
    <w:rsid w:val="00016BFE"/>
    <w:rsid w:val="00020C50"/>
    <w:rsid w:val="000215E7"/>
    <w:rsid w:val="00021714"/>
    <w:rsid w:val="000233D5"/>
    <w:rsid w:val="000234E0"/>
    <w:rsid w:val="00023E69"/>
    <w:rsid w:val="000244E1"/>
    <w:rsid w:val="00024A3D"/>
    <w:rsid w:val="00025EDF"/>
    <w:rsid w:val="00026815"/>
    <w:rsid w:val="0002717F"/>
    <w:rsid w:val="00027BE0"/>
    <w:rsid w:val="00027E0D"/>
    <w:rsid w:val="00030AA5"/>
    <w:rsid w:val="00031042"/>
    <w:rsid w:val="000320F9"/>
    <w:rsid w:val="000326F5"/>
    <w:rsid w:val="00032DF9"/>
    <w:rsid w:val="00033A09"/>
    <w:rsid w:val="00034B0B"/>
    <w:rsid w:val="000352AB"/>
    <w:rsid w:val="00035F0C"/>
    <w:rsid w:val="00036240"/>
    <w:rsid w:val="00036447"/>
    <w:rsid w:val="000400D1"/>
    <w:rsid w:val="000401EF"/>
    <w:rsid w:val="000409C3"/>
    <w:rsid w:val="00040C67"/>
    <w:rsid w:val="00040E23"/>
    <w:rsid w:val="000415DB"/>
    <w:rsid w:val="0004221F"/>
    <w:rsid w:val="0004345B"/>
    <w:rsid w:val="00043C4B"/>
    <w:rsid w:val="00044812"/>
    <w:rsid w:val="00045D94"/>
    <w:rsid w:val="0004605B"/>
    <w:rsid w:val="000465BF"/>
    <w:rsid w:val="00046890"/>
    <w:rsid w:val="000469AA"/>
    <w:rsid w:val="00047824"/>
    <w:rsid w:val="000505D0"/>
    <w:rsid w:val="000510EC"/>
    <w:rsid w:val="00051A51"/>
    <w:rsid w:val="00053366"/>
    <w:rsid w:val="00053437"/>
    <w:rsid w:val="00053E6D"/>
    <w:rsid w:val="0005415F"/>
    <w:rsid w:val="00054954"/>
    <w:rsid w:val="000553BE"/>
    <w:rsid w:val="00055B8D"/>
    <w:rsid w:val="00055E41"/>
    <w:rsid w:val="0005628E"/>
    <w:rsid w:val="00056368"/>
    <w:rsid w:val="000570C8"/>
    <w:rsid w:val="00057169"/>
    <w:rsid w:val="0005787F"/>
    <w:rsid w:val="000578A1"/>
    <w:rsid w:val="00060420"/>
    <w:rsid w:val="00060435"/>
    <w:rsid w:val="00062471"/>
    <w:rsid w:val="00062F56"/>
    <w:rsid w:val="0006539A"/>
    <w:rsid w:val="00065DB5"/>
    <w:rsid w:val="00066B04"/>
    <w:rsid w:val="00066E69"/>
    <w:rsid w:val="000704AC"/>
    <w:rsid w:val="00071189"/>
    <w:rsid w:val="000716D9"/>
    <w:rsid w:val="00071A1B"/>
    <w:rsid w:val="00071DD2"/>
    <w:rsid w:val="00074925"/>
    <w:rsid w:val="000750CE"/>
    <w:rsid w:val="00075521"/>
    <w:rsid w:val="00075943"/>
    <w:rsid w:val="00075D38"/>
    <w:rsid w:val="00076498"/>
    <w:rsid w:val="000775F9"/>
    <w:rsid w:val="00077D02"/>
    <w:rsid w:val="00077D7C"/>
    <w:rsid w:val="00077E30"/>
    <w:rsid w:val="00080696"/>
    <w:rsid w:val="000812D5"/>
    <w:rsid w:val="00081D77"/>
    <w:rsid w:val="0008229C"/>
    <w:rsid w:val="00082EA9"/>
    <w:rsid w:val="00083594"/>
    <w:rsid w:val="00083628"/>
    <w:rsid w:val="000840B9"/>
    <w:rsid w:val="000856C7"/>
    <w:rsid w:val="00085C75"/>
    <w:rsid w:val="000863DB"/>
    <w:rsid w:val="00086D1D"/>
    <w:rsid w:val="00086FB7"/>
    <w:rsid w:val="00087C86"/>
    <w:rsid w:val="000902C5"/>
    <w:rsid w:val="000907D5"/>
    <w:rsid w:val="00091FC7"/>
    <w:rsid w:val="0009212D"/>
    <w:rsid w:val="0009532B"/>
    <w:rsid w:val="00096D42"/>
    <w:rsid w:val="00096DBE"/>
    <w:rsid w:val="0009754B"/>
    <w:rsid w:val="000A0A22"/>
    <w:rsid w:val="000A2F5A"/>
    <w:rsid w:val="000A36D6"/>
    <w:rsid w:val="000A4E78"/>
    <w:rsid w:val="000A5035"/>
    <w:rsid w:val="000A5965"/>
    <w:rsid w:val="000A637E"/>
    <w:rsid w:val="000A65C8"/>
    <w:rsid w:val="000A6787"/>
    <w:rsid w:val="000A7BA8"/>
    <w:rsid w:val="000B04A5"/>
    <w:rsid w:val="000B0DA3"/>
    <w:rsid w:val="000B23AA"/>
    <w:rsid w:val="000B2ADF"/>
    <w:rsid w:val="000B3717"/>
    <w:rsid w:val="000B3A68"/>
    <w:rsid w:val="000B3BDB"/>
    <w:rsid w:val="000B4461"/>
    <w:rsid w:val="000B5B88"/>
    <w:rsid w:val="000B6449"/>
    <w:rsid w:val="000B733A"/>
    <w:rsid w:val="000B7657"/>
    <w:rsid w:val="000C02D8"/>
    <w:rsid w:val="000C0ED0"/>
    <w:rsid w:val="000C254F"/>
    <w:rsid w:val="000C25F0"/>
    <w:rsid w:val="000C2887"/>
    <w:rsid w:val="000C2E57"/>
    <w:rsid w:val="000C2FA9"/>
    <w:rsid w:val="000C2FB7"/>
    <w:rsid w:val="000C3BC7"/>
    <w:rsid w:val="000C550F"/>
    <w:rsid w:val="000C7635"/>
    <w:rsid w:val="000D1633"/>
    <w:rsid w:val="000D2572"/>
    <w:rsid w:val="000D2889"/>
    <w:rsid w:val="000D2A73"/>
    <w:rsid w:val="000D3A6D"/>
    <w:rsid w:val="000D3D5D"/>
    <w:rsid w:val="000D4EEE"/>
    <w:rsid w:val="000D5C88"/>
    <w:rsid w:val="000D6ED0"/>
    <w:rsid w:val="000D7FAA"/>
    <w:rsid w:val="000E04AA"/>
    <w:rsid w:val="000E1521"/>
    <w:rsid w:val="000E1856"/>
    <w:rsid w:val="000E38EC"/>
    <w:rsid w:val="000E51CA"/>
    <w:rsid w:val="000E5228"/>
    <w:rsid w:val="000E539C"/>
    <w:rsid w:val="000E5499"/>
    <w:rsid w:val="000E5B79"/>
    <w:rsid w:val="000E631D"/>
    <w:rsid w:val="000F0D8E"/>
    <w:rsid w:val="000F194C"/>
    <w:rsid w:val="000F1B24"/>
    <w:rsid w:val="000F2A76"/>
    <w:rsid w:val="000F2C0B"/>
    <w:rsid w:val="000F3AB7"/>
    <w:rsid w:val="000F40D8"/>
    <w:rsid w:val="000F45BA"/>
    <w:rsid w:val="000F5131"/>
    <w:rsid w:val="000F5227"/>
    <w:rsid w:val="000F6083"/>
    <w:rsid w:val="0010091B"/>
    <w:rsid w:val="00100FC2"/>
    <w:rsid w:val="00100FFB"/>
    <w:rsid w:val="0010388D"/>
    <w:rsid w:val="0010403C"/>
    <w:rsid w:val="0010596A"/>
    <w:rsid w:val="00106648"/>
    <w:rsid w:val="001067D3"/>
    <w:rsid w:val="001074D8"/>
    <w:rsid w:val="00110E8C"/>
    <w:rsid w:val="0011182F"/>
    <w:rsid w:val="00111E5E"/>
    <w:rsid w:val="00115AF3"/>
    <w:rsid w:val="00115E3D"/>
    <w:rsid w:val="001163F0"/>
    <w:rsid w:val="0011755F"/>
    <w:rsid w:val="001206DC"/>
    <w:rsid w:val="001206FD"/>
    <w:rsid w:val="001214CE"/>
    <w:rsid w:val="00121B83"/>
    <w:rsid w:val="0012250D"/>
    <w:rsid w:val="001225EF"/>
    <w:rsid w:val="00122963"/>
    <w:rsid w:val="00122AA6"/>
    <w:rsid w:val="0012330A"/>
    <w:rsid w:val="001235A3"/>
    <w:rsid w:val="001235F4"/>
    <w:rsid w:val="001237BC"/>
    <w:rsid w:val="00123974"/>
    <w:rsid w:val="00123A29"/>
    <w:rsid w:val="00123B90"/>
    <w:rsid w:val="00123C56"/>
    <w:rsid w:val="00124F59"/>
    <w:rsid w:val="001253BA"/>
    <w:rsid w:val="00125A01"/>
    <w:rsid w:val="00126B4B"/>
    <w:rsid w:val="00127BD6"/>
    <w:rsid w:val="00131C05"/>
    <w:rsid w:val="00131FDC"/>
    <w:rsid w:val="00132768"/>
    <w:rsid w:val="00132DD3"/>
    <w:rsid w:val="00132DF2"/>
    <w:rsid w:val="0013390D"/>
    <w:rsid w:val="00133DBC"/>
    <w:rsid w:val="001340D8"/>
    <w:rsid w:val="001344CA"/>
    <w:rsid w:val="001348FE"/>
    <w:rsid w:val="00135527"/>
    <w:rsid w:val="00135883"/>
    <w:rsid w:val="00136305"/>
    <w:rsid w:val="001365C1"/>
    <w:rsid w:val="00136835"/>
    <w:rsid w:val="00136CEB"/>
    <w:rsid w:val="00137565"/>
    <w:rsid w:val="001406F9"/>
    <w:rsid w:val="0014078B"/>
    <w:rsid w:val="00140CC7"/>
    <w:rsid w:val="00142E69"/>
    <w:rsid w:val="001434A4"/>
    <w:rsid w:val="00143734"/>
    <w:rsid w:val="00143B47"/>
    <w:rsid w:val="00144031"/>
    <w:rsid w:val="001441B2"/>
    <w:rsid w:val="00144DC5"/>
    <w:rsid w:val="001450B1"/>
    <w:rsid w:val="00146FB1"/>
    <w:rsid w:val="00147B4B"/>
    <w:rsid w:val="00150698"/>
    <w:rsid w:val="00150CD7"/>
    <w:rsid w:val="0015124E"/>
    <w:rsid w:val="0015158F"/>
    <w:rsid w:val="00151DD4"/>
    <w:rsid w:val="00151F95"/>
    <w:rsid w:val="001523BC"/>
    <w:rsid w:val="00152AFE"/>
    <w:rsid w:val="00152D1B"/>
    <w:rsid w:val="00152F42"/>
    <w:rsid w:val="00153237"/>
    <w:rsid w:val="001544C4"/>
    <w:rsid w:val="00154656"/>
    <w:rsid w:val="00154A9C"/>
    <w:rsid w:val="00154DC1"/>
    <w:rsid w:val="00154FEF"/>
    <w:rsid w:val="00155245"/>
    <w:rsid w:val="001552A0"/>
    <w:rsid w:val="001556F5"/>
    <w:rsid w:val="0015624A"/>
    <w:rsid w:val="00160182"/>
    <w:rsid w:val="00162DE5"/>
    <w:rsid w:val="0016315B"/>
    <w:rsid w:val="001640B9"/>
    <w:rsid w:val="001641E8"/>
    <w:rsid w:val="0016430B"/>
    <w:rsid w:val="00165881"/>
    <w:rsid w:val="00165AB0"/>
    <w:rsid w:val="001674EE"/>
    <w:rsid w:val="00167AF5"/>
    <w:rsid w:val="00171497"/>
    <w:rsid w:val="001728A8"/>
    <w:rsid w:val="00174155"/>
    <w:rsid w:val="001745BB"/>
    <w:rsid w:val="00175D82"/>
    <w:rsid w:val="00176D9A"/>
    <w:rsid w:val="0017713E"/>
    <w:rsid w:val="0017780A"/>
    <w:rsid w:val="00180043"/>
    <w:rsid w:val="00182095"/>
    <w:rsid w:val="00182740"/>
    <w:rsid w:val="0018288F"/>
    <w:rsid w:val="00183579"/>
    <w:rsid w:val="00183B35"/>
    <w:rsid w:val="0018477E"/>
    <w:rsid w:val="00184C16"/>
    <w:rsid w:val="00185585"/>
    <w:rsid w:val="00186587"/>
    <w:rsid w:val="00186DB7"/>
    <w:rsid w:val="00187464"/>
    <w:rsid w:val="0019065F"/>
    <w:rsid w:val="001908B3"/>
    <w:rsid w:val="001925FA"/>
    <w:rsid w:val="00194187"/>
    <w:rsid w:val="001941A2"/>
    <w:rsid w:val="00194E30"/>
    <w:rsid w:val="0019567C"/>
    <w:rsid w:val="00195845"/>
    <w:rsid w:val="00195F27"/>
    <w:rsid w:val="00196A1C"/>
    <w:rsid w:val="00197D34"/>
    <w:rsid w:val="001A0688"/>
    <w:rsid w:val="001A0D7B"/>
    <w:rsid w:val="001A2D9F"/>
    <w:rsid w:val="001A345D"/>
    <w:rsid w:val="001A3B4B"/>
    <w:rsid w:val="001A51C5"/>
    <w:rsid w:val="001A565A"/>
    <w:rsid w:val="001A5E32"/>
    <w:rsid w:val="001A6E01"/>
    <w:rsid w:val="001A7E09"/>
    <w:rsid w:val="001A7FA2"/>
    <w:rsid w:val="001B1EC5"/>
    <w:rsid w:val="001B23A7"/>
    <w:rsid w:val="001B2FF2"/>
    <w:rsid w:val="001B6682"/>
    <w:rsid w:val="001B6927"/>
    <w:rsid w:val="001B762C"/>
    <w:rsid w:val="001B7851"/>
    <w:rsid w:val="001B7ADE"/>
    <w:rsid w:val="001C097C"/>
    <w:rsid w:val="001C0A2D"/>
    <w:rsid w:val="001C0F22"/>
    <w:rsid w:val="001C1626"/>
    <w:rsid w:val="001C212F"/>
    <w:rsid w:val="001C22A7"/>
    <w:rsid w:val="001C3EE8"/>
    <w:rsid w:val="001C51E4"/>
    <w:rsid w:val="001C5AF3"/>
    <w:rsid w:val="001C6236"/>
    <w:rsid w:val="001C7589"/>
    <w:rsid w:val="001D14F7"/>
    <w:rsid w:val="001D15A9"/>
    <w:rsid w:val="001D199A"/>
    <w:rsid w:val="001D19E6"/>
    <w:rsid w:val="001D1CCD"/>
    <w:rsid w:val="001D1F14"/>
    <w:rsid w:val="001D2276"/>
    <w:rsid w:val="001D2D39"/>
    <w:rsid w:val="001D3147"/>
    <w:rsid w:val="001D390D"/>
    <w:rsid w:val="001D5480"/>
    <w:rsid w:val="001D57DB"/>
    <w:rsid w:val="001D62FA"/>
    <w:rsid w:val="001D7289"/>
    <w:rsid w:val="001D7593"/>
    <w:rsid w:val="001D7A5B"/>
    <w:rsid w:val="001E0454"/>
    <w:rsid w:val="001E0635"/>
    <w:rsid w:val="001E2387"/>
    <w:rsid w:val="001E252B"/>
    <w:rsid w:val="001E4B32"/>
    <w:rsid w:val="001E4E74"/>
    <w:rsid w:val="001E508D"/>
    <w:rsid w:val="001E57AE"/>
    <w:rsid w:val="001E595D"/>
    <w:rsid w:val="001E5A8F"/>
    <w:rsid w:val="001E5EC7"/>
    <w:rsid w:val="001E6378"/>
    <w:rsid w:val="001E6BC5"/>
    <w:rsid w:val="001E6E32"/>
    <w:rsid w:val="001E6E8E"/>
    <w:rsid w:val="001E7795"/>
    <w:rsid w:val="001E7879"/>
    <w:rsid w:val="001F0870"/>
    <w:rsid w:val="001F18BE"/>
    <w:rsid w:val="001F22AB"/>
    <w:rsid w:val="001F2835"/>
    <w:rsid w:val="001F2AEE"/>
    <w:rsid w:val="001F3672"/>
    <w:rsid w:val="001F3E01"/>
    <w:rsid w:val="001F5144"/>
    <w:rsid w:val="0020035B"/>
    <w:rsid w:val="002008D0"/>
    <w:rsid w:val="00200B31"/>
    <w:rsid w:val="00200E19"/>
    <w:rsid w:val="00201038"/>
    <w:rsid w:val="0020143F"/>
    <w:rsid w:val="00202786"/>
    <w:rsid w:val="002031E1"/>
    <w:rsid w:val="00205C68"/>
    <w:rsid w:val="002064AA"/>
    <w:rsid w:val="00206D0E"/>
    <w:rsid w:val="002070F6"/>
    <w:rsid w:val="0020711D"/>
    <w:rsid w:val="00207F13"/>
    <w:rsid w:val="00210E35"/>
    <w:rsid w:val="00210FEC"/>
    <w:rsid w:val="002115BD"/>
    <w:rsid w:val="00211C85"/>
    <w:rsid w:val="00212AD2"/>
    <w:rsid w:val="0021371A"/>
    <w:rsid w:val="00214154"/>
    <w:rsid w:val="002153DC"/>
    <w:rsid w:val="0021608A"/>
    <w:rsid w:val="00216893"/>
    <w:rsid w:val="00216D5A"/>
    <w:rsid w:val="00216E3D"/>
    <w:rsid w:val="002173CF"/>
    <w:rsid w:val="00217A91"/>
    <w:rsid w:val="0022094B"/>
    <w:rsid w:val="00221A7F"/>
    <w:rsid w:val="00221BA6"/>
    <w:rsid w:val="002234B3"/>
    <w:rsid w:val="00223926"/>
    <w:rsid w:val="0022493B"/>
    <w:rsid w:val="00224C47"/>
    <w:rsid w:val="00225601"/>
    <w:rsid w:val="00225691"/>
    <w:rsid w:val="0022583A"/>
    <w:rsid w:val="00226061"/>
    <w:rsid w:val="002261A4"/>
    <w:rsid w:val="00226D3F"/>
    <w:rsid w:val="002271E6"/>
    <w:rsid w:val="00227262"/>
    <w:rsid w:val="002276FC"/>
    <w:rsid w:val="00227CA7"/>
    <w:rsid w:val="0023097D"/>
    <w:rsid w:val="00230A5B"/>
    <w:rsid w:val="00231834"/>
    <w:rsid w:val="00231E9E"/>
    <w:rsid w:val="002323CD"/>
    <w:rsid w:val="00232895"/>
    <w:rsid w:val="0023364E"/>
    <w:rsid w:val="002337F2"/>
    <w:rsid w:val="002355C8"/>
    <w:rsid w:val="0023585D"/>
    <w:rsid w:val="00235CF5"/>
    <w:rsid w:val="00236ADA"/>
    <w:rsid w:val="00236DF3"/>
    <w:rsid w:val="00240CA5"/>
    <w:rsid w:val="002411A9"/>
    <w:rsid w:val="0024181C"/>
    <w:rsid w:val="00242EF4"/>
    <w:rsid w:val="00242F50"/>
    <w:rsid w:val="0024381E"/>
    <w:rsid w:val="00243955"/>
    <w:rsid w:val="00243AD9"/>
    <w:rsid w:val="00244274"/>
    <w:rsid w:val="002442F3"/>
    <w:rsid w:val="002452A2"/>
    <w:rsid w:val="00251D9A"/>
    <w:rsid w:val="0025200A"/>
    <w:rsid w:val="00253110"/>
    <w:rsid w:val="00253783"/>
    <w:rsid w:val="00253FB6"/>
    <w:rsid w:val="002540D0"/>
    <w:rsid w:val="00255397"/>
    <w:rsid w:val="00257589"/>
    <w:rsid w:val="00257EE1"/>
    <w:rsid w:val="00260C95"/>
    <w:rsid w:val="002612F4"/>
    <w:rsid w:val="00261948"/>
    <w:rsid w:val="00262361"/>
    <w:rsid w:val="00264769"/>
    <w:rsid w:val="00264B41"/>
    <w:rsid w:val="002651BE"/>
    <w:rsid w:val="0026684F"/>
    <w:rsid w:val="00270533"/>
    <w:rsid w:val="00270770"/>
    <w:rsid w:val="002711B9"/>
    <w:rsid w:val="00271239"/>
    <w:rsid w:val="002717E5"/>
    <w:rsid w:val="00271876"/>
    <w:rsid w:val="0027197B"/>
    <w:rsid w:val="0027222A"/>
    <w:rsid w:val="002738F5"/>
    <w:rsid w:val="00275554"/>
    <w:rsid w:val="002756D3"/>
    <w:rsid w:val="00275821"/>
    <w:rsid w:val="00276B0B"/>
    <w:rsid w:val="00276DA0"/>
    <w:rsid w:val="00276F7F"/>
    <w:rsid w:val="00277B11"/>
    <w:rsid w:val="00277BFA"/>
    <w:rsid w:val="002804F4"/>
    <w:rsid w:val="00280748"/>
    <w:rsid w:val="00280A0F"/>
    <w:rsid w:val="00280B12"/>
    <w:rsid w:val="00282A58"/>
    <w:rsid w:val="002834B1"/>
    <w:rsid w:val="00283BBD"/>
    <w:rsid w:val="002842BF"/>
    <w:rsid w:val="00285491"/>
    <w:rsid w:val="00285CA7"/>
    <w:rsid w:val="00287165"/>
    <w:rsid w:val="00287C94"/>
    <w:rsid w:val="0029126C"/>
    <w:rsid w:val="002914B4"/>
    <w:rsid w:val="002926F3"/>
    <w:rsid w:val="0029388F"/>
    <w:rsid w:val="00293CB0"/>
    <w:rsid w:val="002959A8"/>
    <w:rsid w:val="002962F8"/>
    <w:rsid w:val="00297297"/>
    <w:rsid w:val="00297450"/>
    <w:rsid w:val="002A0727"/>
    <w:rsid w:val="002A0860"/>
    <w:rsid w:val="002A0BE4"/>
    <w:rsid w:val="002A0DC0"/>
    <w:rsid w:val="002A1746"/>
    <w:rsid w:val="002A3321"/>
    <w:rsid w:val="002A348F"/>
    <w:rsid w:val="002A35EE"/>
    <w:rsid w:val="002A3DF3"/>
    <w:rsid w:val="002A40E6"/>
    <w:rsid w:val="002A416E"/>
    <w:rsid w:val="002A4A3D"/>
    <w:rsid w:val="002A56D6"/>
    <w:rsid w:val="002A5DA4"/>
    <w:rsid w:val="002A6791"/>
    <w:rsid w:val="002A6F95"/>
    <w:rsid w:val="002A70F2"/>
    <w:rsid w:val="002A732F"/>
    <w:rsid w:val="002A7CBC"/>
    <w:rsid w:val="002B02F3"/>
    <w:rsid w:val="002B0385"/>
    <w:rsid w:val="002B1EEA"/>
    <w:rsid w:val="002B2DC7"/>
    <w:rsid w:val="002B2F2B"/>
    <w:rsid w:val="002B3DF3"/>
    <w:rsid w:val="002B3F6A"/>
    <w:rsid w:val="002B4269"/>
    <w:rsid w:val="002B42ED"/>
    <w:rsid w:val="002B4C1C"/>
    <w:rsid w:val="002B5BF3"/>
    <w:rsid w:val="002B69E1"/>
    <w:rsid w:val="002B747A"/>
    <w:rsid w:val="002C014D"/>
    <w:rsid w:val="002C24D8"/>
    <w:rsid w:val="002C2B82"/>
    <w:rsid w:val="002C2D82"/>
    <w:rsid w:val="002C3139"/>
    <w:rsid w:val="002C3E44"/>
    <w:rsid w:val="002C5169"/>
    <w:rsid w:val="002C7645"/>
    <w:rsid w:val="002C77F2"/>
    <w:rsid w:val="002C7CD6"/>
    <w:rsid w:val="002D0A44"/>
    <w:rsid w:val="002D0BC1"/>
    <w:rsid w:val="002D17E2"/>
    <w:rsid w:val="002D1B3E"/>
    <w:rsid w:val="002D2918"/>
    <w:rsid w:val="002D426C"/>
    <w:rsid w:val="002D4A25"/>
    <w:rsid w:val="002D5C51"/>
    <w:rsid w:val="002D5D28"/>
    <w:rsid w:val="002D61E9"/>
    <w:rsid w:val="002D733B"/>
    <w:rsid w:val="002D7756"/>
    <w:rsid w:val="002D77E7"/>
    <w:rsid w:val="002E065D"/>
    <w:rsid w:val="002E0A02"/>
    <w:rsid w:val="002E158E"/>
    <w:rsid w:val="002E1FD3"/>
    <w:rsid w:val="002E200C"/>
    <w:rsid w:val="002E23B0"/>
    <w:rsid w:val="002E2930"/>
    <w:rsid w:val="002E39AD"/>
    <w:rsid w:val="002E3D4A"/>
    <w:rsid w:val="002E3DDE"/>
    <w:rsid w:val="002E4303"/>
    <w:rsid w:val="002E5AA5"/>
    <w:rsid w:val="002E62CA"/>
    <w:rsid w:val="002E76FC"/>
    <w:rsid w:val="002F17AB"/>
    <w:rsid w:val="002F19E6"/>
    <w:rsid w:val="002F1BB9"/>
    <w:rsid w:val="002F3112"/>
    <w:rsid w:val="002F451A"/>
    <w:rsid w:val="002F4CA0"/>
    <w:rsid w:val="002F59C6"/>
    <w:rsid w:val="002F5D65"/>
    <w:rsid w:val="002F62EE"/>
    <w:rsid w:val="002F640A"/>
    <w:rsid w:val="002F69BA"/>
    <w:rsid w:val="002F7434"/>
    <w:rsid w:val="002F7CE3"/>
    <w:rsid w:val="00300165"/>
    <w:rsid w:val="0030025B"/>
    <w:rsid w:val="00300422"/>
    <w:rsid w:val="00300FEB"/>
    <w:rsid w:val="00301B76"/>
    <w:rsid w:val="00301C3E"/>
    <w:rsid w:val="00303290"/>
    <w:rsid w:val="0030369F"/>
    <w:rsid w:val="00303FF8"/>
    <w:rsid w:val="0030440F"/>
    <w:rsid w:val="003044C4"/>
    <w:rsid w:val="0030643E"/>
    <w:rsid w:val="00307970"/>
    <w:rsid w:val="00307EA0"/>
    <w:rsid w:val="00310DD4"/>
    <w:rsid w:val="0031188F"/>
    <w:rsid w:val="00311EDF"/>
    <w:rsid w:val="00312D58"/>
    <w:rsid w:val="00312E6C"/>
    <w:rsid w:val="00313D31"/>
    <w:rsid w:val="00314094"/>
    <w:rsid w:val="00314323"/>
    <w:rsid w:val="0031736B"/>
    <w:rsid w:val="00320814"/>
    <w:rsid w:val="00320E1C"/>
    <w:rsid w:val="0032225E"/>
    <w:rsid w:val="00322A01"/>
    <w:rsid w:val="0032328A"/>
    <w:rsid w:val="00323BCD"/>
    <w:rsid w:val="00324C5C"/>
    <w:rsid w:val="00324EE5"/>
    <w:rsid w:val="00325216"/>
    <w:rsid w:val="003257C6"/>
    <w:rsid w:val="003258B1"/>
    <w:rsid w:val="00326257"/>
    <w:rsid w:val="00326461"/>
    <w:rsid w:val="00326701"/>
    <w:rsid w:val="003267A5"/>
    <w:rsid w:val="00326C90"/>
    <w:rsid w:val="003275C4"/>
    <w:rsid w:val="00327B50"/>
    <w:rsid w:val="00330968"/>
    <w:rsid w:val="00330AD6"/>
    <w:rsid w:val="00330C34"/>
    <w:rsid w:val="00330CB5"/>
    <w:rsid w:val="003315D6"/>
    <w:rsid w:val="00332398"/>
    <w:rsid w:val="00332861"/>
    <w:rsid w:val="003330D8"/>
    <w:rsid w:val="0033421F"/>
    <w:rsid w:val="00334805"/>
    <w:rsid w:val="0033488F"/>
    <w:rsid w:val="00334C61"/>
    <w:rsid w:val="003359BB"/>
    <w:rsid w:val="00336AC6"/>
    <w:rsid w:val="00337929"/>
    <w:rsid w:val="00337B06"/>
    <w:rsid w:val="00337E87"/>
    <w:rsid w:val="00340CCF"/>
    <w:rsid w:val="0034105D"/>
    <w:rsid w:val="00341695"/>
    <w:rsid w:val="00342334"/>
    <w:rsid w:val="003427A9"/>
    <w:rsid w:val="00342A04"/>
    <w:rsid w:val="00342AE4"/>
    <w:rsid w:val="00342E71"/>
    <w:rsid w:val="00344558"/>
    <w:rsid w:val="0034495C"/>
    <w:rsid w:val="00345236"/>
    <w:rsid w:val="00345994"/>
    <w:rsid w:val="003461B3"/>
    <w:rsid w:val="003468AD"/>
    <w:rsid w:val="00347373"/>
    <w:rsid w:val="00347F71"/>
    <w:rsid w:val="003511FE"/>
    <w:rsid w:val="00352A54"/>
    <w:rsid w:val="00352D0A"/>
    <w:rsid w:val="00354F3A"/>
    <w:rsid w:val="0035657C"/>
    <w:rsid w:val="003565C6"/>
    <w:rsid w:val="00356DC5"/>
    <w:rsid w:val="00357444"/>
    <w:rsid w:val="003574D3"/>
    <w:rsid w:val="00357AD8"/>
    <w:rsid w:val="00360DE7"/>
    <w:rsid w:val="00361D0D"/>
    <w:rsid w:val="00362AAF"/>
    <w:rsid w:val="003632F6"/>
    <w:rsid w:val="00363423"/>
    <w:rsid w:val="003636EA"/>
    <w:rsid w:val="00363E43"/>
    <w:rsid w:val="00364179"/>
    <w:rsid w:val="003643D9"/>
    <w:rsid w:val="003657B6"/>
    <w:rsid w:val="00365847"/>
    <w:rsid w:val="00366908"/>
    <w:rsid w:val="00366EFA"/>
    <w:rsid w:val="00367414"/>
    <w:rsid w:val="00367A65"/>
    <w:rsid w:val="00370246"/>
    <w:rsid w:val="003704C2"/>
    <w:rsid w:val="00370685"/>
    <w:rsid w:val="00370C7A"/>
    <w:rsid w:val="00370FF4"/>
    <w:rsid w:val="00372A3C"/>
    <w:rsid w:val="003740B3"/>
    <w:rsid w:val="003741B4"/>
    <w:rsid w:val="00374F2C"/>
    <w:rsid w:val="00375F33"/>
    <w:rsid w:val="003778CF"/>
    <w:rsid w:val="00377920"/>
    <w:rsid w:val="00377A2D"/>
    <w:rsid w:val="00377D5D"/>
    <w:rsid w:val="003806FE"/>
    <w:rsid w:val="0038086E"/>
    <w:rsid w:val="00380C51"/>
    <w:rsid w:val="00381493"/>
    <w:rsid w:val="00381700"/>
    <w:rsid w:val="00381A6E"/>
    <w:rsid w:val="00381DF7"/>
    <w:rsid w:val="00381F53"/>
    <w:rsid w:val="003825D1"/>
    <w:rsid w:val="0038267E"/>
    <w:rsid w:val="00384643"/>
    <w:rsid w:val="003857E5"/>
    <w:rsid w:val="003873E6"/>
    <w:rsid w:val="0038745E"/>
    <w:rsid w:val="00387BE3"/>
    <w:rsid w:val="00390DE0"/>
    <w:rsid w:val="00391191"/>
    <w:rsid w:val="003912B3"/>
    <w:rsid w:val="00391C11"/>
    <w:rsid w:val="0039350D"/>
    <w:rsid w:val="003935AA"/>
    <w:rsid w:val="00393A99"/>
    <w:rsid w:val="003958F2"/>
    <w:rsid w:val="00396074"/>
    <w:rsid w:val="003968E1"/>
    <w:rsid w:val="00397768"/>
    <w:rsid w:val="00397975"/>
    <w:rsid w:val="003A0BC1"/>
    <w:rsid w:val="003A1893"/>
    <w:rsid w:val="003A1DE5"/>
    <w:rsid w:val="003A21ED"/>
    <w:rsid w:val="003A2625"/>
    <w:rsid w:val="003A39E9"/>
    <w:rsid w:val="003A440D"/>
    <w:rsid w:val="003A46AC"/>
    <w:rsid w:val="003A4940"/>
    <w:rsid w:val="003A4C3C"/>
    <w:rsid w:val="003A503C"/>
    <w:rsid w:val="003A56B3"/>
    <w:rsid w:val="003A75C8"/>
    <w:rsid w:val="003A7669"/>
    <w:rsid w:val="003A789D"/>
    <w:rsid w:val="003B2920"/>
    <w:rsid w:val="003B3863"/>
    <w:rsid w:val="003B4545"/>
    <w:rsid w:val="003B4A0E"/>
    <w:rsid w:val="003B7976"/>
    <w:rsid w:val="003B7F4C"/>
    <w:rsid w:val="003C033A"/>
    <w:rsid w:val="003C0D86"/>
    <w:rsid w:val="003C0E91"/>
    <w:rsid w:val="003C43BB"/>
    <w:rsid w:val="003C50B9"/>
    <w:rsid w:val="003C69A3"/>
    <w:rsid w:val="003C705F"/>
    <w:rsid w:val="003C7625"/>
    <w:rsid w:val="003C7B43"/>
    <w:rsid w:val="003D01A4"/>
    <w:rsid w:val="003D02E6"/>
    <w:rsid w:val="003D0FBF"/>
    <w:rsid w:val="003D1AAC"/>
    <w:rsid w:val="003D2AE1"/>
    <w:rsid w:val="003D2D37"/>
    <w:rsid w:val="003D37CE"/>
    <w:rsid w:val="003D45D9"/>
    <w:rsid w:val="003D5814"/>
    <w:rsid w:val="003D5C7A"/>
    <w:rsid w:val="003D7013"/>
    <w:rsid w:val="003D750C"/>
    <w:rsid w:val="003E00F8"/>
    <w:rsid w:val="003E02EF"/>
    <w:rsid w:val="003E086C"/>
    <w:rsid w:val="003E0B7C"/>
    <w:rsid w:val="003E17CB"/>
    <w:rsid w:val="003E2A5F"/>
    <w:rsid w:val="003E3A5B"/>
    <w:rsid w:val="003E4B6D"/>
    <w:rsid w:val="003E6446"/>
    <w:rsid w:val="003E71AA"/>
    <w:rsid w:val="003E7472"/>
    <w:rsid w:val="003E7D6F"/>
    <w:rsid w:val="003E7F7E"/>
    <w:rsid w:val="003F0F39"/>
    <w:rsid w:val="003F1E74"/>
    <w:rsid w:val="003F1F62"/>
    <w:rsid w:val="003F1F85"/>
    <w:rsid w:val="003F2731"/>
    <w:rsid w:val="003F297A"/>
    <w:rsid w:val="003F3112"/>
    <w:rsid w:val="003F329D"/>
    <w:rsid w:val="003F3EE7"/>
    <w:rsid w:val="003F55F8"/>
    <w:rsid w:val="003F5F18"/>
    <w:rsid w:val="003F6D59"/>
    <w:rsid w:val="004000BC"/>
    <w:rsid w:val="0040075F"/>
    <w:rsid w:val="004014E6"/>
    <w:rsid w:val="00401825"/>
    <w:rsid w:val="00401D77"/>
    <w:rsid w:val="00402740"/>
    <w:rsid w:val="004029D6"/>
    <w:rsid w:val="00403474"/>
    <w:rsid w:val="004038F5"/>
    <w:rsid w:val="00403C69"/>
    <w:rsid w:val="00403FE4"/>
    <w:rsid w:val="00404213"/>
    <w:rsid w:val="00404542"/>
    <w:rsid w:val="00404C96"/>
    <w:rsid w:val="004053DE"/>
    <w:rsid w:val="004056E2"/>
    <w:rsid w:val="00405D9C"/>
    <w:rsid w:val="004063DD"/>
    <w:rsid w:val="004067F7"/>
    <w:rsid w:val="004071C2"/>
    <w:rsid w:val="00407348"/>
    <w:rsid w:val="004076BA"/>
    <w:rsid w:val="00407E75"/>
    <w:rsid w:val="004110EB"/>
    <w:rsid w:val="004115FB"/>
    <w:rsid w:val="00413325"/>
    <w:rsid w:val="00413DE5"/>
    <w:rsid w:val="00415F9B"/>
    <w:rsid w:val="00417C39"/>
    <w:rsid w:val="00417C4E"/>
    <w:rsid w:val="004206C9"/>
    <w:rsid w:val="00420825"/>
    <w:rsid w:val="004208D6"/>
    <w:rsid w:val="004211AD"/>
    <w:rsid w:val="004218F8"/>
    <w:rsid w:val="004223C9"/>
    <w:rsid w:val="0042359F"/>
    <w:rsid w:val="00424AC8"/>
    <w:rsid w:val="00425247"/>
    <w:rsid w:val="00425F61"/>
    <w:rsid w:val="0042600F"/>
    <w:rsid w:val="00426766"/>
    <w:rsid w:val="00426E1D"/>
    <w:rsid w:val="00427192"/>
    <w:rsid w:val="00427BF3"/>
    <w:rsid w:val="00427FCA"/>
    <w:rsid w:val="0043052E"/>
    <w:rsid w:val="00430756"/>
    <w:rsid w:val="00430BE1"/>
    <w:rsid w:val="00430D71"/>
    <w:rsid w:val="0043282E"/>
    <w:rsid w:val="004342C0"/>
    <w:rsid w:val="004348FF"/>
    <w:rsid w:val="00436AFD"/>
    <w:rsid w:val="00436C8E"/>
    <w:rsid w:val="00437592"/>
    <w:rsid w:val="00440538"/>
    <w:rsid w:val="00441408"/>
    <w:rsid w:val="00442148"/>
    <w:rsid w:val="00444FB9"/>
    <w:rsid w:val="00446323"/>
    <w:rsid w:val="0044720E"/>
    <w:rsid w:val="0044768C"/>
    <w:rsid w:val="00447C89"/>
    <w:rsid w:val="00447E12"/>
    <w:rsid w:val="00451A89"/>
    <w:rsid w:val="004531F9"/>
    <w:rsid w:val="00453FC5"/>
    <w:rsid w:val="00454038"/>
    <w:rsid w:val="004550B2"/>
    <w:rsid w:val="00455867"/>
    <w:rsid w:val="00455C2D"/>
    <w:rsid w:val="0045623C"/>
    <w:rsid w:val="0045742C"/>
    <w:rsid w:val="004576B9"/>
    <w:rsid w:val="00457E16"/>
    <w:rsid w:val="00460CEA"/>
    <w:rsid w:val="0046188E"/>
    <w:rsid w:val="00462CD2"/>
    <w:rsid w:val="00463506"/>
    <w:rsid w:val="004644A8"/>
    <w:rsid w:val="0046478D"/>
    <w:rsid w:val="0046522E"/>
    <w:rsid w:val="00465420"/>
    <w:rsid w:val="00465B83"/>
    <w:rsid w:val="00466248"/>
    <w:rsid w:val="004667D2"/>
    <w:rsid w:val="00467FE4"/>
    <w:rsid w:val="00470087"/>
    <w:rsid w:val="004707A9"/>
    <w:rsid w:val="00470A63"/>
    <w:rsid w:val="00470C0B"/>
    <w:rsid w:val="004738F4"/>
    <w:rsid w:val="0047401F"/>
    <w:rsid w:val="00475E49"/>
    <w:rsid w:val="00476A22"/>
    <w:rsid w:val="00477737"/>
    <w:rsid w:val="00477A90"/>
    <w:rsid w:val="004800ED"/>
    <w:rsid w:val="00480513"/>
    <w:rsid w:val="00480BB6"/>
    <w:rsid w:val="00480DE2"/>
    <w:rsid w:val="0048131D"/>
    <w:rsid w:val="00481589"/>
    <w:rsid w:val="004818DB"/>
    <w:rsid w:val="0048207F"/>
    <w:rsid w:val="004830F9"/>
    <w:rsid w:val="00483C94"/>
    <w:rsid w:val="004854CE"/>
    <w:rsid w:val="0048561F"/>
    <w:rsid w:val="00485AC9"/>
    <w:rsid w:val="0049248C"/>
    <w:rsid w:val="00492E74"/>
    <w:rsid w:val="004955F0"/>
    <w:rsid w:val="00495ECA"/>
    <w:rsid w:val="00496D3D"/>
    <w:rsid w:val="004973DC"/>
    <w:rsid w:val="0049761F"/>
    <w:rsid w:val="0049780D"/>
    <w:rsid w:val="00497AF5"/>
    <w:rsid w:val="00497E7B"/>
    <w:rsid w:val="00497FDD"/>
    <w:rsid w:val="004A280D"/>
    <w:rsid w:val="004A322B"/>
    <w:rsid w:val="004A394F"/>
    <w:rsid w:val="004A422D"/>
    <w:rsid w:val="004A4EA4"/>
    <w:rsid w:val="004A5D0C"/>
    <w:rsid w:val="004A664A"/>
    <w:rsid w:val="004B0685"/>
    <w:rsid w:val="004B0876"/>
    <w:rsid w:val="004B119D"/>
    <w:rsid w:val="004B36F2"/>
    <w:rsid w:val="004B4B01"/>
    <w:rsid w:val="004B4DC0"/>
    <w:rsid w:val="004B51BD"/>
    <w:rsid w:val="004B586D"/>
    <w:rsid w:val="004B5D05"/>
    <w:rsid w:val="004B5D7C"/>
    <w:rsid w:val="004B7C52"/>
    <w:rsid w:val="004C06F0"/>
    <w:rsid w:val="004C0F5E"/>
    <w:rsid w:val="004C13AB"/>
    <w:rsid w:val="004C15C3"/>
    <w:rsid w:val="004C1CA1"/>
    <w:rsid w:val="004C1F03"/>
    <w:rsid w:val="004C3964"/>
    <w:rsid w:val="004C4286"/>
    <w:rsid w:val="004C4A67"/>
    <w:rsid w:val="004C4F2E"/>
    <w:rsid w:val="004C506A"/>
    <w:rsid w:val="004C5C1F"/>
    <w:rsid w:val="004C5EC3"/>
    <w:rsid w:val="004C74C2"/>
    <w:rsid w:val="004C782F"/>
    <w:rsid w:val="004D03C1"/>
    <w:rsid w:val="004D0E2F"/>
    <w:rsid w:val="004D1618"/>
    <w:rsid w:val="004D1F62"/>
    <w:rsid w:val="004D2472"/>
    <w:rsid w:val="004D291C"/>
    <w:rsid w:val="004D3944"/>
    <w:rsid w:val="004D488B"/>
    <w:rsid w:val="004D4BD9"/>
    <w:rsid w:val="004D4C86"/>
    <w:rsid w:val="004D5EC1"/>
    <w:rsid w:val="004D6C27"/>
    <w:rsid w:val="004D744E"/>
    <w:rsid w:val="004D7870"/>
    <w:rsid w:val="004D7A9E"/>
    <w:rsid w:val="004E14FF"/>
    <w:rsid w:val="004E1C64"/>
    <w:rsid w:val="004E2032"/>
    <w:rsid w:val="004E4953"/>
    <w:rsid w:val="004E5BE7"/>
    <w:rsid w:val="004E5ECB"/>
    <w:rsid w:val="004F0DCA"/>
    <w:rsid w:val="004F2565"/>
    <w:rsid w:val="004F2C56"/>
    <w:rsid w:val="004F3859"/>
    <w:rsid w:val="004F38A6"/>
    <w:rsid w:val="004F3A65"/>
    <w:rsid w:val="004F42C8"/>
    <w:rsid w:val="004F4E00"/>
    <w:rsid w:val="004F5416"/>
    <w:rsid w:val="004F5635"/>
    <w:rsid w:val="004F6460"/>
    <w:rsid w:val="004F6488"/>
    <w:rsid w:val="004F7979"/>
    <w:rsid w:val="00500AC4"/>
    <w:rsid w:val="005013C7"/>
    <w:rsid w:val="00501E68"/>
    <w:rsid w:val="00502333"/>
    <w:rsid w:val="00502368"/>
    <w:rsid w:val="00502C77"/>
    <w:rsid w:val="005030FD"/>
    <w:rsid w:val="005032B8"/>
    <w:rsid w:val="00505188"/>
    <w:rsid w:val="00505565"/>
    <w:rsid w:val="00506C0F"/>
    <w:rsid w:val="00506D20"/>
    <w:rsid w:val="005100E5"/>
    <w:rsid w:val="0051014E"/>
    <w:rsid w:val="00510AF2"/>
    <w:rsid w:val="00510D67"/>
    <w:rsid w:val="00511709"/>
    <w:rsid w:val="00511815"/>
    <w:rsid w:val="00511CFE"/>
    <w:rsid w:val="00513D7F"/>
    <w:rsid w:val="005148FB"/>
    <w:rsid w:val="00514C1D"/>
    <w:rsid w:val="005153D0"/>
    <w:rsid w:val="00516958"/>
    <w:rsid w:val="0051713F"/>
    <w:rsid w:val="005172C0"/>
    <w:rsid w:val="00517F25"/>
    <w:rsid w:val="00520172"/>
    <w:rsid w:val="00520FF5"/>
    <w:rsid w:val="005217FE"/>
    <w:rsid w:val="005219B8"/>
    <w:rsid w:val="0052385C"/>
    <w:rsid w:val="00524218"/>
    <w:rsid w:val="00524691"/>
    <w:rsid w:val="0052493D"/>
    <w:rsid w:val="005261B4"/>
    <w:rsid w:val="00526872"/>
    <w:rsid w:val="00526D2F"/>
    <w:rsid w:val="00527A42"/>
    <w:rsid w:val="0053023D"/>
    <w:rsid w:val="005308D1"/>
    <w:rsid w:val="005320A2"/>
    <w:rsid w:val="00532351"/>
    <w:rsid w:val="00533464"/>
    <w:rsid w:val="00534BF2"/>
    <w:rsid w:val="005350F2"/>
    <w:rsid w:val="00536B68"/>
    <w:rsid w:val="00537A0C"/>
    <w:rsid w:val="00540727"/>
    <w:rsid w:val="00540C93"/>
    <w:rsid w:val="005435F4"/>
    <w:rsid w:val="005448AE"/>
    <w:rsid w:val="00546942"/>
    <w:rsid w:val="00547213"/>
    <w:rsid w:val="005473A0"/>
    <w:rsid w:val="00550F4D"/>
    <w:rsid w:val="00553847"/>
    <w:rsid w:val="005541CC"/>
    <w:rsid w:val="0055628E"/>
    <w:rsid w:val="00556F8F"/>
    <w:rsid w:val="005571D6"/>
    <w:rsid w:val="0055732F"/>
    <w:rsid w:val="00557404"/>
    <w:rsid w:val="00557416"/>
    <w:rsid w:val="005574D3"/>
    <w:rsid w:val="0056008E"/>
    <w:rsid w:val="00560596"/>
    <w:rsid w:val="00560963"/>
    <w:rsid w:val="00560CF3"/>
    <w:rsid w:val="00561209"/>
    <w:rsid w:val="005619B1"/>
    <w:rsid w:val="005635A7"/>
    <w:rsid w:val="0056372C"/>
    <w:rsid w:val="005638DF"/>
    <w:rsid w:val="00565C1A"/>
    <w:rsid w:val="005664C0"/>
    <w:rsid w:val="00566D66"/>
    <w:rsid w:val="00566F8E"/>
    <w:rsid w:val="005672F4"/>
    <w:rsid w:val="00567352"/>
    <w:rsid w:val="00573530"/>
    <w:rsid w:val="00574507"/>
    <w:rsid w:val="00574AAF"/>
    <w:rsid w:val="00574EF4"/>
    <w:rsid w:val="00574F05"/>
    <w:rsid w:val="005750D4"/>
    <w:rsid w:val="005754CD"/>
    <w:rsid w:val="00575E20"/>
    <w:rsid w:val="00576C8B"/>
    <w:rsid w:val="00576C93"/>
    <w:rsid w:val="00576F35"/>
    <w:rsid w:val="00577EC5"/>
    <w:rsid w:val="0058004D"/>
    <w:rsid w:val="005804DD"/>
    <w:rsid w:val="00580EFA"/>
    <w:rsid w:val="005838FF"/>
    <w:rsid w:val="00583F37"/>
    <w:rsid w:val="005841B0"/>
    <w:rsid w:val="00584393"/>
    <w:rsid w:val="00585FFC"/>
    <w:rsid w:val="005863F7"/>
    <w:rsid w:val="005864BC"/>
    <w:rsid w:val="00587EE4"/>
    <w:rsid w:val="005924A3"/>
    <w:rsid w:val="005938EF"/>
    <w:rsid w:val="00593FD7"/>
    <w:rsid w:val="005942F2"/>
    <w:rsid w:val="0059432C"/>
    <w:rsid w:val="005946BB"/>
    <w:rsid w:val="00595CE9"/>
    <w:rsid w:val="005961C3"/>
    <w:rsid w:val="005963CB"/>
    <w:rsid w:val="005966E6"/>
    <w:rsid w:val="00596731"/>
    <w:rsid w:val="005968E6"/>
    <w:rsid w:val="005A02A9"/>
    <w:rsid w:val="005A4947"/>
    <w:rsid w:val="005A4B1A"/>
    <w:rsid w:val="005A5743"/>
    <w:rsid w:val="005A61C5"/>
    <w:rsid w:val="005A6B37"/>
    <w:rsid w:val="005B0193"/>
    <w:rsid w:val="005B0D0F"/>
    <w:rsid w:val="005B1311"/>
    <w:rsid w:val="005B157D"/>
    <w:rsid w:val="005B1B6E"/>
    <w:rsid w:val="005B2F18"/>
    <w:rsid w:val="005B321C"/>
    <w:rsid w:val="005B3495"/>
    <w:rsid w:val="005B35DE"/>
    <w:rsid w:val="005B3820"/>
    <w:rsid w:val="005B3AC3"/>
    <w:rsid w:val="005B3F8E"/>
    <w:rsid w:val="005B415C"/>
    <w:rsid w:val="005B5FB2"/>
    <w:rsid w:val="005B7718"/>
    <w:rsid w:val="005B77B5"/>
    <w:rsid w:val="005B7FE8"/>
    <w:rsid w:val="005C0208"/>
    <w:rsid w:val="005C068D"/>
    <w:rsid w:val="005C0EA2"/>
    <w:rsid w:val="005C32E8"/>
    <w:rsid w:val="005C3A75"/>
    <w:rsid w:val="005C4DE1"/>
    <w:rsid w:val="005C4F1B"/>
    <w:rsid w:val="005C50D4"/>
    <w:rsid w:val="005C539C"/>
    <w:rsid w:val="005C596F"/>
    <w:rsid w:val="005C639A"/>
    <w:rsid w:val="005C767B"/>
    <w:rsid w:val="005C769E"/>
    <w:rsid w:val="005D0546"/>
    <w:rsid w:val="005D141B"/>
    <w:rsid w:val="005D2A95"/>
    <w:rsid w:val="005D2BA0"/>
    <w:rsid w:val="005D2CAF"/>
    <w:rsid w:val="005D2EBF"/>
    <w:rsid w:val="005D31FA"/>
    <w:rsid w:val="005D4075"/>
    <w:rsid w:val="005D4597"/>
    <w:rsid w:val="005D4B10"/>
    <w:rsid w:val="005D4F52"/>
    <w:rsid w:val="005D66F1"/>
    <w:rsid w:val="005D6ACE"/>
    <w:rsid w:val="005D7925"/>
    <w:rsid w:val="005D7EBC"/>
    <w:rsid w:val="005D7EFC"/>
    <w:rsid w:val="005E00D0"/>
    <w:rsid w:val="005E0965"/>
    <w:rsid w:val="005E2625"/>
    <w:rsid w:val="005E2CC5"/>
    <w:rsid w:val="005E36CD"/>
    <w:rsid w:val="005E39F6"/>
    <w:rsid w:val="005E3EB2"/>
    <w:rsid w:val="005E4114"/>
    <w:rsid w:val="005E526D"/>
    <w:rsid w:val="005E57F2"/>
    <w:rsid w:val="005E5E09"/>
    <w:rsid w:val="005E64AD"/>
    <w:rsid w:val="005E74CC"/>
    <w:rsid w:val="005F037F"/>
    <w:rsid w:val="005F195B"/>
    <w:rsid w:val="005F2EDE"/>
    <w:rsid w:val="005F33A4"/>
    <w:rsid w:val="005F4692"/>
    <w:rsid w:val="005F494E"/>
    <w:rsid w:val="005F51B6"/>
    <w:rsid w:val="005F6833"/>
    <w:rsid w:val="005F6AD5"/>
    <w:rsid w:val="005F6EDB"/>
    <w:rsid w:val="005F6FDB"/>
    <w:rsid w:val="005F7121"/>
    <w:rsid w:val="005F7341"/>
    <w:rsid w:val="005F7B72"/>
    <w:rsid w:val="005F7D40"/>
    <w:rsid w:val="00600495"/>
    <w:rsid w:val="00600E6B"/>
    <w:rsid w:val="00600E9E"/>
    <w:rsid w:val="00601276"/>
    <w:rsid w:val="00602B65"/>
    <w:rsid w:val="006045B0"/>
    <w:rsid w:val="006046DA"/>
    <w:rsid w:val="00605873"/>
    <w:rsid w:val="00605BAB"/>
    <w:rsid w:val="0060739D"/>
    <w:rsid w:val="00607CC6"/>
    <w:rsid w:val="00607D7E"/>
    <w:rsid w:val="0061069E"/>
    <w:rsid w:val="00611880"/>
    <w:rsid w:val="00611CCF"/>
    <w:rsid w:val="00612949"/>
    <w:rsid w:val="00613000"/>
    <w:rsid w:val="00614C02"/>
    <w:rsid w:val="00614C33"/>
    <w:rsid w:val="006159EE"/>
    <w:rsid w:val="006171EC"/>
    <w:rsid w:val="006178A6"/>
    <w:rsid w:val="006179A7"/>
    <w:rsid w:val="00617E8B"/>
    <w:rsid w:val="00621A0D"/>
    <w:rsid w:val="0062243E"/>
    <w:rsid w:val="00622E56"/>
    <w:rsid w:val="0062363C"/>
    <w:rsid w:val="00625E2E"/>
    <w:rsid w:val="00626B14"/>
    <w:rsid w:val="00630531"/>
    <w:rsid w:val="00630965"/>
    <w:rsid w:val="00630F73"/>
    <w:rsid w:val="006315EC"/>
    <w:rsid w:val="006318D1"/>
    <w:rsid w:val="0063249C"/>
    <w:rsid w:val="006326D4"/>
    <w:rsid w:val="00632997"/>
    <w:rsid w:val="0063304C"/>
    <w:rsid w:val="006330A6"/>
    <w:rsid w:val="006331FA"/>
    <w:rsid w:val="00633512"/>
    <w:rsid w:val="00633765"/>
    <w:rsid w:val="006344D7"/>
    <w:rsid w:val="00636360"/>
    <w:rsid w:val="006363FF"/>
    <w:rsid w:val="00636740"/>
    <w:rsid w:val="0063679F"/>
    <w:rsid w:val="0063696F"/>
    <w:rsid w:val="00636E9C"/>
    <w:rsid w:val="00637060"/>
    <w:rsid w:val="00637FD4"/>
    <w:rsid w:val="006400DE"/>
    <w:rsid w:val="00640A3D"/>
    <w:rsid w:val="00642B40"/>
    <w:rsid w:val="00642D6A"/>
    <w:rsid w:val="00643BF9"/>
    <w:rsid w:val="0064467A"/>
    <w:rsid w:val="00644969"/>
    <w:rsid w:val="006450C0"/>
    <w:rsid w:val="006454A1"/>
    <w:rsid w:val="006461FD"/>
    <w:rsid w:val="006467B8"/>
    <w:rsid w:val="006478E4"/>
    <w:rsid w:val="0065089E"/>
    <w:rsid w:val="00651B1F"/>
    <w:rsid w:val="00652E99"/>
    <w:rsid w:val="0065319A"/>
    <w:rsid w:val="00653289"/>
    <w:rsid w:val="006536F2"/>
    <w:rsid w:val="00653870"/>
    <w:rsid w:val="00653E4C"/>
    <w:rsid w:val="00654208"/>
    <w:rsid w:val="0065431A"/>
    <w:rsid w:val="00654A16"/>
    <w:rsid w:val="00654DE1"/>
    <w:rsid w:val="006558EE"/>
    <w:rsid w:val="006571BB"/>
    <w:rsid w:val="0065728A"/>
    <w:rsid w:val="006577ED"/>
    <w:rsid w:val="00660806"/>
    <w:rsid w:val="00660F27"/>
    <w:rsid w:val="00661EE7"/>
    <w:rsid w:val="006627F3"/>
    <w:rsid w:val="00662FF2"/>
    <w:rsid w:val="0066301E"/>
    <w:rsid w:val="006632CA"/>
    <w:rsid w:val="006636EB"/>
    <w:rsid w:val="00664832"/>
    <w:rsid w:val="00664970"/>
    <w:rsid w:val="00664D68"/>
    <w:rsid w:val="00665005"/>
    <w:rsid w:val="006653E1"/>
    <w:rsid w:val="006666F0"/>
    <w:rsid w:val="00666908"/>
    <w:rsid w:val="00666F08"/>
    <w:rsid w:val="00667573"/>
    <w:rsid w:val="00667CAE"/>
    <w:rsid w:val="00667FB6"/>
    <w:rsid w:val="0067048C"/>
    <w:rsid w:val="00674225"/>
    <w:rsid w:val="0067485A"/>
    <w:rsid w:val="006757EF"/>
    <w:rsid w:val="00675ECD"/>
    <w:rsid w:val="00675FF0"/>
    <w:rsid w:val="00677669"/>
    <w:rsid w:val="006779E9"/>
    <w:rsid w:val="0068028A"/>
    <w:rsid w:val="00680680"/>
    <w:rsid w:val="006808D5"/>
    <w:rsid w:val="00680EE5"/>
    <w:rsid w:val="006837BC"/>
    <w:rsid w:val="006838C5"/>
    <w:rsid w:val="00683D83"/>
    <w:rsid w:val="006847E5"/>
    <w:rsid w:val="00685543"/>
    <w:rsid w:val="00685FCE"/>
    <w:rsid w:val="00686113"/>
    <w:rsid w:val="00687938"/>
    <w:rsid w:val="006901F0"/>
    <w:rsid w:val="00690AEF"/>
    <w:rsid w:val="00692E28"/>
    <w:rsid w:val="006935DE"/>
    <w:rsid w:val="0069432E"/>
    <w:rsid w:val="00694F8D"/>
    <w:rsid w:val="006963D9"/>
    <w:rsid w:val="006967A2"/>
    <w:rsid w:val="00696BAF"/>
    <w:rsid w:val="00696CC3"/>
    <w:rsid w:val="0069706D"/>
    <w:rsid w:val="006A06C6"/>
    <w:rsid w:val="006A14A0"/>
    <w:rsid w:val="006A2984"/>
    <w:rsid w:val="006A40C2"/>
    <w:rsid w:val="006A4DD4"/>
    <w:rsid w:val="006A53F7"/>
    <w:rsid w:val="006A5E63"/>
    <w:rsid w:val="006A5E87"/>
    <w:rsid w:val="006A7C1E"/>
    <w:rsid w:val="006B0337"/>
    <w:rsid w:val="006B13D9"/>
    <w:rsid w:val="006B1F02"/>
    <w:rsid w:val="006B2832"/>
    <w:rsid w:val="006B32A2"/>
    <w:rsid w:val="006B32B3"/>
    <w:rsid w:val="006B4193"/>
    <w:rsid w:val="006B4496"/>
    <w:rsid w:val="006B4F28"/>
    <w:rsid w:val="006B5FAA"/>
    <w:rsid w:val="006B7880"/>
    <w:rsid w:val="006B78BF"/>
    <w:rsid w:val="006B7A32"/>
    <w:rsid w:val="006C01E5"/>
    <w:rsid w:val="006C12E5"/>
    <w:rsid w:val="006C20FE"/>
    <w:rsid w:val="006C43DE"/>
    <w:rsid w:val="006C53D9"/>
    <w:rsid w:val="006C569A"/>
    <w:rsid w:val="006C58E5"/>
    <w:rsid w:val="006C5982"/>
    <w:rsid w:val="006C69FB"/>
    <w:rsid w:val="006C71F3"/>
    <w:rsid w:val="006C7812"/>
    <w:rsid w:val="006D0D78"/>
    <w:rsid w:val="006D26DF"/>
    <w:rsid w:val="006D3498"/>
    <w:rsid w:val="006D368E"/>
    <w:rsid w:val="006D3B3C"/>
    <w:rsid w:val="006D4603"/>
    <w:rsid w:val="006D4847"/>
    <w:rsid w:val="006D4B86"/>
    <w:rsid w:val="006D5523"/>
    <w:rsid w:val="006D575F"/>
    <w:rsid w:val="006D5987"/>
    <w:rsid w:val="006D693B"/>
    <w:rsid w:val="006D6F8B"/>
    <w:rsid w:val="006D7653"/>
    <w:rsid w:val="006D7B03"/>
    <w:rsid w:val="006E0393"/>
    <w:rsid w:val="006E0A13"/>
    <w:rsid w:val="006E0BC5"/>
    <w:rsid w:val="006E25A1"/>
    <w:rsid w:val="006E320F"/>
    <w:rsid w:val="006E3B13"/>
    <w:rsid w:val="006E3E93"/>
    <w:rsid w:val="006E477D"/>
    <w:rsid w:val="006E47C2"/>
    <w:rsid w:val="006E49CA"/>
    <w:rsid w:val="006E5F7F"/>
    <w:rsid w:val="006E710B"/>
    <w:rsid w:val="006E730F"/>
    <w:rsid w:val="006E74E2"/>
    <w:rsid w:val="006F0464"/>
    <w:rsid w:val="006F101E"/>
    <w:rsid w:val="006F12AB"/>
    <w:rsid w:val="006F18BD"/>
    <w:rsid w:val="006F1CC7"/>
    <w:rsid w:val="006F1E09"/>
    <w:rsid w:val="006F2B2A"/>
    <w:rsid w:val="006F2EE2"/>
    <w:rsid w:val="006F30F9"/>
    <w:rsid w:val="006F323C"/>
    <w:rsid w:val="006F3485"/>
    <w:rsid w:val="006F358A"/>
    <w:rsid w:val="006F3B52"/>
    <w:rsid w:val="006F4867"/>
    <w:rsid w:val="006F4B52"/>
    <w:rsid w:val="006F4D16"/>
    <w:rsid w:val="006F4F8C"/>
    <w:rsid w:val="006F509D"/>
    <w:rsid w:val="006F5EAD"/>
    <w:rsid w:val="006F6156"/>
    <w:rsid w:val="006F695D"/>
    <w:rsid w:val="006F6FBC"/>
    <w:rsid w:val="006F751E"/>
    <w:rsid w:val="006F79A7"/>
    <w:rsid w:val="00700405"/>
    <w:rsid w:val="00700898"/>
    <w:rsid w:val="00702444"/>
    <w:rsid w:val="007037A0"/>
    <w:rsid w:val="007039FD"/>
    <w:rsid w:val="00704213"/>
    <w:rsid w:val="00704E3D"/>
    <w:rsid w:val="007059C6"/>
    <w:rsid w:val="00705B81"/>
    <w:rsid w:val="00706493"/>
    <w:rsid w:val="007065ED"/>
    <w:rsid w:val="00706E43"/>
    <w:rsid w:val="00706EFB"/>
    <w:rsid w:val="0070793A"/>
    <w:rsid w:val="00707ACB"/>
    <w:rsid w:val="00707F87"/>
    <w:rsid w:val="00710BF8"/>
    <w:rsid w:val="0071246A"/>
    <w:rsid w:val="0071385D"/>
    <w:rsid w:val="00713F82"/>
    <w:rsid w:val="007144BE"/>
    <w:rsid w:val="00716132"/>
    <w:rsid w:val="00716364"/>
    <w:rsid w:val="00716396"/>
    <w:rsid w:val="00716D8A"/>
    <w:rsid w:val="00717A84"/>
    <w:rsid w:val="007205D1"/>
    <w:rsid w:val="00721087"/>
    <w:rsid w:val="00722196"/>
    <w:rsid w:val="007227EA"/>
    <w:rsid w:val="00722B2B"/>
    <w:rsid w:val="00723A04"/>
    <w:rsid w:val="0072548A"/>
    <w:rsid w:val="00725733"/>
    <w:rsid w:val="007257ED"/>
    <w:rsid w:val="007259C8"/>
    <w:rsid w:val="0072663F"/>
    <w:rsid w:val="00726651"/>
    <w:rsid w:val="0072665A"/>
    <w:rsid w:val="00726664"/>
    <w:rsid w:val="00727319"/>
    <w:rsid w:val="00727CEB"/>
    <w:rsid w:val="0073054A"/>
    <w:rsid w:val="00731260"/>
    <w:rsid w:val="00731380"/>
    <w:rsid w:val="00731483"/>
    <w:rsid w:val="00731AA7"/>
    <w:rsid w:val="007323CE"/>
    <w:rsid w:val="00732852"/>
    <w:rsid w:val="007334E8"/>
    <w:rsid w:val="00734807"/>
    <w:rsid w:val="00734987"/>
    <w:rsid w:val="00734A79"/>
    <w:rsid w:val="00735282"/>
    <w:rsid w:val="00735768"/>
    <w:rsid w:val="00735D02"/>
    <w:rsid w:val="00736438"/>
    <w:rsid w:val="00736E2E"/>
    <w:rsid w:val="00737333"/>
    <w:rsid w:val="00737368"/>
    <w:rsid w:val="00737AE4"/>
    <w:rsid w:val="00737B69"/>
    <w:rsid w:val="00741AC8"/>
    <w:rsid w:val="00741B58"/>
    <w:rsid w:val="00742A2F"/>
    <w:rsid w:val="0074316D"/>
    <w:rsid w:val="0074459E"/>
    <w:rsid w:val="00744BB4"/>
    <w:rsid w:val="0074511A"/>
    <w:rsid w:val="007459E9"/>
    <w:rsid w:val="00746400"/>
    <w:rsid w:val="00746F5E"/>
    <w:rsid w:val="007477E1"/>
    <w:rsid w:val="0075009E"/>
    <w:rsid w:val="00751FF1"/>
    <w:rsid w:val="0075261B"/>
    <w:rsid w:val="00752ABD"/>
    <w:rsid w:val="007537B0"/>
    <w:rsid w:val="00753B92"/>
    <w:rsid w:val="00753E31"/>
    <w:rsid w:val="00754962"/>
    <w:rsid w:val="00755C77"/>
    <w:rsid w:val="00760D5E"/>
    <w:rsid w:val="00760DA2"/>
    <w:rsid w:val="00761436"/>
    <w:rsid w:val="0076484D"/>
    <w:rsid w:val="007656FD"/>
    <w:rsid w:val="0076586A"/>
    <w:rsid w:val="00766F7A"/>
    <w:rsid w:val="0076767B"/>
    <w:rsid w:val="00767BA1"/>
    <w:rsid w:val="00770770"/>
    <w:rsid w:val="00771812"/>
    <w:rsid w:val="007726FF"/>
    <w:rsid w:val="007738D3"/>
    <w:rsid w:val="0077395A"/>
    <w:rsid w:val="0077414B"/>
    <w:rsid w:val="007759BF"/>
    <w:rsid w:val="00776110"/>
    <w:rsid w:val="0077679C"/>
    <w:rsid w:val="0077691C"/>
    <w:rsid w:val="00777E8D"/>
    <w:rsid w:val="0078227B"/>
    <w:rsid w:val="0078287E"/>
    <w:rsid w:val="00782BDA"/>
    <w:rsid w:val="00782FA0"/>
    <w:rsid w:val="00783B7A"/>
    <w:rsid w:val="00783CE3"/>
    <w:rsid w:val="007847AD"/>
    <w:rsid w:val="00787AE3"/>
    <w:rsid w:val="007902B7"/>
    <w:rsid w:val="00790A8A"/>
    <w:rsid w:val="00790E55"/>
    <w:rsid w:val="0079102B"/>
    <w:rsid w:val="007910D6"/>
    <w:rsid w:val="007913EB"/>
    <w:rsid w:val="00791E68"/>
    <w:rsid w:val="007933DB"/>
    <w:rsid w:val="00793490"/>
    <w:rsid w:val="00793659"/>
    <w:rsid w:val="00794432"/>
    <w:rsid w:val="00794B81"/>
    <w:rsid w:val="00794C3B"/>
    <w:rsid w:val="00794EDA"/>
    <w:rsid w:val="00796792"/>
    <w:rsid w:val="007A0583"/>
    <w:rsid w:val="007A07B7"/>
    <w:rsid w:val="007A1167"/>
    <w:rsid w:val="007A1194"/>
    <w:rsid w:val="007A13E3"/>
    <w:rsid w:val="007A1974"/>
    <w:rsid w:val="007A29A6"/>
    <w:rsid w:val="007A304F"/>
    <w:rsid w:val="007A43CF"/>
    <w:rsid w:val="007A4D2E"/>
    <w:rsid w:val="007A54B6"/>
    <w:rsid w:val="007A64FC"/>
    <w:rsid w:val="007A6762"/>
    <w:rsid w:val="007A692F"/>
    <w:rsid w:val="007A70BC"/>
    <w:rsid w:val="007A7778"/>
    <w:rsid w:val="007B0684"/>
    <w:rsid w:val="007B0E07"/>
    <w:rsid w:val="007B16A3"/>
    <w:rsid w:val="007B2363"/>
    <w:rsid w:val="007B29E7"/>
    <w:rsid w:val="007B4A14"/>
    <w:rsid w:val="007B5550"/>
    <w:rsid w:val="007B556D"/>
    <w:rsid w:val="007B6150"/>
    <w:rsid w:val="007B6D47"/>
    <w:rsid w:val="007C098C"/>
    <w:rsid w:val="007C09F3"/>
    <w:rsid w:val="007C3213"/>
    <w:rsid w:val="007C3C47"/>
    <w:rsid w:val="007C3DEC"/>
    <w:rsid w:val="007C41C5"/>
    <w:rsid w:val="007C442C"/>
    <w:rsid w:val="007C4B95"/>
    <w:rsid w:val="007C5084"/>
    <w:rsid w:val="007C5387"/>
    <w:rsid w:val="007C57FB"/>
    <w:rsid w:val="007C5A46"/>
    <w:rsid w:val="007C5DEE"/>
    <w:rsid w:val="007C6194"/>
    <w:rsid w:val="007D0C71"/>
    <w:rsid w:val="007D1D57"/>
    <w:rsid w:val="007D259B"/>
    <w:rsid w:val="007D326F"/>
    <w:rsid w:val="007D3996"/>
    <w:rsid w:val="007D47C4"/>
    <w:rsid w:val="007D4E96"/>
    <w:rsid w:val="007D5329"/>
    <w:rsid w:val="007D6E07"/>
    <w:rsid w:val="007D75B2"/>
    <w:rsid w:val="007D78D2"/>
    <w:rsid w:val="007D7A67"/>
    <w:rsid w:val="007E312A"/>
    <w:rsid w:val="007E312E"/>
    <w:rsid w:val="007E3169"/>
    <w:rsid w:val="007E40C5"/>
    <w:rsid w:val="007E560D"/>
    <w:rsid w:val="007F1A9C"/>
    <w:rsid w:val="007F241B"/>
    <w:rsid w:val="007F2C37"/>
    <w:rsid w:val="007F3101"/>
    <w:rsid w:val="007F316E"/>
    <w:rsid w:val="007F3BBF"/>
    <w:rsid w:val="007F405B"/>
    <w:rsid w:val="007F4F2D"/>
    <w:rsid w:val="007F578F"/>
    <w:rsid w:val="007F65CD"/>
    <w:rsid w:val="007F7686"/>
    <w:rsid w:val="007F78A5"/>
    <w:rsid w:val="007F7CCB"/>
    <w:rsid w:val="00800327"/>
    <w:rsid w:val="00800B1A"/>
    <w:rsid w:val="00800B9A"/>
    <w:rsid w:val="008032D3"/>
    <w:rsid w:val="008040A7"/>
    <w:rsid w:val="00804E1D"/>
    <w:rsid w:val="00804FF3"/>
    <w:rsid w:val="00805BAF"/>
    <w:rsid w:val="0080668F"/>
    <w:rsid w:val="00806A58"/>
    <w:rsid w:val="00806AAF"/>
    <w:rsid w:val="00806D7A"/>
    <w:rsid w:val="008070DC"/>
    <w:rsid w:val="0080794C"/>
    <w:rsid w:val="00811CC9"/>
    <w:rsid w:val="00812126"/>
    <w:rsid w:val="008127FC"/>
    <w:rsid w:val="00813142"/>
    <w:rsid w:val="00814BAF"/>
    <w:rsid w:val="0081500D"/>
    <w:rsid w:val="00815CCA"/>
    <w:rsid w:val="008176D9"/>
    <w:rsid w:val="008218C6"/>
    <w:rsid w:val="00822F2B"/>
    <w:rsid w:val="00823728"/>
    <w:rsid w:val="00823930"/>
    <w:rsid w:val="00824890"/>
    <w:rsid w:val="00824CE1"/>
    <w:rsid w:val="008257D1"/>
    <w:rsid w:val="0082624F"/>
    <w:rsid w:val="008264C4"/>
    <w:rsid w:val="008271BD"/>
    <w:rsid w:val="00827633"/>
    <w:rsid w:val="00827AA8"/>
    <w:rsid w:val="00831CD3"/>
    <w:rsid w:val="00832142"/>
    <w:rsid w:val="00832224"/>
    <w:rsid w:val="00833F34"/>
    <w:rsid w:val="00834606"/>
    <w:rsid w:val="00835685"/>
    <w:rsid w:val="00835984"/>
    <w:rsid w:val="00835D24"/>
    <w:rsid w:val="00836199"/>
    <w:rsid w:val="008368F7"/>
    <w:rsid w:val="00836A9B"/>
    <w:rsid w:val="00837872"/>
    <w:rsid w:val="00837B76"/>
    <w:rsid w:val="00840F3D"/>
    <w:rsid w:val="00841E6C"/>
    <w:rsid w:val="00841F65"/>
    <w:rsid w:val="00842153"/>
    <w:rsid w:val="00843504"/>
    <w:rsid w:val="00843945"/>
    <w:rsid w:val="0084623F"/>
    <w:rsid w:val="00847158"/>
    <w:rsid w:val="00847D2A"/>
    <w:rsid w:val="0085014D"/>
    <w:rsid w:val="008501F3"/>
    <w:rsid w:val="008502E1"/>
    <w:rsid w:val="00850BAC"/>
    <w:rsid w:val="00850D0B"/>
    <w:rsid w:val="008521E4"/>
    <w:rsid w:val="00852D3F"/>
    <w:rsid w:val="008533ED"/>
    <w:rsid w:val="00853F34"/>
    <w:rsid w:val="00855996"/>
    <w:rsid w:val="00856922"/>
    <w:rsid w:val="0085732B"/>
    <w:rsid w:val="00860EF4"/>
    <w:rsid w:val="008628BE"/>
    <w:rsid w:val="008628C7"/>
    <w:rsid w:val="00862A05"/>
    <w:rsid w:val="00863C43"/>
    <w:rsid w:val="008644E7"/>
    <w:rsid w:val="00864986"/>
    <w:rsid w:val="008664C9"/>
    <w:rsid w:val="00867507"/>
    <w:rsid w:val="00867B64"/>
    <w:rsid w:val="00867B72"/>
    <w:rsid w:val="00867D14"/>
    <w:rsid w:val="008702BB"/>
    <w:rsid w:val="00871946"/>
    <w:rsid w:val="00871E5A"/>
    <w:rsid w:val="00871F4F"/>
    <w:rsid w:val="00872054"/>
    <w:rsid w:val="00872217"/>
    <w:rsid w:val="00872CFE"/>
    <w:rsid w:val="00873FB6"/>
    <w:rsid w:val="0087450F"/>
    <w:rsid w:val="00875317"/>
    <w:rsid w:val="00875A7E"/>
    <w:rsid w:val="00877CAB"/>
    <w:rsid w:val="008801E3"/>
    <w:rsid w:val="008805CF"/>
    <w:rsid w:val="00880A2E"/>
    <w:rsid w:val="008811E4"/>
    <w:rsid w:val="0088133B"/>
    <w:rsid w:val="008814BB"/>
    <w:rsid w:val="008823CA"/>
    <w:rsid w:val="00882AFC"/>
    <w:rsid w:val="0088375F"/>
    <w:rsid w:val="00884574"/>
    <w:rsid w:val="00884979"/>
    <w:rsid w:val="00884FE1"/>
    <w:rsid w:val="008855A5"/>
    <w:rsid w:val="00885F34"/>
    <w:rsid w:val="00886507"/>
    <w:rsid w:val="00887154"/>
    <w:rsid w:val="00890117"/>
    <w:rsid w:val="00890F68"/>
    <w:rsid w:val="00891C79"/>
    <w:rsid w:val="008928F0"/>
    <w:rsid w:val="00892AB9"/>
    <w:rsid w:val="00893442"/>
    <w:rsid w:val="008936A4"/>
    <w:rsid w:val="00893CBB"/>
    <w:rsid w:val="008955EA"/>
    <w:rsid w:val="0089574D"/>
    <w:rsid w:val="00896E50"/>
    <w:rsid w:val="008A16E1"/>
    <w:rsid w:val="008A1820"/>
    <w:rsid w:val="008A1FC2"/>
    <w:rsid w:val="008A2437"/>
    <w:rsid w:val="008A3357"/>
    <w:rsid w:val="008A38AD"/>
    <w:rsid w:val="008A545D"/>
    <w:rsid w:val="008A5668"/>
    <w:rsid w:val="008A62CD"/>
    <w:rsid w:val="008A73FF"/>
    <w:rsid w:val="008A7643"/>
    <w:rsid w:val="008B070F"/>
    <w:rsid w:val="008B0BF6"/>
    <w:rsid w:val="008B28E8"/>
    <w:rsid w:val="008B2E3B"/>
    <w:rsid w:val="008B31B2"/>
    <w:rsid w:val="008B33D9"/>
    <w:rsid w:val="008B4411"/>
    <w:rsid w:val="008B4841"/>
    <w:rsid w:val="008B5422"/>
    <w:rsid w:val="008B578E"/>
    <w:rsid w:val="008B5CD2"/>
    <w:rsid w:val="008B7BB3"/>
    <w:rsid w:val="008B7CBA"/>
    <w:rsid w:val="008C0DE7"/>
    <w:rsid w:val="008C15CC"/>
    <w:rsid w:val="008C26DF"/>
    <w:rsid w:val="008C37DD"/>
    <w:rsid w:val="008C5789"/>
    <w:rsid w:val="008D0D7F"/>
    <w:rsid w:val="008D2033"/>
    <w:rsid w:val="008D21F1"/>
    <w:rsid w:val="008D39D4"/>
    <w:rsid w:val="008D3AEF"/>
    <w:rsid w:val="008D3F9E"/>
    <w:rsid w:val="008D4D1B"/>
    <w:rsid w:val="008D5871"/>
    <w:rsid w:val="008D5F3D"/>
    <w:rsid w:val="008D60FF"/>
    <w:rsid w:val="008D621C"/>
    <w:rsid w:val="008D6366"/>
    <w:rsid w:val="008D6E70"/>
    <w:rsid w:val="008D70CA"/>
    <w:rsid w:val="008D7387"/>
    <w:rsid w:val="008D7AC5"/>
    <w:rsid w:val="008E0C1D"/>
    <w:rsid w:val="008E0D2A"/>
    <w:rsid w:val="008E1268"/>
    <w:rsid w:val="008E18FA"/>
    <w:rsid w:val="008E2D53"/>
    <w:rsid w:val="008E318F"/>
    <w:rsid w:val="008E3853"/>
    <w:rsid w:val="008E38DF"/>
    <w:rsid w:val="008E3F6C"/>
    <w:rsid w:val="008E414F"/>
    <w:rsid w:val="008E54E0"/>
    <w:rsid w:val="008E59B4"/>
    <w:rsid w:val="008E6043"/>
    <w:rsid w:val="008E70E1"/>
    <w:rsid w:val="008E7204"/>
    <w:rsid w:val="008E7885"/>
    <w:rsid w:val="008E7E41"/>
    <w:rsid w:val="008F0870"/>
    <w:rsid w:val="008F09F9"/>
    <w:rsid w:val="008F1294"/>
    <w:rsid w:val="008F1383"/>
    <w:rsid w:val="008F2B68"/>
    <w:rsid w:val="008F41AC"/>
    <w:rsid w:val="008F4429"/>
    <w:rsid w:val="008F45E8"/>
    <w:rsid w:val="008F5C67"/>
    <w:rsid w:val="008F6851"/>
    <w:rsid w:val="008F7640"/>
    <w:rsid w:val="008F793E"/>
    <w:rsid w:val="009005E6"/>
    <w:rsid w:val="00902EC1"/>
    <w:rsid w:val="00903301"/>
    <w:rsid w:val="009035C0"/>
    <w:rsid w:val="00904D22"/>
    <w:rsid w:val="00906990"/>
    <w:rsid w:val="009075C4"/>
    <w:rsid w:val="00911641"/>
    <w:rsid w:val="009116FF"/>
    <w:rsid w:val="00913401"/>
    <w:rsid w:val="00913818"/>
    <w:rsid w:val="00913F67"/>
    <w:rsid w:val="009146BB"/>
    <w:rsid w:val="009165F6"/>
    <w:rsid w:val="00916ECB"/>
    <w:rsid w:val="009170B9"/>
    <w:rsid w:val="009171EE"/>
    <w:rsid w:val="00917B9B"/>
    <w:rsid w:val="00917BCC"/>
    <w:rsid w:val="00920298"/>
    <w:rsid w:val="00920432"/>
    <w:rsid w:val="009204C6"/>
    <w:rsid w:val="009206CC"/>
    <w:rsid w:val="00921968"/>
    <w:rsid w:val="00921EF3"/>
    <w:rsid w:val="00922C77"/>
    <w:rsid w:val="00922EAC"/>
    <w:rsid w:val="00922F62"/>
    <w:rsid w:val="00923B52"/>
    <w:rsid w:val="009240C0"/>
    <w:rsid w:val="00925071"/>
    <w:rsid w:val="009261EC"/>
    <w:rsid w:val="0092779E"/>
    <w:rsid w:val="00930335"/>
    <w:rsid w:val="009328D2"/>
    <w:rsid w:val="00932AF0"/>
    <w:rsid w:val="009331ED"/>
    <w:rsid w:val="0093364F"/>
    <w:rsid w:val="00933E02"/>
    <w:rsid w:val="00934B61"/>
    <w:rsid w:val="00934B62"/>
    <w:rsid w:val="0093733E"/>
    <w:rsid w:val="0093765F"/>
    <w:rsid w:val="00937BB5"/>
    <w:rsid w:val="0094003D"/>
    <w:rsid w:val="0094111E"/>
    <w:rsid w:val="0094171D"/>
    <w:rsid w:val="00943465"/>
    <w:rsid w:val="009435E8"/>
    <w:rsid w:val="00943727"/>
    <w:rsid w:val="00944367"/>
    <w:rsid w:val="009443EF"/>
    <w:rsid w:val="009449BC"/>
    <w:rsid w:val="00944C25"/>
    <w:rsid w:val="00947125"/>
    <w:rsid w:val="0094787A"/>
    <w:rsid w:val="00947D55"/>
    <w:rsid w:val="00950FA4"/>
    <w:rsid w:val="0095184D"/>
    <w:rsid w:val="00951A1B"/>
    <w:rsid w:val="009520A8"/>
    <w:rsid w:val="00952827"/>
    <w:rsid w:val="00953598"/>
    <w:rsid w:val="00955714"/>
    <w:rsid w:val="00955F5D"/>
    <w:rsid w:val="009572E8"/>
    <w:rsid w:val="00957830"/>
    <w:rsid w:val="00960BDA"/>
    <w:rsid w:val="00960EEF"/>
    <w:rsid w:val="009614B6"/>
    <w:rsid w:val="00962015"/>
    <w:rsid w:val="00963852"/>
    <w:rsid w:val="00963873"/>
    <w:rsid w:val="00965462"/>
    <w:rsid w:val="0096560C"/>
    <w:rsid w:val="009662CB"/>
    <w:rsid w:val="00967731"/>
    <w:rsid w:val="00967917"/>
    <w:rsid w:val="00967A6E"/>
    <w:rsid w:val="009712CD"/>
    <w:rsid w:val="00971A72"/>
    <w:rsid w:val="00971B01"/>
    <w:rsid w:val="00972C8E"/>
    <w:rsid w:val="00972DF8"/>
    <w:rsid w:val="00973AB4"/>
    <w:rsid w:val="00974100"/>
    <w:rsid w:val="009742AF"/>
    <w:rsid w:val="009748E0"/>
    <w:rsid w:val="009771BB"/>
    <w:rsid w:val="009772D6"/>
    <w:rsid w:val="00977A72"/>
    <w:rsid w:val="00980488"/>
    <w:rsid w:val="009808F9"/>
    <w:rsid w:val="009811C8"/>
    <w:rsid w:val="009830FC"/>
    <w:rsid w:val="0098377D"/>
    <w:rsid w:val="009853AF"/>
    <w:rsid w:val="009862D3"/>
    <w:rsid w:val="00986948"/>
    <w:rsid w:val="00986C36"/>
    <w:rsid w:val="00986FC2"/>
    <w:rsid w:val="00987EBB"/>
    <w:rsid w:val="00990953"/>
    <w:rsid w:val="00991066"/>
    <w:rsid w:val="0099109E"/>
    <w:rsid w:val="00991437"/>
    <w:rsid w:val="00991461"/>
    <w:rsid w:val="00991807"/>
    <w:rsid w:val="009919E2"/>
    <w:rsid w:val="00991F02"/>
    <w:rsid w:val="00992F41"/>
    <w:rsid w:val="00993045"/>
    <w:rsid w:val="00994F42"/>
    <w:rsid w:val="00995CA8"/>
    <w:rsid w:val="00996FAE"/>
    <w:rsid w:val="00997779"/>
    <w:rsid w:val="009A1BEA"/>
    <w:rsid w:val="009A1CE0"/>
    <w:rsid w:val="009A1DAD"/>
    <w:rsid w:val="009A2854"/>
    <w:rsid w:val="009A2F57"/>
    <w:rsid w:val="009A35E1"/>
    <w:rsid w:val="009A3DEC"/>
    <w:rsid w:val="009A4CC8"/>
    <w:rsid w:val="009B05B7"/>
    <w:rsid w:val="009B1775"/>
    <w:rsid w:val="009B209E"/>
    <w:rsid w:val="009B23A2"/>
    <w:rsid w:val="009B25AB"/>
    <w:rsid w:val="009B275F"/>
    <w:rsid w:val="009B2970"/>
    <w:rsid w:val="009B2AEA"/>
    <w:rsid w:val="009B2ECF"/>
    <w:rsid w:val="009B39AD"/>
    <w:rsid w:val="009B3F58"/>
    <w:rsid w:val="009B41C8"/>
    <w:rsid w:val="009B47AA"/>
    <w:rsid w:val="009B5A16"/>
    <w:rsid w:val="009B5E65"/>
    <w:rsid w:val="009B63BF"/>
    <w:rsid w:val="009B66AB"/>
    <w:rsid w:val="009B67D5"/>
    <w:rsid w:val="009B6BBB"/>
    <w:rsid w:val="009B6CB9"/>
    <w:rsid w:val="009B7082"/>
    <w:rsid w:val="009B720C"/>
    <w:rsid w:val="009B7857"/>
    <w:rsid w:val="009C0B67"/>
    <w:rsid w:val="009C16C7"/>
    <w:rsid w:val="009C1EA3"/>
    <w:rsid w:val="009C2AF0"/>
    <w:rsid w:val="009C3101"/>
    <w:rsid w:val="009C3688"/>
    <w:rsid w:val="009C3E46"/>
    <w:rsid w:val="009C436E"/>
    <w:rsid w:val="009C479D"/>
    <w:rsid w:val="009C4903"/>
    <w:rsid w:val="009C6655"/>
    <w:rsid w:val="009C6690"/>
    <w:rsid w:val="009C7B2B"/>
    <w:rsid w:val="009D00F9"/>
    <w:rsid w:val="009D09F7"/>
    <w:rsid w:val="009D0F3D"/>
    <w:rsid w:val="009D1054"/>
    <w:rsid w:val="009D1A4A"/>
    <w:rsid w:val="009D1A97"/>
    <w:rsid w:val="009D286B"/>
    <w:rsid w:val="009D2BB8"/>
    <w:rsid w:val="009D2D3F"/>
    <w:rsid w:val="009D3562"/>
    <w:rsid w:val="009D381C"/>
    <w:rsid w:val="009D3D40"/>
    <w:rsid w:val="009D4C72"/>
    <w:rsid w:val="009D6AAC"/>
    <w:rsid w:val="009D6BF8"/>
    <w:rsid w:val="009D77CB"/>
    <w:rsid w:val="009D7D11"/>
    <w:rsid w:val="009E1641"/>
    <w:rsid w:val="009E169B"/>
    <w:rsid w:val="009E18BB"/>
    <w:rsid w:val="009E191F"/>
    <w:rsid w:val="009E1A38"/>
    <w:rsid w:val="009E1D05"/>
    <w:rsid w:val="009E1E82"/>
    <w:rsid w:val="009E22A0"/>
    <w:rsid w:val="009E239E"/>
    <w:rsid w:val="009E23AD"/>
    <w:rsid w:val="009E35AB"/>
    <w:rsid w:val="009E3776"/>
    <w:rsid w:val="009E4AD4"/>
    <w:rsid w:val="009E585F"/>
    <w:rsid w:val="009E6EF6"/>
    <w:rsid w:val="009E6F10"/>
    <w:rsid w:val="009E702C"/>
    <w:rsid w:val="009E7B6C"/>
    <w:rsid w:val="009F02A6"/>
    <w:rsid w:val="009F12F6"/>
    <w:rsid w:val="009F13EE"/>
    <w:rsid w:val="009F140A"/>
    <w:rsid w:val="009F15DA"/>
    <w:rsid w:val="009F1A39"/>
    <w:rsid w:val="009F1DFE"/>
    <w:rsid w:val="009F2A70"/>
    <w:rsid w:val="009F58FF"/>
    <w:rsid w:val="009F62FA"/>
    <w:rsid w:val="009F7B38"/>
    <w:rsid w:val="00A013E3"/>
    <w:rsid w:val="00A02C83"/>
    <w:rsid w:val="00A041A7"/>
    <w:rsid w:val="00A041D0"/>
    <w:rsid w:val="00A04239"/>
    <w:rsid w:val="00A04393"/>
    <w:rsid w:val="00A047DD"/>
    <w:rsid w:val="00A052F0"/>
    <w:rsid w:val="00A0795F"/>
    <w:rsid w:val="00A106DB"/>
    <w:rsid w:val="00A107F0"/>
    <w:rsid w:val="00A12B46"/>
    <w:rsid w:val="00A12DF1"/>
    <w:rsid w:val="00A14704"/>
    <w:rsid w:val="00A14F1F"/>
    <w:rsid w:val="00A15020"/>
    <w:rsid w:val="00A16F96"/>
    <w:rsid w:val="00A2045D"/>
    <w:rsid w:val="00A20D78"/>
    <w:rsid w:val="00A224C3"/>
    <w:rsid w:val="00A238C6"/>
    <w:rsid w:val="00A245BA"/>
    <w:rsid w:val="00A24FB3"/>
    <w:rsid w:val="00A26398"/>
    <w:rsid w:val="00A26B9D"/>
    <w:rsid w:val="00A3008D"/>
    <w:rsid w:val="00A303E2"/>
    <w:rsid w:val="00A30896"/>
    <w:rsid w:val="00A314D6"/>
    <w:rsid w:val="00A3160E"/>
    <w:rsid w:val="00A31CA6"/>
    <w:rsid w:val="00A31CB1"/>
    <w:rsid w:val="00A335FB"/>
    <w:rsid w:val="00A33780"/>
    <w:rsid w:val="00A33D0A"/>
    <w:rsid w:val="00A34ED8"/>
    <w:rsid w:val="00A35013"/>
    <w:rsid w:val="00A3503C"/>
    <w:rsid w:val="00A35E68"/>
    <w:rsid w:val="00A3602D"/>
    <w:rsid w:val="00A3603F"/>
    <w:rsid w:val="00A36CCE"/>
    <w:rsid w:val="00A36CFB"/>
    <w:rsid w:val="00A37000"/>
    <w:rsid w:val="00A37A3B"/>
    <w:rsid w:val="00A4014C"/>
    <w:rsid w:val="00A4241A"/>
    <w:rsid w:val="00A425CB"/>
    <w:rsid w:val="00A42B08"/>
    <w:rsid w:val="00A43F6E"/>
    <w:rsid w:val="00A44151"/>
    <w:rsid w:val="00A441CB"/>
    <w:rsid w:val="00A44300"/>
    <w:rsid w:val="00A4445E"/>
    <w:rsid w:val="00A4480D"/>
    <w:rsid w:val="00A456D1"/>
    <w:rsid w:val="00A45A38"/>
    <w:rsid w:val="00A45DFD"/>
    <w:rsid w:val="00A460BB"/>
    <w:rsid w:val="00A46AAA"/>
    <w:rsid w:val="00A46BBE"/>
    <w:rsid w:val="00A4766F"/>
    <w:rsid w:val="00A47FD8"/>
    <w:rsid w:val="00A518EF"/>
    <w:rsid w:val="00A51A7C"/>
    <w:rsid w:val="00A51FCB"/>
    <w:rsid w:val="00A522B0"/>
    <w:rsid w:val="00A52595"/>
    <w:rsid w:val="00A52D7A"/>
    <w:rsid w:val="00A52E95"/>
    <w:rsid w:val="00A53551"/>
    <w:rsid w:val="00A5377B"/>
    <w:rsid w:val="00A53AFF"/>
    <w:rsid w:val="00A54868"/>
    <w:rsid w:val="00A54C9D"/>
    <w:rsid w:val="00A564E7"/>
    <w:rsid w:val="00A572EC"/>
    <w:rsid w:val="00A60960"/>
    <w:rsid w:val="00A60A76"/>
    <w:rsid w:val="00A60B01"/>
    <w:rsid w:val="00A60E6C"/>
    <w:rsid w:val="00A61194"/>
    <w:rsid w:val="00A612B2"/>
    <w:rsid w:val="00A61595"/>
    <w:rsid w:val="00A61F41"/>
    <w:rsid w:val="00A61F76"/>
    <w:rsid w:val="00A62273"/>
    <w:rsid w:val="00A62765"/>
    <w:rsid w:val="00A6316B"/>
    <w:rsid w:val="00A63C6E"/>
    <w:rsid w:val="00A64D12"/>
    <w:rsid w:val="00A65870"/>
    <w:rsid w:val="00A659C4"/>
    <w:rsid w:val="00A666B1"/>
    <w:rsid w:val="00A66A27"/>
    <w:rsid w:val="00A7121B"/>
    <w:rsid w:val="00A726BC"/>
    <w:rsid w:val="00A72FA1"/>
    <w:rsid w:val="00A735BA"/>
    <w:rsid w:val="00A74078"/>
    <w:rsid w:val="00A74CAD"/>
    <w:rsid w:val="00A763F3"/>
    <w:rsid w:val="00A76426"/>
    <w:rsid w:val="00A76587"/>
    <w:rsid w:val="00A7666C"/>
    <w:rsid w:val="00A76885"/>
    <w:rsid w:val="00A76B82"/>
    <w:rsid w:val="00A8008B"/>
    <w:rsid w:val="00A801CF"/>
    <w:rsid w:val="00A803D2"/>
    <w:rsid w:val="00A81321"/>
    <w:rsid w:val="00A81685"/>
    <w:rsid w:val="00A81C14"/>
    <w:rsid w:val="00A8355E"/>
    <w:rsid w:val="00A835F5"/>
    <w:rsid w:val="00A841C9"/>
    <w:rsid w:val="00A84290"/>
    <w:rsid w:val="00A8494E"/>
    <w:rsid w:val="00A856D1"/>
    <w:rsid w:val="00A86603"/>
    <w:rsid w:val="00A866E9"/>
    <w:rsid w:val="00A86B39"/>
    <w:rsid w:val="00A86D18"/>
    <w:rsid w:val="00A870D6"/>
    <w:rsid w:val="00A878BA"/>
    <w:rsid w:val="00A879C5"/>
    <w:rsid w:val="00A90917"/>
    <w:rsid w:val="00A914B5"/>
    <w:rsid w:val="00A947BC"/>
    <w:rsid w:val="00A95270"/>
    <w:rsid w:val="00A966C0"/>
    <w:rsid w:val="00A96DB4"/>
    <w:rsid w:val="00A96F64"/>
    <w:rsid w:val="00A978E1"/>
    <w:rsid w:val="00A97D53"/>
    <w:rsid w:val="00AA00DD"/>
    <w:rsid w:val="00AA0733"/>
    <w:rsid w:val="00AA106F"/>
    <w:rsid w:val="00AA1B4B"/>
    <w:rsid w:val="00AA1C6E"/>
    <w:rsid w:val="00AA211E"/>
    <w:rsid w:val="00AA300D"/>
    <w:rsid w:val="00AA4021"/>
    <w:rsid w:val="00AA403E"/>
    <w:rsid w:val="00AA42C7"/>
    <w:rsid w:val="00AA46FF"/>
    <w:rsid w:val="00AA551A"/>
    <w:rsid w:val="00AA62F7"/>
    <w:rsid w:val="00AA63D7"/>
    <w:rsid w:val="00AB1397"/>
    <w:rsid w:val="00AB1533"/>
    <w:rsid w:val="00AB22AE"/>
    <w:rsid w:val="00AB368A"/>
    <w:rsid w:val="00AB3D62"/>
    <w:rsid w:val="00AB3E58"/>
    <w:rsid w:val="00AB41EA"/>
    <w:rsid w:val="00AB498F"/>
    <w:rsid w:val="00AB4991"/>
    <w:rsid w:val="00AB5150"/>
    <w:rsid w:val="00AB538A"/>
    <w:rsid w:val="00AB56E4"/>
    <w:rsid w:val="00AB5FF2"/>
    <w:rsid w:val="00AB6142"/>
    <w:rsid w:val="00AB6942"/>
    <w:rsid w:val="00AB7345"/>
    <w:rsid w:val="00AB756D"/>
    <w:rsid w:val="00AB7841"/>
    <w:rsid w:val="00AC065B"/>
    <w:rsid w:val="00AC0772"/>
    <w:rsid w:val="00AC1C87"/>
    <w:rsid w:val="00AC1DF1"/>
    <w:rsid w:val="00AC253A"/>
    <w:rsid w:val="00AC2A16"/>
    <w:rsid w:val="00AC2D5B"/>
    <w:rsid w:val="00AC2E7B"/>
    <w:rsid w:val="00AC341F"/>
    <w:rsid w:val="00AC3A1B"/>
    <w:rsid w:val="00AC5709"/>
    <w:rsid w:val="00AC59B7"/>
    <w:rsid w:val="00AC7C31"/>
    <w:rsid w:val="00AC7DF0"/>
    <w:rsid w:val="00AD00A6"/>
    <w:rsid w:val="00AD07BB"/>
    <w:rsid w:val="00AD2184"/>
    <w:rsid w:val="00AD244A"/>
    <w:rsid w:val="00AD2D03"/>
    <w:rsid w:val="00AD3545"/>
    <w:rsid w:val="00AD3AD8"/>
    <w:rsid w:val="00AD4225"/>
    <w:rsid w:val="00AD450D"/>
    <w:rsid w:val="00AD48FD"/>
    <w:rsid w:val="00AD49B8"/>
    <w:rsid w:val="00AD546B"/>
    <w:rsid w:val="00AD5D0E"/>
    <w:rsid w:val="00AD7269"/>
    <w:rsid w:val="00AD7924"/>
    <w:rsid w:val="00AE072A"/>
    <w:rsid w:val="00AE0DCA"/>
    <w:rsid w:val="00AE1598"/>
    <w:rsid w:val="00AE1601"/>
    <w:rsid w:val="00AE19F4"/>
    <w:rsid w:val="00AE1F37"/>
    <w:rsid w:val="00AE347D"/>
    <w:rsid w:val="00AE3799"/>
    <w:rsid w:val="00AE3E57"/>
    <w:rsid w:val="00AE449C"/>
    <w:rsid w:val="00AE5226"/>
    <w:rsid w:val="00AE5D9A"/>
    <w:rsid w:val="00AE6343"/>
    <w:rsid w:val="00AE6740"/>
    <w:rsid w:val="00AE795B"/>
    <w:rsid w:val="00AF03D8"/>
    <w:rsid w:val="00AF0840"/>
    <w:rsid w:val="00AF0F85"/>
    <w:rsid w:val="00AF1490"/>
    <w:rsid w:val="00AF1F8B"/>
    <w:rsid w:val="00AF2CBE"/>
    <w:rsid w:val="00AF3246"/>
    <w:rsid w:val="00AF49A3"/>
    <w:rsid w:val="00AF5E13"/>
    <w:rsid w:val="00AF67A2"/>
    <w:rsid w:val="00AF6F78"/>
    <w:rsid w:val="00AF77A2"/>
    <w:rsid w:val="00AF7CB0"/>
    <w:rsid w:val="00B00661"/>
    <w:rsid w:val="00B01A36"/>
    <w:rsid w:val="00B02225"/>
    <w:rsid w:val="00B02B90"/>
    <w:rsid w:val="00B03996"/>
    <w:rsid w:val="00B03BED"/>
    <w:rsid w:val="00B03C59"/>
    <w:rsid w:val="00B03F81"/>
    <w:rsid w:val="00B04266"/>
    <w:rsid w:val="00B05307"/>
    <w:rsid w:val="00B06499"/>
    <w:rsid w:val="00B105D8"/>
    <w:rsid w:val="00B10942"/>
    <w:rsid w:val="00B1172D"/>
    <w:rsid w:val="00B12141"/>
    <w:rsid w:val="00B12AEA"/>
    <w:rsid w:val="00B13708"/>
    <w:rsid w:val="00B1374B"/>
    <w:rsid w:val="00B1408A"/>
    <w:rsid w:val="00B1453D"/>
    <w:rsid w:val="00B14EC6"/>
    <w:rsid w:val="00B15CBB"/>
    <w:rsid w:val="00B168E1"/>
    <w:rsid w:val="00B1697F"/>
    <w:rsid w:val="00B16DAB"/>
    <w:rsid w:val="00B1717D"/>
    <w:rsid w:val="00B17F41"/>
    <w:rsid w:val="00B20C93"/>
    <w:rsid w:val="00B20CA9"/>
    <w:rsid w:val="00B22D15"/>
    <w:rsid w:val="00B22FF3"/>
    <w:rsid w:val="00B2303D"/>
    <w:rsid w:val="00B23808"/>
    <w:rsid w:val="00B2388A"/>
    <w:rsid w:val="00B23E22"/>
    <w:rsid w:val="00B24CDC"/>
    <w:rsid w:val="00B26051"/>
    <w:rsid w:val="00B26B54"/>
    <w:rsid w:val="00B26BED"/>
    <w:rsid w:val="00B272A5"/>
    <w:rsid w:val="00B27A4D"/>
    <w:rsid w:val="00B31370"/>
    <w:rsid w:val="00B334D5"/>
    <w:rsid w:val="00B34176"/>
    <w:rsid w:val="00B343C8"/>
    <w:rsid w:val="00B3469A"/>
    <w:rsid w:val="00B346EB"/>
    <w:rsid w:val="00B34D34"/>
    <w:rsid w:val="00B361FE"/>
    <w:rsid w:val="00B368C3"/>
    <w:rsid w:val="00B37AC7"/>
    <w:rsid w:val="00B37FD1"/>
    <w:rsid w:val="00B407BC"/>
    <w:rsid w:val="00B40BA2"/>
    <w:rsid w:val="00B4367E"/>
    <w:rsid w:val="00B44A08"/>
    <w:rsid w:val="00B453A7"/>
    <w:rsid w:val="00B455AE"/>
    <w:rsid w:val="00B469DF"/>
    <w:rsid w:val="00B50596"/>
    <w:rsid w:val="00B505B5"/>
    <w:rsid w:val="00B5114A"/>
    <w:rsid w:val="00B518AA"/>
    <w:rsid w:val="00B51A61"/>
    <w:rsid w:val="00B51B82"/>
    <w:rsid w:val="00B51DA9"/>
    <w:rsid w:val="00B520B0"/>
    <w:rsid w:val="00B52321"/>
    <w:rsid w:val="00B525EF"/>
    <w:rsid w:val="00B52B9D"/>
    <w:rsid w:val="00B52E63"/>
    <w:rsid w:val="00B53B30"/>
    <w:rsid w:val="00B541E9"/>
    <w:rsid w:val="00B56E19"/>
    <w:rsid w:val="00B57239"/>
    <w:rsid w:val="00B57A93"/>
    <w:rsid w:val="00B60137"/>
    <w:rsid w:val="00B60523"/>
    <w:rsid w:val="00B60A1D"/>
    <w:rsid w:val="00B617FF"/>
    <w:rsid w:val="00B61A9A"/>
    <w:rsid w:val="00B61B4B"/>
    <w:rsid w:val="00B61C24"/>
    <w:rsid w:val="00B61C3E"/>
    <w:rsid w:val="00B62A4C"/>
    <w:rsid w:val="00B63A02"/>
    <w:rsid w:val="00B64307"/>
    <w:rsid w:val="00B64684"/>
    <w:rsid w:val="00B64831"/>
    <w:rsid w:val="00B662A7"/>
    <w:rsid w:val="00B6771F"/>
    <w:rsid w:val="00B67C6B"/>
    <w:rsid w:val="00B71034"/>
    <w:rsid w:val="00B72585"/>
    <w:rsid w:val="00B72788"/>
    <w:rsid w:val="00B729C3"/>
    <w:rsid w:val="00B74308"/>
    <w:rsid w:val="00B74F4E"/>
    <w:rsid w:val="00B755EA"/>
    <w:rsid w:val="00B766E8"/>
    <w:rsid w:val="00B770D6"/>
    <w:rsid w:val="00B77489"/>
    <w:rsid w:val="00B77573"/>
    <w:rsid w:val="00B77CDC"/>
    <w:rsid w:val="00B77E34"/>
    <w:rsid w:val="00B80335"/>
    <w:rsid w:val="00B80716"/>
    <w:rsid w:val="00B81853"/>
    <w:rsid w:val="00B8185A"/>
    <w:rsid w:val="00B8191D"/>
    <w:rsid w:val="00B81A51"/>
    <w:rsid w:val="00B82246"/>
    <w:rsid w:val="00B83146"/>
    <w:rsid w:val="00B837D2"/>
    <w:rsid w:val="00B83DD8"/>
    <w:rsid w:val="00B847BC"/>
    <w:rsid w:val="00B852ED"/>
    <w:rsid w:val="00B8581B"/>
    <w:rsid w:val="00B87612"/>
    <w:rsid w:val="00B87BEF"/>
    <w:rsid w:val="00B87D90"/>
    <w:rsid w:val="00B919E7"/>
    <w:rsid w:val="00B928B5"/>
    <w:rsid w:val="00B93530"/>
    <w:rsid w:val="00B936A8"/>
    <w:rsid w:val="00B95750"/>
    <w:rsid w:val="00B95AD5"/>
    <w:rsid w:val="00B96E71"/>
    <w:rsid w:val="00B97CE3"/>
    <w:rsid w:val="00BA00D7"/>
    <w:rsid w:val="00BA01D1"/>
    <w:rsid w:val="00BA36A9"/>
    <w:rsid w:val="00BA42B8"/>
    <w:rsid w:val="00BA47DA"/>
    <w:rsid w:val="00BA4FBA"/>
    <w:rsid w:val="00BA5EC9"/>
    <w:rsid w:val="00BA642E"/>
    <w:rsid w:val="00BB0024"/>
    <w:rsid w:val="00BB173F"/>
    <w:rsid w:val="00BB227D"/>
    <w:rsid w:val="00BB2F96"/>
    <w:rsid w:val="00BB30D9"/>
    <w:rsid w:val="00BB35B4"/>
    <w:rsid w:val="00BB3D1C"/>
    <w:rsid w:val="00BB4604"/>
    <w:rsid w:val="00BB4933"/>
    <w:rsid w:val="00BB6247"/>
    <w:rsid w:val="00BB76BE"/>
    <w:rsid w:val="00BC1710"/>
    <w:rsid w:val="00BC1BB3"/>
    <w:rsid w:val="00BC2464"/>
    <w:rsid w:val="00BC33D4"/>
    <w:rsid w:val="00BC358A"/>
    <w:rsid w:val="00BC4350"/>
    <w:rsid w:val="00BC49AB"/>
    <w:rsid w:val="00BC4C52"/>
    <w:rsid w:val="00BC71FD"/>
    <w:rsid w:val="00BC7D67"/>
    <w:rsid w:val="00BD0EBF"/>
    <w:rsid w:val="00BD114A"/>
    <w:rsid w:val="00BD16C2"/>
    <w:rsid w:val="00BD1BAA"/>
    <w:rsid w:val="00BD1C82"/>
    <w:rsid w:val="00BD2D42"/>
    <w:rsid w:val="00BD2DE8"/>
    <w:rsid w:val="00BD40B0"/>
    <w:rsid w:val="00BD4453"/>
    <w:rsid w:val="00BD4D83"/>
    <w:rsid w:val="00BD5CB7"/>
    <w:rsid w:val="00BD6600"/>
    <w:rsid w:val="00BD6AD1"/>
    <w:rsid w:val="00BD6EE2"/>
    <w:rsid w:val="00BD7221"/>
    <w:rsid w:val="00BD77A2"/>
    <w:rsid w:val="00BE0577"/>
    <w:rsid w:val="00BE0B03"/>
    <w:rsid w:val="00BE411F"/>
    <w:rsid w:val="00BE4579"/>
    <w:rsid w:val="00BE4C97"/>
    <w:rsid w:val="00BE574D"/>
    <w:rsid w:val="00BE7192"/>
    <w:rsid w:val="00BE7249"/>
    <w:rsid w:val="00BF0FE0"/>
    <w:rsid w:val="00BF19AC"/>
    <w:rsid w:val="00BF2355"/>
    <w:rsid w:val="00BF312C"/>
    <w:rsid w:val="00BF3838"/>
    <w:rsid w:val="00BF3E29"/>
    <w:rsid w:val="00BF41AA"/>
    <w:rsid w:val="00BF4B3F"/>
    <w:rsid w:val="00BF4D63"/>
    <w:rsid w:val="00BF50D0"/>
    <w:rsid w:val="00BF5B11"/>
    <w:rsid w:val="00BF5BE1"/>
    <w:rsid w:val="00BF6372"/>
    <w:rsid w:val="00C0080E"/>
    <w:rsid w:val="00C01563"/>
    <w:rsid w:val="00C017E2"/>
    <w:rsid w:val="00C0184D"/>
    <w:rsid w:val="00C01CCD"/>
    <w:rsid w:val="00C01DEB"/>
    <w:rsid w:val="00C02D2A"/>
    <w:rsid w:val="00C05F08"/>
    <w:rsid w:val="00C063D3"/>
    <w:rsid w:val="00C075C7"/>
    <w:rsid w:val="00C10788"/>
    <w:rsid w:val="00C10E4C"/>
    <w:rsid w:val="00C11093"/>
    <w:rsid w:val="00C124CD"/>
    <w:rsid w:val="00C129C3"/>
    <w:rsid w:val="00C13D0A"/>
    <w:rsid w:val="00C14205"/>
    <w:rsid w:val="00C142ED"/>
    <w:rsid w:val="00C14639"/>
    <w:rsid w:val="00C146B0"/>
    <w:rsid w:val="00C1486A"/>
    <w:rsid w:val="00C14F84"/>
    <w:rsid w:val="00C1660E"/>
    <w:rsid w:val="00C17C31"/>
    <w:rsid w:val="00C205FA"/>
    <w:rsid w:val="00C20AB1"/>
    <w:rsid w:val="00C212E2"/>
    <w:rsid w:val="00C21CBD"/>
    <w:rsid w:val="00C21D4B"/>
    <w:rsid w:val="00C2216B"/>
    <w:rsid w:val="00C222E4"/>
    <w:rsid w:val="00C2303F"/>
    <w:rsid w:val="00C2346E"/>
    <w:rsid w:val="00C25793"/>
    <w:rsid w:val="00C25A97"/>
    <w:rsid w:val="00C26E22"/>
    <w:rsid w:val="00C26FBC"/>
    <w:rsid w:val="00C27416"/>
    <w:rsid w:val="00C3058C"/>
    <w:rsid w:val="00C33250"/>
    <w:rsid w:val="00C339EC"/>
    <w:rsid w:val="00C347E2"/>
    <w:rsid w:val="00C34B5A"/>
    <w:rsid w:val="00C350BC"/>
    <w:rsid w:val="00C352ED"/>
    <w:rsid w:val="00C35490"/>
    <w:rsid w:val="00C3556A"/>
    <w:rsid w:val="00C363B7"/>
    <w:rsid w:val="00C36EA3"/>
    <w:rsid w:val="00C36F48"/>
    <w:rsid w:val="00C403E0"/>
    <w:rsid w:val="00C4076C"/>
    <w:rsid w:val="00C40C41"/>
    <w:rsid w:val="00C421BE"/>
    <w:rsid w:val="00C441CA"/>
    <w:rsid w:val="00C44923"/>
    <w:rsid w:val="00C44D4F"/>
    <w:rsid w:val="00C4545E"/>
    <w:rsid w:val="00C46C0D"/>
    <w:rsid w:val="00C46DE0"/>
    <w:rsid w:val="00C4741C"/>
    <w:rsid w:val="00C5042D"/>
    <w:rsid w:val="00C5100D"/>
    <w:rsid w:val="00C513B1"/>
    <w:rsid w:val="00C52130"/>
    <w:rsid w:val="00C52AF8"/>
    <w:rsid w:val="00C52DE2"/>
    <w:rsid w:val="00C537F9"/>
    <w:rsid w:val="00C54075"/>
    <w:rsid w:val="00C55153"/>
    <w:rsid w:val="00C554B9"/>
    <w:rsid w:val="00C56153"/>
    <w:rsid w:val="00C572D8"/>
    <w:rsid w:val="00C6032E"/>
    <w:rsid w:val="00C61273"/>
    <w:rsid w:val="00C6168B"/>
    <w:rsid w:val="00C6193D"/>
    <w:rsid w:val="00C625B8"/>
    <w:rsid w:val="00C62ED8"/>
    <w:rsid w:val="00C63A00"/>
    <w:rsid w:val="00C64335"/>
    <w:rsid w:val="00C64386"/>
    <w:rsid w:val="00C65013"/>
    <w:rsid w:val="00C65387"/>
    <w:rsid w:val="00C657C3"/>
    <w:rsid w:val="00C6622C"/>
    <w:rsid w:val="00C665E7"/>
    <w:rsid w:val="00C67174"/>
    <w:rsid w:val="00C67264"/>
    <w:rsid w:val="00C672A3"/>
    <w:rsid w:val="00C67963"/>
    <w:rsid w:val="00C70E1E"/>
    <w:rsid w:val="00C71B12"/>
    <w:rsid w:val="00C74292"/>
    <w:rsid w:val="00C742AD"/>
    <w:rsid w:val="00C745F2"/>
    <w:rsid w:val="00C74BB8"/>
    <w:rsid w:val="00C761E5"/>
    <w:rsid w:val="00C76909"/>
    <w:rsid w:val="00C774DA"/>
    <w:rsid w:val="00C80376"/>
    <w:rsid w:val="00C80A61"/>
    <w:rsid w:val="00C812AC"/>
    <w:rsid w:val="00C81D5B"/>
    <w:rsid w:val="00C81FA4"/>
    <w:rsid w:val="00C829F0"/>
    <w:rsid w:val="00C82FEC"/>
    <w:rsid w:val="00C855AA"/>
    <w:rsid w:val="00C85F0D"/>
    <w:rsid w:val="00C85FB4"/>
    <w:rsid w:val="00C864EB"/>
    <w:rsid w:val="00C877FF"/>
    <w:rsid w:val="00C91400"/>
    <w:rsid w:val="00C91A88"/>
    <w:rsid w:val="00C92774"/>
    <w:rsid w:val="00C9299C"/>
    <w:rsid w:val="00C92DAF"/>
    <w:rsid w:val="00C95089"/>
    <w:rsid w:val="00C9601B"/>
    <w:rsid w:val="00C965C6"/>
    <w:rsid w:val="00C97A8B"/>
    <w:rsid w:val="00C97B67"/>
    <w:rsid w:val="00C97D44"/>
    <w:rsid w:val="00C97FA7"/>
    <w:rsid w:val="00CA001B"/>
    <w:rsid w:val="00CA1526"/>
    <w:rsid w:val="00CA19F1"/>
    <w:rsid w:val="00CA1BF8"/>
    <w:rsid w:val="00CA1F7F"/>
    <w:rsid w:val="00CA298B"/>
    <w:rsid w:val="00CA29BC"/>
    <w:rsid w:val="00CA3272"/>
    <w:rsid w:val="00CA3FF8"/>
    <w:rsid w:val="00CA42DE"/>
    <w:rsid w:val="00CA5D1F"/>
    <w:rsid w:val="00CA6969"/>
    <w:rsid w:val="00CA6AE1"/>
    <w:rsid w:val="00CA759F"/>
    <w:rsid w:val="00CA75FD"/>
    <w:rsid w:val="00CB0D02"/>
    <w:rsid w:val="00CB18C7"/>
    <w:rsid w:val="00CB1BF3"/>
    <w:rsid w:val="00CB1D4F"/>
    <w:rsid w:val="00CB452F"/>
    <w:rsid w:val="00CB50B7"/>
    <w:rsid w:val="00CB5F22"/>
    <w:rsid w:val="00CB6A68"/>
    <w:rsid w:val="00CB6DCC"/>
    <w:rsid w:val="00CB7662"/>
    <w:rsid w:val="00CB7C32"/>
    <w:rsid w:val="00CC0741"/>
    <w:rsid w:val="00CC091F"/>
    <w:rsid w:val="00CC170F"/>
    <w:rsid w:val="00CC2134"/>
    <w:rsid w:val="00CC320B"/>
    <w:rsid w:val="00CC3376"/>
    <w:rsid w:val="00CC3A8C"/>
    <w:rsid w:val="00CC3E38"/>
    <w:rsid w:val="00CC4D03"/>
    <w:rsid w:val="00CC5C15"/>
    <w:rsid w:val="00CC5D7F"/>
    <w:rsid w:val="00CC64DC"/>
    <w:rsid w:val="00CC7BE4"/>
    <w:rsid w:val="00CD0113"/>
    <w:rsid w:val="00CD0197"/>
    <w:rsid w:val="00CD1172"/>
    <w:rsid w:val="00CD1220"/>
    <w:rsid w:val="00CD1700"/>
    <w:rsid w:val="00CD1AEE"/>
    <w:rsid w:val="00CD1EC5"/>
    <w:rsid w:val="00CD222F"/>
    <w:rsid w:val="00CD24E7"/>
    <w:rsid w:val="00CD32AF"/>
    <w:rsid w:val="00CD3596"/>
    <w:rsid w:val="00CD365E"/>
    <w:rsid w:val="00CD3FEF"/>
    <w:rsid w:val="00CD4E78"/>
    <w:rsid w:val="00CD4EE3"/>
    <w:rsid w:val="00CD4F9D"/>
    <w:rsid w:val="00CD5173"/>
    <w:rsid w:val="00CD5303"/>
    <w:rsid w:val="00CD690C"/>
    <w:rsid w:val="00CD6B0C"/>
    <w:rsid w:val="00CD7E82"/>
    <w:rsid w:val="00CD7EB2"/>
    <w:rsid w:val="00CE0631"/>
    <w:rsid w:val="00CE1209"/>
    <w:rsid w:val="00CE2359"/>
    <w:rsid w:val="00CE27BB"/>
    <w:rsid w:val="00CE2EE6"/>
    <w:rsid w:val="00CE3533"/>
    <w:rsid w:val="00CE3A4B"/>
    <w:rsid w:val="00CE42F2"/>
    <w:rsid w:val="00CE581F"/>
    <w:rsid w:val="00CE5CDA"/>
    <w:rsid w:val="00CE6266"/>
    <w:rsid w:val="00CE6A18"/>
    <w:rsid w:val="00CF0023"/>
    <w:rsid w:val="00CF069C"/>
    <w:rsid w:val="00CF22DB"/>
    <w:rsid w:val="00CF2445"/>
    <w:rsid w:val="00CF2D87"/>
    <w:rsid w:val="00CF33E7"/>
    <w:rsid w:val="00CF39CB"/>
    <w:rsid w:val="00CF39E7"/>
    <w:rsid w:val="00CF43DB"/>
    <w:rsid w:val="00CF4562"/>
    <w:rsid w:val="00CF5F10"/>
    <w:rsid w:val="00CF6269"/>
    <w:rsid w:val="00CF6DC7"/>
    <w:rsid w:val="00CF7C67"/>
    <w:rsid w:val="00CF7FFA"/>
    <w:rsid w:val="00D015AD"/>
    <w:rsid w:val="00D01875"/>
    <w:rsid w:val="00D01F8D"/>
    <w:rsid w:val="00D02FDE"/>
    <w:rsid w:val="00D037A8"/>
    <w:rsid w:val="00D0412C"/>
    <w:rsid w:val="00D05734"/>
    <w:rsid w:val="00D05B7B"/>
    <w:rsid w:val="00D065D8"/>
    <w:rsid w:val="00D06966"/>
    <w:rsid w:val="00D06D9E"/>
    <w:rsid w:val="00D074EC"/>
    <w:rsid w:val="00D078DE"/>
    <w:rsid w:val="00D07DF6"/>
    <w:rsid w:val="00D10587"/>
    <w:rsid w:val="00D10B11"/>
    <w:rsid w:val="00D12A5C"/>
    <w:rsid w:val="00D1314E"/>
    <w:rsid w:val="00D13763"/>
    <w:rsid w:val="00D13802"/>
    <w:rsid w:val="00D1545E"/>
    <w:rsid w:val="00D15B7B"/>
    <w:rsid w:val="00D15C93"/>
    <w:rsid w:val="00D15F11"/>
    <w:rsid w:val="00D162BA"/>
    <w:rsid w:val="00D1650F"/>
    <w:rsid w:val="00D17ED3"/>
    <w:rsid w:val="00D20651"/>
    <w:rsid w:val="00D20AB2"/>
    <w:rsid w:val="00D20E78"/>
    <w:rsid w:val="00D21B6B"/>
    <w:rsid w:val="00D2237B"/>
    <w:rsid w:val="00D229A6"/>
    <w:rsid w:val="00D22B35"/>
    <w:rsid w:val="00D22BA0"/>
    <w:rsid w:val="00D23E92"/>
    <w:rsid w:val="00D24378"/>
    <w:rsid w:val="00D243B1"/>
    <w:rsid w:val="00D26EF9"/>
    <w:rsid w:val="00D2717E"/>
    <w:rsid w:val="00D30B0D"/>
    <w:rsid w:val="00D317B6"/>
    <w:rsid w:val="00D3242F"/>
    <w:rsid w:val="00D32C0F"/>
    <w:rsid w:val="00D33133"/>
    <w:rsid w:val="00D35BD8"/>
    <w:rsid w:val="00D35FBF"/>
    <w:rsid w:val="00D364F2"/>
    <w:rsid w:val="00D371C7"/>
    <w:rsid w:val="00D37A96"/>
    <w:rsid w:val="00D40153"/>
    <w:rsid w:val="00D402D1"/>
    <w:rsid w:val="00D409C3"/>
    <w:rsid w:val="00D41090"/>
    <w:rsid w:val="00D416A0"/>
    <w:rsid w:val="00D41EAE"/>
    <w:rsid w:val="00D423B7"/>
    <w:rsid w:val="00D43F2B"/>
    <w:rsid w:val="00D44A33"/>
    <w:rsid w:val="00D44ADC"/>
    <w:rsid w:val="00D45F40"/>
    <w:rsid w:val="00D4670A"/>
    <w:rsid w:val="00D47A8E"/>
    <w:rsid w:val="00D5020F"/>
    <w:rsid w:val="00D50210"/>
    <w:rsid w:val="00D50352"/>
    <w:rsid w:val="00D50736"/>
    <w:rsid w:val="00D508AF"/>
    <w:rsid w:val="00D50C68"/>
    <w:rsid w:val="00D50F57"/>
    <w:rsid w:val="00D5116F"/>
    <w:rsid w:val="00D52002"/>
    <w:rsid w:val="00D52198"/>
    <w:rsid w:val="00D524A7"/>
    <w:rsid w:val="00D52681"/>
    <w:rsid w:val="00D52DC5"/>
    <w:rsid w:val="00D52FA7"/>
    <w:rsid w:val="00D53214"/>
    <w:rsid w:val="00D536BD"/>
    <w:rsid w:val="00D537D1"/>
    <w:rsid w:val="00D539AC"/>
    <w:rsid w:val="00D53BF4"/>
    <w:rsid w:val="00D54129"/>
    <w:rsid w:val="00D54E7B"/>
    <w:rsid w:val="00D55082"/>
    <w:rsid w:val="00D55AF3"/>
    <w:rsid w:val="00D55CAA"/>
    <w:rsid w:val="00D5699F"/>
    <w:rsid w:val="00D56A76"/>
    <w:rsid w:val="00D56C5B"/>
    <w:rsid w:val="00D606B1"/>
    <w:rsid w:val="00D60E52"/>
    <w:rsid w:val="00D61284"/>
    <w:rsid w:val="00D620A9"/>
    <w:rsid w:val="00D6215F"/>
    <w:rsid w:val="00D622FF"/>
    <w:rsid w:val="00D623E1"/>
    <w:rsid w:val="00D623F3"/>
    <w:rsid w:val="00D6272C"/>
    <w:rsid w:val="00D63D14"/>
    <w:rsid w:val="00D63F99"/>
    <w:rsid w:val="00D64007"/>
    <w:rsid w:val="00D6410C"/>
    <w:rsid w:val="00D64BF6"/>
    <w:rsid w:val="00D65CD4"/>
    <w:rsid w:val="00D65EB3"/>
    <w:rsid w:val="00D66935"/>
    <w:rsid w:val="00D66B1F"/>
    <w:rsid w:val="00D67064"/>
    <w:rsid w:val="00D678E1"/>
    <w:rsid w:val="00D67B09"/>
    <w:rsid w:val="00D70FF8"/>
    <w:rsid w:val="00D72D71"/>
    <w:rsid w:val="00D73AB2"/>
    <w:rsid w:val="00D74532"/>
    <w:rsid w:val="00D75268"/>
    <w:rsid w:val="00D75898"/>
    <w:rsid w:val="00D75B08"/>
    <w:rsid w:val="00D75E24"/>
    <w:rsid w:val="00D76023"/>
    <w:rsid w:val="00D76A7D"/>
    <w:rsid w:val="00D77AB1"/>
    <w:rsid w:val="00D80D75"/>
    <w:rsid w:val="00D81747"/>
    <w:rsid w:val="00D819EC"/>
    <w:rsid w:val="00D8211C"/>
    <w:rsid w:val="00D84831"/>
    <w:rsid w:val="00D84861"/>
    <w:rsid w:val="00D848AF"/>
    <w:rsid w:val="00D84A84"/>
    <w:rsid w:val="00D84CB9"/>
    <w:rsid w:val="00D84D2A"/>
    <w:rsid w:val="00D84E66"/>
    <w:rsid w:val="00D86104"/>
    <w:rsid w:val="00D879B8"/>
    <w:rsid w:val="00D9010A"/>
    <w:rsid w:val="00D904C1"/>
    <w:rsid w:val="00D907D9"/>
    <w:rsid w:val="00D90C6D"/>
    <w:rsid w:val="00D9159A"/>
    <w:rsid w:val="00D9282B"/>
    <w:rsid w:val="00D93255"/>
    <w:rsid w:val="00D939E0"/>
    <w:rsid w:val="00D93C34"/>
    <w:rsid w:val="00D94051"/>
    <w:rsid w:val="00D94068"/>
    <w:rsid w:val="00D9539A"/>
    <w:rsid w:val="00D957DC"/>
    <w:rsid w:val="00D95B21"/>
    <w:rsid w:val="00D9601C"/>
    <w:rsid w:val="00D96B03"/>
    <w:rsid w:val="00D96BDC"/>
    <w:rsid w:val="00D96DB7"/>
    <w:rsid w:val="00D96F40"/>
    <w:rsid w:val="00D97421"/>
    <w:rsid w:val="00D9787D"/>
    <w:rsid w:val="00D97D9C"/>
    <w:rsid w:val="00D97EEE"/>
    <w:rsid w:val="00DA1778"/>
    <w:rsid w:val="00DA1838"/>
    <w:rsid w:val="00DA198C"/>
    <w:rsid w:val="00DA1F21"/>
    <w:rsid w:val="00DA2634"/>
    <w:rsid w:val="00DA29BF"/>
    <w:rsid w:val="00DA3058"/>
    <w:rsid w:val="00DA36A5"/>
    <w:rsid w:val="00DA4C27"/>
    <w:rsid w:val="00DA4E70"/>
    <w:rsid w:val="00DA64BB"/>
    <w:rsid w:val="00DA6993"/>
    <w:rsid w:val="00DA7373"/>
    <w:rsid w:val="00DA78BB"/>
    <w:rsid w:val="00DA7994"/>
    <w:rsid w:val="00DB00FC"/>
    <w:rsid w:val="00DB1834"/>
    <w:rsid w:val="00DB1860"/>
    <w:rsid w:val="00DB1C35"/>
    <w:rsid w:val="00DB1EEC"/>
    <w:rsid w:val="00DB26F3"/>
    <w:rsid w:val="00DB2743"/>
    <w:rsid w:val="00DB2F2B"/>
    <w:rsid w:val="00DB3342"/>
    <w:rsid w:val="00DB3BCB"/>
    <w:rsid w:val="00DB516A"/>
    <w:rsid w:val="00DB58AD"/>
    <w:rsid w:val="00DB5924"/>
    <w:rsid w:val="00DB647E"/>
    <w:rsid w:val="00DB6875"/>
    <w:rsid w:val="00DB7177"/>
    <w:rsid w:val="00DB7389"/>
    <w:rsid w:val="00DB75DC"/>
    <w:rsid w:val="00DB767B"/>
    <w:rsid w:val="00DB7902"/>
    <w:rsid w:val="00DB79A6"/>
    <w:rsid w:val="00DB7CC3"/>
    <w:rsid w:val="00DC0B68"/>
    <w:rsid w:val="00DC0C57"/>
    <w:rsid w:val="00DC0F0C"/>
    <w:rsid w:val="00DC139A"/>
    <w:rsid w:val="00DC13E8"/>
    <w:rsid w:val="00DC1E34"/>
    <w:rsid w:val="00DC2950"/>
    <w:rsid w:val="00DC2A0E"/>
    <w:rsid w:val="00DC2B2F"/>
    <w:rsid w:val="00DC320D"/>
    <w:rsid w:val="00DC38BF"/>
    <w:rsid w:val="00DC3A12"/>
    <w:rsid w:val="00DC3BDE"/>
    <w:rsid w:val="00DC42CB"/>
    <w:rsid w:val="00DC4BEA"/>
    <w:rsid w:val="00DC532E"/>
    <w:rsid w:val="00DC67F1"/>
    <w:rsid w:val="00DC687C"/>
    <w:rsid w:val="00DC68AB"/>
    <w:rsid w:val="00DC6B3B"/>
    <w:rsid w:val="00DC7576"/>
    <w:rsid w:val="00DC7A6F"/>
    <w:rsid w:val="00DD04D0"/>
    <w:rsid w:val="00DD150F"/>
    <w:rsid w:val="00DD1C1C"/>
    <w:rsid w:val="00DD3753"/>
    <w:rsid w:val="00DD3CC7"/>
    <w:rsid w:val="00DD3DCD"/>
    <w:rsid w:val="00DD3EA5"/>
    <w:rsid w:val="00DD4680"/>
    <w:rsid w:val="00DD46B9"/>
    <w:rsid w:val="00DD4DCF"/>
    <w:rsid w:val="00DD5250"/>
    <w:rsid w:val="00DD59BF"/>
    <w:rsid w:val="00DD66EE"/>
    <w:rsid w:val="00DE002C"/>
    <w:rsid w:val="00DE0E74"/>
    <w:rsid w:val="00DE24F0"/>
    <w:rsid w:val="00DE3232"/>
    <w:rsid w:val="00DE4C77"/>
    <w:rsid w:val="00DE5200"/>
    <w:rsid w:val="00DE56B9"/>
    <w:rsid w:val="00DE6BD6"/>
    <w:rsid w:val="00DE6F66"/>
    <w:rsid w:val="00DE7B9E"/>
    <w:rsid w:val="00DE7CDC"/>
    <w:rsid w:val="00DF067F"/>
    <w:rsid w:val="00DF089F"/>
    <w:rsid w:val="00DF0A81"/>
    <w:rsid w:val="00DF0E06"/>
    <w:rsid w:val="00DF15FD"/>
    <w:rsid w:val="00DF18D3"/>
    <w:rsid w:val="00DF212C"/>
    <w:rsid w:val="00DF2351"/>
    <w:rsid w:val="00DF2C24"/>
    <w:rsid w:val="00DF2D1D"/>
    <w:rsid w:val="00DF2E69"/>
    <w:rsid w:val="00DF3335"/>
    <w:rsid w:val="00DF3DD4"/>
    <w:rsid w:val="00DF487C"/>
    <w:rsid w:val="00DF4FF8"/>
    <w:rsid w:val="00DF54F3"/>
    <w:rsid w:val="00DF5781"/>
    <w:rsid w:val="00DF5D3E"/>
    <w:rsid w:val="00DF650F"/>
    <w:rsid w:val="00DF71DA"/>
    <w:rsid w:val="00DF765D"/>
    <w:rsid w:val="00DF7A2F"/>
    <w:rsid w:val="00DF7ABE"/>
    <w:rsid w:val="00E00C45"/>
    <w:rsid w:val="00E01265"/>
    <w:rsid w:val="00E012B5"/>
    <w:rsid w:val="00E0166A"/>
    <w:rsid w:val="00E02050"/>
    <w:rsid w:val="00E021C8"/>
    <w:rsid w:val="00E02DA4"/>
    <w:rsid w:val="00E04A0C"/>
    <w:rsid w:val="00E0766A"/>
    <w:rsid w:val="00E1014D"/>
    <w:rsid w:val="00E1123E"/>
    <w:rsid w:val="00E138EA"/>
    <w:rsid w:val="00E13A4D"/>
    <w:rsid w:val="00E14912"/>
    <w:rsid w:val="00E15074"/>
    <w:rsid w:val="00E1638D"/>
    <w:rsid w:val="00E16A7C"/>
    <w:rsid w:val="00E1797A"/>
    <w:rsid w:val="00E204DC"/>
    <w:rsid w:val="00E20A78"/>
    <w:rsid w:val="00E216A8"/>
    <w:rsid w:val="00E22076"/>
    <w:rsid w:val="00E22A92"/>
    <w:rsid w:val="00E22F32"/>
    <w:rsid w:val="00E23607"/>
    <w:rsid w:val="00E236F6"/>
    <w:rsid w:val="00E24CAE"/>
    <w:rsid w:val="00E2524D"/>
    <w:rsid w:val="00E27007"/>
    <w:rsid w:val="00E27EB4"/>
    <w:rsid w:val="00E3079B"/>
    <w:rsid w:val="00E3109F"/>
    <w:rsid w:val="00E314AC"/>
    <w:rsid w:val="00E314BF"/>
    <w:rsid w:val="00E329F9"/>
    <w:rsid w:val="00E3323F"/>
    <w:rsid w:val="00E338D8"/>
    <w:rsid w:val="00E33D58"/>
    <w:rsid w:val="00E33F4D"/>
    <w:rsid w:val="00E346F9"/>
    <w:rsid w:val="00E35429"/>
    <w:rsid w:val="00E35DD9"/>
    <w:rsid w:val="00E37156"/>
    <w:rsid w:val="00E37242"/>
    <w:rsid w:val="00E372EB"/>
    <w:rsid w:val="00E37595"/>
    <w:rsid w:val="00E37772"/>
    <w:rsid w:val="00E40480"/>
    <w:rsid w:val="00E41219"/>
    <w:rsid w:val="00E42521"/>
    <w:rsid w:val="00E4263A"/>
    <w:rsid w:val="00E44B32"/>
    <w:rsid w:val="00E4517B"/>
    <w:rsid w:val="00E456B0"/>
    <w:rsid w:val="00E46B70"/>
    <w:rsid w:val="00E4787B"/>
    <w:rsid w:val="00E50363"/>
    <w:rsid w:val="00E503DD"/>
    <w:rsid w:val="00E505D9"/>
    <w:rsid w:val="00E51242"/>
    <w:rsid w:val="00E518B8"/>
    <w:rsid w:val="00E523FE"/>
    <w:rsid w:val="00E526B3"/>
    <w:rsid w:val="00E52A63"/>
    <w:rsid w:val="00E53393"/>
    <w:rsid w:val="00E5376A"/>
    <w:rsid w:val="00E53926"/>
    <w:rsid w:val="00E5439D"/>
    <w:rsid w:val="00E54F65"/>
    <w:rsid w:val="00E55CF0"/>
    <w:rsid w:val="00E55FF8"/>
    <w:rsid w:val="00E57CC8"/>
    <w:rsid w:val="00E60FD5"/>
    <w:rsid w:val="00E611AB"/>
    <w:rsid w:val="00E61A50"/>
    <w:rsid w:val="00E620FB"/>
    <w:rsid w:val="00E6254C"/>
    <w:rsid w:val="00E62796"/>
    <w:rsid w:val="00E637A6"/>
    <w:rsid w:val="00E63A5A"/>
    <w:rsid w:val="00E63D5C"/>
    <w:rsid w:val="00E64108"/>
    <w:rsid w:val="00E65070"/>
    <w:rsid w:val="00E66FC3"/>
    <w:rsid w:val="00E67133"/>
    <w:rsid w:val="00E6782D"/>
    <w:rsid w:val="00E678AA"/>
    <w:rsid w:val="00E70907"/>
    <w:rsid w:val="00E710F2"/>
    <w:rsid w:val="00E72176"/>
    <w:rsid w:val="00E72313"/>
    <w:rsid w:val="00E72492"/>
    <w:rsid w:val="00E735D2"/>
    <w:rsid w:val="00E7441E"/>
    <w:rsid w:val="00E7468A"/>
    <w:rsid w:val="00E75546"/>
    <w:rsid w:val="00E75595"/>
    <w:rsid w:val="00E765D6"/>
    <w:rsid w:val="00E77FF9"/>
    <w:rsid w:val="00E82934"/>
    <w:rsid w:val="00E829D5"/>
    <w:rsid w:val="00E82DFA"/>
    <w:rsid w:val="00E830B6"/>
    <w:rsid w:val="00E84E6D"/>
    <w:rsid w:val="00E85C4E"/>
    <w:rsid w:val="00E85CF9"/>
    <w:rsid w:val="00E86ABA"/>
    <w:rsid w:val="00E86D39"/>
    <w:rsid w:val="00E87A97"/>
    <w:rsid w:val="00E87C86"/>
    <w:rsid w:val="00E90767"/>
    <w:rsid w:val="00E929DA"/>
    <w:rsid w:val="00E931EB"/>
    <w:rsid w:val="00E940A9"/>
    <w:rsid w:val="00E94BBC"/>
    <w:rsid w:val="00E94FC9"/>
    <w:rsid w:val="00E972B2"/>
    <w:rsid w:val="00E973E4"/>
    <w:rsid w:val="00E97547"/>
    <w:rsid w:val="00E97629"/>
    <w:rsid w:val="00EA24A0"/>
    <w:rsid w:val="00EA2A31"/>
    <w:rsid w:val="00EA2FF2"/>
    <w:rsid w:val="00EA3378"/>
    <w:rsid w:val="00EA35A9"/>
    <w:rsid w:val="00EA3DBD"/>
    <w:rsid w:val="00EA43B9"/>
    <w:rsid w:val="00EA4881"/>
    <w:rsid w:val="00EA4E50"/>
    <w:rsid w:val="00EA5201"/>
    <w:rsid w:val="00EA53EA"/>
    <w:rsid w:val="00EA577A"/>
    <w:rsid w:val="00EA679D"/>
    <w:rsid w:val="00EA7240"/>
    <w:rsid w:val="00EB0078"/>
    <w:rsid w:val="00EB1F6C"/>
    <w:rsid w:val="00EB2532"/>
    <w:rsid w:val="00EB28F2"/>
    <w:rsid w:val="00EB2A3A"/>
    <w:rsid w:val="00EB4234"/>
    <w:rsid w:val="00EB49A3"/>
    <w:rsid w:val="00EB4F7A"/>
    <w:rsid w:val="00EB52E8"/>
    <w:rsid w:val="00EB5585"/>
    <w:rsid w:val="00EB5C19"/>
    <w:rsid w:val="00EB5DBC"/>
    <w:rsid w:val="00EB5E71"/>
    <w:rsid w:val="00EB64ED"/>
    <w:rsid w:val="00EB67E2"/>
    <w:rsid w:val="00EB686A"/>
    <w:rsid w:val="00EB6A91"/>
    <w:rsid w:val="00EB6BE2"/>
    <w:rsid w:val="00EB6C6C"/>
    <w:rsid w:val="00EB7F5A"/>
    <w:rsid w:val="00EC05BF"/>
    <w:rsid w:val="00EC0E36"/>
    <w:rsid w:val="00EC1727"/>
    <w:rsid w:val="00EC1E65"/>
    <w:rsid w:val="00EC2027"/>
    <w:rsid w:val="00EC2454"/>
    <w:rsid w:val="00EC2D24"/>
    <w:rsid w:val="00EC3ADB"/>
    <w:rsid w:val="00EC4470"/>
    <w:rsid w:val="00EC4E9B"/>
    <w:rsid w:val="00EC59F9"/>
    <w:rsid w:val="00EC5B83"/>
    <w:rsid w:val="00EC60B3"/>
    <w:rsid w:val="00EC7080"/>
    <w:rsid w:val="00EC712F"/>
    <w:rsid w:val="00EC7B6C"/>
    <w:rsid w:val="00ED01A8"/>
    <w:rsid w:val="00ED0997"/>
    <w:rsid w:val="00ED0D43"/>
    <w:rsid w:val="00ED1605"/>
    <w:rsid w:val="00ED17D9"/>
    <w:rsid w:val="00ED3DA5"/>
    <w:rsid w:val="00ED403D"/>
    <w:rsid w:val="00ED65BC"/>
    <w:rsid w:val="00ED6D2C"/>
    <w:rsid w:val="00ED6E6E"/>
    <w:rsid w:val="00ED7E46"/>
    <w:rsid w:val="00EE0118"/>
    <w:rsid w:val="00EE08EA"/>
    <w:rsid w:val="00EE0CCF"/>
    <w:rsid w:val="00EE19E9"/>
    <w:rsid w:val="00EE1A97"/>
    <w:rsid w:val="00EE3141"/>
    <w:rsid w:val="00EE3195"/>
    <w:rsid w:val="00EE3B41"/>
    <w:rsid w:val="00EE3D2C"/>
    <w:rsid w:val="00EE3E95"/>
    <w:rsid w:val="00EE42B8"/>
    <w:rsid w:val="00EE4F06"/>
    <w:rsid w:val="00EE6192"/>
    <w:rsid w:val="00EE64E1"/>
    <w:rsid w:val="00EE6651"/>
    <w:rsid w:val="00EE69D1"/>
    <w:rsid w:val="00EE6A28"/>
    <w:rsid w:val="00EE6D44"/>
    <w:rsid w:val="00EE7ADC"/>
    <w:rsid w:val="00EE7B65"/>
    <w:rsid w:val="00EF0149"/>
    <w:rsid w:val="00EF09F9"/>
    <w:rsid w:val="00EF10FD"/>
    <w:rsid w:val="00EF11B9"/>
    <w:rsid w:val="00EF2CD9"/>
    <w:rsid w:val="00EF2D31"/>
    <w:rsid w:val="00EF2D8B"/>
    <w:rsid w:val="00EF32B1"/>
    <w:rsid w:val="00EF399D"/>
    <w:rsid w:val="00EF4EE6"/>
    <w:rsid w:val="00EF530A"/>
    <w:rsid w:val="00EF5781"/>
    <w:rsid w:val="00EF6698"/>
    <w:rsid w:val="00EF6EB2"/>
    <w:rsid w:val="00F0019D"/>
    <w:rsid w:val="00F01327"/>
    <w:rsid w:val="00F0168C"/>
    <w:rsid w:val="00F01A2C"/>
    <w:rsid w:val="00F0206D"/>
    <w:rsid w:val="00F02CD9"/>
    <w:rsid w:val="00F035CC"/>
    <w:rsid w:val="00F04773"/>
    <w:rsid w:val="00F04C26"/>
    <w:rsid w:val="00F053FA"/>
    <w:rsid w:val="00F058BD"/>
    <w:rsid w:val="00F05D1C"/>
    <w:rsid w:val="00F060A9"/>
    <w:rsid w:val="00F0697B"/>
    <w:rsid w:val="00F07D16"/>
    <w:rsid w:val="00F10B32"/>
    <w:rsid w:val="00F10C76"/>
    <w:rsid w:val="00F12E26"/>
    <w:rsid w:val="00F12F91"/>
    <w:rsid w:val="00F13296"/>
    <w:rsid w:val="00F1598C"/>
    <w:rsid w:val="00F15BFD"/>
    <w:rsid w:val="00F15D17"/>
    <w:rsid w:val="00F21CFE"/>
    <w:rsid w:val="00F22835"/>
    <w:rsid w:val="00F23471"/>
    <w:rsid w:val="00F23481"/>
    <w:rsid w:val="00F23752"/>
    <w:rsid w:val="00F23B93"/>
    <w:rsid w:val="00F2465A"/>
    <w:rsid w:val="00F24888"/>
    <w:rsid w:val="00F248B0"/>
    <w:rsid w:val="00F249F3"/>
    <w:rsid w:val="00F2526F"/>
    <w:rsid w:val="00F25732"/>
    <w:rsid w:val="00F26732"/>
    <w:rsid w:val="00F26AEA"/>
    <w:rsid w:val="00F26F19"/>
    <w:rsid w:val="00F30C55"/>
    <w:rsid w:val="00F31303"/>
    <w:rsid w:val="00F3155D"/>
    <w:rsid w:val="00F31DBC"/>
    <w:rsid w:val="00F31E5D"/>
    <w:rsid w:val="00F326A3"/>
    <w:rsid w:val="00F32E57"/>
    <w:rsid w:val="00F32E99"/>
    <w:rsid w:val="00F339D5"/>
    <w:rsid w:val="00F34168"/>
    <w:rsid w:val="00F3496F"/>
    <w:rsid w:val="00F353AC"/>
    <w:rsid w:val="00F3576B"/>
    <w:rsid w:val="00F37A2C"/>
    <w:rsid w:val="00F402B1"/>
    <w:rsid w:val="00F40A6C"/>
    <w:rsid w:val="00F40AF9"/>
    <w:rsid w:val="00F40D25"/>
    <w:rsid w:val="00F4155B"/>
    <w:rsid w:val="00F420BE"/>
    <w:rsid w:val="00F42A15"/>
    <w:rsid w:val="00F42D35"/>
    <w:rsid w:val="00F442CD"/>
    <w:rsid w:val="00F444A0"/>
    <w:rsid w:val="00F44837"/>
    <w:rsid w:val="00F451CF"/>
    <w:rsid w:val="00F46756"/>
    <w:rsid w:val="00F467E3"/>
    <w:rsid w:val="00F4739B"/>
    <w:rsid w:val="00F5028D"/>
    <w:rsid w:val="00F50F99"/>
    <w:rsid w:val="00F52044"/>
    <w:rsid w:val="00F52394"/>
    <w:rsid w:val="00F52D4E"/>
    <w:rsid w:val="00F5440F"/>
    <w:rsid w:val="00F54A4E"/>
    <w:rsid w:val="00F55819"/>
    <w:rsid w:val="00F55C55"/>
    <w:rsid w:val="00F55EA1"/>
    <w:rsid w:val="00F56252"/>
    <w:rsid w:val="00F57455"/>
    <w:rsid w:val="00F57859"/>
    <w:rsid w:val="00F579B3"/>
    <w:rsid w:val="00F60669"/>
    <w:rsid w:val="00F60B77"/>
    <w:rsid w:val="00F61A37"/>
    <w:rsid w:val="00F61FCE"/>
    <w:rsid w:val="00F6289D"/>
    <w:rsid w:val="00F62FD7"/>
    <w:rsid w:val="00F63235"/>
    <w:rsid w:val="00F64507"/>
    <w:rsid w:val="00F64B9F"/>
    <w:rsid w:val="00F676D0"/>
    <w:rsid w:val="00F67B7E"/>
    <w:rsid w:val="00F7039B"/>
    <w:rsid w:val="00F72171"/>
    <w:rsid w:val="00F72348"/>
    <w:rsid w:val="00F72E73"/>
    <w:rsid w:val="00F73D8A"/>
    <w:rsid w:val="00F742B4"/>
    <w:rsid w:val="00F76660"/>
    <w:rsid w:val="00F76CC1"/>
    <w:rsid w:val="00F77116"/>
    <w:rsid w:val="00F77831"/>
    <w:rsid w:val="00F778B8"/>
    <w:rsid w:val="00F804FA"/>
    <w:rsid w:val="00F81AB5"/>
    <w:rsid w:val="00F82CAF"/>
    <w:rsid w:val="00F84405"/>
    <w:rsid w:val="00F86F39"/>
    <w:rsid w:val="00F87BBD"/>
    <w:rsid w:val="00F91512"/>
    <w:rsid w:val="00F924B6"/>
    <w:rsid w:val="00F92E0E"/>
    <w:rsid w:val="00F93DAD"/>
    <w:rsid w:val="00F94714"/>
    <w:rsid w:val="00F954B2"/>
    <w:rsid w:val="00FA04C0"/>
    <w:rsid w:val="00FA0A46"/>
    <w:rsid w:val="00FA0EB6"/>
    <w:rsid w:val="00FA1209"/>
    <w:rsid w:val="00FA15F5"/>
    <w:rsid w:val="00FA19CF"/>
    <w:rsid w:val="00FA2964"/>
    <w:rsid w:val="00FA4255"/>
    <w:rsid w:val="00FA42E0"/>
    <w:rsid w:val="00FA574C"/>
    <w:rsid w:val="00FA57D2"/>
    <w:rsid w:val="00FA74E4"/>
    <w:rsid w:val="00FA76C6"/>
    <w:rsid w:val="00FA7A0A"/>
    <w:rsid w:val="00FA7D4B"/>
    <w:rsid w:val="00FB101E"/>
    <w:rsid w:val="00FB1546"/>
    <w:rsid w:val="00FB2502"/>
    <w:rsid w:val="00FB376F"/>
    <w:rsid w:val="00FB4886"/>
    <w:rsid w:val="00FB4ABD"/>
    <w:rsid w:val="00FB580B"/>
    <w:rsid w:val="00FB6A30"/>
    <w:rsid w:val="00FB6FA9"/>
    <w:rsid w:val="00FB798F"/>
    <w:rsid w:val="00FC05A6"/>
    <w:rsid w:val="00FC0695"/>
    <w:rsid w:val="00FC22C7"/>
    <w:rsid w:val="00FC3901"/>
    <w:rsid w:val="00FC59B0"/>
    <w:rsid w:val="00FC6A3E"/>
    <w:rsid w:val="00FD01AB"/>
    <w:rsid w:val="00FD095E"/>
    <w:rsid w:val="00FD0B86"/>
    <w:rsid w:val="00FD1916"/>
    <w:rsid w:val="00FD26AE"/>
    <w:rsid w:val="00FD2A96"/>
    <w:rsid w:val="00FD3522"/>
    <w:rsid w:val="00FD35BA"/>
    <w:rsid w:val="00FD3D1E"/>
    <w:rsid w:val="00FD3E83"/>
    <w:rsid w:val="00FD3EB9"/>
    <w:rsid w:val="00FD5604"/>
    <w:rsid w:val="00FD5BF4"/>
    <w:rsid w:val="00FD6D87"/>
    <w:rsid w:val="00FD75FC"/>
    <w:rsid w:val="00FD7A9C"/>
    <w:rsid w:val="00FE0329"/>
    <w:rsid w:val="00FE0D22"/>
    <w:rsid w:val="00FE0DC8"/>
    <w:rsid w:val="00FE24AA"/>
    <w:rsid w:val="00FE2E80"/>
    <w:rsid w:val="00FE3412"/>
    <w:rsid w:val="00FE5BFC"/>
    <w:rsid w:val="00FE716F"/>
    <w:rsid w:val="00FE7B5F"/>
    <w:rsid w:val="00FE7CF2"/>
    <w:rsid w:val="00FF0612"/>
    <w:rsid w:val="00FF0944"/>
    <w:rsid w:val="00FF14A6"/>
    <w:rsid w:val="00FF1970"/>
    <w:rsid w:val="00FF3172"/>
    <w:rsid w:val="00FF3BAF"/>
    <w:rsid w:val="00FF476C"/>
    <w:rsid w:val="00FF49D8"/>
    <w:rsid w:val="00FF5A7B"/>
    <w:rsid w:val="00FF5B43"/>
    <w:rsid w:val="00FF61FA"/>
    <w:rsid w:val="00FF6DB2"/>
    <w:rsid w:val="00FF6E4F"/>
    <w:rsid w:val="00FF744A"/>
    <w:rsid w:val="00FF75E9"/>
    <w:rsid w:val="00FF7B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27"/>
    <w:pPr>
      <w:autoSpaceDN w:val="0"/>
      <w:spacing w:after="200" w:line="276" w:lineRule="auto"/>
    </w:pPr>
    <w:rPr>
      <w:rFonts w:ascii="Calibri" w:hAnsi="Calibri"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hAnsi="Times New Roman" w:cs="Calibr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rsid w:val="000F5227"/>
    <w:rPr>
      <w:rFonts w:ascii="Times New Roman" w:hAnsi="Times New Roman" w:cs="Times New Roman" w:hint="default"/>
      <w:sz w:val="26"/>
      <w:szCs w:val="26"/>
    </w:rPr>
  </w:style>
  <w:style w:type="character" w:customStyle="1" w:styleId="FontStyle16">
    <w:name w:val="Font Style16"/>
    <w:rsid w:val="000F5227"/>
    <w:rPr>
      <w:rFonts w:ascii="Times New Roman" w:hAnsi="Times New Roman" w:cs="Times New Roman" w:hint="default"/>
      <w:sz w:val="28"/>
      <w:szCs w:val="28"/>
    </w:rPr>
  </w:style>
  <w:style w:type="paragraph" w:styleId="a3">
    <w:name w:val="Balloon Text"/>
    <w:basedOn w:val="a"/>
    <w:link w:val="a4"/>
    <w:uiPriority w:val="99"/>
    <w:semiHidden/>
    <w:unhideWhenUsed/>
    <w:rsid w:val="00131C05"/>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131C05"/>
    <w:rPr>
      <w:rFonts w:ascii="Segoe UI" w:eastAsia="Calibri" w:hAnsi="Segoe UI" w:cs="Segoe UI"/>
      <w:sz w:val="18"/>
      <w:szCs w:val="18"/>
    </w:rPr>
  </w:style>
  <w:style w:type="paragraph" w:styleId="a5">
    <w:name w:val="List Paragraph"/>
    <w:aliases w:val="Подглава"/>
    <w:basedOn w:val="a"/>
    <w:link w:val="a6"/>
    <w:uiPriority w:val="34"/>
    <w:qFormat/>
    <w:rsid w:val="003461B3"/>
    <w:pPr>
      <w:autoSpaceDN/>
      <w:ind w:left="720"/>
      <w:contextualSpacing/>
    </w:pPr>
    <w:rPr>
      <w:lang w:val="ru-RU"/>
    </w:rPr>
  </w:style>
  <w:style w:type="character" w:customStyle="1" w:styleId="a6">
    <w:name w:val="Абзац списка Знак"/>
    <w:aliases w:val="Подглава Знак"/>
    <w:link w:val="a5"/>
    <w:uiPriority w:val="34"/>
    <w:rsid w:val="003461B3"/>
    <w:rPr>
      <w:rFonts w:ascii="Calibri" w:eastAsia="Calibri" w:hAnsi="Calibri" w:cs="Times New Roman"/>
      <w:sz w:val="22"/>
      <w:lang w:val="ru-RU"/>
    </w:rPr>
  </w:style>
  <w:style w:type="paragraph" w:styleId="a7">
    <w:name w:val="No Spacing"/>
    <w:link w:val="a8"/>
    <w:uiPriority w:val="1"/>
    <w:qFormat/>
    <w:rsid w:val="003461B3"/>
    <w:rPr>
      <w:rFonts w:ascii="Calibri" w:hAnsi="Calibri" w:cs="Times New Roman"/>
      <w:sz w:val="22"/>
      <w:szCs w:val="22"/>
      <w:lang w:eastAsia="en-US"/>
    </w:rPr>
  </w:style>
  <w:style w:type="paragraph" w:styleId="a9">
    <w:name w:val="header"/>
    <w:basedOn w:val="a"/>
    <w:link w:val="aa"/>
    <w:uiPriority w:val="99"/>
    <w:unhideWhenUsed/>
    <w:rsid w:val="00E02DA4"/>
    <w:pPr>
      <w:tabs>
        <w:tab w:val="center" w:pos="4819"/>
        <w:tab w:val="right" w:pos="9639"/>
      </w:tabs>
      <w:spacing w:after="0" w:line="240" w:lineRule="auto"/>
    </w:pPr>
  </w:style>
  <w:style w:type="character" w:customStyle="1" w:styleId="aa">
    <w:name w:val="Верхний колонтитул Знак"/>
    <w:link w:val="a9"/>
    <w:uiPriority w:val="99"/>
    <w:rsid w:val="00E02DA4"/>
    <w:rPr>
      <w:rFonts w:ascii="Calibri" w:eastAsia="Calibri" w:hAnsi="Calibri" w:cs="Times New Roman"/>
      <w:sz w:val="22"/>
    </w:rPr>
  </w:style>
  <w:style w:type="paragraph" w:styleId="ab">
    <w:name w:val="footer"/>
    <w:basedOn w:val="a"/>
    <w:link w:val="ac"/>
    <w:uiPriority w:val="99"/>
    <w:unhideWhenUsed/>
    <w:rsid w:val="00E02DA4"/>
    <w:pPr>
      <w:tabs>
        <w:tab w:val="center" w:pos="4819"/>
        <w:tab w:val="right" w:pos="9639"/>
      </w:tabs>
      <w:spacing w:after="0" w:line="240" w:lineRule="auto"/>
    </w:pPr>
  </w:style>
  <w:style w:type="character" w:customStyle="1" w:styleId="ac">
    <w:name w:val="Нижний колонтитул Знак"/>
    <w:link w:val="ab"/>
    <w:uiPriority w:val="99"/>
    <w:rsid w:val="00E02DA4"/>
    <w:rPr>
      <w:rFonts w:ascii="Calibri" w:eastAsia="Calibri" w:hAnsi="Calibri" w:cs="Times New Roman"/>
      <w:sz w:val="22"/>
    </w:rPr>
  </w:style>
  <w:style w:type="character" w:styleId="ad">
    <w:name w:val="Hyperlink"/>
    <w:uiPriority w:val="99"/>
    <w:unhideWhenUsed/>
    <w:rsid w:val="00B505B5"/>
    <w:rPr>
      <w:color w:val="0000FF"/>
      <w:u w:val="single"/>
    </w:rPr>
  </w:style>
  <w:style w:type="character" w:styleId="ae">
    <w:name w:val="annotation reference"/>
    <w:uiPriority w:val="99"/>
    <w:semiHidden/>
    <w:unhideWhenUsed/>
    <w:rsid w:val="00630965"/>
    <w:rPr>
      <w:sz w:val="16"/>
      <w:szCs w:val="16"/>
    </w:rPr>
  </w:style>
  <w:style w:type="paragraph" w:styleId="af">
    <w:name w:val="annotation text"/>
    <w:basedOn w:val="a"/>
    <w:link w:val="af0"/>
    <w:uiPriority w:val="99"/>
    <w:semiHidden/>
    <w:unhideWhenUsed/>
    <w:rsid w:val="00630965"/>
    <w:pPr>
      <w:spacing w:line="240" w:lineRule="auto"/>
    </w:pPr>
    <w:rPr>
      <w:sz w:val="20"/>
      <w:szCs w:val="20"/>
    </w:rPr>
  </w:style>
  <w:style w:type="character" w:customStyle="1" w:styleId="af0">
    <w:name w:val="Текст примечания Знак"/>
    <w:link w:val="af"/>
    <w:uiPriority w:val="99"/>
    <w:semiHidden/>
    <w:rsid w:val="00630965"/>
    <w:rPr>
      <w:rFonts w:ascii="Calibri" w:eastAsia="Calibri" w:hAnsi="Calibri" w:cs="Times New Roman"/>
      <w:sz w:val="20"/>
      <w:szCs w:val="20"/>
    </w:rPr>
  </w:style>
  <w:style w:type="paragraph" w:styleId="af1">
    <w:name w:val="annotation subject"/>
    <w:basedOn w:val="af"/>
    <w:next w:val="af"/>
    <w:link w:val="af2"/>
    <w:uiPriority w:val="99"/>
    <w:semiHidden/>
    <w:unhideWhenUsed/>
    <w:rsid w:val="00630965"/>
    <w:rPr>
      <w:b/>
      <w:bCs/>
    </w:rPr>
  </w:style>
  <w:style w:type="character" w:customStyle="1" w:styleId="af2">
    <w:name w:val="Тема примечания Знак"/>
    <w:link w:val="af1"/>
    <w:uiPriority w:val="99"/>
    <w:semiHidden/>
    <w:rsid w:val="00630965"/>
    <w:rPr>
      <w:rFonts w:ascii="Calibri" w:eastAsia="Calibri" w:hAnsi="Calibri" w:cs="Times New Roman"/>
      <w:b/>
      <w:bCs/>
      <w:sz w:val="20"/>
      <w:szCs w:val="20"/>
    </w:rPr>
  </w:style>
  <w:style w:type="paragraph" w:customStyle="1" w:styleId="rvps2">
    <w:name w:val="rvps2"/>
    <w:basedOn w:val="a"/>
    <w:rsid w:val="00EE6A2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2Exact">
    <w:name w:val="Основной текст (2) Exact"/>
    <w:rsid w:val="009E191F"/>
    <w:rPr>
      <w:rFonts w:ascii="Times New Roman" w:eastAsia="Times New Roman" w:hAnsi="Times New Roman" w:cs="Times New Roman" w:hint="default"/>
      <w:b w:val="0"/>
      <w:bCs w:val="0"/>
      <w:i w:val="0"/>
      <w:iCs w:val="0"/>
      <w:smallCaps w:val="0"/>
      <w:strike w:val="0"/>
      <w:dstrike w:val="0"/>
      <w:u w:val="none"/>
      <w:effect w:val="none"/>
    </w:rPr>
  </w:style>
  <w:style w:type="paragraph" w:styleId="af3">
    <w:name w:val="Normal (Web)"/>
    <w:basedOn w:val="a"/>
    <w:link w:val="af4"/>
    <w:uiPriority w:val="99"/>
    <w:unhideWhenUsed/>
    <w:rsid w:val="00FF75E9"/>
    <w:pPr>
      <w:autoSpaceDN/>
      <w:spacing w:after="0" w:line="240" w:lineRule="auto"/>
    </w:pPr>
    <w:rPr>
      <w:rFonts w:ascii="Times New Roman" w:eastAsia="Times New Roman" w:hAnsi="Times New Roman"/>
      <w:sz w:val="24"/>
      <w:szCs w:val="24"/>
      <w:lang w:eastAsia="uk-UA"/>
    </w:rPr>
  </w:style>
  <w:style w:type="character" w:customStyle="1" w:styleId="rvts24">
    <w:name w:val="rvts24"/>
    <w:basedOn w:val="a0"/>
    <w:rsid w:val="00FF75E9"/>
    <w:rPr>
      <w:sz w:val="20"/>
      <w:szCs w:val="20"/>
      <w:shd w:val="clear" w:color="auto" w:fill="FFFFFF"/>
    </w:rPr>
  </w:style>
  <w:style w:type="character" w:customStyle="1" w:styleId="7Exact">
    <w:name w:val="Заголовок №7 Exact"/>
    <w:basedOn w:val="a0"/>
    <w:link w:val="7"/>
    <w:rsid w:val="007D47C4"/>
    <w:rPr>
      <w:rFonts w:eastAsia="Times New Roman" w:cs="Times New Roman"/>
      <w:spacing w:val="-10"/>
      <w:sz w:val="28"/>
      <w:szCs w:val="28"/>
      <w:shd w:val="clear" w:color="auto" w:fill="FFFFFF"/>
    </w:rPr>
  </w:style>
  <w:style w:type="paragraph" w:customStyle="1" w:styleId="7">
    <w:name w:val="Заголовок №7"/>
    <w:basedOn w:val="a"/>
    <w:link w:val="7Exact"/>
    <w:rsid w:val="007D47C4"/>
    <w:pPr>
      <w:widowControl w:val="0"/>
      <w:shd w:val="clear" w:color="auto" w:fill="FFFFFF"/>
      <w:autoSpaceDN/>
      <w:spacing w:after="0" w:line="0" w:lineRule="atLeast"/>
      <w:jc w:val="both"/>
      <w:outlineLvl w:val="6"/>
    </w:pPr>
    <w:rPr>
      <w:rFonts w:ascii="Times New Roman" w:eastAsia="Times New Roman" w:hAnsi="Times New Roman"/>
      <w:spacing w:val="-10"/>
      <w:sz w:val="28"/>
      <w:szCs w:val="28"/>
      <w:lang w:eastAsia="uk-UA"/>
    </w:rPr>
  </w:style>
  <w:style w:type="paragraph" w:customStyle="1" w:styleId="rvps6">
    <w:name w:val="rvps6"/>
    <w:basedOn w:val="a"/>
    <w:rsid w:val="00A0795F"/>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70">
    <w:name w:val="rvts70"/>
    <w:basedOn w:val="a0"/>
    <w:rsid w:val="00A0795F"/>
  </w:style>
  <w:style w:type="character" w:customStyle="1" w:styleId="rvts71">
    <w:name w:val="rvts71"/>
    <w:basedOn w:val="a0"/>
    <w:rsid w:val="00A0795F"/>
  </w:style>
  <w:style w:type="paragraph" w:customStyle="1" w:styleId="rvps7">
    <w:name w:val="rvps7"/>
    <w:basedOn w:val="a"/>
    <w:rsid w:val="00AD7924"/>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88">
    <w:name w:val="rvts88"/>
    <w:basedOn w:val="a0"/>
    <w:rsid w:val="00AD7924"/>
  </w:style>
  <w:style w:type="character" w:customStyle="1" w:styleId="rvts89">
    <w:name w:val="rvts89"/>
    <w:basedOn w:val="a0"/>
    <w:rsid w:val="00AD7924"/>
  </w:style>
  <w:style w:type="character" w:customStyle="1" w:styleId="rvts90">
    <w:name w:val="rvts90"/>
    <w:basedOn w:val="a0"/>
    <w:rsid w:val="00AD7924"/>
  </w:style>
  <w:style w:type="paragraph" w:customStyle="1" w:styleId="rtejustify">
    <w:name w:val="rtejustify"/>
    <w:basedOn w:val="a"/>
    <w:rsid w:val="00D95B21"/>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f5">
    <w:name w:val="Strong"/>
    <w:basedOn w:val="a0"/>
    <w:uiPriority w:val="22"/>
    <w:qFormat/>
    <w:rsid w:val="00BB3D1C"/>
    <w:rPr>
      <w:b/>
      <w:bCs/>
    </w:rPr>
  </w:style>
  <w:style w:type="character" w:customStyle="1" w:styleId="rvts96">
    <w:name w:val="rvts96"/>
    <w:basedOn w:val="a0"/>
    <w:rsid w:val="00BB3D1C"/>
    <w:rPr>
      <w:rFonts w:cs="Times New Roman"/>
    </w:rPr>
  </w:style>
  <w:style w:type="character" w:customStyle="1" w:styleId="a8">
    <w:name w:val="Без интервала Знак"/>
    <w:basedOn w:val="a0"/>
    <w:link w:val="a7"/>
    <w:uiPriority w:val="1"/>
    <w:rsid w:val="009C6690"/>
    <w:rPr>
      <w:rFonts w:ascii="Calibri" w:hAnsi="Calibri" w:cs="Times New Roman"/>
      <w:sz w:val="22"/>
      <w:szCs w:val="22"/>
      <w:lang w:eastAsia="en-US"/>
    </w:rPr>
  </w:style>
  <w:style w:type="character" w:customStyle="1" w:styleId="rvts19">
    <w:name w:val="rvts19"/>
    <w:basedOn w:val="a0"/>
    <w:rsid w:val="00AF7CB0"/>
    <w:rPr>
      <w:sz w:val="20"/>
      <w:szCs w:val="20"/>
      <w:shd w:val="clear" w:color="auto" w:fill="FFFFFF"/>
    </w:rPr>
  </w:style>
  <w:style w:type="character" w:customStyle="1" w:styleId="af4">
    <w:name w:val="Обычный (веб) Знак"/>
    <w:basedOn w:val="a0"/>
    <w:link w:val="af3"/>
    <w:uiPriority w:val="99"/>
    <w:rsid w:val="002323CD"/>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971354">
      <w:bodyDiv w:val="1"/>
      <w:marLeft w:val="0"/>
      <w:marRight w:val="0"/>
      <w:marTop w:val="0"/>
      <w:marBottom w:val="0"/>
      <w:divBdr>
        <w:top w:val="none" w:sz="0" w:space="0" w:color="auto"/>
        <w:left w:val="none" w:sz="0" w:space="0" w:color="auto"/>
        <w:bottom w:val="none" w:sz="0" w:space="0" w:color="auto"/>
        <w:right w:val="none" w:sz="0" w:space="0" w:color="auto"/>
      </w:divBdr>
      <w:divsChild>
        <w:div w:id="908539180">
          <w:marLeft w:val="0"/>
          <w:marRight w:val="0"/>
          <w:marTop w:val="0"/>
          <w:marBottom w:val="0"/>
          <w:divBdr>
            <w:top w:val="none" w:sz="0" w:space="0" w:color="auto"/>
            <w:left w:val="none" w:sz="0" w:space="0" w:color="auto"/>
            <w:bottom w:val="none" w:sz="0" w:space="0" w:color="auto"/>
            <w:right w:val="none" w:sz="0" w:space="0" w:color="auto"/>
          </w:divBdr>
        </w:div>
      </w:divsChild>
    </w:div>
    <w:div w:id="41640926">
      <w:bodyDiv w:val="1"/>
      <w:marLeft w:val="0"/>
      <w:marRight w:val="0"/>
      <w:marTop w:val="0"/>
      <w:marBottom w:val="0"/>
      <w:divBdr>
        <w:top w:val="none" w:sz="0" w:space="0" w:color="auto"/>
        <w:left w:val="none" w:sz="0" w:space="0" w:color="auto"/>
        <w:bottom w:val="none" w:sz="0" w:space="0" w:color="auto"/>
        <w:right w:val="none" w:sz="0" w:space="0" w:color="auto"/>
      </w:divBdr>
      <w:divsChild>
        <w:div w:id="2115246442">
          <w:marLeft w:val="0"/>
          <w:marRight w:val="0"/>
          <w:marTop w:val="0"/>
          <w:marBottom w:val="0"/>
          <w:divBdr>
            <w:top w:val="none" w:sz="0" w:space="0" w:color="auto"/>
            <w:left w:val="none" w:sz="0" w:space="0" w:color="auto"/>
            <w:bottom w:val="none" w:sz="0" w:space="0" w:color="auto"/>
            <w:right w:val="none" w:sz="0" w:space="0" w:color="auto"/>
          </w:divBdr>
        </w:div>
      </w:divsChild>
    </w:div>
    <w:div w:id="61026922">
      <w:bodyDiv w:val="1"/>
      <w:marLeft w:val="0"/>
      <w:marRight w:val="0"/>
      <w:marTop w:val="0"/>
      <w:marBottom w:val="0"/>
      <w:divBdr>
        <w:top w:val="none" w:sz="0" w:space="0" w:color="auto"/>
        <w:left w:val="none" w:sz="0" w:space="0" w:color="auto"/>
        <w:bottom w:val="none" w:sz="0" w:space="0" w:color="auto"/>
        <w:right w:val="none" w:sz="0" w:space="0" w:color="auto"/>
      </w:divBdr>
    </w:div>
    <w:div w:id="69278885">
      <w:bodyDiv w:val="1"/>
      <w:marLeft w:val="0"/>
      <w:marRight w:val="0"/>
      <w:marTop w:val="0"/>
      <w:marBottom w:val="0"/>
      <w:divBdr>
        <w:top w:val="none" w:sz="0" w:space="0" w:color="auto"/>
        <w:left w:val="none" w:sz="0" w:space="0" w:color="auto"/>
        <w:bottom w:val="none" w:sz="0" w:space="0" w:color="auto"/>
        <w:right w:val="none" w:sz="0" w:space="0" w:color="auto"/>
      </w:divBdr>
    </w:div>
    <w:div w:id="72313389">
      <w:bodyDiv w:val="1"/>
      <w:marLeft w:val="0"/>
      <w:marRight w:val="0"/>
      <w:marTop w:val="0"/>
      <w:marBottom w:val="0"/>
      <w:divBdr>
        <w:top w:val="none" w:sz="0" w:space="0" w:color="auto"/>
        <w:left w:val="none" w:sz="0" w:space="0" w:color="auto"/>
        <w:bottom w:val="none" w:sz="0" w:space="0" w:color="auto"/>
        <w:right w:val="none" w:sz="0" w:space="0" w:color="auto"/>
      </w:divBdr>
    </w:div>
    <w:div w:id="91821049">
      <w:bodyDiv w:val="1"/>
      <w:marLeft w:val="0"/>
      <w:marRight w:val="0"/>
      <w:marTop w:val="0"/>
      <w:marBottom w:val="0"/>
      <w:divBdr>
        <w:top w:val="none" w:sz="0" w:space="0" w:color="auto"/>
        <w:left w:val="none" w:sz="0" w:space="0" w:color="auto"/>
        <w:bottom w:val="none" w:sz="0" w:space="0" w:color="auto"/>
        <w:right w:val="none" w:sz="0" w:space="0" w:color="auto"/>
      </w:divBdr>
    </w:div>
    <w:div w:id="106199437">
      <w:bodyDiv w:val="1"/>
      <w:marLeft w:val="0"/>
      <w:marRight w:val="0"/>
      <w:marTop w:val="0"/>
      <w:marBottom w:val="0"/>
      <w:divBdr>
        <w:top w:val="none" w:sz="0" w:space="0" w:color="auto"/>
        <w:left w:val="none" w:sz="0" w:space="0" w:color="auto"/>
        <w:bottom w:val="none" w:sz="0" w:space="0" w:color="auto"/>
        <w:right w:val="none" w:sz="0" w:space="0" w:color="auto"/>
      </w:divBdr>
    </w:div>
    <w:div w:id="183326702">
      <w:bodyDiv w:val="1"/>
      <w:marLeft w:val="0"/>
      <w:marRight w:val="0"/>
      <w:marTop w:val="0"/>
      <w:marBottom w:val="0"/>
      <w:divBdr>
        <w:top w:val="none" w:sz="0" w:space="0" w:color="auto"/>
        <w:left w:val="none" w:sz="0" w:space="0" w:color="auto"/>
        <w:bottom w:val="none" w:sz="0" w:space="0" w:color="auto"/>
        <w:right w:val="none" w:sz="0" w:space="0" w:color="auto"/>
      </w:divBdr>
    </w:div>
    <w:div w:id="188448750">
      <w:bodyDiv w:val="1"/>
      <w:marLeft w:val="0"/>
      <w:marRight w:val="0"/>
      <w:marTop w:val="0"/>
      <w:marBottom w:val="0"/>
      <w:divBdr>
        <w:top w:val="none" w:sz="0" w:space="0" w:color="auto"/>
        <w:left w:val="none" w:sz="0" w:space="0" w:color="auto"/>
        <w:bottom w:val="none" w:sz="0" w:space="0" w:color="auto"/>
        <w:right w:val="none" w:sz="0" w:space="0" w:color="auto"/>
      </w:divBdr>
    </w:div>
    <w:div w:id="194774283">
      <w:bodyDiv w:val="1"/>
      <w:marLeft w:val="0"/>
      <w:marRight w:val="0"/>
      <w:marTop w:val="0"/>
      <w:marBottom w:val="0"/>
      <w:divBdr>
        <w:top w:val="none" w:sz="0" w:space="0" w:color="auto"/>
        <w:left w:val="none" w:sz="0" w:space="0" w:color="auto"/>
        <w:bottom w:val="none" w:sz="0" w:space="0" w:color="auto"/>
        <w:right w:val="none" w:sz="0" w:space="0" w:color="auto"/>
      </w:divBdr>
      <w:divsChild>
        <w:div w:id="527917256">
          <w:marLeft w:val="0"/>
          <w:marRight w:val="0"/>
          <w:marTop w:val="0"/>
          <w:marBottom w:val="0"/>
          <w:divBdr>
            <w:top w:val="none" w:sz="0" w:space="0" w:color="auto"/>
            <w:left w:val="none" w:sz="0" w:space="0" w:color="auto"/>
            <w:bottom w:val="none" w:sz="0" w:space="0" w:color="auto"/>
            <w:right w:val="none" w:sz="0" w:space="0" w:color="auto"/>
          </w:divBdr>
        </w:div>
        <w:div w:id="782843345">
          <w:marLeft w:val="0"/>
          <w:marRight w:val="0"/>
          <w:marTop w:val="0"/>
          <w:marBottom w:val="0"/>
          <w:divBdr>
            <w:top w:val="none" w:sz="0" w:space="0" w:color="auto"/>
            <w:left w:val="none" w:sz="0" w:space="0" w:color="auto"/>
            <w:bottom w:val="single" w:sz="6" w:space="11" w:color="E5E5E5"/>
            <w:right w:val="none" w:sz="0" w:space="0" w:color="auto"/>
          </w:divBdr>
        </w:div>
      </w:divsChild>
    </w:div>
    <w:div w:id="223763292">
      <w:bodyDiv w:val="1"/>
      <w:marLeft w:val="0"/>
      <w:marRight w:val="0"/>
      <w:marTop w:val="0"/>
      <w:marBottom w:val="0"/>
      <w:divBdr>
        <w:top w:val="none" w:sz="0" w:space="0" w:color="auto"/>
        <w:left w:val="none" w:sz="0" w:space="0" w:color="auto"/>
        <w:bottom w:val="none" w:sz="0" w:space="0" w:color="auto"/>
        <w:right w:val="none" w:sz="0" w:space="0" w:color="auto"/>
      </w:divBdr>
    </w:div>
    <w:div w:id="263805542">
      <w:bodyDiv w:val="1"/>
      <w:marLeft w:val="0"/>
      <w:marRight w:val="0"/>
      <w:marTop w:val="0"/>
      <w:marBottom w:val="0"/>
      <w:divBdr>
        <w:top w:val="none" w:sz="0" w:space="0" w:color="auto"/>
        <w:left w:val="none" w:sz="0" w:space="0" w:color="auto"/>
        <w:bottom w:val="none" w:sz="0" w:space="0" w:color="auto"/>
        <w:right w:val="none" w:sz="0" w:space="0" w:color="auto"/>
      </w:divBdr>
    </w:div>
    <w:div w:id="286544367">
      <w:bodyDiv w:val="1"/>
      <w:marLeft w:val="0"/>
      <w:marRight w:val="0"/>
      <w:marTop w:val="0"/>
      <w:marBottom w:val="0"/>
      <w:divBdr>
        <w:top w:val="none" w:sz="0" w:space="0" w:color="auto"/>
        <w:left w:val="none" w:sz="0" w:space="0" w:color="auto"/>
        <w:bottom w:val="none" w:sz="0" w:space="0" w:color="auto"/>
        <w:right w:val="none" w:sz="0" w:space="0" w:color="auto"/>
      </w:divBdr>
    </w:div>
    <w:div w:id="288165351">
      <w:bodyDiv w:val="1"/>
      <w:marLeft w:val="0"/>
      <w:marRight w:val="0"/>
      <w:marTop w:val="0"/>
      <w:marBottom w:val="0"/>
      <w:divBdr>
        <w:top w:val="none" w:sz="0" w:space="0" w:color="auto"/>
        <w:left w:val="none" w:sz="0" w:space="0" w:color="auto"/>
        <w:bottom w:val="none" w:sz="0" w:space="0" w:color="auto"/>
        <w:right w:val="none" w:sz="0" w:space="0" w:color="auto"/>
      </w:divBdr>
    </w:div>
    <w:div w:id="292096721">
      <w:bodyDiv w:val="1"/>
      <w:marLeft w:val="0"/>
      <w:marRight w:val="0"/>
      <w:marTop w:val="0"/>
      <w:marBottom w:val="0"/>
      <w:divBdr>
        <w:top w:val="none" w:sz="0" w:space="0" w:color="auto"/>
        <w:left w:val="none" w:sz="0" w:space="0" w:color="auto"/>
        <w:bottom w:val="none" w:sz="0" w:space="0" w:color="auto"/>
        <w:right w:val="none" w:sz="0" w:space="0" w:color="auto"/>
      </w:divBdr>
    </w:div>
    <w:div w:id="301807561">
      <w:bodyDiv w:val="1"/>
      <w:marLeft w:val="0"/>
      <w:marRight w:val="0"/>
      <w:marTop w:val="0"/>
      <w:marBottom w:val="0"/>
      <w:divBdr>
        <w:top w:val="none" w:sz="0" w:space="0" w:color="auto"/>
        <w:left w:val="none" w:sz="0" w:space="0" w:color="auto"/>
        <w:bottom w:val="none" w:sz="0" w:space="0" w:color="auto"/>
        <w:right w:val="none" w:sz="0" w:space="0" w:color="auto"/>
      </w:divBdr>
    </w:div>
    <w:div w:id="318928788">
      <w:bodyDiv w:val="1"/>
      <w:marLeft w:val="0"/>
      <w:marRight w:val="0"/>
      <w:marTop w:val="0"/>
      <w:marBottom w:val="0"/>
      <w:divBdr>
        <w:top w:val="none" w:sz="0" w:space="0" w:color="auto"/>
        <w:left w:val="none" w:sz="0" w:space="0" w:color="auto"/>
        <w:bottom w:val="none" w:sz="0" w:space="0" w:color="auto"/>
        <w:right w:val="none" w:sz="0" w:space="0" w:color="auto"/>
      </w:divBdr>
    </w:div>
    <w:div w:id="318995584">
      <w:bodyDiv w:val="1"/>
      <w:marLeft w:val="0"/>
      <w:marRight w:val="0"/>
      <w:marTop w:val="0"/>
      <w:marBottom w:val="0"/>
      <w:divBdr>
        <w:top w:val="none" w:sz="0" w:space="0" w:color="auto"/>
        <w:left w:val="none" w:sz="0" w:space="0" w:color="auto"/>
        <w:bottom w:val="none" w:sz="0" w:space="0" w:color="auto"/>
        <w:right w:val="none" w:sz="0" w:space="0" w:color="auto"/>
      </w:divBdr>
    </w:div>
    <w:div w:id="362244684">
      <w:bodyDiv w:val="1"/>
      <w:marLeft w:val="0"/>
      <w:marRight w:val="0"/>
      <w:marTop w:val="0"/>
      <w:marBottom w:val="0"/>
      <w:divBdr>
        <w:top w:val="none" w:sz="0" w:space="0" w:color="auto"/>
        <w:left w:val="none" w:sz="0" w:space="0" w:color="auto"/>
        <w:bottom w:val="none" w:sz="0" w:space="0" w:color="auto"/>
        <w:right w:val="none" w:sz="0" w:space="0" w:color="auto"/>
      </w:divBdr>
    </w:div>
    <w:div w:id="392041645">
      <w:bodyDiv w:val="1"/>
      <w:marLeft w:val="0"/>
      <w:marRight w:val="0"/>
      <w:marTop w:val="0"/>
      <w:marBottom w:val="0"/>
      <w:divBdr>
        <w:top w:val="none" w:sz="0" w:space="0" w:color="auto"/>
        <w:left w:val="none" w:sz="0" w:space="0" w:color="auto"/>
        <w:bottom w:val="none" w:sz="0" w:space="0" w:color="auto"/>
        <w:right w:val="none" w:sz="0" w:space="0" w:color="auto"/>
      </w:divBdr>
    </w:div>
    <w:div w:id="398136982">
      <w:bodyDiv w:val="1"/>
      <w:marLeft w:val="0"/>
      <w:marRight w:val="0"/>
      <w:marTop w:val="0"/>
      <w:marBottom w:val="0"/>
      <w:divBdr>
        <w:top w:val="none" w:sz="0" w:space="0" w:color="auto"/>
        <w:left w:val="none" w:sz="0" w:space="0" w:color="auto"/>
        <w:bottom w:val="none" w:sz="0" w:space="0" w:color="auto"/>
        <w:right w:val="none" w:sz="0" w:space="0" w:color="auto"/>
      </w:divBdr>
    </w:div>
    <w:div w:id="403459275">
      <w:bodyDiv w:val="1"/>
      <w:marLeft w:val="0"/>
      <w:marRight w:val="0"/>
      <w:marTop w:val="0"/>
      <w:marBottom w:val="0"/>
      <w:divBdr>
        <w:top w:val="none" w:sz="0" w:space="0" w:color="auto"/>
        <w:left w:val="none" w:sz="0" w:space="0" w:color="auto"/>
        <w:bottom w:val="none" w:sz="0" w:space="0" w:color="auto"/>
        <w:right w:val="none" w:sz="0" w:space="0" w:color="auto"/>
      </w:divBdr>
    </w:div>
    <w:div w:id="443840666">
      <w:bodyDiv w:val="1"/>
      <w:marLeft w:val="0"/>
      <w:marRight w:val="0"/>
      <w:marTop w:val="0"/>
      <w:marBottom w:val="0"/>
      <w:divBdr>
        <w:top w:val="none" w:sz="0" w:space="0" w:color="auto"/>
        <w:left w:val="none" w:sz="0" w:space="0" w:color="auto"/>
        <w:bottom w:val="none" w:sz="0" w:space="0" w:color="auto"/>
        <w:right w:val="none" w:sz="0" w:space="0" w:color="auto"/>
      </w:divBdr>
    </w:div>
    <w:div w:id="451946781">
      <w:bodyDiv w:val="1"/>
      <w:marLeft w:val="0"/>
      <w:marRight w:val="0"/>
      <w:marTop w:val="0"/>
      <w:marBottom w:val="0"/>
      <w:divBdr>
        <w:top w:val="none" w:sz="0" w:space="0" w:color="auto"/>
        <w:left w:val="none" w:sz="0" w:space="0" w:color="auto"/>
        <w:bottom w:val="none" w:sz="0" w:space="0" w:color="auto"/>
        <w:right w:val="none" w:sz="0" w:space="0" w:color="auto"/>
      </w:divBdr>
    </w:div>
    <w:div w:id="454252891">
      <w:bodyDiv w:val="1"/>
      <w:marLeft w:val="0"/>
      <w:marRight w:val="0"/>
      <w:marTop w:val="0"/>
      <w:marBottom w:val="0"/>
      <w:divBdr>
        <w:top w:val="none" w:sz="0" w:space="0" w:color="auto"/>
        <w:left w:val="none" w:sz="0" w:space="0" w:color="auto"/>
        <w:bottom w:val="none" w:sz="0" w:space="0" w:color="auto"/>
        <w:right w:val="none" w:sz="0" w:space="0" w:color="auto"/>
      </w:divBdr>
    </w:div>
    <w:div w:id="458651717">
      <w:bodyDiv w:val="1"/>
      <w:marLeft w:val="0"/>
      <w:marRight w:val="0"/>
      <w:marTop w:val="0"/>
      <w:marBottom w:val="0"/>
      <w:divBdr>
        <w:top w:val="none" w:sz="0" w:space="0" w:color="auto"/>
        <w:left w:val="none" w:sz="0" w:space="0" w:color="auto"/>
        <w:bottom w:val="none" w:sz="0" w:space="0" w:color="auto"/>
        <w:right w:val="none" w:sz="0" w:space="0" w:color="auto"/>
      </w:divBdr>
    </w:div>
    <w:div w:id="464154885">
      <w:bodyDiv w:val="1"/>
      <w:marLeft w:val="0"/>
      <w:marRight w:val="0"/>
      <w:marTop w:val="0"/>
      <w:marBottom w:val="0"/>
      <w:divBdr>
        <w:top w:val="none" w:sz="0" w:space="0" w:color="auto"/>
        <w:left w:val="none" w:sz="0" w:space="0" w:color="auto"/>
        <w:bottom w:val="none" w:sz="0" w:space="0" w:color="auto"/>
        <w:right w:val="none" w:sz="0" w:space="0" w:color="auto"/>
      </w:divBdr>
    </w:div>
    <w:div w:id="479734311">
      <w:bodyDiv w:val="1"/>
      <w:marLeft w:val="0"/>
      <w:marRight w:val="0"/>
      <w:marTop w:val="0"/>
      <w:marBottom w:val="0"/>
      <w:divBdr>
        <w:top w:val="none" w:sz="0" w:space="0" w:color="auto"/>
        <w:left w:val="none" w:sz="0" w:space="0" w:color="auto"/>
        <w:bottom w:val="none" w:sz="0" w:space="0" w:color="auto"/>
        <w:right w:val="none" w:sz="0" w:space="0" w:color="auto"/>
      </w:divBdr>
    </w:div>
    <w:div w:id="498423417">
      <w:bodyDiv w:val="1"/>
      <w:marLeft w:val="0"/>
      <w:marRight w:val="0"/>
      <w:marTop w:val="0"/>
      <w:marBottom w:val="0"/>
      <w:divBdr>
        <w:top w:val="none" w:sz="0" w:space="0" w:color="auto"/>
        <w:left w:val="none" w:sz="0" w:space="0" w:color="auto"/>
        <w:bottom w:val="none" w:sz="0" w:space="0" w:color="auto"/>
        <w:right w:val="none" w:sz="0" w:space="0" w:color="auto"/>
      </w:divBdr>
    </w:div>
    <w:div w:id="533541609">
      <w:bodyDiv w:val="1"/>
      <w:marLeft w:val="0"/>
      <w:marRight w:val="0"/>
      <w:marTop w:val="0"/>
      <w:marBottom w:val="0"/>
      <w:divBdr>
        <w:top w:val="none" w:sz="0" w:space="0" w:color="auto"/>
        <w:left w:val="none" w:sz="0" w:space="0" w:color="auto"/>
        <w:bottom w:val="none" w:sz="0" w:space="0" w:color="auto"/>
        <w:right w:val="none" w:sz="0" w:space="0" w:color="auto"/>
      </w:divBdr>
    </w:div>
    <w:div w:id="543180908">
      <w:bodyDiv w:val="1"/>
      <w:marLeft w:val="0"/>
      <w:marRight w:val="0"/>
      <w:marTop w:val="0"/>
      <w:marBottom w:val="0"/>
      <w:divBdr>
        <w:top w:val="none" w:sz="0" w:space="0" w:color="auto"/>
        <w:left w:val="none" w:sz="0" w:space="0" w:color="auto"/>
        <w:bottom w:val="none" w:sz="0" w:space="0" w:color="auto"/>
        <w:right w:val="none" w:sz="0" w:space="0" w:color="auto"/>
      </w:divBdr>
    </w:div>
    <w:div w:id="557978237">
      <w:bodyDiv w:val="1"/>
      <w:marLeft w:val="0"/>
      <w:marRight w:val="0"/>
      <w:marTop w:val="0"/>
      <w:marBottom w:val="0"/>
      <w:divBdr>
        <w:top w:val="none" w:sz="0" w:space="0" w:color="auto"/>
        <w:left w:val="none" w:sz="0" w:space="0" w:color="auto"/>
        <w:bottom w:val="none" w:sz="0" w:space="0" w:color="auto"/>
        <w:right w:val="none" w:sz="0" w:space="0" w:color="auto"/>
      </w:divBdr>
    </w:div>
    <w:div w:id="572353221">
      <w:bodyDiv w:val="1"/>
      <w:marLeft w:val="0"/>
      <w:marRight w:val="0"/>
      <w:marTop w:val="0"/>
      <w:marBottom w:val="0"/>
      <w:divBdr>
        <w:top w:val="none" w:sz="0" w:space="0" w:color="auto"/>
        <w:left w:val="none" w:sz="0" w:space="0" w:color="auto"/>
        <w:bottom w:val="none" w:sz="0" w:space="0" w:color="auto"/>
        <w:right w:val="none" w:sz="0" w:space="0" w:color="auto"/>
      </w:divBdr>
    </w:div>
    <w:div w:id="626399759">
      <w:bodyDiv w:val="1"/>
      <w:marLeft w:val="0"/>
      <w:marRight w:val="0"/>
      <w:marTop w:val="0"/>
      <w:marBottom w:val="0"/>
      <w:divBdr>
        <w:top w:val="none" w:sz="0" w:space="0" w:color="auto"/>
        <w:left w:val="none" w:sz="0" w:space="0" w:color="auto"/>
        <w:bottom w:val="none" w:sz="0" w:space="0" w:color="auto"/>
        <w:right w:val="none" w:sz="0" w:space="0" w:color="auto"/>
      </w:divBdr>
    </w:div>
    <w:div w:id="627317918">
      <w:bodyDiv w:val="1"/>
      <w:marLeft w:val="0"/>
      <w:marRight w:val="0"/>
      <w:marTop w:val="0"/>
      <w:marBottom w:val="0"/>
      <w:divBdr>
        <w:top w:val="none" w:sz="0" w:space="0" w:color="auto"/>
        <w:left w:val="none" w:sz="0" w:space="0" w:color="auto"/>
        <w:bottom w:val="none" w:sz="0" w:space="0" w:color="auto"/>
        <w:right w:val="none" w:sz="0" w:space="0" w:color="auto"/>
      </w:divBdr>
    </w:div>
    <w:div w:id="642084834">
      <w:bodyDiv w:val="1"/>
      <w:marLeft w:val="0"/>
      <w:marRight w:val="0"/>
      <w:marTop w:val="0"/>
      <w:marBottom w:val="0"/>
      <w:divBdr>
        <w:top w:val="none" w:sz="0" w:space="0" w:color="auto"/>
        <w:left w:val="none" w:sz="0" w:space="0" w:color="auto"/>
        <w:bottom w:val="none" w:sz="0" w:space="0" w:color="auto"/>
        <w:right w:val="none" w:sz="0" w:space="0" w:color="auto"/>
      </w:divBdr>
    </w:div>
    <w:div w:id="648561723">
      <w:bodyDiv w:val="1"/>
      <w:marLeft w:val="0"/>
      <w:marRight w:val="0"/>
      <w:marTop w:val="0"/>
      <w:marBottom w:val="0"/>
      <w:divBdr>
        <w:top w:val="none" w:sz="0" w:space="0" w:color="auto"/>
        <w:left w:val="none" w:sz="0" w:space="0" w:color="auto"/>
        <w:bottom w:val="none" w:sz="0" w:space="0" w:color="auto"/>
        <w:right w:val="none" w:sz="0" w:space="0" w:color="auto"/>
      </w:divBdr>
    </w:div>
    <w:div w:id="661390237">
      <w:bodyDiv w:val="1"/>
      <w:marLeft w:val="0"/>
      <w:marRight w:val="0"/>
      <w:marTop w:val="0"/>
      <w:marBottom w:val="0"/>
      <w:divBdr>
        <w:top w:val="none" w:sz="0" w:space="0" w:color="auto"/>
        <w:left w:val="none" w:sz="0" w:space="0" w:color="auto"/>
        <w:bottom w:val="none" w:sz="0" w:space="0" w:color="auto"/>
        <w:right w:val="none" w:sz="0" w:space="0" w:color="auto"/>
      </w:divBdr>
    </w:div>
    <w:div w:id="674458990">
      <w:bodyDiv w:val="1"/>
      <w:marLeft w:val="0"/>
      <w:marRight w:val="0"/>
      <w:marTop w:val="0"/>
      <w:marBottom w:val="0"/>
      <w:divBdr>
        <w:top w:val="none" w:sz="0" w:space="0" w:color="auto"/>
        <w:left w:val="none" w:sz="0" w:space="0" w:color="auto"/>
        <w:bottom w:val="none" w:sz="0" w:space="0" w:color="auto"/>
        <w:right w:val="none" w:sz="0" w:space="0" w:color="auto"/>
      </w:divBdr>
    </w:div>
    <w:div w:id="731736920">
      <w:bodyDiv w:val="1"/>
      <w:marLeft w:val="0"/>
      <w:marRight w:val="0"/>
      <w:marTop w:val="0"/>
      <w:marBottom w:val="0"/>
      <w:divBdr>
        <w:top w:val="none" w:sz="0" w:space="0" w:color="auto"/>
        <w:left w:val="none" w:sz="0" w:space="0" w:color="auto"/>
        <w:bottom w:val="none" w:sz="0" w:space="0" w:color="auto"/>
        <w:right w:val="none" w:sz="0" w:space="0" w:color="auto"/>
      </w:divBdr>
    </w:div>
    <w:div w:id="748622240">
      <w:bodyDiv w:val="1"/>
      <w:marLeft w:val="0"/>
      <w:marRight w:val="0"/>
      <w:marTop w:val="0"/>
      <w:marBottom w:val="0"/>
      <w:divBdr>
        <w:top w:val="none" w:sz="0" w:space="0" w:color="auto"/>
        <w:left w:val="none" w:sz="0" w:space="0" w:color="auto"/>
        <w:bottom w:val="none" w:sz="0" w:space="0" w:color="auto"/>
        <w:right w:val="none" w:sz="0" w:space="0" w:color="auto"/>
      </w:divBdr>
    </w:div>
    <w:div w:id="819275586">
      <w:bodyDiv w:val="1"/>
      <w:marLeft w:val="0"/>
      <w:marRight w:val="0"/>
      <w:marTop w:val="0"/>
      <w:marBottom w:val="0"/>
      <w:divBdr>
        <w:top w:val="none" w:sz="0" w:space="0" w:color="auto"/>
        <w:left w:val="none" w:sz="0" w:space="0" w:color="auto"/>
        <w:bottom w:val="none" w:sz="0" w:space="0" w:color="auto"/>
        <w:right w:val="none" w:sz="0" w:space="0" w:color="auto"/>
      </w:divBdr>
    </w:div>
    <w:div w:id="825170039">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0802619">
      <w:bodyDiv w:val="1"/>
      <w:marLeft w:val="1415"/>
      <w:marRight w:val="476"/>
      <w:marTop w:val="563"/>
      <w:marBottom w:val="476"/>
      <w:divBdr>
        <w:top w:val="none" w:sz="0" w:space="0" w:color="auto"/>
        <w:left w:val="none" w:sz="0" w:space="0" w:color="auto"/>
        <w:bottom w:val="none" w:sz="0" w:space="0" w:color="auto"/>
        <w:right w:val="none" w:sz="0" w:space="0" w:color="auto"/>
      </w:divBdr>
    </w:div>
    <w:div w:id="889147072">
      <w:bodyDiv w:val="1"/>
      <w:marLeft w:val="0"/>
      <w:marRight w:val="0"/>
      <w:marTop w:val="0"/>
      <w:marBottom w:val="0"/>
      <w:divBdr>
        <w:top w:val="none" w:sz="0" w:space="0" w:color="auto"/>
        <w:left w:val="none" w:sz="0" w:space="0" w:color="auto"/>
        <w:bottom w:val="none" w:sz="0" w:space="0" w:color="auto"/>
        <w:right w:val="none" w:sz="0" w:space="0" w:color="auto"/>
      </w:divBdr>
    </w:div>
    <w:div w:id="895824324">
      <w:bodyDiv w:val="1"/>
      <w:marLeft w:val="0"/>
      <w:marRight w:val="0"/>
      <w:marTop w:val="0"/>
      <w:marBottom w:val="0"/>
      <w:divBdr>
        <w:top w:val="none" w:sz="0" w:space="0" w:color="auto"/>
        <w:left w:val="none" w:sz="0" w:space="0" w:color="auto"/>
        <w:bottom w:val="none" w:sz="0" w:space="0" w:color="auto"/>
        <w:right w:val="none" w:sz="0" w:space="0" w:color="auto"/>
      </w:divBdr>
    </w:div>
    <w:div w:id="938224275">
      <w:bodyDiv w:val="1"/>
      <w:marLeft w:val="0"/>
      <w:marRight w:val="0"/>
      <w:marTop w:val="0"/>
      <w:marBottom w:val="0"/>
      <w:divBdr>
        <w:top w:val="none" w:sz="0" w:space="0" w:color="auto"/>
        <w:left w:val="none" w:sz="0" w:space="0" w:color="auto"/>
        <w:bottom w:val="none" w:sz="0" w:space="0" w:color="auto"/>
        <w:right w:val="none" w:sz="0" w:space="0" w:color="auto"/>
      </w:divBdr>
    </w:div>
    <w:div w:id="943538158">
      <w:bodyDiv w:val="1"/>
      <w:marLeft w:val="0"/>
      <w:marRight w:val="0"/>
      <w:marTop w:val="0"/>
      <w:marBottom w:val="0"/>
      <w:divBdr>
        <w:top w:val="none" w:sz="0" w:space="0" w:color="auto"/>
        <w:left w:val="none" w:sz="0" w:space="0" w:color="auto"/>
        <w:bottom w:val="none" w:sz="0" w:space="0" w:color="auto"/>
        <w:right w:val="none" w:sz="0" w:space="0" w:color="auto"/>
      </w:divBdr>
    </w:div>
    <w:div w:id="945386316">
      <w:bodyDiv w:val="1"/>
      <w:marLeft w:val="0"/>
      <w:marRight w:val="0"/>
      <w:marTop w:val="0"/>
      <w:marBottom w:val="0"/>
      <w:divBdr>
        <w:top w:val="none" w:sz="0" w:space="0" w:color="auto"/>
        <w:left w:val="none" w:sz="0" w:space="0" w:color="auto"/>
        <w:bottom w:val="none" w:sz="0" w:space="0" w:color="auto"/>
        <w:right w:val="none" w:sz="0" w:space="0" w:color="auto"/>
      </w:divBdr>
    </w:div>
    <w:div w:id="965545659">
      <w:bodyDiv w:val="1"/>
      <w:marLeft w:val="0"/>
      <w:marRight w:val="0"/>
      <w:marTop w:val="0"/>
      <w:marBottom w:val="0"/>
      <w:divBdr>
        <w:top w:val="none" w:sz="0" w:space="0" w:color="auto"/>
        <w:left w:val="none" w:sz="0" w:space="0" w:color="auto"/>
        <w:bottom w:val="none" w:sz="0" w:space="0" w:color="auto"/>
        <w:right w:val="none" w:sz="0" w:space="0" w:color="auto"/>
      </w:divBdr>
    </w:div>
    <w:div w:id="1006132021">
      <w:bodyDiv w:val="1"/>
      <w:marLeft w:val="0"/>
      <w:marRight w:val="0"/>
      <w:marTop w:val="0"/>
      <w:marBottom w:val="0"/>
      <w:divBdr>
        <w:top w:val="none" w:sz="0" w:space="0" w:color="auto"/>
        <w:left w:val="none" w:sz="0" w:space="0" w:color="auto"/>
        <w:bottom w:val="none" w:sz="0" w:space="0" w:color="auto"/>
        <w:right w:val="none" w:sz="0" w:space="0" w:color="auto"/>
      </w:divBdr>
    </w:div>
    <w:div w:id="1041590062">
      <w:bodyDiv w:val="1"/>
      <w:marLeft w:val="0"/>
      <w:marRight w:val="0"/>
      <w:marTop w:val="0"/>
      <w:marBottom w:val="0"/>
      <w:divBdr>
        <w:top w:val="none" w:sz="0" w:space="0" w:color="auto"/>
        <w:left w:val="none" w:sz="0" w:space="0" w:color="auto"/>
        <w:bottom w:val="none" w:sz="0" w:space="0" w:color="auto"/>
        <w:right w:val="none" w:sz="0" w:space="0" w:color="auto"/>
      </w:divBdr>
    </w:div>
    <w:div w:id="1090854728">
      <w:bodyDiv w:val="1"/>
      <w:marLeft w:val="0"/>
      <w:marRight w:val="0"/>
      <w:marTop w:val="0"/>
      <w:marBottom w:val="0"/>
      <w:divBdr>
        <w:top w:val="none" w:sz="0" w:space="0" w:color="auto"/>
        <w:left w:val="none" w:sz="0" w:space="0" w:color="auto"/>
        <w:bottom w:val="none" w:sz="0" w:space="0" w:color="auto"/>
        <w:right w:val="none" w:sz="0" w:space="0" w:color="auto"/>
      </w:divBdr>
    </w:div>
    <w:div w:id="1278217537">
      <w:bodyDiv w:val="1"/>
      <w:marLeft w:val="0"/>
      <w:marRight w:val="0"/>
      <w:marTop w:val="0"/>
      <w:marBottom w:val="0"/>
      <w:divBdr>
        <w:top w:val="none" w:sz="0" w:space="0" w:color="auto"/>
        <w:left w:val="none" w:sz="0" w:space="0" w:color="auto"/>
        <w:bottom w:val="none" w:sz="0" w:space="0" w:color="auto"/>
        <w:right w:val="none" w:sz="0" w:space="0" w:color="auto"/>
      </w:divBdr>
    </w:div>
    <w:div w:id="1327245283">
      <w:bodyDiv w:val="1"/>
      <w:marLeft w:val="0"/>
      <w:marRight w:val="0"/>
      <w:marTop w:val="0"/>
      <w:marBottom w:val="0"/>
      <w:divBdr>
        <w:top w:val="none" w:sz="0" w:space="0" w:color="auto"/>
        <w:left w:val="none" w:sz="0" w:space="0" w:color="auto"/>
        <w:bottom w:val="none" w:sz="0" w:space="0" w:color="auto"/>
        <w:right w:val="none" w:sz="0" w:space="0" w:color="auto"/>
      </w:divBdr>
    </w:div>
    <w:div w:id="1355644311">
      <w:bodyDiv w:val="1"/>
      <w:marLeft w:val="0"/>
      <w:marRight w:val="0"/>
      <w:marTop w:val="0"/>
      <w:marBottom w:val="0"/>
      <w:divBdr>
        <w:top w:val="none" w:sz="0" w:space="0" w:color="auto"/>
        <w:left w:val="none" w:sz="0" w:space="0" w:color="auto"/>
        <w:bottom w:val="none" w:sz="0" w:space="0" w:color="auto"/>
        <w:right w:val="none" w:sz="0" w:space="0" w:color="auto"/>
      </w:divBdr>
    </w:div>
    <w:div w:id="1427337462">
      <w:bodyDiv w:val="1"/>
      <w:marLeft w:val="0"/>
      <w:marRight w:val="0"/>
      <w:marTop w:val="0"/>
      <w:marBottom w:val="0"/>
      <w:divBdr>
        <w:top w:val="none" w:sz="0" w:space="0" w:color="auto"/>
        <w:left w:val="none" w:sz="0" w:space="0" w:color="auto"/>
        <w:bottom w:val="none" w:sz="0" w:space="0" w:color="auto"/>
        <w:right w:val="none" w:sz="0" w:space="0" w:color="auto"/>
      </w:divBdr>
    </w:div>
    <w:div w:id="1430395205">
      <w:bodyDiv w:val="1"/>
      <w:marLeft w:val="0"/>
      <w:marRight w:val="0"/>
      <w:marTop w:val="0"/>
      <w:marBottom w:val="0"/>
      <w:divBdr>
        <w:top w:val="none" w:sz="0" w:space="0" w:color="auto"/>
        <w:left w:val="none" w:sz="0" w:space="0" w:color="auto"/>
        <w:bottom w:val="none" w:sz="0" w:space="0" w:color="auto"/>
        <w:right w:val="none" w:sz="0" w:space="0" w:color="auto"/>
      </w:divBdr>
    </w:div>
    <w:div w:id="1440952575">
      <w:bodyDiv w:val="1"/>
      <w:marLeft w:val="0"/>
      <w:marRight w:val="0"/>
      <w:marTop w:val="0"/>
      <w:marBottom w:val="0"/>
      <w:divBdr>
        <w:top w:val="none" w:sz="0" w:space="0" w:color="auto"/>
        <w:left w:val="none" w:sz="0" w:space="0" w:color="auto"/>
        <w:bottom w:val="none" w:sz="0" w:space="0" w:color="auto"/>
        <w:right w:val="none" w:sz="0" w:space="0" w:color="auto"/>
      </w:divBdr>
    </w:div>
    <w:div w:id="1450658340">
      <w:bodyDiv w:val="1"/>
      <w:marLeft w:val="0"/>
      <w:marRight w:val="0"/>
      <w:marTop w:val="0"/>
      <w:marBottom w:val="0"/>
      <w:divBdr>
        <w:top w:val="none" w:sz="0" w:space="0" w:color="auto"/>
        <w:left w:val="none" w:sz="0" w:space="0" w:color="auto"/>
        <w:bottom w:val="none" w:sz="0" w:space="0" w:color="auto"/>
        <w:right w:val="none" w:sz="0" w:space="0" w:color="auto"/>
      </w:divBdr>
    </w:div>
    <w:div w:id="1455247279">
      <w:bodyDiv w:val="1"/>
      <w:marLeft w:val="0"/>
      <w:marRight w:val="0"/>
      <w:marTop w:val="0"/>
      <w:marBottom w:val="0"/>
      <w:divBdr>
        <w:top w:val="none" w:sz="0" w:space="0" w:color="auto"/>
        <w:left w:val="none" w:sz="0" w:space="0" w:color="auto"/>
        <w:bottom w:val="none" w:sz="0" w:space="0" w:color="auto"/>
        <w:right w:val="none" w:sz="0" w:space="0" w:color="auto"/>
      </w:divBdr>
    </w:div>
    <w:div w:id="1470392564">
      <w:bodyDiv w:val="1"/>
      <w:marLeft w:val="0"/>
      <w:marRight w:val="0"/>
      <w:marTop w:val="0"/>
      <w:marBottom w:val="0"/>
      <w:divBdr>
        <w:top w:val="none" w:sz="0" w:space="0" w:color="auto"/>
        <w:left w:val="none" w:sz="0" w:space="0" w:color="auto"/>
        <w:bottom w:val="none" w:sz="0" w:space="0" w:color="auto"/>
        <w:right w:val="none" w:sz="0" w:space="0" w:color="auto"/>
      </w:divBdr>
    </w:div>
    <w:div w:id="1474445718">
      <w:bodyDiv w:val="1"/>
      <w:marLeft w:val="0"/>
      <w:marRight w:val="0"/>
      <w:marTop w:val="0"/>
      <w:marBottom w:val="0"/>
      <w:divBdr>
        <w:top w:val="none" w:sz="0" w:space="0" w:color="auto"/>
        <w:left w:val="none" w:sz="0" w:space="0" w:color="auto"/>
        <w:bottom w:val="none" w:sz="0" w:space="0" w:color="auto"/>
        <w:right w:val="none" w:sz="0" w:space="0" w:color="auto"/>
      </w:divBdr>
    </w:div>
    <w:div w:id="1505894796">
      <w:bodyDiv w:val="1"/>
      <w:marLeft w:val="0"/>
      <w:marRight w:val="0"/>
      <w:marTop w:val="0"/>
      <w:marBottom w:val="0"/>
      <w:divBdr>
        <w:top w:val="none" w:sz="0" w:space="0" w:color="auto"/>
        <w:left w:val="none" w:sz="0" w:space="0" w:color="auto"/>
        <w:bottom w:val="none" w:sz="0" w:space="0" w:color="auto"/>
        <w:right w:val="none" w:sz="0" w:space="0" w:color="auto"/>
      </w:divBdr>
    </w:div>
    <w:div w:id="1508205814">
      <w:bodyDiv w:val="1"/>
      <w:marLeft w:val="0"/>
      <w:marRight w:val="0"/>
      <w:marTop w:val="0"/>
      <w:marBottom w:val="0"/>
      <w:divBdr>
        <w:top w:val="none" w:sz="0" w:space="0" w:color="auto"/>
        <w:left w:val="none" w:sz="0" w:space="0" w:color="auto"/>
        <w:bottom w:val="none" w:sz="0" w:space="0" w:color="auto"/>
        <w:right w:val="none" w:sz="0" w:space="0" w:color="auto"/>
      </w:divBdr>
    </w:div>
    <w:div w:id="1524592357">
      <w:bodyDiv w:val="1"/>
      <w:marLeft w:val="0"/>
      <w:marRight w:val="0"/>
      <w:marTop w:val="0"/>
      <w:marBottom w:val="0"/>
      <w:divBdr>
        <w:top w:val="none" w:sz="0" w:space="0" w:color="auto"/>
        <w:left w:val="none" w:sz="0" w:space="0" w:color="auto"/>
        <w:bottom w:val="none" w:sz="0" w:space="0" w:color="auto"/>
        <w:right w:val="none" w:sz="0" w:space="0" w:color="auto"/>
      </w:divBdr>
    </w:div>
    <w:div w:id="1526479583">
      <w:bodyDiv w:val="1"/>
      <w:marLeft w:val="0"/>
      <w:marRight w:val="0"/>
      <w:marTop w:val="0"/>
      <w:marBottom w:val="0"/>
      <w:divBdr>
        <w:top w:val="none" w:sz="0" w:space="0" w:color="auto"/>
        <w:left w:val="none" w:sz="0" w:space="0" w:color="auto"/>
        <w:bottom w:val="none" w:sz="0" w:space="0" w:color="auto"/>
        <w:right w:val="none" w:sz="0" w:space="0" w:color="auto"/>
      </w:divBdr>
    </w:div>
    <w:div w:id="1625578069">
      <w:bodyDiv w:val="1"/>
      <w:marLeft w:val="0"/>
      <w:marRight w:val="0"/>
      <w:marTop w:val="0"/>
      <w:marBottom w:val="0"/>
      <w:divBdr>
        <w:top w:val="none" w:sz="0" w:space="0" w:color="auto"/>
        <w:left w:val="none" w:sz="0" w:space="0" w:color="auto"/>
        <w:bottom w:val="none" w:sz="0" w:space="0" w:color="auto"/>
        <w:right w:val="none" w:sz="0" w:space="0" w:color="auto"/>
      </w:divBdr>
    </w:div>
    <w:div w:id="1637952845">
      <w:bodyDiv w:val="1"/>
      <w:marLeft w:val="0"/>
      <w:marRight w:val="0"/>
      <w:marTop w:val="0"/>
      <w:marBottom w:val="0"/>
      <w:divBdr>
        <w:top w:val="none" w:sz="0" w:space="0" w:color="auto"/>
        <w:left w:val="none" w:sz="0" w:space="0" w:color="auto"/>
        <w:bottom w:val="none" w:sz="0" w:space="0" w:color="auto"/>
        <w:right w:val="none" w:sz="0" w:space="0" w:color="auto"/>
      </w:divBdr>
    </w:div>
    <w:div w:id="1659457903">
      <w:bodyDiv w:val="1"/>
      <w:marLeft w:val="0"/>
      <w:marRight w:val="0"/>
      <w:marTop w:val="0"/>
      <w:marBottom w:val="0"/>
      <w:divBdr>
        <w:top w:val="none" w:sz="0" w:space="0" w:color="auto"/>
        <w:left w:val="none" w:sz="0" w:space="0" w:color="auto"/>
        <w:bottom w:val="none" w:sz="0" w:space="0" w:color="auto"/>
        <w:right w:val="none" w:sz="0" w:space="0" w:color="auto"/>
      </w:divBdr>
    </w:div>
    <w:div w:id="1688826322">
      <w:bodyDiv w:val="1"/>
      <w:marLeft w:val="0"/>
      <w:marRight w:val="0"/>
      <w:marTop w:val="0"/>
      <w:marBottom w:val="0"/>
      <w:divBdr>
        <w:top w:val="none" w:sz="0" w:space="0" w:color="auto"/>
        <w:left w:val="none" w:sz="0" w:space="0" w:color="auto"/>
        <w:bottom w:val="none" w:sz="0" w:space="0" w:color="auto"/>
        <w:right w:val="none" w:sz="0" w:space="0" w:color="auto"/>
      </w:divBdr>
    </w:div>
    <w:div w:id="1690520234">
      <w:bodyDiv w:val="1"/>
      <w:marLeft w:val="0"/>
      <w:marRight w:val="0"/>
      <w:marTop w:val="0"/>
      <w:marBottom w:val="0"/>
      <w:divBdr>
        <w:top w:val="none" w:sz="0" w:space="0" w:color="auto"/>
        <w:left w:val="none" w:sz="0" w:space="0" w:color="auto"/>
        <w:bottom w:val="none" w:sz="0" w:space="0" w:color="auto"/>
        <w:right w:val="none" w:sz="0" w:space="0" w:color="auto"/>
      </w:divBdr>
    </w:div>
    <w:div w:id="1695417300">
      <w:bodyDiv w:val="1"/>
      <w:marLeft w:val="0"/>
      <w:marRight w:val="0"/>
      <w:marTop w:val="0"/>
      <w:marBottom w:val="0"/>
      <w:divBdr>
        <w:top w:val="none" w:sz="0" w:space="0" w:color="auto"/>
        <w:left w:val="none" w:sz="0" w:space="0" w:color="auto"/>
        <w:bottom w:val="none" w:sz="0" w:space="0" w:color="auto"/>
        <w:right w:val="none" w:sz="0" w:space="0" w:color="auto"/>
      </w:divBdr>
    </w:div>
    <w:div w:id="1710062878">
      <w:bodyDiv w:val="1"/>
      <w:marLeft w:val="0"/>
      <w:marRight w:val="0"/>
      <w:marTop w:val="0"/>
      <w:marBottom w:val="0"/>
      <w:divBdr>
        <w:top w:val="none" w:sz="0" w:space="0" w:color="auto"/>
        <w:left w:val="none" w:sz="0" w:space="0" w:color="auto"/>
        <w:bottom w:val="none" w:sz="0" w:space="0" w:color="auto"/>
        <w:right w:val="none" w:sz="0" w:space="0" w:color="auto"/>
      </w:divBdr>
    </w:div>
    <w:div w:id="1785494589">
      <w:bodyDiv w:val="1"/>
      <w:marLeft w:val="0"/>
      <w:marRight w:val="0"/>
      <w:marTop w:val="0"/>
      <w:marBottom w:val="0"/>
      <w:divBdr>
        <w:top w:val="none" w:sz="0" w:space="0" w:color="auto"/>
        <w:left w:val="none" w:sz="0" w:space="0" w:color="auto"/>
        <w:bottom w:val="none" w:sz="0" w:space="0" w:color="auto"/>
        <w:right w:val="none" w:sz="0" w:space="0" w:color="auto"/>
      </w:divBdr>
    </w:div>
    <w:div w:id="1788352493">
      <w:bodyDiv w:val="1"/>
      <w:marLeft w:val="0"/>
      <w:marRight w:val="0"/>
      <w:marTop w:val="0"/>
      <w:marBottom w:val="0"/>
      <w:divBdr>
        <w:top w:val="none" w:sz="0" w:space="0" w:color="auto"/>
        <w:left w:val="none" w:sz="0" w:space="0" w:color="auto"/>
        <w:bottom w:val="none" w:sz="0" w:space="0" w:color="auto"/>
        <w:right w:val="none" w:sz="0" w:space="0" w:color="auto"/>
      </w:divBdr>
    </w:div>
    <w:div w:id="1842625620">
      <w:bodyDiv w:val="1"/>
      <w:marLeft w:val="0"/>
      <w:marRight w:val="0"/>
      <w:marTop w:val="0"/>
      <w:marBottom w:val="0"/>
      <w:divBdr>
        <w:top w:val="none" w:sz="0" w:space="0" w:color="auto"/>
        <w:left w:val="none" w:sz="0" w:space="0" w:color="auto"/>
        <w:bottom w:val="none" w:sz="0" w:space="0" w:color="auto"/>
        <w:right w:val="none" w:sz="0" w:space="0" w:color="auto"/>
      </w:divBdr>
    </w:div>
    <w:div w:id="1854297639">
      <w:bodyDiv w:val="1"/>
      <w:marLeft w:val="0"/>
      <w:marRight w:val="0"/>
      <w:marTop w:val="0"/>
      <w:marBottom w:val="0"/>
      <w:divBdr>
        <w:top w:val="none" w:sz="0" w:space="0" w:color="auto"/>
        <w:left w:val="none" w:sz="0" w:space="0" w:color="auto"/>
        <w:bottom w:val="none" w:sz="0" w:space="0" w:color="auto"/>
        <w:right w:val="none" w:sz="0" w:space="0" w:color="auto"/>
      </w:divBdr>
    </w:div>
    <w:div w:id="1863863783">
      <w:bodyDiv w:val="1"/>
      <w:marLeft w:val="0"/>
      <w:marRight w:val="0"/>
      <w:marTop w:val="0"/>
      <w:marBottom w:val="0"/>
      <w:divBdr>
        <w:top w:val="none" w:sz="0" w:space="0" w:color="auto"/>
        <w:left w:val="none" w:sz="0" w:space="0" w:color="auto"/>
        <w:bottom w:val="none" w:sz="0" w:space="0" w:color="auto"/>
        <w:right w:val="none" w:sz="0" w:space="0" w:color="auto"/>
      </w:divBdr>
    </w:div>
    <w:div w:id="1877545204">
      <w:bodyDiv w:val="1"/>
      <w:marLeft w:val="0"/>
      <w:marRight w:val="0"/>
      <w:marTop w:val="0"/>
      <w:marBottom w:val="0"/>
      <w:divBdr>
        <w:top w:val="none" w:sz="0" w:space="0" w:color="auto"/>
        <w:left w:val="none" w:sz="0" w:space="0" w:color="auto"/>
        <w:bottom w:val="none" w:sz="0" w:space="0" w:color="auto"/>
        <w:right w:val="none" w:sz="0" w:space="0" w:color="auto"/>
      </w:divBdr>
    </w:div>
    <w:div w:id="1913389999">
      <w:bodyDiv w:val="1"/>
      <w:marLeft w:val="0"/>
      <w:marRight w:val="0"/>
      <w:marTop w:val="0"/>
      <w:marBottom w:val="0"/>
      <w:divBdr>
        <w:top w:val="none" w:sz="0" w:space="0" w:color="auto"/>
        <w:left w:val="none" w:sz="0" w:space="0" w:color="auto"/>
        <w:bottom w:val="none" w:sz="0" w:space="0" w:color="auto"/>
        <w:right w:val="none" w:sz="0" w:space="0" w:color="auto"/>
      </w:divBdr>
    </w:div>
    <w:div w:id="1921980098">
      <w:bodyDiv w:val="1"/>
      <w:marLeft w:val="0"/>
      <w:marRight w:val="0"/>
      <w:marTop w:val="0"/>
      <w:marBottom w:val="0"/>
      <w:divBdr>
        <w:top w:val="none" w:sz="0" w:space="0" w:color="auto"/>
        <w:left w:val="none" w:sz="0" w:space="0" w:color="auto"/>
        <w:bottom w:val="none" w:sz="0" w:space="0" w:color="auto"/>
        <w:right w:val="none" w:sz="0" w:space="0" w:color="auto"/>
      </w:divBdr>
    </w:div>
    <w:div w:id="1946692451">
      <w:bodyDiv w:val="1"/>
      <w:marLeft w:val="0"/>
      <w:marRight w:val="0"/>
      <w:marTop w:val="0"/>
      <w:marBottom w:val="0"/>
      <w:divBdr>
        <w:top w:val="none" w:sz="0" w:space="0" w:color="auto"/>
        <w:left w:val="none" w:sz="0" w:space="0" w:color="auto"/>
        <w:bottom w:val="none" w:sz="0" w:space="0" w:color="auto"/>
        <w:right w:val="none" w:sz="0" w:space="0" w:color="auto"/>
      </w:divBdr>
    </w:div>
    <w:div w:id="1952276143">
      <w:bodyDiv w:val="1"/>
      <w:marLeft w:val="0"/>
      <w:marRight w:val="0"/>
      <w:marTop w:val="0"/>
      <w:marBottom w:val="0"/>
      <w:divBdr>
        <w:top w:val="none" w:sz="0" w:space="0" w:color="auto"/>
        <w:left w:val="none" w:sz="0" w:space="0" w:color="auto"/>
        <w:bottom w:val="none" w:sz="0" w:space="0" w:color="auto"/>
        <w:right w:val="none" w:sz="0" w:space="0" w:color="auto"/>
      </w:divBdr>
    </w:div>
    <w:div w:id="1965237086">
      <w:bodyDiv w:val="1"/>
      <w:marLeft w:val="0"/>
      <w:marRight w:val="0"/>
      <w:marTop w:val="0"/>
      <w:marBottom w:val="0"/>
      <w:divBdr>
        <w:top w:val="none" w:sz="0" w:space="0" w:color="auto"/>
        <w:left w:val="none" w:sz="0" w:space="0" w:color="auto"/>
        <w:bottom w:val="none" w:sz="0" w:space="0" w:color="auto"/>
        <w:right w:val="none" w:sz="0" w:space="0" w:color="auto"/>
      </w:divBdr>
    </w:div>
    <w:div w:id="1985430610">
      <w:bodyDiv w:val="1"/>
      <w:marLeft w:val="0"/>
      <w:marRight w:val="0"/>
      <w:marTop w:val="0"/>
      <w:marBottom w:val="0"/>
      <w:divBdr>
        <w:top w:val="none" w:sz="0" w:space="0" w:color="auto"/>
        <w:left w:val="none" w:sz="0" w:space="0" w:color="auto"/>
        <w:bottom w:val="none" w:sz="0" w:space="0" w:color="auto"/>
        <w:right w:val="none" w:sz="0" w:space="0" w:color="auto"/>
      </w:divBdr>
    </w:div>
    <w:div w:id="1986816240">
      <w:bodyDiv w:val="1"/>
      <w:marLeft w:val="0"/>
      <w:marRight w:val="0"/>
      <w:marTop w:val="0"/>
      <w:marBottom w:val="0"/>
      <w:divBdr>
        <w:top w:val="none" w:sz="0" w:space="0" w:color="auto"/>
        <w:left w:val="none" w:sz="0" w:space="0" w:color="auto"/>
        <w:bottom w:val="none" w:sz="0" w:space="0" w:color="auto"/>
        <w:right w:val="none" w:sz="0" w:space="0" w:color="auto"/>
      </w:divBdr>
    </w:div>
    <w:div w:id="2022388552">
      <w:bodyDiv w:val="1"/>
      <w:marLeft w:val="0"/>
      <w:marRight w:val="0"/>
      <w:marTop w:val="0"/>
      <w:marBottom w:val="0"/>
      <w:divBdr>
        <w:top w:val="none" w:sz="0" w:space="0" w:color="auto"/>
        <w:left w:val="none" w:sz="0" w:space="0" w:color="auto"/>
        <w:bottom w:val="none" w:sz="0" w:space="0" w:color="auto"/>
        <w:right w:val="none" w:sz="0" w:space="0" w:color="auto"/>
      </w:divBdr>
    </w:div>
    <w:div w:id="2022586294">
      <w:bodyDiv w:val="1"/>
      <w:marLeft w:val="0"/>
      <w:marRight w:val="0"/>
      <w:marTop w:val="0"/>
      <w:marBottom w:val="0"/>
      <w:divBdr>
        <w:top w:val="none" w:sz="0" w:space="0" w:color="auto"/>
        <w:left w:val="none" w:sz="0" w:space="0" w:color="auto"/>
        <w:bottom w:val="none" w:sz="0" w:space="0" w:color="auto"/>
        <w:right w:val="none" w:sz="0" w:space="0" w:color="auto"/>
      </w:divBdr>
    </w:div>
    <w:div w:id="2089568973">
      <w:bodyDiv w:val="1"/>
      <w:marLeft w:val="0"/>
      <w:marRight w:val="0"/>
      <w:marTop w:val="0"/>
      <w:marBottom w:val="0"/>
      <w:divBdr>
        <w:top w:val="none" w:sz="0" w:space="0" w:color="auto"/>
        <w:left w:val="none" w:sz="0" w:space="0" w:color="auto"/>
        <w:bottom w:val="none" w:sz="0" w:space="0" w:color="auto"/>
        <w:right w:val="none" w:sz="0" w:space="0" w:color="auto"/>
      </w:divBdr>
    </w:div>
    <w:div w:id="2092041604">
      <w:bodyDiv w:val="1"/>
      <w:marLeft w:val="0"/>
      <w:marRight w:val="0"/>
      <w:marTop w:val="0"/>
      <w:marBottom w:val="0"/>
      <w:divBdr>
        <w:top w:val="none" w:sz="0" w:space="0" w:color="auto"/>
        <w:left w:val="none" w:sz="0" w:space="0" w:color="auto"/>
        <w:bottom w:val="none" w:sz="0" w:space="0" w:color="auto"/>
        <w:right w:val="none" w:sz="0" w:space="0" w:color="auto"/>
      </w:divBdr>
    </w:div>
    <w:div w:id="213552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14362-AF08-4C8F-B60C-A1568CB68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7678</Words>
  <Characters>4378</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Лариса Бардаченко (VRU-GAMEMAX2-03 - l.bardachenko)</cp:lastModifiedBy>
  <cp:revision>6</cp:revision>
  <cp:lastPrinted>2020-06-22T05:51:00Z</cp:lastPrinted>
  <dcterms:created xsi:type="dcterms:W3CDTF">2020-07-20T05:52:00Z</dcterms:created>
  <dcterms:modified xsi:type="dcterms:W3CDTF">2020-07-27T08:08:00Z</dcterms:modified>
</cp:coreProperties>
</file>