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4931" w:rsidRPr="00750EB0" w:rsidRDefault="00C24102" w:rsidP="000B05EB">
      <w:pPr>
        <w:jc w:val="center"/>
        <w:rPr>
          <w:b/>
          <w:noProof/>
          <w:sz w:val="26"/>
          <w:szCs w:val="26"/>
          <w:lang w:eastAsia="uk-UA"/>
        </w:rPr>
      </w:pPr>
      <w:r w:rsidRPr="00750EB0">
        <w:rPr>
          <w:b/>
          <w:noProof/>
          <w:sz w:val="26"/>
          <w:szCs w:val="26"/>
          <w:lang w:eastAsia="uk-UA"/>
        </w:rPr>
        <w:drawing>
          <wp:inline distT="0" distB="0" distL="0" distR="0">
            <wp:extent cx="438150" cy="561975"/>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srcRect/>
                    <a:stretch>
                      <a:fillRect/>
                    </a:stretch>
                  </pic:blipFill>
                  <pic:spPr bwMode="auto">
                    <a:xfrm>
                      <a:off x="0" y="0"/>
                      <a:ext cx="438150" cy="561975"/>
                    </a:xfrm>
                    <a:prstGeom prst="rect">
                      <a:avLst/>
                    </a:prstGeom>
                    <a:noFill/>
                    <a:ln w="9525">
                      <a:noFill/>
                      <a:miter lim="800000"/>
                      <a:headEnd/>
                      <a:tailEnd/>
                    </a:ln>
                  </pic:spPr>
                </pic:pic>
              </a:graphicData>
            </a:graphic>
          </wp:inline>
        </w:drawing>
      </w:r>
    </w:p>
    <w:p w:rsidR="00E04931" w:rsidRPr="00750EB0" w:rsidRDefault="00E04931" w:rsidP="000B05EB">
      <w:pPr>
        <w:jc w:val="center"/>
        <w:rPr>
          <w:b/>
          <w:noProof/>
          <w:sz w:val="26"/>
          <w:szCs w:val="26"/>
          <w:lang w:eastAsia="uk-UA"/>
        </w:rPr>
      </w:pPr>
      <w:r w:rsidRPr="00750EB0">
        <w:rPr>
          <w:b/>
          <w:noProof/>
          <w:sz w:val="26"/>
          <w:szCs w:val="26"/>
          <w:lang w:eastAsia="uk-UA"/>
        </w:rPr>
        <w:t xml:space="preserve">                                                                                                     </w:t>
      </w:r>
    </w:p>
    <w:p w:rsidR="00E04931" w:rsidRPr="00FF5B55" w:rsidRDefault="00E04931" w:rsidP="000B05EB">
      <w:pPr>
        <w:jc w:val="center"/>
        <w:rPr>
          <w:rFonts w:ascii="AcademyC" w:hAnsi="AcademyC"/>
          <w:b/>
          <w:sz w:val="24"/>
          <w:szCs w:val="24"/>
        </w:rPr>
      </w:pPr>
      <w:r w:rsidRPr="00FF5B55">
        <w:rPr>
          <w:rFonts w:ascii="AcademyC" w:hAnsi="AcademyC"/>
          <w:b/>
          <w:sz w:val="24"/>
          <w:szCs w:val="24"/>
        </w:rPr>
        <w:t>УКРАЇНА</w:t>
      </w:r>
    </w:p>
    <w:p w:rsidR="00E04931" w:rsidRPr="00FF5B55" w:rsidRDefault="00E04931" w:rsidP="000B05EB">
      <w:pPr>
        <w:jc w:val="center"/>
        <w:rPr>
          <w:rFonts w:ascii="AcademyC" w:hAnsi="AcademyC"/>
          <w:b/>
          <w:color w:val="000000"/>
        </w:rPr>
      </w:pPr>
      <w:r w:rsidRPr="00FF5B55">
        <w:rPr>
          <w:rFonts w:ascii="AcademyC" w:hAnsi="AcademyC"/>
          <w:b/>
        </w:rPr>
        <w:t xml:space="preserve">ВИЩА  РАДА  </w:t>
      </w:r>
      <w:r w:rsidRPr="00FF5B55">
        <w:rPr>
          <w:rFonts w:ascii="AcademyC" w:hAnsi="AcademyC"/>
          <w:b/>
          <w:color w:val="000000"/>
        </w:rPr>
        <w:t>ПРАВОСУДДЯ</w:t>
      </w:r>
    </w:p>
    <w:p w:rsidR="00E04931" w:rsidRPr="00FF5B55" w:rsidRDefault="00FB274F" w:rsidP="000B05EB">
      <w:pPr>
        <w:jc w:val="center"/>
        <w:rPr>
          <w:rFonts w:ascii="AcademyC" w:hAnsi="AcademyC"/>
          <w:b/>
        </w:rPr>
      </w:pPr>
      <w:r>
        <w:rPr>
          <w:rFonts w:ascii="AcademyC" w:hAnsi="AcademyC"/>
          <w:b/>
        </w:rPr>
        <w:t>ДРУГА</w:t>
      </w:r>
      <w:r w:rsidR="00E04931" w:rsidRPr="00FF5B55">
        <w:rPr>
          <w:rFonts w:ascii="AcademyC" w:hAnsi="AcademyC"/>
          <w:b/>
        </w:rPr>
        <w:t xml:space="preserve"> ДИСЦИПЛІНАРНА ПАЛАТА</w:t>
      </w:r>
    </w:p>
    <w:p w:rsidR="00E04931" w:rsidRPr="00FF5B55" w:rsidRDefault="00E04931" w:rsidP="000B05EB">
      <w:pPr>
        <w:jc w:val="center"/>
        <w:rPr>
          <w:rFonts w:ascii="AcademyC" w:hAnsi="AcademyC"/>
          <w:b/>
        </w:rPr>
      </w:pPr>
      <w:r w:rsidRPr="00FF5B55">
        <w:rPr>
          <w:rFonts w:ascii="AcademyC" w:hAnsi="AcademyC"/>
          <w:b/>
        </w:rPr>
        <w:t>УХВАЛА</w:t>
      </w:r>
    </w:p>
    <w:p w:rsidR="00E04931" w:rsidRPr="00FF5B55" w:rsidRDefault="00E04931" w:rsidP="000B05EB">
      <w:pPr>
        <w:jc w:val="center"/>
        <w:rPr>
          <w:b/>
        </w:rPr>
      </w:pPr>
    </w:p>
    <w:tbl>
      <w:tblPr>
        <w:tblW w:w="0" w:type="auto"/>
        <w:tblLook w:val="04A0" w:firstRow="1" w:lastRow="0" w:firstColumn="1" w:lastColumn="0" w:noHBand="0" w:noVBand="1"/>
      </w:tblPr>
      <w:tblGrid>
        <w:gridCol w:w="3652"/>
        <w:gridCol w:w="2728"/>
        <w:gridCol w:w="3190"/>
      </w:tblGrid>
      <w:tr w:rsidR="00E04931" w:rsidRPr="00750EB0" w:rsidTr="001D0F43">
        <w:trPr>
          <w:trHeight w:val="151"/>
        </w:trPr>
        <w:tc>
          <w:tcPr>
            <w:tcW w:w="3652" w:type="dxa"/>
            <w:hideMark/>
          </w:tcPr>
          <w:p w:rsidR="00E04931" w:rsidRPr="0052217F" w:rsidRDefault="006F6BCD" w:rsidP="000B05EB">
            <w:pPr>
              <w:ind w:left="-114"/>
              <w:rPr>
                <w:noProof/>
              </w:rPr>
            </w:pPr>
            <w:r>
              <w:rPr>
                <w:noProof/>
                <w:lang w:val="en-US"/>
              </w:rPr>
              <w:t xml:space="preserve">20 </w:t>
            </w:r>
            <w:r>
              <w:rPr>
                <w:noProof/>
              </w:rPr>
              <w:t>липня</w:t>
            </w:r>
            <w:r w:rsidR="00AB52D2">
              <w:rPr>
                <w:noProof/>
              </w:rPr>
              <w:t xml:space="preserve"> 2020</w:t>
            </w:r>
            <w:r w:rsidR="0095225C">
              <w:rPr>
                <w:noProof/>
              </w:rPr>
              <w:t xml:space="preserve"> року</w:t>
            </w:r>
          </w:p>
        </w:tc>
        <w:tc>
          <w:tcPr>
            <w:tcW w:w="2728" w:type="dxa"/>
            <w:hideMark/>
          </w:tcPr>
          <w:p w:rsidR="00E04931" w:rsidRPr="00FF5B55" w:rsidRDefault="0052217F" w:rsidP="000B05EB">
            <w:pPr>
              <w:rPr>
                <w:rFonts w:ascii="Book Antiqua" w:hAnsi="Book Antiqua"/>
                <w:noProof/>
                <w:sz w:val="24"/>
                <w:szCs w:val="24"/>
              </w:rPr>
            </w:pPr>
            <w:r w:rsidRPr="00FF5B55">
              <w:rPr>
                <w:rFonts w:ascii="Book Antiqua" w:hAnsi="Book Antiqua"/>
              </w:rPr>
              <w:t xml:space="preserve">        </w:t>
            </w:r>
            <w:r w:rsidR="008619F6">
              <w:rPr>
                <w:rFonts w:ascii="Book Antiqua" w:hAnsi="Book Antiqua"/>
              </w:rPr>
              <w:t xml:space="preserve">    </w:t>
            </w:r>
            <w:r w:rsidR="00E04931" w:rsidRPr="00FF5B55">
              <w:rPr>
                <w:rFonts w:ascii="Book Antiqua" w:hAnsi="Book Antiqua"/>
                <w:sz w:val="24"/>
                <w:szCs w:val="24"/>
              </w:rPr>
              <w:t>Київ</w:t>
            </w:r>
          </w:p>
        </w:tc>
        <w:tc>
          <w:tcPr>
            <w:tcW w:w="3190" w:type="dxa"/>
            <w:hideMark/>
          </w:tcPr>
          <w:p w:rsidR="00E04931" w:rsidRPr="0095225C" w:rsidRDefault="00E04931" w:rsidP="006528BB">
            <w:pPr>
              <w:jc w:val="center"/>
              <w:rPr>
                <w:noProof/>
              </w:rPr>
            </w:pPr>
            <w:r w:rsidRPr="0095225C">
              <w:t>№ </w:t>
            </w:r>
            <w:r w:rsidR="006528BB">
              <w:t>2198</w:t>
            </w:r>
            <w:r w:rsidR="00F86F39">
              <w:t>/</w:t>
            </w:r>
            <w:r w:rsidR="004D1149">
              <w:t>2дп/15-</w:t>
            </w:r>
            <w:r w:rsidR="00AB52D2">
              <w:t>20</w:t>
            </w:r>
            <w:r w:rsidR="001D0F43" w:rsidRPr="0095225C">
              <w:t xml:space="preserve"> </w:t>
            </w:r>
            <w:r w:rsidR="00FB274F" w:rsidRPr="0095225C">
              <w:t xml:space="preserve"> </w:t>
            </w:r>
          </w:p>
        </w:tc>
      </w:tr>
    </w:tbl>
    <w:p w:rsidR="00E04931" w:rsidRPr="00750EB0" w:rsidRDefault="00E04931" w:rsidP="000B05EB">
      <w:pPr>
        <w:tabs>
          <w:tab w:val="left" w:pos="4111"/>
        </w:tabs>
        <w:ind w:right="5811"/>
        <w:jc w:val="both"/>
        <w:rPr>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11"/>
      </w:tblGrid>
      <w:tr w:rsidR="00E04931" w:rsidRPr="00757616" w:rsidTr="00EC1FE4">
        <w:trPr>
          <w:trHeight w:val="1268"/>
        </w:trPr>
        <w:tc>
          <w:tcPr>
            <w:tcW w:w="4111" w:type="dxa"/>
            <w:tcBorders>
              <w:top w:val="nil"/>
              <w:left w:val="nil"/>
              <w:bottom w:val="nil"/>
              <w:right w:val="nil"/>
            </w:tcBorders>
          </w:tcPr>
          <w:p w:rsidR="00E04931" w:rsidRPr="00B4333E" w:rsidRDefault="00E04931" w:rsidP="000B05EB">
            <w:pPr>
              <w:ind w:left="-71" w:right="598"/>
              <w:jc w:val="both"/>
              <w:rPr>
                <w:b/>
                <w:sz w:val="24"/>
                <w:szCs w:val="24"/>
              </w:rPr>
            </w:pPr>
            <w:r w:rsidRPr="00B4333E">
              <w:rPr>
                <w:b/>
                <w:sz w:val="24"/>
                <w:szCs w:val="24"/>
              </w:rPr>
              <w:t xml:space="preserve">Про </w:t>
            </w:r>
            <w:r w:rsidR="00C65033" w:rsidRPr="00B4333E">
              <w:rPr>
                <w:b/>
                <w:sz w:val="24"/>
                <w:szCs w:val="24"/>
              </w:rPr>
              <w:t>відкритт</w:t>
            </w:r>
            <w:r w:rsidR="0096483A" w:rsidRPr="00B4333E">
              <w:rPr>
                <w:b/>
                <w:sz w:val="24"/>
                <w:szCs w:val="24"/>
              </w:rPr>
              <w:t>я</w:t>
            </w:r>
            <w:r w:rsidR="00C65033" w:rsidRPr="00B4333E">
              <w:rPr>
                <w:b/>
                <w:sz w:val="24"/>
                <w:szCs w:val="24"/>
              </w:rPr>
              <w:t xml:space="preserve"> </w:t>
            </w:r>
            <w:r w:rsidR="00F12DCF">
              <w:rPr>
                <w:b/>
                <w:sz w:val="24"/>
                <w:szCs w:val="24"/>
              </w:rPr>
              <w:t>дисциплінарн</w:t>
            </w:r>
            <w:r w:rsidR="00AB52D2">
              <w:rPr>
                <w:b/>
                <w:sz w:val="24"/>
                <w:szCs w:val="24"/>
              </w:rPr>
              <w:t>ої</w:t>
            </w:r>
            <w:r w:rsidR="00F12DCF">
              <w:rPr>
                <w:b/>
                <w:sz w:val="24"/>
                <w:szCs w:val="24"/>
              </w:rPr>
              <w:t xml:space="preserve"> справ</w:t>
            </w:r>
            <w:r w:rsidR="00AB52D2">
              <w:rPr>
                <w:b/>
                <w:sz w:val="24"/>
                <w:szCs w:val="24"/>
              </w:rPr>
              <w:t xml:space="preserve">и </w:t>
            </w:r>
            <w:r w:rsidRPr="00B4333E">
              <w:rPr>
                <w:b/>
                <w:sz w:val="24"/>
                <w:szCs w:val="24"/>
              </w:rPr>
              <w:t xml:space="preserve">стосовно судді </w:t>
            </w:r>
            <w:proofErr w:type="spellStart"/>
            <w:r w:rsidR="000B05EB" w:rsidRPr="000B05EB">
              <w:rPr>
                <w:b/>
                <w:sz w:val="24"/>
                <w:szCs w:val="24"/>
              </w:rPr>
              <w:t>Овідіопольського</w:t>
            </w:r>
            <w:proofErr w:type="spellEnd"/>
            <w:r w:rsidR="000B05EB" w:rsidRPr="000B05EB">
              <w:rPr>
                <w:b/>
                <w:sz w:val="24"/>
                <w:szCs w:val="24"/>
              </w:rPr>
              <w:t xml:space="preserve"> районного суду Одеської області </w:t>
            </w:r>
            <w:r w:rsidR="000B05EB">
              <w:rPr>
                <w:b/>
                <w:sz w:val="24"/>
                <w:szCs w:val="24"/>
              </w:rPr>
              <w:br/>
            </w:r>
            <w:proofErr w:type="spellStart"/>
            <w:r w:rsidR="000B05EB" w:rsidRPr="000B05EB">
              <w:rPr>
                <w:b/>
                <w:sz w:val="24"/>
                <w:szCs w:val="24"/>
              </w:rPr>
              <w:t>Кочка</w:t>
            </w:r>
            <w:proofErr w:type="spellEnd"/>
            <w:r w:rsidR="000B05EB" w:rsidRPr="000B05EB">
              <w:rPr>
                <w:b/>
                <w:sz w:val="24"/>
                <w:szCs w:val="24"/>
              </w:rPr>
              <w:t xml:space="preserve"> </w:t>
            </w:r>
            <w:r w:rsidR="000B05EB">
              <w:rPr>
                <w:b/>
                <w:sz w:val="24"/>
                <w:szCs w:val="24"/>
              </w:rPr>
              <w:t>В.К</w:t>
            </w:r>
            <w:r w:rsidR="00DF4683">
              <w:rPr>
                <w:b/>
                <w:sz w:val="24"/>
                <w:szCs w:val="24"/>
              </w:rPr>
              <w:t>.</w:t>
            </w:r>
          </w:p>
          <w:p w:rsidR="0096483A" w:rsidRPr="00757616" w:rsidRDefault="0096483A" w:rsidP="000B05EB">
            <w:pPr>
              <w:tabs>
                <w:tab w:val="left" w:pos="3153"/>
              </w:tabs>
              <w:ind w:right="-108"/>
              <w:jc w:val="both"/>
              <w:rPr>
                <w:b/>
                <w:sz w:val="22"/>
                <w:szCs w:val="22"/>
              </w:rPr>
            </w:pPr>
          </w:p>
        </w:tc>
      </w:tr>
    </w:tbl>
    <w:p w:rsidR="00757616" w:rsidRDefault="00757616" w:rsidP="000B05EB">
      <w:pPr>
        <w:suppressAutoHyphens/>
        <w:ind w:right="-1" w:firstLine="684"/>
        <w:jc w:val="both"/>
      </w:pPr>
      <w:r w:rsidRPr="0069424D">
        <w:t xml:space="preserve">Друга Дисциплінарна палата Вищої ради правосуддя у складі </w:t>
      </w:r>
      <w:r w:rsidR="00F12DCF">
        <w:br/>
      </w:r>
      <w:r w:rsidRPr="0069424D">
        <w:t>головуючого –</w:t>
      </w:r>
      <w:r w:rsidR="00AB52D2">
        <w:t xml:space="preserve"> Грищука В.К.</w:t>
      </w:r>
      <w:r w:rsidR="0097111D">
        <w:t xml:space="preserve">, </w:t>
      </w:r>
      <w:r w:rsidR="00FE0923" w:rsidRPr="00FE0923">
        <w:t xml:space="preserve">членів Другої Дисциплінарної палати Вищої ради правосуддя Артеменка І.А., </w:t>
      </w:r>
      <w:proofErr w:type="spellStart"/>
      <w:r w:rsidR="00FE0923" w:rsidRPr="00FE0923">
        <w:t>Блажівської</w:t>
      </w:r>
      <w:proofErr w:type="spellEnd"/>
      <w:r w:rsidR="00FE0923" w:rsidRPr="00FE0923">
        <w:t xml:space="preserve"> О.Є.</w:t>
      </w:r>
      <w:r w:rsidR="00AB52D2">
        <w:t xml:space="preserve">, </w:t>
      </w:r>
      <w:r w:rsidR="00AB52D2" w:rsidRPr="00FE0923">
        <w:t>Прудивуса О.В.</w:t>
      </w:r>
      <w:r w:rsidR="008A550F">
        <w:t>,</w:t>
      </w:r>
      <w:r w:rsidR="00FE0923" w:rsidRPr="00FE0923">
        <w:t xml:space="preserve"> </w:t>
      </w:r>
      <w:r w:rsidRPr="0069424D">
        <w:t>розглянувши висновок доповідача – члена Другої Дисциплінарн</w:t>
      </w:r>
      <w:r w:rsidR="00696A1D">
        <w:t xml:space="preserve">ої палати Вищої ради правосуддя </w:t>
      </w:r>
      <w:proofErr w:type="spellStart"/>
      <w:r w:rsidRPr="0069424D">
        <w:t>Худика</w:t>
      </w:r>
      <w:proofErr w:type="spellEnd"/>
      <w:r w:rsidRPr="0069424D">
        <w:t xml:space="preserve"> М.П. за резу</w:t>
      </w:r>
      <w:r>
        <w:t>льтатами попередньої перевірки</w:t>
      </w:r>
      <w:r w:rsidRPr="0069424D">
        <w:t xml:space="preserve"> скарг</w:t>
      </w:r>
      <w:r w:rsidR="00DF4683">
        <w:t>и</w:t>
      </w:r>
      <w:r w:rsidRPr="0069424D">
        <w:rPr>
          <w:rFonts w:cs="Calibri"/>
          <w:szCs w:val="22"/>
        </w:rPr>
        <w:t xml:space="preserve"> </w:t>
      </w:r>
      <w:r w:rsidR="000B05EB" w:rsidRPr="000B05EB">
        <w:rPr>
          <w:rFonts w:cs="Calibri"/>
          <w:szCs w:val="22"/>
        </w:rPr>
        <w:t>управління патрульної поліції в Одеській області</w:t>
      </w:r>
      <w:r w:rsidR="000B05EB">
        <w:rPr>
          <w:rFonts w:cs="Calibri"/>
          <w:szCs w:val="22"/>
        </w:rPr>
        <w:t xml:space="preserve"> </w:t>
      </w:r>
      <w:r w:rsidR="000B05EB" w:rsidRPr="000B05EB">
        <w:rPr>
          <w:rFonts w:cs="Calibri"/>
          <w:szCs w:val="22"/>
        </w:rPr>
        <w:t xml:space="preserve">Департаменту патрульної поліції стосовно судді </w:t>
      </w:r>
      <w:proofErr w:type="spellStart"/>
      <w:r w:rsidR="000B05EB" w:rsidRPr="000B05EB">
        <w:rPr>
          <w:rFonts w:cs="Calibri"/>
          <w:szCs w:val="22"/>
        </w:rPr>
        <w:t>Овідіопольського</w:t>
      </w:r>
      <w:proofErr w:type="spellEnd"/>
      <w:r w:rsidR="000B05EB" w:rsidRPr="000B05EB">
        <w:rPr>
          <w:rFonts w:cs="Calibri"/>
          <w:szCs w:val="22"/>
        </w:rPr>
        <w:t xml:space="preserve"> районного суду Одеської області </w:t>
      </w:r>
      <w:proofErr w:type="spellStart"/>
      <w:r w:rsidR="000B05EB" w:rsidRPr="000B05EB">
        <w:rPr>
          <w:rFonts w:cs="Calibri"/>
          <w:szCs w:val="22"/>
        </w:rPr>
        <w:t>Кочка</w:t>
      </w:r>
      <w:proofErr w:type="spellEnd"/>
      <w:r w:rsidR="000B05EB" w:rsidRPr="000B05EB">
        <w:rPr>
          <w:rFonts w:cs="Calibri"/>
          <w:szCs w:val="22"/>
        </w:rPr>
        <w:t xml:space="preserve"> Володимира Костянтиновича</w:t>
      </w:r>
      <w:r w:rsidR="00AB52D2">
        <w:rPr>
          <w:rFonts w:cs="Calibri"/>
          <w:szCs w:val="22"/>
        </w:rPr>
        <w:t>,</w:t>
      </w:r>
    </w:p>
    <w:p w:rsidR="001A4869" w:rsidRDefault="001A4869" w:rsidP="000B05EB">
      <w:pPr>
        <w:suppressAutoHyphens/>
        <w:ind w:right="-1" w:firstLine="684"/>
        <w:jc w:val="both"/>
      </w:pPr>
    </w:p>
    <w:p w:rsidR="00E04931" w:rsidRPr="00EB71A5" w:rsidRDefault="00E04931" w:rsidP="000B05EB">
      <w:pPr>
        <w:jc w:val="center"/>
        <w:rPr>
          <w:b/>
          <w:sz w:val="27"/>
          <w:szCs w:val="27"/>
          <w:lang w:eastAsia="ru-RU"/>
        </w:rPr>
      </w:pPr>
      <w:r w:rsidRPr="00EB71A5">
        <w:rPr>
          <w:b/>
          <w:sz w:val="27"/>
          <w:szCs w:val="27"/>
          <w:lang w:eastAsia="ru-RU"/>
        </w:rPr>
        <w:t>встановила:</w:t>
      </w:r>
    </w:p>
    <w:p w:rsidR="00133311" w:rsidRPr="00EB71A5" w:rsidRDefault="00133311" w:rsidP="000B05EB">
      <w:pPr>
        <w:jc w:val="center"/>
        <w:rPr>
          <w:b/>
          <w:sz w:val="27"/>
          <w:szCs w:val="27"/>
          <w:lang w:eastAsia="ru-RU"/>
        </w:rPr>
      </w:pPr>
    </w:p>
    <w:p w:rsidR="00DF4683" w:rsidRDefault="000B05EB" w:rsidP="000B05EB">
      <w:pPr>
        <w:jc w:val="both"/>
      </w:pPr>
      <w:r w:rsidRPr="000B05EB">
        <w:t xml:space="preserve">7 серпня 2018 року </w:t>
      </w:r>
      <w:r w:rsidR="00DF4683">
        <w:t xml:space="preserve">до Вищої ради правосуддя (вхідний </w:t>
      </w:r>
      <w:r w:rsidRPr="000B05EB">
        <w:t>№ 852/0/13-18</w:t>
      </w:r>
      <w:r w:rsidR="00DF4683">
        <w:t xml:space="preserve">) надійшла скарга </w:t>
      </w:r>
      <w:r>
        <w:t xml:space="preserve">управління патрульної поліції в Одеській області Департаменту патрульної поліції, подана представником Слободянюк В.О. (довіреність Департаменту патрульної поліції № 80/41/3/01-18 від 4 січня 2018 року) щодо дій судді </w:t>
      </w:r>
      <w:proofErr w:type="spellStart"/>
      <w:r>
        <w:t>Овідіопольського</w:t>
      </w:r>
      <w:proofErr w:type="spellEnd"/>
      <w:r>
        <w:t xml:space="preserve"> районного суду Одеської області </w:t>
      </w:r>
      <w:proofErr w:type="spellStart"/>
      <w:r>
        <w:t>Кочка</w:t>
      </w:r>
      <w:proofErr w:type="spellEnd"/>
      <w:r>
        <w:t xml:space="preserve"> В.К.</w:t>
      </w:r>
    </w:p>
    <w:p w:rsidR="000B05EB" w:rsidRDefault="000B05EB" w:rsidP="000B05EB">
      <w:pPr>
        <w:ind w:firstLine="720"/>
        <w:jc w:val="both"/>
      </w:pPr>
      <w:r>
        <w:t xml:space="preserve">Зокрема, зі змісту скарги вбачається, що 26 липня 2018 року під час оформлення матеріалів за частиною першою статті 130 КУпАП стосовно громадянки </w:t>
      </w:r>
      <w:proofErr w:type="spellStart"/>
      <w:r>
        <w:t>Кочко</w:t>
      </w:r>
      <w:proofErr w:type="spellEnd"/>
      <w:r>
        <w:t xml:space="preserve"> О.Ф. суддя </w:t>
      </w:r>
      <w:proofErr w:type="spellStart"/>
      <w:r>
        <w:t>Овідіопольського</w:t>
      </w:r>
      <w:proofErr w:type="spellEnd"/>
      <w:r>
        <w:t xml:space="preserve"> районного суду Одеської області </w:t>
      </w:r>
      <w:proofErr w:type="spellStart"/>
      <w:r>
        <w:t>Кочко</w:t>
      </w:r>
      <w:proofErr w:type="spellEnd"/>
      <w:r>
        <w:t xml:space="preserve"> В.К., перебуваючи з ознаками алкогольного сп’яніння</w:t>
      </w:r>
      <w:r w:rsidR="00BE0969">
        <w:t>,</w:t>
      </w:r>
      <w:r>
        <w:t xml:space="preserve"> вчиняв дії, що порочать звання судді, зокрема  проявляв неповагу до посадових осіб поліції, використовував у розмові нецензурну лексику, кусав інспекторів поліції, при цьому наголошував на своєму суддівському статусі </w:t>
      </w:r>
      <w:r w:rsidR="00BE0969">
        <w:t>як</w:t>
      </w:r>
      <w:r>
        <w:t xml:space="preserve"> підстав</w:t>
      </w:r>
      <w:r w:rsidR="00BE0969">
        <w:t>і</w:t>
      </w:r>
      <w:r>
        <w:t xml:space="preserve"> для уникнення відповідальності. На підтвердження зазначених обставин до скарги долучено копії відеозаписів з нагрудних камер працівників патрульної поліції. </w:t>
      </w:r>
    </w:p>
    <w:p w:rsidR="000B05EB" w:rsidRDefault="000B05EB" w:rsidP="000B05EB">
      <w:pPr>
        <w:ind w:firstLine="720"/>
        <w:jc w:val="both"/>
      </w:pPr>
      <w:r>
        <w:t xml:space="preserve">Крім того, у скарзі зазначено, що </w:t>
      </w:r>
      <w:proofErr w:type="spellStart"/>
      <w:r>
        <w:t>Кочко</w:t>
      </w:r>
      <w:proofErr w:type="spellEnd"/>
      <w:r>
        <w:t xml:space="preserve"> В.К. протягом 2016</w:t>
      </w:r>
      <w:r w:rsidR="00BE0969">
        <w:t>–</w:t>
      </w:r>
      <w:r>
        <w:t xml:space="preserve">2018 років неодноразово проявляв неналежну для судді поведінку. Так, 23 жовтня 2016 року </w:t>
      </w:r>
      <w:r w:rsidR="00BE0969">
        <w:t>стосовно</w:t>
      </w:r>
      <w:r>
        <w:t xml:space="preserve"> </w:t>
      </w:r>
      <w:proofErr w:type="spellStart"/>
      <w:r>
        <w:t>Кочка</w:t>
      </w:r>
      <w:proofErr w:type="spellEnd"/>
      <w:r>
        <w:t xml:space="preserve"> В.К. працівниками Управління патрульної поліції в м. Одесі  Департаменту патрульної поліції було складено протокол у справі про адміністративне правопорушення, передбачене частиною першою статті 130 КУпАП. </w:t>
      </w:r>
    </w:p>
    <w:p w:rsidR="000B05EB" w:rsidRDefault="000B05EB" w:rsidP="000B05EB">
      <w:pPr>
        <w:ind w:firstLine="720"/>
        <w:jc w:val="both"/>
      </w:pPr>
      <w:r>
        <w:lastRenderedPageBreak/>
        <w:t xml:space="preserve">Також 23 вересня 2016 року </w:t>
      </w:r>
      <w:proofErr w:type="spellStart"/>
      <w:r>
        <w:t>Кочк</w:t>
      </w:r>
      <w:r w:rsidR="00BE0969">
        <w:t>а</w:t>
      </w:r>
      <w:proofErr w:type="spellEnd"/>
      <w:r w:rsidR="00BE0969">
        <w:t xml:space="preserve"> </w:t>
      </w:r>
      <w:r>
        <w:t>В.К за порушення Правил дорожнього руху України (далі</w:t>
      </w:r>
      <w:r w:rsidR="00BE0969">
        <w:t xml:space="preserve"> –</w:t>
      </w:r>
      <w:r>
        <w:t xml:space="preserve"> ПДР) бу</w:t>
      </w:r>
      <w:r w:rsidR="00BE0969">
        <w:t>ло</w:t>
      </w:r>
      <w:r>
        <w:t xml:space="preserve"> притягнут</w:t>
      </w:r>
      <w:r w:rsidR="00BE0969">
        <w:t>о</w:t>
      </w:r>
      <w:r>
        <w:t xml:space="preserve"> до адміністративної відповідальності за порушення, </w:t>
      </w:r>
      <w:r w:rsidR="00BE0969">
        <w:t>встановлене</w:t>
      </w:r>
      <w:r>
        <w:t xml:space="preserve"> частиною першою статті 122 КУпАП, у вигляді штрафу в розмірі 255,00 гр</w:t>
      </w:r>
      <w:r w:rsidR="00BE0969">
        <w:t>ивень</w:t>
      </w:r>
      <w:r>
        <w:t>.</w:t>
      </w:r>
    </w:p>
    <w:p w:rsidR="00DF4683" w:rsidRDefault="00DF4683" w:rsidP="000B05EB">
      <w:pPr>
        <w:ind w:firstLine="720"/>
        <w:jc w:val="both"/>
      </w:pPr>
      <w:r>
        <w:t xml:space="preserve">Відповідно до протоколу автоматизованого розподілу справи між членами Вищої ради правосуддя від </w:t>
      </w:r>
      <w:r w:rsidR="000B05EB">
        <w:t>7 серпня</w:t>
      </w:r>
      <w:r>
        <w:t xml:space="preserve"> 201</w:t>
      </w:r>
      <w:r w:rsidR="000B05EB">
        <w:t>8</w:t>
      </w:r>
      <w:r>
        <w:t xml:space="preserve"> року вказану скаргу передано </w:t>
      </w:r>
      <w:r w:rsidR="00EC1B7F">
        <w:t xml:space="preserve">члену Вищої ради правосуддя </w:t>
      </w:r>
      <w:proofErr w:type="spellStart"/>
      <w:r w:rsidR="00EC1B7F">
        <w:t>Худику</w:t>
      </w:r>
      <w:proofErr w:type="spellEnd"/>
      <w:r w:rsidR="00EC1B7F">
        <w:t xml:space="preserve"> М.П.</w:t>
      </w:r>
      <w:r>
        <w:t xml:space="preserve"> для проведення попередньої перевірки.</w:t>
      </w:r>
    </w:p>
    <w:p w:rsidR="0096483A" w:rsidRPr="00887738" w:rsidRDefault="0096483A" w:rsidP="000B05EB">
      <w:pPr>
        <w:ind w:firstLine="720"/>
        <w:jc w:val="both"/>
      </w:pPr>
      <w:r w:rsidRPr="00887738">
        <w:t>Згідно зі статтею 108 Закону України «Про судоустрій і статус суддів»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96483A" w:rsidRPr="00887738" w:rsidRDefault="0096483A" w:rsidP="000B05EB">
      <w:pPr>
        <w:ind w:firstLine="709"/>
        <w:jc w:val="both"/>
        <w:rPr>
          <w:lang w:eastAsia="uk-UA"/>
        </w:rPr>
      </w:pPr>
      <w:r w:rsidRPr="00887738">
        <w:rPr>
          <w:lang w:eastAsia="uk-UA"/>
        </w:rPr>
        <w:t xml:space="preserve">Дисциплінарне провадження щодо суддів проводиться за правилами та у строки, встановлені </w:t>
      </w:r>
      <w:r w:rsidR="001621EB" w:rsidRPr="00887738">
        <w:rPr>
          <w:lang w:eastAsia="uk-UA"/>
        </w:rPr>
        <w:t>г</w:t>
      </w:r>
      <w:r w:rsidRPr="00887738">
        <w:rPr>
          <w:lang w:eastAsia="uk-UA"/>
        </w:rPr>
        <w:t>лавою 4 Закону України «Про Вищу раду правосуддя».</w:t>
      </w:r>
    </w:p>
    <w:p w:rsidR="0096483A" w:rsidRPr="00887738" w:rsidRDefault="0096483A" w:rsidP="000B05EB">
      <w:pPr>
        <w:ind w:firstLine="709"/>
        <w:jc w:val="both"/>
        <w:rPr>
          <w:rStyle w:val="rvts0"/>
        </w:rPr>
      </w:pPr>
      <w:r w:rsidRPr="00887738">
        <w:rPr>
          <w:rStyle w:val="rvts0"/>
        </w:rPr>
        <w:t xml:space="preserve">Дисциплінарне </w:t>
      </w:r>
      <w:r w:rsidR="001621EB" w:rsidRPr="00887738">
        <w:rPr>
          <w:rStyle w:val="rvts0"/>
        </w:rPr>
        <w:t>провадження щодо суддів включає</w:t>
      </w:r>
      <w:r w:rsidRPr="00887738">
        <w:rPr>
          <w:rStyle w:val="rvts0"/>
        </w:rPr>
        <w:t xml:space="preserve"> попереднє вивчення та перевірку дисциплінарної скарги, відкриття дисциплінарної справи, розгляд дисциплінарної скарги та ухвалення рішення про притягнення або відмову в притягненні судді до дисциплінарної відповідальності (частина третя статті 42 Закону України «Про Вищу раду правосуддя»).</w:t>
      </w:r>
    </w:p>
    <w:p w:rsidR="00F12DCF" w:rsidRPr="00F12DCF" w:rsidRDefault="001621EB" w:rsidP="000B05EB">
      <w:pPr>
        <w:ind w:firstLine="709"/>
        <w:jc w:val="both"/>
        <w:rPr>
          <w:color w:val="000000"/>
        </w:rPr>
      </w:pPr>
      <w:r w:rsidRPr="00887738">
        <w:t>П</w:t>
      </w:r>
      <w:r w:rsidR="0096483A" w:rsidRPr="00887738">
        <w:t xml:space="preserve">унктом 4 частини першої статті 43 Закону України «Про Вищу раду правосуддя» </w:t>
      </w:r>
      <w:r w:rsidRPr="00887738">
        <w:t xml:space="preserve">передбачено, що </w:t>
      </w:r>
      <w:r w:rsidR="0096483A" w:rsidRPr="00887738">
        <w:t>член Дисциплінарної палати, визначений для попередньої перевірки від</w:t>
      </w:r>
      <w:r w:rsidR="00484B5B" w:rsidRPr="00887738">
        <w:t xml:space="preserve">повідної дисциплінарної скарги </w:t>
      </w:r>
      <w:r w:rsidR="0096483A" w:rsidRPr="00887738">
        <w:t>(доповідач)</w:t>
      </w:r>
      <w:r w:rsidRPr="00887738">
        <w:t>,</w:t>
      </w:r>
      <w:r w:rsidR="0096483A" w:rsidRPr="00887738">
        <w:rPr>
          <w:lang w:eastAsia="uk-UA"/>
        </w:rPr>
        <w:t xml:space="preserve"> </w:t>
      </w:r>
      <w:r w:rsidR="0096483A" w:rsidRPr="00887738">
        <w:rPr>
          <w:color w:val="000000"/>
        </w:rPr>
        <w:t xml:space="preserve">за відсутності підстав для залишення без розгляду та повернення дисциплінарної скарги збирає у разі необхідності інформацію, документи, інші матеріали для перевірки викладених у скарзі обставин та складає вмотивований висновок </w:t>
      </w:r>
      <w:r w:rsidR="00C24102" w:rsidRPr="00887738">
        <w:rPr>
          <w:color w:val="000000"/>
        </w:rPr>
        <w:t>і</w:t>
      </w:r>
      <w:r w:rsidR="0096483A" w:rsidRPr="00887738">
        <w:rPr>
          <w:color w:val="000000"/>
        </w:rPr>
        <w:t>з пропозицією про відкриття чи відмову у відкритті дисциплінарної справи.</w:t>
      </w:r>
    </w:p>
    <w:p w:rsidR="000B05EB" w:rsidRDefault="0096483A" w:rsidP="000B05EB">
      <w:pPr>
        <w:pStyle w:val="a7"/>
        <w:widowControl w:val="0"/>
        <w:ind w:firstLine="708"/>
        <w:jc w:val="both"/>
        <w:rPr>
          <w:rFonts w:cs="Times New Roman"/>
          <w:szCs w:val="28"/>
        </w:rPr>
      </w:pPr>
      <w:r w:rsidRPr="00887738">
        <w:rPr>
          <w:rFonts w:cs="Times New Roman"/>
          <w:szCs w:val="28"/>
        </w:rPr>
        <w:t xml:space="preserve">Розглянувши висновок доповідача – члена </w:t>
      </w:r>
      <w:r w:rsidR="00CA6B8F" w:rsidRPr="00887738">
        <w:rPr>
          <w:rFonts w:cs="Times New Roman"/>
          <w:szCs w:val="28"/>
        </w:rPr>
        <w:t>Другої</w:t>
      </w:r>
      <w:r w:rsidRPr="00887738">
        <w:rPr>
          <w:rFonts w:cs="Times New Roman"/>
          <w:szCs w:val="28"/>
        </w:rPr>
        <w:t xml:space="preserve"> Дисциплінарної палати Вищої ради правосуддя </w:t>
      </w:r>
      <w:proofErr w:type="spellStart"/>
      <w:r w:rsidR="003A6E67" w:rsidRPr="00887738">
        <w:rPr>
          <w:rFonts w:cs="Times New Roman"/>
          <w:szCs w:val="28"/>
        </w:rPr>
        <w:t>Худика</w:t>
      </w:r>
      <w:proofErr w:type="spellEnd"/>
      <w:r w:rsidR="003A6E67" w:rsidRPr="00887738">
        <w:rPr>
          <w:rFonts w:cs="Times New Roman"/>
          <w:szCs w:val="28"/>
        </w:rPr>
        <w:t xml:space="preserve"> М.П.</w:t>
      </w:r>
      <w:r w:rsidRPr="00887738">
        <w:rPr>
          <w:rFonts w:cs="Times New Roman"/>
          <w:szCs w:val="28"/>
        </w:rPr>
        <w:t xml:space="preserve"> та додані до нього матеріали</w:t>
      </w:r>
      <w:r w:rsidR="000F6546" w:rsidRPr="00887738">
        <w:rPr>
          <w:rFonts w:cs="Times New Roman"/>
          <w:szCs w:val="28"/>
        </w:rPr>
        <w:t xml:space="preserve"> попередньої перевірки</w:t>
      </w:r>
      <w:r w:rsidRPr="00887738">
        <w:rPr>
          <w:rFonts w:cs="Times New Roman"/>
          <w:szCs w:val="28"/>
        </w:rPr>
        <w:t xml:space="preserve">, </w:t>
      </w:r>
      <w:r w:rsidR="00CA6B8F" w:rsidRPr="00887738">
        <w:rPr>
          <w:rFonts w:cs="Times New Roman"/>
          <w:szCs w:val="28"/>
        </w:rPr>
        <w:t>Друга</w:t>
      </w:r>
      <w:r w:rsidRPr="00887738">
        <w:rPr>
          <w:rFonts w:cs="Times New Roman"/>
          <w:szCs w:val="28"/>
        </w:rPr>
        <w:t xml:space="preserve"> Дисциплінарна палата Вищої ради правосуддя </w:t>
      </w:r>
      <w:r w:rsidR="00EC1FE4">
        <w:rPr>
          <w:rFonts w:cs="Times New Roman"/>
          <w:szCs w:val="28"/>
        </w:rPr>
        <w:t>встановила такі обставини</w:t>
      </w:r>
      <w:r w:rsidR="000B05EB">
        <w:rPr>
          <w:rFonts w:cs="Times New Roman"/>
          <w:szCs w:val="28"/>
        </w:rPr>
        <w:t>.</w:t>
      </w:r>
    </w:p>
    <w:p w:rsidR="000B05EB" w:rsidRPr="000B05EB" w:rsidRDefault="000B05EB" w:rsidP="000B05EB">
      <w:pPr>
        <w:pStyle w:val="a7"/>
        <w:widowControl w:val="0"/>
        <w:ind w:firstLine="708"/>
        <w:jc w:val="both"/>
        <w:rPr>
          <w:rFonts w:cs="Times New Roman"/>
          <w:szCs w:val="28"/>
        </w:rPr>
      </w:pPr>
      <w:r w:rsidRPr="000B05EB">
        <w:rPr>
          <w:rFonts w:cs="Times New Roman"/>
          <w:szCs w:val="28"/>
        </w:rPr>
        <w:t xml:space="preserve">Указом Президента України від 7 жовтня 2005 року № 1429/2005 </w:t>
      </w:r>
      <w:r>
        <w:rPr>
          <w:rFonts w:cs="Times New Roman"/>
          <w:szCs w:val="28"/>
        </w:rPr>
        <w:br/>
      </w:r>
      <w:proofErr w:type="spellStart"/>
      <w:r w:rsidRPr="000B05EB">
        <w:rPr>
          <w:rFonts w:cs="Times New Roman"/>
          <w:szCs w:val="28"/>
        </w:rPr>
        <w:t>Кочк</w:t>
      </w:r>
      <w:r w:rsidR="00BE0969">
        <w:rPr>
          <w:rFonts w:cs="Times New Roman"/>
          <w:szCs w:val="28"/>
        </w:rPr>
        <w:t>а</w:t>
      </w:r>
      <w:proofErr w:type="spellEnd"/>
      <w:r w:rsidRPr="000B05EB">
        <w:rPr>
          <w:rFonts w:cs="Times New Roman"/>
          <w:szCs w:val="28"/>
        </w:rPr>
        <w:t xml:space="preserve"> В.К. призначен</w:t>
      </w:r>
      <w:r w:rsidR="00BE0969">
        <w:rPr>
          <w:rFonts w:cs="Times New Roman"/>
          <w:szCs w:val="28"/>
        </w:rPr>
        <w:t>о</w:t>
      </w:r>
      <w:r w:rsidRPr="000B05EB">
        <w:rPr>
          <w:rFonts w:cs="Times New Roman"/>
          <w:szCs w:val="28"/>
        </w:rPr>
        <w:t xml:space="preserve"> на посаду судді </w:t>
      </w:r>
      <w:proofErr w:type="spellStart"/>
      <w:r w:rsidRPr="000B05EB">
        <w:rPr>
          <w:rFonts w:cs="Times New Roman"/>
          <w:szCs w:val="28"/>
        </w:rPr>
        <w:t>Овідіопольського</w:t>
      </w:r>
      <w:proofErr w:type="spellEnd"/>
      <w:r w:rsidRPr="000B05EB">
        <w:rPr>
          <w:rFonts w:cs="Times New Roman"/>
          <w:szCs w:val="28"/>
        </w:rPr>
        <w:t xml:space="preserve"> районного суду Одеської області строком на п’ять років, Постановою Верховної Ради України від 2 грудня 2010 року  № 2759-VI обран</w:t>
      </w:r>
      <w:r w:rsidR="00BE0969">
        <w:rPr>
          <w:rFonts w:cs="Times New Roman"/>
          <w:szCs w:val="28"/>
        </w:rPr>
        <w:t>о</w:t>
      </w:r>
      <w:r w:rsidRPr="000B05EB">
        <w:rPr>
          <w:rFonts w:cs="Times New Roman"/>
          <w:szCs w:val="28"/>
        </w:rPr>
        <w:t xml:space="preserve"> суддею </w:t>
      </w:r>
      <w:proofErr w:type="spellStart"/>
      <w:r w:rsidRPr="000B05EB">
        <w:rPr>
          <w:rFonts w:cs="Times New Roman"/>
          <w:szCs w:val="28"/>
        </w:rPr>
        <w:t>Овідіопольського</w:t>
      </w:r>
      <w:proofErr w:type="spellEnd"/>
      <w:r w:rsidRPr="000B05EB">
        <w:rPr>
          <w:rFonts w:cs="Times New Roman"/>
          <w:szCs w:val="28"/>
        </w:rPr>
        <w:t xml:space="preserve"> районного суду Одеської області безстроково.</w:t>
      </w:r>
    </w:p>
    <w:p w:rsidR="000B05EB" w:rsidRPr="000B05EB" w:rsidRDefault="000B05EB" w:rsidP="000B05EB">
      <w:pPr>
        <w:pStyle w:val="a7"/>
        <w:widowControl w:val="0"/>
        <w:ind w:firstLine="708"/>
        <w:jc w:val="both"/>
        <w:rPr>
          <w:rFonts w:cs="Times New Roman"/>
          <w:szCs w:val="28"/>
        </w:rPr>
      </w:pPr>
      <w:r w:rsidRPr="000B05EB">
        <w:rPr>
          <w:rFonts w:cs="Times New Roman"/>
          <w:szCs w:val="28"/>
        </w:rPr>
        <w:t>Із долучених до скарги копій відеозаписів нагрудних камер працівників патрульної поліції вбачається, що 26 липня 2018 року під час оформлення матеріалів про адміністративне правопорушення за частиною першою</w:t>
      </w:r>
      <w:r>
        <w:rPr>
          <w:rFonts w:cs="Times New Roman"/>
          <w:szCs w:val="28"/>
        </w:rPr>
        <w:t xml:space="preserve"> </w:t>
      </w:r>
      <w:r w:rsidRPr="000B05EB">
        <w:rPr>
          <w:rFonts w:cs="Times New Roman"/>
          <w:szCs w:val="28"/>
        </w:rPr>
        <w:t xml:space="preserve">статті 130 КУпАП </w:t>
      </w:r>
      <w:r w:rsidR="00BE0969">
        <w:rPr>
          <w:rFonts w:cs="Times New Roman"/>
          <w:szCs w:val="28"/>
        </w:rPr>
        <w:t>стосовно</w:t>
      </w:r>
      <w:r w:rsidRPr="000B05EB">
        <w:rPr>
          <w:rFonts w:cs="Times New Roman"/>
          <w:szCs w:val="28"/>
        </w:rPr>
        <w:t xml:space="preserve"> </w:t>
      </w:r>
      <w:r w:rsidR="006528BB">
        <w:rPr>
          <w:rFonts w:cs="Times New Roman"/>
          <w:szCs w:val="28"/>
        </w:rPr>
        <w:t>ОСОБА_1</w:t>
      </w:r>
      <w:bookmarkStart w:id="0" w:name="_GoBack"/>
      <w:bookmarkEnd w:id="0"/>
      <w:r w:rsidRPr="000B05EB">
        <w:rPr>
          <w:rFonts w:cs="Times New Roman"/>
          <w:szCs w:val="28"/>
        </w:rPr>
        <w:t xml:space="preserve"> суддя </w:t>
      </w:r>
      <w:proofErr w:type="spellStart"/>
      <w:r w:rsidRPr="000B05EB">
        <w:rPr>
          <w:rFonts w:cs="Times New Roman"/>
          <w:szCs w:val="28"/>
        </w:rPr>
        <w:t>Овідіопольського</w:t>
      </w:r>
      <w:proofErr w:type="spellEnd"/>
      <w:r w:rsidRPr="000B05EB">
        <w:rPr>
          <w:rFonts w:cs="Times New Roman"/>
          <w:szCs w:val="28"/>
        </w:rPr>
        <w:t xml:space="preserve"> районного суду Одеської області </w:t>
      </w:r>
      <w:proofErr w:type="spellStart"/>
      <w:r w:rsidRPr="000B05EB">
        <w:rPr>
          <w:rFonts w:cs="Times New Roman"/>
          <w:szCs w:val="28"/>
        </w:rPr>
        <w:t>Кочко</w:t>
      </w:r>
      <w:proofErr w:type="spellEnd"/>
      <w:r w:rsidRPr="000B05EB">
        <w:rPr>
          <w:rFonts w:cs="Times New Roman"/>
          <w:szCs w:val="28"/>
        </w:rPr>
        <w:t xml:space="preserve"> В.К., перебуваючи у стані, що вказу</w:t>
      </w:r>
      <w:r w:rsidR="00BE0969">
        <w:rPr>
          <w:rFonts w:cs="Times New Roman"/>
          <w:szCs w:val="28"/>
        </w:rPr>
        <w:t>є</w:t>
      </w:r>
      <w:r w:rsidRPr="000B05EB">
        <w:rPr>
          <w:rFonts w:cs="Times New Roman"/>
          <w:szCs w:val="28"/>
        </w:rPr>
        <w:t xml:space="preserve"> на ознаки алкогольного сп’яніння, у спілкуванні із працівниками поліції використовував нецензурну лексику</w:t>
      </w:r>
      <w:r w:rsidR="00BE0969">
        <w:rPr>
          <w:rFonts w:cs="Times New Roman"/>
          <w:szCs w:val="28"/>
        </w:rPr>
        <w:t>.</w:t>
      </w:r>
      <w:r w:rsidRPr="000B05EB">
        <w:rPr>
          <w:rFonts w:cs="Times New Roman"/>
          <w:szCs w:val="28"/>
        </w:rPr>
        <w:t xml:space="preserve"> </w:t>
      </w:r>
      <w:r w:rsidR="00BE0969">
        <w:rPr>
          <w:rFonts w:cs="Times New Roman"/>
          <w:szCs w:val="28"/>
        </w:rPr>
        <w:t>І</w:t>
      </w:r>
      <w:r w:rsidRPr="000B05EB">
        <w:rPr>
          <w:rFonts w:cs="Times New Roman"/>
          <w:szCs w:val="28"/>
        </w:rPr>
        <w:t xml:space="preserve">з наданого відео можна припустити, що суддя </w:t>
      </w:r>
      <w:proofErr w:type="spellStart"/>
      <w:r w:rsidRPr="000B05EB">
        <w:rPr>
          <w:rFonts w:cs="Times New Roman"/>
          <w:szCs w:val="28"/>
        </w:rPr>
        <w:t>Кочко</w:t>
      </w:r>
      <w:proofErr w:type="spellEnd"/>
      <w:r w:rsidRPr="000B05EB">
        <w:rPr>
          <w:rFonts w:cs="Times New Roman"/>
          <w:szCs w:val="28"/>
        </w:rPr>
        <w:t xml:space="preserve"> В.К. кусав інспекторів поліції, при цьому наголошував, що має статус судді (відеозапис № 20180726070823000038, час запису: 03:46 хв, 03:56 хв, 4:10 хв).</w:t>
      </w:r>
    </w:p>
    <w:p w:rsidR="000B05EB" w:rsidRPr="000B05EB" w:rsidRDefault="000B05EB" w:rsidP="000B05EB">
      <w:pPr>
        <w:pStyle w:val="a7"/>
        <w:widowControl w:val="0"/>
        <w:ind w:firstLine="708"/>
        <w:jc w:val="both"/>
        <w:rPr>
          <w:rFonts w:cs="Times New Roman"/>
          <w:szCs w:val="28"/>
        </w:rPr>
      </w:pPr>
      <w:r w:rsidRPr="000B05EB">
        <w:rPr>
          <w:rFonts w:cs="Times New Roman"/>
          <w:szCs w:val="28"/>
        </w:rPr>
        <w:t xml:space="preserve">Події 26 липня 2018 за участю судді </w:t>
      </w:r>
      <w:proofErr w:type="spellStart"/>
      <w:r w:rsidRPr="000B05EB">
        <w:rPr>
          <w:rFonts w:cs="Times New Roman"/>
          <w:szCs w:val="28"/>
        </w:rPr>
        <w:t>Кочка</w:t>
      </w:r>
      <w:proofErr w:type="spellEnd"/>
      <w:r w:rsidRPr="000B05EB">
        <w:rPr>
          <w:rFonts w:cs="Times New Roman"/>
          <w:szCs w:val="28"/>
        </w:rPr>
        <w:t xml:space="preserve"> В.К. викликали значний суспільний резонанс та були  поширені у низці засобів масової інформації, </w:t>
      </w:r>
      <w:r w:rsidRPr="000B05EB">
        <w:rPr>
          <w:rFonts w:cs="Times New Roman"/>
          <w:szCs w:val="28"/>
        </w:rPr>
        <w:lastRenderedPageBreak/>
        <w:t>зокрема:</w:t>
      </w:r>
    </w:p>
    <w:p w:rsidR="000B05EB" w:rsidRPr="000B05EB" w:rsidRDefault="000B05EB" w:rsidP="000B05EB">
      <w:pPr>
        <w:pStyle w:val="a7"/>
        <w:widowControl w:val="0"/>
        <w:ind w:firstLine="708"/>
        <w:jc w:val="both"/>
        <w:rPr>
          <w:rFonts w:cs="Times New Roman"/>
          <w:szCs w:val="28"/>
        </w:rPr>
      </w:pPr>
      <w:r w:rsidRPr="000B05EB">
        <w:rPr>
          <w:rFonts w:cs="Times New Roman"/>
          <w:szCs w:val="28"/>
        </w:rPr>
        <w:t>«</w:t>
      </w:r>
      <w:proofErr w:type="spellStart"/>
      <w:r w:rsidRPr="000B05EB">
        <w:rPr>
          <w:rFonts w:cs="Times New Roman"/>
          <w:szCs w:val="28"/>
        </w:rPr>
        <w:t>Судья</w:t>
      </w:r>
      <w:proofErr w:type="spellEnd"/>
      <w:r w:rsidRPr="000B05EB">
        <w:rPr>
          <w:rFonts w:cs="Times New Roman"/>
          <w:szCs w:val="28"/>
        </w:rPr>
        <w:t xml:space="preserve"> </w:t>
      </w:r>
      <w:proofErr w:type="spellStart"/>
      <w:r w:rsidRPr="000B05EB">
        <w:rPr>
          <w:rFonts w:cs="Times New Roman"/>
          <w:szCs w:val="28"/>
        </w:rPr>
        <w:t>Одесской</w:t>
      </w:r>
      <w:proofErr w:type="spellEnd"/>
      <w:r w:rsidRPr="000B05EB">
        <w:rPr>
          <w:rFonts w:cs="Times New Roman"/>
          <w:szCs w:val="28"/>
        </w:rPr>
        <w:t xml:space="preserve"> </w:t>
      </w:r>
      <w:proofErr w:type="spellStart"/>
      <w:r w:rsidRPr="000B05EB">
        <w:rPr>
          <w:rFonts w:cs="Times New Roman"/>
          <w:szCs w:val="28"/>
        </w:rPr>
        <w:t>области</w:t>
      </w:r>
      <w:proofErr w:type="spellEnd"/>
      <w:r w:rsidRPr="000B05EB">
        <w:rPr>
          <w:rFonts w:cs="Times New Roman"/>
          <w:szCs w:val="28"/>
        </w:rPr>
        <w:t xml:space="preserve"> </w:t>
      </w:r>
      <w:proofErr w:type="spellStart"/>
      <w:r w:rsidRPr="000B05EB">
        <w:rPr>
          <w:rFonts w:cs="Times New Roman"/>
          <w:szCs w:val="28"/>
        </w:rPr>
        <w:t>искусал</w:t>
      </w:r>
      <w:proofErr w:type="spellEnd"/>
      <w:r w:rsidRPr="000B05EB">
        <w:rPr>
          <w:rFonts w:cs="Times New Roman"/>
          <w:szCs w:val="28"/>
        </w:rPr>
        <w:t xml:space="preserve"> и </w:t>
      </w:r>
      <w:proofErr w:type="spellStart"/>
      <w:r w:rsidRPr="000B05EB">
        <w:rPr>
          <w:rFonts w:cs="Times New Roman"/>
          <w:szCs w:val="28"/>
        </w:rPr>
        <w:t>обругал</w:t>
      </w:r>
      <w:proofErr w:type="spellEnd"/>
      <w:r w:rsidRPr="000B05EB">
        <w:rPr>
          <w:rFonts w:cs="Times New Roman"/>
          <w:szCs w:val="28"/>
        </w:rPr>
        <w:t xml:space="preserve"> </w:t>
      </w:r>
      <w:proofErr w:type="spellStart"/>
      <w:r w:rsidRPr="000B05EB">
        <w:rPr>
          <w:rFonts w:cs="Times New Roman"/>
          <w:szCs w:val="28"/>
        </w:rPr>
        <w:t>патрульных</w:t>
      </w:r>
      <w:proofErr w:type="spellEnd"/>
      <w:r w:rsidRPr="000B05EB">
        <w:rPr>
          <w:rFonts w:cs="Times New Roman"/>
          <w:szCs w:val="28"/>
        </w:rPr>
        <w:t xml:space="preserve"> за то, </w:t>
      </w:r>
      <w:proofErr w:type="spellStart"/>
      <w:r w:rsidRPr="000B05EB">
        <w:rPr>
          <w:rFonts w:cs="Times New Roman"/>
          <w:szCs w:val="28"/>
        </w:rPr>
        <w:t>что</w:t>
      </w:r>
      <w:proofErr w:type="spellEnd"/>
      <w:r w:rsidRPr="000B05EB">
        <w:rPr>
          <w:rFonts w:cs="Times New Roman"/>
          <w:szCs w:val="28"/>
        </w:rPr>
        <w:t xml:space="preserve"> его </w:t>
      </w:r>
      <w:proofErr w:type="spellStart"/>
      <w:r w:rsidRPr="000B05EB">
        <w:rPr>
          <w:rFonts w:cs="Times New Roman"/>
          <w:szCs w:val="28"/>
        </w:rPr>
        <w:t>пьяную</w:t>
      </w:r>
      <w:proofErr w:type="spellEnd"/>
      <w:r w:rsidRPr="000B05EB">
        <w:rPr>
          <w:rFonts w:cs="Times New Roman"/>
          <w:szCs w:val="28"/>
        </w:rPr>
        <w:t xml:space="preserve"> жену </w:t>
      </w:r>
      <w:proofErr w:type="spellStart"/>
      <w:r w:rsidRPr="000B05EB">
        <w:rPr>
          <w:rFonts w:cs="Times New Roman"/>
          <w:szCs w:val="28"/>
        </w:rPr>
        <w:t>остановили</w:t>
      </w:r>
      <w:proofErr w:type="spellEnd"/>
      <w:r w:rsidRPr="000B05EB">
        <w:rPr>
          <w:rFonts w:cs="Times New Roman"/>
          <w:szCs w:val="28"/>
        </w:rPr>
        <w:t xml:space="preserve"> на </w:t>
      </w:r>
      <w:proofErr w:type="spellStart"/>
      <w:r w:rsidRPr="000B05EB">
        <w:rPr>
          <w:rFonts w:cs="Times New Roman"/>
          <w:szCs w:val="28"/>
        </w:rPr>
        <w:t>красный</w:t>
      </w:r>
      <w:proofErr w:type="spellEnd"/>
      <w:r w:rsidRPr="000B05EB">
        <w:rPr>
          <w:rFonts w:cs="Times New Roman"/>
          <w:szCs w:val="28"/>
        </w:rPr>
        <w:t xml:space="preserve"> </w:t>
      </w:r>
      <w:proofErr w:type="spellStart"/>
      <w:r w:rsidRPr="000B05EB">
        <w:rPr>
          <w:rFonts w:cs="Times New Roman"/>
          <w:szCs w:val="28"/>
        </w:rPr>
        <w:t>свет</w:t>
      </w:r>
      <w:proofErr w:type="spellEnd"/>
      <w:r w:rsidRPr="000B05EB">
        <w:rPr>
          <w:rFonts w:cs="Times New Roman"/>
          <w:szCs w:val="28"/>
        </w:rPr>
        <w:t>» (https://bessarabiainform.com/2018/08/sudya-odesskoj-oblasti-iskusal-i-obrugal-patrulnyh-za-to-chto-ego-pyanuyu-zhenu-ostanovili-na-krasnyj-svet-video/);</w:t>
      </w:r>
    </w:p>
    <w:p w:rsidR="000B05EB" w:rsidRPr="000B05EB" w:rsidRDefault="000B05EB" w:rsidP="000B05EB">
      <w:pPr>
        <w:pStyle w:val="a7"/>
        <w:widowControl w:val="0"/>
        <w:ind w:firstLine="708"/>
        <w:jc w:val="both"/>
        <w:rPr>
          <w:rFonts w:cs="Times New Roman"/>
          <w:szCs w:val="28"/>
        </w:rPr>
      </w:pPr>
      <w:r w:rsidRPr="000B05EB">
        <w:rPr>
          <w:rFonts w:cs="Times New Roman"/>
          <w:szCs w:val="28"/>
        </w:rPr>
        <w:t xml:space="preserve">«Он </w:t>
      </w:r>
      <w:proofErr w:type="spellStart"/>
      <w:r w:rsidRPr="000B05EB">
        <w:rPr>
          <w:rFonts w:cs="Times New Roman"/>
          <w:szCs w:val="28"/>
        </w:rPr>
        <w:t>кусается</w:t>
      </w:r>
      <w:proofErr w:type="spellEnd"/>
      <w:r w:rsidRPr="000B05EB">
        <w:rPr>
          <w:rFonts w:cs="Times New Roman"/>
          <w:szCs w:val="28"/>
        </w:rPr>
        <w:t xml:space="preserve">». </w:t>
      </w:r>
      <w:proofErr w:type="spellStart"/>
      <w:r w:rsidRPr="000B05EB">
        <w:rPr>
          <w:rFonts w:cs="Times New Roman"/>
          <w:szCs w:val="28"/>
        </w:rPr>
        <w:t>Реакция</w:t>
      </w:r>
      <w:proofErr w:type="spellEnd"/>
      <w:r w:rsidRPr="000B05EB">
        <w:rPr>
          <w:rFonts w:cs="Times New Roman"/>
          <w:szCs w:val="28"/>
        </w:rPr>
        <w:t xml:space="preserve"> </w:t>
      </w:r>
      <w:proofErr w:type="spellStart"/>
      <w:r w:rsidRPr="000B05EB">
        <w:rPr>
          <w:rFonts w:cs="Times New Roman"/>
          <w:szCs w:val="28"/>
        </w:rPr>
        <w:t>одесского</w:t>
      </w:r>
      <w:proofErr w:type="spellEnd"/>
      <w:r w:rsidRPr="000B05EB">
        <w:rPr>
          <w:rFonts w:cs="Times New Roman"/>
          <w:szCs w:val="28"/>
        </w:rPr>
        <w:t xml:space="preserve"> </w:t>
      </w:r>
      <w:proofErr w:type="spellStart"/>
      <w:r w:rsidRPr="000B05EB">
        <w:rPr>
          <w:rFonts w:cs="Times New Roman"/>
          <w:szCs w:val="28"/>
        </w:rPr>
        <w:t>судьи</w:t>
      </w:r>
      <w:proofErr w:type="spellEnd"/>
      <w:r w:rsidRPr="000B05EB">
        <w:rPr>
          <w:rFonts w:cs="Times New Roman"/>
          <w:szCs w:val="28"/>
        </w:rPr>
        <w:t xml:space="preserve"> на </w:t>
      </w:r>
      <w:proofErr w:type="spellStart"/>
      <w:r w:rsidRPr="000B05EB">
        <w:rPr>
          <w:rFonts w:cs="Times New Roman"/>
          <w:szCs w:val="28"/>
        </w:rPr>
        <w:t>полицейских</w:t>
      </w:r>
      <w:proofErr w:type="spellEnd"/>
      <w:r w:rsidRPr="000B05EB">
        <w:rPr>
          <w:rFonts w:cs="Times New Roman"/>
          <w:szCs w:val="28"/>
        </w:rPr>
        <w:t xml:space="preserve"> (http://culturemeter.od.ua/on-kusaetsja-reakcija-odesskogo-sudi-na-policejskih-53720/);</w:t>
      </w:r>
    </w:p>
    <w:p w:rsidR="000B05EB" w:rsidRPr="000B05EB" w:rsidRDefault="000B05EB" w:rsidP="000B05EB">
      <w:pPr>
        <w:pStyle w:val="a7"/>
        <w:widowControl w:val="0"/>
        <w:ind w:firstLine="708"/>
        <w:jc w:val="both"/>
        <w:rPr>
          <w:rFonts w:cs="Times New Roman"/>
          <w:szCs w:val="28"/>
        </w:rPr>
      </w:pPr>
      <w:r w:rsidRPr="000B05EB">
        <w:rPr>
          <w:rFonts w:cs="Times New Roman"/>
          <w:szCs w:val="28"/>
        </w:rPr>
        <w:t>«</w:t>
      </w:r>
      <w:proofErr w:type="spellStart"/>
      <w:r w:rsidRPr="000B05EB">
        <w:rPr>
          <w:rFonts w:cs="Times New Roman"/>
          <w:szCs w:val="28"/>
        </w:rPr>
        <w:t>Одесский</w:t>
      </w:r>
      <w:proofErr w:type="spellEnd"/>
      <w:r w:rsidRPr="000B05EB">
        <w:rPr>
          <w:rFonts w:cs="Times New Roman"/>
          <w:szCs w:val="28"/>
        </w:rPr>
        <w:t xml:space="preserve"> </w:t>
      </w:r>
      <w:proofErr w:type="spellStart"/>
      <w:r w:rsidRPr="000B05EB">
        <w:rPr>
          <w:rFonts w:cs="Times New Roman"/>
          <w:szCs w:val="28"/>
        </w:rPr>
        <w:t>судья</w:t>
      </w:r>
      <w:proofErr w:type="spellEnd"/>
      <w:r w:rsidRPr="000B05EB">
        <w:rPr>
          <w:rFonts w:cs="Times New Roman"/>
          <w:szCs w:val="28"/>
        </w:rPr>
        <w:t xml:space="preserve"> </w:t>
      </w:r>
      <w:proofErr w:type="spellStart"/>
      <w:r w:rsidRPr="000B05EB">
        <w:rPr>
          <w:rFonts w:cs="Times New Roman"/>
          <w:szCs w:val="28"/>
        </w:rPr>
        <w:t>покусал</w:t>
      </w:r>
      <w:proofErr w:type="spellEnd"/>
      <w:r w:rsidRPr="000B05EB">
        <w:rPr>
          <w:rFonts w:cs="Times New Roman"/>
          <w:szCs w:val="28"/>
        </w:rPr>
        <w:t xml:space="preserve"> </w:t>
      </w:r>
      <w:proofErr w:type="spellStart"/>
      <w:r w:rsidRPr="000B05EB">
        <w:rPr>
          <w:rFonts w:cs="Times New Roman"/>
          <w:szCs w:val="28"/>
        </w:rPr>
        <w:t>полицейских</w:t>
      </w:r>
      <w:proofErr w:type="spellEnd"/>
      <w:r w:rsidRPr="000B05EB">
        <w:rPr>
          <w:rFonts w:cs="Times New Roman"/>
          <w:szCs w:val="28"/>
        </w:rPr>
        <w:t>» (http://otkat.od.ua/odesskij-sudya-pokusal-policejskix-video/);</w:t>
      </w:r>
    </w:p>
    <w:p w:rsidR="000B05EB" w:rsidRPr="000B05EB" w:rsidRDefault="000B05EB" w:rsidP="000B05EB">
      <w:pPr>
        <w:pStyle w:val="a7"/>
        <w:widowControl w:val="0"/>
        <w:ind w:firstLine="708"/>
        <w:jc w:val="both"/>
        <w:rPr>
          <w:rFonts w:cs="Times New Roman"/>
          <w:szCs w:val="28"/>
        </w:rPr>
      </w:pPr>
      <w:r w:rsidRPr="000B05EB">
        <w:rPr>
          <w:rFonts w:cs="Times New Roman"/>
          <w:szCs w:val="28"/>
        </w:rPr>
        <w:t>«</w:t>
      </w:r>
      <w:proofErr w:type="spellStart"/>
      <w:r w:rsidRPr="000B05EB">
        <w:rPr>
          <w:rFonts w:cs="Times New Roman"/>
          <w:szCs w:val="28"/>
        </w:rPr>
        <w:t>Судья</w:t>
      </w:r>
      <w:proofErr w:type="spellEnd"/>
      <w:r w:rsidRPr="000B05EB">
        <w:rPr>
          <w:rFonts w:cs="Times New Roman"/>
          <w:szCs w:val="28"/>
        </w:rPr>
        <w:t xml:space="preserve"> </w:t>
      </w:r>
      <w:proofErr w:type="spellStart"/>
      <w:r w:rsidRPr="000B05EB">
        <w:rPr>
          <w:rFonts w:cs="Times New Roman"/>
          <w:szCs w:val="28"/>
        </w:rPr>
        <w:t>Овидиопольского</w:t>
      </w:r>
      <w:proofErr w:type="spellEnd"/>
      <w:r w:rsidRPr="000B05EB">
        <w:rPr>
          <w:rFonts w:cs="Times New Roman"/>
          <w:szCs w:val="28"/>
        </w:rPr>
        <w:t xml:space="preserve"> районного </w:t>
      </w:r>
      <w:proofErr w:type="spellStart"/>
      <w:r w:rsidRPr="000B05EB">
        <w:rPr>
          <w:rFonts w:cs="Times New Roman"/>
          <w:szCs w:val="28"/>
        </w:rPr>
        <w:t>суда</w:t>
      </w:r>
      <w:proofErr w:type="spellEnd"/>
      <w:r w:rsidRPr="000B05EB">
        <w:rPr>
          <w:rFonts w:cs="Times New Roman"/>
          <w:szCs w:val="28"/>
        </w:rPr>
        <w:t xml:space="preserve"> Владимир </w:t>
      </w:r>
      <w:proofErr w:type="spellStart"/>
      <w:r w:rsidRPr="000B05EB">
        <w:rPr>
          <w:rFonts w:cs="Times New Roman"/>
          <w:szCs w:val="28"/>
        </w:rPr>
        <w:t>Кочко</w:t>
      </w:r>
      <w:proofErr w:type="spellEnd"/>
      <w:r w:rsidRPr="000B05EB">
        <w:rPr>
          <w:rFonts w:cs="Times New Roman"/>
          <w:szCs w:val="28"/>
        </w:rPr>
        <w:t xml:space="preserve"> </w:t>
      </w:r>
      <w:proofErr w:type="spellStart"/>
      <w:r w:rsidRPr="000B05EB">
        <w:rPr>
          <w:rFonts w:cs="Times New Roman"/>
          <w:szCs w:val="28"/>
        </w:rPr>
        <w:t>искусал</w:t>
      </w:r>
      <w:proofErr w:type="spellEnd"/>
      <w:r w:rsidRPr="000B05EB">
        <w:rPr>
          <w:rFonts w:cs="Times New Roman"/>
          <w:szCs w:val="28"/>
        </w:rPr>
        <w:t xml:space="preserve"> и </w:t>
      </w:r>
      <w:proofErr w:type="spellStart"/>
      <w:r w:rsidRPr="000B05EB">
        <w:rPr>
          <w:rFonts w:cs="Times New Roman"/>
          <w:szCs w:val="28"/>
        </w:rPr>
        <w:t>обругал</w:t>
      </w:r>
      <w:proofErr w:type="spellEnd"/>
      <w:r w:rsidRPr="000B05EB">
        <w:rPr>
          <w:rFonts w:cs="Times New Roman"/>
          <w:szCs w:val="28"/>
        </w:rPr>
        <w:t xml:space="preserve"> </w:t>
      </w:r>
      <w:proofErr w:type="spellStart"/>
      <w:r w:rsidRPr="000B05EB">
        <w:rPr>
          <w:rFonts w:cs="Times New Roman"/>
          <w:szCs w:val="28"/>
        </w:rPr>
        <w:t>патрульных</w:t>
      </w:r>
      <w:proofErr w:type="spellEnd"/>
      <w:r w:rsidRPr="000B05EB">
        <w:rPr>
          <w:rFonts w:cs="Times New Roman"/>
          <w:szCs w:val="28"/>
        </w:rPr>
        <w:t xml:space="preserve"> за то, </w:t>
      </w:r>
      <w:proofErr w:type="spellStart"/>
      <w:r w:rsidRPr="000B05EB">
        <w:rPr>
          <w:rFonts w:cs="Times New Roman"/>
          <w:szCs w:val="28"/>
        </w:rPr>
        <w:t>что</w:t>
      </w:r>
      <w:proofErr w:type="spellEnd"/>
      <w:r w:rsidRPr="000B05EB">
        <w:rPr>
          <w:rFonts w:cs="Times New Roman"/>
          <w:szCs w:val="28"/>
        </w:rPr>
        <w:t xml:space="preserve"> его </w:t>
      </w:r>
      <w:proofErr w:type="spellStart"/>
      <w:r w:rsidRPr="000B05EB">
        <w:rPr>
          <w:rFonts w:cs="Times New Roman"/>
          <w:szCs w:val="28"/>
        </w:rPr>
        <w:t>пьяную</w:t>
      </w:r>
      <w:proofErr w:type="spellEnd"/>
      <w:r w:rsidRPr="000B05EB">
        <w:rPr>
          <w:rFonts w:cs="Times New Roman"/>
          <w:szCs w:val="28"/>
        </w:rPr>
        <w:t xml:space="preserve"> жену </w:t>
      </w:r>
      <w:proofErr w:type="spellStart"/>
      <w:r w:rsidRPr="000B05EB">
        <w:rPr>
          <w:rFonts w:cs="Times New Roman"/>
          <w:szCs w:val="28"/>
        </w:rPr>
        <w:t>остановили</w:t>
      </w:r>
      <w:proofErr w:type="spellEnd"/>
      <w:r w:rsidRPr="000B05EB">
        <w:rPr>
          <w:rFonts w:cs="Times New Roman"/>
          <w:szCs w:val="28"/>
        </w:rPr>
        <w:t xml:space="preserve"> на </w:t>
      </w:r>
      <w:proofErr w:type="spellStart"/>
      <w:r w:rsidRPr="000B05EB">
        <w:rPr>
          <w:rFonts w:cs="Times New Roman"/>
          <w:szCs w:val="28"/>
        </w:rPr>
        <w:t>красный</w:t>
      </w:r>
      <w:proofErr w:type="spellEnd"/>
      <w:r w:rsidRPr="000B05EB">
        <w:rPr>
          <w:rFonts w:cs="Times New Roman"/>
          <w:szCs w:val="28"/>
        </w:rPr>
        <w:t xml:space="preserve"> </w:t>
      </w:r>
      <w:proofErr w:type="spellStart"/>
      <w:r w:rsidRPr="000B05EB">
        <w:rPr>
          <w:rFonts w:cs="Times New Roman"/>
          <w:szCs w:val="28"/>
        </w:rPr>
        <w:t>свет</w:t>
      </w:r>
      <w:proofErr w:type="spellEnd"/>
      <w:r w:rsidRPr="000B05EB">
        <w:rPr>
          <w:rFonts w:cs="Times New Roman"/>
          <w:szCs w:val="28"/>
        </w:rPr>
        <w:t xml:space="preserve">» (http://akkermanpost.in.ua/?p=401); </w:t>
      </w:r>
    </w:p>
    <w:p w:rsidR="000B05EB" w:rsidRPr="000B05EB" w:rsidRDefault="000B05EB" w:rsidP="000B05EB">
      <w:pPr>
        <w:pStyle w:val="a7"/>
        <w:widowControl w:val="0"/>
        <w:ind w:firstLine="708"/>
        <w:jc w:val="both"/>
        <w:rPr>
          <w:rFonts w:cs="Times New Roman"/>
          <w:szCs w:val="28"/>
        </w:rPr>
      </w:pPr>
      <w:r w:rsidRPr="000B05EB">
        <w:rPr>
          <w:rFonts w:cs="Times New Roman"/>
          <w:szCs w:val="28"/>
        </w:rPr>
        <w:t>«</w:t>
      </w:r>
      <w:proofErr w:type="spellStart"/>
      <w:r w:rsidRPr="000B05EB">
        <w:rPr>
          <w:rFonts w:cs="Times New Roman"/>
          <w:szCs w:val="28"/>
        </w:rPr>
        <w:t>Одесский</w:t>
      </w:r>
      <w:proofErr w:type="spellEnd"/>
      <w:r w:rsidRPr="000B05EB">
        <w:rPr>
          <w:rFonts w:cs="Times New Roman"/>
          <w:szCs w:val="28"/>
        </w:rPr>
        <w:t xml:space="preserve"> </w:t>
      </w:r>
      <w:proofErr w:type="spellStart"/>
      <w:r w:rsidRPr="000B05EB">
        <w:rPr>
          <w:rFonts w:cs="Times New Roman"/>
          <w:szCs w:val="28"/>
        </w:rPr>
        <w:t>судья</w:t>
      </w:r>
      <w:proofErr w:type="spellEnd"/>
      <w:r w:rsidRPr="000B05EB">
        <w:rPr>
          <w:rFonts w:cs="Times New Roman"/>
          <w:szCs w:val="28"/>
        </w:rPr>
        <w:t xml:space="preserve"> </w:t>
      </w:r>
      <w:proofErr w:type="spellStart"/>
      <w:r w:rsidRPr="000B05EB">
        <w:rPr>
          <w:rFonts w:cs="Times New Roman"/>
          <w:szCs w:val="28"/>
        </w:rPr>
        <w:t>покусал</w:t>
      </w:r>
      <w:proofErr w:type="spellEnd"/>
      <w:r w:rsidRPr="000B05EB">
        <w:rPr>
          <w:rFonts w:cs="Times New Roman"/>
          <w:szCs w:val="28"/>
        </w:rPr>
        <w:t xml:space="preserve"> </w:t>
      </w:r>
      <w:proofErr w:type="spellStart"/>
      <w:r w:rsidRPr="000B05EB">
        <w:rPr>
          <w:rFonts w:cs="Times New Roman"/>
          <w:szCs w:val="28"/>
        </w:rPr>
        <w:t>полицейских</w:t>
      </w:r>
      <w:proofErr w:type="spellEnd"/>
      <w:r w:rsidRPr="000B05EB">
        <w:rPr>
          <w:rFonts w:cs="Times New Roman"/>
          <w:szCs w:val="28"/>
        </w:rPr>
        <w:t xml:space="preserve">: </w:t>
      </w:r>
      <w:proofErr w:type="spellStart"/>
      <w:r w:rsidRPr="000B05EB">
        <w:rPr>
          <w:rFonts w:cs="Times New Roman"/>
          <w:szCs w:val="28"/>
        </w:rPr>
        <w:t>подробности</w:t>
      </w:r>
      <w:proofErr w:type="spellEnd"/>
      <w:r w:rsidRPr="000B05EB">
        <w:rPr>
          <w:rFonts w:cs="Times New Roman"/>
          <w:szCs w:val="28"/>
        </w:rPr>
        <w:t>» (https://antikor.com.ua/articles/252455-odesskij_sudjja_pokusal_politsejskih_podrobnosti);</w:t>
      </w:r>
    </w:p>
    <w:p w:rsidR="000B05EB" w:rsidRPr="000B05EB" w:rsidRDefault="000B05EB" w:rsidP="000B05EB">
      <w:pPr>
        <w:pStyle w:val="a7"/>
        <w:widowControl w:val="0"/>
        <w:ind w:firstLine="708"/>
        <w:jc w:val="both"/>
        <w:rPr>
          <w:rFonts w:cs="Times New Roman"/>
          <w:szCs w:val="28"/>
        </w:rPr>
      </w:pPr>
      <w:r w:rsidRPr="000B05EB">
        <w:rPr>
          <w:rFonts w:cs="Times New Roman"/>
          <w:szCs w:val="28"/>
        </w:rPr>
        <w:t>«</w:t>
      </w:r>
      <w:proofErr w:type="spellStart"/>
      <w:r w:rsidRPr="000B05EB">
        <w:rPr>
          <w:rFonts w:cs="Times New Roman"/>
          <w:szCs w:val="28"/>
        </w:rPr>
        <w:t>Одесский</w:t>
      </w:r>
      <w:proofErr w:type="spellEnd"/>
      <w:r w:rsidRPr="000B05EB">
        <w:rPr>
          <w:rFonts w:cs="Times New Roman"/>
          <w:szCs w:val="28"/>
        </w:rPr>
        <w:t xml:space="preserve"> </w:t>
      </w:r>
      <w:proofErr w:type="spellStart"/>
      <w:r w:rsidRPr="000B05EB">
        <w:rPr>
          <w:rFonts w:cs="Times New Roman"/>
          <w:szCs w:val="28"/>
        </w:rPr>
        <w:t>судья</w:t>
      </w:r>
      <w:proofErr w:type="spellEnd"/>
      <w:r w:rsidRPr="000B05EB">
        <w:rPr>
          <w:rFonts w:cs="Times New Roman"/>
          <w:szCs w:val="28"/>
        </w:rPr>
        <w:t xml:space="preserve"> </w:t>
      </w:r>
      <w:proofErr w:type="spellStart"/>
      <w:r w:rsidRPr="000B05EB">
        <w:rPr>
          <w:rFonts w:cs="Times New Roman"/>
          <w:szCs w:val="28"/>
        </w:rPr>
        <w:t>покусал</w:t>
      </w:r>
      <w:proofErr w:type="spellEnd"/>
      <w:r w:rsidRPr="000B05EB">
        <w:rPr>
          <w:rFonts w:cs="Times New Roman"/>
          <w:szCs w:val="28"/>
        </w:rPr>
        <w:t xml:space="preserve"> </w:t>
      </w:r>
      <w:proofErr w:type="spellStart"/>
      <w:r w:rsidRPr="000B05EB">
        <w:rPr>
          <w:rFonts w:cs="Times New Roman"/>
          <w:szCs w:val="28"/>
        </w:rPr>
        <w:t>полицейских</w:t>
      </w:r>
      <w:proofErr w:type="spellEnd"/>
      <w:r w:rsidRPr="000B05EB">
        <w:rPr>
          <w:rFonts w:cs="Times New Roman"/>
          <w:szCs w:val="28"/>
        </w:rPr>
        <w:t>» (https://antydot.info/news/odesskyj-sudya-pokusal-polytsejskyh/);</w:t>
      </w:r>
    </w:p>
    <w:p w:rsidR="000B05EB" w:rsidRPr="000B05EB" w:rsidRDefault="000B05EB" w:rsidP="000B05EB">
      <w:pPr>
        <w:pStyle w:val="a7"/>
        <w:widowControl w:val="0"/>
        <w:ind w:firstLine="708"/>
        <w:jc w:val="both"/>
        <w:rPr>
          <w:rFonts w:cs="Times New Roman"/>
          <w:szCs w:val="28"/>
        </w:rPr>
      </w:pPr>
      <w:r w:rsidRPr="000B05EB">
        <w:rPr>
          <w:rFonts w:cs="Times New Roman"/>
          <w:szCs w:val="28"/>
        </w:rPr>
        <w:t xml:space="preserve">«Нецензурно </w:t>
      </w:r>
      <w:proofErr w:type="spellStart"/>
      <w:r w:rsidRPr="000B05EB">
        <w:rPr>
          <w:rFonts w:cs="Times New Roman"/>
          <w:szCs w:val="28"/>
        </w:rPr>
        <w:t>выражался</w:t>
      </w:r>
      <w:proofErr w:type="spellEnd"/>
      <w:r w:rsidRPr="000B05EB">
        <w:rPr>
          <w:rFonts w:cs="Times New Roman"/>
          <w:szCs w:val="28"/>
        </w:rPr>
        <w:t xml:space="preserve"> и </w:t>
      </w:r>
      <w:proofErr w:type="spellStart"/>
      <w:r w:rsidRPr="000B05EB">
        <w:rPr>
          <w:rFonts w:cs="Times New Roman"/>
          <w:szCs w:val="28"/>
        </w:rPr>
        <w:t>кусал</w:t>
      </w:r>
      <w:proofErr w:type="spellEnd"/>
      <w:r w:rsidRPr="000B05EB">
        <w:rPr>
          <w:rFonts w:cs="Times New Roman"/>
          <w:szCs w:val="28"/>
        </w:rPr>
        <w:t xml:space="preserve"> </w:t>
      </w:r>
      <w:proofErr w:type="spellStart"/>
      <w:r w:rsidRPr="000B05EB">
        <w:rPr>
          <w:rFonts w:cs="Times New Roman"/>
          <w:szCs w:val="28"/>
        </w:rPr>
        <w:t>инспектора</w:t>
      </w:r>
      <w:proofErr w:type="spellEnd"/>
      <w:r w:rsidRPr="000B05EB">
        <w:rPr>
          <w:rFonts w:cs="Times New Roman"/>
          <w:szCs w:val="28"/>
        </w:rPr>
        <w:t xml:space="preserve"> </w:t>
      </w:r>
      <w:proofErr w:type="spellStart"/>
      <w:r w:rsidRPr="000B05EB">
        <w:rPr>
          <w:rFonts w:cs="Times New Roman"/>
          <w:szCs w:val="28"/>
        </w:rPr>
        <w:t>полиции</w:t>
      </w:r>
      <w:proofErr w:type="spellEnd"/>
      <w:r w:rsidRPr="000B05EB">
        <w:rPr>
          <w:rFonts w:cs="Times New Roman"/>
          <w:szCs w:val="28"/>
        </w:rPr>
        <w:t xml:space="preserve">: в </w:t>
      </w:r>
      <w:proofErr w:type="spellStart"/>
      <w:r w:rsidRPr="000B05EB">
        <w:rPr>
          <w:rFonts w:cs="Times New Roman"/>
          <w:szCs w:val="28"/>
        </w:rPr>
        <w:t>Одессе</w:t>
      </w:r>
      <w:proofErr w:type="spellEnd"/>
      <w:r w:rsidRPr="000B05EB">
        <w:rPr>
          <w:rFonts w:cs="Times New Roman"/>
          <w:szCs w:val="28"/>
        </w:rPr>
        <w:t xml:space="preserve"> </w:t>
      </w:r>
      <w:proofErr w:type="spellStart"/>
      <w:r w:rsidRPr="000B05EB">
        <w:rPr>
          <w:rFonts w:cs="Times New Roman"/>
          <w:szCs w:val="28"/>
        </w:rPr>
        <w:t>судья</w:t>
      </w:r>
      <w:proofErr w:type="spellEnd"/>
      <w:r w:rsidRPr="000B05EB">
        <w:rPr>
          <w:rFonts w:cs="Times New Roman"/>
          <w:szCs w:val="28"/>
        </w:rPr>
        <w:t xml:space="preserve"> «</w:t>
      </w:r>
      <w:proofErr w:type="spellStart"/>
      <w:r w:rsidRPr="000B05EB">
        <w:rPr>
          <w:rFonts w:cs="Times New Roman"/>
          <w:szCs w:val="28"/>
        </w:rPr>
        <w:t>пообщался</w:t>
      </w:r>
      <w:proofErr w:type="spellEnd"/>
      <w:r w:rsidRPr="000B05EB">
        <w:rPr>
          <w:rFonts w:cs="Times New Roman"/>
          <w:szCs w:val="28"/>
        </w:rPr>
        <w:t xml:space="preserve">» с </w:t>
      </w:r>
      <w:proofErr w:type="spellStart"/>
      <w:r w:rsidRPr="000B05EB">
        <w:rPr>
          <w:rFonts w:cs="Times New Roman"/>
          <w:szCs w:val="28"/>
        </w:rPr>
        <w:t>патрульными</w:t>
      </w:r>
      <w:proofErr w:type="spellEnd"/>
      <w:r w:rsidRPr="000B05EB">
        <w:rPr>
          <w:rFonts w:cs="Times New Roman"/>
          <w:szCs w:val="28"/>
        </w:rPr>
        <w:t>» (https://odessa.online/kusal-inspektora-politsii-v-odesse-sudya-poobshhalsya-s-patrulnymi-video/) та інших.</w:t>
      </w:r>
    </w:p>
    <w:p w:rsidR="000B05EB" w:rsidRPr="000B05EB" w:rsidRDefault="000B05EB" w:rsidP="000B05EB">
      <w:pPr>
        <w:pStyle w:val="a7"/>
        <w:widowControl w:val="0"/>
        <w:ind w:firstLine="708"/>
        <w:jc w:val="both"/>
        <w:rPr>
          <w:rFonts w:cs="Times New Roman"/>
          <w:szCs w:val="28"/>
        </w:rPr>
      </w:pPr>
      <w:r w:rsidRPr="000B05EB">
        <w:rPr>
          <w:rFonts w:cs="Times New Roman"/>
          <w:szCs w:val="28"/>
        </w:rPr>
        <w:t>Також під час попередньої перевірки встановлено, що стосовно</w:t>
      </w:r>
      <w:r>
        <w:rPr>
          <w:rFonts w:cs="Times New Roman"/>
          <w:szCs w:val="28"/>
        </w:rPr>
        <w:t xml:space="preserve"> </w:t>
      </w:r>
      <w:proofErr w:type="spellStart"/>
      <w:r w:rsidRPr="000B05EB">
        <w:rPr>
          <w:rFonts w:cs="Times New Roman"/>
          <w:szCs w:val="28"/>
        </w:rPr>
        <w:t>Кочка</w:t>
      </w:r>
      <w:proofErr w:type="spellEnd"/>
      <w:r w:rsidRPr="000B05EB">
        <w:rPr>
          <w:rFonts w:cs="Times New Roman"/>
          <w:szCs w:val="28"/>
        </w:rPr>
        <w:t xml:space="preserve"> В.К. було складено протокол про адміністративне правопорушення від 23 жовтня 2016 року</w:t>
      </w:r>
      <w:r w:rsidR="00BE0969">
        <w:rPr>
          <w:rFonts w:cs="Times New Roman"/>
          <w:szCs w:val="28"/>
        </w:rPr>
        <w:t>,</w:t>
      </w:r>
      <w:r w:rsidRPr="000B05EB">
        <w:rPr>
          <w:rFonts w:cs="Times New Roman"/>
          <w:szCs w:val="28"/>
        </w:rPr>
        <w:t xml:space="preserve"> серії АП2 № 024271, за результатом розгляду якого постановою Приморського районного суду міста Одеси від 3 лютого 2017 року у справі </w:t>
      </w:r>
      <w:r>
        <w:rPr>
          <w:rFonts w:cs="Times New Roman"/>
          <w:szCs w:val="28"/>
        </w:rPr>
        <w:br/>
      </w:r>
      <w:r w:rsidRPr="000B05EB">
        <w:rPr>
          <w:rFonts w:cs="Times New Roman"/>
          <w:szCs w:val="28"/>
        </w:rPr>
        <w:t>№ 522/21591/16-п провадження у справі про притягнення</w:t>
      </w:r>
      <w:r>
        <w:rPr>
          <w:rFonts w:cs="Times New Roman"/>
          <w:szCs w:val="28"/>
        </w:rPr>
        <w:t xml:space="preserve"> </w:t>
      </w:r>
      <w:proofErr w:type="spellStart"/>
      <w:r w:rsidRPr="000B05EB">
        <w:rPr>
          <w:rFonts w:cs="Times New Roman"/>
          <w:szCs w:val="28"/>
        </w:rPr>
        <w:t>Кочка</w:t>
      </w:r>
      <w:proofErr w:type="spellEnd"/>
      <w:r w:rsidRPr="000B05EB">
        <w:rPr>
          <w:rFonts w:cs="Times New Roman"/>
          <w:szCs w:val="28"/>
        </w:rPr>
        <w:t xml:space="preserve"> В.К. до адміністративної відповідальності за частиною першою статті 130 КУпАП закрито на підставі пункту 1 частини першої статті 247 КУпАП (за відсутністю складу адміністративного правопорушення).</w:t>
      </w:r>
    </w:p>
    <w:p w:rsidR="000B05EB" w:rsidRPr="000B05EB" w:rsidRDefault="000B05EB" w:rsidP="000B05EB">
      <w:pPr>
        <w:pStyle w:val="a7"/>
        <w:widowControl w:val="0"/>
        <w:ind w:firstLine="708"/>
        <w:jc w:val="both"/>
        <w:rPr>
          <w:rFonts w:cs="Times New Roman"/>
          <w:szCs w:val="28"/>
        </w:rPr>
      </w:pPr>
      <w:r w:rsidRPr="000B05EB">
        <w:rPr>
          <w:rFonts w:cs="Times New Roman"/>
          <w:szCs w:val="28"/>
        </w:rPr>
        <w:t xml:space="preserve">Крім того, </w:t>
      </w:r>
      <w:proofErr w:type="spellStart"/>
      <w:r w:rsidRPr="000B05EB">
        <w:rPr>
          <w:rFonts w:cs="Times New Roman"/>
          <w:szCs w:val="28"/>
        </w:rPr>
        <w:t>Кочко</w:t>
      </w:r>
      <w:proofErr w:type="spellEnd"/>
      <w:r w:rsidRPr="000B05EB">
        <w:rPr>
          <w:rFonts w:cs="Times New Roman"/>
          <w:szCs w:val="28"/>
        </w:rPr>
        <w:t xml:space="preserve"> В.К. відповідно до постанови про накладення адміністративного стягнення від 2 вересня 2016 року</w:t>
      </w:r>
      <w:r w:rsidR="00BE0969">
        <w:rPr>
          <w:rFonts w:cs="Times New Roman"/>
          <w:szCs w:val="28"/>
        </w:rPr>
        <w:t>,</w:t>
      </w:r>
      <w:r w:rsidRPr="000B05EB">
        <w:rPr>
          <w:rFonts w:cs="Times New Roman"/>
          <w:szCs w:val="28"/>
        </w:rPr>
        <w:t xml:space="preserve"> серії АР № 118606</w:t>
      </w:r>
      <w:r w:rsidR="00BE0969">
        <w:rPr>
          <w:rFonts w:cs="Times New Roman"/>
          <w:szCs w:val="28"/>
        </w:rPr>
        <w:t>,</w:t>
      </w:r>
      <w:r w:rsidRPr="000B05EB">
        <w:rPr>
          <w:rFonts w:cs="Times New Roman"/>
          <w:szCs w:val="28"/>
        </w:rPr>
        <w:t xml:space="preserve"> бу</w:t>
      </w:r>
      <w:r w:rsidR="00BE0969">
        <w:rPr>
          <w:rFonts w:cs="Times New Roman"/>
          <w:szCs w:val="28"/>
        </w:rPr>
        <w:t>ло</w:t>
      </w:r>
      <w:r w:rsidRPr="000B05EB">
        <w:rPr>
          <w:rFonts w:cs="Times New Roman"/>
          <w:szCs w:val="28"/>
        </w:rPr>
        <w:t xml:space="preserve"> </w:t>
      </w:r>
      <w:proofErr w:type="spellStart"/>
      <w:r w:rsidRPr="000B05EB">
        <w:rPr>
          <w:rFonts w:cs="Times New Roman"/>
          <w:szCs w:val="28"/>
        </w:rPr>
        <w:t>притягн</w:t>
      </w:r>
      <w:r w:rsidR="00BE0969">
        <w:rPr>
          <w:rFonts w:cs="Times New Roman"/>
          <w:szCs w:val="28"/>
        </w:rPr>
        <w:t>ено</w:t>
      </w:r>
      <w:proofErr w:type="spellEnd"/>
      <w:r w:rsidRPr="000B05EB">
        <w:rPr>
          <w:rFonts w:cs="Times New Roman"/>
          <w:szCs w:val="28"/>
        </w:rPr>
        <w:t xml:space="preserve"> до адміністративної відповідальності (за порушення ПДР) за частиною першою статті 122 КУпАП у </w:t>
      </w:r>
      <w:r w:rsidR="00BE0969">
        <w:rPr>
          <w:rFonts w:cs="Times New Roman"/>
          <w:szCs w:val="28"/>
        </w:rPr>
        <w:t>вигляді штрафу в розмірі 255 гривень</w:t>
      </w:r>
      <w:r w:rsidRPr="000B05EB">
        <w:rPr>
          <w:rFonts w:cs="Times New Roman"/>
          <w:szCs w:val="28"/>
        </w:rPr>
        <w:t>.</w:t>
      </w:r>
    </w:p>
    <w:p w:rsidR="000B05EB" w:rsidRPr="000B05EB" w:rsidRDefault="000B05EB" w:rsidP="000B05EB">
      <w:pPr>
        <w:pStyle w:val="a7"/>
        <w:widowControl w:val="0"/>
        <w:ind w:firstLine="708"/>
        <w:jc w:val="both"/>
        <w:rPr>
          <w:rFonts w:cs="Times New Roman"/>
          <w:szCs w:val="28"/>
        </w:rPr>
      </w:pPr>
      <w:r w:rsidRPr="000B05EB">
        <w:rPr>
          <w:rFonts w:cs="Times New Roman"/>
          <w:szCs w:val="28"/>
        </w:rPr>
        <w:t xml:space="preserve">Під час попередньої перевірки дисциплінарної скарги судді </w:t>
      </w:r>
      <w:proofErr w:type="spellStart"/>
      <w:r w:rsidRPr="000B05EB">
        <w:rPr>
          <w:rFonts w:cs="Times New Roman"/>
          <w:szCs w:val="28"/>
        </w:rPr>
        <w:t>Кочку</w:t>
      </w:r>
      <w:proofErr w:type="spellEnd"/>
      <w:r w:rsidRPr="000B05EB">
        <w:rPr>
          <w:rFonts w:cs="Times New Roman"/>
          <w:szCs w:val="28"/>
        </w:rPr>
        <w:t xml:space="preserve"> В.К. було запропоновано надати пояснення щодо викладеної в ній інформації.</w:t>
      </w:r>
    </w:p>
    <w:p w:rsidR="000B05EB" w:rsidRPr="000B05EB" w:rsidRDefault="000B05EB" w:rsidP="000B05EB">
      <w:pPr>
        <w:pStyle w:val="a7"/>
        <w:widowControl w:val="0"/>
        <w:ind w:firstLine="708"/>
        <w:jc w:val="both"/>
        <w:rPr>
          <w:rFonts w:cs="Times New Roman"/>
          <w:szCs w:val="28"/>
        </w:rPr>
      </w:pPr>
      <w:r w:rsidRPr="000B05EB">
        <w:rPr>
          <w:rFonts w:cs="Times New Roman"/>
          <w:szCs w:val="28"/>
        </w:rPr>
        <w:t>У надісланих на адресу Вищої ради правосуддя поясненнях суддя зазначив, що</w:t>
      </w:r>
      <w:r>
        <w:rPr>
          <w:rFonts w:cs="Times New Roman"/>
          <w:szCs w:val="28"/>
        </w:rPr>
        <w:t xml:space="preserve"> </w:t>
      </w:r>
      <w:r w:rsidRPr="000B05EB">
        <w:rPr>
          <w:rFonts w:cs="Times New Roman"/>
          <w:szCs w:val="28"/>
        </w:rPr>
        <w:t xml:space="preserve">26 липня 2018 року його колишня дружина </w:t>
      </w:r>
      <w:r w:rsidR="00BE0969">
        <w:rPr>
          <w:rFonts w:cs="Times New Roman"/>
          <w:szCs w:val="28"/>
        </w:rPr>
        <w:t>–</w:t>
      </w:r>
      <w:r w:rsidRPr="000B05EB">
        <w:rPr>
          <w:rFonts w:cs="Times New Roman"/>
          <w:szCs w:val="28"/>
        </w:rPr>
        <w:t xml:space="preserve"> </w:t>
      </w:r>
      <w:r w:rsidR="006528BB">
        <w:rPr>
          <w:rFonts w:cs="Times New Roman"/>
          <w:szCs w:val="28"/>
        </w:rPr>
        <w:t>ОСОБА_1</w:t>
      </w:r>
      <w:r w:rsidRPr="000B05EB">
        <w:rPr>
          <w:rFonts w:cs="Times New Roman"/>
          <w:szCs w:val="28"/>
        </w:rPr>
        <w:t xml:space="preserve"> на належному їй автомобілі </w:t>
      </w:r>
      <w:r w:rsidR="00BE0969">
        <w:rPr>
          <w:rFonts w:cs="Times New Roman"/>
          <w:szCs w:val="28"/>
        </w:rPr>
        <w:t>«</w:t>
      </w:r>
      <w:r w:rsidRPr="000B05EB">
        <w:rPr>
          <w:rFonts w:cs="Times New Roman"/>
          <w:szCs w:val="28"/>
        </w:rPr>
        <w:t>Ніссан Ліф</w:t>
      </w:r>
      <w:r w:rsidR="00BE0969">
        <w:rPr>
          <w:rFonts w:cs="Times New Roman"/>
          <w:szCs w:val="28"/>
        </w:rPr>
        <w:t>»</w:t>
      </w:r>
      <w:r w:rsidRPr="000B05EB">
        <w:rPr>
          <w:rFonts w:cs="Times New Roman"/>
          <w:szCs w:val="28"/>
        </w:rPr>
        <w:t xml:space="preserve"> підвозила його додому разом з її подругою. По дорозі автомобіль зупинили працівники поліції та звинуватили його в керуванні автомобілем, наполягали на проведенні тесту (на алкогольне сп’яніння) з використанням </w:t>
      </w:r>
      <w:proofErr w:type="spellStart"/>
      <w:r w:rsidRPr="000B05EB">
        <w:rPr>
          <w:rFonts w:cs="Times New Roman"/>
          <w:szCs w:val="28"/>
        </w:rPr>
        <w:t>алкотестера</w:t>
      </w:r>
      <w:proofErr w:type="spellEnd"/>
      <w:r w:rsidRPr="000B05EB">
        <w:rPr>
          <w:rFonts w:cs="Times New Roman"/>
          <w:szCs w:val="28"/>
        </w:rPr>
        <w:t xml:space="preserve"> та почали витягувати його з автомобіля. </w:t>
      </w:r>
    </w:p>
    <w:p w:rsidR="000B05EB" w:rsidRPr="000B05EB" w:rsidRDefault="000B05EB" w:rsidP="000B05EB">
      <w:pPr>
        <w:pStyle w:val="a7"/>
        <w:widowControl w:val="0"/>
        <w:ind w:firstLine="708"/>
        <w:jc w:val="both"/>
        <w:rPr>
          <w:rFonts w:cs="Times New Roman"/>
          <w:szCs w:val="28"/>
        </w:rPr>
      </w:pPr>
      <w:r w:rsidRPr="000B05EB">
        <w:rPr>
          <w:rFonts w:cs="Times New Roman"/>
          <w:szCs w:val="28"/>
        </w:rPr>
        <w:t xml:space="preserve">При цьому суддя </w:t>
      </w:r>
      <w:proofErr w:type="spellStart"/>
      <w:r w:rsidRPr="000B05EB">
        <w:rPr>
          <w:rFonts w:cs="Times New Roman"/>
          <w:szCs w:val="28"/>
        </w:rPr>
        <w:t>Кочко</w:t>
      </w:r>
      <w:proofErr w:type="spellEnd"/>
      <w:r w:rsidRPr="000B05EB">
        <w:rPr>
          <w:rFonts w:cs="Times New Roman"/>
          <w:szCs w:val="28"/>
        </w:rPr>
        <w:t xml:space="preserve"> В.К. зазначив, що він повідомив працівникам поліції про те, що є пасажиром і не зобов’язаний проходити жодних тестів, надав їм паспорт громадянина України з відміткою про місце реєстрації, однак працівники поліції почали його провокувати та ображати. При цьому</w:t>
      </w:r>
      <w:r w:rsidR="00AB4909">
        <w:rPr>
          <w:rFonts w:cs="Times New Roman"/>
          <w:szCs w:val="28"/>
        </w:rPr>
        <w:t xml:space="preserve"> </w:t>
      </w:r>
      <w:proofErr w:type="spellStart"/>
      <w:r w:rsidRPr="000B05EB">
        <w:rPr>
          <w:rFonts w:cs="Times New Roman"/>
          <w:szCs w:val="28"/>
        </w:rPr>
        <w:t>Кочко</w:t>
      </w:r>
      <w:proofErr w:type="spellEnd"/>
      <w:r w:rsidRPr="000B05EB">
        <w:rPr>
          <w:rFonts w:cs="Times New Roman"/>
          <w:szCs w:val="28"/>
        </w:rPr>
        <w:t xml:space="preserve"> В.К. </w:t>
      </w:r>
      <w:r w:rsidRPr="000B05EB">
        <w:rPr>
          <w:rFonts w:cs="Times New Roman"/>
          <w:szCs w:val="28"/>
        </w:rPr>
        <w:lastRenderedPageBreak/>
        <w:t>стверджує, що працівникам поліції жодних тілесних ушкоджень не завдавав.</w:t>
      </w:r>
    </w:p>
    <w:p w:rsidR="00BB2F54" w:rsidRDefault="000B05EB" w:rsidP="000B05EB">
      <w:pPr>
        <w:pStyle w:val="a7"/>
        <w:widowControl w:val="0"/>
        <w:ind w:firstLine="708"/>
        <w:jc w:val="both"/>
        <w:rPr>
          <w:rFonts w:cs="Times New Roman"/>
          <w:szCs w:val="28"/>
        </w:rPr>
      </w:pPr>
      <w:r w:rsidRPr="000B05EB">
        <w:rPr>
          <w:rFonts w:cs="Times New Roman"/>
          <w:szCs w:val="28"/>
        </w:rPr>
        <w:t xml:space="preserve">Серед іншого суддя </w:t>
      </w:r>
      <w:proofErr w:type="spellStart"/>
      <w:r w:rsidRPr="000B05EB">
        <w:rPr>
          <w:rFonts w:cs="Times New Roman"/>
          <w:szCs w:val="28"/>
        </w:rPr>
        <w:t>Кочко</w:t>
      </w:r>
      <w:proofErr w:type="spellEnd"/>
      <w:r w:rsidRPr="000B05EB">
        <w:rPr>
          <w:rFonts w:cs="Times New Roman"/>
          <w:szCs w:val="28"/>
        </w:rPr>
        <w:t xml:space="preserve"> В.К. повідомив, що за цим фактом звернувся до Одеського відділу Департаменту внутрішньої безпеки Національної поліції України із заявою щодо перевищення працівниками поліції службових повноважень</w:t>
      </w:r>
      <w:r w:rsidR="00F12DCF">
        <w:rPr>
          <w:rFonts w:cs="Times New Roman"/>
          <w:szCs w:val="28"/>
        </w:rPr>
        <w:t>.</w:t>
      </w:r>
    </w:p>
    <w:p w:rsidR="000B05EB" w:rsidRDefault="00DF4683" w:rsidP="000B05EB">
      <w:pPr>
        <w:pStyle w:val="22"/>
        <w:spacing w:after="0" w:line="240" w:lineRule="auto"/>
        <w:ind w:firstLine="709"/>
        <w:jc w:val="both"/>
        <w:rPr>
          <w:b w:val="0"/>
          <w:color w:val="000000"/>
          <w:sz w:val="28"/>
          <w:szCs w:val="28"/>
        </w:rPr>
      </w:pPr>
      <w:r w:rsidRPr="00DF4683">
        <w:rPr>
          <w:b w:val="0"/>
          <w:color w:val="000000"/>
          <w:sz w:val="28"/>
          <w:szCs w:val="28"/>
        </w:rPr>
        <w:t xml:space="preserve">Дослідивши дисциплінарну скаргу, письмові пояснення судді, </w:t>
      </w:r>
      <w:r>
        <w:rPr>
          <w:b w:val="0"/>
          <w:color w:val="000000"/>
          <w:sz w:val="28"/>
          <w:szCs w:val="28"/>
        </w:rPr>
        <w:t>Друга Дисциплінарна палата Вищої ради правосуддя дійшла</w:t>
      </w:r>
      <w:r w:rsidRPr="00DF4683">
        <w:rPr>
          <w:b w:val="0"/>
          <w:color w:val="000000"/>
          <w:sz w:val="28"/>
          <w:szCs w:val="28"/>
        </w:rPr>
        <w:t xml:space="preserve"> таких висновків</w:t>
      </w:r>
      <w:r w:rsidR="000B05EB">
        <w:rPr>
          <w:b w:val="0"/>
          <w:color w:val="000000"/>
          <w:sz w:val="28"/>
          <w:szCs w:val="28"/>
        </w:rPr>
        <w:t>.</w:t>
      </w:r>
    </w:p>
    <w:p w:rsidR="000B05EB" w:rsidRPr="000B05EB" w:rsidRDefault="000B05EB" w:rsidP="000B05EB">
      <w:pPr>
        <w:pStyle w:val="22"/>
        <w:spacing w:after="0" w:line="240" w:lineRule="auto"/>
        <w:ind w:firstLine="709"/>
        <w:jc w:val="both"/>
        <w:rPr>
          <w:b w:val="0"/>
          <w:color w:val="000000"/>
          <w:sz w:val="28"/>
          <w:szCs w:val="28"/>
        </w:rPr>
      </w:pPr>
      <w:r w:rsidRPr="000B05EB">
        <w:rPr>
          <w:b w:val="0"/>
          <w:color w:val="000000"/>
          <w:sz w:val="28"/>
          <w:szCs w:val="28"/>
        </w:rPr>
        <w:t>Відповідно до пункту 3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 допущення суддею поведінки, що порочить звання судді або підриває авторитет правосуддя, зокрема в питаннях моралі, 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 суспільну довіру до суду, прояву неповаги до інших суддів, адвокатів, експертів, свідків чи інших учасників судового процесу.</w:t>
      </w:r>
    </w:p>
    <w:p w:rsidR="000B05EB" w:rsidRPr="000B05EB" w:rsidRDefault="000B05EB" w:rsidP="000B05EB">
      <w:pPr>
        <w:pStyle w:val="22"/>
        <w:spacing w:after="0" w:line="240" w:lineRule="auto"/>
        <w:ind w:firstLine="709"/>
        <w:jc w:val="both"/>
        <w:rPr>
          <w:b w:val="0"/>
          <w:color w:val="000000"/>
          <w:sz w:val="28"/>
          <w:szCs w:val="28"/>
        </w:rPr>
      </w:pPr>
      <w:r w:rsidRPr="000B05EB">
        <w:rPr>
          <w:b w:val="0"/>
          <w:color w:val="000000"/>
          <w:sz w:val="28"/>
          <w:szCs w:val="28"/>
        </w:rPr>
        <w:t>За приписами Закону України «Про судоустрій і статус суддів» обов’язковим наслідком допущення суддею неетичної поведінки, за яку можна притягнути до дисциплінарної відповідальності, є те, що така поведінка має підривати авторитет правосуддя.</w:t>
      </w:r>
    </w:p>
    <w:p w:rsidR="000B05EB" w:rsidRPr="000B05EB" w:rsidRDefault="000B05EB" w:rsidP="000B05EB">
      <w:pPr>
        <w:pStyle w:val="22"/>
        <w:spacing w:after="0" w:line="240" w:lineRule="auto"/>
        <w:ind w:firstLine="709"/>
        <w:jc w:val="both"/>
        <w:rPr>
          <w:b w:val="0"/>
          <w:color w:val="000000"/>
          <w:sz w:val="28"/>
          <w:szCs w:val="28"/>
        </w:rPr>
      </w:pPr>
      <w:r w:rsidRPr="000B05EB">
        <w:rPr>
          <w:b w:val="0"/>
          <w:color w:val="000000"/>
          <w:sz w:val="28"/>
          <w:szCs w:val="28"/>
        </w:rPr>
        <w:t>Відповідно до пункту 2 частини сьомої статті 56 Закону України «Про судоустрій і статус суддів» суддя зобов’язаний 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забезпечення впевненості суспільства в чесності та непідкупності суддів.</w:t>
      </w:r>
    </w:p>
    <w:p w:rsidR="000B05EB" w:rsidRPr="000B05EB" w:rsidRDefault="000B05EB" w:rsidP="000B05EB">
      <w:pPr>
        <w:pStyle w:val="22"/>
        <w:spacing w:after="0" w:line="240" w:lineRule="auto"/>
        <w:ind w:firstLine="709"/>
        <w:jc w:val="both"/>
        <w:rPr>
          <w:b w:val="0"/>
          <w:color w:val="000000"/>
          <w:sz w:val="28"/>
          <w:szCs w:val="28"/>
        </w:rPr>
      </w:pPr>
      <w:r w:rsidRPr="000B05EB">
        <w:rPr>
          <w:b w:val="0"/>
          <w:color w:val="000000"/>
          <w:sz w:val="28"/>
          <w:szCs w:val="28"/>
        </w:rPr>
        <w:t>Згідно із частиною шостою статті 56 Закону України «Про судоустрій і статус суддів» суддя повинен додержуватися присяги.</w:t>
      </w:r>
    </w:p>
    <w:p w:rsidR="000B05EB" w:rsidRPr="000B05EB" w:rsidRDefault="000B05EB" w:rsidP="000B05EB">
      <w:pPr>
        <w:pStyle w:val="22"/>
        <w:spacing w:after="0" w:line="240" w:lineRule="auto"/>
        <w:ind w:firstLine="709"/>
        <w:jc w:val="both"/>
        <w:rPr>
          <w:b w:val="0"/>
          <w:color w:val="000000"/>
          <w:sz w:val="28"/>
          <w:szCs w:val="28"/>
        </w:rPr>
      </w:pPr>
      <w:r w:rsidRPr="000B05EB">
        <w:rPr>
          <w:b w:val="0"/>
          <w:color w:val="000000"/>
          <w:sz w:val="28"/>
          <w:szCs w:val="28"/>
        </w:rPr>
        <w:t>Обов’язок судді додержуватись присяги виникає з моменту її складання. При цьому слід зауважити, що такий обов’язок не ставиться у залежність від факту зарахування судді до штату суду.</w:t>
      </w:r>
    </w:p>
    <w:p w:rsidR="000B05EB" w:rsidRPr="000B05EB" w:rsidRDefault="000B05EB" w:rsidP="000B05EB">
      <w:pPr>
        <w:pStyle w:val="22"/>
        <w:spacing w:after="0" w:line="240" w:lineRule="auto"/>
        <w:ind w:firstLine="709"/>
        <w:jc w:val="both"/>
        <w:rPr>
          <w:b w:val="0"/>
          <w:color w:val="000000"/>
          <w:sz w:val="28"/>
          <w:szCs w:val="28"/>
        </w:rPr>
      </w:pPr>
      <w:r w:rsidRPr="000B05EB">
        <w:rPr>
          <w:b w:val="0"/>
          <w:color w:val="000000"/>
          <w:sz w:val="28"/>
          <w:szCs w:val="28"/>
        </w:rPr>
        <w:t>Зокрема, стаття 57 Закону України «Про судоустрій і статус суддів» визначає, що особа, призначена на посаду судді, набуває повноважень судді після складення присяги судді такого змісту:</w:t>
      </w:r>
    </w:p>
    <w:p w:rsidR="000B05EB" w:rsidRPr="000B05EB" w:rsidRDefault="000B05EB" w:rsidP="000B05EB">
      <w:pPr>
        <w:pStyle w:val="22"/>
        <w:spacing w:after="0" w:line="240" w:lineRule="auto"/>
        <w:ind w:firstLine="709"/>
        <w:jc w:val="both"/>
        <w:rPr>
          <w:b w:val="0"/>
          <w:color w:val="000000"/>
          <w:sz w:val="28"/>
          <w:szCs w:val="28"/>
        </w:rPr>
      </w:pPr>
      <w:r w:rsidRPr="000B05EB">
        <w:rPr>
          <w:b w:val="0"/>
          <w:color w:val="000000"/>
          <w:sz w:val="28"/>
          <w:szCs w:val="28"/>
        </w:rPr>
        <w:t>«Я, (ім’я та прізвище), вступаючи на посаду судді, урочисто присягаю Українському народові об’єктивно, безсторонньо, неупереджено, незалежно, справедливо та кваліфіковано здійснювати правосуддя від імені України, керуючись принципом верховенства права, підкоряючись лише закону, чесно і сумлінно здійснювати повноваження та виконувати обов’язки судді, дотримуватися етичних принципів і правил поведінки судді, не вчиняти дій, що порочать звання судді або підривають авторитет правосуддя».</w:t>
      </w:r>
    </w:p>
    <w:p w:rsidR="000B05EB" w:rsidRPr="000B05EB" w:rsidRDefault="000B05EB" w:rsidP="000B05EB">
      <w:pPr>
        <w:pStyle w:val="22"/>
        <w:spacing w:after="0" w:line="240" w:lineRule="auto"/>
        <w:ind w:firstLine="709"/>
        <w:jc w:val="both"/>
        <w:rPr>
          <w:b w:val="0"/>
          <w:color w:val="000000"/>
          <w:sz w:val="28"/>
          <w:szCs w:val="28"/>
        </w:rPr>
      </w:pPr>
      <w:r w:rsidRPr="000B05EB">
        <w:rPr>
          <w:b w:val="0"/>
          <w:color w:val="000000"/>
          <w:sz w:val="28"/>
          <w:szCs w:val="28"/>
        </w:rPr>
        <w:t>Отже, присяга судді вимагає від нього, з-поміж іншого, дотримуватися етичних принципів і правил поведінки судді, не вчиняти дій, що порочать звання судді або підривають авторитет правосуддя.</w:t>
      </w:r>
    </w:p>
    <w:p w:rsidR="000B05EB" w:rsidRPr="000B05EB" w:rsidRDefault="000B05EB" w:rsidP="000B05EB">
      <w:pPr>
        <w:pStyle w:val="22"/>
        <w:spacing w:after="0" w:line="240" w:lineRule="auto"/>
        <w:ind w:firstLine="709"/>
        <w:jc w:val="both"/>
        <w:rPr>
          <w:b w:val="0"/>
          <w:color w:val="000000"/>
          <w:sz w:val="28"/>
          <w:szCs w:val="28"/>
        </w:rPr>
      </w:pPr>
      <w:r w:rsidRPr="000B05EB">
        <w:rPr>
          <w:b w:val="0"/>
          <w:color w:val="000000"/>
          <w:sz w:val="28"/>
          <w:szCs w:val="28"/>
        </w:rPr>
        <w:t>Питання етики суддів визначаються Кодексом суддівської етики, що затверджується з’їздом суддів України за пропозицією Ради суддів України (стаття 58 Закону України «Про судоустрій і статус суддів»).</w:t>
      </w:r>
    </w:p>
    <w:p w:rsidR="000B05EB" w:rsidRPr="000B05EB" w:rsidRDefault="000B05EB" w:rsidP="000B05EB">
      <w:pPr>
        <w:pStyle w:val="22"/>
        <w:spacing w:after="0" w:line="240" w:lineRule="auto"/>
        <w:ind w:firstLine="709"/>
        <w:jc w:val="both"/>
        <w:rPr>
          <w:b w:val="0"/>
          <w:color w:val="000000"/>
          <w:sz w:val="28"/>
          <w:szCs w:val="28"/>
        </w:rPr>
      </w:pPr>
      <w:r w:rsidRPr="000B05EB">
        <w:rPr>
          <w:b w:val="0"/>
          <w:color w:val="000000"/>
          <w:sz w:val="28"/>
          <w:szCs w:val="28"/>
        </w:rPr>
        <w:lastRenderedPageBreak/>
        <w:t>Згідно зі статтями 1, 3 розділу I Кодексу суддівської етики, затвердженого ХІ черговим з’їздом суддів України 22 лютого 2013 року,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 Суддя має докладати всіх зусиль для того, щоб, на думку розсудливої, законослухняної та поінформованої людини, його поведінка була бездоганною.</w:t>
      </w:r>
    </w:p>
    <w:p w:rsidR="000B05EB" w:rsidRPr="000B05EB" w:rsidRDefault="000B05EB" w:rsidP="000B05EB">
      <w:pPr>
        <w:pStyle w:val="22"/>
        <w:spacing w:after="0" w:line="240" w:lineRule="auto"/>
        <w:ind w:firstLine="709"/>
        <w:jc w:val="both"/>
        <w:rPr>
          <w:b w:val="0"/>
          <w:color w:val="000000"/>
          <w:sz w:val="28"/>
          <w:szCs w:val="28"/>
        </w:rPr>
      </w:pPr>
      <w:r w:rsidRPr="000B05EB">
        <w:rPr>
          <w:b w:val="0"/>
          <w:color w:val="000000"/>
          <w:sz w:val="28"/>
          <w:szCs w:val="28"/>
        </w:rPr>
        <w:t>Статус судді покладає на особу додатковий тягар відповідальності за поведінку. Від поведінки кожного судді залежить довіра громадян до судової системи загалом. Віра у правосуддя набуває важливого значення і є джерелом сили судової влади й одночасним показником її ефективності. Суспільство чи окрема людина зацікавлені у довірі до суду як до інституту. Довіра до рішень суду також залежить значною мірою від довіри суспільства до чеснот і порядності суддів.</w:t>
      </w:r>
    </w:p>
    <w:p w:rsidR="000B05EB" w:rsidRPr="000B05EB" w:rsidRDefault="000B05EB" w:rsidP="000B05EB">
      <w:pPr>
        <w:pStyle w:val="22"/>
        <w:spacing w:after="0" w:line="240" w:lineRule="auto"/>
        <w:ind w:firstLine="709"/>
        <w:jc w:val="both"/>
        <w:rPr>
          <w:b w:val="0"/>
          <w:color w:val="000000"/>
          <w:sz w:val="28"/>
          <w:szCs w:val="28"/>
        </w:rPr>
      </w:pPr>
      <w:r w:rsidRPr="000B05EB">
        <w:rPr>
          <w:b w:val="0"/>
          <w:color w:val="000000"/>
          <w:sz w:val="28"/>
          <w:szCs w:val="28"/>
        </w:rPr>
        <w:t xml:space="preserve">У </w:t>
      </w:r>
      <w:proofErr w:type="spellStart"/>
      <w:r w:rsidRPr="000B05EB">
        <w:rPr>
          <w:b w:val="0"/>
          <w:color w:val="000000"/>
          <w:sz w:val="28"/>
          <w:szCs w:val="28"/>
        </w:rPr>
        <w:t>Бангалорських</w:t>
      </w:r>
      <w:proofErr w:type="spellEnd"/>
      <w:r w:rsidRPr="000B05EB">
        <w:rPr>
          <w:b w:val="0"/>
          <w:color w:val="000000"/>
          <w:sz w:val="28"/>
          <w:szCs w:val="28"/>
        </w:rPr>
        <w:t xml:space="preserve"> принципах поведінки суддів від 19 травня 2006 року, схвалених Резолюцією Економічної та Соціальної Ради ООН від 27 липня </w:t>
      </w:r>
      <w:r w:rsidR="00AB4909">
        <w:rPr>
          <w:b w:val="0"/>
          <w:color w:val="000000"/>
          <w:sz w:val="28"/>
          <w:szCs w:val="28"/>
        </w:rPr>
        <w:br/>
      </w:r>
      <w:r w:rsidRPr="000B05EB">
        <w:rPr>
          <w:b w:val="0"/>
          <w:color w:val="000000"/>
          <w:sz w:val="28"/>
          <w:szCs w:val="28"/>
        </w:rPr>
        <w:t>2006 року № 2006/23, зазначено, що довіра суспільства до судової системи, а також до авторитету судової системи в питаннях моралі, чесності та непідкупності судових органів посідає першочергове місце в сучасному демократичному суспільстві. Чесність та непідкупність є необхідними умовами для належного виконання суддею своїх обов’язків. Суддя демонструє поведінку, бездоганну навіть з точки зору стороннього спостерігача. Дотримання етичних норм, демонстрація дотримання етичних норм є невід’ємною частиною діяльності суддів. Суддя дотримується етичних норм, не допускаючи прояву некоректної поведінки при здійсненні будь-якої діяльності, що пов’язана з його посадою.</w:t>
      </w:r>
    </w:p>
    <w:p w:rsidR="000B05EB" w:rsidRPr="000B05EB" w:rsidRDefault="000B05EB" w:rsidP="000B05EB">
      <w:pPr>
        <w:pStyle w:val="22"/>
        <w:spacing w:after="0" w:line="240" w:lineRule="auto"/>
        <w:ind w:firstLine="709"/>
        <w:jc w:val="both"/>
        <w:rPr>
          <w:b w:val="0"/>
          <w:color w:val="000000"/>
          <w:sz w:val="28"/>
          <w:szCs w:val="28"/>
        </w:rPr>
      </w:pPr>
      <w:r w:rsidRPr="000B05EB">
        <w:rPr>
          <w:b w:val="0"/>
          <w:color w:val="000000"/>
          <w:sz w:val="28"/>
          <w:szCs w:val="28"/>
        </w:rPr>
        <w:t>Підтримання високих стандартів поведінки вимагає від судді уникнення створення враження неналежної поведінки як при виконанні посадових обов’язків, так і в особистому житті. Суддя має усвідомлювати, що він представляє судову владу держави, та не допускати зі свого боку поведінки, що може зашкодити авторитету правосуддя.</w:t>
      </w:r>
    </w:p>
    <w:p w:rsidR="000B05EB" w:rsidRPr="000B05EB" w:rsidRDefault="000B05EB" w:rsidP="000B05EB">
      <w:pPr>
        <w:pStyle w:val="22"/>
        <w:spacing w:after="0" w:line="240" w:lineRule="auto"/>
        <w:ind w:firstLine="709"/>
        <w:jc w:val="both"/>
        <w:rPr>
          <w:b w:val="0"/>
          <w:color w:val="000000"/>
          <w:sz w:val="28"/>
          <w:szCs w:val="28"/>
        </w:rPr>
      </w:pPr>
      <w:r w:rsidRPr="000B05EB">
        <w:rPr>
          <w:b w:val="0"/>
          <w:color w:val="000000"/>
          <w:sz w:val="28"/>
          <w:szCs w:val="28"/>
        </w:rPr>
        <w:t>Суддя повинен поважати закон, додержуватися його та за будь-яких обставин дбати про те, щоб його дії сприяли зміцненню суспільної довіри до судових органів.</w:t>
      </w:r>
    </w:p>
    <w:p w:rsidR="000B05EB" w:rsidRPr="000B05EB" w:rsidRDefault="000B05EB" w:rsidP="000B05EB">
      <w:pPr>
        <w:pStyle w:val="22"/>
        <w:spacing w:after="0" w:line="240" w:lineRule="auto"/>
        <w:ind w:firstLine="709"/>
        <w:jc w:val="both"/>
        <w:rPr>
          <w:b w:val="0"/>
          <w:color w:val="000000"/>
          <w:sz w:val="28"/>
          <w:szCs w:val="28"/>
        </w:rPr>
      </w:pPr>
      <w:r w:rsidRPr="000B05EB">
        <w:rPr>
          <w:b w:val="0"/>
          <w:color w:val="000000"/>
          <w:sz w:val="28"/>
          <w:szCs w:val="28"/>
        </w:rPr>
        <w:t>У Висновку № 3 (2002) Консультативної ради європейських суддів зазначено, що суспільна довіра та повага до судової влади є гарантіями ефективності системи правосуддя: поведінка суддів у їхній професійній діяльності, зрозуміло, розглядається громадськістю як необхідна складова довіри до судів. Судді повинні гідно поводити себе у приватному житті.</w:t>
      </w:r>
    </w:p>
    <w:p w:rsidR="000B05EB" w:rsidRPr="000B05EB" w:rsidRDefault="000B05EB" w:rsidP="000B05EB">
      <w:pPr>
        <w:pStyle w:val="22"/>
        <w:spacing w:after="0" w:line="240" w:lineRule="auto"/>
        <w:ind w:firstLine="709"/>
        <w:jc w:val="both"/>
        <w:rPr>
          <w:b w:val="0"/>
          <w:color w:val="000000"/>
          <w:sz w:val="28"/>
          <w:szCs w:val="28"/>
        </w:rPr>
      </w:pPr>
      <w:r w:rsidRPr="000B05EB">
        <w:rPr>
          <w:b w:val="0"/>
          <w:color w:val="000000"/>
          <w:sz w:val="28"/>
          <w:szCs w:val="28"/>
        </w:rPr>
        <w:t xml:space="preserve">Отже, національні та міжнародні акти встановлюють високі стандарти етичної поведінки судді; статус судді покладає на особу додатковий тягар відповідальності за поведінку не лише при виконанні посадових обов’язків, а й в особистому житті. </w:t>
      </w:r>
    </w:p>
    <w:p w:rsidR="000B05EB" w:rsidRPr="000B05EB" w:rsidRDefault="000B05EB" w:rsidP="000B05EB">
      <w:pPr>
        <w:pStyle w:val="22"/>
        <w:spacing w:after="0" w:line="240" w:lineRule="auto"/>
        <w:ind w:firstLine="709"/>
        <w:jc w:val="both"/>
        <w:rPr>
          <w:b w:val="0"/>
          <w:color w:val="000000"/>
          <w:sz w:val="28"/>
          <w:szCs w:val="28"/>
        </w:rPr>
      </w:pPr>
      <w:r w:rsidRPr="000B05EB">
        <w:rPr>
          <w:b w:val="0"/>
          <w:color w:val="000000"/>
          <w:sz w:val="28"/>
          <w:szCs w:val="28"/>
        </w:rPr>
        <w:t xml:space="preserve">З огляду на зазначене </w:t>
      </w:r>
      <w:r>
        <w:rPr>
          <w:b w:val="0"/>
          <w:color w:val="000000"/>
          <w:sz w:val="28"/>
          <w:szCs w:val="28"/>
        </w:rPr>
        <w:t xml:space="preserve">Друга Дисциплінарна палати Вищої ради правосуддя </w:t>
      </w:r>
      <w:r w:rsidR="00EF4739">
        <w:rPr>
          <w:b w:val="0"/>
          <w:color w:val="000000"/>
          <w:sz w:val="28"/>
          <w:szCs w:val="28"/>
        </w:rPr>
        <w:lastRenderedPageBreak/>
        <w:t>дійшла</w:t>
      </w:r>
      <w:r>
        <w:rPr>
          <w:b w:val="0"/>
          <w:color w:val="000000"/>
          <w:sz w:val="28"/>
          <w:szCs w:val="28"/>
        </w:rPr>
        <w:t xml:space="preserve"> </w:t>
      </w:r>
      <w:r w:rsidRPr="000B05EB">
        <w:rPr>
          <w:b w:val="0"/>
          <w:color w:val="000000"/>
          <w:sz w:val="28"/>
          <w:szCs w:val="28"/>
        </w:rPr>
        <w:t>висновку, що обставини, викладені у скарзі</w:t>
      </w:r>
      <w:r w:rsidR="00EF4739">
        <w:rPr>
          <w:b w:val="0"/>
          <w:color w:val="000000"/>
          <w:sz w:val="28"/>
          <w:szCs w:val="28"/>
        </w:rPr>
        <w:t>,</w:t>
      </w:r>
      <w:r w:rsidRPr="000B05EB">
        <w:rPr>
          <w:b w:val="0"/>
          <w:color w:val="000000"/>
          <w:sz w:val="28"/>
          <w:szCs w:val="28"/>
        </w:rPr>
        <w:t xml:space="preserve"> та додані до неї копії відеозаписів вказують на наявність у діях судді </w:t>
      </w:r>
      <w:proofErr w:type="spellStart"/>
      <w:r w:rsidRPr="000B05EB">
        <w:rPr>
          <w:b w:val="0"/>
          <w:color w:val="000000"/>
          <w:sz w:val="28"/>
          <w:szCs w:val="28"/>
        </w:rPr>
        <w:t>Кочка</w:t>
      </w:r>
      <w:proofErr w:type="spellEnd"/>
      <w:r w:rsidRPr="000B05EB">
        <w:rPr>
          <w:b w:val="0"/>
          <w:color w:val="000000"/>
          <w:sz w:val="28"/>
          <w:szCs w:val="28"/>
        </w:rPr>
        <w:t xml:space="preserve"> В.К. ознак дисциплінарних проступків, передбачених пунктом 3 частини першої статті 106 Закону України «Про судоустрій і статус суддів»</w:t>
      </w:r>
      <w:r>
        <w:rPr>
          <w:b w:val="0"/>
          <w:color w:val="000000"/>
          <w:sz w:val="28"/>
          <w:szCs w:val="28"/>
        </w:rPr>
        <w:t>.</w:t>
      </w:r>
    </w:p>
    <w:p w:rsidR="000B05EB" w:rsidRDefault="000B05EB" w:rsidP="000B05EB">
      <w:pPr>
        <w:pStyle w:val="22"/>
        <w:spacing w:after="0" w:line="240" w:lineRule="auto"/>
        <w:ind w:firstLine="709"/>
        <w:jc w:val="both"/>
        <w:rPr>
          <w:b w:val="0"/>
          <w:color w:val="000000"/>
          <w:sz w:val="28"/>
          <w:szCs w:val="28"/>
        </w:rPr>
      </w:pPr>
      <w:r w:rsidRPr="000B05EB">
        <w:rPr>
          <w:b w:val="0"/>
          <w:color w:val="000000"/>
          <w:sz w:val="28"/>
          <w:szCs w:val="28"/>
        </w:rPr>
        <w:t xml:space="preserve">Також дії судді </w:t>
      </w:r>
      <w:proofErr w:type="spellStart"/>
      <w:r w:rsidRPr="000B05EB">
        <w:rPr>
          <w:b w:val="0"/>
          <w:color w:val="000000"/>
          <w:sz w:val="28"/>
          <w:szCs w:val="28"/>
        </w:rPr>
        <w:t>Кочка</w:t>
      </w:r>
      <w:proofErr w:type="spellEnd"/>
      <w:r w:rsidRPr="000B05EB">
        <w:rPr>
          <w:b w:val="0"/>
          <w:color w:val="000000"/>
          <w:sz w:val="28"/>
          <w:szCs w:val="28"/>
        </w:rPr>
        <w:t xml:space="preserve"> В.К. можуть містити ознаки істотного дисциплінарного проступку в розумінні пункту 1 частини дев’ятої статті 109 чинного Закону України «Про судоустрій і статус суддів».</w:t>
      </w:r>
    </w:p>
    <w:p w:rsidR="00084F29" w:rsidRPr="00887738" w:rsidRDefault="00737083" w:rsidP="000B05EB">
      <w:pPr>
        <w:ind w:firstLine="708"/>
        <w:contextualSpacing/>
        <w:jc w:val="both"/>
        <w:rPr>
          <w:bCs/>
          <w:shd w:val="clear" w:color="auto" w:fill="FFFFFF"/>
        </w:rPr>
      </w:pPr>
      <w:r w:rsidRPr="00887738">
        <w:rPr>
          <w:bCs/>
          <w:shd w:val="clear" w:color="auto" w:fill="FFFFFF"/>
        </w:rPr>
        <w:t>Керуючись статтями 45, 46 Закону України «Про Вищу раду правосуддя», пунктами 12.12, 12.13 Регламенту Вищої ради правосуддя, Друга Дисциплінарна палата Вищої ради правосуддя</w:t>
      </w:r>
    </w:p>
    <w:p w:rsidR="007A4936" w:rsidRPr="00887738" w:rsidRDefault="00737083" w:rsidP="000B05EB">
      <w:pPr>
        <w:pStyle w:val="a7"/>
        <w:ind w:firstLine="708"/>
        <w:jc w:val="both"/>
        <w:rPr>
          <w:b/>
          <w:color w:val="000000"/>
          <w:szCs w:val="28"/>
        </w:rPr>
      </w:pPr>
      <w:r w:rsidRPr="00887738">
        <w:rPr>
          <w:bCs/>
          <w:szCs w:val="28"/>
        </w:rPr>
        <w:t xml:space="preserve"> </w:t>
      </w:r>
    </w:p>
    <w:p w:rsidR="00E04931" w:rsidRPr="00887738" w:rsidRDefault="00E04931" w:rsidP="000B05EB">
      <w:pPr>
        <w:pStyle w:val="a9"/>
        <w:spacing w:after="0"/>
        <w:jc w:val="center"/>
        <w:rPr>
          <w:b/>
          <w:sz w:val="28"/>
          <w:szCs w:val="28"/>
          <w:lang w:val="uk-UA"/>
        </w:rPr>
      </w:pPr>
      <w:r w:rsidRPr="00887738">
        <w:rPr>
          <w:b/>
          <w:sz w:val="28"/>
          <w:szCs w:val="28"/>
          <w:lang w:val="uk-UA"/>
        </w:rPr>
        <w:t>ухвалила:</w:t>
      </w:r>
    </w:p>
    <w:p w:rsidR="00E04931" w:rsidRPr="00887738" w:rsidRDefault="00E04931" w:rsidP="000B05EB">
      <w:pPr>
        <w:pStyle w:val="msonormalcxspmidd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jc w:val="both"/>
        <w:rPr>
          <w:rFonts w:eastAsia="Calibri"/>
          <w:sz w:val="28"/>
          <w:szCs w:val="28"/>
        </w:rPr>
      </w:pPr>
    </w:p>
    <w:p w:rsidR="00EC1FE4" w:rsidRPr="00185B6D" w:rsidRDefault="00A25165" w:rsidP="000B05EB">
      <w:pPr>
        <w:pStyle w:val="msonormalcxspmidd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jc w:val="both"/>
        <w:rPr>
          <w:bCs/>
        </w:rPr>
      </w:pPr>
      <w:r w:rsidRPr="00887738">
        <w:rPr>
          <w:sz w:val="28"/>
          <w:szCs w:val="28"/>
        </w:rPr>
        <w:t>відкрит</w:t>
      </w:r>
      <w:r w:rsidR="00D77CDB" w:rsidRPr="00887738">
        <w:rPr>
          <w:sz w:val="28"/>
          <w:szCs w:val="28"/>
        </w:rPr>
        <w:t>и</w:t>
      </w:r>
      <w:r w:rsidRPr="00887738">
        <w:rPr>
          <w:sz w:val="28"/>
          <w:szCs w:val="28"/>
        </w:rPr>
        <w:t xml:space="preserve"> дисциплінарн</w:t>
      </w:r>
      <w:r w:rsidR="00D77CDB" w:rsidRPr="00887738">
        <w:rPr>
          <w:sz w:val="28"/>
          <w:szCs w:val="28"/>
        </w:rPr>
        <w:t>у</w:t>
      </w:r>
      <w:r w:rsidRPr="00887738">
        <w:rPr>
          <w:sz w:val="28"/>
          <w:szCs w:val="28"/>
        </w:rPr>
        <w:t xml:space="preserve"> справ</w:t>
      </w:r>
      <w:r w:rsidR="00D77CDB" w:rsidRPr="00887738">
        <w:rPr>
          <w:sz w:val="28"/>
          <w:szCs w:val="28"/>
        </w:rPr>
        <w:t xml:space="preserve">у стосовно судді </w:t>
      </w:r>
      <w:proofErr w:type="spellStart"/>
      <w:r w:rsidR="000B05EB" w:rsidRPr="000B05EB">
        <w:rPr>
          <w:sz w:val="28"/>
          <w:szCs w:val="28"/>
        </w:rPr>
        <w:t>Овідіопольського</w:t>
      </w:r>
      <w:proofErr w:type="spellEnd"/>
      <w:r w:rsidR="000B05EB" w:rsidRPr="000B05EB">
        <w:rPr>
          <w:sz w:val="28"/>
          <w:szCs w:val="28"/>
        </w:rPr>
        <w:t xml:space="preserve"> районного суду Одеської області </w:t>
      </w:r>
      <w:proofErr w:type="spellStart"/>
      <w:r w:rsidR="000B05EB" w:rsidRPr="000B05EB">
        <w:rPr>
          <w:sz w:val="28"/>
          <w:szCs w:val="28"/>
        </w:rPr>
        <w:t>Кочка</w:t>
      </w:r>
      <w:proofErr w:type="spellEnd"/>
      <w:r w:rsidR="000B05EB" w:rsidRPr="000B05EB">
        <w:rPr>
          <w:sz w:val="28"/>
          <w:szCs w:val="28"/>
        </w:rPr>
        <w:t xml:space="preserve"> Володимира Костянтиновича </w:t>
      </w:r>
      <w:r w:rsidR="00EC1FE4" w:rsidRPr="00EC1FE4">
        <w:rPr>
          <w:sz w:val="28"/>
          <w:szCs w:val="28"/>
        </w:rPr>
        <w:t xml:space="preserve">за </w:t>
      </w:r>
      <w:r w:rsidR="00DF4683">
        <w:rPr>
          <w:sz w:val="28"/>
          <w:szCs w:val="28"/>
        </w:rPr>
        <w:t xml:space="preserve">скаргою </w:t>
      </w:r>
      <w:r w:rsidR="000B05EB" w:rsidRPr="000B05EB">
        <w:rPr>
          <w:sz w:val="28"/>
          <w:szCs w:val="28"/>
        </w:rPr>
        <w:t>Управління патрульної поліції в Одеській області Департаменту патрульної поліції</w:t>
      </w:r>
      <w:r w:rsidR="00DF4683">
        <w:rPr>
          <w:sz w:val="28"/>
          <w:szCs w:val="28"/>
        </w:rPr>
        <w:t>.</w:t>
      </w:r>
    </w:p>
    <w:p w:rsidR="00E04931" w:rsidRPr="00887738" w:rsidRDefault="00E04931" w:rsidP="000B05EB">
      <w:pPr>
        <w:pStyle w:val="msonormalcxspmidd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ind w:firstLine="709"/>
        <w:jc w:val="both"/>
        <w:rPr>
          <w:sz w:val="28"/>
          <w:szCs w:val="28"/>
          <w:shd w:val="clear" w:color="auto" w:fill="FFFFFF"/>
        </w:rPr>
      </w:pPr>
      <w:r w:rsidRPr="00887738">
        <w:rPr>
          <w:sz w:val="28"/>
          <w:szCs w:val="28"/>
        </w:rPr>
        <w:t xml:space="preserve">Ухвала оскарженню не підлягає. </w:t>
      </w:r>
    </w:p>
    <w:p w:rsidR="007A4936" w:rsidRDefault="007A4936" w:rsidP="000B05EB">
      <w:pPr>
        <w:jc w:val="both"/>
        <w:rPr>
          <w:b/>
          <w:sz w:val="27"/>
          <w:szCs w:val="27"/>
        </w:rPr>
      </w:pPr>
    </w:p>
    <w:p w:rsidR="00FE0923" w:rsidRPr="00FE0923" w:rsidRDefault="00FE0923" w:rsidP="000B05EB">
      <w:pPr>
        <w:rPr>
          <w:b/>
          <w:lang w:eastAsia="ru-RU"/>
        </w:rPr>
      </w:pPr>
      <w:r w:rsidRPr="00FE0923">
        <w:rPr>
          <w:b/>
          <w:lang w:eastAsia="ru-RU"/>
        </w:rPr>
        <w:t xml:space="preserve">Головуючий на засіданні </w:t>
      </w:r>
    </w:p>
    <w:p w:rsidR="00FE0923" w:rsidRPr="00FE0923" w:rsidRDefault="00FE0923" w:rsidP="000B05EB">
      <w:pPr>
        <w:rPr>
          <w:b/>
          <w:lang w:eastAsia="ru-RU"/>
        </w:rPr>
      </w:pPr>
      <w:r w:rsidRPr="00FE0923">
        <w:rPr>
          <w:b/>
          <w:lang w:eastAsia="ru-RU"/>
        </w:rPr>
        <w:t xml:space="preserve">Другої Дисциплінарної палати </w:t>
      </w:r>
    </w:p>
    <w:p w:rsidR="00FE0923" w:rsidRPr="00FE0923" w:rsidRDefault="00FE0923" w:rsidP="000B05EB">
      <w:pPr>
        <w:rPr>
          <w:b/>
          <w:lang w:eastAsia="ru-RU"/>
        </w:rPr>
      </w:pPr>
      <w:r w:rsidRPr="00FE0923">
        <w:rPr>
          <w:b/>
          <w:lang w:eastAsia="ru-RU"/>
        </w:rPr>
        <w:t xml:space="preserve">Вищої ради правосуддя </w:t>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t xml:space="preserve">   </w:t>
      </w:r>
      <w:r w:rsidR="004E404A">
        <w:rPr>
          <w:b/>
          <w:lang w:eastAsia="ru-RU"/>
        </w:rPr>
        <w:t xml:space="preserve"> </w:t>
      </w:r>
      <w:r w:rsidRPr="00FE0923">
        <w:rPr>
          <w:b/>
          <w:lang w:eastAsia="ru-RU"/>
        </w:rPr>
        <w:t xml:space="preserve">  </w:t>
      </w:r>
      <w:r w:rsidR="004E404A">
        <w:rPr>
          <w:b/>
          <w:lang w:eastAsia="ru-RU"/>
        </w:rPr>
        <w:t>В.К. Грищук</w:t>
      </w:r>
    </w:p>
    <w:p w:rsidR="00FE0923" w:rsidRPr="00FE0923" w:rsidRDefault="00FE0923" w:rsidP="000B05EB">
      <w:pPr>
        <w:rPr>
          <w:b/>
          <w:lang w:eastAsia="ru-RU"/>
        </w:rPr>
      </w:pPr>
    </w:p>
    <w:p w:rsidR="00FE0923" w:rsidRPr="00FE0923" w:rsidRDefault="00FE0923" w:rsidP="000B05EB">
      <w:pPr>
        <w:rPr>
          <w:b/>
          <w:lang w:eastAsia="ru-RU"/>
        </w:rPr>
      </w:pPr>
      <w:r w:rsidRPr="00FE0923">
        <w:rPr>
          <w:b/>
          <w:lang w:eastAsia="ru-RU"/>
        </w:rPr>
        <w:t xml:space="preserve">Члени Другої Дисциплінарної </w:t>
      </w:r>
    </w:p>
    <w:p w:rsidR="00FE0923" w:rsidRPr="00FE0923" w:rsidRDefault="00FE0923" w:rsidP="000B05EB">
      <w:pPr>
        <w:rPr>
          <w:b/>
          <w:lang w:eastAsia="ru-RU"/>
        </w:rPr>
      </w:pPr>
      <w:r w:rsidRPr="00FE0923">
        <w:rPr>
          <w:b/>
          <w:lang w:eastAsia="ru-RU"/>
        </w:rPr>
        <w:t xml:space="preserve">палати Вищої ради правосуддя </w:t>
      </w:r>
      <w:r w:rsidRPr="00FE0923">
        <w:rPr>
          <w:b/>
          <w:lang w:eastAsia="ru-RU"/>
        </w:rPr>
        <w:tab/>
        <w:t xml:space="preserve">                                             </w:t>
      </w:r>
      <w:r w:rsidR="004E404A">
        <w:rPr>
          <w:b/>
          <w:lang w:eastAsia="ru-RU"/>
        </w:rPr>
        <w:t xml:space="preserve"> </w:t>
      </w:r>
      <w:r w:rsidRPr="00FE0923">
        <w:rPr>
          <w:b/>
          <w:lang w:eastAsia="ru-RU"/>
        </w:rPr>
        <w:t xml:space="preserve"> І.А. Артеменко</w:t>
      </w:r>
    </w:p>
    <w:p w:rsidR="00FE0923" w:rsidRPr="00FE0923" w:rsidRDefault="00FE0923" w:rsidP="000B05EB">
      <w:pPr>
        <w:rPr>
          <w:b/>
          <w:lang w:eastAsia="ru-RU"/>
        </w:rPr>
      </w:pPr>
    </w:p>
    <w:p w:rsidR="00FE0923" w:rsidRPr="00FE0923" w:rsidRDefault="00FE0923" w:rsidP="000B05EB">
      <w:pPr>
        <w:rPr>
          <w:b/>
          <w:lang w:eastAsia="ru-RU"/>
        </w:rPr>
      </w:pPr>
    </w:p>
    <w:p w:rsidR="004E404A" w:rsidRDefault="00FE0923" w:rsidP="000B05EB">
      <w:pPr>
        <w:rPr>
          <w:b/>
          <w:lang w:eastAsia="ru-RU"/>
        </w:rPr>
      </w:pP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t xml:space="preserve">     </w:t>
      </w:r>
      <w:r w:rsidR="0097111D">
        <w:rPr>
          <w:b/>
          <w:lang w:eastAsia="ru-RU"/>
        </w:rPr>
        <w:t xml:space="preserve"> </w:t>
      </w:r>
      <w:r w:rsidRPr="00FE0923">
        <w:rPr>
          <w:b/>
          <w:lang w:eastAsia="ru-RU"/>
        </w:rPr>
        <w:t xml:space="preserve">О.Є. </w:t>
      </w:r>
      <w:proofErr w:type="spellStart"/>
      <w:r w:rsidRPr="00FE0923">
        <w:rPr>
          <w:b/>
          <w:lang w:eastAsia="ru-RU"/>
        </w:rPr>
        <w:t>Блажівська</w:t>
      </w:r>
      <w:proofErr w:type="spellEnd"/>
      <w:r w:rsidRPr="00FE0923">
        <w:rPr>
          <w:b/>
          <w:lang w:eastAsia="ru-RU"/>
        </w:rPr>
        <w:t xml:space="preserve"> </w:t>
      </w:r>
    </w:p>
    <w:p w:rsidR="004E404A" w:rsidRDefault="004E404A" w:rsidP="000B05EB">
      <w:pPr>
        <w:rPr>
          <w:b/>
          <w:lang w:eastAsia="ru-RU"/>
        </w:rPr>
      </w:pPr>
    </w:p>
    <w:p w:rsidR="004E404A" w:rsidRDefault="004E404A" w:rsidP="000B05EB">
      <w:pPr>
        <w:rPr>
          <w:b/>
          <w:lang w:eastAsia="ru-RU"/>
        </w:rPr>
      </w:pP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p>
    <w:p w:rsidR="00FE0923" w:rsidRPr="00FE0923" w:rsidRDefault="004E404A" w:rsidP="000B05EB">
      <w:pPr>
        <w:ind w:left="7090"/>
        <w:rPr>
          <w:b/>
          <w:lang w:eastAsia="ru-RU"/>
        </w:rPr>
      </w:pPr>
      <w:r>
        <w:rPr>
          <w:b/>
          <w:lang w:eastAsia="ru-RU"/>
        </w:rPr>
        <w:t xml:space="preserve">      </w:t>
      </w:r>
      <w:r w:rsidRPr="00FE0923">
        <w:rPr>
          <w:b/>
          <w:lang w:eastAsia="ru-RU"/>
        </w:rPr>
        <w:t>О.В. Прудивус</w:t>
      </w:r>
      <w:r w:rsidR="00FE0923" w:rsidRPr="00FE0923">
        <w:rPr>
          <w:b/>
          <w:lang w:eastAsia="ru-RU"/>
        </w:rPr>
        <w:t xml:space="preserve"> </w:t>
      </w:r>
      <w:r w:rsidR="00FE0923" w:rsidRPr="00FE0923">
        <w:rPr>
          <w:b/>
          <w:lang w:eastAsia="ru-RU"/>
        </w:rPr>
        <w:tab/>
      </w:r>
      <w:r w:rsidR="00FE0923" w:rsidRPr="00FE0923">
        <w:rPr>
          <w:b/>
          <w:lang w:eastAsia="ru-RU"/>
        </w:rPr>
        <w:tab/>
        <w:t xml:space="preserve">         </w:t>
      </w:r>
    </w:p>
    <w:p w:rsidR="00FE0923" w:rsidRPr="00FE0923" w:rsidRDefault="00FE0923" w:rsidP="000B05EB">
      <w:pPr>
        <w:rPr>
          <w:b/>
          <w:lang w:eastAsia="ru-RU"/>
        </w:rPr>
      </w:pPr>
      <w:r w:rsidRPr="00FE0923">
        <w:rPr>
          <w:b/>
          <w:lang w:eastAsia="ru-RU"/>
        </w:rPr>
        <w:t xml:space="preserve">                                                                                                            </w:t>
      </w:r>
    </w:p>
    <w:p w:rsidR="00696A1D" w:rsidRPr="00484B5B" w:rsidRDefault="00FE0923" w:rsidP="000B05EB">
      <w:pPr>
        <w:rPr>
          <w:b/>
          <w:sz w:val="26"/>
          <w:szCs w:val="26"/>
        </w:rPr>
      </w:pPr>
      <w:r w:rsidRPr="00FE0923">
        <w:rPr>
          <w:b/>
          <w:lang w:eastAsia="ru-RU"/>
        </w:rPr>
        <w:t xml:space="preserve">     </w:t>
      </w:r>
      <w:r>
        <w:rPr>
          <w:b/>
          <w:lang w:eastAsia="ru-RU"/>
        </w:rPr>
        <w:tab/>
      </w:r>
      <w:r>
        <w:rPr>
          <w:b/>
          <w:lang w:eastAsia="ru-RU"/>
        </w:rPr>
        <w:tab/>
      </w:r>
      <w:r w:rsidRPr="00FE0923">
        <w:rPr>
          <w:b/>
          <w:lang w:eastAsia="ru-RU"/>
        </w:rPr>
        <w:t xml:space="preserve"> </w:t>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t xml:space="preserve">      </w:t>
      </w:r>
    </w:p>
    <w:sectPr w:rsidR="00696A1D" w:rsidRPr="00484B5B" w:rsidSect="006528BB">
      <w:headerReference w:type="default" r:id="rId8"/>
      <w:pgSz w:w="11906" w:h="16838"/>
      <w:pgMar w:top="850" w:right="850" w:bottom="850" w:left="1417"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5558" w:rsidRDefault="00285558" w:rsidP="00CA64E2">
      <w:r>
        <w:separator/>
      </w:r>
    </w:p>
  </w:endnote>
  <w:endnote w:type="continuationSeparator" w:id="0">
    <w:p w:rsidR="00285558" w:rsidRDefault="00285558" w:rsidP="00CA6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cademyC">
    <w:altName w:val="Courier New"/>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5558" w:rsidRDefault="00285558" w:rsidP="00CA64E2">
      <w:r>
        <w:separator/>
      </w:r>
    </w:p>
  </w:footnote>
  <w:footnote w:type="continuationSeparator" w:id="0">
    <w:p w:rsidR="00285558" w:rsidRDefault="00285558" w:rsidP="00CA64E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2594690"/>
      <w:docPartObj>
        <w:docPartGallery w:val="Page Numbers (Top of Page)"/>
        <w:docPartUnique/>
      </w:docPartObj>
    </w:sdtPr>
    <w:sdtEndPr/>
    <w:sdtContent>
      <w:p w:rsidR="003B4415" w:rsidRDefault="0020286B">
        <w:pPr>
          <w:pStyle w:val="ab"/>
          <w:jc w:val="center"/>
        </w:pPr>
        <w:r>
          <w:fldChar w:fldCharType="begin"/>
        </w:r>
        <w:r>
          <w:instrText xml:space="preserve"> PAGE   \* MERGEFORMAT </w:instrText>
        </w:r>
        <w:r>
          <w:fldChar w:fldCharType="separate"/>
        </w:r>
        <w:r w:rsidR="006528BB">
          <w:rPr>
            <w:noProof/>
          </w:rPr>
          <w:t>2</w:t>
        </w:r>
        <w:r>
          <w:rPr>
            <w:noProof/>
          </w:rPr>
          <w:fldChar w:fldCharType="end"/>
        </w:r>
      </w:p>
    </w:sdtContent>
  </w:sdt>
  <w:p w:rsidR="003B4415" w:rsidRDefault="003B441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931"/>
    <w:rsid w:val="00000D1D"/>
    <w:rsid w:val="000025E0"/>
    <w:rsid w:val="00002751"/>
    <w:rsid w:val="00003A1B"/>
    <w:rsid w:val="00003F13"/>
    <w:rsid w:val="00014D74"/>
    <w:rsid w:val="00017145"/>
    <w:rsid w:val="00024588"/>
    <w:rsid w:val="000276FC"/>
    <w:rsid w:val="0003057A"/>
    <w:rsid w:val="00030C8C"/>
    <w:rsid w:val="000324B7"/>
    <w:rsid w:val="00037562"/>
    <w:rsid w:val="00052E8D"/>
    <w:rsid w:val="00054FA0"/>
    <w:rsid w:val="00060B30"/>
    <w:rsid w:val="00061C81"/>
    <w:rsid w:val="00062C05"/>
    <w:rsid w:val="00076D4F"/>
    <w:rsid w:val="00084F29"/>
    <w:rsid w:val="00086BED"/>
    <w:rsid w:val="00092F2A"/>
    <w:rsid w:val="00093F07"/>
    <w:rsid w:val="000A11ED"/>
    <w:rsid w:val="000A60A1"/>
    <w:rsid w:val="000A7ECC"/>
    <w:rsid w:val="000B05EB"/>
    <w:rsid w:val="000B5DD3"/>
    <w:rsid w:val="000C5F52"/>
    <w:rsid w:val="000D2850"/>
    <w:rsid w:val="000E4ECA"/>
    <w:rsid w:val="000F3A25"/>
    <w:rsid w:val="000F6546"/>
    <w:rsid w:val="001065BE"/>
    <w:rsid w:val="0011424A"/>
    <w:rsid w:val="00117256"/>
    <w:rsid w:val="00123F12"/>
    <w:rsid w:val="0012535C"/>
    <w:rsid w:val="00127F36"/>
    <w:rsid w:val="00133311"/>
    <w:rsid w:val="0015211C"/>
    <w:rsid w:val="001549F2"/>
    <w:rsid w:val="00160144"/>
    <w:rsid w:val="001621EB"/>
    <w:rsid w:val="0016325E"/>
    <w:rsid w:val="00165662"/>
    <w:rsid w:val="00176824"/>
    <w:rsid w:val="00177A30"/>
    <w:rsid w:val="0018416A"/>
    <w:rsid w:val="001864B6"/>
    <w:rsid w:val="00187F71"/>
    <w:rsid w:val="0019285E"/>
    <w:rsid w:val="00193B4C"/>
    <w:rsid w:val="00193D24"/>
    <w:rsid w:val="00194216"/>
    <w:rsid w:val="001A4869"/>
    <w:rsid w:val="001A51C5"/>
    <w:rsid w:val="001A7832"/>
    <w:rsid w:val="001B3CB3"/>
    <w:rsid w:val="001B6321"/>
    <w:rsid w:val="001C0F60"/>
    <w:rsid w:val="001C1C46"/>
    <w:rsid w:val="001C5F1D"/>
    <w:rsid w:val="001D0F43"/>
    <w:rsid w:val="001D31B5"/>
    <w:rsid w:val="001D78EB"/>
    <w:rsid w:val="001D7E56"/>
    <w:rsid w:val="001E2423"/>
    <w:rsid w:val="001E3E08"/>
    <w:rsid w:val="001E6244"/>
    <w:rsid w:val="001E74B9"/>
    <w:rsid w:val="001E7907"/>
    <w:rsid w:val="001F2F5A"/>
    <w:rsid w:val="001F6219"/>
    <w:rsid w:val="0020286B"/>
    <w:rsid w:val="00204B30"/>
    <w:rsid w:val="00215CCD"/>
    <w:rsid w:val="0022456B"/>
    <w:rsid w:val="00227B96"/>
    <w:rsid w:val="00242365"/>
    <w:rsid w:val="00242B18"/>
    <w:rsid w:val="0024588C"/>
    <w:rsid w:val="0025220A"/>
    <w:rsid w:val="00276BCE"/>
    <w:rsid w:val="00280675"/>
    <w:rsid w:val="002812CC"/>
    <w:rsid w:val="00285558"/>
    <w:rsid w:val="002930BA"/>
    <w:rsid w:val="00294A91"/>
    <w:rsid w:val="002A1EB1"/>
    <w:rsid w:val="002A4991"/>
    <w:rsid w:val="002A74C6"/>
    <w:rsid w:val="002C0779"/>
    <w:rsid w:val="002D21A0"/>
    <w:rsid w:val="002D5CD7"/>
    <w:rsid w:val="002D70C2"/>
    <w:rsid w:val="002E0293"/>
    <w:rsid w:val="002E750C"/>
    <w:rsid w:val="002F1C53"/>
    <w:rsid w:val="002F23F6"/>
    <w:rsid w:val="002F7AC7"/>
    <w:rsid w:val="0030047D"/>
    <w:rsid w:val="0030672E"/>
    <w:rsid w:val="00316031"/>
    <w:rsid w:val="003255EE"/>
    <w:rsid w:val="00326BB9"/>
    <w:rsid w:val="0033581E"/>
    <w:rsid w:val="0034334B"/>
    <w:rsid w:val="0034347F"/>
    <w:rsid w:val="00345AFC"/>
    <w:rsid w:val="00345E9E"/>
    <w:rsid w:val="003544C1"/>
    <w:rsid w:val="00354B71"/>
    <w:rsid w:val="00364CBB"/>
    <w:rsid w:val="003659B7"/>
    <w:rsid w:val="00367A65"/>
    <w:rsid w:val="00383116"/>
    <w:rsid w:val="003864BC"/>
    <w:rsid w:val="003962E7"/>
    <w:rsid w:val="00397991"/>
    <w:rsid w:val="003A1325"/>
    <w:rsid w:val="003A2F70"/>
    <w:rsid w:val="003A41A3"/>
    <w:rsid w:val="003A420C"/>
    <w:rsid w:val="003A6875"/>
    <w:rsid w:val="003A6E67"/>
    <w:rsid w:val="003B000A"/>
    <w:rsid w:val="003B4415"/>
    <w:rsid w:val="003C6195"/>
    <w:rsid w:val="003C76C5"/>
    <w:rsid w:val="003D0DAE"/>
    <w:rsid w:val="003D46C8"/>
    <w:rsid w:val="003E1361"/>
    <w:rsid w:val="003E3088"/>
    <w:rsid w:val="003F27F7"/>
    <w:rsid w:val="003F2C14"/>
    <w:rsid w:val="003F2E65"/>
    <w:rsid w:val="003F608F"/>
    <w:rsid w:val="003F6899"/>
    <w:rsid w:val="00402666"/>
    <w:rsid w:val="00403A88"/>
    <w:rsid w:val="0040722E"/>
    <w:rsid w:val="00410A74"/>
    <w:rsid w:val="00412B2D"/>
    <w:rsid w:val="004177FF"/>
    <w:rsid w:val="00422E39"/>
    <w:rsid w:val="00440E93"/>
    <w:rsid w:val="004429C2"/>
    <w:rsid w:val="00446229"/>
    <w:rsid w:val="004528E2"/>
    <w:rsid w:val="0045370F"/>
    <w:rsid w:val="004561D6"/>
    <w:rsid w:val="0045727B"/>
    <w:rsid w:val="004627DE"/>
    <w:rsid w:val="004654F1"/>
    <w:rsid w:val="00476868"/>
    <w:rsid w:val="0047730C"/>
    <w:rsid w:val="004827DA"/>
    <w:rsid w:val="00484B5B"/>
    <w:rsid w:val="00490ABC"/>
    <w:rsid w:val="00492A14"/>
    <w:rsid w:val="00493EE5"/>
    <w:rsid w:val="00497BA5"/>
    <w:rsid w:val="004A72FA"/>
    <w:rsid w:val="004C1D9A"/>
    <w:rsid w:val="004C26F1"/>
    <w:rsid w:val="004D1149"/>
    <w:rsid w:val="004D2F8D"/>
    <w:rsid w:val="004E404A"/>
    <w:rsid w:val="004E56C6"/>
    <w:rsid w:val="004F05B7"/>
    <w:rsid w:val="00505646"/>
    <w:rsid w:val="0051444A"/>
    <w:rsid w:val="00516113"/>
    <w:rsid w:val="0052217F"/>
    <w:rsid w:val="00523A6E"/>
    <w:rsid w:val="005246C1"/>
    <w:rsid w:val="00533E30"/>
    <w:rsid w:val="00540802"/>
    <w:rsid w:val="00544663"/>
    <w:rsid w:val="00546E5A"/>
    <w:rsid w:val="0054719C"/>
    <w:rsid w:val="00547351"/>
    <w:rsid w:val="0055404C"/>
    <w:rsid w:val="00573518"/>
    <w:rsid w:val="005756A5"/>
    <w:rsid w:val="005878CF"/>
    <w:rsid w:val="00597B5C"/>
    <w:rsid w:val="005A39E0"/>
    <w:rsid w:val="005B3950"/>
    <w:rsid w:val="005B70EA"/>
    <w:rsid w:val="005B7336"/>
    <w:rsid w:val="005C23D7"/>
    <w:rsid w:val="005C27FC"/>
    <w:rsid w:val="005E2772"/>
    <w:rsid w:val="005F1869"/>
    <w:rsid w:val="005F490A"/>
    <w:rsid w:val="00600311"/>
    <w:rsid w:val="0061432D"/>
    <w:rsid w:val="00621E06"/>
    <w:rsid w:val="00633BBC"/>
    <w:rsid w:val="00641A56"/>
    <w:rsid w:val="00641C60"/>
    <w:rsid w:val="00651683"/>
    <w:rsid w:val="006528BB"/>
    <w:rsid w:val="0065506C"/>
    <w:rsid w:val="00655C30"/>
    <w:rsid w:val="00671CC0"/>
    <w:rsid w:val="0067300A"/>
    <w:rsid w:val="00673146"/>
    <w:rsid w:val="00696A1D"/>
    <w:rsid w:val="006A1D1A"/>
    <w:rsid w:val="006A6184"/>
    <w:rsid w:val="006A7B0B"/>
    <w:rsid w:val="006B748B"/>
    <w:rsid w:val="006C08B4"/>
    <w:rsid w:val="006C2E08"/>
    <w:rsid w:val="006D7BC2"/>
    <w:rsid w:val="006D7CA8"/>
    <w:rsid w:val="006E2027"/>
    <w:rsid w:val="006E62C1"/>
    <w:rsid w:val="006F00BF"/>
    <w:rsid w:val="006F27DE"/>
    <w:rsid w:val="006F331F"/>
    <w:rsid w:val="006F6BCD"/>
    <w:rsid w:val="00706CC1"/>
    <w:rsid w:val="0071278F"/>
    <w:rsid w:val="00715510"/>
    <w:rsid w:val="0072414D"/>
    <w:rsid w:val="0072475B"/>
    <w:rsid w:val="00725CAD"/>
    <w:rsid w:val="00734F6F"/>
    <w:rsid w:val="00737083"/>
    <w:rsid w:val="00745FF7"/>
    <w:rsid w:val="00750EB0"/>
    <w:rsid w:val="00757616"/>
    <w:rsid w:val="0077120E"/>
    <w:rsid w:val="00771553"/>
    <w:rsid w:val="007719CE"/>
    <w:rsid w:val="00784593"/>
    <w:rsid w:val="007871A2"/>
    <w:rsid w:val="007902D6"/>
    <w:rsid w:val="007920BE"/>
    <w:rsid w:val="00796D3E"/>
    <w:rsid w:val="00797A30"/>
    <w:rsid w:val="007A4936"/>
    <w:rsid w:val="007B51FF"/>
    <w:rsid w:val="007C254D"/>
    <w:rsid w:val="007C4B21"/>
    <w:rsid w:val="007D1449"/>
    <w:rsid w:val="007D7AAC"/>
    <w:rsid w:val="007E68F5"/>
    <w:rsid w:val="00802B88"/>
    <w:rsid w:val="00807AEC"/>
    <w:rsid w:val="00840160"/>
    <w:rsid w:val="00844285"/>
    <w:rsid w:val="00845BCC"/>
    <w:rsid w:val="00846E92"/>
    <w:rsid w:val="00854FC6"/>
    <w:rsid w:val="008619F6"/>
    <w:rsid w:val="0086286E"/>
    <w:rsid w:val="008629CE"/>
    <w:rsid w:val="00863A6C"/>
    <w:rsid w:val="008668F3"/>
    <w:rsid w:val="00866C47"/>
    <w:rsid w:val="008742DA"/>
    <w:rsid w:val="008778B6"/>
    <w:rsid w:val="00887738"/>
    <w:rsid w:val="008A1C0C"/>
    <w:rsid w:val="008A550F"/>
    <w:rsid w:val="008B2D9E"/>
    <w:rsid w:val="008B5D17"/>
    <w:rsid w:val="008B6DA9"/>
    <w:rsid w:val="008C318D"/>
    <w:rsid w:val="008D38C7"/>
    <w:rsid w:val="008E030D"/>
    <w:rsid w:val="008E1437"/>
    <w:rsid w:val="008F26B2"/>
    <w:rsid w:val="008F4CC8"/>
    <w:rsid w:val="0090283B"/>
    <w:rsid w:val="00920D52"/>
    <w:rsid w:val="00924640"/>
    <w:rsid w:val="00926E82"/>
    <w:rsid w:val="009350F3"/>
    <w:rsid w:val="00942265"/>
    <w:rsid w:val="0095225C"/>
    <w:rsid w:val="00952F96"/>
    <w:rsid w:val="00954C38"/>
    <w:rsid w:val="009607AD"/>
    <w:rsid w:val="00961D0B"/>
    <w:rsid w:val="0096483A"/>
    <w:rsid w:val="009665AF"/>
    <w:rsid w:val="0097111D"/>
    <w:rsid w:val="00971F89"/>
    <w:rsid w:val="00972398"/>
    <w:rsid w:val="009A2D26"/>
    <w:rsid w:val="009A5374"/>
    <w:rsid w:val="009C3358"/>
    <w:rsid w:val="009E03B4"/>
    <w:rsid w:val="009E3581"/>
    <w:rsid w:val="009F11FA"/>
    <w:rsid w:val="00A00843"/>
    <w:rsid w:val="00A0446E"/>
    <w:rsid w:val="00A12A65"/>
    <w:rsid w:val="00A134AF"/>
    <w:rsid w:val="00A21D3E"/>
    <w:rsid w:val="00A21E63"/>
    <w:rsid w:val="00A24CB2"/>
    <w:rsid w:val="00A25165"/>
    <w:rsid w:val="00A26570"/>
    <w:rsid w:val="00A27D14"/>
    <w:rsid w:val="00A32A40"/>
    <w:rsid w:val="00A34BC4"/>
    <w:rsid w:val="00A401BC"/>
    <w:rsid w:val="00A425F0"/>
    <w:rsid w:val="00A427C3"/>
    <w:rsid w:val="00A43503"/>
    <w:rsid w:val="00A460CE"/>
    <w:rsid w:val="00A46920"/>
    <w:rsid w:val="00A54B4A"/>
    <w:rsid w:val="00A631A6"/>
    <w:rsid w:val="00A660E5"/>
    <w:rsid w:val="00A6678B"/>
    <w:rsid w:val="00A82197"/>
    <w:rsid w:val="00AA75EE"/>
    <w:rsid w:val="00AB2EF0"/>
    <w:rsid w:val="00AB4909"/>
    <w:rsid w:val="00AB52D2"/>
    <w:rsid w:val="00AB5A68"/>
    <w:rsid w:val="00AC6F26"/>
    <w:rsid w:val="00AD20C2"/>
    <w:rsid w:val="00AD29E9"/>
    <w:rsid w:val="00AD62DB"/>
    <w:rsid w:val="00AE7035"/>
    <w:rsid w:val="00B004FF"/>
    <w:rsid w:val="00B0697A"/>
    <w:rsid w:val="00B10762"/>
    <w:rsid w:val="00B10827"/>
    <w:rsid w:val="00B20383"/>
    <w:rsid w:val="00B22C34"/>
    <w:rsid w:val="00B24338"/>
    <w:rsid w:val="00B27F3B"/>
    <w:rsid w:val="00B314F9"/>
    <w:rsid w:val="00B3537E"/>
    <w:rsid w:val="00B40336"/>
    <w:rsid w:val="00B4333E"/>
    <w:rsid w:val="00B43B7C"/>
    <w:rsid w:val="00B449ED"/>
    <w:rsid w:val="00B51680"/>
    <w:rsid w:val="00B7320C"/>
    <w:rsid w:val="00B75CB8"/>
    <w:rsid w:val="00B8291F"/>
    <w:rsid w:val="00B8785C"/>
    <w:rsid w:val="00B90E3C"/>
    <w:rsid w:val="00B96077"/>
    <w:rsid w:val="00BA0A36"/>
    <w:rsid w:val="00BA11E5"/>
    <w:rsid w:val="00BA15EC"/>
    <w:rsid w:val="00BA5058"/>
    <w:rsid w:val="00BA6E3B"/>
    <w:rsid w:val="00BB2F54"/>
    <w:rsid w:val="00BB6BBF"/>
    <w:rsid w:val="00BD245C"/>
    <w:rsid w:val="00BD3855"/>
    <w:rsid w:val="00BE0969"/>
    <w:rsid w:val="00BE17FD"/>
    <w:rsid w:val="00BE1F30"/>
    <w:rsid w:val="00BE69EA"/>
    <w:rsid w:val="00BF11BF"/>
    <w:rsid w:val="00C14AFE"/>
    <w:rsid w:val="00C15309"/>
    <w:rsid w:val="00C15EDD"/>
    <w:rsid w:val="00C2246E"/>
    <w:rsid w:val="00C24102"/>
    <w:rsid w:val="00C36679"/>
    <w:rsid w:val="00C44CE2"/>
    <w:rsid w:val="00C55789"/>
    <w:rsid w:val="00C56521"/>
    <w:rsid w:val="00C604B9"/>
    <w:rsid w:val="00C65033"/>
    <w:rsid w:val="00C6670A"/>
    <w:rsid w:val="00C679AB"/>
    <w:rsid w:val="00C735BA"/>
    <w:rsid w:val="00C8454C"/>
    <w:rsid w:val="00C84A36"/>
    <w:rsid w:val="00C92B01"/>
    <w:rsid w:val="00CA64E2"/>
    <w:rsid w:val="00CA6B8F"/>
    <w:rsid w:val="00CB3CB3"/>
    <w:rsid w:val="00CD28E7"/>
    <w:rsid w:val="00CD6637"/>
    <w:rsid w:val="00CE6F9E"/>
    <w:rsid w:val="00CF0767"/>
    <w:rsid w:val="00CF4013"/>
    <w:rsid w:val="00D04F4A"/>
    <w:rsid w:val="00D06F64"/>
    <w:rsid w:val="00D07D50"/>
    <w:rsid w:val="00D13934"/>
    <w:rsid w:val="00D15551"/>
    <w:rsid w:val="00D17042"/>
    <w:rsid w:val="00D22B5A"/>
    <w:rsid w:val="00D26256"/>
    <w:rsid w:val="00D352DB"/>
    <w:rsid w:val="00D50E2E"/>
    <w:rsid w:val="00D545EB"/>
    <w:rsid w:val="00D621B8"/>
    <w:rsid w:val="00D77CDB"/>
    <w:rsid w:val="00D810F2"/>
    <w:rsid w:val="00D84B4A"/>
    <w:rsid w:val="00D85ECC"/>
    <w:rsid w:val="00DA2D61"/>
    <w:rsid w:val="00DB0D2F"/>
    <w:rsid w:val="00DB1E99"/>
    <w:rsid w:val="00DC0E21"/>
    <w:rsid w:val="00DC686E"/>
    <w:rsid w:val="00DD4E38"/>
    <w:rsid w:val="00DD615C"/>
    <w:rsid w:val="00DF4683"/>
    <w:rsid w:val="00E04931"/>
    <w:rsid w:val="00E072EC"/>
    <w:rsid w:val="00E072F4"/>
    <w:rsid w:val="00E11EFE"/>
    <w:rsid w:val="00E17A9F"/>
    <w:rsid w:val="00E17CD5"/>
    <w:rsid w:val="00E20028"/>
    <w:rsid w:val="00E213E5"/>
    <w:rsid w:val="00E23032"/>
    <w:rsid w:val="00E35F33"/>
    <w:rsid w:val="00E43815"/>
    <w:rsid w:val="00E47A6F"/>
    <w:rsid w:val="00E5668C"/>
    <w:rsid w:val="00E60530"/>
    <w:rsid w:val="00E703B8"/>
    <w:rsid w:val="00E72F35"/>
    <w:rsid w:val="00E767B0"/>
    <w:rsid w:val="00E80318"/>
    <w:rsid w:val="00E819BC"/>
    <w:rsid w:val="00E830E5"/>
    <w:rsid w:val="00E924BC"/>
    <w:rsid w:val="00E96922"/>
    <w:rsid w:val="00E978D5"/>
    <w:rsid w:val="00EA3A01"/>
    <w:rsid w:val="00EB2CA3"/>
    <w:rsid w:val="00EB71A5"/>
    <w:rsid w:val="00EB71C1"/>
    <w:rsid w:val="00EB7E82"/>
    <w:rsid w:val="00EC0DD8"/>
    <w:rsid w:val="00EC0E7F"/>
    <w:rsid w:val="00EC1AEA"/>
    <w:rsid w:val="00EC1B7F"/>
    <w:rsid w:val="00EC1FE4"/>
    <w:rsid w:val="00ED6ACD"/>
    <w:rsid w:val="00EE2229"/>
    <w:rsid w:val="00EE500F"/>
    <w:rsid w:val="00EF1D7F"/>
    <w:rsid w:val="00EF31AD"/>
    <w:rsid w:val="00EF45FE"/>
    <w:rsid w:val="00EF4739"/>
    <w:rsid w:val="00F0183E"/>
    <w:rsid w:val="00F024AA"/>
    <w:rsid w:val="00F10DF3"/>
    <w:rsid w:val="00F112CB"/>
    <w:rsid w:val="00F12DCF"/>
    <w:rsid w:val="00F1685F"/>
    <w:rsid w:val="00F16D60"/>
    <w:rsid w:val="00F24798"/>
    <w:rsid w:val="00F307A4"/>
    <w:rsid w:val="00F316FC"/>
    <w:rsid w:val="00F32351"/>
    <w:rsid w:val="00F366DF"/>
    <w:rsid w:val="00F504D0"/>
    <w:rsid w:val="00F530EB"/>
    <w:rsid w:val="00F57941"/>
    <w:rsid w:val="00F668EC"/>
    <w:rsid w:val="00F74416"/>
    <w:rsid w:val="00F75E07"/>
    <w:rsid w:val="00F82919"/>
    <w:rsid w:val="00F86F39"/>
    <w:rsid w:val="00F919A3"/>
    <w:rsid w:val="00FA443C"/>
    <w:rsid w:val="00FB274F"/>
    <w:rsid w:val="00FC496A"/>
    <w:rsid w:val="00FC6F0E"/>
    <w:rsid w:val="00FD4CAC"/>
    <w:rsid w:val="00FE0923"/>
    <w:rsid w:val="00FE34E0"/>
    <w:rsid w:val="00FE3A18"/>
    <w:rsid w:val="00FE3B26"/>
    <w:rsid w:val="00FF129A"/>
    <w:rsid w:val="00FF147C"/>
    <w:rsid w:val="00FF19B6"/>
    <w:rsid w:val="00FF1EAC"/>
    <w:rsid w:val="00FF5B5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34656"/>
  <w15:docId w15:val="{A017ACB9-1C80-4CC0-8D81-D01FBE156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4931"/>
    <w:pPr>
      <w:spacing w:after="0" w:line="240" w:lineRule="auto"/>
    </w:pPr>
    <w:rPr>
      <w:rFonts w:eastAsia="Calibri" w:cs="Times New Roman"/>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rsid w:val="00E04931"/>
    <w:rPr>
      <w:rFonts w:ascii="Times New Roman" w:hAnsi="Times New Roman" w:cs="Times New Roman" w:hint="default"/>
      <w:sz w:val="26"/>
      <w:szCs w:val="26"/>
    </w:rPr>
  </w:style>
  <w:style w:type="paragraph" w:styleId="a3">
    <w:name w:val="Balloon Text"/>
    <w:basedOn w:val="a"/>
    <w:link w:val="a4"/>
    <w:uiPriority w:val="99"/>
    <w:semiHidden/>
    <w:unhideWhenUsed/>
    <w:rsid w:val="00E04931"/>
    <w:rPr>
      <w:rFonts w:ascii="Tahoma" w:hAnsi="Tahoma" w:cs="Tahoma"/>
      <w:sz w:val="16"/>
      <w:szCs w:val="16"/>
    </w:rPr>
  </w:style>
  <w:style w:type="character" w:customStyle="1" w:styleId="a4">
    <w:name w:val="Текст у виносці Знак"/>
    <w:basedOn w:val="a0"/>
    <w:link w:val="a3"/>
    <w:uiPriority w:val="99"/>
    <w:semiHidden/>
    <w:rsid w:val="00E04931"/>
    <w:rPr>
      <w:rFonts w:ascii="Tahoma" w:eastAsia="Calibri" w:hAnsi="Tahoma" w:cs="Tahoma"/>
      <w:sz w:val="16"/>
      <w:szCs w:val="16"/>
    </w:rPr>
  </w:style>
  <w:style w:type="character" w:customStyle="1" w:styleId="a5">
    <w:name w:val="Основной текст_"/>
    <w:link w:val="1"/>
    <w:locked/>
    <w:rsid w:val="00E04931"/>
    <w:rPr>
      <w:szCs w:val="28"/>
      <w:shd w:val="clear" w:color="auto" w:fill="FFFFFF"/>
    </w:rPr>
  </w:style>
  <w:style w:type="paragraph" w:customStyle="1" w:styleId="1">
    <w:name w:val="Основной текст1"/>
    <w:basedOn w:val="a"/>
    <w:link w:val="a5"/>
    <w:rsid w:val="00E04931"/>
    <w:pPr>
      <w:widowControl w:val="0"/>
      <w:shd w:val="clear" w:color="auto" w:fill="FFFFFF"/>
      <w:spacing w:before="1020" w:after="300" w:line="328" w:lineRule="exact"/>
      <w:jc w:val="both"/>
    </w:pPr>
    <w:rPr>
      <w:rFonts w:eastAsiaTheme="minorHAnsi" w:cstheme="minorHAnsi"/>
    </w:rPr>
  </w:style>
  <w:style w:type="paragraph" w:styleId="a6">
    <w:name w:val="Normal (Web)"/>
    <w:basedOn w:val="a"/>
    <w:unhideWhenUsed/>
    <w:rsid w:val="00E04931"/>
    <w:pPr>
      <w:spacing w:before="100" w:beforeAutospacing="1" w:after="119"/>
    </w:pPr>
    <w:rPr>
      <w:rFonts w:eastAsia="Times New Roman"/>
      <w:sz w:val="24"/>
      <w:szCs w:val="24"/>
      <w:lang w:val="ru-RU" w:eastAsia="ru-RU"/>
    </w:rPr>
  </w:style>
  <w:style w:type="character" w:customStyle="1" w:styleId="2">
    <w:name w:val="Основний текст (2)_"/>
    <w:link w:val="20"/>
    <w:locked/>
    <w:rsid w:val="00E04931"/>
    <w:rPr>
      <w:b/>
      <w:sz w:val="26"/>
      <w:shd w:val="clear" w:color="auto" w:fill="FFFFFF"/>
    </w:rPr>
  </w:style>
  <w:style w:type="paragraph" w:customStyle="1" w:styleId="20">
    <w:name w:val="Основний текст (2)"/>
    <w:basedOn w:val="a"/>
    <w:link w:val="2"/>
    <w:rsid w:val="00E04931"/>
    <w:pPr>
      <w:widowControl w:val="0"/>
      <w:shd w:val="clear" w:color="auto" w:fill="FFFFFF"/>
      <w:spacing w:line="454" w:lineRule="exact"/>
    </w:pPr>
    <w:rPr>
      <w:rFonts w:eastAsiaTheme="minorHAnsi" w:cstheme="minorHAnsi"/>
      <w:b/>
      <w:sz w:val="26"/>
      <w:szCs w:val="22"/>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E04931"/>
    <w:rPr>
      <w:bCs/>
      <w:szCs w:val="28"/>
    </w:rPr>
  </w:style>
  <w:style w:type="paragraph" w:customStyle="1" w:styleId="TimesNewRoman">
    <w:name w:val="Звичайний + Times New Roman"/>
    <w:aliases w:val="14 pt,Чорний,напівжирний,По центру,...,За шириною,27 см,Звичайний + 14 pt,За правим краєм,Візерунок: Немає (Білий),27 с...,Міжря...,Перший рядок:  1 см,Після...,Зліва:  01,1 см1,11 см1,Після:  ...,18 pt,Міжрядковий інтер..."/>
    <w:basedOn w:val="a"/>
    <w:link w:val="TimesNewRoman1"/>
    <w:rsid w:val="00E04931"/>
    <w:pPr>
      <w:tabs>
        <w:tab w:val="left" w:pos="9540"/>
      </w:tabs>
      <w:ind w:firstLine="709"/>
      <w:jc w:val="both"/>
    </w:pPr>
    <w:rPr>
      <w:rFonts w:eastAsiaTheme="minorHAnsi" w:cstheme="minorHAnsi"/>
      <w:bCs/>
    </w:rPr>
  </w:style>
  <w:style w:type="paragraph" w:customStyle="1" w:styleId="rvps2">
    <w:name w:val="rvps2"/>
    <w:basedOn w:val="a"/>
    <w:rsid w:val="00E04931"/>
    <w:pPr>
      <w:spacing w:before="100" w:beforeAutospacing="1" w:after="100" w:afterAutospacing="1"/>
    </w:pPr>
    <w:rPr>
      <w:sz w:val="24"/>
      <w:szCs w:val="24"/>
      <w:lang w:val="ru-RU" w:eastAsia="ru-RU"/>
    </w:rPr>
  </w:style>
  <w:style w:type="character" w:customStyle="1" w:styleId="FontStyle19">
    <w:name w:val="Font Style19"/>
    <w:basedOn w:val="a0"/>
    <w:uiPriority w:val="99"/>
    <w:rsid w:val="00E04931"/>
    <w:rPr>
      <w:rFonts w:ascii="Times New Roman" w:hAnsi="Times New Roman" w:cs="Times New Roman"/>
      <w:b/>
      <w:bCs/>
      <w:sz w:val="24"/>
      <w:szCs w:val="24"/>
    </w:rPr>
  </w:style>
  <w:style w:type="paragraph" w:styleId="a7">
    <w:name w:val="No Spacing"/>
    <w:uiPriority w:val="1"/>
    <w:qFormat/>
    <w:rsid w:val="00E04931"/>
    <w:pPr>
      <w:spacing w:after="0" w:line="240" w:lineRule="auto"/>
    </w:pPr>
    <w:rPr>
      <w:rFonts w:cstheme="minorBidi"/>
    </w:rPr>
  </w:style>
  <w:style w:type="character" w:customStyle="1" w:styleId="rvts0">
    <w:name w:val="rvts0"/>
    <w:basedOn w:val="a0"/>
    <w:rsid w:val="00E04931"/>
  </w:style>
  <w:style w:type="paragraph" w:customStyle="1" w:styleId="msonormalcxspmiddle">
    <w:name w:val="msonormalcxspmiddle"/>
    <w:basedOn w:val="a"/>
    <w:semiHidden/>
    <w:rsid w:val="00E04931"/>
    <w:pPr>
      <w:spacing w:before="100" w:beforeAutospacing="1" w:after="119"/>
    </w:pPr>
    <w:rPr>
      <w:rFonts w:eastAsia="Times New Roman"/>
      <w:sz w:val="24"/>
      <w:szCs w:val="24"/>
      <w:lang w:eastAsia="ru-RU"/>
    </w:rPr>
  </w:style>
  <w:style w:type="character" w:styleId="a8">
    <w:name w:val="Emphasis"/>
    <w:basedOn w:val="a0"/>
    <w:qFormat/>
    <w:rsid w:val="00E04931"/>
    <w:rPr>
      <w:rFonts w:cs="Times New Roman"/>
      <w:i/>
      <w:iCs/>
    </w:rPr>
  </w:style>
  <w:style w:type="paragraph" w:styleId="a9">
    <w:name w:val="Body Text"/>
    <w:basedOn w:val="a"/>
    <w:link w:val="aa"/>
    <w:rsid w:val="00E04931"/>
    <w:pPr>
      <w:spacing w:after="120"/>
    </w:pPr>
    <w:rPr>
      <w:sz w:val="24"/>
      <w:szCs w:val="24"/>
      <w:lang w:val="ru-RU" w:eastAsia="ru-RU"/>
    </w:rPr>
  </w:style>
  <w:style w:type="character" w:customStyle="1" w:styleId="aa">
    <w:name w:val="Основний текст Знак"/>
    <w:basedOn w:val="a0"/>
    <w:link w:val="a9"/>
    <w:rsid w:val="00E04931"/>
    <w:rPr>
      <w:rFonts w:eastAsia="Calibri" w:cs="Times New Roman"/>
      <w:sz w:val="24"/>
      <w:szCs w:val="24"/>
      <w:lang w:val="ru-RU" w:eastAsia="ru-RU"/>
    </w:rPr>
  </w:style>
  <w:style w:type="paragraph" w:styleId="ab">
    <w:name w:val="header"/>
    <w:basedOn w:val="a"/>
    <w:link w:val="ac"/>
    <w:uiPriority w:val="99"/>
    <w:unhideWhenUsed/>
    <w:rsid w:val="00CA64E2"/>
    <w:pPr>
      <w:tabs>
        <w:tab w:val="center" w:pos="4677"/>
        <w:tab w:val="right" w:pos="9355"/>
      </w:tabs>
    </w:pPr>
  </w:style>
  <w:style w:type="character" w:customStyle="1" w:styleId="ac">
    <w:name w:val="Верхній колонтитул Знак"/>
    <w:basedOn w:val="a0"/>
    <w:link w:val="ab"/>
    <w:uiPriority w:val="99"/>
    <w:rsid w:val="00CA64E2"/>
    <w:rPr>
      <w:rFonts w:eastAsia="Calibri" w:cs="Times New Roman"/>
      <w:szCs w:val="28"/>
    </w:rPr>
  </w:style>
  <w:style w:type="paragraph" w:styleId="ad">
    <w:name w:val="footer"/>
    <w:basedOn w:val="a"/>
    <w:link w:val="ae"/>
    <w:uiPriority w:val="99"/>
    <w:unhideWhenUsed/>
    <w:rsid w:val="00CA64E2"/>
    <w:pPr>
      <w:tabs>
        <w:tab w:val="center" w:pos="4677"/>
        <w:tab w:val="right" w:pos="9355"/>
      </w:tabs>
    </w:pPr>
  </w:style>
  <w:style w:type="character" w:customStyle="1" w:styleId="ae">
    <w:name w:val="Нижній колонтитул Знак"/>
    <w:basedOn w:val="a0"/>
    <w:link w:val="ad"/>
    <w:uiPriority w:val="99"/>
    <w:rsid w:val="00CA64E2"/>
    <w:rPr>
      <w:rFonts w:eastAsia="Calibri" w:cs="Times New Roman"/>
      <w:szCs w:val="28"/>
    </w:rPr>
  </w:style>
  <w:style w:type="paragraph" w:styleId="af">
    <w:name w:val="Body Text Indent"/>
    <w:basedOn w:val="a"/>
    <w:link w:val="af0"/>
    <w:uiPriority w:val="99"/>
    <w:semiHidden/>
    <w:unhideWhenUsed/>
    <w:rsid w:val="00A25165"/>
    <w:pPr>
      <w:spacing w:after="120"/>
      <w:ind w:left="283"/>
    </w:pPr>
  </w:style>
  <w:style w:type="character" w:customStyle="1" w:styleId="af0">
    <w:name w:val="Основний текст з відступом Знак"/>
    <w:basedOn w:val="a0"/>
    <w:link w:val="af"/>
    <w:uiPriority w:val="99"/>
    <w:semiHidden/>
    <w:rsid w:val="00A25165"/>
    <w:rPr>
      <w:rFonts w:eastAsia="Calibri" w:cs="Times New Roman"/>
      <w:szCs w:val="28"/>
    </w:rPr>
  </w:style>
  <w:style w:type="character" w:styleId="af1">
    <w:name w:val="page number"/>
    <w:basedOn w:val="a0"/>
    <w:rsid w:val="00A25165"/>
  </w:style>
  <w:style w:type="character" w:customStyle="1" w:styleId="apple-converted-space">
    <w:name w:val="apple-converted-space"/>
    <w:basedOn w:val="a0"/>
    <w:rsid w:val="00A25165"/>
  </w:style>
  <w:style w:type="character" w:styleId="af2">
    <w:name w:val="Hyperlink"/>
    <w:basedOn w:val="a0"/>
    <w:uiPriority w:val="99"/>
    <w:unhideWhenUsed/>
    <w:rsid w:val="00A25165"/>
    <w:rPr>
      <w:color w:val="0000FF"/>
      <w:u w:val="single"/>
    </w:rPr>
  </w:style>
  <w:style w:type="character" w:customStyle="1" w:styleId="af3">
    <w:name w:val="Основний текст_"/>
    <w:basedOn w:val="a0"/>
    <w:link w:val="10"/>
    <w:uiPriority w:val="99"/>
    <w:rsid w:val="00A25165"/>
    <w:rPr>
      <w:sz w:val="26"/>
      <w:szCs w:val="26"/>
      <w:shd w:val="clear" w:color="auto" w:fill="FFFFFF"/>
    </w:rPr>
  </w:style>
  <w:style w:type="paragraph" w:customStyle="1" w:styleId="10">
    <w:name w:val="Основний текст1"/>
    <w:basedOn w:val="a"/>
    <w:link w:val="af3"/>
    <w:rsid w:val="00A25165"/>
    <w:pPr>
      <w:widowControl w:val="0"/>
      <w:shd w:val="clear" w:color="auto" w:fill="FFFFFF"/>
      <w:spacing w:before="600" w:after="300" w:line="320" w:lineRule="exact"/>
      <w:jc w:val="both"/>
    </w:pPr>
    <w:rPr>
      <w:rFonts w:eastAsiaTheme="minorHAnsi" w:cstheme="minorHAnsi"/>
      <w:sz w:val="26"/>
      <w:szCs w:val="26"/>
      <w:shd w:val="clear" w:color="auto" w:fill="FFFFFF"/>
    </w:rPr>
  </w:style>
  <w:style w:type="character" w:customStyle="1" w:styleId="rvts9">
    <w:name w:val="rvts9"/>
    <w:basedOn w:val="a0"/>
    <w:rsid w:val="00A25165"/>
    <w:rPr>
      <w:rFonts w:cs="Times New Roman"/>
    </w:rPr>
  </w:style>
  <w:style w:type="paragraph" w:customStyle="1" w:styleId="StyleZakonu">
    <w:name w:val="StyleZakonu"/>
    <w:basedOn w:val="a"/>
    <w:link w:val="StyleZakonu0"/>
    <w:rsid w:val="009607AD"/>
    <w:pPr>
      <w:spacing w:after="60" w:line="220" w:lineRule="exact"/>
      <w:ind w:firstLine="284"/>
      <w:jc w:val="both"/>
    </w:pPr>
    <w:rPr>
      <w:rFonts w:eastAsia="Times New Roman"/>
      <w:sz w:val="20"/>
      <w:szCs w:val="20"/>
      <w:lang w:eastAsia="ru-RU"/>
    </w:rPr>
  </w:style>
  <w:style w:type="character" w:customStyle="1" w:styleId="StyleZakonu0">
    <w:name w:val="StyleZakonu Знак"/>
    <w:link w:val="StyleZakonu"/>
    <w:locked/>
    <w:rsid w:val="009607AD"/>
    <w:rPr>
      <w:rFonts w:eastAsia="Times New Roman" w:cs="Times New Roman"/>
      <w:sz w:val="20"/>
      <w:szCs w:val="20"/>
      <w:lang w:eastAsia="ru-RU"/>
    </w:rPr>
  </w:style>
  <w:style w:type="character" w:customStyle="1" w:styleId="FontStyle16">
    <w:name w:val="Font Style16"/>
    <w:basedOn w:val="a0"/>
    <w:rsid w:val="009607AD"/>
    <w:rPr>
      <w:rFonts w:ascii="Times New Roman" w:hAnsi="Times New Roman" w:cs="Times New Roman"/>
      <w:sz w:val="28"/>
      <w:szCs w:val="28"/>
    </w:rPr>
  </w:style>
  <w:style w:type="character" w:customStyle="1" w:styleId="rvts46">
    <w:name w:val="rvts46"/>
    <w:basedOn w:val="a0"/>
    <w:rsid w:val="00750EB0"/>
  </w:style>
  <w:style w:type="character" w:customStyle="1" w:styleId="21">
    <w:name w:val="Основной текст (2)_"/>
    <w:link w:val="22"/>
    <w:locked/>
    <w:rsid w:val="0096483A"/>
    <w:rPr>
      <w:b/>
      <w:sz w:val="26"/>
      <w:shd w:val="clear" w:color="auto" w:fill="FFFFFF"/>
    </w:rPr>
  </w:style>
  <w:style w:type="paragraph" w:customStyle="1" w:styleId="22">
    <w:name w:val="Основной текст (2)"/>
    <w:basedOn w:val="a"/>
    <w:link w:val="21"/>
    <w:rsid w:val="0096483A"/>
    <w:pPr>
      <w:widowControl w:val="0"/>
      <w:shd w:val="clear" w:color="auto" w:fill="FFFFFF"/>
      <w:spacing w:after="1020" w:line="240" w:lineRule="atLeast"/>
      <w:jc w:val="center"/>
    </w:pPr>
    <w:rPr>
      <w:rFonts w:eastAsiaTheme="minorHAnsi" w:cstheme="minorHAnsi"/>
      <w:b/>
      <w:sz w:val="26"/>
      <w:szCs w:val="22"/>
      <w:shd w:val="clear" w:color="auto" w:fill="FFFFFF"/>
    </w:rPr>
  </w:style>
  <w:style w:type="paragraph" w:customStyle="1" w:styleId="3">
    <w:name w:val="Основний текст3"/>
    <w:basedOn w:val="a"/>
    <w:uiPriority w:val="99"/>
    <w:rsid w:val="0096483A"/>
    <w:pPr>
      <w:widowControl w:val="0"/>
      <w:shd w:val="clear" w:color="auto" w:fill="FFFFFF"/>
      <w:spacing w:before="120" w:after="60" w:line="0" w:lineRule="atLeast"/>
      <w:ind w:hanging="340"/>
    </w:pPr>
    <w:rPr>
      <w:rFonts w:eastAsiaTheme="minorHAnsi" w:cstheme="minorHAnsi"/>
      <w:sz w:val="23"/>
      <w:szCs w:val="23"/>
    </w:rPr>
  </w:style>
  <w:style w:type="paragraph" w:customStyle="1" w:styleId="Style98">
    <w:name w:val="Style98"/>
    <w:basedOn w:val="a"/>
    <w:uiPriority w:val="99"/>
    <w:rsid w:val="00D77CDB"/>
    <w:pPr>
      <w:widowControl w:val="0"/>
      <w:suppressAutoHyphens/>
      <w:spacing w:line="320" w:lineRule="exact"/>
      <w:ind w:firstLine="542"/>
      <w:jc w:val="both"/>
    </w:pPr>
    <w:rPr>
      <w:rFonts w:eastAsia="Times New Roman"/>
      <w:kern w:val="1"/>
      <w:lang w:eastAsia="ru-RU"/>
    </w:rPr>
  </w:style>
  <w:style w:type="paragraph" w:styleId="HTML">
    <w:name w:val="HTML Preformatted"/>
    <w:basedOn w:val="a"/>
    <w:link w:val="HTML0"/>
    <w:uiPriority w:val="99"/>
    <w:semiHidden/>
    <w:unhideWhenUsed/>
    <w:rsid w:val="009F11FA"/>
    <w:rPr>
      <w:rFonts w:ascii="Consolas" w:hAnsi="Consolas"/>
      <w:sz w:val="20"/>
      <w:szCs w:val="20"/>
    </w:rPr>
  </w:style>
  <w:style w:type="character" w:customStyle="1" w:styleId="HTML0">
    <w:name w:val="Стандартний HTML Знак"/>
    <w:basedOn w:val="a0"/>
    <w:link w:val="HTML"/>
    <w:uiPriority w:val="99"/>
    <w:semiHidden/>
    <w:rsid w:val="009F11FA"/>
    <w:rPr>
      <w:rFonts w:ascii="Consolas" w:eastAsia="Calibri" w:hAnsi="Consola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28470">
      <w:bodyDiv w:val="1"/>
      <w:marLeft w:val="0"/>
      <w:marRight w:val="0"/>
      <w:marTop w:val="0"/>
      <w:marBottom w:val="0"/>
      <w:divBdr>
        <w:top w:val="none" w:sz="0" w:space="0" w:color="auto"/>
        <w:left w:val="none" w:sz="0" w:space="0" w:color="auto"/>
        <w:bottom w:val="none" w:sz="0" w:space="0" w:color="auto"/>
        <w:right w:val="none" w:sz="0" w:space="0" w:color="auto"/>
      </w:divBdr>
    </w:div>
    <w:div w:id="246960834">
      <w:bodyDiv w:val="1"/>
      <w:marLeft w:val="0"/>
      <w:marRight w:val="0"/>
      <w:marTop w:val="0"/>
      <w:marBottom w:val="0"/>
      <w:divBdr>
        <w:top w:val="none" w:sz="0" w:space="0" w:color="auto"/>
        <w:left w:val="none" w:sz="0" w:space="0" w:color="auto"/>
        <w:bottom w:val="none" w:sz="0" w:space="0" w:color="auto"/>
        <w:right w:val="none" w:sz="0" w:space="0" w:color="auto"/>
      </w:divBdr>
    </w:div>
    <w:div w:id="268858175">
      <w:bodyDiv w:val="1"/>
      <w:marLeft w:val="0"/>
      <w:marRight w:val="0"/>
      <w:marTop w:val="0"/>
      <w:marBottom w:val="0"/>
      <w:divBdr>
        <w:top w:val="none" w:sz="0" w:space="0" w:color="auto"/>
        <w:left w:val="none" w:sz="0" w:space="0" w:color="auto"/>
        <w:bottom w:val="none" w:sz="0" w:space="0" w:color="auto"/>
        <w:right w:val="none" w:sz="0" w:space="0" w:color="auto"/>
      </w:divBdr>
    </w:div>
    <w:div w:id="273635167">
      <w:bodyDiv w:val="1"/>
      <w:marLeft w:val="0"/>
      <w:marRight w:val="0"/>
      <w:marTop w:val="0"/>
      <w:marBottom w:val="0"/>
      <w:divBdr>
        <w:top w:val="none" w:sz="0" w:space="0" w:color="auto"/>
        <w:left w:val="none" w:sz="0" w:space="0" w:color="auto"/>
        <w:bottom w:val="none" w:sz="0" w:space="0" w:color="auto"/>
        <w:right w:val="none" w:sz="0" w:space="0" w:color="auto"/>
      </w:divBdr>
    </w:div>
    <w:div w:id="349307252">
      <w:bodyDiv w:val="1"/>
      <w:marLeft w:val="0"/>
      <w:marRight w:val="0"/>
      <w:marTop w:val="0"/>
      <w:marBottom w:val="0"/>
      <w:divBdr>
        <w:top w:val="none" w:sz="0" w:space="0" w:color="auto"/>
        <w:left w:val="none" w:sz="0" w:space="0" w:color="auto"/>
        <w:bottom w:val="none" w:sz="0" w:space="0" w:color="auto"/>
        <w:right w:val="none" w:sz="0" w:space="0" w:color="auto"/>
      </w:divBdr>
    </w:div>
    <w:div w:id="780731355">
      <w:bodyDiv w:val="1"/>
      <w:marLeft w:val="0"/>
      <w:marRight w:val="0"/>
      <w:marTop w:val="0"/>
      <w:marBottom w:val="0"/>
      <w:divBdr>
        <w:top w:val="none" w:sz="0" w:space="0" w:color="auto"/>
        <w:left w:val="none" w:sz="0" w:space="0" w:color="auto"/>
        <w:bottom w:val="none" w:sz="0" w:space="0" w:color="auto"/>
        <w:right w:val="none" w:sz="0" w:space="0" w:color="auto"/>
      </w:divBdr>
    </w:div>
    <w:div w:id="792947389">
      <w:bodyDiv w:val="1"/>
      <w:marLeft w:val="0"/>
      <w:marRight w:val="0"/>
      <w:marTop w:val="0"/>
      <w:marBottom w:val="0"/>
      <w:divBdr>
        <w:top w:val="none" w:sz="0" w:space="0" w:color="auto"/>
        <w:left w:val="none" w:sz="0" w:space="0" w:color="auto"/>
        <w:bottom w:val="none" w:sz="0" w:space="0" w:color="auto"/>
        <w:right w:val="none" w:sz="0" w:space="0" w:color="auto"/>
      </w:divBdr>
    </w:div>
    <w:div w:id="875435938">
      <w:bodyDiv w:val="1"/>
      <w:marLeft w:val="0"/>
      <w:marRight w:val="0"/>
      <w:marTop w:val="0"/>
      <w:marBottom w:val="0"/>
      <w:divBdr>
        <w:top w:val="none" w:sz="0" w:space="0" w:color="auto"/>
        <w:left w:val="none" w:sz="0" w:space="0" w:color="auto"/>
        <w:bottom w:val="none" w:sz="0" w:space="0" w:color="auto"/>
        <w:right w:val="none" w:sz="0" w:space="0" w:color="auto"/>
      </w:divBdr>
    </w:div>
    <w:div w:id="1155998721">
      <w:bodyDiv w:val="1"/>
      <w:marLeft w:val="0"/>
      <w:marRight w:val="0"/>
      <w:marTop w:val="0"/>
      <w:marBottom w:val="0"/>
      <w:divBdr>
        <w:top w:val="none" w:sz="0" w:space="0" w:color="auto"/>
        <w:left w:val="none" w:sz="0" w:space="0" w:color="auto"/>
        <w:bottom w:val="none" w:sz="0" w:space="0" w:color="auto"/>
        <w:right w:val="none" w:sz="0" w:space="0" w:color="auto"/>
      </w:divBdr>
    </w:div>
    <w:div w:id="1250969454">
      <w:bodyDiv w:val="1"/>
      <w:marLeft w:val="0"/>
      <w:marRight w:val="0"/>
      <w:marTop w:val="0"/>
      <w:marBottom w:val="0"/>
      <w:divBdr>
        <w:top w:val="none" w:sz="0" w:space="0" w:color="auto"/>
        <w:left w:val="none" w:sz="0" w:space="0" w:color="auto"/>
        <w:bottom w:val="none" w:sz="0" w:space="0" w:color="auto"/>
        <w:right w:val="none" w:sz="0" w:space="0" w:color="auto"/>
      </w:divBdr>
    </w:div>
    <w:div w:id="1270553288">
      <w:bodyDiv w:val="1"/>
      <w:marLeft w:val="0"/>
      <w:marRight w:val="0"/>
      <w:marTop w:val="0"/>
      <w:marBottom w:val="0"/>
      <w:divBdr>
        <w:top w:val="none" w:sz="0" w:space="0" w:color="auto"/>
        <w:left w:val="none" w:sz="0" w:space="0" w:color="auto"/>
        <w:bottom w:val="none" w:sz="0" w:space="0" w:color="auto"/>
        <w:right w:val="none" w:sz="0" w:space="0" w:color="auto"/>
      </w:divBdr>
    </w:div>
    <w:div w:id="1272932659">
      <w:bodyDiv w:val="1"/>
      <w:marLeft w:val="0"/>
      <w:marRight w:val="0"/>
      <w:marTop w:val="0"/>
      <w:marBottom w:val="0"/>
      <w:divBdr>
        <w:top w:val="none" w:sz="0" w:space="0" w:color="auto"/>
        <w:left w:val="none" w:sz="0" w:space="0" w:color="auto"/>
        <w:bottom w:val="none" w:sz="0" w:space="0" w:color="auto"/>
        <w:right w:val="none" w:sz="0" w:space="0" w:color="auto"/>
      </w:divBdr>
    </w:div>
    <w:div w:id="1277105155">
      <w:bodyDiv w:val="1"/>
      <w:marLeft w:val="0"/>
      <w:marRight w:val="0"/>
      <w:marTop w:val="0"/>
      <w:marBottom w:val="0"/>
      <w:divBdr>
        <w:top w:val="none" w:sz="0" w:space="0" w:color="auto"/>
        <w:left w:val="none" w:sz="0" w:space="0" w:color="auto"/>
        <w:bottom w:val="none" w:sz="0" w:space="0" w:color="auto"/>
        <w:right w:val="none" w:sz="0" w:space="0" w:color="auto"/>
      </w:divBdr>
    </w:div>
    <w:div w:id="1696080499">
      <w:bodyDiv w:val="1"/>
      <w:marLeft w:val="0"/>
      <w:marRight w:val="0"/>
      <w:marTop w:val="0"/>
      <w:marBottom w:val="0"/>
      <w:divBdr>
        <w:top w:val="none" w:sz="0" w:space="0" w:color="auto"/>
        <w:left w:val="none" w:sz="0" w:space="0" w:color="auto"/>
        <w:bottom w:val="none" w:sz="0" w:space="0" w:color="auto"/>
        <w:right w:val="none" w:sz="0" w:space="0" w:color="auto"/>
      </w:divBdr>
    </w:div>
    <w:div w:id="1769033561">
      <w:bodyDiv w:val="1"/>
      <w:marLeft w:val="0"/>
      <w:marRight w:val="0"/>
      <w:marTop w:val="0"/>
      <w:marBottom w:val="0"/>
      <w:divBdr>
        <w:top w:val="none" w:sz="0" w:space="0" w:color="auto"/>
        <w:left w:val="none" w:sz="0" w:space="0" w:color="auto"/>
        <w:bottom w:val="none" w:sz="0" w:space="0" w:color="auto"/>
        <w:right w:val="none" w:sz="0" w:space="0" w:color="auto"/>
      </w:divBdr>
    </w:div>
    <w:div w:id="2141410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D19132-617A-4345-BDC3-D0FCC6C57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9811</Words>
  <Characters>5593</Characters>
  <Application>Microsoft Office Word</Application>
  <DocSecurity>0</DocSecurity>
  <Lines>46</Lines>
  <Paragraphs>30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15374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Андрій Черепанов (VRU-US10PC24 - a.cherepanov)</dc:creator>
  <cp:lastModifiedBy>Олександр Кротенко (VRU-USMONODELL0 - o.krotenko)</cp:lastModifiedBy>
  <cp:revision>3</cp:revision>
  <cp:lastPrinted>2020-07-24T08:22:00Z</cp:lastPrinted>
  <dcterms:created xsi:type="dcterms:W3CDTF">2020-07-24T11:58:00Z</dcterms:created>
  <dcterms:modified xsi:type="dcterms:W3CDTF">2020-07-27T09:57:00Z</dcterms:modified>
</cp:coreProperties>
</file>