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2D1" w:rsidRPr="00AE01F4" w:rsidRDefault="008C32D1" w:rsidP="008C32D1">
      <w:pPr>
        <w:pStyle w:val="a9"/>
        <w:ind w:left="0"/>
        <w:jc w:val="both"/>
        <w:rPr>
          <w:sz w:val="28"/>
          <w:szCs w:val="28"/>
        </w:rPr>
      </w:pPr>
    </w:p>
    <w:p w:rsidR="008C32D1" w:rsidRPr="00AE01F4" w:rsidRDefault="008C32D1" w:rsidP="008C32D1">
      <w:pPr>
        <w:spacing w:before="360" w:after="60"/>
        <w:jc w:val="center"/>
        <w:rPr>
          <w:rFonts w:ascii="AcademyC" w:hAnsi="AcademyC"/>
          <w:b/>
          <w:color w:val="000000"/>
          <w:sz w:val="22"/>
          <w:szCs w:val="22"/>
          <w:lang w:val="uk-UA"/>
        </w:rPr>
      </w:pPr>
      <w:r w:rsidRPr="00AE01F4">
        <w:rPr>
          <w:noProof/>
          <w:sz w:val="22"/>
          <w:szCs w:val="22"/>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AE01F4">
        <w:rPr>
          <w:rFonts w:ascii="AcademyC" w:hAnsi="AcademyC"/>
          <w:b/>
          <w:color w:val="000000"/>
          <w:lang w:val="uk-UA"/>
        </w:rPr>
        <w:t>УКРАЇНА</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ВИЩА  РАДА  ПРАВОСУДДЯ</w:t>
      </w:r>
    </w:p>
    <w:p w:rsidR="008C32D1" w:rsidRPr="00AE01F4" w:rsidRDefault="008C32D1" w:rsidP="008C32D1">
      <w:pPr>
        <w:spacing w:after="60"/>
        <w:jc w:val="center"/>
        <w:rPr>
          <w:rFonts w:ascii="AcademyC" w:hAnsi="AcademyC"/>
          <w:b/>
          <w:color w:val="000000"/>
          <w:sz w:val="28"/>
          <w:szCs w:val="28"/>
          <w:lang w:val="uk-UA"/>
        </w:rPr>
      </w:pPr>
      <w:r w:rsidRPr="00AE01F4">
        <w:rPr>
          <w:rFonts w:ascii="AcademyC" w:hAnsi="AcademyC"/>
          <w:b/>
          <w:color w:val="000000"/>
          <w:sz w:val="28"/>
          <w:szCs w:val="28"/>
          <w:lang w:val="uk-UA"/>
        </w:rPr>
        <w:t xml:space="preserve"> ПЕРША ДИСЦИПЛІНАРНА ПАЛАТА</w:t>
      </w:r>
    </w:p>
    <w:p w:rsidR="008C32D1" w:rsidRPr="00AE01F4" w:rsidRDefault="008C32D1" w:rsidP="008077F1">
      <w:pPr>
        <w:pStyle w:val="a9"/>
        <w:spacing w:after="240"/>
        <w:ind w:left="0"/>
        <w:jc w:val="center"/>
        <w:rPr>
          <w:rFonts w:ascii="AcademyC" w:hAnsi="AcademyC"/>
          <w:b/>
          <w:sz w:val="28"/>
          <w:szCs w:val="28"/>
        </w:rPr>
      </w:pPr>
      <w:r w:rsidRPr="00AE01F4">
        <w:rPr>
          <w:rFonts w:ascii="AcademyC" w:hAnsi="AcademyC"/>
          <w:b/>
          <w:sz w:val="28"/>
          <w:szCs w:val="28"/>
        </w:rPr>
        <w:t>УХВАЛА</w:t>
      </w:r>
    </w:p>
    <w:p w:rsidR="008077F1" w:rsidRPr="00AE01F4" w:rsidRDefault="008077F1" w:rsidP="008077F1">
      <w:pPr>
        <w:pStyle w:val="a9"/>
        <w:spacing w:after="240"/>
        <w:ind w:left="0"/>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8C32D1" w:rsidRPr="00AE01F4" w:rsidTr="00303A71">
        <w:trPr>
          <w:trHeight w:val="188"/>
        </w:trPr>
        <w:tc>
          <w:tcPr>
            <w:tcW w:w="3098" w:type="dxa"/>
            <w:hideMark/>
          </w:tcPr>
          <w:p w:rsidR="008C32D1" w:rsidRPr="00A536F4" w:rsidRDefault="00BB1304" w:rsidP="00627662">
            <w:pPr>
              <w:pStyle w:val="aa"/>
              <w:rPr>
                <w:rFonts w:ascii="Times New Roman" w:hAnsi="Times New Roman"/>
                <w:noProof/>
                <w:sz w:val="26"/>
                <w:szCs w:val="26"/>
                <w:lang w:val="uk-UA" w:eastAsia="en-US"/>
              </w:rPr>
            </w:pPr>
            <w:r w:rsidRPr="00A536F4">
              <w:rPr>
                <w:rFonts w:ascii="Times New Roman" w:hAnsi="Times New Roman"/>
                <w:noProof/>
                <w:sz w:val="26"/>
                <w:szCs w:val="26"/>
                <w:lang w:val="uk-UA" w:eastAsia="en-US"/>
              </w:rPr>
              <w:t>24</w:t>
            </w:r>
            <w:r w:rsidR="00920433" w:rsidRPr="00A536F4">
              <w:rPr>
                <w:rFonts w:ascii="Times New Roman" w:hAnsi="Times New Roman"/>
                <w:noProof/>
                <w:sz w:val="26"/>
                <w:szCs w:val="26"/>
                <w:lang w:val="uk-UA" w:eastAsia="en-US"/>
              </w:rPr>
              <w:t xml:space="preserve"> </w:t>
            </w:r>
            <w:r w:rsidR="00627662" w:rsidRPr="00A536F4">
              <w:rPr>
                <w:rFonts w:ascii="Times New Roman" w:hAnsi="Times New Roman"/>
                <w:noProof/>
                <w:sz w:val="26"/>
                <w:szCs w:val="26"/>
                <w:lang w:val="uk-UA" w:eastAsia="en-US"/>
              </w:rPr>
              <w:t>липня</w:t>
            </w:r>
            <w:r w:rsidR="008C32D1" w:rsidRPr="00A536F4">
              <w:rPr>
                <w:rFonts w:ascii="Times New Roman" w:hAnsi="Times New Roman"/>
                <w:noProof/>
                <w:sz w:val="26"/>
                <w:szCs w:val="26"/>
                <w:lang w:val="uk-UA" w:eastAsia="en-US"/>
              </w:rPr>
              <w:t xml:space="preserve"> </w:t>
            </w:r>
            <w:r w:rsidR="004B6649" w:rsidRPr="00A536F4">
              <w:rPr>
                <w:rFonts w:ascii="Times New Roman" w:hAnsi="Times New Roman"/>
                <w:noProof/>
                <w:sz w:val="26"/>
                <w:szCs w:val="26"/>
                <w:lang w:val="uk-UA" w:eastAsia="en-US"/>
              </w:rPr>
              <w:t>2020</w:t>
            </w:r>
            <w:r w:rsidR="008C32D1" w:rsidRPr="00A536F4">
              <w:rPr>
                <w:rFonts w:ascii="Times New Roman" w:hAnsi="Times New Roman"/>
                <w:noProof/>
                <w:sz w:val="26"/>
                <w:szCs w:val="26"/>
                <w:lang w:val="uk-UA" w:eastAsia="en-US"/>
              </w:rPr>
              <w:t xml:space="preserve"> року</w:t>
            </w:r>
          </w:p>
        </w:tc>
        <w:tc>
          <w:tcPr>
            <w:tcW w:w="3309" w:type="dxa"/>
            <w:hideMark/>
          </w:tcPr>
          <w:p w:rsidR="008C32D1" w:rsidRPr="00A536F4" w:rsidRDefault="00A51338" w:rsidP="00303A71">
            <w:pPr>
              <w:pStyle w:val="aa"/>
              <w:rPr>
                <w:rFonts w:ascii="Book Antiqua" w:hAnsi="Book Antiqua"/>
                <w:noProof/>
                <w:sz w:val="26"/>
                <w:szCs w:val="26"/>
                <w:lang w:val="uk-UA" w:eastAsia="en-US"/>
              </w:rPr>
            </w:pPr>
            <w:r w:rsidRPr="00A536F4">
              <w:rPr>
                <w:rFonts w:ascii="Bookman Old Style" w:hAnsi="Bookman Old Style"/>
                <w:sz w:val="26"/>
                <w:szCs w:val="26"/>
                <w:lang w:val="uk-UA"/>
              </w:rPr>
              <w:t xml:space="preserve">                 </w:t>
            </w:r>
            <w:r w:rsidR="008C32D1" w:rsidRPr="00A536F4">
              <w:rPr>
                <w:rFonts w:ascii="Book Antiqua" w:hAnsi="Book Antiqua"/>
                <w:sz w:val="26"/>
                <w:szCs w:val="26"/>
                <w:lang w:val="uk-UA"/>
              </w:rPr>
              <w:t>Київ</w:t>
            </w:r>
          </w:p>
        </w:tc>
        <w:tc>
          <w:tcPr>
            <w:tcW w:w="3624" w:type="dxa"/>
            <w:hideMark/>
          </w:tcPr>
          <w:p w:rsidR="008C32D1" w:rsidRPr="00A536F4" w:rsidRDefault="008C32D1" w:rsidP="00303A71">
            <w:pPr>
              <w:pStyle w:val="aa"/>
              <w:rPr>
                <w:rFonts w:ascii="Times New Roman" w:hAnsi="Times New Roman"/>
                <w:noProof/>
                <w:sz w:val="26"/>
                <w:szCs w:val="26"/>
                <w:lang w:val="uk-UA"/>
              </w:rPr>
            </w:pPr>
            <w:r w:rsidRPr="00A536F4">
              <w:rPr>
                <w:rFonts w:ascii="Book Antiqua" w:hAnsi="Book Antiqua"/>
                <w:noProof/>
                <w:sz w:val="26"/>
                <w:szCs w:val="26"/>
                <w:lang w:val="uk-UA"/>
              </w:rPr>
              <w:t xml:space="preserve">   </w:t>
            </w:r>
            <w:r w:rsidRPr="00A536F4">
              <w:rPr>
                <w:rFonts w:ascii="Bookman Old Style" w:hAnsi="Bookman Old Style"/>
                <w:noProof/>
                <w:sz w:val="26"/>
                <w:szCs w:val="26"/>
                <w:lang w:val="uk-UA"/>
              </w:rPr>
              <w:t xml:space="preserve"> </w:t>
            </w:r>
            <w:r w:rsidRPr="00A536F4">
              <w:rPr>
                <w:rFonts w:ascii="Times New Roman" w:hAnsi="Times New Roman"/>
                <w:noProof/>
                <w:sz w:val="26"/>
                <w:szCs w:val="26"/>
                <w:lang w:val="uk-UA"/>
              </w:rPr>
              <w:t xml:space="preserve">№ </w:t>
            </w:r>
            <w:r w:rsidR="006426F9">
              <w:rPr>
                <w:rFonts w:ascii="Times New Roman" w:hAnsi="Times New Roman"/>
                <w:noProof/>
                <w:sz w:val="26"/>
                <w:szCs w:val="26"/>
                <w:lang w:val="uk-UA"/>
              </w:rPr>
              <w:t>2260/</w:t>
            </w:r>
            <w:r w:rsidRPr="00A536F4">
              <w:rPr>
                <w:rFonts w:ascii="Times New Roman" w:hAnsi="Times New Roman"/>
                <w:noProof/>
                <w:sz w:val="26"/>
                <w:szCs w:val="26"/>
                <w:lang w:val="uk-UA"/>
              </w:rPr>
              <w:t>1дп/15-</w:t>
            </w:r>
            <w:r w:rsidR="00A17A32" w:rsidRPr="00A536F4">
              <w:rPr>
                <w:rFonts w:ascii="Times New Roman" w:hAnsi="Times New Roman"/>
                <w:noProof/>
                <w:sz w:val="26"/>
                <w:szCs w:val="26"/>
                <w:lang w:val="uk-UA"/>
              </w:rPr>
              <w:t>20</w:t>
            </w:r>
          </w:p>
          <w:p w:rsidR="008C32D1" w:rsidRPr="00A536F4" w:rsidRDefault="008C32D1" w:rsidP="00303A71">
            <w:pPr>
              <w:pStyle w:val="aa"/>
              <w:rPr>
                <w:noProof/>
                <w:sz w:val="26"/>
                <w:szCs w:val="26"/>
                <w:lang w:val="uk-UA" w:eastAsia="en-US"/>
              </w:rPr>
            </w:pPr>
          </w:p>
        </w:tc>
      </w:tr>
    </w:tbl>
    <w:p w:rsidR="008C32D1" w:rsidRPr="006A2D66" w:rsidRDefault="008C32D1" w:rsidP="009F5644">
      <w:pPr>
        <w:pStyle w:val="aa"/>
        <w:tabs>
          <w:tab w:val="left" w:pos="4678"/>
          <w:tab w:val="left" w:pos="4854"/>
        </w:tabs>
        <w:ind w:right="5527"/>
        <w:jc w:val="both"/>
        <w:rPr>
          <w:rFonts w:ascii="Times New Roman" w:hAnsi="Times New Roman"/>
          <w:b/>
          <w:sz w:val="16"/>
          <w:szCs w:val="16"/>
          <w:lang w:val="uk-UA"/>
        </w:rPr>
      </w:pPr>
    </w:p>
    <w:p w:rsidR="009C174F" w:rsidRPr="004C4689" w:rsidRDefault="009C174F" w:rsidP="009C174F">
      <w:pPr>
        <w:pStyle w:val="aa"/>
        <w:tabs>
          <w:tab w:val="left" w:pos="4678"/>
          <w:tab w:val="left" w:pos="4854"/>
        </w:tabs>
        <w:ind w:left="110" w:right="5243"/>
        <w:jc w:val="both"/>
        <w:rPr>
          <w:rStyle w:val="FontStyle14"/>
          <w:rFonts w:eastAsia="Calibri"/>
          <w:b/>
          <w:sz w:val="23"/>
          <w:szCs w:val="23"/>
          <w:lang w:val="uk-UA"/>
        </w:rPr>
      </w:pPr>
      <w:r w:rsidRPr="004C4689">
        <w:rPr>
          <w:rStyle w:val="FontStyle14"/>
          <w:rFonts w:eastAsia="Calibri"/>
          <w:b/>
          <w:sz w:val="23"/>
          <w:szCs w:val="23"/>
          <w:lang w:val="uk-UA"/>
        </w:rPr>
        <w:t>Про відмову у відкритті дисциплінар</w:t>
      </w:r>
      <w:r w:rsidR="00836F98" w:rsidRPr="004C4689">
        <w:rPr>
          <w:rStyle w:val="FontStyle14"/>
          <w:rFonts w:eastAsia="Calibri"/>
          <w:b/>
          <w:sz w:val="23"/>
          <w:szCs w:val="23"/>
          <w:lang w:val="uk-UA"/>
        </w:rPr>
        <w:t xml:space="preserve">них справ стосовно </w:t>
      </w:r>
      <w:r w:rsidR="00920433" w:rsidRPr="004C4689">
        <w:rPr>
          <w:rStyle w:val="FontStyle14"/>
          <w:rFonts w:eastAsia="Calibri"/>
          <w:b/>
          <w:sz w:val="23"/>
          <w:szCs w:val="23"/>
          <w:lang w:val="uk-UA"/>
        </w:rPr>
        <w:t xml:space="preserve">суддів </w:t>
      </w:r>
      <w:r w:rsidR="00BB1304">
        <w:rPr>
          <w:rStyle w:val="FontStyle14"/>
          <w:rFonts w:eastAsia="Calibri"/>
          <w:b/>
          <w:sz w:val="23"/>
          <w:szCs w:val="23"/>
          <w:lang w:val="uk-UA"/>
        </w:rPr>
        <w:t>Окружного адміністративного суду міста Києва Качура І.А., Одеського апеляційного суду Комлевої О.С., Миколаївського районного суду Одеської області Парія І.О., Куликівського районного суду Чернігівської області Лібстера А.С., Краматорського міського суду Донецької області Сухоручко Ю.О., Гусятинського районного суду Тернопільської області Цвинтарної Т.М., Октябрського районного суду міста Полтави Материнко М.О.</w:t>
      </w:r>
      <w:r w:rsidR="00071BFD" w:rsidRPr="004C4689">
        <w:rPr>
          <w:rStyle w:val="FontStyle14"/>
          <w:rFonts w:eastAsia="Calibri"/>
          <w:b/>
          <w:sz w:val="23"/>
          <w:szCs w:val="23"/>
          <w:lang w:val="uk-UA"/>
        </w:rPr>
        <w:t xml:space="preserve"> </w:t>
      </w:r>
    </w:p>
    <w:p w:rsidR="008C32D1" w:rsidRDefault="008C32D1" w:rsidP="006A2D66">
      <w:pPr>
        <w:pStyle w:val="aa"/>
        <w:tabs>
          <w:tab w:val="left" w:pos="4854"/>
        </w:tabs>
        <w:ind w:left="110" w:right="5102"/>
        <w:jc w:val="both"/>
        <w:rPr>
          <w:color w:val="FFFFFF"/>
          <w:lang w:val="uk-UA"/>
        </w:rPr>
      </w:pPr>
      <w:r w:rsidRPr="00AE01F4">
        <w:rPr>
          <w:color w:val="FFFFFF"/>
          <w:lang w:val="uk-UA"/>
        </w:rPr>
        <w:t>___      їв________</w:t>
      </w:r>
    </w:p>
    <w:p w:rsidR="00A536F4" w:rsidRPr="00AE01F4" w:rsidRDefault="00A536F4" w:rsidP="006A2D66">
      <w:pPr>
        <w:pStyle w:val="aa"/>
        <w:tabs>
          <w:tab w:val="left" w:pos="4854"/>
        </w:tabs>
        <w:ind w:left="110" w:right="5102"/>
        <w:jc w:val="both"/>
        <w:rPr>
          <w:color w:val="FFFFFF"/>
          <w:lang w:val="uk-UA"/>
        </w:rPr>
      </w:pPr>
    </w:p>
    <w:p w:rsidR="008C32D1" w:rsidRPr="00A536F4" w:rsidRDefault="008C32D1" w:rsidP="00717437">
      <w:pPr>
        <w:ind w:firstLine="709"/>
        <w:jc w:val="both"/>
        <w:rPr>
          <w:sz w:val="26"/>
          <w:szCs w:val="26"/>
          <w:lang w:val="uk-UA"/>
        </w:rPr>
      </w:pPr>
      <w:r w:rsidRPr="00A536F4">
        <w:rPr>
          <w:sz w:val="26"/>
          <w:szCs w:val="26"/>
          <w:lang w:val="uk-UA"/>
        </w:rPr>
        <w:t xml:space="preserve">Перша Дисциплінарна палата Вищої ради правосуддя у складі головуючого – </w:t>
      </w:r>
      <w:r w:rsidR="00334C37" w:rsidRPr="00A536F4">
        <w:rPr>
          <w:sz w:val="26"/>
          <w:szCs w:val="26"/>
          <w:lang w:val="uk-UA"/>
        </w:rPr>
        <w:t>Шапрана В.В.</w:t>
      </w:r>
      <w:r w:rsidR="007844D3" w:rsidRPr="00A536F4">
        <w:rPr>
          <w:sz w:val="26"/>
          <w:szCs w:val="26"/>
          <w:lang w:val="uk-UA"/>
        </w:rPr>
        <w:t xml:space="preserve">, </w:t>
      </w:r>
      <w:r w:rsidR="00B7392C" w:rsidRPr="00A536F4">
        <w:rPr>
          <w:sz w:val="26"/>
          <w:szCs w:val="26"/>
          <w:shd w:val="clear" w:color="auto" w:fill="FFFFFF"/>
          <w:lang w:val="uk-UA"/>
        </w:rPr>
        <w:t xml:space="preserve">членів </w:t>
      </w:r>
      <w:r w:rsidR="0098729D" w:rsidRPr="00A536F4">
        <w:rPr>
          <w:sz w:val="26"/>
          <w:szCs w:val="26"/>
          <w:shd w:val="clear" w:color="auto" w:fill="FFFFFF"/>
          <w:lang w:val="uk-UA"/>
        </w:rPr>
        <w:t xml:space="preserve">Першої </w:t>
      </w:r>
      <w:r w:rsidR="00E66A92" w:rsidRPr="00A536F4">
        <w:rPr>
          <w:sz w:val="26"/>
          <w:szCs w:val="26"/>
          <w:shd w:val="clear" w:color="auto" w:fill="FFFFFF"/>
          <w:lang w:val="uk-UA"/>
        </w:rPr>
        <w:t>Дисциплінарної</w:t>
      </w:r>
      <w:r w:rsidR="0098729D" w:rsidRPr="00A536F4">
        <w:rPr>
          <w:sz w:val="26"/>
          <w:szCs w:val="26"/>
          <w:shd w:val="clear" w:color="auto" w:fill="FFFFFF"/>
          <w:lang w:val="uk-UA"/>
        </w:rPr>
        <w:t xml:space="preserve"> палати Вищої ради правосуддя </w:t>
      </w:r>
      <w:r w:rsidR="00CE31FD" w:rsidRPr="00A536F4">
        <w:rPr>
          <w:sz w:val="26"/>
          <w:szCs w:val="26"/>
          <w:shd w:val="clear" w:color="auto" w:fill="FFFFFF"/>
          <w:lang w:val="uk-UA"/>
        </w:rPr>
        <w:t xml:space="preserve">Маловацького О.В., </w:t>
      </w:r>
      <w:r w:rsidR="0098729D" w:rsidRPr="00A536F4">
        <w:rPr>
          <w:sz w:val="26"/>
          <w:szCs w:val="26"/>
          <w:shd w:val="clear" w:color="auto" w:fill="FFFFFF"/>
          <w:lang w:val="uk-UA"/>
        </w:rPr>
        <w:t>Розваляєвої Т.С., Шелест С.Б.</w:t>
      </w:r>
      <w:r w:rsidR="00FE18BA" w:rsidRPr="00A536F4">
        <w:rPr>
          <w:sz w:val="26"/>
          <w:szCs w:val="26"/>
          <w:lang w:val="uk-UA"/>
        </w:rPr>
        <w:t>,</w:t>
      </w:r>
      <w:r w:rsidRPr="00A536F4">
        <w:rPr>
          <w:sz w:val="26"/>
          <w:szCs w:val="26"/>
          <w:lang w:val="uk-UA"/>
        </w:rPr>
        <w:t xml:space="preserve"> </w:t>
      </w:r>
      <w:r w:rsidR="0098729D" w:rsidRPr="00A536F4">
        <w:rPr>
          <w:sz w:val="26"/>
          <w:szCs w:val="26"/>
          <w:lang w:val="uk-UA"/>
        </w:rPr>
        <w:t>розглянувши висновки доповідача </w:t>
      </w:r>
      <w:r w:rsidRPr="00A536F4">
        <w:rPr>
          <w:sz w:val="26"/>
          <w:szCs w:val="26"/>
          <w:lang w:val="uk-UA"/>
        </w:rPr>
        <w:t xml:space="preserve">– члена Першої Дисциплінарної палати Вищої ради правосуддя </w:t>
      </w:r>
      <w:r w:rsidR="00466B4D" w:rsidRPr="00A536F4">
        <w:rPr>
          <w:sz w:val="26"/>
          <w:szCs w:val="26"/>
          <w:lang w:val="uk-UA"/>
        </w:rPr>
        <w:t>Краснощокової </w:t>
      </w:r>
      <w:r w:rsidR="00334C37" w:rsidRPr="00A536F4">
        <w:rPr>
          <w:sz w:val="26"/>
          <w:szCs w:val="26"/>
          <w:lang w:val="uk-UA"/>
        </w:rPr>
        <w:t>Н.С.</w:t>
      </w:r>
      <w:r w:rsidRPr="00A536F4">
        <w:rPr>
          <w:sz w:val="26"/>
          <w:szCs w:val="26"/>
          <w:lang w:val="uk-UA"/>
        </w:rPr>
        <w:t xml:space="preserve"> за результатами попередньої перевірки скарг,</w:t>
      </w:r>
    </w:p>
    <w:p w:rsidR="009F5644" w:rsidRPr="00A536F4" w:rsidRDefault="009F5644" w:rsidP="00717437">
      <w:pPr>
        <w:ind w:firstLine="709"/>
        <w:jc w:val="both"/>
        <w:rPr>
          <w:sz w:val="26"/>
          <w:szCs w:val="26"/>
          <w:lang w:val="uk-UA"/>
        </w:rPr>
      </w:pPr>
    </w:p>
    <w:p w:rsidR="008C32D1" w:rsidRPr="00A536F4" w:rsidRDefault="008C32D1" w:rsidP="008C32D1">
      <w:pPr>
        <w:jc w:val="center"/>
        <w:rPr>
          <w:rStyle w:val="rvts9"/>
          <w:b/>
          <w:sz w:val="26"/>
          <w:szCs w:val="26"/>
          <w:lang w:val="uk-UA"/>
        </w:rPr>
      </w:pPr>
      <w:r w:rsidRPr="00A536F4">
        <w:rPr>
          <w:rStyle w:val="rvts9"/>
          <w:b/>
          <w:sz w:val="26"/>
          <w:szCs w:val="26"/>
          <w:lang w:val="uk-UA"/>
        </w:rPr>
        <w:t>встановила:</w:t>
      </w:r>
    </w:p>
    <w:p w:rsidR="008C32D1" w:rsidRPr="00A536F4" w:rsidRDefault="008C32D1" w:rsidP="008C32D1">
      <w:pPr>
        <w:ind w:firstLine="708"/>
        <w:jc w:val="both"/>
        <w:rPr>
          <w:sz w:val="26"/>
          <w:szCs w:val="26"/>
          <w:lang w:val="uk-UA"/>
        </w:rPr>
      </w:pPr>
    </w:p>
    <w:p w:rsidR="008C32D1" w:rsidRPr="00A536F4" w:rsidRDefault="008C32D1" w:rsidP="00D46D1D">
      <w:pPr>
        <w:ind w:firstLine="709"/>
        <w:jc w:val="both"/>
        <w:rPr>
          <w:sz w:val="26"/>
          <w:szCs w:val="26"/>
          <w:lang w:val="uk-UA"/>
        </w:rPr>
      </w:pPr>
      <w:r w:rsidRPr="00A536F4">
        <w:rPr>
          <w:sz w:val="26"/>
          <w:szCs w:val="26"/>
          <w:lang w:val="uk-UA"/>
        </w:rPr>
        <w:t xml:space="preserve">1) </w:t>
      </w:r>
      <w:r w:rsidR="00BB1304" w:rsidRPr="00A536F4">
        <w:rPr>
          <w:bCs/>
          <w:sz w:val="26"/>
          <w:szCs w:val="26"/>
          <w:lang w:val="uk-UA"/>
        </w:rPr>
        <w:t xml:space="preserve">17 квітня 2020 року до Вищої ради правосуддя за вхідним </w:t>
      </w:r>
      <w:r w:rsidR="00BB1304" w:rsidRPr="00A536F4">
        <w:rPr>
          <w:bCs/>
          <w:sz w:val="26"/>
          <w:szCs w:val="26"/>
          <w:lang w:val="uk-UA"/>
        </w:rPr>
        <w:br/>
        <w:t>М-146/56/7-20 надійшла скарга Маселка Р.А. на дії судді Окружного адміністративного суду міста Києва Качура І.А. під час здійснення правосуддя у справі №</w:t>
      </w:r>
      <w:r w:rsidR="00BB1304" w:rsidRPr="00A536F4">
        <w:rPr>
          <w:bCs/>
          <w:sz w:val="26"/>
          <w:szCs w:val="26"/>
        </w:rPr>
        <w:t> </w:t>
      </w:r>
      <w:r w:rsidR="00BB1304" w:rsidRPr="00A536F4">
        <w:rPr>
          <w:bCs/>
          <w:sz w:val="26"/>
          <w:szCs w:val="26"/>
          <w:lang w:val="uk-UA"/>
        </w:rPr>
        <w:t xml:space="preserve">640/5514/19 </w:t>
      </w:r>
      <w:r w:rsidR="002625BD" w:rsidRPr="00A536F4">
        <w:rPr>
          <w:sz w:val="26"/>
          <w:szCs w:val="26"/>
          <w:lang w:val="uk-UA"/>
        </w:rPr>
        <w:t>із проханням притягнути судд</w:t>
      </w:r>
      <w:r w:rsidR="00D46D1D" w:rsidRPr="00A536F4">
        <w:rPr>
          <w:sz w:val="26"/>
          <w:szCs w:val="26"/>
          <w:lang w:val="uk-UA"/>
        </w:rPr>
        <w:t>ю</w:t>
      </w:r>
      <w:r w:rsidR="002625BD" w:rsidRPr="00A536F4">
        <w:rPr>
          <w:sz w:val="26"/>
          <w:szCs w:val="26"/>
          <w:lang w:val="uk-UA"/>
        </w:rPr>
        <w:t xml:space="preserve"> до дисциплінарної відповідальності</w:t>
      </w:r>
      <w:r w:rsidR="002A6C4E" w:rsidRPr="00A536F4">
        <w:rPr>
          <w:sz w:val="26"/>
          <w:szCs w:val="26"/>
          <w:lang w:val="uk-UA"/>
        </w:rPr>
        <w:t>.</w:t>
      </w:r>
    </w:p>
    <w:p w:rsidR="008C32D1" w:rsidRPr="00A536F4" w:rsidRDefault="008C32D1" w:rsidP="0098729D">
      <w:pPr>
        <w:ind w:firstLine="709"/>
        <w:contextualSpacing/>
        <w:jc w:val="both"/>
        <w:rPr>
          <w:sz w:val="26"/>
          <w:szCs w:val="26"/>
          <w:lang w:val="uk-UA"/>
        </w:rPr>
      </w:pPr>
      <w:r w:rsidRPr="00A536F4">
        <w:rPr>
          <w:sz w:val="26"/>
          <w:szCs w:val="26"/>
          <w:lang w:val="uk-UA"/>
        </w:rPr>
        <w:t>За результатами попе</w:t>
      </w:r>
      <w:r w:rsidR="00717437" w:rsidRPr="00A536F4">
        <w:rPr>
          <w:sz w:val="26"/>
          <w:szCs w:val="26"/>
          <w:lang w:val="uk-UA"/>
        </w:rPr>
        <w:t>редньої перевірки дисциплінарн</w:t>
      </w:r>
      <w:r w:rsidR="00925BC5" w:rsidRPr="00A536F4">
        <w:rPr>
          <w:sz w:val="26"/>
          <w:szCs w:val="26"/>
          <w:lang w:val="uk-UA"/>
        </w:rPr>
        <w:t>ої</w:t>
      </w:r>
      <w:r w:rsidR="00717437" w:rsidRPr="00A536F4">
        <w:rPr>
          <w:sz w:val="26"/>
          <w:szCs w:val="26"/>
          <w:lang w:val="uk-UA"/>
        </w:rPr>
        <w:t xml:space="preserve"> скарг</w:t>
      </w:r>
      <w:r w:rsidR="00925BC5" w:rsidRPr="00A536F4">
        <w:rPr>
          <w:sz w:val="26"/>
          <w:szCs w:val="26"/>
          <w:lang w:val="uk-UA"/>
        </w:rPr>
        <w:t>и</w:t>
      </w:r>
      <w:r w:rsidR="00717437" w:rsidRPr="00A536F4">
        <w:rPr>
          <w:sz w:val="26"/>
          <w:szCs w:val="26"/>
          <w:lang w:val="uk-UA"/>
        </w:rPr>
        <w:t xml:space="preserve"> доповідачем </w:t>
      </w:r>
      <w:r w:rsidRPr="00A536F4">
        <w:rPr>
          <w:sz w:val="26"/>
          <w:szCs w:val="26"/>
          <w:lang w:val="uk-UA"/>
        </w:rPr>
        <w:t xml:space="preserve">– членом Першої Дисциплінарної палати Вищої ради правосуддя </w:t>
      </w:r>
      <w:r w:rsidR="00E66A92" w:rsidRPr="00A536F4">
        <w:rPr>
          <w:sz w:val="26"/>
          <w:szCs w:val="26"/>
          <w:lang w:val="uk-UA"/>
        </w:rPr>
        <w:t>Краснощоковою </w:t>
      </w:r>
      <w:r w:rsidR="00334C37" w:rsidRPr="00A536F4">
        <w:rPr>
          <w:sz w:val="26"/>
          <w:szCs w:val="26"/>
          <w:lang w:val="uk-UA"/>
        </w:rPr>
        <w:t>Н.С.</w:t>
      </w:r>
      <w:r w:rsidRPr="00A536F4">
        <w:rPr>
          <w:sz w:val="26"/>
          <w:szCs w:val="26"/>
          <w:lang w:val="uk-UA"/>
        </w:rPr>
        <w:t xml:space="preserve"> складено висновок про відсутність підстав для відкриття дисциплінарно</w:t>
      </w:r>
      <w:r w:rsidR="00EB77AA" w:rsidRPr="00A536F4">
        <w:rPr>
          <w:sz w:val="26"/>
          <w:szCs w:val="26"/>
          <w:lang w:val="uk-UA"/>
        </w:rPr>
        <w:t xml:space="preserve">ї справи, оскільки </w:t>
      </w:r>
      <w:r w:rsidR="00BB1304" w:rsidRPr="00A536F4">
        <w:rPr>
          <w:sz w:val="26"/>
          <w:szCs w:val="26"/>
          <w:lang w:val="uk-UA"/>
        </w:rPr>
        <w:t xml:space="preserve">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w:t>
      </w:r>
      <w:r w:rsidR="00EB77AA" w:rsidRPr="00A536F4">
        <w:rPr>
          <w:sz w:val="26"/>
          <w:szCs w:val="26"/>
          <w:lang w:val="uk-UA"/>
        </w:rPr>
        <w:t>доводи скарг</w:t>
      </w:r>
      <w:r w:rsidR="00BB1304" w:rsidRPr="00A536F4">
        <w:rPr>
          <w:sz w:val="26"/>
          <w:szCs w:val="26"/>
          <w:lang w:val="uk-UA"/>
        </w:rPr>
        <w:t xml:space="preserve">и </w:t>
      </w:r>
      <w:r w:rsidRPr="00A536F4">
        <w:rPr>
          <w:sz w:val="26"/>
          <w:szCs w:val="26"/>
          <w:lang w:val="uk-UA"/>
        </w:rPr>
        <w:t xml:space="preserve">зводяться до незгоди з судовим рішенням </w:t>
      </w:r>
      <w:r w:rsidR="00BE6601" w:rsidRPr="00A536F4">
        <w:rPr>
          <w:sz w:val="26"/>
          <w:szCs w:val="26"/>
          <w:lang w:val="uk-UA"/>
        </w:rPr>
        <w:t xml:space="preserve">та в діях судді не встановлено ознак дисциплінарного проступку </w:t>
      </w:r>
      <w:r w:rsidRPr="00A536F4">
        <w:rPr>
          <w:sz w:val="26"/>
          <w:szCs w:val="26"/>
          <w:lang w:val="uk-UA"/>
        </w:rPr>
        <w:t>(п</w:t>
      </w:r>
      <w:r w:rsidR="009F5644" w:rsidRPr="00A536F4">
        <w:rPr>
          <w:sz w:val="26"/>
          <w:szCs w:val="26"/>
          <w:lang w:val="uk-UA"/>
        </w:rPr>
        <w:t>ункт</w:t>
      </w:r>
      <w:r w:rsidR="00BB1304" w:rsidRPr="00A536F4">
        <w:rPr>
          <w:sz w:val="26"/>
          <w:szCs w:val="26"/>
          <w:lang w:val="uk-UA"/>
        </w:rPr>
        <w:t>и 1,</w:t>
      </w:r>
      <w:r w:rsidR="009F5644" w:rsidRPr="00A536F4">
        <w:rPr>
          <w:sz w:val="26"/>
          <w:szCs w:val="26"/>
          <w:lang w:val="uk-UA"/>
        </w:rPr>
        <w:t xml:space="preserve"> 4 частини першої статті 45 </w:t>
      </w:r>
      <w:r w:rsidRPr="00A536F4">
        <w:rPr>
          <w:sz w:val="26"/>
          <w:szCs w:val="26"/>
          <w:lang w:val="uk-UA"/>
        </w:rPr>
        <w:t>Закону України «Про Вищу раду правосуддя»).</w:t>
      </w:r>
    </w:p>
    <w:p w:rsidR="008C32D1" w:rsidRPr="00A536F4" w:rsidRDefault="008C32D1" w:rsidP="008C32D1">
      <w:pPr>
        <w:ind w:right="-1" w:firstLine="709"/>
        <w:jc w:val="both"/>
        <w:rPr>
          <w:sz w:val="26"/>
          <w:szCs w:val="26"/>
          <w:lang w:val="uk-UA"/>
        </w:rPr>
      </w:pPr>
    </w:p>
    <w:p w:rsidR="008C32D1" w:rsidRPr="00A536F4" w:rsidRDefault="008C32D1" w:rsidP="00BB1304">
      <w:pPr>
        <w:ind w:firstLine="709"/>
        <w:jc w:val="both"/>
        <w:rPr>
          <w:sz w:val="26"/>
          <w:szCs w:val="26"/>
          <w:lang w:val="uk-UA"/>
        </w:rPr>
      </w:pPr>
      <w:r w:rsidRPr="00A536F4">
        <w:rPr>
          <w:sz w:val="26"/>
          <w:szCs w:val="26"/>
          <w:lang w:val="uk-UA"/>
        </w:rPr>
        <w:lastRenderedPageBreak/>
        <w:t xml:space="preserve">2) </w:t>
      </w:r>
      <w:r w:rsidR="00BB1304" w:rsidRPr="00A536F4">
        <w:rPr>
          <w:sz w:val="26"/>
          <w:szCs w:val="26"/>
          <w:lang w:val="uk-UA"/>
        </w:rPr>
        <w:t xml:space="preserve">9 червня 2020 року до Вищої ради правосуддя за вхідним </w:t>
      </w:r>
      <w:r w:rsidR="00BB1304" w:rsidRPr="00A536F4">
        <w:rPr>
          <w:sz w:val="26"/>
          <w:szCs w:val="26"/>
          <w:lang w:val="uk-UA"/>
        </w:rPr>
        <w:br/>
        <w:t xml:space="preserve">№ М-2501/45/7-20 надійшла скарга Маселка Р.А. на дії судді Одеського апеляційного суду Комлевої О.С. під час здійснення правосуддя у справі № 522/9890/19 </w:t>
      </w:r>
      <w:r w:rsidR="00EB77AA" w:rsidRPr="00A536F4">
        <w:rPr>
          <w:sz w:val="26"/>
          <w:szCs w:val="26"/>
          <w:lang w:val="uk-UA"/>
        </w:rPr>
        <w:t>із проханням притягнути суддю</w:t>
      </w:r>
      <w:r w:rsidRPr="00A536F4">
        <w:rPr>
          <w:sz w:val="26"/>
          <w:szCs w:val="26"/>
          <w:lang w:val="uk-UA"/>
        </w:rPr>
        <w:t xml:space="preserve"> до дисциплінарної відповідальності.</w:t>
      </w:r>
    </w:p>
    <w:p w:rsidR="002717BA" w:rsidRPr="00A536F4" w:rsidRDefault="002717BA" w:rsidP="002717BA">
      <w:pPr>
        <w:ind w:firstLine="709"/>
        <w:contextualSpacing/>
        <w:jc w:val="both"/>
        <w:rPr>
          <w:sz w:val="26"/>
          <w:szCs w:val="26"/>
          <w:lang w:val="uk-UA"/>
        </w:rPr>
      </w:pPr>
      <w:r w:rsidRPr="00A536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(пункт 1 частини першої статті 45 Закону України «Про Вищу раду правосуддя»).</w:t>
      </w:r>
    </w:p>
    <w:p w:rsidR="008C32D1" w:rsidRPr="00A536F4" w:rsidRDefault="008C32D1" w:rsidP="008C32D1">
      <w:pPr>
        <w:ind w:right="-1" w:firstLine="709"/>
        <w:jc w:val="both"/>
        <w:rPr>
          <w:sz w:val="26"/>
          <w:szCs w:val="26"/>
          <w:lang w:val="uk-UA"/>
        </w:rPr>
      </w:pPr>
    </w:p>
    <w:p w:rsidR="008C32D1" w:rsidRPr="00A536F4" w:rsidRDefault="008C32D1" w:rsidP="00095354">
      <w:pPr>
        <w:ind w:firstLine="709"/>
        <w:jc w:val="both"/>
        <w:rPr>
          <w:sz w:val="26"/>
          <w:szCs w:val="26"/>
          <w:lang w:val="uk-UA"/>
        </w:rPr>
      </w:pPr>
      <w:r w:rsidRPr="00A536F4">
        <w:rPr>
          <w:sz w:val="26"/>
          <w:szCs w:val="26"/>
          <w:lang w:val="uk-UA"/>
        </w:rPr>
        <w:t xml:space="preserve">3) </w:t>
      </w:r>
      <w:r w:rsidR="005673EA" w:rsidRPr="00A536F4">
        <w:rPr>
          <w:bCs/>
          <w:sz w:val="26"/>
          <w:szCs w:val="26"/>
          <w:lang w:val="uk-UA"/>
        </w:rPr>
        <w:t xml:space="preserve">25 травня 2020 року до Вищої ради правосуддя за вхідним </w:t>
      </w:r>
      <w:r w:rsidR="005673EA" w:rsidRPr="00A536F4">
        <w:rPr>
          <w:bCs/>
          <w:sz w:val="26"/>
          <w:szCs w:val="26"/>
          <w:lang w:val="uk-UA"/>
        </w:rPr>
        <w:br/>
        <w:t>№ 202/4/13-20 надійшла скарга Фонтанської сільської ради Лиманського району Одеської області на дії судді Миколаївського районного суду Одеської області Парія</w:t>
      </w:r>
      <w:r w:rsidR="005673EA" w:rsidRPr="00A536F4">
        <w:rPr>
          <w:bCs/>
          <w:sz w:val="26"/>
          <w:szCs w:val="26"/>
        </w:rPr>
        <w:t> </w:t>
      </w:r>
      <w:r w:rsidR="005673EA" w:rsidRPr="00A536F4">
        <w:rPr>
          <w:bCs/>
          <w:sz w:val="26"/>
          <w:szCs w:val="26"/>
          <w:lang w:val="uk-UA"/>
        </w:rPr>
        <w:t>І.О. під час здійснення правосуддя у справі № 508/384/20</w:t>
      </w:r>
      <w:r w:rsidR="00C07F98" w:rsidRPr="00A536F4">
        <w:rPr>
          <w:bCs/>
          <w:sz w:val="26"/>
          <w:szCs w:val="26"/>
          <w:lang w:val="uk-UA"/>
        </w:rPr>
        <w:t xml:space="preserve"> </w:t>
      </w:r>
      <w:r w:rsidRPr="00A536F4">
        <w:rPr>
          <w:sz w:val="26"/>
          <w:szCs w:val="26"/>
          <w:lang w:val="uk-UA"/>
        </w:rPr>
        <w:t xml:space="preserve">із проханням притягнути суддю до дисциплінарної відповідальності. </w:t>
      </w:r>
    </w:p>
    <w:p w:rsidR="00835200" w:rsidRPr="00A536F4" w:rsidRDefault="00835200" w:rsidP="00835200">
      <w:pPr>
        <w:ind w:firstLine="709"/>
        <w:contextualSpacing/>
        <w:jc w:val="both"/>
        <w:rPr>
          <w:sz w:val="26"/>
          <w:szCs w:val="26"/>
          <w:lang w:val="uk-UA"/>
        </w:rPr>
      </w:pPr>
      <w:r w:rsidRPr="00A536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FA5D8B" w:rsidRPr="00A536F4" w:rsidRDefault="00FA5D8B" w:rsidP="00FA5D8B">
      <w:pPr>
        <w:pStyle w:val="aa"/>
        <w:ind w:firstLine="708"/>
        <w:jc w:val="both"/>
        <w:rPr>
          <w:rFonts w:ascii="Times New Roman" w:hAnsi="Times New Roman"/>
          <w:sz w:val="26"/>
          <w:szCs w:val="26"/>
          <w:lang w:val="uk-UA"/>
        </w:rPr>
      </w:pPr>
    </w:p>
    <w:p w:rsidR="00FA5D8B" w:rsidRPr="00A536F4" w:rsidRDefault="00FA5D8B" w:rsidP="007431E3">
      <w:pPr>
        <w:ind w:firstLine="709"/>
        <w:jc w:val="both"/>
        <w:rPr>
          <w:sz w:val="26"/>
          <w:szCs w:val="26"/>
          <w:lang w:val="uk-UA"/>
        </w:rPr>
      </w:pPr>
      <w:r w:rsidRPr="00A536F4">
        <w:rPr>
          <w:sz w:val="26"/>
          <w:szCs w:val="26"/>
          <w:lang w:val="uk-UA"/>
        </w:rPr>
        <w:t xml:space="preserve">4) </w:t>
      </w:r>
      <w:r w:rsidR="005673EA" w:rsidRPr="00A536F4">
        <w:rPr>
          <w:sz w:val="26"/>
          <w:szCs w:val="26"/>
          <w:lang w:val="uk-UA"/>
        </w:rPr>
        <w:t xml:space="preserve">30 березня та 4 травня 2020 року до Вищої ради правосуддя за вхідними </w:t>
      </w:r>
      <w:r w:rsidR="00A536F4">
        <w:rPr>
          <w:sz w:val="26"/>
          <w:szCs w:val="26"/>
          <w:lang w:val="uk-UA"/>
        </w:rPr>
        <w:br/>
      </w:r>
      <w:r w:rsidR="005673EA" w:rsidRPr="00A536F4">
        <w:rPr>
          <w:sz w:val="26"/>
          <w:szCs w:val="26"/>
          <w:lang w:val="uk-UA"/>
        </w:rPr>
        <w:t>№№ Г-1968/0/7-20, Г-1968/1/6-20 надійшли скарги Гуляй Л.М. на дії судді Куликівського районного суду Чернігівської області Лібстера А.С. під час здійснення правосуддя у справі № 737/15/20</w:t>
      </w:r>
      <w:r w:rsidR="00C07F98" w:rsidRPr="00A536F4">
        <w:rPr>
          <w:bCs/>
          <w:sz w:val="26"/>
          <w:szCs w:val="26"/>
          <w:lang w:val="uk-UA"/>
        </w:rPr>
        <w:t xml:space="preserve"> </w:t>
      </w:r>
      <w:r w:rsidR="002625BD" w:rsidRPr="00A536F4">
        <w:rPr>
          <w:sz w:val="26"/>
          <w:szCs w:val="26"/>
          <w:lang w:val="uk-UA"/>
        </w:rPr>
        <w:t>із проханням притягнути суддю</w:t>
      </w:r>
      <w:r w:rsidRPr="00A536F4">
        <w:rPr>
          <w:sz w:val="26"/>
          <w:szCs w:val="26"/>
          <w:lang w:val="uk-UA"/>
        </w:rPr>
        <w:t xml:space="preserve"> до дисциплінарної відповідальності. </w:t>
      </w:r>
    </w:p>
    <w:p w:rsidR="007431E3" w:rsidRPr="00A536F4" w:rsidRDefault="007431E3" w:rsidP="007431E3">
      <w:pPr>
        <w:ind w:firstLine="709"/>
        <w:contextualSpacing/>
        <w:jc w:val="both"/>
        <w:rPr>
          <w:sz w:val="26"/>
          <w:szCs w:val="26"/>
          <w:lang w:val="uk-UA"/>
        </w:rPr>
      </w:pPr>
      <w:r w:rsidRPr="00A536F4">
        <w:rPr>
          <w:sz w:val="26"/>
          <w:szCs w:val="26"/>
          <w:lang w:val="uk-UA"/>
        </w:rPr>
        <w:t>За результатами попе</w:t>
      </w:r>
      <w:r w:rsidR="00C07F98" w:rsidRPr="00A536F4">
        <w:rPr>
          <w:sz w:val="26"/>
          <w:szCs w:val="26"/>
          <w:lang w:val="uk-UA"/>
        </w:rPr>
        <w:t xml:space="preserve">редньої перевірки дисциплінарних скарг </w:t>
      </w:r>
      <w:r w:rsidRPr="00A536F4">
        <w:rPr>
          <w:sz w:val="26"/>
          <w:szCs w:val="26"/>
          <w:lang w:val="uk-UA"/>
        </w:rPr>
        <w:t>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w:t>
      </w:r>
      <w:r w:rsidR="004C4689" w:rsidRPr="00A536F4">
        <w:rPr>
          <w:sz w:val="26"/>
          <w:szCs w:val="26"/>
          <w:lang w:val="uk-UA"/>
        </w:rPr>
        <w:t>ї справи, оскільки доводи скарг</w:t>
      </w:r>
      <w:r w:rsidRPr="00A536F4">
        <w:rPr>
          <w:sz w:val="26"/>
          <w:szCs w:val="26"/>
          <w:lang w:val="uk-UA"/>
        </w:rPr>
        <w:t xml:space="preserve"> зводяться до незгоди з судовим рішенням </w:t>
      </w:r>
      <w:r w:rsidR="00A4151A" w:rsidRPr="00A536F4">
        <w:rPr>
          <w:sz w:val="26"/>
          <w:szCs w:val="26"/>
          <w:lang w:val="uk-UA"/>
        </w:rPr>
        <w:t>та в діях судді не встановлено озна</w:t>
      </w:r>
      <w:r w:rsidR="003E20A9" w:rsidRPr="00A536F4">
        <w:rPr>
          <w:sz w:val="26"/>
          <w:szCs w:val="26"/>
          <w:lang w:val="uk-UA"/>
        </w:rPr>
        <w:t xml:space="preserve">к дисциплінарного проступку </w:t>
      </w:r>
      <w:r w:rsidRPr="00A536F4">
        <w:rPr>
          <w:sz w:val="26"/>
          <w:szCs w:val="26"/>
          <w:lang w:val="uk-UA"/>
        </w:rPr>
        <w:t>(пункт 4 частини першої статті 45 Закону України «Про Вищу раду правосуддя»).</w:t>
      </w:r>
    </w:p>
    <w:p w:rsidR="007431E3" w:rsidRPr="00A536F4" w:rsidRDefault="007431E3" w:rsidP="007431E3">
      <w:pPr>
        <w:ind w:firstLine="709"/>
        <w:contextualSpacing/>
        <w:jc w:val="both"/>
        <w:rPr>
          <w:sz w:val="26"/>
          <w:szCs w:val="26"/>
          <w:lang w:val="uk-UA"/>
        </w:rPr>
      </w:pPr>
    </w:p>
    <w:p w:rsidR="007431E3" w:rsidRPr="00A536F4" w:rsidRDefault="007431E3" w:rsidP="007431E3">
      <w:pPr>
        <w:ind w:firstLine="709"/>
        <w:jc w:val="both"/>
        <w:rPr>
          <w:sz w:val="26"/>
          <w:szCs w:val="26"/>
          <w:lang w:val="uk-UA"/>
        </w:rPr>
      </w:pPr>
      <w:r w:rsidRPr="00A536F4">
        <w:rPr>
          <w:sz w:val="26"/>
          <w:szCs w:val="26"/>
          <w:lang w:val="uk-UA"/>
        </w:rPr>
        <w:t xml:space="preserve">5) </w:t>
      </w:r>
      <w:r w:rsidR="005673EA" w:rsidRPr="00A536F4">
        <w:rPr>
          <w:bCs/>
          <w:sz w:val="26"/>
          <w:szCs w:val="26"/>
          <w:lang w:val="uk-UA"/>
        </w:rPr>
        <w:t xml:space="preserve">23 червня 2020 року до Вищої ради правосуддя за вхідним </w:t>
      </w:r>
      <w:r w:rsidR="005673EA" w:rsidRPr="00A536F4">
        <w:rPr>
          <w:bCs/>
          <w:sz w:val="26"/>
          <w:szCs w:val="26"/>
          <w:lang w:val="uk-UA"/>
        </w:rPr>
        <w:br/>
        <w:t xml:space="preserve">№ 328/6/13-20 надійшла скарга Прокуратури Донецької області на дії судді Краматорського міського суду Донецької області Сухоручко Ю.О. під час здійснення правосуддя у справі № 234/721/20 (провадження № 1-кс/234/1912/20, </w:t>
      </w:r>
      <w:r w:rsidR="005673EA" w:rsidRPr="00A536F4">
        <w:rPr>
          <w:bCs/>
          <w:sz w:val="26"/>
          <w:szCs w:val="26"/>
          <w:lang w:val="uk-UA"/>
        </w:rPr>
        <w:br/>
        <w:t xml:space="preserve">№ 1-кс/234/1911/20) </w:t>
      </w:r>
      <w:r w:rsidRPr="00A536F4">
        <w:rPr>
          <w:sz w:val="26"/>
          <w:szCs w:val="26"/>
          <w:lang w:val="uk-UA"/>
        </w:rPr>
        <w:t xml:space="preserve">із проханням </w:t>
      </w:r>
      <w:r w:rsidR="00835200" w:rsidRPr="00A536F4">
        <w:rPr>
          <w:sz w:val="26"/>
          <w:szCs w:val="26"/>
          <w:lang w:val="uk-UA"/>
        </w:rPr>
        <w:t>притягнути суддю</w:t>
      </w:r>
      <w:r w:rsidRPr="00A536F4">
        <w:rPr>
          <w:sz w:val="26"/>
          <w:szCs w:val="26"/>
          <w:lang w:val="uk-UA"/>
        </w:rPr>
        <w:t xml:space="preserve"> до дисциплінарної відповідальності. </w:t>
      </w:r>
    </w:p>
    <w:p w:rsidR="007431E3" w:rsidRPr="00A536F4" w:rsidRDefault="00835200" w:rsidP="003D2877">
      <w:pPr>
        <w:ind w:firstLine="709"/>
        <w:contextualSpacing/>
        <w:jc w:val="both"/>
        <w:rPr>
          <w:sz w:val="26"/>
          <w:szCs w:val="26"/>
          <w:lang w:val="uk-UA"/>
        </w:rPr>
      </w:pPr>
      <w:r w:rsidRPr="00A536F4">
        <w:rPr>
          <w:sz w:val="26"/>
          <w:szCs w:val="26"/>
          <w:lang w:val="uk-UA"/>
        </w:rPr>
        <w:t xml:space="preserve">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w:t>
      </w:r>
      <w:r w:rsidR="00C07F98" w:rsidRPr="00A536F4">
        <w:rPr>
          <w:sz w:val="26"/>
          <w:szCs w:val="26"/>
          <w:lang w:val="uk-UA"/>
        </w:rPr>
        <w:t xml:space="preserve">та в діях судді не встановлено ознак дисциплінарного проступку </w:t>
      </w:r>
      <w:r w:rsidRPr="00A536F4">
        <w:rPr>
          <w:sz w:val="26"/>
          <w:szCs w:val="26"/>
          <w:lang w:val="uk-UA"/>
        </w:rPr>
        <w:t>(пункт 4 частини першої статті 45 Закону України «Про Вищу раду правосуддя»).</w:t>
      </w:r>
    </w:p>
    <w:p w:rsidR="003E20A9" w:rsidRPr="00A536F4" w:rsidRDefault="003E20A9" w:rsidP="003D2877">
      <w:pPr>
        <w:ind w:firstLine="709"/>
        <w:contextualSpacing/>
        <w:jc w:val="both"/>
        <w:rPr>
          <w:sz w:val="26"/>
          <w:szCs w:val="26"/>
          <w:lang w:val="uk-UA"/>
        </w:rPr>
      </w:pPr>
    </w:p>
    <w:p w:rsidR="003E20A9" w:rsidRPr="00A536F4" w:rsidRDefault="003E20A9" w:rsidP="003E20A9">
      <w:pPr>
        <w:ind w:firstLine="709"/>
        <w:jc w:val="both"/>
        <w:rPr>
          <w:sz w:val="26"/>
          <w:szCs w:val="26"/>
          <w:lang w:val="uk-UA"/>
        </w:rPr>
      </w:pPr>
      <w:r w:rsidRPr="00A536F4">
        <w:rPr>
          <w:sz w:val="26"/>
          <w:szCs w:val="26"/>
          <w:lang w:val="uk-UA"/>
        </w:rPr>
        <w:t xml:space="preserve">6) </w:t>
      </w:r>
      <w:r w:rsidR="005673EA" w:rsidRPr="00A536F4">
        <w:rPr>
          <w:sz w:val="26"/>
          <w:szCs w:val="26"/>
          <w:lang w:val="uk-UA"/>
        </w:rPr>
        <w:t xml:space="preserve">10 червня 2020 року до Вищої ради правосуддя за вхідним </w:t>
      </w:r>
      <w:r w:rsidR="005673EA" w:rsidRPr="00A536F4">
        <w:rPr>
          <w:sz w:val="26"/>
          <w:szCs w:val="26"/>
          <w:lang w:val="uk-UA"/>
        </w:rPr>
        <w:br/>
        <w:t xml:space="preserve">№ </w:t>
      </w:r>
      <w:r w:rsidR="005673EA" w:rsidRPr="00A536F4">
        <w:rPr>
          <w:sz w:val="26"/>
          <w:szCs w:val="26"/>
        </w:rPr>
        <w:t> </w:t>
      </w:r>
      <w:r w:rsidR="005673EA" w:rsidRPr="00A536F4">
        <w:rPr>
          <w:sz w:val="26"/>
          <w:szCs w:val="26"/>
          <w:lang w:val="uk-UA"/>
        </w:rPr>
        <w:t>П-3587/0/7-20 надійшла скарга Приходцевої З.І. на дії судді Гусятинського районного суду Тернопільської області Цвинтарної Т.М. під час здійснення правосуддя у справі №</w:t>
      </w:r>
      <w:r w:rsidR="005673EA" w:rsidRPr="00A536F4">
        <w:rPr>
          <w:sz w:val="26"/>
          <w:szCs w:val="26"/>
        </w:rPr>
        <w:t> </w:t>
      </w:r>
      <w:r w:rsidR="005673EA" w:rsidRPr="00A536F4">
        <w:rPr>
          <w:sz w:val="26"/>
          <w:szCs w:val="26"/>
          <w:lang w:val="uk-UA"/>
        </w:rPr>
        <w:t xml:space="preserve">596/1948/19 </w:t>
      </w:r>
      <w:r w:rsidRPr="00A536F4">
        <w:rPr>
          <w:sz w:val="26"/>
          <w:szCs w:val="26"/>
          <w:lang w:val="uk-UA"/>
        </w:rPr>
        <w:t xml:space="preserve">із проханням притягнути суддю до дисциплінарної відповідальності. </w:t>
      </w:r>
    </w:p>
    <w:p w:rsidR="003E20A9" w:rsidRPr="00A536F4" w:rsidRDefault="003E20A9" w:rsidP="003E20A9">
      <w:pPr>
        <w:ind w:firstLine="709"/>
        <w:contextualSpacing/>
        <w:jc w:val="both"/>
        <w:rPr>
          <w:sz w:val="26"/>
          <w:szCs w:val="26"/>
          <w:lang w:val="uk-UA"/>
        </w:rPr>
      </w:pPr>
      <w:r w:rsidRPr="00A536F4">
        <w:rPr>
          <w:sz w:val="26"/>
          <w:szCs w:val="26"/>
          <w:lang w:val="uk-UA"/>
        </w:rPr>
        <w:t xml:space="preserve">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w:t>
      </w:r>
      <w:r w:rsidR="00A536F4">
        <w:rPr>
          <w:sz w:val="26"/>
          <w:szCs w:val="26"/>
          <w:lang w:val="uk-UA"/>
        </w:rPr>
        <w:t xml:space="preserve">та в діях судді не встановлено </w:t>
      </w:r>
      <w:r w:rsidR="0061254E" w:rsidRPr="00A536F4">
        <w:rPr>
          <w:sz w:val="26"/>
          <w:szCs w:val="26"/>
          <w:lang w:val="uk-UA"/>
        </w:rPr>
        <w:t xml:space="preserve">ознак дисциплінарного проступку </w:t>
      </w:r>
      <w:r w:rsidRPr="00A536F4">
        <w:rPr>
          <w:sz w:val="26"/>
          <w:szCs w:val="26"/>
          <w:lang w:val="uk-UA"/>
        </w:rPr>
        <w:t>(пункт 4 частини першої статті 45 Закону України «Про Вищу раду правосуддя»).</w:t>
      </w:r>
    </w:p>
    <w:p w:rsidR="003E20A9" w:rsidRPr="00A536F4" w:rsidRDefault="003E20A9" w:rsidP="003E20A9">
      <w:pPr>
        <w:ind w:firstLine="709"/>
        <w:contextualSpacing/>
        <w:jc w:val="both"/>
        <w:rPr>
          <w:sz w:val="26"/>
          <w:szCs w:val="26"/>
          <w:lang w:val="uk-UA"/>
        </w:rPr>
      </w:pPr>
    </w:p>
    <w:p w:rsidR="003E20A9" w:rsidRPr="00A536F4" w:rsidRDefault="003E20A9" w:rsidP="003E20A9">
      <w:pPr>
        <w:ind w:firstLine="709"/>
        <w:jc w:val="both"/>
        <w:rPr>
          <w:sz w:val="26"/>
          <w:szCs w:val="26"/>
          <w:lang w:val="uk-UA"/>
        </w:rPr>
      </w:pPr>
      <w:r w:rsidRPr="00A536F4">
        <w:rPr>
          <w:sz w:val="26"/>
          <w:szCs w:val="26"/>
          <w:lang w:val="uk-UA"/>
        </w:rPr>
        <w:t xml:space="preserve">7) </w:t>
      </w:r>
      <w:r w:rsidR="005673EA" w:rsidRPr="00A536F4">
        <w:rPr>
          <w:bCs/>
          <w:sz w:val="26"/>
          <w:szCs w:val="26"/>
          <w:lang w:val="uk-UA"/>
        </w:rPr>
        <w:t xml:space="preserve">5 червня 2020 року до Вищої ради правосуддя за вхідним </w:t>
      </w:r>
      <w:r w:rsidR="005673EA" w:rsidRPr="00A536F4">
        <w:rPr>
          <w:bCs/>
          <w:sz w:val="26"/>
          <w:szCs w:val="26"/>
          <w:lang w:val="uk-UA"/>
        </w:rPr>
        <w:br/>
        <w:t>№ Г-256/2/7-20 надійшла скарга Григоренка І.В. на дії судді Октябрського районного суду міста Полтави Материнко М.О. під час здійснення правосуддя у справі №</w:t>
      </w:r>
      <w:r w:rsidR="005673EA" w:rsidRPr="00A536F4">
        <w:rPr>
          <w:bCs/>
          <w:sz w:val="26"/>
          <w:szCs w:val="26"/>
        </w:rPr>
        <w:t> </w:t>
      </w:r>
      <w:r w:rsidR="005673EA" w:rsidRPr="00A536F4">
        <w:rPr>
          <w:bCs/>
          <w:sz w:val="26"/>
          <w:szCs w:val="26"/>
          <w:lang w:val="uk-UA"/>
        </w:rPr>
        <w:t>554/3561/20 (провадження № 1-кс/554/5783/2020)</w:t>
      </w:r>
      <w:r w:rsidRPr="00A536F4">
        <w:rPr>
          <w:sz w:val="26"/>
          <w:szCs w:val="26"/>
          <w:lang w:val="uk-UA"/>
        </w:rPr>
        <w:t xml:space="preserve"> із проханням притягнути судд</w:t>
      </w:r>
      <w:r w:rsidR="005673EA" w:rsidRPr="00A536F4">
        <w:rPr>
          <w:sz w:val="26"/>
          <w:szCs w:val="26"/>
          <w:lang w:val="uk-UA"/>
        </w:rPr>
        <w:t>ю</w:t>
      </w:r>
      <w:r w:rsidRPr="00A536F4">
        <w:rPr>
          <w:sz w:val="26"/>
          <w:szCs w:val="26"/>
          <w:lang w:val="uk-UA"/>
        </w:rPr>
        <w:t xml:space="preserve"> до дисциплінарної відповідальності. </w:t>
      </w:r>
    </w:p>
    <w:p w:rsidR="003E20A9" w:rsidRPr="00A536F4" w:rsidRDefault="003E20A9" w:rsidP="003E20A9">
      <w:pPr>
        <w:ind w:firstLine="709"/>
        <w:contextualSpacing/>
        <w:jc w:val="both"/>
        <w:rPr>
          <w:sz w:val="26"/>
          <w:szCs w:val="26"/>
          <w:lang w:val="uk-UA"/>
        </w:rPr>
      </w:pPr>
      <w:r w:rsidRPr="00A536F4">
        <w:rPr>
          <w:sz w:val="26"/>
          <w:szCs w:val="26"/>
          <w:lang w:val="uk-UA"/>
        </w:rPr>
        <w:t>За результатами попередньої перевірки дисциплінарної скарги доповідачем – членом Першої Дисциплінарної палати Вищої ради правосуддя Краснощоковою Н.С. складено висновок про відсутність підстав для відкриття дисциплінарної справи, оскільки доводи скарги зводяться до незгоди з судовим рішенням (пункт 4 частини першої статті 45 Закону України «Про Вищу раду правосуддя»).</w:t>
      </w:r>
    </w:p>
    <w:p w:rsidR="003E20A9" w:rsidRPr="00A536F4" w:rsidRDefault="003E20A9" w:rsidP="0061254E">
      <w:pPr>
        <w:contextualSpacing/>
        <w:jc w:val="both"/>
        <w:rPr>
          <w:sz w:val="26"/>
          <w:szCs w:val="26"/>
          <w:lang w:val="uk-UA"/>
        </w:rPr>
      </w:pPr>
    </w:p>
    <w:p w:rsidR="008C32D1" w:rsidRPr="00A536F4" w:rsidRDefault="007431E3" w:rsidP="003020F8">
      <w:pPr>
        <w:pStyle w:val="2"/>
        <w:shd w:val="clear" w:color="auto" w:fill="auto"/>
        <w:spacing w:before="0" w:after="0" w:line="240" w:lineRule="auto"/>
        <w:ind w:firstLine="709"/>
        <w:rPr>
          <w:rFonts w:cs="Times New Roman"/>
          <w:sz w:val="26"/>
          <w:szCs w:val="26"/>
        </w:rPr>
      </w:pPr>
      <w:r w:rsidRPr="00A536F4">
        <w:rPr>
          <w:rFonts w:cs="Times New Roman"/>
          <w:sz w:val="26"/>
          <w:szCs w:val="26"/>
        </w:rPr>
        <w:t>Відпові</w:t>
      </w:r>
      <w:r w:rsidR="00AF1D65" w:rsidRPr="00A536F4">
        <w:rPr>
          <w:rFonts w:cs="Times New Roman"/>
          <w:sz w:val="26"/>
          <w:szCs w:val="26"/>
        </w:rPr>
        <w:t xml:space="preserve">дно до </w:t>
      </w:r>
      <w:r w:rsidR="00C64D44" w:rsidRPr="00A536F4">
        <w:rPr>
          <w:rFonts w:cs="Times New Roman"/>
          <w:sz w:val="26"/>
          <w:szCs w:val="26"/>
        </w:rPr>
        <w:t>пункт</w:t>
      </w:r>
      <w:r w:rsidR="005673EA" w:rsidRPr="00A536F4">
        <w:rPr>
          <w:rFonts w:cs="Times New Roman"/>
          <w:sz w:val="26"/>
          <w:szCs w:val="26"/>
        </w:rPr>
        <w:t>ів 1,</w:t>
      </w:r>
      <w:r w:rsidR="00C64D44" w:rsidRPr="00A536F4">
        <w:rPr>
          <w:rFonts w:cs="Times New Roman"/>
          <w:sz w:val="26"/>
          <w:szCs w:val="26"/>
        </w:rPr>
        <w:t xml:space="preserve"> </w:t>
      </w:r>
      <w:r w:rsidR="008C32D1" w:rsidRPr="00A536F4">
        <w:rPr>
          <w:rFonts w:cs="Times New Roman"/>
          <w:sz w:val="26"/>
          <w:szCs w:val="26"/>
        </w:rPr>
        <w:t>4 частини першої статті 45 Закону України «Про Вищу раду правосуддя» у відкритті дисциплінарної справи має бути відмовлено</w:t>
      </w:r>
      <w:bookmarkStart w:id="0" w:name="n415"/>
      <w:bookmarkStart w:id="1" w:name="n416"/>
      <w:bookmarkEnd w:id="0"/>
      <w:bookmarkEnd w:id="1"/>
      <w:r w:rsidR="008C32D1" w:rsidRPr="00A536F4">
        <w:rPr>
          <w:rFonts w:cs="Times New Roman"/>
          <w:sz w:val="26"/>
          <w:szCs w:val="26"/>
        </w:rPr>
        <w:t xml:space="preserve">, якщо </w:t>
      </w:r>
      <w:r w:rsidR="003020F8" w:rsidRPr="00A536F4">
        <w:rPr>
          <w:rFonts w:cs="Times New Roman"/>
          <w:sz w:val="26"/>
          <w:szCs w:val="26"/>
        </w:rPr>
        <w:t xml:space="preserve">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 </w:t>
      </w:r>
      <w:r w:rsidR="008C32D1" w:rsidRPr="00A536F4">
        <w:rPr>
          <w:rFonts w:cs="Times New Roman"/>
          <w:sz w:val="26"/>
          <w:szCs w:val="26"/>
        </w:rPr>
        <w:t>суть скарги зводиться лише до незгоди із судовим рішенням.</w:t>
      </w:r>
    </w:p>
    <w:p w:rsidR="008C32D1" w:rsidRPr="00A536F4" w:rsidRDefault="008C32D1" w:rsidP="008C32D1">
      <w:pPr>
        <w:pStyle w:val="2"/>
        <w:shd w:val="clear" w:color="auto" w:fill="auto"/>
        <w:spacing w:before="0" w:after="0" w:line="240" w:lineRule="auto"/>
        <w:ind w:firstLine="709"/>
        <w:rPr>
          <w:rFonts w:cs="Times New Roman"/>
          <w:sz w:val="26"/>
          <w:szCs w:val="26"/>
        </w:rPr>
      </w:pPr>
      <w:r w:rsidRPr="00A536F4">
        <w:rPr>
          <w:rFonts w:cs="Times New Roman"/>
          <w:sz w:val="26"/>
          <w:szCs w:val="26"/>
        </w:rPr>
        <w:t>Перша Дисциплінарна палата Вищої ради правосуддя за результатами вивчення</w:t>
      </w:r>
      <w:r w:rsidR="00907D02" w:rsidRPr="00A536F4">
        <w:rPr>
          <w:rFonts w:cs="Times New Roman"/>
          <w:sz w:val="26"/>
          <w:szCs w:val="26"/>
        </w:rPr>
        <w:t xml:space="preserve"> скарг, висновків члена Першої Д</w:t>
      </w:r>
      <w:r w:rsidRPr="00A536F4">
        <w:rPr>
          <w:rFonts w:cs="Times New Roman"/>
          <w:sz w:val="26"/>
          <w:szCs w:val="26"/>
        </w:rPr>
        <w:t>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466B4D" w:rsidRPr="00A536F4" w:rsidRDefault="008C32D1" w:rsidP="00A536F4">
      <w:pPr>
        <w:ind w:firstLine="708"/>
        <w:jc w:val="both"/>
        <w:rPr>
          <w:sz w:val="26"/>
          <w:szCs w:val="26"/>
          <w:lang w:val="uk-UA"/>
        </w:rPr>
      </w:pPr>
      <w:r w:rsidRPr="00A536F4">
        <w:rPr>
          <w:sz w:val="26"/>
          <w:szCs w:val="26"/>
          <w:lang w:val="uk-UA"/>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8C32D1" w:rsidRPr="00A536F4" w:rsidRDefault="008C32D1" w:rsidP="008C32D1">
      <w:pPr>
        <w:pStyle w:val="a6"/>
        <w:spacing w:after="0"/>
        <w:jc w:val="center"/>
        <w:rPr>
          <w:b/>
          <w:color w:val="000000"/>
          <w:sz w:val="26"/>
          <w:szCs w:val="26"/>
          <w:lang w:val="uk-UA"/>
        </w:rPr>
      </w:pPr>
      <w:r w:rsidRPr="00A536F4">
        <w:rPr>
          <w:b/>
          <w:sz w:val="26"/>
          <w:szCs w:val="26"/>
          <w:lang w:val="uk-UA"/>
        </w:rPr>
        <w:t>ухвалила</w:t>
      </w:r>
      <w:r w:rsidRPr="00A536F4">
        <w:rPr>
          <w:b/>
          <w:color w:val="000000"/>
          <w:sz w:val="26"/>
          <w:szCs w:val="26"/>
          <w:lang w:val="uk-UA"/>
        </w:rPr>
        <w:t>:</w:t>
      </w:r>
    </w:p>
    <w:p w:rsidR="008C32D1" w:rsidRPr="00A536F4" w:rsidRDefault="008C32D1" w:rsidP="008C32D1">
      <w:pPr>
        <w:pStyle w:val="a6"/>
        <w:spacing w:after="0"/>
        <w:jc w:val="center"/>
        <w:rPr>
          <w:b/>
          <w:color w:val="000000"/>
          <w:sz w:val="26"/>
          <w:szCs w:val="26"/>
          <w:lang w:val="uk-UA"/>
        </w:rPr>
      </w:pPr>
    </w:p>
    <w:p w:rsidR="008C32D1" w:rsidRPr="00A536F4" w:rsidRDefault="00F206CF" w:rsidP="00AE01F4">
      <w:pPr>
        <w:ind w:firstLine="708"/>
        <w:contextualSpacing/>
        <w:jc w:val="both"/>
        <w:rPr>
          <w:sz w:val="26"/>
          <w:szCs w:val="26"/>
          <w:lang w:val="uk-UA"/>
        </w:rPr>
      </w:pPr>
      <w:r w:rsidRPr="00A536F4">
        <w:rPr>
          <w:sz w:val="26"/>
          <w:szCs w:val="26"/>
          <w:lang w:val="uk-UA"/>
        </w:rPr>
        <w:t xml:space="preserve">1) </w:t>
      </w:r>
      <w:r w:rsidR="008C32D1" w:rsidRPr="00A536F4">
        <w:rPr>
          <w:sz w:val="26"/>
          <w:szCs w:val="26"/>
          <w:lang w:val="uk-UA"/>
        </w:rPr>
        <w:t xml:space="preserve">відмовити у відкритті </w:t>
      </w:r>
      <w:r w:rsidR="000464F6" w:rsidRPr="00A536F4">
        <w:rPr>
          <w:sz w:val="26"/>
          <w:szCs w:val="26"/>
          <w:lang w:val="uk-UA"/>
        </w:rPr>
        <w:t xml:space="preserve">дисциплінарної справи за </w:t>
      </w:r>
      <w:r w:rsidR="004C4689" w:rsidRPr="00A536F4">
        <w:rPr>
          <w:sz w:val="26"/>
          <w:szCs w:val="26"/>
          <w:lang w:val="uk-UA"/>
        </w:rPr>
        <w:t>скарг</w:t>
      </w:r>
      <w:r w:rsidR="003020F8" w:rsidRPr="00A536F4">
        <w:rPr>
          <w:sz w:val="26"/>
          <w:szCs w:val="26"/>
          <w:lang w:val="uk-UA"/>
        </w:rPr>
        <w:t>ою</w:t>
      </w:r>
      <w:r w:rsidR="004C4689" w:rsidRPr="00A536F4">
        <w:rPr>
          <w:sz w:val="26"/>
          <w:szCs w:val="26"/>
          <w:lang w:val="uk-UA"/>
        </w:rPr>
        <w:t xml:space="preserve"> </w:t>
      </w:r>
      <w:r w:rsidR="003020F8" w:rsidRPr="00A536F4">
        <w:rPr>
          <w:sz w:val="26"/>
          <w:szCs w:val="26"/>
          <w:lang w:val="uk-UA"/>
        </w:rPr>
        <w:t>Маселка Романа Анатолійовича на дії судді Окружного адміністративного суду міста Києва Качура Ігоря Анатолійовича</w:t>
      </w:r>
      <w:r w:rsidR="008C32D1" w:rsidRPr="00A536F4">
        <w:rPr>
          <w:sz w:val="26"/>
          <w:szCs w:val="26"/>
          <w:lang w:val="uk-UA"/>
        </w:rPr>
        <w:t>;</w:t>
      </w:r>
    </w:p>
    <w:p w:rsidR="00F206CF" w:rsidRPr="00A536F4" w:rsidRDefault="00F206CF" w:rsidP="00A17A32">
      <w:pPr>
        <w:pStyle w:val="2"/>
        <w:shd w:val="clear" w:color="auto" w:fill="auto"/>
        <w:spacing w:before="0" w:after="0" w:line="240" w:lineRule="auto"/>
        <w:ind w:firstLine="709"/>
        <w:rPr>
          <w:rFonts w:cs="Times New Roman"/>
          <w:sz w:val="26"/>
          <w:szCs w:val="26"/>
        </w:rPr>
      </w:pPr>
    </w:p>
    <w:p w:rsidR="008C32D1" w:rsidRPr="00A536F4" w:rsidRDefault="00F206CF" w:rsidP="003E20A9">
      <w:pPr>
        <w:ind w:firstLine="708"/>
        <w:contextualSpacing/>
        <w:jc w:val="both"/>
        <w:rPr>
          <w:sz w:val="26"/>
          <w:szCs w:val="26"/>
          <w:lang w:val="uk-UA"/>
        </w:rPr>
      </w:pPr>
      <w:r w:rsidRPr="00A536F4">
        <w:rPr>
          <w:sz w:val="26"/>
          <w:szCs w:val="26"/>
          <w:lang w:val="uk-UA"/>
        </w:rPr>
        <w:t xml:space="preserve">2) </w:t>
      </w:r>
      <w:r w:rsidR="008C32D1" w:rsidRPr="00A536F4">
        <w:rPr>
          <w:sz w:val="26"/>
          <w:szCs w:val="26"/>
          <w:lang w:val="uk-UA"/>
        </w:rPr>
        <w:t xml:space="preserve">відмовити у відкритті дисциплінарної справи за </w:t>
      </w:r>
      <w:r w:rsidR="0028019E" w:rsidRPr="00A536F4">
        <w:rPr>
          <w:sz w:val="26"/>
          <w:szCs w:val="26"/>
          <w:lang w:val="uk-UA"/>
        </w:rPr>
        <w:t>скарг</w:t>
      </w:r>
      <w:r w:rsidR="003020F8" w:rsidRPr="00A536F4">
        <w:rPr>
          <w:sz w:val="26"/>
          <w:szCs w:val="26"/>
          <w:lang w:val="uk-UA"/>
        </w:rPr>
        <w:t>ою</w:t>
      </w:r>
      <w:r w:rsidR="0028019E" w:rsidRPr="00A536F4">
        <w:rPr>
          <w:sz w:val="26"/>
          <w:szCs w:val="26"/>
          <w:lang w:val="uk-UA"/>
        </w:rPr>
        <w:t xml:space="preserve"> </w:t>
      </w:r>
      <w:r w:rsidR="003020F8" w:rsidRPr="00A536F4">
        <w:rPr>
          <w:sz w:val="26"/>
          <w:szCs w:val="26"/>
          <w:lang w:val="uk-UA"/>
        </w:rPr>
        <w:t>Маселка</w:t>
      </w:r>
      <w:bookmarkStart w:id="2" w:name="_GoBack"/>
      <w:bookmarkEnd w:id="2"/>
      <w:r w:rsidR="003020F8" w:rsidRPr="00A536F4">
        <w:rPr>
          <w:sz w:val="26"/>
          <w:szCs w:val="26"/>
          <w:lang w:val="uk-UA"/>
        </w:rPr>
        <w:t xml:space="preserve"> Романа Анатолійовича на дії судді Одеського апеляційного суду Комлевої Олени Сергіївни</w:t>
      </w:r>
      <w:r w:rsidR="008C32D1" w:rsidRPr="00A536F4">
        <w:rPr>
          <w:sz w:val="26"/>
          <w:szCs w:val="26"/>
          <w:lang w:val="uk-UA"/>
        </w:rPr>
        <w:t>;</w:t>
      </w:r>
    </w:p>
    <w:p w:rsidR="00F206CF" w:rsidRPr="00A536F4" w:rsidRDefault="00F206CF" w:rsidP="00AE01F4">
      <w:pPr>
        <w:ind w:firstLine="708"/>
        <w:contextualSpacing/>
        <w:jc w:val="both"/>
        <w:rPr>
          <w:sz w:val="26"/>
          <w:szCs w:val="26"/>
          <w:lang w:val="uk-UA"/>
        </w:rPr>
      </w:pPr>
    </w:p>
    <w:p w:rsidR="008C32D1" w:rsidRPr="00A536F4" w:rsidRDefault="00F206CF" w:rsidP="004C4689">
      <w:pPr>
        <w:ind w:firstLine="708"/>
        <w:contextualSpacing/>
        <w:jc w:val="both"/>
        <w:rPr>
          <w:sz w:val="26"/>
          <w:szCs w:val="26"/>
          <w:lang w:val="uk-UA"/>
        </w:rPr>
      </w:pPr>
      <w:r w:rsidRPr="00A536F4">
        <w:rPr>
          <w:sz w:val="26"/>
          <w:szCs w:val="26"/>
          <w:lang w:val="uk-UA"/>
        </w:rPr>
        <w:t>3)</w:t>
      </w:r>
      <w:r w:rsidR="008C32D1" w:rsidRPr="00A536F4">
        <w:rPr>
          <w:sz w:val="26"/>
          <w:szCs w:val="26"/>
          <w:lang w:val="uk-UA"/>
        </w:rPr>
        <w:t xml:space="preserve"> відмовити у відкритті дисциплінарної справи за </w:t>
      </w:r>
      <w:r w:rsidR="00A17A32" w:rsidRPr="00A536F4">
        <w:rPr>
          <w:sz w:val="26"/>
          <w:szCs w:val="26"/>
          <w:lang w:val="uk-UA"/>
        </w:rPr>
        <w:t>скарг</w:t>
      </w:r>
      <w:r w:rsidR="007431E3" w:rsidRPr="00A536F4">
        <w:rPr>
          <w:sz w:val="26"/>
          <w:szCs w:val="26"/>
          <w:lang w:val="uk-UA"/>
        </w:rPr>
        <w:t>ою</w:t>
      </w:r>
      <w:r w:rsidR="00A17A32" w:rsidRPr="00A536F4">
        <w:rPr>
          <w:sz w:val="26"/>
          <w:szCs w:val="26"/>
          <w:lang w:val="uk-UA"/>
        </w:rPr>
        <w:t xml:space="preserve"> </w:t>
      </w:r>
      <w:r w:rsidR="003020F8" w:rsidRPr="00A536F4">
        <w:rPr>
          <w:sz w:val="26"/>
          <w:szCs w:val="26"/>
          <w:lang w:val="uk-UA"/>
        </w:rPr>
        <w:t>Фонтанської сільської ради Лиманського району Одеської області на дії судді Миколаївського районного суду Одеської області Парія Івана Олександровича</w:t>
      </w:r>
      <w:r w:rsidRPr="00A536F4">
        <w:rPr>
          <w:sz w:val="26"/>
          <w:szCs w:val="26"/>
          <w:lang w:val="uk-UA"/>
        </w:rPr>
        <w:t>;</w:t>
      </w:r>
    </w:p>
    <w:p w:rsidR="00F206CF" w:rsidRPr="00A536F4" w:rsidRDefault="00F206CF" w:rsidP="00AE01F4">
      <w:pPr>
        <w:ind w:firstLine="708"/>
        <w:contextualSpacing/>
        <w:jc w:val="both"/>
        <w:rPr>
          <w:sz w:val="26"/>
          <w:szCs w:val="26"/>
          <w:lang w:val="uk-UA"/>
        </w:rPr>
      </w:pPr>
    </w:p>
    <w:p w:rsidR="00F206CF" w:rsidRPr="00A536F4" w:rsidRDefault="00F206CF" w:rsidP="00AE01F4">
      <w:pPr>
        <w:ind w:firstLine="708"/>
        <w:contextualSpacing/>
        <w:jc w:val="both"/>
        <w:rPr>
          <w:sz w:val="26"/>
          <w:szCs w:val="26"/>
          <w:lang w:val="uk-UA"/>
        </w:rPr>
      </w:pPr>
      <w:r w:rsidRPr="00A536F4">
        <w:rPr>
          <w:sz w:val="26"/>
          <w:szCs w:val="26"/>
          <w:lang w:val="uk-UA"/>
        </w:rPr>
        <w:t xml:space="preserve">4) відмовити у відкритті дисциплінарної справи за </w:t>
      </w:r>
      <w:r w:rsidR="00A17A32" w:rsidRPr="00A536F4">
        <w:rPr>
          <w:sz w:val="26"/>
          <w:szCs w:val="26"/>
          <w:lang w:val="uk-UA"/>
        </w:rPr>
        <w:t>скарг</w:t>
      </w:r>
      <w:r w:rsidR="004C4689" w:rsidRPr="00A536F4">
        <w:rPr>
          <w:sz w:val="26"/>
          <w:szCs w:val="26"/>
          <w:lang w:val="uk-UA"/>
        </w:rPr>
        <w:t>ами</w:t>
      </w:r>
      <w:r w:rsidR="00A17A32" w:rsidRPr="00A536F4">
        <w:rPr>
          <w:sz w:val="26"/>
          <w:szCs w:val="26"/>
          <w:lang w:val="uk-UA"/>
        </w:rPr>
        <w:t xml:space="preserve"> </w:t>
      </w:r>
      <w:r w:rsidR="003020F8" w:rsidRPr="00A536F4">
        <w:rPr>
          <w:sz w:val="26"/>
          <w:szCs w:val="26"/>
          <w:lang w:val="uk-UA"/>
        </w:rPr>
        <w:t>Гуляй Людмили Миколаївни на дії судді Куликівського районного суду Чернігівської області Лібстера Андрія Сергійовича</w:t>
      </w:r>
      <w:r w:rsidR="007431E3" w:rsidRPr="00A536F4">
        <w:rPr>
          <w:sz w:val="26"/>
          <w:szCs w:val="26"/>
          <w:lang w:val="uk-UA"/>
        </w:rPr>
        <w:t>;</w:t>
      </w:r>
    </w:p>
    <w:p w:rsidR="007431E3" w:rsidRPr="00A536F4" w:rsidRDefault="007431E3" w:rsidP="00A17A32">
      <w:pPr>
        <w:pStyle w:val="2"/>
        <w:shd w:val="clear" w:color="auto" w:fill="auto"/>
        <w:spacing w:before="0" w:after="0" w:line="240" w:lineRule="auto"/>
        <w:ind w:firstLine="709"/>
        <w:rPr>
          <w:rFonts w:cs="Times New Roman"/>
          <w:sz w:val="26"/>
          <w:szCs w:val="26"/>
        </w:rPr>
      </w:pPr>
    </w:p>
    <w:p w:rsidR="007431E3" w:rsidRPr="00A536F4" w:rsidRDefault="007431E3" w:rsidP="004C4689">
      <w:pPr>
        <w:ind w:firstLine="708"/>
        <w:contextualSpacing/>
        <w:jc w:val="both"/>
        <w:rPr>
          <w:sz w:val="26"/>
          <w:szCs w:val="26"/>
          <w:lang w:val="uk-UA"/>
        </w:rPr>
      </w:pPr>
      <w:r w:rsidRPr="00A536F4">
        <w:rPr>
          <w:sz w:val="26"/>
          <w:szCs w:val="26"/>
          <w:lang w:val="uk-UA"/>
        </w:rPr>
        <w:t xml:space="preserve">5) відмовити у відкритті дисциплінарної справи за скаргою </w:t>
      </w:r>
      <w:r w:rsidR="003020F8" w:rsidRPr="00A536F4">
        <w:rPr>
          <w:sz w:val="26"/>
          <w:szCs w:val="26"/>
          <w:lang w:val="uk-UA"/>
        </w:rPr>
        <w:t>Прокуратури Донецької області на дії судді Краматорського міського суду Донецької області Сухоручко Юлії Олександрівни</w:t>
      </w:r>
      <w:r w:rsidR="003E20A9" w:rsidRPr="00A536F4">
        <w:rPr>
          <w:sz w:val="26"/>
          <w:szCs w:val="26"/>
          <w:lang w:val="uk-UA"/>
        </w:rPr>
        <w:t>;</w:t>
      </w:r>
    </w:p>
    <w:p w:rsidR="003E20A9" w:rsidRPr="00A536F4" w:rsidRDefault="003E20A9" w:rsidP="00AE01F4">
      <w:pPr>
        <w:ind w:firstLine="708"/>
        <w:contextualSpacing/>
        <w:jc w:val="both"/>
        <w:rPr>
          <w:sz w:val="26"/>
          <w:szCs w:val="26"/>
          <w:lang w:val="uk-UA"/>
        </w:rPr>
      </w:pPr>
    </w:p>
    <w:p w:rsidR="003E20A9" w:rsidRPr="00A536F4" w:rsidRDefault="003E20A9" w:rsidP="003E20A9">
      <w:pPr>
        <w:ind w:firstLine="708"/>
        <w:contextualSpacing/>
        <w:jc w:val="both"/>
        <w:rPr>
          <w:sz w:val="26"/>
          <w:szCs w:val="26"/>
          <w:lang w:val="uk-UA"/>
        </w:rPr>
      </w:pPr>
      <w:r w:rsidRPr="00A536F4">
        <w:rPr>
          <w:sz w:val="26"/>
          <w:szCs w:val="26"/>
          <w:lang w:val="uk-UA"/>
        </w:rPr>
        <w:t xml:space="preserve">6) відмовити у відкритті дисциплінарної справи за скаргою </w:t>
      </w:r>
      <w:r w:rsidR="003020F8" w:rsidRPr="00A536F4">
        <w:rPr>
          <w:sz w:val="26"/>
          <w:szCs w:val="26"/>
          <w:lang w:val="uk-UA"/>
        </w:rPr>
        <w:t>Приходцевої Зоряни Ігорівни на дії судді Гусятинського районного суду Тернопільської області Цвинтарної Тетяни Миколаївни</w:t>
      </w:r>
      <w:r w:rsidRPr="00A536F4">
        <w:rPr>
          <w:sz w:val="26"/>
          <w:szCs w:val="26"/>
          <w:lang w:val="uk-UA"/>
        </w:rPr>
        <w:t>;</w:t>
      </w:r>
    </w:p>
    <w:p w:rsidR="003E20A9" w:rsidRPr="00A536F4" w:rsidRDefault="003E20A9" w:rsidP="00AE01F4">
      <w:pPr>
        <w:ind w:firstLine="708"/>
        <w:contextualSpacing/>
        <w:jc w:val="both"/>
        <w:rPr>
          <w:sz w:val="26"/>
          <w:szCs w:val="26"/>
          <w:lang w:val="uk-UA"/>
        </w:rPr>
      </w:pPr>
    </w:p>
    <w:p w:rsidR="003E20A9" w:rsidRPr="00A536F4" w:rsidRDefault="003E20A9" w:rsidP="003E20A9">
      <w:pPr>
        <w:ind w:firstLine="708"/>
        <w:contextualSpacing/>
        <w:jc w:val="both"/>
        <w:rPr>
          <w:sz w:val="26"/>
          <w:szCs w:val="26"/>
          <w:lang w:val="uk-UA"/>
        </w:rPr>
      </w:pPr>
      <w:r w:rsidRPr="00A536F4">
        <w:rPr>
          <w:sz w:val="26"/>
          <w:szCs w:val="26"/>
          <w:lang w:val="uk-UA"/>
        </w:rPr>
        <w:t xml:space="preserve">7) відмовити у відкритті дисциплінарної справи за скаргою </w:t>
      </w:r>
      <w:r w:rsidR="00A536F4" w:rsidRPr="00A536F4">
        <w:rPr>
          <w:sz w:val="26"/>
          <w:szCs w:val="26"/>
          <w:lang w:val="uk-UA"/>
        </w:rPr>
        <w:t>Григоренка Ігоря Володимировича на дії судді Октябрського районного суду міста Полтави Материнко Марини Олександрівни</w:t>
      </w:r>
      <w:r w:rsidR="004C4689" w:rsidRPr="00A536F4">
        <w:rPr>
          <w:sz w:val="26"/>
          <w:szCs w:val="26"/>
          <w:lang w:val="uk-UA"/>
        </w:rPr>
        <w:t>.</w:t>
      </w:r>
    </w:p>
    <w:p w:rsidR="00F31FAB" w:rsidRPr="00A536F4" w:rsidRDefault="00F31FAB" w:rsidP="00AE01F4">
      <w:pPr>
        <w:pStyle w:val="2"/>
        <w:shd w:val="clear" w:color="auto" w:fill="auto"/>
        <w:spacing w:before="0" w:after="0" w:line="240" w:lineRule="auto"/>
        <w:rPr>
          <w:rFonts w:cs="Times New Roman"/>
          <w:sz w:val="26"/>
          <w:szCs w:val="26"/>
        </w:rPr>
      </w:pPr>
    </w:p>
    <w:p w:rsidR="008C32D1" w:rsidRPr="00A536F4" w:rsidRDefault="008C32D1" w:rsidP="00A17A32">
      <w:pPr>
        <w:pStyle w:val="2"/>
        <w:shd w:val="clear" w:color="auto" w:fill="auto"/>
        <w:spacing w:before="0" w:after="0" w:line="240" w:lineRule="auto"/>
        <w:ind w:firstLine="709"/>
        <w:rPr>
          <w:rFonts w:cs="Times New Roman"/>
          <w:sz w:val="26"/>
          <w:szCs w:val="26"/>
        </w:rPr>
      </w:pPr>
      <w:r w:rsidRPr="00A536F4">
        <w:rPr>
          <w:rFonts w:cs="Times New Roman"/>
          <w:sz w:val="26"/>
          <w:szCs w:val="26"/>
        </w:rPr>
        <w:t>Ухвала оскарженню не підлягає.</w:t>
      </w:r>
    </w:p>
    <w:p w:rsidR="008C32D1" w:rsidRPr="00A536F4" w:rsidRDefault="008C32D1" w:rsidP="008C32D1">
      <w:pPr>
        <w:jc w:val="both"/>
        <w:rPr>
          <w:b/>
          <w:sz w:val="26"/>
          <w:szCs w:val="26"/>
          <w:lang w:val="uk-UA"/>
        </w:rPr>
      </w:pPr>
    </w:p>
    <w:p w:rsidR="008C32D1" w:rsidRPr="00A536F4" w:rsidRDefault="008C32D1" w:rsidP="008C32D1">
      <w:pPr>
        <w:jc w:val="both"/>
        <w:rPr>
          <w:b/>
          <w:sz w:val="26"/>
          <w:szCs w:val="26"/>
          <w:lang w:val="uk-UA"/>
        </w:rPr>
      </w:pPr>
    </w:p>
    <w:p w:rsidR="008C32D1" w:rsidRPr="00A536F4" w:rsidRDefault="008C32D1" w:rsidP="00FE18BA">
      <w:pPr>
        <w:rPr>
          <w:b/>
          <w:sz w:val="26"/>
          <w:szCs w:val="26"/>
          <w:lang w:val="uk-UA" w:eastAsia="en-US"/>
        </w:rPr>
      </w:pPr>
      <w:r w:rsidRPr="00A536F4">
        <w:rPr>
          <w:b/>
          <w:sz w:val="26"/>
          <w:szCs w:val="26"/>
          <w:lang w:val="uk-UA" w:eastAsia="en-US"/>
        </w:rPr>
        <w:t xml:space="preserve">Головуючий на засіданні </w:t>
      </w:r>
    </w:p>
    <w:p w:rsidR="008C32D1" w:rsidRPr="00A536F4" w:rsidRDefault="008C32D1" w:rsidP="00FE18BA">
      <w:pPr>
        <w:rPr>
          <w:b/>
          <w:sz w:val="26"/>
          <w:szCs w:val="26"/>
          <w:lang w:val="uk-UA" w:eastAsia="en-US"/>
        </w:rPr>
      </w:pPr>
      <w:r w:rsidRPr="00A536F4">
        <w:rPr>
          <w:b/>
          <w:sz w:val="26"/>
          <w:szCs w:val="26"/>
          <w:lang w:val="uk-UA" w:eastAsia="en-US"/>
        </w:rPr>
        <w:t xml:space="preserve">Першої Дисциплінарної палати </w:t>
      </w:r>
    </w:p>
    <w:p w:rsidR="008C32D1" w:rsidRPr="00A536F4" w:rsidRDefault="008C32D1" w:rsidP="00FE18BA">
      <w:pPr>
        <w:rPr>
          <w:b/>
          <w:sz w:val="26"/>
          <w:szCs w:val="26"/>
          <w:lang w:val="uk-UA" w:eastAsia="en-US"/>
        </w:rPr>
      </w:pPr>
      <w:r w:rsidRPr="00A536F4">
        <w:rPr>
          <w:b/>
          <w:sz w:val="26"/>
          <w:szCs w:val="26"/>
          <w:lang w:val="uk-UA" w:eastAsia="en-US"/>
        </w:rPr>
        <w:t>Вищої ради правосуддя</w:t>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00A536F4">
        <w:rPr>
          <w:b/>
          <w:sz w:val="26"/>
          <w:szCs w:val="26"/>
          <w:lang w:val="uk-UA" w:eastAsia="en-US"/>
        </w:rPr>
        <w:tab/>
      </w:r>
      <w:r w:rsidR="00F206CF" w:rsidRPr="00A536F4">
        <w:rPr>
          <w:b/>
          <w:sz w:val="26"/>
          <w:szCs w:val="26"/>
          <w:lang w:val="uk-UA" w:eastAsia="en-US"/>
        </w:rPr>
        <w:t>В.В. Шапран</w:t>
      </w:r>
    </w:p>
    <w:p w:rsidR="008C32D1" w:rsidRPr="00A536F4" w:rsidRDefault="008C32D1" w:rsidP="008C32D1">
      <w:pPr>
        <w:spacing w:line="276" w:lineRule="auto"/>
        <w:rPr>
          <w:b/>
          <w:sz w:val="26"/>
          <w:szCs w:val="26"/>
          <w:lang w:val="uk-UA" w:eastAsia="en-US"/>
        </w:rPr>
      </w:pPr>
    </w:p>
    <w:p w:rsidR="008C32D1" w:rsidRPr="00A536F4" w:rsidRDefault="008C32D1" w:rsidP="008C32D1">
      <w:pPr>
        <w:spacing w:line="276" w:lineRule="auto"/>
        <w:rPr>
          <w:b/>
          <w:sz w:val="26"/>
          <w:szCs w:val="26"/>
          <w:lang w:val="uk-UA" w:eastAsia="en-US"/>
        </w:rPr>
      </w:pPr>
    </w:p>
    <w:p w:rsidR="008C32D1" w:rsidRPr="00A536F4" w:rsidRDefault="008C32D1" w:rsidP="00FE18BA">
      <w:pPr>
        <w:rPr>
          <w:b/>
          <w:sz w:val="26"/>
          <w:szCs w:val="26"/>
          <w:lang w:val="uk-UA" w:eastAsia="en-US"/>
        </w:rPr>
      </w:pPr>
      <w:r w:rsidRPr="00A536F4">
        <w:rPr>
          <w:b/>
          <w:sz w:val="26"/>
          <w:szCs w:val="26"/>
          <w:lang w:val="uk-UA" w:eastAsia="en-US"/>
        </w:rPr>
        <w:t xml:space="preserve">Члени </w:t>
      </w:r>
      <w:r w:rsidR="00A17A32" w:rsidRPr="00A536F4">
        <w:rPr>
          <w:b/>
          <w:sz w:val="26"/>
          <w:szCs w:val="26"/>
          <w:lang w:val="uk-UA" w:eastAsia="en-US"/>
        </w:rPr>
        <w:t>Першої</w:t>
      </w:r>
      <w:r w:rsidRPr="00A536F4">
        <w:rPr>
          <w:b/>
          <w:sz w:val="26"/>
          <w:szCs w:val="26"/>
          <w:lang w:val="uk-UA" w:eastAsia="en-US"/>
        </w:rPr>
        <w:t xml:space="preserve"> Дисциплінарної </w:t>
      </w:r>
    </w:p>
    <w:p w:rsidR="008C32D1" w:rsidRPr="00A536F4" w:rsidRDefault="008C32D1" w:rsidP="00FE18BA">
      <w:pPr>
        <w:rPr>
          <w:b/>
          <w:sz w:val="26"/>
          <w:szCs w:val="26"/>
          <w:lang w:val="uk-UA" w:eastAsia="en-US"/>
        </w:rPr>
      </w:pPr>
      <w:r w:rsidRPr="00A536F4">
        <w:rPr>
          <w:b/>
          <w:sz w:val="26"/>
          <w:szCs w:val="26"/>
          <w:lang w:val="uk-UA" w:eastAsia="en-US"/>
        </w:rPr>
        <w:t xml:space="preserve">палати Вищої ради правосуддя                                           </w:t>
      </w:r>
      <w:r w:rsidRPr="00A536F4">
        <w:rPr>
          <w:b/>
          <w:sz w:val="26"/>
          <w:szCs w:val="26"/>
          <w:lang w:val="uk-UA" w:eastAsia="en-US"/>
        </w:rPr>
        <w:tab/>
      </w:r>
      <w:r w:rsidR="006A2D66" w:rsidRPr="00A536F4">
        <w:rPr>
          <w:b/>
          <w:sz w:val="26"/>
          <w:szCs w:val="26"/>
          <w:lang w:val="uk-UA" w:eastAsia="en-US"/>
        </w:rPr>
        <w:t>О.В. Маловацький</w:t>
      </w:r>
    </w:p>
    <w:p w:rsidR="000464F6" w:rsidRPr="00A536F4" w:rsidRDefault="000464F6" w:rsidP="00FE18BA">
      <w:pPr>
        <w:rPr>
          <w:b/>
          <w:sz w:val="26"/>
          <w:szCs w:val="26"/>
          <w:lang w:val="uk-UA" w:eastAsia="en-US"/>
        </w:rPr>
      </w:pPr>
    </w:p>
    <w:p w:rsidR="008C32D1" w:rsidRPr="00A536F4" w:rsidRDefault="008C32D1" w:rsidP="00FE18BA">
      <w:pPr>
        <w:rPr>
          <w:b/>
          <w:sz w:val="26"/>
          <w:szCs w:val="26"/>
          <w:lang w:val="uk-UA" w:eastAsia="en-US"/>
        </w:rPr>
      </w:pP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r w:rsidRPr="00A536F4">
        <w:rPr>
          <w:b/>
          <w:sz w:val="26"/>
          <w:szCs w:val="26"/>
          <w:lang w:val="uk-UA" w:eastAsia="en-US"/>
        </w:rPr>
        <w:tab/>
      </w:r>
    </w:p>
    <w:p w:rsidR="000464F6" w:rsidRPr="00A536F4" w:rsidRDefault="000464F6" w:rsidP="007F16AF">
      <w:pPr>
        <w:rPr>
          <w:b/>
          <w:sz w:val="26"/>
          <w:szCs w:val="26"/>
          <w:lang w:val="uk-UA" w:eastAsia="en-US"/>
        </w:rPr>
      </w:pPr>
    </w:p>
    <w:p w:rsidR="000464F6" w:rsidRPr="00A536F4" w:rsidRDefault="006A2D66" w:rsidP="00FE18BA">
      <w:pPr>
        <w:ind w:left="7080"/>
        <w:rPr>
          <w:b/>
          <w:sz w:val="26"/>
          <w:szCs w:val="26"/>
          <w:lang w:val="uk-UA" w:eastAsia="en-US"/>
        </w:rPr>
      </w:pPr>
      <w:r w:rsidRPr="00A536F4">
        <w:rPr>
          <w:b/>
          <w:sz w:val="26"/>
          <w:szCs w:val="26"/>
          <w:lang w:val="uk-UA" w:eastAsia="en-US"/>
        </w:rPr>
        <w:t>Т.С. Розваляєва</w:t>
      </w:r>
    </w:p>
    <w:p w:rsidR="006A2D66" w:rsidRPr="00A536F4" w:rsidRDefault="006A2D66" w:rsidP="00FE18BA">
      <w:pPr>
        <w:ind w:left="7080"/>
        <w:rPr>
          <w:b/>
          <w:sz w:val="26"/>
          <w:szCs w:val="26"/>
          <w:lang w:val="uk-UA" w:eastAsia="en-US"/>
        </w:rPr>
      </w:pPr>
    </w:p>
    <w:p w:rsidR="006A2D66" w:rsidRPr="00A536F4" w:rsidRDefault="006A2D66" w:rsidP="00FE18BA">
      <w:pPr>
        <w:ind w:left="7080"/>
        <w:rPr>
          <w:b/>
          <w:sz w:val="26"/>
          <w:szCs w:val="26"/>
          <w:lang w:val="uk-UA" w:eastAsia="en-US"/>
        </w:rPr>
      </w:pPr>
    </w:p>
    <w:p w:rsidR="006A2D66" w:rsidRPr="00A536F4" w:rsidRDefault="006A2D66" w:rsidP="00FE18BA">
      <w:pPr>
        <w:ind w:left="7080"/>
        <w:rPr>
          <w:b/>
          <w:sz w:val="26"/>
          <w:szCs w:val="26"/>
          <w:lang w:val="uk-UA" w:eastAsia="en-US"/>
        </w:rPr>
      </w:pPr>
    </w:p>
    <w:p w:rsidR="006A2D66" w:rsidRPr="00A536F4" w:rsidRDefault="006A2D66" w:rsidP="00FE18BA">
      <w:pPr>
        <w:ind w:left="7080"/>
        <w:rPr>
          <w:b/>
          <w:sz w:val="26"/>
          <w:szCs w:val="26"/>
          <w:lang w:val="uk-UA" w:eastAsia="en-US"/>
        </w:rPr>
      </w:pPr>
      <w:r w:rsidRPr="00A536F4">
        <w:rPr>
          <w:b/>
          <w:sz w:val="26"/>
          <w:szCs w:val="26"/>
          <w:lang w:val="uk-UA" w:eastAsia="en-US"/>
        </w:rPr>
        <w:t>С.Б. Шелест</w:t>
      </w:r>
    </w:p>
    <w:sectPr w:rsidR="006A2D66" w:rsidRPr="00A536F4" w:rsidSect="004C4689">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64C" w:rsidRDefault="00AB164C" w:rsidP="008C32D1">
      <w:r>
        <w:separator/>
      </w:r>
    </w:p>
  </w:endnote>
  <w:endnote w:type="continuationSeparator" w:id="0">
    <w:p w:rsidR="00AB164C" w:rsidRDefault="00AB164C" w:rsidP="008C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64C" w:rsidRDefault="00AB164C" w:rsidP="008C32D1">
      <w:r>
        <w:separator/>
      </w:r>
    </w:p>
  </w:footnote>
  <w:footnote w:type="continuationSeparator" w:id="0">
    <w:p w:rsidR="00AB164C" w:rsidRDefault="00AB164C" w:rsidP="008C3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149485"/>
      <w:docPartObj>
        <w:docPartGallery w:val="Page Numbers (Top of Page)"/>
        <w:docPartUnique/>
      </w:docPartObj>
    </w:sdtPr>
    <w:sdtEndPr/>
    <w:sdtContent>
      <w:p w:rsidR="00303A71" w:rsidRDefault="00ED6152">
        <w:pPr>
          <w:pStyle w:val="a4"/>
          <w:jc w:val="center"/>
        </w:pPr>
        <w:r>
          <w:fldChar w:fldCharType="begin"/>
        </w:r>
        <w:r>
          <w:instrText xml:space="preserve"> PAGE   \* MERGEFORMAT </w:instrText>
        </w:r>
        <w:r>
          <w:fldChar w:fldCharType="separate"/>
        </w:r>
        <w:r w:rsidR="006426F9">
          <w:rPr>
            <w:noProof/>
          </w:rPr>
          <w:t>4</w:t>
        </w:r>
        <w:r>
          <w:rPr>
            <w:noProof/>
          </w:rPr>
          <w:fldChar w:fldCharType="end"/>
        </w:r>
      </w:p>
    </w:sdtContent>
  </w:sdt>
  <w:p w:rsidR="00303A71" w:rsidRDefault="00303A7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D1"/>
    <w:rsid w:val="00002E18"/>
    <w:rsid w:val="00004212"/>
    <w:rsid w:val="000459AC"/>
    <w:rsid w:val="0004626E"/>
    <w:rsid w:val="000464F6"/>
    <w:rsid w:val="00066C21"/>
    <w:rsid w:val="00071BFD"/>
    <w:rsid w:val="00076199"/>
    <w:rsid w:val="00095354"/>
    <w:rsid w:val="000C59E6"/>
    <w:rsid w:val="000F68EC"/>
    <w:rsid w:val="0011044C"/>
    <w:rsid w:val="001210F7"/>
    <w:rsid w:val="001573E8"/>
    <w:rsid w:val="00162932"/>
    <w:rsid w:val="00176898"/>
    <w:rsid w:val="001777D6"/>
    <w:rsid w:val="001A0402"/>
    <w:rsid w:val="001A2646"/>
    <w:rsid w:val="001B2229"/>
    <w:rsid w:val="001D7E36"/>
    <w:rsid w:val="001F377F"/>
    <w:rsid w:val="0024586A"/>
    <w:rsid w:val="00254BE0"/>
    <w:rsid w:val="002625BD"/>
    <w:rsid w:val="0027066E"/>
    <w:rsid w:val="002717BA"/>
    <w:rsid w:val="002736BB"/>
    <w:rsid w:val="0028019E"/>
    <w:rsid w:val="002868E2"/>
    <w:rsid w:val="002A6C4E"/>
    <w:rsid w:val="003020F8"/>
    <w:rsid w:val="00303A71"/>
    <w:rsid w:val="00316AEC"/>
    <w:rsid w:val="00323685"/>
    <w:rsid w:val="00333F58"/>
    <w:rsid w:val="00334C37"/>
    <w:rsid w:val="00362576"/>
    <w:rsid w:val="00384F46"/>
    <w:rsid w:val="003D2877"/>
    <w:rsid w:val="003E20A9"/>
    <w:rsid w:val="003F4873"/>
    <w:rsid w:val="00400D59"/>
    <w:rsid w:val="0041343E"/>
    <w:rsid w:val="0042538A"/>
    <w:rsid w:val="004449DC"/>
    <w:rsid w:val="00466B4D"/>
    <w:rsid w:val="0047478E"/>
    <w:rsid w:val="004831F9"/>
    <w:rsid w:val="004B6649"/>
    <w:rsid w:val="004C4689"/>
    <w:rsid w:val="004D3503"/>
    <w:rsid w:val="0056500B"/>
    <w:rsid w:val="005673EA"/>
    <w:rsid w:val="005828B7"/>
    <w:rsid w:val="005A715D"/>
    <w:rsid w:val="005D0439"/>
    <w:rsid w:val="005E2A31"/>
    <w:rsid w:val="0061254E"/>
    <w:rsid w:val="00614ADC"/>
    <w:rsid w:val="00627662"/>
    <w:rsid w:val="006426F9"/>
    <w:rsid w:val="006461CF"/>
    <w:rsid w:val="0068750E"/>
    <w:rsid w:val="006A2D66"/>
    <w:rsid w:val="006B6EA1"/>
    <w:rsid w:val="00717437"/>
    <w:rsid w:val="00734765"/>
    <w:rsid w:val="007431E3"/>
    <w:rsid w:val="007844D3"/>
    <w:rsid w:val="007B154C"/>
    <w:rsid w:val="007D35BE"/>
    <w:rsid w:val="007F16AF"/>
    <w:rsid w:val="007F2115"/>
    <w:rsid w:val="007F5193"/>
    <w:rsid w:val="008077F1"/>
    <w:rsid w:val="00835200"/>
    <w:rsid w:val="00836F98"/>
    <w:rsid w:val="008639B6"/>
    <w:rsid w:val="008C0E73"/>
    <w:rsid w:val="008C32D1"/>
    <w:rsid w:val="008E42E0"/>
    <w:rsid w:val="00907D02"/>
    <w:rsid w:val="00920433"/>
    <w:rsid w:val="00925BC5"/>
    <w:rsid w:val="0098729D"/>
    <w:rsid w:val="009A109B"/>
    <w:rsid w:val="009C174F"/>
    <w:rsid w:val="009D67C4"/>
    <w:rsid w:val="009F5644"/>
    <w:rsid w:val="009F5898"/>
    <w:rsid w:val="00A009CA"/>
    <w:rsid w:val="00A17A32"/>
    <w:rsid w:val="00A21EFE"/>
    <w:rsid w:val="00A4151A"/>
    <w:rsid w:val="00A51338"/>
    <w:rsid w:val="00A536F4"/>
    <w:rsid w:val="00A71CDB"/>
    <w:rsid w:val="00AB164C"/>
    <w:rsid w:val="00AB79A9"/>
    <w:rsid w:val="00AE01F4"/>
    <w:rsid w:val="00AE0D3B"/>
    <w:rsid w:val="00AE2D62"/>
    <w:rsid w:val="00AE422A"/>
    <w:rsid w:val="00AF1D65"/>
    <w:rsid w:val="00B3719E"/>
    <w:rsid w:val="00B50F93"/>
    <w:rsid w:val="00B655F6"/>
    <w:rsid w:val="00B6783B"/>
    <w:rsid w:val="00B7392C"/>
    <w:rsid w:val="00B75796"/>
    <w:rsid w:val="00B775BF"/>
    <w:rsid w:val="00B97E0E"/>
    <w:rsid w:val="00BB1304"/>
    <w:rsid w:val="00BC3B4B"/>
    <w:rsid w:val="00BD545C"/>
    <w:rsid w:val="00BD78A7"/>
    <w:rsid w:val="00BE6601"/>
    <w:rsid w:val="00BF3D58"/>
    <w:rsid w:val="00C07F98"/>
    <w:rsid w:val="00C14F57"/>
    <w:rsid w:val="00C3003F"/>
    <w:rsid w:val="00C51337"/>
    <w:rsid w:val="00C64D44"/>
    <w:rsid w:val="00C73120"/>
    <w:rsid w:val="00CA0847"/>
    <w:rsid w:val="00CC34C4"/>
    <w:rsid w:val="00CE31FD"/>
    <w:rsid w:val="00D035D3"/>
    <w:rsid w:val="00D1723B"/>
    <w:rsid w:val="00D20976"/>
    <w:rsid w:val="00D46D1D"/>
    <w:rsid w:val="00D64BE6"/>
    <w:rsid w:val="00D85E27"/>
    <w:rsid w:val="00DC7465"/>
    <w:rsid w:val="00DE60F7"/>
    <w:rsid w:val="00E155C6"/>
    <w:rsid w:val="00E228CC"/>
    <w:rsid w:val="00E46FF3"/>
    <w:rsid w:val="00E66A92"/>
    <w:rsid w:val="00E86C82"/>
    <w:rsid w:val="00E90E7E"/>
    <w:rsid w:val="00EB77AA"/>
    <w:rsid w:val="00ED6152"/>
    <w:rsid w:val="00EE6824"/>
    <w:rsid w:val="00EF3054"/>
    <w:rsid w:val="00F206CF"/>
    <w:rsid w:val="00F31FAB"/>
    <w:rsid w:val="00FA5D8B"/>
    <w:rsid w:val="00FC7E85"/>
    <w:rsid w:val="00FE10A1"/>
    <w:rsid w:val="00FE18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26FD3"/>
  <w15:docId w15:val="{E017319E-7ACD-4012-A061-83642EA03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D1"/>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2"/>
    <w:uiPriority w:val="99"/>
    <w:locked/>
    <w:rsid w:val="008C32D1"/>
    <w:rPr>
      <w:shd w:val="clear" w:color="auto" w:fill="FFFFFF"/>
    </w:rPr>
  </w:style>
  <w:style w:type="paragraph" w:customStyle="1" w:styleId="2">
    <w:name w:val="Основний текст2"/>
    <w:basedOn w:val="a"/>
    <w:link w:val="a3"/>
    <w:uiPriority w:val="99"/>
    <w:rsid w:val="008C32D1"/>
    <w:pPr>
      <w:widowControl w:val="0"/>
      <w:shd w:val="clear" w:color="auto" w:fill="FFFFFF"/>
      <w:spacing w:before="1020" w:after="480" w:line="240" w:lineRule="atLeast"/>
      <w:jc w:val="both"/>
    </w:pPr>
    <w:rPr>
      <w:rFonts w:eastAsiaTheme="minorHAnsi" w:cstheme="minorBidi"/>
      <w:sz w:val="28"/>
      <w:szCs w:val="22"/>
      <w:lang w:val="uk-UA" w:eastAsia="en-US"/>
    </w:rPr>
  </w:style>
  <w:style w:type="character" w:customStyle="1" w:styleId="rvts9">
    <w:name w:val="rvts9"/>
    <w:basedOn w:val="a0"/>
    <w:rsid w:val="008C32D1"/>
    <w:rPr>
      <w:rFonts w:cs="Times New Roman"/>
    </w:rPr>
  </w:style>
  <w:style w:type="paragraph" w:styleId="a4">
    <w:name w:val="header"/>
    <w:basedOn w:val="a"/>
    <w:link w:val="a5"/>
    <w:uiPriority w:val="99"/>
    <w:rsid w:val="008C32D1"/>
    <w:pPr>
      <w:tabs>
        <w:tab w:val="center" w:pos="4677"/>
        <w:tab w:val="right" w:pos="9355"/>
      </w:tabs>
    </w:pPr>
  </w:style>
  <w:style w:type="character" w:customStyle="1" w:styleId="a5">
    <w:name w:val="Верхній колонтитул Знак"/>
    <w:basedOn w:val="a0"/>
    <w:link w:val="a4"/>
    <w:uiPriority w:val="99"/>
    <w:rsid w:val="008C32D1"/>
    <w:rPr>
      <w:rFonts w:eastAsia="Calibri" w:cs="Times New Roman"/>
      <w:sz w:val="24"/>
      <w:szCs w:val="24"/>
      <w:lang w:val="ru-RU" w:eastAsia="ru-RU"/>
    </w:rPr>
  </w:style>
  <w:style w:type="character" w:customStyle="1" w:styleId="FontStyle14">
    <w:name w:val="Font Style14"/>
    <w:basedOn w:val="a0"/>
    <w:rsid w:val="008C32D1"/>
    <w:rPr>
      <w:rFonts w:ascii="Times New Roman" w:hAnsi="Times New Roman" w:cs="Times New Roman"/>
      <w:sz w:val="26"/>
      <w:szCs w:val="26"/>
    </w:rPr>
  </w:style>
  <w:style w:type="paragraph" w:styleId="a6">
    <w:name w:val="Body Text"/>
    <w:basedOn w:val="a"/>
    <w:link w:val="a7"/>
    <w:rsid w:val="008C32D1"/>
    <w:pPr>
      <w:spacing w:after="120"/>
    </w:pPr>
  </w:style>
  <w:style w:type="character" w:customStyle="1" w:styleId="a7">
    <w:name w:val="Основний текст Знак"/>
    <w:basedOn w:val="a0"/>
    <w:link w:val="a6"/>
    <w:rsid w:val="008C32D1"/>
    <w:rPr>
      <w:rFonts w:eastAsia="Calibri" w:cs="Times New Roman"/>
      <w:sz w:val="24"/>
      <w:szCs w:val="24"/>
      <w:lang w:val="ru-RU" w:eastAsia="ru-RU"/>
    </w:rPr>
  </w:style>
  <w:style w:type="character" w:customStyle="1" w:styleId="a8">
    <w:name w:val="Абзац списку Знак"/>
    <w:aliases w:val="Подглава Знак"/>
    <w:basedOn w:val="a0"/>
    <w:link w:val="a9"/>
    <w:uiPriority w:val="34"/>
    <w:locked/>
    <w:rsid w:val="008C32D1"/>
    <w:rPr>
      <w:sz w:val="22"/>
    </w:rPr>
  </w:style>
  <w:style w:type="paragraph" w:styleId="a9">
    <w:name w:val="List Paragraph"/>
    <w:aliases w:val="Подглава"/>
    <w:basedOn w:val="a"/>
    <w:link w:val="a8"/>
    <w:uiPriority w:val="34"/>
    <w:qFormat/>
    <w:rsid w:val="008C32D1"/>
    <w:pPr>
      <w:spacing w:after="200" w:line="276" w:lineRule="auto"/>
      <w:ind w:left="720"/>
      <w:contextualSpacing/>
    </w:pPr>
    <w:rPr>
      <w:rFonts w:eastAsiaTheme="minorHAnsi" w:cstheme="minorBidi"/>
      <w:sz w:val="22"/>
      <w:szCs w:val="22"/>
      <w:lang w:val="uk-UA" w:eastAsia="en-US"/>
    </w:rPr>
  </w:style>
  <w:style w:type="paragraph" w:styleId="aa">
    <w:name w:val="No Spacing"/>
    <w:uiPriority w:val="1"/>
    <w:qFormat/>
    <w:rsid w:val="008C32D1"/>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styleId="ab">
    <w:name w:val="footer"/>
    <w:basedOn w:val="a"/>
    <w:link w:val="ac"/>
    <w:uiPriority w:val="99"/>
    <w:semiHidden/>
    <w:unhideWhenUsed/>
    <w:rsid w:val="008C32D1"/>
    <w:pPr>
      <w:tabs>
        <w:tab w:val="center" w:pos="4819"/>
        <w:tab w:val="right" w:pos="9639"/>
      </w:tabs>
    </w:pPr>
  </w:style>
  <w:style w:type="character" w:customStyle="1" w:styleId="ac">
    <w:name w:val="Нижній колонтитул Знак"/>
    <w:basedOn w:val="a0"/>
    <w:link w:val="ab"/>
    <w:uiPriority w:val="99"/>
    <w:semiHidden/>
    <w:rsid w:val="008C32D1"/>
    <w:rPr>
      <w:rFonts w:eastAsia="Calibri" w:cs="Times New Roman"/>
      <w:sz w:val="24"/>
      <w:szCs w:val="24"/>
      <w:lang w:val="ru-RU" w:eastAsia="ru-RU"/>
    </w:rPr>
  </w:style>
  <w:style w:type="character" w:styleId="ad">
    <w:name w:val="FollowedHyperlink"/>
    <w:basedOn w:val="a0"/>
    <w:uiPriority w:val="99"/>
    <w:semiHidden/>
    <w:unhideWhenUsed/>
    <w:rsid w:val="00334C37"/>
    <w:rPr>
      <w:color w:val="800080"/>
      <w:u w:val="single"/>
    </w:rPr>
  </w:style>
  <w:style w:type="paragraph" w:styleId="ae">
    <w:name w:val="Balloon Text"/>
    <w:basedOn w:val="a"/>
    <w:link w:val="af"/>
    <w:uiPriority w:val="99"/>
    <w:semiHidden/>
    <w:unhideWhenUsed/>
    <w:rsid w:val="003F4873"/>
    <w:rPr>
      <w:rFonts w:ascii="Segoe UI" w:hAnsi="Segoe UI" w:cs="Segoe UI"/>
      <w:sz w:val="18"/>
      <w:szCs w:val="18"/>
    </w:rPr>
  </w:style>
  <w:style w:type="character" w:customStyle="1" w:styleId="af">
    <w:name w:val="Текст у виносці Знак"/>
    <w:basedOn w:val="a0"/>
    <w:link w:val="ae"/>
    <w:uiPriority w:val="99"/>
    <w:semiHidden/>
    <w:rsid w:val="003F4873"/>
    <w:rPr>
      <w:rFonts w:ascii="Segoe UI" w:eastAsia="Calibri" w:hAnsi="Segoe UI" w:cs="Segoe UI"/>
      <w:sz w:val="18"/>
      <w:szCs w:val="18"/>
      <w:lang w:val="ru-RU" w:eastAsia="ru-RU"/>
    </w:rPr>
  </w:style>
  <w:style w:type="character" w:customStyle="1" w:styleId="20">
    <w:name w:val="Основной текст (2)_"/>
    <w:link w:val="21"/>
    <w:locked/>
    <w:rsid w:val="00333F58"/>
    <w:rPr>
      <w:b/>
      <w:bCs/>
      <w:sz w:val="26"/>
      <w:szCs w:val="26"/>
      <w:shd w:val="clear" w:color="auto" w:fill="FFFFFF"/>
    </w:rPr>
  </w:style>
  <w:style w:type="paragraph" w:customStyle="1" w:styleId="21">
    <w:name w:val="Основной текст (2)"/>
    <w:basedOn w:val="a"/>
    <w:link w:val="20"/>
    <w:rsid w:val="00333F58"/>
    <w:pPr>
      <w:widowControl w:val="0"/>
      <w:shd w:val="clear" w:color="auto" w:fill="FFFFFF"/>
      <w:autoSpaceDN w:val="0"/>
      <w:spacing w:after="1020" w:line="240" w:lineRule="atLeast"/>
      <w:jc w:val="center"/>
    </w:pPr>
    <w:rPr>
      <w:rFonts w:eastAsiaTheme="minorHAnsi" w:cstheme="minorBidi"/>
      <w:b/>
      <w:bCs/>
      <w:sz w:val="26"/>
      <w:szCs w:val="26"/>
      <w:lang w:val="uk-UA" w:eastAsia="en-US"/>
    </w:rPr>
  </w:style>
  <w:style w:type="paragraph" w:customStyle="1" w:styleId="rvps2">
    <w:name w:val="rvps2"/>
    <w:basedOn w:val="a"/>
    <w:rsid w:val="0028019E"/>
    <w:pPr>
      <w:spacing w:before="100" w:beforeAutospacing="1" w:after="100" w:afterAutospacing="1"/>
    </w:pPr>
    <w:rPr>
      <w:rFonts w:eastAsia="Times New Roman"/>
      <w:lang w:val="uk-UA" w:eastAsia="uk-UA"/>
    </w:rPr>
  </w:style>
  <w:style w:type="character" w:styleId="af0">
    <w:name w:val="annotation reference"/>
    <w:basedOn w:val="a0"/>
    <w:uiPriority w:val="99"/>
    <w:semiHidden/>
    <w:unhideWhenUsed/>
    <w:rsid w:val="00AF1D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63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B4012-19C9-4112-B827-8A47955F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5633</Words>
  <Characters>3212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Котович (VRU-MONO0236 - o.kotovich)</dc:creator>
  <cp:keywords/>
  <dc:description/>
  <cp:lastModifiedBy>Наталія Сєлєнкова (VRU-IMP0480 - n.selenkova)</cp:lastModifiedBy>
  <cp:revision>74</cp:revision>
  <cp:lastPrinted>2019-12-06T12:47:00Z</cp:lastPrinted>
  <dcterms:created xsi:type="dcterms:W3CDTF">2019-04-22T10:34:00Z</dcterms:created>
  <dcterms:modified xsi:type="dcterms:W3CDTF">2020-07-29T07:26:00Z</dcterms:modified>
</cp:coreProperties>
</file>