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EF1" w:rsidRPr="00AA0EF1" w:rsidRDefault="00AA0EF1" w:rsidP="00AA0EF1">
      <w:pPr>
        <w:tabs>
          <w:tab w:val="left" w:pos="9540"/>
        </w:tabs>
        <w:spacing w:after="0" w:line="240" w:lineRule="auto"/>
        <w:jc w:val="both"/>
        <w:rPr>
          <w:rFonts w:ascii="Times New Roman" w:eastAsia="Calibri" w:hAnsi="Times New Roman" w:cs="Times New Roman"/>
          <w:bCs/>
          <w:color w:val="FFFFFF"/>
          <w:sz w:val="28"/>
          <w:szCs w:val="28"/>
        </w:rPr>
      </w:pPr>
      <w:bookmarkStart w:id="0" w:name="OLE_LINK1"/>
      <w:bookmarkStart w:id="1" w:name="OLE_LINK2"/>
      <w:bookmarkStart w:id="2" w:name="OLE_LINK3"/>
      <w:bookmarkStart w:id="3" w:name="OLE_LINK4"/>
      <w:bookmarkStart w:id="4" w:name="OLE_LINK5"/>
      <w:r w:rsidRPr="00AA0EF1">
        <w:rPr>
          <w:rFonts w:ascii="Times New Roman" w:eastAsia="Calibri" w:hAnsi="Times New Roman" w:cs="Times New Roman"/>
          <w:bCs/>
          <w:color w:val="FFFFFF"/>
          <w:sz w:val="28"/>
          <w:szCs w:val="28"/>
        </w:rPr>
        <w:t>___________                            м. Київ            № ____________________</w:t>
      </w:r>
    </w:p>
    <w:p w:rsidR="00AA0EF1" w:rsidRPr="00AA0EF1" w:rsidRDefault="00AA0EF1" w:rsidP="00AA0EF1">
      <w:pPr>
        <w:spacing w:after="200" w:line="276" w:lineRule="auto"/>
        <w:contextualSpacing/>
        <w:jc w:val="both"/>
        <w:rPr>
          <w:rFonts w:ascii="Calibri" w:eastAsia="Calibri" w:hAnsi="Calibri" w:cs="Times New Roman"/>
          <w:sz w:val="28"/>
          <w:szCs w:val="28"/>
          <w:lang w:val="ru-RU"/>
        </w:rPr>
      </w:pPr>
      <w:bookmarkStart w:id="5" w:name="OLE_LINK8"/>
      <w:bookmarkStart w:id="6" w:name="OLE_LINK9"/>
      <w:bookmarkEnd w:id="0"/>
      <w:bookmarkEnd w:id="1"/>
      <w:bookmarkEnd w:id="2"/>
      <w:bookmarkEnd w:id="3"/>
      <w:bookmarkEnd w:id="4"/>
    </w:p>
    <w:p w:rsidR="00AA0EF1" w:rsidRPr="00AA0EF1" w:rsidRDefault="00AA0EF1" w:rsidP="00AA0EF1">
      <w:pPr>
        <w:spacing w:before="360" w:after="60" w:line="276" w:lineRule="auto"/>
        <w:jc w:val="center"/>
        <w:rPr>
          <w:rFonts w:ascii="AcademyC" w:eastAsia="Times New Roman" w:hAnsi="AcademyC" w:cs="Times New Roman"/>
          <w:b/>
          <w:color w:val="000000"/>
        </w:rPr>
      </w:pPr>
      <w:r w:rsidRPr="00AA0EF1">
        <w:rPr>
          <w:rFonts w:ascii="Calibri" w:eastAsia="Times New Roman" w:hAnsi="Calibri" w:cs="Times New Roman"/>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0EF1">
        <w:rPr>
          <w:rFonts w:ascii="AcademyC" w:eastAsia="Times New Roman" w:hAnsi="AcademyC" w:cs="Times New Roman"/>
          <w:b/>
          <w:color w:val="000000"/>
        </w:rPr>
        <w:t>УКРАЇНА</w:t>
      </w:r>
    </w:p>
    <w:p w:rsidR="00AA0EF1" w:rsidRPr="00AA0EF1" w:rsidRDefault="00AA0EF1" w:rsidP="00AA0EF1">
      <w:pPr>
        <w:spacing w:after="60" w:line="276" w:lineRule="auto"/>
        <w:jc w:val="center"/>
        <w:rPr>
          <w:rFonts w:ascii="AcademyC" w:eastAsia="Times New Roman" w:hAnsi="AcademyC" w:cs="Times New Roman"/>
          <w:b/>
          <w:color w:val="000000"/>
          <w:sz w:val="28"/>
          <w:szCs w:val="28"/>
        </w:rPr>
      </w:pPr>
      <w:r w:rsidRPr="00AA0EF1">
        <w:rPr>
          <w:rFonts w:ascii="AcademyC" w:eastAsia="Times New Roman" w:hAnsi="AcademyC" w:cs="Times New Roman"/>
          <w:b/>
          <w:color w:val="000000"/>
          <w:sz w:val="28"/>
          <w:szCs w:val="28"/>
        </w:rPr>
        <w:t>ВИЩА  РАДА  ПРАВОСУДДЯ</w:t>
      </w:r>
    </w:p>
    <w:p w:rsidR="00AA0EF1" w:rsidRPr="00AA0EF1" w:rsidRDefault="00AA0EF1" w:rsidP="00AA0EF1">
      <w:pPr>
        <w:spacing w:after="60" w:line="276" w:lineRule="auto"/>
        <w:jc w:val="center"/>
        <w:rPr>
          <w:rFonts w:ascii="AcademyC" w:eastAsia="Times New Roman" w:hAnsi="AcademyC" w:cs="Times New Roman"/>
          <w:b/>
          <w:color w:val="000000"/>
          <w:sz w:val="28"/>
          <w:szCs w:val="28"/>
          <w:lang w:val="ru-RU"/>
        </w:rPr>
      </w:pPr>
      <w:r w:rsidRPr="00AA0EF1">
        <w:rPr>
          <w:rFonts w:ascii="AcademyC" w:eastAsia="Times New Roman" w:hAnsi="AcademyC" w:cs="Times New Roman"/>
          <w:b/>
          <w:color w:val="000000"/>
          <w:sz w:val="28"/>
          <w:szCs w:val="28"/>
        </w:rPr>
        <w:t>ДРУГА ДИСЦИПЛІНАРНА ПАЛАТА</w:t>
      </w:r>
    </w:p>
    <w:p w:rsidR="00AA0EF1" w:rsidRPr="00AA0EF1" w:rsidRDefault="00AA0EF1" w:rsidP="00AA0EF1">
      <w:pPr>
        <w:spacing w:after="240" w:line="276" w:lineRule="auto"/>
        <w:contextualSpacing/>
        <w:jc w:val="center"/>
        <w:rPr>
          <w:rFonts w:ascii="AcademyC" w:eastAsia="Calibri" w:hAnsi="AcademyC" w:cs="Times New Roman"/>
          <w:b/>
          <w:sz w:val="28"/>
          <w:szCs w:val="28"/>
          <w:lang w:val="ru-RU"/>
        </w:rPr>
      </w:pPr>
      <w:r w:rsidRPr="00AA0EF1">
        <w:rPr>
          <w:rFonts w:ascii="AcademyC" w:eastAsia="Calibri" w:hAnsi="AcademyC" w:cs="Times New Roman"/>
          <w:b/>
          <w:sz w:val="28"/>
          <w:szCs w:val="28"/>
          <w:lang w:val="ru-RU"/>
        </w:rPr>
        <w:t>РІШЕННЯ</w:t>
      </w:r>
    </w:p>
    <w:tbl>
      <w:tblPr>
        <w:tblW w:w="10031" w:type="dxa"/>
        <w:tblLook w:val="04A0" w:firstRow="1" w:lastRow="0" w:firstColumn="1" w:lastColumn="0" w:noHBand="0" w:noVBand="1"/>
      </w:tblPr>
      <w:tblGrid>
        <w:gridCol w:w="3098"/>
        <w:gridCol w:w="3309"/>
        <w:gridCol w:w="3624"/>
      </w:tblGrid>
      <w:tr w:rsidR="00AA0EF1" w:rsidRPr="00AA0EF1" w:rsidTr="00945C3A">
        <w:trPr>
          <w:trHeight w:val="188"/>
        </w:trPr>
        <w:tc>
          <w:tcPr>
            <w:tcW w:w="3098" w:type="dxa"/>
          </w:tcPr>
          <w:p w:rsidR="00AA0EF1" w:rsidRPr="00855F22" w:rsidRDefault="00855F22" w:rsidP="00855F22">
            <w:pPr>
              <w:spacing w:after="200" w:line="276" w:lineRule="auto"/>
              <w:ind w:right="-2"/>
              <w:rPr>
                <w:rFonts w:ascii="Times New Roman" w:eastAsia="Times New Roman" w:hAnsi="Times New Roman" w:cs="Times New Roman"/>
                <w:b/>
                <w:noProof/>
                <w:sz w:val="28"/>
                <w:szCs w:val="28"/>
                <w:lang w:val="en-US"/>
              </w:rPr>
            </w:pPr>
            <w:r w:rsidRPr="00855F22">
              <w:rPr>
                <w:rFonts w:ascii="Times New Roman" w:eastAsia="Times New Roman" w:hAnsi="Times New Roman" w:cs="Times New Roman"/>
                <w:b/>
                <w:noProof/>
                <w:sz w:val="28"/>
                <w:szCs w:val="28"/>
                <w:lang w:val="ru-RU"/>
              </w:rPr>
              <w:t>27 липня 2020 року</w:t>
            </w:r>
          </w:p>
        </w:tc>
        <w:tc>
          <w:tcPr>
            <w:tcW w:w="3309" w:type="dxa"/>
          </w:tcPr>
          <w:p w:rsidR="00AA0EF1" w:rsidRPr="00AA0EF1" w:rsidRDefault="00AA0EF1" w:rsidP="00AA0EF1">
            <w:pPr>
              <w:spacing w:after="200" w:line="276" w:lineRule="auto"/>
              <w:ind w:right="-2"/>
              <w:jc w:val="center"/>
              <w:rPr>
                <w:rFonts w:ascii="Book Antiqua" w:eastAsia="Times New Roman" w:hAnsi="Book Antiqua" w:cs="Times New Roman"/>
                <w:noProof/>
              </w:rPr>
            </w:pPr>
            <w:r w:rsidRPr="00AA0EF1">
              <w:rPr>
                <w:rFonts w:ascii="Bookman Old Style" w:eastAsia="Times New Roman" w:hAnsi="Bookman Old Style" w:cs="Times New Roman"/>
                <w:sz w:val="20"/>
                <w:szCs w:val="20"/>
                <w:lang w:val="ru-RU"/>
              </w:rPr>
              <w:t xml:space="preserve">      </w:t>
            </w:r>
            <w:r w:rsidRPr="00AA0EF1">
              <w:rPr>
                <w:rFonts w:ascii="Book Antiqua" w:eastAsia="Times New Roman" w:hAnsi="Book Antiqua" w:cs="Times New Roman"/>
              </w:rPr>
              <w:t>Київ</w:t>
            </w:r>
          </w:p>
        </w:tc>
        <w:tc>
          <w:tcPr>
            <w:tcW w:w="3624" w:type="dxa"/>
          </w:tcPr>
          <w:p w:rsidR="00AA0EF1" w:rsidRPr="0024682B" w:rsidRDefault="00AA0EF1" w:rsidP="00855F22">
            <w:pPr>
              <w:spacing w:after="200" w:line="276" w:lineRule="auto"/>
              <w:ind w:right="-2"/>
              <w:jc w:val="center"/>
              <w:rPr>
                <w:rFonts w:ascii="Times New Roman" w:eastAsia="Times New Roman" w:hAnsi="Times New Roman" w:cs="Times New Roman"/>
                <w:b/>
                <w:noProof/>
                <w:sz w:val="28"/>
                <w:szCs w:val="28"/>
                <w:lang w:val="ru-RU"/>
              </w:rPr>
            </w:pPr>
            <w:r w:rsidRPr="00AA0EF1">
              <w:rPr>
                <w:rFonts w:ascii="Bookman Old Style" w:eastAsia="Times New Roman" w:hAnsi="Bookman Old Style" w:cs="Times New Roman"/>
                <w:noProof/>
                <w:sz w:val="28"/>
                <w:szCs w:val="28"/>
                <w:lang w:val="en-US"/>
              </w:rPr>
              <w:t xml:space="preserve">   </w:t>
            </w:r>
            <w:r w:rsidRPr="00AA0EF1">
              <w:rPr>
                <w:rFonts w:ascii="Bookman Old Style" w:eastAsia="Times New Roman" w:hAnsi="Bookman Old Style" w:cs="Times New Roman"/>
                <w:noProof/>
                <w:sz w:val="28"/>
                <w:szCs w:val="28"/>
                <w:lang w:val="ru-RU"/>
              </w:rPr>
              <w:t xml:space="preserve"> </w:t>
            </w:r>
            <w:r w:rsidR="00855F22" w:rsidRPr="0024682B">
              <w:rPr>
                <w:rFonts w:ascii="Times New Roman" w:eastAsia="Times New Roman" w:hAnsi="Times New Roman" w:cs="Times New Roman"/>
                <w:b/>
                <w:noProof/>
                <w:sz w:val="28"/>
                <w:szCs w:val="28"/>
                <w:lang w:val="ru-RU"/>
              </w:rPr>
              <w:t>№ 2279/2дп/15-20</w:t>
            </w:r>
          </w:p>
        </w:tc>
      </w:tr>
    </w:tbl>
    <w:p w:rsidR="00AA0EF1" w:rsidRPr="00AA0EF1" w:rsidRDefault="00AA0EF1" w:rsidP="00AA0EF1">
      <w:pPr>
        <w:tabs>
          <w:tab w:val="left" w:pos="3969"/>
        </w:tabs>
        <w:spacing w:after="0" w:line="240" w:lineRule="auto"/>
        <w:ind w:right="5669"/>
        <w:jc w:val="both"/>
        <w:rPr>
          <w:rFonts w:ascii="Times New Roman" w:eastAsia="Times New Roman" w:hAnsi="Times New Roman" w:cs="Times New Roman"/>
          <w:b/>
          <w:sz w:val="24"/>
          <w:szCs w:val="24"/>
        </w:rPr>
      </w:pPr>
      <w:r w:rsidRPr="00AA0EF1">
        <w:rPr>
          <w:rFonts w:ascii="Times New Roman" w:eastAsia="Times New Roman" w:hAnsi="Times New Roman" w:cs="Times New Roman"/>
          <w:b/>
          <w:sz w:val="24"/>
          <w:szCs w:val="24"/>
        </w:rPr>
        <w:t xml:space="preserve">Про притягнення судді </w:t>
      </w:r>
      <w:r>
        <w:rPr>
          <w:rFonts w:ascii="Times New Roman" w:eastAsia="Times New Roman" w:hAnsi="Times New Roman" w:cs="Times New Roman"/>
          <w:b/>
          <w:sz w:val="24"/>
          <w:szCs w:val="24"/>
        </w:rPr>
        <w:t xml:space="preserve">Софіївського районного </w:t>
      </w:r>
      <w:r w:rsidRPr="00AA0EF1">
        <w:rPr>
          <w:rFonts w:ascii="Times New Roman" w:eastAsia="Times New Roman" w:hAnsi="Times New Roman" w:cs="Times New Roman"/>
          <w:b/>
          <w:sz w:val="24"/>
          <w:szCs w:val="24"/>
        </w:rPr>
        <w:t xml:space="preserve">суду </w:t>
      </w:r>
      <w:r>
        <w:rPr>
          <w:rFonts w:ascii="Times New Roman" w:eastAsia="Times New Roman" w:hAnsi="Times New Roman" w:cs="Times New Roman"/>
          <w:b/>
          <w:sz w:val="24"/>
          <w:szCs w:val="24"/>
        </w:rPr>
        <w:t>Дніпропетровської області Шумської О.В.</w:t>
      </w:r>
      <w:r w:rsidRPr="00AA0EF1">
        <w:rPr>
          <w:rFonts w:ascii="Times New Roman" w:eastAsia="Times New Roman" w:hAnsi="Times New Roman" w:cs="Times New Roman"/>
          <w:b/>
          <w:sz w:val="24"/>
          <w:szCs w:val="24"/>
        </w:rPr>
        <w:t xml:space="preserve"> до дисциплінарної відповідальності</w:t>
      </w:r>
    </w:p>
    <w:bookmarkEnd w:id="5"/>
    <w:bookmarkEnd w:id="6"/>
    <w:p w:rsidR="00AA0EF1" w:rsidRDefault="00AA0EF1" w:rsidP="00AA0EF1">
      <w:pPr>
        <w:spacing w:after="0" w:line="20" w:lineRule="atLeast"/>
        <w:rPr>
          <w:rFonts w:ascii="Times New Roman" w:eastAsia="Times New Roman" w:hAnsi="Times New Roman" w:cs="Times New Roman"/>
          <w:sz w:val="28"/>
          <w:szCs w:val="28"/>
        </w:rPr>
      </w:pPr>
    </w:p>
    <w:p w:rsidR="00AA0EF1" w:rsidRPr="00AA0EF1" w:rsidRDefault="00AA0EF1" w:rsidP="00AA0EF1">
      <w:pPr>
        <w:spacing w:after="0" w:line="20" w:lineRule="atLeast"/>
        <w:ind w:firstLine="709"/>
        <w:jc w:val="both"/>
        <w:rPr>
          <w:rFonts w:ascii="Times New Roman" w:eastAsia="Times New Roman" w:hAnsi="Times New Roman" w:cs="Times New Roman"/>
          <w:sz w:val="28"/>
          <w:szCs w:val="24"/>
          <w:lang w:eastAsia="ru-RU"/>
        </w:rPr>
      </w:pPr>
      <w:r w:rsidRPr="00AA0EF1">
        <w:rPr>
          <w:rFonts w:ascii="Times New Roman" w:eastAsia="Times New Roman" w:hAnsi="Times New Roman" w:cs="Times New Roman"/>
          <w:sz w:val="28"/>
          <w:szCs w:val="28"/>
          <w:lang w:eastAsia="ru-RU"/>
        </w:rPr>
        <w:t>Друга Дисциплінарна палата Вищої ради правосуддя у складі</w:t>
      </w:r>
      <w:r w:rsidRPr="00AA0EF1">
        <w:rPr>
          <w:rFonts w:ascii="Times New Roman" w:eastAsia="Times New Roman" w:hAnsi="Times New Roman" w:cs="Times New Roman"/>
          <w:sz w:val="28"/>
          <w:szCs w:val="28"/>
          <w:lang w:eastAsia="ru-RU"/>
        </w:rPr>
        <w:br/>
        <w:t xml:space="preserve">головуючого – </w:t>
      </w:r>
      <w:r w:rsidR="006E4990" w:rsidRPr="00AA0EF1">
        <w:rPr>
          <w:rFonts w:ascii="Times New Roman" w:eastAsia="Times New Roman" w:hAnsi="Times New Roman" w:cs="Times New Roman"/>
          <w:sz w:val="28"/>
          <w:szCs w:val="28"/>
          <w:lang w:eastAsia="ru-RU"/>
        </w:rPr>
        <w:t xml:space="preserve">Прудивуса О.В., </w:t>
      </w:r>
      <w:r w:rsidRPr="00AA0EF1">
        <w:rPr>
          <w:rFonts w:ascii="Times New Roman" w:eastAsia="Times New Roman" w:hAnsi="Times New Roman" w:cs="Times New Roman"/>
          <w:sz w:val="28"/>
          <w:szCs w:val="28"/>
          <w:lang w:eastAsia="ru-RU"/>
        </w:rPr>
        <w:t>членів Артеменка І.А., Блажівської О.Є.,</w:t>
      </w:r>
      <w:r w:rsidRPr="00AA0EF1">
        <w:rPr>
          <w:rFonts w:ascii="Times New Roman" w:eastAsia="Times New Roman" w:hAnsi="Times New Roman" w:cs="Times New Roman"/>
          <w:sz w:val="28"/>
          <w:szCs w:val="28"/>
          <w:lang w:eastAsia="ru-RU"/>
        </w:rPr>
        <w:br/>
        <w:t xml:space="preserve">заслухавши доповідача – члена Другої Дисциплінарної палати Вищої ради правосуддя Грищука В.К., розглянувши дисциплінарну справу, відкриту за </w:t>
      </w:r>
      <w:r w:rsidRPr="00AA0EF1">
        <w:rPr>
          <w:rFonts w:ascii="Times New Roman" w:eastAsia="Times New Roman" w:hAnsi="Times New Roman" w:cs="Times New Roman"/>
          <w:sz w:val="28"/>
          <w:szCs w:val="24"/>
          <w:lang w:eastAsia="ru-RU"/>
        </w:rPr>
        <w:t>скарг</w:t>
      </w:r>
      <w:r>
        <w:rPr>
          <w:rFonts w:ascii="Times New Roman" w:eastAsia="Times New Roman" w:hAnsi="Times New Roman" w:cs="Times New Roman"/>
          <w:sz w:val="28"/>
          <w:szCs w:val="24"/>
          <w:lang w:eastAsia="ru-RU"/>
        </w:rPr>
        <w:t xml:space="preserve">ою </w:t>
      </w:r>
      <w:r w:rsidR="004633AF">
        <w:rPr>
          <w:rFonts w:ascii="Times New Roman" w:eastAsia="Times New Roman" w:hAnsi="Times New Roman" w:cs="Times New Roman"/>
          <w:sz w:val="28"/>
          <w:szCs w:val="24"/>
          <w:lang w:eastAsia="ru-RU"/>
        </w:rPr>
        <w:t xml:space="preserve">Бабенка Юрія Миколайовича </w:t>
      </w:r>
      <w:r w:rsidRPr="00AA0EF1">
        <w:rPr>
          <w:rFonts w:ascii="Times New Roman" w:eastAsia="Times New Roman" w:hAnsi="Times New Roman" w:cs="Times New Roman"/>
          <w:sz w:val="28"/>
          <w:szCs w:val="24"/>
          <w:lang w:eastAsia="ru-RU"/>
        </w:rPr>
        <w:t xml:space="preserve">стосовно судді </w:t>
      </w:r>
      <w:r w:rsidR="004633AF">
        <w:rPr>
          <w:rFonts w:ascii="Times New Roman" w:eastAsia="Times New Roman" w:hAnsi="Times New Roman" w:cs="Times New Roman"/>
          <w:sz w:val="28"/>
          <w:szCs w:val="24"/>
          <w:lang w:eastAsia="ru-RU"/>
        </w:rPr>
        <w:t xml:space="preserve">Софіївського </w:t>
      </w:r>
      <w:r w:rsidRPr="00AA0EF1">
        <w:rPr>
          <w:rFonts w:ascii="Times New Roman" w:eastAsia="Times New Roman" w:hAnsi="Times New Roman" w:cs="Times New Roman"/>
          <w:sz w:val="28"/>
          <w:szCs w:val="24"/>
          <w:lang w:eastAsia="ru-RU"/>
        </w:rPr>
        <w:t>районного суду Дніпропетровськ</w:t>
      </w:r>
      <w:r w:rsidR="004633AF">
        <w:rPr>
          <w:rFonts w:ascii="Times New Roman" w:eastAsia="Times New Roman" w:hAnsi="Times New Roman" w:cs="Times New Roman"/>
          <w:sz w:val="28"/>
          <w:szCs w:val="24"/>
          <w:lang w:eastAsia="ru-RU"/>
        </w:rPr>
        <w:t>ої області Шумської Олесі Володимирівни</w:t>
      </w:r>
      <w:r w:rsidRPr="00AA0EF1">
        <w:rPr>
          <w:rFonts w:ascii="Times New Roman" w:eastAsia="Times New Roman" w:hAnsi="Times New Roman" w:cs="Times New Roman"/>
          <w:sz w:val="28"/>
          <w:szCs w:val="28"/>
          <w:lang w:eastAsia="ru-RU"/>
        </w:rPr>
        <w:t>,</w:t>
      </w:r>
    </w:p>
    <w:p w:rsidR="00AA0EF1" w:rsidRPr="006D18D2" w:rsidRDefault="00AA0EF1" w:rsidP="00AA0EF1">
      <w:pPr>
        <w:spacing w:after="0" w:line="240" w:lineRule="auto"/>
        <w:ind w:firstLine="708"/>
        <w:jc w:val="both"/>
        <w:rPr>
          <w:rFonts w:ascii="Times New Roman" w:eastAsia="Calibri" w:hAnsi="Times New Roman" w:cs="Times New Roman"/>
          <w:sz w:val="28"/>
          <w:szCs w:val="28"/>
          <w:lang w:eastAsia="ru-RU"/>
        </w:rPr>
      </w:pPr>
    </w:p>
    <w:p w:rsidR="00AA0EF1" w:rsidRPr="00AA0EF1" w:rsidRDefault="00AA0EF1" w:rsidP="00AA0EF1">
      <w:pPr>
        <w:spacing w:after="0" w:line="240" w:lineRule="auto"/>
        <w:jc w:val="center"/>
        <w:rPr>
          <w:rFonts w:ascii="Times New Roman" w:eastAsia="Calibri" w:hAnsi="Times New Roman" w:cs="Times New Roman"/>
          <w:b/>
          <w:sz w:val="28"/>
          <w:szCs w:val="28"/>
          <w:lang w:eastAsia="ru-RU"/>
        </w:rPr>
      </w:pPr>
      <w:r w:rsidRPr="00AA0EF1">
        <w:rPr>
          <w:rFonts w:ascii="Times New Roman" w:eastAsia="Calibri" w:hAnsi="Times New Roman" w:cs="Times New Roman"/>
          <w:b/>
          <w:sz w:val="28"/>
          <w:szCs w:val="28"/>
          <w:lang w:eastAsia="ru-RU"/>
        </w:rPr>
        <w:t>встановила:</w:t>
      </w:r>
    </w:p>
    <w:p w:rsidR="00AA0EF1" w:rsidRPr="006D18D2" w:rsidRDefault="00AA0EF1" w:rsidP="00AA0EF1">
      <w:pPr>
        <w:widowControl w:val="0"/>
        <w:spacing w:after="0" w:line="240" w:lineRule="auto"/>
        <w:jc w:val="both"/>
        <w:rPr>
          <w:rFonts w:ascii="Times New Roman" w:eastAsia="Calibri" w:hAnsi="Times New Roman" w:cs="Times New Roman"/>
          <w:bCs/>
          <w:sz w:val="28"/>
          <w:szCs w:val="28"/>
          <w:shd w:val="clear" w:color="auto" w:fill="FFFFFF"/>
          <w:lang w:val="x-none" w:eastAsia="uk-UA"/>
        </w:rPr>
      </w:pPr>
    </w:p>
    <w:p w:rsidR="00AA0EF1" w:rsidRPr="00AA0EF1" w:rsidRDefault="00876F4E" w:rsidP="00AA0EF1">
      <w:pPr>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color w:val="000000"/>
          <w:sz w:val="28"/>
          <w:szCs w:val="28"/>
          <w:highlight w:val="white"/>
          <w:lang w:eastAsia="uk-UA"/>
        </w:rPr>
        <w:t>Шумська Олеся Володимирівна</w:t>
      </w:r>
      <w:r w:rsidR="00AA0EF1" w:rsidRPr="00AA0EF1">
        <w:rPr>
          <w:rFonts w:ascii="Times New Roman" w:eastAsia="Times New Roman" w:hAnsi="Times New Roman" w:cs="Times New Roman"/>
          <w:color w:val="000000"/>
          <w:sz w:val="28"/>
          <w:szCs w:val="28"/>
          <w:highlight w:val="white"/>
          <w:lang w:eastAsia="uk-UA"/>
        </w:rPr>
        <w:t xml:space="preserve"> Указом Президента України від </w:t>
      </w:r>
      <w:r>
        <w:rPr>
          <w:rFonts w:ascii="Times New Roman" w:eastAsia="Times New Roman" w:hAnsi="Times New Roman" w:cs="Times New Roman"/>
          <w:color w:val="000000"/>
          <w:sz w:val="28"/>
          <w:szCs w:val="28"/>
          <w:highlight w:val="white"/>
          <w:lang w:eastAsia="uk-UA"/>
        </w:rPr>
        <w:t>15 січня</w:t>
      </w:r>
      <w:r>
        <w:rPr>
          <w:rFonts w:ascii="Times New Roman" w:eastAsia="Times New Roman" w:hAnsi="Times New Roman" w:cs="Times New Roman"/>
          <w:color w:val="000000"/>
          <w:sz w:val="28"/>
          <w:szCs w:val="28"/>
          <w:highlight w:val="white"/>
          <w:lang w:eastAsia="uk-UA"/>
        </w:rPr>
        <w:br/>
        <w:t xml:space="preserve">2007 року № 16/2007 </w:t>
      </w:r>
      <w:r w:rsidR="00AA0EF1" w:rsidRPr="00AA0EF1">
        <w:rPr>
          <w:rFonts w:ascii="Times New Roman" w:eastAsia="Times New Roman" w:hAnsi="Times New Roman" w:cs="Times New Roman"/>
          <w:color w:val="000000"/>
          <w:sz w:val="28"/>
          <w:szCs w:val="28"/>
          <w:highlight w:val="white"/>
          <w:lang w:eastAsia="uk-UA"/>
        </w:rPr>
        <w:t>призначен</w:t>
      </w:r>
      <w:r>
        <w:rPr>
          <w:rFonts w:ascii="Times New Roman" w:eastAsia="Times New Roman" w:hAnsi="Times New Roman" w:cs="Times New Roman"/>
          <w:color w:val="000000"/>
          <w:sz w:val="28"/>
          <w:szCs w:val="28"/>
          <w:highlight w:val="white"/>
          <w:lang w:eastAsia="uk-UA"/>
        </w:rPr>
        <w:t>а</w:t>
      </w:r>
      <w:r w:rsidR="00AA0EF1" w:rsidRPr="00AA0EF1">
        <w:rPr>
          <w:rFonts w:ascii="Times New Roman" w:eastAsia="Times New Roman" w:hAnsi="Times New Roman" w:cs="Times New Roman"/>
          <w:color w:val="000000"/>
          <w:sz w:val="28"/>
          <w:szCs w:val="28"/>
          <w:highlight w:val="white"/>
          <w:lang w:eastAsia="uk-UA"/>
        </w:rPr>
        <w:t xml:space="preserve"> на посаду судді </w:t>
      </w:r>
      <w:r>
        <w:rPr>
          <w:rFonts w:ascii="Times New Roman" w:eastAsia="Times New Roman" w:hAnsi="Times New Roman" w:cs="Times New Roman"/>
          <w:color w:val="000000"/>
          <w:sz w:val="28"/>
          <w:szCs w:val="28"/>
          <w:highlight w:val="white"/>
          <w:lang w:eastAsia="uk-UA"/>
        </w:rPr>
        <w:t xml:space="preserve">Софіївського </w:t>
      </w:r>
      <w:r w:rsidR="00AA0EF1" w:rsidRPr="00AA0EF1">
        <w:rPr>
          <w:rFonts w:ascii="Times New Roman" w:eastAsia="Times New Roman" w:hAnsi="Times New Roman" w:cs="Times New Roman"/>
          <w:color w:val="000000"/>
          <w:sz w:val="28"/>
          <w:szCs w:val="28"/>
          <w:highlight w:val="white"/>
          <w:lang w:eastAsia="uk-UA"/>
        </w:rPr>
        <w:t>районного суду Д</w:t>
      </w:r>
      <w:r>
        <w:rPr>
          <w:rFonts w:ascii="Times New Roman" w:eastAsia="Times New Roman" w:hAnsi="Times New Roman" w:cs="Times New Roman"/>
          <w:color w:val="000000"/>
          <w:sz w:val="28"/>
          <w:szCs w:val="28"/>
          <w:highlight w:val="white"/>
          <w:lang w:eastAsia="uk-UA"/>
        </w:rPr>
        <w:t xml:space="preserve">ніпропетровської </w:t>
      </w:r>
      <w:r w:rsidR="00AA0EF1" w:rsidRPr="00AA0EF1">
        <w:rPr>
          <w:rFonts w:ascii="Times New Roman" w:eastAsia="Times New Roman" w:hAnsi="Times New Roman" w:cs="Times New Roman"/>
          <w:color w:val="000000"/>
          <w:sz w:val="28"/>
          <w:szCs w:val="28"/>
          <w:highlight w:val="white"/>
          <w:lang w:eastAsia="uk-UA"/>
        </w:rPr>
        <w:t>о</w:t>
      </w:r>
      <w:r>
        <w:rPr>
          <w:rFonts w:ascii="Times New Roman" w:eastAsia="Times New Roman" w:hAnsi="Times New Roman" w:cs="Times New Roman"/>
          <w:color w:val="000000"/>
          <w:sz w:val="28"/>
          <w:szCs w:val="28"/>
          <w:highlight w:val="white"/>
          <w:lang w:eastAsia="uk-UA"/>
        </w:rPr>
        <w:t>бл</w:t>
      </w:r>
      <w:r w:rsidR="00AA0EF1" w:rsidRPr="00AA0EF1">
        <w:rPr>
          <w:rFonts w:ascii="Times New Roman" w:eastAsia="Times New Roman" w:hAnsi="Times New Roman" w:cs="Times New Roman"/>
          <w:color w:val="000000"/>
          <w:sz w:val="28"/>
          <w:szCs w:val="28"/>
          <w:highlight w:val="white"/>
          <w:lang w:eastAsia="uk-UA"/>
        </w:rPr>
        <w:t>а</w:t>
      </w:r>
      <w:r>
        <w:rPr>
          <w:rFonts w:ascii="Times New Roman" w:eastAsia="Times New Roman" w:hAnsi="Times New Roman" w:cs="Times New Roman"/>
          <w:color w:val="000000"/>
          <w:sz w:val="28"/>
          <w:szCs w:val="28"/>
          <w:highlight w:val="white"/>
          <w:lang w:eastAsia="uk-UA"/>
        </w:rPr>
        <w:t>сті</w:t>
      </w:r>
      <w:r w:rsidR="00AA0EF1" w:rsidRPr="00AA0EF1">
        <w:rPr>
          <w:rFonts w:ascii="Times New Roman" w:eastAsia="Times New Roman" w:hAnsi="Times New Roman" w:cs="Times New Roman"/>
          <w:color w:val="000000"/>
          <w:sz w:val="28"/>
          <w:szCs w:val="28"/>
          <w:highlight w:val="white"/>
          <w:lang w:eastAsia="uk-UA"/>
        </w:rPr>
        <w:t xml:space="preserve">, Постановою Верховної Ради України від </w:t>
      </w:r>
      <w:r>
        <w:rPr>
          <w:rFonts w:ascii="Times New Roman" w:eastAsia="Times New Roman" w:hAnsi="Times New Roman" w:cs="Times New Roman"/>
          <w:color w:val="000000"/>
          <w:sz w:val="28"/>
          <w:szCs w:val="28"/>
          <w:highlight w:val="white"/>
          <w:lang w:eastAsia="uk-UA"/>
        </w:rPr>
        <w:t>1</w:t>
      </w:r>
      <w:r w:rsidR="00AA0EF1" w:rsidRPr="00AA0EF1">
        <w:rPr>
          <w:rFonts w:ascii="Times New Roman" w:eastAsia="Times New Roman" w:hAnsi="Times New Roman" w:cs="Times New Roman"/>
          <w:color w:val="000000"/>
          <w:sz w:val="28"/>
          <w:szCs w:val="28"/>
          <w:highlight w:val="white"/>
          <w:lang w:eastAsia="uk-UA"/>
        </w:rPr>
        <w:t xml:space="preserve">2 </w:t>
      </w:r>
      <w:r>
        <w:rPr>
          <w:rFonts w:ascii="Times New Roman" w:eastAsia="Times New Roman" w:hAnsi="Times New Roman" w:cs="Times New Roman"/>
          <w:color w:val="000000"/>
          <w:sz w:val="28"/>
          <w:szCs w:val="28"/>
          <w:highlight w:val="white"/>
          <w:lang w:eastAsia="uk-UA"/>
        </w:rPr>
        <w:t>січня 2012 року № 4326-</w:t>
      </w:r>
      <w:r>
        <w:rPr>
          <w:rFonts w:ascii="Times New Roman" w:eastAsia="Times New Roman" w:hAnsi="Times New Roman" w:cs="Times New Roman"/>
          <w:color w:val="000000"/>
          <w:sz w:val="28"/>
          <w:szCs w:val="28"/>
          <w:highlight w:val="white"/>
          <w:lang w:val="en-US" w:eastAsia="uk-UA"/>
        </w:rPr>
        <w:t xml:space="preserve">VI </w:t>
      </w:r>
      <w:r w:rsidR="00AA0EF1" w:rsidRPr="00AA0EF1">
        <w:rPr>
          <w:rFonts w:ascii="Times New Roman" w:eastAsia="Times New Roman" w:hAnsi="Times New Roman" w:cs="Times New Roman"/>
          <w:color w:val="000000"/>
          <w:sz w:val="28"/>
          <w:szCs w:val="28"/>
          <w:highlight w:val="white"/>
          <w:lang w:eastAsia="uk-UA"/>
        </w:rPr>
        <w:t>обран</w:t>
      </w:r>
      <w:r>
        <w:rPr>
          <w:rFonts w:ascii="Times New Roman" w:eastAsia="Times New Roman" w:hAnsi="Times New Roman" w:cs="Times New Roman"/>
          <w:color w:val="000000"/>
          <w:sz w:val="28"/>
          <w:szCs w:val="28"/>
          <w:highlight w:val="white"/>
          <w:lang w:eastAsia="uk-UA"/>
        </w:rPr>
        <w:t>а</w:t>
      </w:r>
      <w:r w:rsidR="00AA0EF1" w:rsidRPr="00AA0EF1">
        <w:rPr>
          <w:rFonts w:ascii="Times New Roman" w:eastAsia="Times New Roman" w:hAnsi="Times New Roman" w:cs="Times New Roman"/>
          <w:color w:val="000000"/>
          <w:sz w:val="28"/>
          <w:szCs w:val="28"/>
          <w:highlight w:val="white"/>
          <w:lang w:eastAsia="uk-UA"/>
        </w:rPr>
        <w:t xml:space="preserve"> суддею цього суду безстроково.</w:t>
      </w:r>
    </w:p>
    <w:p w:rsidR="00EA4D4C" w:rsidRDefault="00AA0EF1" w:rsidP="00F846A2">
      <w:pPr>
        <w:spacing w:after="0" w:line="240" w:lineRule="auto"/>
        <w:ind w:firstLine="709"/>
        <w:jc w:val="both"/>
        <w:rPr>
          <w:rFonts w:ascii="Times New Roman" w:eastAsia="Times New Roman" w:hAnsi="Times New Roman" w:cs="Times New Roman"/>
          <w:sz w:val="28"/>
          <w:szCs w:val="28"/>
        </w:rPr>
      </w:pPr>
      <w:r w:rsidRPr="00AA0EF1">
        <w:rPr>
          <w:rFonts w:ascii="Times New Roman" w:eastAsia="Times New Roman" w:hAnsi="Times New Roman" w:cs="Times New Roman"/>
          <w:sz w:val="28"/>
          <w:szCs w:val="28"/>
        </w:rPr>
        <w:t>Із</w:t>
      </w:r>
      <w:r w:rsidR="00386A99">
        <w:rPr>
          <w:rFonts w:ascii="Times New Roman" w:eastAsia="Times New Roman" w:hAnsi="Times New Roman" w:cs="Times New Roman"/>
          <w:sz w:val="28"/>
          <w:szCs w:val="28"/>
        </w:rPr>
        <w:t xml:space="preserve"> характеристики,</w:t>
      </w:r>
      <w:r w:rsidR="00F846A2">
        <w:rPr>
          <w:rFonts w:ascii="Times New Roman" w:eastAsia="Times New Roman" w:hAnsi="Times New Roman" w:cs="Times New Roman"/>
          <w:sz w:val="28"/>
          <w:szCs w:val="28"/>
        </w:rPr>
        <w:t xml:space="preserve"> наданої Софіївським районним судом Дніпропетровської області</w:t>
      </w:r>
      <w:r w:rsidRPr="00AA0EF1">
        <w:rPr>
          <w:rFonts w:ascii="Times New Roman" w:eastAsia="Times New Roman" w:hAnsi="Times New Roman" w:cs="Times New Roman"/>
          <w:sz w:val="28"/>
          <w:szCs w:val="28"/>
        </w:rPr>
        <w:t xml:space="preserve">, вбачається, що </w:t>
      </w:r>
      <w:r w:rsidR="00F846A2">
        <w:rPr>
          <w:rFonts w:ascii="Times New Roman" w:eastAsia="Times New Roman" w:hAnsi="Times New Roman" w:cs="Times New Roman"/>
          <w:sz w:val="28"/>
          <w:szCs w:val="28"/>
        </w:rPr>
        <w:t xml:space="preserve">Шумська О.В. </w:t>
      </w:r>
      <w:r w:rsidRPr="00AA0EF1">
        <w:rPr>
          <w:rFonts w:ascii="Times New Roman" w:eastAsia="Times New Roman" w:hAnsi="Times New Roman" w:cs="Times New Roman"/>
          <w:sz w:val="28"/>
          <w:szCs w:val="28"/>
        </w:rPr>
        <w:t>за час роботи на посаді судді цього суду зарекомендув</w:t>
      </w:r>
      <w:r w:rsidR="00F846A2">
        <w:rPr>
          <w:rFonts w:ascii="Times New Roman" w:eastAsia="Times New Roman" w:hAnsi="Times New Roman" w:cs="Times New Roman"/>
          <w:sz w:val="28"/>
          <w:szCs w:val="28"/>
        </w:rPr>
        <w:t>ала</w:t>
      </w:r>
      <w:r w:rsidRPr="00AA0EF1">
        <w:rPr>
          <w:rFonts w:ascii="Times New Roman" w:eastAsia="Times New Roman" w:hAnsi="Times New Roman" w:cs="Times New Roman"/>
          <w:sz w:val="28"/>
          <w:szCs w:val="28"/>
        </w:rPr>
        <w:t xml:space="preserve"> себ</w:t>
      </w:r>
      <w:r w:rsidR="00485D53">
        <w:rPr>
          <w:rFonts w:ascii="Times New Roman" w:eastAsia="Times New Roman" w:hAnsi="Times New Roman" w:cs="Times New Roman"/>
          <w:sz w:val="28"/>
          <w:szCs w:val="28"/>
        </w:rPr>
        <w:t xml:space="preserve">е досвідченою, кваліфікованою </w:t>
      </w:r>
      <w:r w:rsidRPr="00AA0EF1">
        <w:rPr>
          <w:rFonts w:ascii="Times New Roman" w:eastAsia="Times New Roman" w:hAnsi="Times New Roman" w:cs="Times New Roman"/>
          <w:sz w:val="28"/>
          <w:szCs w:val="28"/>
        </w:rPr>
        <w:t>судд</w:t>
      </w:r>
      <w:r w:rsidR="00485D53">
        <w:rPr>
          <w:rFonts w:ascii="Times New Roman" w:eastAsia="Times New Roman" w:hAnsi="Times New Roman" w:cs="Times New Roman"/>
          <w:sz w:val="28"/>
          <w:szCs w:val="28"/>
        </w:rPr>
        <w:t>ею, яка здійснює розгляд справ кримінального, цивільного, адміністративного судочинства, справ про адміністративні правопорушення</w:t>
      </w:r>
      <w:r w:rsidRPr="00AA0EF1">
        <w:rPr>
          <w:rFonts w:ascii="Times New Roman" w:eastAsia="Times New Roman" w:hAnsi="Times New Roman" w:cs="Times New Roman"/>
          <w:sz w:val="28"/>
          <w:szCs w:val="28"/>
        </w:rPr>
        <w:t xml:space="preserve">. </w:t>
      </w:r>
      <w:r w:rsidR="00EA4D4C">
        <w:rPr>
          <w:rFonts w:ascii="Times New Roman" w:eastAsia="Times New Roman" w:hAnsi="Times New Roman" w:cs="Times New Roman"/>
          <w:sz w:val="28"/>
          <w:szCs w:val="28"/>
        </w:rPr>
        <w:t xml:space="preserve">Шумська О.В. з січня 2012 року є слідчим суддею, з квітня 2013 року – суддею, уповноваженим здійснювати кримінальне провадження щодо неповнолітніх. </w:t>
      </w:r>
      <w:r w:rsidRPr="00AA0EF1">
        <w:rPr>
          <w:rFonts w:ascii="Times New Roman" w:eastAsia="Times New Roman" w:hAnsi="Times New Roman" w:cs="Times New Roman"/>
          <w:sz w:val="28"/>
          <w:szCs w:val="28"/>
        </w:rPr>
        <w:t>При здійсненні правосуддя належним чином застосовує норми матеріального та процесуального права. Систематично розвиває професійні навички та вміння, підтримує свою кваліфікацію на належному рівні.</w:t>
      </w:r>
      <w:r w:rsidR="00EA4D4C">
        <w:rPr>
          <w:rFonts w:ascii="Times New Roman" w:eastAsia="Times New Roman" w:hAnsi="Times New Roman" w:cs="Times New Roman"/>
          <w:sz w:val="28"/>
          <w:szCs w:val="28"/>
        </w:rPr>
        <w:t xml:space="preserve"> З 22 листопада 2016 року по 21 листопада</w:t>
      </w:r>
      <w:r w:rsidR="00201E3C">
        <w:rPr>
          <w:rFonts w:ascii="Times New Roman" w:eastAsia="Times New Roman" w:hAnsi="Times New Roman" w:cs="Times New Roman"/>
          <w:sz w:val="28"/>
          <w:szCs w:val="28"/>
        </w:rPr>
        <w:br/>
      </w:r>
      <w:r w:rsidR="00EA4D4C">
        <w:rPr>
          <w:rFonts w:ascii="Times New Roman" w:eastAsia="Times New Roman" w:hAnsi="Times New Roman" w:cs="Times New Roman"/>
          <w:sz w:val="28"/>
          <w:szCs w:val="28"/>
        </w:rPr>
        <w:t>2019 року була обрана головою Софіївського районного суду Дніпропетровської області, з 22 листопада 2019 року тимчасово виконує адміністративні повноваження голови суду як суддя, яка має більший стаж роботи на посаді судді.</w:t>
      </w:r>
      <w:r w:rsidR="00374890">
        <w:rPr>
          <w:rFonts w:ascii="Times New Roman" w:eastAsia="Times New Roman" w:hAnsi="Times New Roman" w:cs="Times New Roman"/>
          <w:sz w:val="28"/>
          <w:szCs w:val="28"/>
        </w:rPr>
        <w:t xml:space="preserve"> </w:t>
      </w:r>
      <w:r w:rsidR="00F846A2">
        <w:rPr>
          <w:rFonts w:ascii="Times New Roman" w:eastAsia="Times New Roman" w:hAnsi="Times New Roman" w:cs="Times New Roman"/>
          <w:sz w:val="28"/>
          <w:szCs w:val="28"/>
        </w:rPr>
        <w:t xml:space="preserve">Шумська </w:t>
      </w:r>
      <w:r w:rsidR="002F788F">
        <w:rPr>
          <w:rFonts w:ascii="Times New Roman" w:eastAsia="Times New Roman" w:hAnsi="Times New Roman" w:cs="Times New Roman"/>
          <w:sz w:val="28"/>
          <w:szCs w:val="28"/>
        </w:rPr>
        <w:t>О.В. цілеспрямована</w:t>
      </w:r>
      <w:r w:rsidRPr="00AA0EF1">
        <w:rPr>
          <w:rFonts w:ascii="Times New Roman" w:eastAsia="Times New Roman" w:hAnsi="Times New Roman" w:cs="Times New Roman"/>
          <w:sz w:val="28"/>
          <w:szCs w:val="28"/>
        </w:rPr>
        <w:t xml:space="preserve">, </w:t>
      </w:r>
      <w:r w:rsidR="00EA4D4C">
        <w:rPr>
          <w:rFonts w:ascii="Times New Roman" w:eastAsia="Times New Roman" w:hAnsi="Times New Roman" w:cs="Times New Roman"/>
          <w:sz w:val="28"/>
          <w:szCs w:val="28"/>
        </w:rPr>
        <w:t>ініціативна, уважна до підлеглих, враховує в роботі думки та пропозиції колег.</w:t>
      </w:r>
    </w:p>
    <w:p w:rsidR="00B13928" w:rsidRDefault="00EA4D4C" w:rsidP="00B1392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час роботи суддею</w:t>
      </w:r>
      <w:r w:rsidR="00374890">
        <w:rPr>
          <w:rFonts w:ascii="Times New Roman" w:eastAsia="Times New Roman" w:hAnsi="Times New Roman" w:cs="Times New Roman"/>
          <w:sz w:val="28"/>
          <w:szCs w:val="28"/>
        </w:rPr>
        <w:t xml:space="preserve"> притягувалася до дисциплінарної відповідальності на підставі рішення </w:t>
      </w:r>
      <w:r>
        <w:rPr>
          <w:rFonts w:ascii="Times New Roman" w:eastAsia="Times New Roman" w:hAnsi="Times New Roman" w:cs="Times New Roman"/>
          <w:sz w:val="28"/>
          <w:szCs w:val="28"/>
        </w:rPr>
        <w:t>Вищої кваліфікаційної комісії суддів України від</w:t>
      </w:r>
      <w:r w:rsidR="00374890">
        <w:rPr>
          <w:rFonts w:ascii="Times New Roman" w:eastAsia="Times New Roman" w:hAnsi="Times New Roman" w:cs="Times New Roman"/>
          <w:sz w:val="28"/>
          <w:szCs w:val="28"/>
        </w:rPr>
        <w:br/>
      </w:r>
      <w:r>
        <w:rPr>
          <w:rFonts w:ascii="Times New Roman" w:eastAsia="Times New Roman" w:hAnsi="Times New Roman" w:cs="Times New Roman"/>
          <w:sz w:val="28"/>
          <w:szCs w:val="28"/>
        </w:rPr>
        <w:t xml:space="preserve">18 листопада 2015 року № 3280/дп-15 </w:t>
      </w:r>
      <w:r w:rsidR="00374890">
        <w:rPr>
          <w:rFonts w:ascii="Times New Roman" w:eastAsia="Times New Roman" w:hAnsi="Times New Roman" w:cs="Times New Roman"/>
          <w:sz w:val="28"/>
          <w:szCs w:val="28"/>
        </w:rPr>
        <w:t xml:space="preserve">із застосуванням </w:t>
      </w:r>
      <w:r>
        <w:rPr>
          <w:rFonts w:ascii="Times New Roman" w:eastAsia="Times New Roman" w:hAnsi="Times New Roman" w:cs="Times New Roman"/>
          <w:sz w:val="28"/>
          <w:szCs w:val="28"/>
        </w:rPr>
        <w:t>дисциплінарн</w:t>
      </w:r>
      <w:r w:rsidR="00374890">
        <w:rPr>
          <w:rFonts w:ascii="Times New Roman" w:eastAsia="Times New Roman" w:hAnsi="Times New Roman" w:cs="Times New Roman"/>
          <w:sz w:val="28"/>
          <w:szCs w:val="28"/>
        </w:rPr>
        <w:t>ого</w:t>
      </w:r>
      <w:r w:rsidR="00B13928">
        <w:rPr>
          <w:rFonts w:ascii="Times New Roman" w:eastAsia="Times New Roman" w:hAnsi="Times New Roman" w:cs="Times New Roman"/>
          <w:sz w:val="28"/>
          <w:szCs w:val="28"/>
        </w:rPr>
        <w:t xml:space="preserve"> стягнення у виді попередження.</w:t>
      </w:r>
    </w:p>
    <w:p w:rsidR="00B13928" w:rsidRPr="00B13928" w:rsidRDefault="00B13928" w:rsidP="00B13928">
      <w:pPr>
        <w:spacing w:after="0" w:line="240" w:lineRule="auto"/>
        <w:ind w:firstLine="709"/>
        <w:jc w:val="both"/>
        <w:rPr>
          <w:rFonts w:ascii="Times New Roman" w:eastAsia="Times New Roman" w:hAnsi="Times New Roman" w:cs="Times New Roman"/>
          <w:sz w:val="28"/>
          <w:szCs w:val="28"/>
        </w:rPr>
      </w:pPr>
      <w:r w:rsidRPr="00D60D15">
        <w:rPr>
          <w:rFonts w:ascii="Times New Roman" w:eastAsia="Calibri" w:hAnsi="Times New Roman" w:cs="Times New Roman"/>
          <w:bCs/>
          <w:sz w:val="28"/>
          <w:szCs w:val="28"/>
          <w:lang w:eastAsia="ar-SA"/>
        </w:rPr>
        <w:lastRenderedPageBreak/>
        <w:t>7 лютого 2020 року до Вищої ради правосуддя за вхідним № Б-950/0/7-20 надійшла дисциплінарна скарга Бабенка Ю</w:t>
      </w:r>
      <w:r>
        <w:rPr>
          <w:rFonts w:ascii="Times New Roman" w:eastAsia="Calibri" w:hAnsi="Times New Roman" w:cs="Times New Roman"/>
          <w:bCs/>
          <w:sz w:val="28"/>
          <w:szCs w:val="28"/>
          <w:lang w:eastAsia="ar-SA"/>
        </w:rPr>
        <w:t>.</w:t>
      </w:r>
      <w:r w:rsidRPr="00D60D15">
        <w:rPr>
          <w:rFonts w:ascii="Times New Roman" w:eastAsia="Calibri" w:hAnsi="Times New Roman" w:cs="Times New Roman"/>
          <w:bCs/>
          <w:sz w:val="28"/>
          <w:szCs w:val="28"/>
          <w:lang w:eastAsia="ar-SA"/>
        </w:rPr>
        <w:t>М</w:t>
      </w:r>
      <w:r>
        <w:rPr>
          <w:rFonts w:ascii="Times New Roman" w:eastAsia="Calibri" w:hAnsi="Times New Roman" w:cs="Times New Roman"/>
          <w:bCs/>
          <w:sz w:val="28"/>
          <w:szCs w:val="28"/>
          <w:lang w:eastAsia="ar-SA"/>
        </w:rPr>
        <w:t>.</w:t>
      </w:r>
      <w:r w:rsidRPr="00D60D15">
        <w:rPr>
          <w:rFonts w:ascii="Times New Roman" w:eastAsia="Calibri" w:hAnsi="Times New Roman" w:cs="Times New Roman"/>
          <w:bCs/>
          <w:sz w:val="28"/>
          <w:szCs w:val="28"/>
          <w:lang w:eastAsia="ar-SA"/>
        </w:rPr>
        <w:t xml:space="preserve"> на дії судді Софіївського районного суду Дніпропетровської області Шумської О</w:t>
      </w:r>
      <w:r>
        <w:rPr>
          <w:rFonts w:ascii="Times New Roman" w:eastAsia="Calibri" w:hAnsi="Times New Roman" w:cs="Times New Roman"/>
          <w:bCs/>
          <w:sz w:val="28"/>
          <w:szCs w:val="28"/>
          <w:lang w:eastAsia="ar-SA"/>
        </w:rPr>
        <w:t>.</w:t>
      </w:r>
      <w:r w:rsidRPr="00D60D15">
        <w:rPr>
          <w:rFonts w:ascii="Times New Roman" w:eastAsia="Calibri" w:hAnsi="Times New Roman" w:cs="Times New Roman"/>
          <w:bCs/>
          <w:sz w:val="28"/>
          <w:szCs w:val="28"/>
          <w:lang w:eastAsia="ar-SA"/>
        </w:rPr>
        <w:t>В</w:t>
      </w:r>
      <w:r>
        <w:rPr>
          <w:rFonts w:ascii="Times New Roman" w:eastAsia="Calibri" w:hAnsi="Times New Roman" w:cs="Times New Roman"/>
          <w:bCs/>
          <w:sz w:val="28"/>
          <w:szCs w:val="28"/>
          <w:lang w:eastAsia="ar-SA"/>
        </w:rPr>
        <w:t>.</w:t>
      </w:r>
      <w:r w:rsidRPr="00D60D15">
        <w:rPr>
          <w:rFonts w:ascii="Times New Roman" w:eastAsia="Calibri" w:hAnsi="Times New Roman" w:cs="Times New Roman"/>
          <w:bCs/>
          <w:sz w:val="28"/>
          <w:szCs w:val="28"/>
          <w:lang w:eastAsia="ar-SA"/>
        </w:rPr>
        <w:t xml:space="preserve"> під час розгляду кримінального провадження № 193/848/19 за клопотанням старшого слідчого </w:t>
      </w:r>
      <w:proofErr w:type="spellStart"/>
      <w:r w:rsidRPr="00D60D15">
        <w:rPr>
          <w:rFonts w:ascii="Times New Roman" w:eastAsia="Calibri" w:hAnsi="Times New Roman" w:cs="Times New Roman"/>
          <w:bCs/>
          <w:sz w:val="28"/>
          <w:szCs w:val="28"/>
          <w:lang w:eastAsia="ar-SA"/>
        </w:rPr>
        <w:t>слідчого</w:t>
      </w:r>
      <w:proofErr w:type="spellEnd"/>
      <w:r w:rsidRPr="00D60D15">
        <w:rPr>
          <w:rFonts w:ascii="Times New Roman" w:eastAsia="Calibri" w:hAnsi="Times New Roman" w:cs="Times New Roman"/>
          <w:bCs/>
          <w:sz w:val="28"/>
          <w:szCs w:val="28"/>
          <w:lang w:eastAsia="ar-SA"/>
        </w:rPr>
        <w:t xml:space="preserve"> відділу Софіївського відділення поліції Жовтоводського відділу поліції Головного управління Національної поліції в Дніпропетровській області (далі – СВ Софіївського ВП Жовтоводського ВП ГУ</w:t>
      </w:r>
      <w:r>
        <w:rPr>
          <w:rFonts w:ascii="Times New Roman" w:eastAsia="Calibri" w:hAnsi="Times New Roman" w:cs="Times New Roman"/>
          <w:bCs/>
          <w:sz w:val="28"/>
          <w:szCs w:val="28"/>
          <w:lang w:eastAsia="ar-SA"/>
        </w:rPr>
        <w:t xml:space="preserve"> </w:t>
      </w:r>
      <w:r w:rsidRPr="00D60D15">
        <w:rPr>
          <w:rFonts w:ascii="Times New Roman" w:eastAsia="Calibri" w:hAnsi="Times New Roman" w:cs="Times New Roman"/>
          <w:bCs/>
          <w:sz w:val="28"/>
          <w:szCs w:val="28"/>
          <w:lang w:eastAsia="ar-SA"/>
        </w:rPr>
        <w:t>НП в Дніпропетровській області) майора поліції Сидорського Д.В., погоджен</w:t>
      </w:r>
      <w:r>
        <w:rPr>
          <w:rFonts w:ascii="Times New Roman" w:eastAsia="Calibri" w:hAnsi="Times New Roman" w:cs="Times New Roman"/>
          <w:bCs/>
          <w:sz w:val="28"/>
          <w:szCs w:val="28"/>
          <w:lang w:eastAsia="ar-SA"/>
        </w:rPr>
        <w:t>им</w:t>
      </w:r>
      <w:r w:rsidRPr="00D60D15">
        <w:rPr>
          <w:rFonts w:ascii="Times New Roman" w:eastAsia="Calibri" w:hAnsi="Times New Roman" w:cs="Times New Roman"/>
          <w:bCs/>
          <w:sz w:val="28"/>
          <w:szCs w:val="28"/>
          <w:lang w:eastAsia="ar-SA"/>
        </w:rPr>
        <w:t xml:space="preserve"> </w:t>
      </w:r>
      <w:r>
        <w:rPr>
          <w:rFonts w:ascii="Times New Roman" w:eastAsia="Calibri" w:hAnsi="Times New Roman" w:cs="Times New Roman"/>
          <w:bCs/>
          <w:sz w:val="28"/>
          <w:szCs w:val="28"/>
          <w:lang w:eastAsia="ar-SA"/>
        </w:rPr>
        <w:t>і</w:t>
      </w:r>
      <w:r w:rsidRPr="00D60D15">
        <w:rPr>
          <w:rFonts w:ascii="Times New Roman" w:eastAsia="Calibri" w:hAnsi="Times New Roman" w:cs="Times New Roman"/>
          <w:bCs/>
          <w:sz w:val="28"/>
          <w:szCs w:val="28"/>
          <w:lang w:eastAsia="ar-SA"/>
        </w:rPr>
        <w:t>з прокурором Софіївського відділу Жовтоводської місцевої прокуратури Дніпропетровської області</w:t>
      </w:r>
      <w:r w:rsidR="004220E4">
        <w:rPr>
          <w:rFonts w:ascii="Times New Roman" w:eastAsia="Calibri" w:hAnsi="Times New Roman" w:cs="Times New Roman"/>
          <w:bCs/>
          <w:sz w:val="28"/>
          <w:szCs w:val="28"/>
          <w:lang w:eastAsia="ar-SA"/>
        </w:rPr>
        <w:br/>
      </w:r>
      <w:r w:rsidRPr="00D60D15">
        <w:rPr>
          <w:rFonts w:ascii="Times New Roman" w:eastAsia="Calibri" w:hAnsi="Times New Roman" w:cs="Times New Roman"/>
          <w:bCs/>
          <w:sz w:val="28"/>
          <w:szCs w:val="28"/>
          <w:lang w:eastAsia="ar-SA"/>
        </w:rPr>
        <w:t xml:space="preserve">Яценко Д.А., про арешт майна </w:t>
      </w:r>
      <w:r>
        <w:rPr>
          <w:rFonts w:ascii="Times New Roman" w:eastAsia="Calibri" w:hAnsi="Times New Roman" w:cs="Times New Roman"/>
          <w:bCs/>
          <w:sz w:val="28"/>
          <w:szCs w:val="28"/>
          <w:lang w:eastAsia="ar-SA"/>
        </w:rPr>
        <w:t>у</w:t>
      </w:r>
      <w:r w:rsidRPr="00D60D15">
        <w:rPr>
          <w:rFonts w:ascii="Times New Roman" w:eastAsia="Calibri" w:hAnsi="Times New Roman" w:cs="Times New Roman"/>
          <w:bCs/>
          <w:sz w:val="28"/>
          <w:szCs w:val="28"/>
          <w:lang w:eastAsia="ar-SA"/>
        </w:rPr>
        <w:t xml:space="preserve"> </w:t>
      </w:r>
      <w:r w:rsidR="004220E4">
        <w:rPr>
          <w:rFonts w:ascii="Times New Roman" w:eastAsia="Calibri" w:hAnsi="Times New Roman" w:cs="Times New Roman"/>
          <w:bCs/>
          <w:sz w:val="28"/>
          <w:szCs w:val="28"/>
          <w:lang w:eastAsia="ar-SA"/>
        </w:rPr>
        <w:t>кримінальному провадженні</w:t>
      </w:r>
      <w:r w:rsidR="004220E4">
        <w:rPr>
          <w:rFonts w:ascii="Times New Roman" w:eastAsia="Calibri" w:hAnsi="Times New Roman" w:cs="Times New Roman"/>
          <w:bCs/>
          <w:sz w:val="28"/>
          <w:szCs w:val="28"/>
          <w:lang w:eastAsia="ar-SA"/>
        </w:rPr>
        <w:br/>
      </w:r>
      <w:r w:rsidR="00855F22">
        <w:rPr>
          <w:rFonts w:ascii="Times New Roman" w:eastAsia="Calibri" w:hAnsi="Times New Roman" w:cs="Times New Roman"/>
          <w:bCs/>
          <w:sz w:val="28"/>
          <w:szCs w:val="28"/>
          <w:lang w:eastAsia="ar-SA"/>
        </w:rPr>
        <w:t>НОМЕР_1</w:t>
      </w:r>
      <w:r w:rsidRPr="00D60D15">
        <w:rPr>
          <w:rFonts w:ascii="Times New Roman" w:eastAsia="Calibri" w:hAnsi="Times New Roman" w:cs="Times New Roman"/>
          <w:bCs/>
          <w:sz w:val="28"/>
          <w:szCs w:val="28"/>
          <w:lang w:eastAsia="ar-SA"/>
        </w:rPr>
        <w:t xml:space="preserve"> від 11 червня 2019 року,</w:t>
      </w:r>
      <w:r>
        <w:rPr>
          <w:rFonts w:ascii="Times New Roman" w:eastAsia="Calibri" w:hAnsi="Times New Roman" w:cs="Times New Roman"/>
          <w:bCs/>
          <w:sz w:val="28"/>
          <w:szCs w:val="28"/>
          <w:lang w:eastAsia="ar-SA"/>
        </w:rPr>
        <w:t xml:space="preserve"> відкритому</w:t>
      </w:r>
      <w:r w:rsidRPr="00D60D15">
        <w:rPr>
          <w:rFonts w:ascii="Times New Roman" w:eastAsia="Calibri" w:hAnsi="Times New Roman" w:cs="Times New Roman"/>
          <w:bCs/>
          <w:sz w:val="28"/>
          <w:szCs w:val="28"/>
          <w:lang w:eastAsia="ar-SA"/>
        </w:rPr>
        <w:t xml:space="preserve"> за ознаками злочину, передбаченого частиною першою статті 197-1 Кримінального кодексу України (далі – кримінальне провадження</w:t>
      </w:r>
      <w:r>
        <w:rPr>
          <w:rFonts w:ascii="Times New Roman" w:eastAsia="Calibri" w:hAnsi="Times New Roman" w:cs="Times New Roman"/>
          <w:bCs/>
          <w:sz w:val="28"/>
          <w:szCs w:val="28"/>
          <w:lang w:eastAsia="ar-SA"/>
        </w:rPr>
        <w:t xml:space="preserve"> </w:t>
      </w:r>
      <w:r w:rsidRPr="00D60D15">
        <w:rPr>
          <w:rFonts w:ascii="Times New Roman" w:eastAsia="Calibri" w:hAnsi="Times New Roman" w:cs="Times New Roman"/>
          <w:bCs/>
          <w:sz w:val="28"/>
          <w:szCs w:val="28"/>
          <w:lang w:eastAsia="ar-SA"/>
        </w:rPr>
        <w:t>№ 193/848/19).</w:t>
      </w:r>
    </w:p>
    <w:p w:rsidR="00B13928" w:rsidRPr="00D60D15" w:rsidRDefault="00B13928" w:rsidP="00B13928">
      <w:pPr>
        <w:widowControl w:val="0"/>
        <w:shd w:val="clear" w:color="auto" w:fill="FFFFFF"/>
        <w:suppressAutoHyphens/>
        <w:spacing w:after="0" w:line="240" w:lineRule="auto"/>
        <w:ind w:firstLine="709"/>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Як зазначає автор скарги, 15 листопада 2019 року суддя Шумська О.В. розглянула зазначене клопотання</w:t>
      </w:r>
      <w:r>
        <w:rPr>
          <w:rFonts w:ascii="Times New Roman" w:eastAsia="Calibri" w:hAnsi="Times New Roman" w:cs="Times New Roman"/>
          <w:bCs/>
          <w:sz w:val="28"/>
          <w:szCs w:val="28"/>
          <w:lang w:eastAsia="ar-SA"/>
        </w:rPr>
        <w:t>.</w:t>
      </w:r>
      <w:r w:rsidRPr="00D60D15">
        <w:rPr>
          <w:rFonts w:ascii="Times New Roman" w:eastAsia="Calibri" w:hAnsi="Times New Roman" w:cs="Times New Roman"/>
          <w:bCs/>
          <w:sz w:val="28"/>
          <w:szCs w:val="28"/>
          <w:lang w:eastAsia="ar-SA"/>
        </w:rPr>
        <w:t xml:space="preserve"> </w:t>
      </w:r>
      <w:r>
        <w:rPr>
          <w:rFonts w:ascii="Times New Roman" w:eastAsia="Calibri" w:hAnsi="Times New Roman" w:cs="Times New Roman"/>
          <w:bCs/>
          <w:sz w:val="28"/>
          <w:szCs w:val="28"/>
          <w:lang w:eastAsia="ar-SA"/>
        </w:rPr>
        <w:t>З</w:t>
      </w:r>
      <w:r w:rsidRPr="00D60D15">
        <w:rPr>
          <w:rFonts w:ascii="Times New Roman" w:eastAsia="Calibri" w:hAnsi="Times New Roman" w:cs="Times New Roman"/>
          <w:bCs/>
          <w:sz w:val="28"/>
          <w:szCs w:val="28"/>
          <w:lang w:eastAsia="ar-SA"/>
        </w:rPr>
        <w:t xml:space="preserve">а результатами розгляду </w:t>
      </w:r>
      <w:r>
        <w:rPr>
          <w:rFonts w:ascii="Times New Roman" w:eastAsia="Calibri" w:hAnsi="Times New Roman" w:cs="Times New Roman"/>
          <w:bCs/>
          <w:sz w:val="28"/>
          <w:szCs w:val="28"/>
          <w:lang w:eastAsia="ar-SA"/>
        </w:rPr>
        <w:t xml:space="preserve">клопотання </w:t>
      </w:r>
      <w:r w:rsidRPr="00D60D15">
        <w:rPr>
          <w:rFonts w:ascii="Times New Roman" w:eastAsia="Calibri" w:hAnsi="Times New Roman" w:cs="Times New Roman"/>
          <w:bCs/>
          <w:sz w:val="28"/>
          <w:szCs w:val="28"/>
          <w:lang w:eastAsia="ar-SA"/>
        </w:rPr>
        <w:t>постановила ухвалу про його задоволення та накладення арешту на майно, а саме посів сільськогосподарських олійних культур на земельній ділянці площею</w:t>
      </w:r>
      <w:r w:rsidR="002C30E9">
        <w:rPr>
          <w:rFonts w:ascii="Times New Roman" w:eastAsia="Calibri" w:hAnsi="Times New Roman" w:cs="Times New Roman"/>
          <w:bCs/>
          <w:sz w:val="28"/>
          <w:szCs w:val="28"/>
          <w:lang w:eastAsia="ar-SA"/>
        </w:rPr>
        <w:br/>
      </w:r>
      <w:r w:rsidR="00855F22">
        <w:rPr>
          <w:rFonts w:ascii="Times New Roman" w:eastAsia="Calibri" w:hAnsi="Times New Roman" w:cs="Times New Roman"/>
          <w:bCs/>
          <w:sz w:val="28"/>
          <w:szCs w:val="28"/>
          <w:lang w:eastAsia="ar-SA"/>
        </w:rPr>
        <w:t>ПЛОЩА_1</w:t>
      </w:r>
      <w:r>
        <w:rPr>
          <w:rFonts w:ascii="Times New Roman" w:eastAsia="Calibri" w:hAnsi="Times New Roman" w:cs="Times New Roman"/>
          <w:bCs/>
          <w:sz w:val="28"/>
          <w:szCs w:val="28"/>
          <w:lang w:eastAsia="ar-SA"/>
        </w:rPr>
        <w:t>, віднесеній до</w:t>
      </w:r>
      <w:r w:rsidRPr="00D60D15">
        <w:rPr>
          <w:rFonts w:ascii="Times New Roman" w:eastAsia="Calibri" w:hAnsi="Times New Roman" w:cs="Times New Roman"/>
          <w:bCs/>
          <w:sz w:val="28"/>
          <w:szCs w:val="28"/>
          <w:lang w:eastAsia="ar-SA"/>
        </w:rPr>
        <w:t xml:space="preserve"> категорії земель комунальної власності на території Вакулівської об’єднаної територіальної громади</w:t>
      </w:r>
      <w:r>
        <w:rPr>
          <w:rFonts w:ascii="Times New Roman" w:eastAsia="Calibri" w:hAnsi="Times New Roman" w:cs="Times New Roman"/>
          <w:bCs/>
          <w:sz w:val="28"/>
          <w:szCs w:val="28"/>
          <w:lang w:eastAsia="ar-SA"/>
        </w:rPr>
        <w:t>,</w:t>
      </w:r>
      <w:r w:rsidRPr="00D60D15">
        <w:rPr>
          <w:rFonts w:ascii="Times New Roman" w:eastAsia="Calibri" w:hAnsi="Times New Roman" w:cs="Times New Roman"/>
          <w:bCs/>
          <w:sz w:val="28"/>
          <w:szCs w:val="28"/>
          <w:lang w:eastAsia="ar-SA"/>
        </w:rPr>
        <w:t xml:space="preserve"> шляхом заборони будь-кому розпоряджатися будь-яким чином та використовувати його до прийняття остаточного рішення у кримінальному провадженні та/або скасування арешту, окрім слідчого та прокурора</w:t>
      </w:r>
      <w:r>
        <w:rPr>
          <w:rFonts w:ascii="Times New Roman" w:eastAsia="Calibri" w:hAnsi="Times New Roman" w:cs="Times New Roman"/>
          <w:bCs/>
          <w:sz w:val="28"/>
          <w:szCs w:val="28"/>
          <w:lang w:eastAsia="ar-SA"/>
        </w:rPr>
        <w:t>,</w:t>
      </w:r>
      <w:r w:rsidRPr="00D60D15">
        <w:rPr>
          <w:rFonts w:ascii="Times New Roman" w:eastAsia="Calibri" w:hAnsi="Times New Roman" w:cs="Times New Roman"/>
          <w:bCs/>
          <w:sz w:val="28"/>
          <w:szCs w:val="28"/>
          <w:lang w:eastAsia="ar-SA"/>
        </w:rPr>
        <w:t xml:space="preserve"> для забезпечення збереження вказаного речового доказу та подальшого звернення врожаю в дохід держави/законних власників.</w:t>
      </w:r>
    </w:p>
    <w:p w:rsidR="00B13928" w:rsidRPr="00D60D15" w:rsidRDefault="00B13928" w:rsidP="00B13928">
      <w:pPr>
        <w:widowControl w:val="0"/>
        <w:shd w:val="clear" w:color="auto" w:fill="FFFFFF"/>
        <w:suppressAutoHyphens/>
        <w:spacing w:after="0" w:line="240" w:lineRule="auto"/>
        <w:ind w:firstLine="709"/>
        <w:jc w:val="both"/>
        <w:rPr>
          <w:rFonts w:ascii="Times New Roman" w:eastAsia="Calibri" w:hAnsi="Times New Roman" w:cs="Times New Roman"/>
          <w:bCs/>
          <w:sz w:val="28"/>
          <w:szCs w:val="28"/>
          <w:lang w:eastAsia="ar-SA"/>
        </w:rPr>
      </w:pPr>
      <w:r>
        <w:rPr>
          <w:rFonts w:ascii="Times New Roman" w:eastAsia="Calibri" w:hAnsi="Times New Roman" w:cs="Times New Roman"/>
          <w:bCs/>
          <w:sz w:val="28"/>
          <w:szCs w:val="28"/>
          <w:lang w:eastAsia="ar-SA"/>
        </w:rPr>
        <w:t xml:space="preserve">Скаржник </w:t>
      </w:r>
      <w:r w:rsidRPr="00D60D15">
        <w:rPr>
          <w:rFonts w:ascii="Times New Roman" w:eastAsia="Calibri" w:hAnsi="Times New Roman" w:cs="Times New Roman"/>
          <w:bCs/>
          <w:sz w:val="28"/>
          <w:szCs w:val="28"/>
          <w:lang w:eastAsia="ar-SA"/>
        </w:rPr>
        <w:t xml:space="preserve">стверджує, що суддя Шумська О.В. неправильно тлумачила норми матеріального права та ознаки складу злочину, оскільки земельна ділянка не є безпосереднім об’єктом злочину, окрім того, в постановленій ухвалі </w:t>
      </w:r>
      <w:r>
        <w:rPr>
          <w:rFonts w:ascii="Times New Roman" w:eastAsia="Calibri" w:hAnsi="Times New Roman" w:cs="Times New Roman"/>
          <w:bCs/>
          <w:sz w:val="28"/>
          <w:szCs w:val="28"/>
          <w:lang w:eastAsia="ar-SA"/>
        </w:rPr>
        <w:t>обмежилася</w:t>
      </w:r>
      <w:r w:rsidRPr="00D60D15">
        <w:rPr>
          <w:rFonts w:ascii="Times New Roman" w:eastAsia="Calibri" w:hAnsi="Times New Roman" w:cs="Times New Roman"/>
          <w:bCs/>
          <w:sz w:val="28"/>
          <w:szCs w:val="28"/>
          <w:lang w:eastAsia="ar-SA"/>
        </w:rPr>
        <w:t xml:space="preserve"> лише загальн</w:t>
      </w:r>
      <w:r>
        <w:rPr>
          <w:rFonts w:ascii="Times New Roman" w:eastAsia="Calibri" w:hAnsi="Times New Roman" w:cs="Times New Roman"/>
          <w:bCs/>
          <w:sz w:val="28"/>
          <w:szCs w:val="28"/>
          <w:lang w:eastAsia="ar-SA"/>
        </w:rPr>
        <w:t>ими</w:t>
      </w:r>
      <w:r w:rsidRPr="00D60D15">
        <w:rPr>
          <w:rFonts w:ascii="Times New Roman" w:eastAsia="Calibri" w:hAnsi="Times New Roman" w:cs="Times New Roman"/>
          <w:bCs/>
          <w:sz w:val="28"/>
          <w:szCs w:val="28"/>
          <w:lang w:eastAsia="ar-SA"/>
        </w:rPr>
        <w:t xml:space="preserve"> формулювання</w:t>
      </w:r>
      <w:r>
        <w:rPr>
          <w:rFonts w:ascii="Times New Roman" w:eastAsia="Calibri" w:hAnsi="Times New Roman" w:cs="Times New Roman"/>
          <w:bCs/>
          <w:sz w:val="28"/>
          <w:szCs w:val="28"/>
          <w:lang w:eastAsia="ar-SA"/>
        </w:rPr>
        <w:t>ми</w:t>
      </w:r>
      <w:r w:rsidRPr="00D60D15">
        <w:rPr>
          <w:rFonts w:ascii="Times New Roman" w:eastAsia="Calibri" w:hAnsi="Times New Roman" w:cs="Times New Roman"/>
          <w:bCs/>
          <w:sz w:val="28"/>
          <w:szCs w:val="28"/>
          <w:lang w:eastAsia="ar-SA"/>
        </w:rPr>
        <w:t xml:space="preserve"> підстав</w:t>
      </w:r>
      <w:r w:rsidRPr="00C97006">
        <w:t xml:space="preserve"> </w:t>
      </w:r>
      <w:r w:rsidRPr="00C97006">
        <w:rPr>
          <w:rFonts w:ascii="Times New Roman" w:eastAsia="Calibri" w:hAnsi="Times New Roman" w:cs="Times New Roman"/>
          <w:bCs/>
          <w:sz w:val="28"/>
          <w:szCs w:val="28"/>
          <w:lang w:eastAsia="ar-SA"/>
        </w:rPr>
        <w:t>накладення арешту</w:t>
      </w:r>
      <w:r>
        <w:rPr>
          <w:rFonts w:ascii="Times New Roman" w:eastAsia="Calibri" w:hAnsi="Times New Roman" w:cs="Times New Roman"/>
          <w:bCs/>
          <w:sz w:val="28"/>
          <w:szCs w:val="28"/>
          <w:lang w:eastAsia="ar-SA"/>
        </w:rPr>
        <w:t xml:space="preserve"> та</w:t>
      </w:r>
      <w:r w:rsidRPr="00D60D15">
        <w:rPr>
          <w:rFonts w:ascii="Times New Roman" w:eastAsia="Calibri" w:hAnsi="Times New Roman" w:cs="Times New Roman"/>
          <w:bCs/>
          <w:sz w:val="28"/>
          <w:szCs w:val="28"/>
          <w:lang w:eastAsia="ar-SA"/>
        </w:rPr>
        <w:t xml:space="preserve"> переліком статей</w:t>
      </w:r>
      <w:r>
        <w:rPr>
          <w:rFonts w:ascii="Times New Roman" w:eastAsia="Calibri" w:hAnsi="Times New Roman" w:cs="Times New Roman"/>
          <w:bCs/>
          <w:sz w:val="28"/>
          <w:szCs w:val="28"/>
          <w:lang w:eastAsia="ar-SA"/>
        </w:rPr>
        <w:t xml:space="preserve"> закону</w:t>
      </w:r>
      <w:r w:rsidRPr="00D60D15">
        <w:rPr>
          <w:rFonts w:ascii="Times New Roman" w:eastAsia="Calibri" w:hAnsi="Times New Roman" w:cs="Times New Roman"/>
          <w:bCs/>
          <w:sz w:val="28"/>
          <w:szCs w:val="28"/>
          <w:lang w:eastAsia="ar-SA"/>
        </w:rPr>
        <w:t xml:space="preserve">, якими регулюються підстави накладення арешту та </w:t>
      </w:r>
      <w:r>
        <w:rPr>
          <w:rFonts w:ascii="Times New Roman" w:eastAsia="Calibri" w:hAnsi="Times New Roman" w:cs="Times New Roman"/>
          <w:bCs/>
          <w:sz w:val="28"/>
          <w:szCs w:val="28"/>
          <w:lang w:eastAsia="ar-SA"/>
        </w:rPr>
        <w:t xml:space="preserve">визначається </w:t>
      </w:r>
      <w:r w:rsidRPr="00D60D15">
        <w:rPr>
          <w:rFonts w:ascii="Times New Roman" w:eastAsia="Calibri" w:hAnsi="Times New Roman" w:cs="Times New Roman"/>
          <w:bCs/>
          <w:sz w:val="28"/>
          <w:szCs w:val="28"/>
          <w:lang w:eastAsia="ar-SA"/>
        </w:rPr>
        <w:t>порядок розгляду такого клопотання.</w:t>
      </w:r>
    </w:p>
    <w:p w:rsidR="00B13928" w:rsidRPr="00D60D15" w:rsidRDefault="00B13928" w:rsidP="00B13928">
      <w:pPr>
        <w:widowControl w:val="0"/>
        <w:shd w:val="clear" w:color="auto" w:fill="FFFFFF"/>
        <w:suppressAutoHyphens/>
        <w:spacing w:after="0" w:line="240" w:lineRule="auto"/>
        <w:ind w:firstLine="709"/>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При цьому скаржник зазначає, що вказану ухвалу суду першої інстанції скасовано ухвалою Дніпровського апеляційного суду від 10 грудня 2019 року.</w:t>
      </w:r>
    </w:p>
    <w:p w:rsidR="00B13928" w:rsidRPr="00D60D15" w:rsidRDefault="00B13928" w:rsidP="00B13928">
      <w:pPr>
        <w:widowControl w:val="0"/>
        <w:shd w:val="clear" w:color="auto" w:fill="FFFFFF"/>
        <w:suppressAutoHyphens/>
        <w:spacing w:after="0" w:line="240" w:lineRule="auto"/>
        <w:ind w:firstLine="709"/>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На думку Бабенка Ю.М., допущені суддею Шумською О.В. порушення призвели до протиправного обмеження права власності на арештоване майно як основоположного права в розумінні статті 1 Першого протоколу до Конвенції про захист прав людини і основоположних свобод.</w:t>
      </w:r>
    </w:p>
    <w:p w:rsidR="00B13928" w:rsidRPr="00D60D15" w:rsidRDefault="00B13928" w:rsidP="00B13928">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У зв’язку із викладеним у скарзі висловлено прохання притягнути суддю Шумську О.В. до дисциплінарної відповідальності.</w:t>
      </w:r>
    </w:p>
    <w:p w:rsidR="00AA0EF1" w:rsidRPr="00AA0EF1" w:rsidRDefault="00AA0EF1" w:rsidP="00AA0EF1">
      <w:pPr>
        <w:spacing w:after="0" w:line="240" w:lineRule="auto"/>
        <w:ind w:firstLine="708"/>
        <w:jc w:val="both"/>
        <w:rPr>
          <w:rFonts w:ascii="Times New Roman" w:eastAsia="Times New Roman" w:hAnsi="Times New Roman" w:cs="Times New Roman"/>
          <w:sz w:val="28"/>
          <w:szCs w:val="28"/>
        </w:rPr>
      </w:pPr>
      <w:r w:rsidRPr="00AA0EF1">
        <w:rPr>
          <w:rFonts w:ascii="Times New Roman" w:eastAsia="Times New Roman" w:hAnsi="Times New Roman" w:cs="Times New Roman"/>
          <w:sz w:val="28"/>
          <w:szCs w:val="28"/>
          <w:lang w:eastAsia="ru-RU"/>
        </w:rPr>
        <w:t xml:space="preserve">За результатами попередньої перевірки відомостей, викладених у дисциплінарній скарзі </w:t>
      </w:r>
      <w:r w:rsidR="00B13928">
        <w:rPr>
          <w:rFonts w:ascii="Times New Roman" w:eastAsia="Times New Roman" w:hAnsi="Times New Roman" w:cs="Times New Roman"/>
          <w:sz w:val="28"/>
          <w:szCs w:val="28"/>
          <w:lang w:eastAsia="ru-RU"/>
        </w:rPr>
        <w:t xml:space="preserve">Бабенка Ю.М. </w:t>
      </w:r>
      <w:r w:rsidRPr="00AA0EF1">
        <w:rPr>
          <w:rFonts w:ascii="Times New Roman" w:eastAsia="Times New Roman" w:hAnsi="Times New Roman" w:cs="Times New Roman"/>
          <w:sz w:val="28"/>
          <w:szCs w:val="24"/>
          <w:lang w:eastAsia="ru-RU"/>
        </w:rPr>
        <w:t xml:space="preserve">стосовно судді </w:t>
      </w:r>
      <w:r w:rsidR="00B13928">
        <w:rPr>
          <w:rFonts w:ascii="Times New Roman" w:eastAsia="Times New Roman" w:hAnsi="Times New Roman" w:cs="Times New Roman"/>
          <w:sz w:val="28"/>
          <w:szCs w:val="24"/>
          <w:lang w:eastAsia="ru-RU"/>
        </w:rPr>
        <w:t>Шумської О.В.</w:t>
      </w:r>
      <w:r w:rsidRPr="00AA0EF1">
        <w:rPr>
          <w:rFonts w:ascii="Times New Roman" w:eastAsia="Times New Roman" w:hAnsi="Times New Roman" w:cs="Times New Roman"/>
          <w:sz w:val="28"/>
          <w:szCs w:val="24"/>
          <w:lang w:eastAsia="ru-RU"/>
        </w:rPr>
        <w:t xml:space="preserve">, </w:t>
      </w:r>
      <w:r w:rsidRPr="00AA0EF1">
        <w:rPr>
          <w:rFonts w:ascii="Times New Roman" w:eastAsia="Times New Roman" w:hAnsi="Times New Roman" w:cs="Times New Roman"/>
          <w:sz w:val="28"/>
          <w:szCs w:val="28"/>
        </w:rPr>
        <w:t>член Другої Дисциплінарної палати Вищої ради правосуддя Грищук В.К. склав висновок із викладенням фактів та обставин, що підтверджують надану у ньому пропозицію.</w:t>
      </w:r>
    </w:p>
    <w:p w:rsidR="00B13928" w:rsidRPr="00D60D15" w:rsidRDefault="00AA0EF1" w:rsidP="00B13928">
      <w:pPr>
        <w:tabs>
          <w:tab w:val="left" w:pos="6946"/>
          <w:tab w:val="left" w:pos="7088"/>
        </w:tabs>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sidRPr="00AA0EF1">
        <w:rPr>
          <w:rFonts w:ascii="Times New Roman" w:eastAsia="Times New Roman" w:hAnsi="Times New Roman" w:cs="Times New Roman"/>
          <w:sz w:val="28"/>
          <w:szCs w:val="28"/>
        </w:rPr>
        <w:t>Друга Дисциплінарна палата Вищої ради правосуддя (далі – також Дисциплінарна палата) не встановила передбачених частиною першою статті 45 Закону України «Про Вищу раду правосуддя» підстав для відмови у відкритті дисциплінарної справи та дійшла висновку, що зазначені у скарзі</w:t>
      </w:r>
      <w:r w:rsidR="00B13928">
        <w:rPr>
          <w:rFonts w:ascii="Times New Roman" w:eastAsia="Times New Roman" w:hAnsi="Times New Roman" w:cs="Times New Roman"/>
          <w:sz w:val="28"/>
          <w:szCs w:val="28"/>
        </w:rPr>
        <w:t xml:space="preserve"> Бабенка Ю.М. </w:t>
      </w:r>
      <w:r w:rsidRPr="00AA0EF1">
        <w:rPr>
          <w:rFonts w:ascii="Times New Roman" w:eastAsia="Times New Roman" w:hAnsi="Times New Roman" w:cs="Times New Roman"/>
          <w:sz w:val="28"/>
          <w:szCs w:val="28"/>
        </w:rPr>
        <w:lastRenderedPageBreak/>
        <w:t>відомості можуть свідчити про наявність у діях судді</w:t>
      </w:r>
      <w:r w:rsidR="00B13928">
        <w:rPr>
          <w:rFonts w:ascii="Times New Roman" w:eastAsia="Times New Roman" w:hAnsi="Times New Roman" w:cs="Times New Roman"/>
          <w:sz w:val="28"/>
          <w:szCs w:val="28"/>
        </w:rPr>
        <w:t xml:space="preserve"> Шумської О.В. </w:t>
      </w:r>
      <w:r w:rsidRPr="00AA0EF1">
        <w:rPr>
          <w:rFonts w:ascii="Times New Roman" w:eastAsia="Times New Roman" w:hAnsi="Times New Roman" w:cs="Times New Roman"/>
          <w:sz w:val="28"/>
          <w:szCs w:val="28"/>
        </w:rPr>
        <w:t>ознак дисциплінарн</w:t>
      </w:r>
      <w:r w:rsidR="00B13928">
        <w:rPr>
          <w:rFonts w:ascii="Times New Roman" w:eastAsia="Times New Roman" w:hAnsi="Times New Roman" w:cs="Times New Roman"/>
          <w:sz w:val="28"/>
          <w:szCs w:val="28"/>
        </w:rPr>
        <w:t>их</w:t>
      </w:r>
      <w:r w:rsidRPr="00AA0EF1">
        <w:rPr>
          <w:rFonts w:ascii="Times New Roman" w:eastAsia="Times New Roman" w:hAnsi="Times New Roman" w:cs="Times New Roman"/>
          <w:sz w:val="28"/>
          <w:szCs w:val="28"/>
        </w:rPr>
        <w:t xml:space="preserve"> проступк</w:t>
      </w:r>
      <w:r w:rsidR="00B13928">
        <w:rPr>
          <w:rFonts w:ascii="Times New Roman" w:eastAsia="Times New Roman" w:hAnsi="Times New Roman" w:cs="Times New Roman"/>
          <w:sz w:val="28"/>
          <w:szCs w:val="28"/>
        </w:rPr>
        <w:t>ів</w:t>
      </w:r>
      <w:r w:rsidRPr="00AA0EF1">
        <w:rPr>
          <w:rFonts w:ascii="Times New Roman" w:eastAsia="Times New Roman" w:hAnsi="Times New Roman" w:cs="Times New Roman"/>
          <w:sz w:val="28"/>
          <w:szCs w:val="28"/>
        </w:rPr>
        <w:t xml:space="preserve">, </w:t>
      </w:r>
      <w:r w:rsidR="00B13928" w:rsidRPr="00D60D15">
        <w:rPr>
          <w:rFonts w:ascii="Times New Roman" w:eastAsia="Times New Roman" w:hAnsi="Times New Roman" w:cs="Times New Roman"/>
          <w:sz w:val="28"/>
          <w:szCs w:val="28"/>
          <w:lang w:eastAsia="zh-CN"/>
        </w:rPr>
        <w:t>передбачених підпунктом «б» пункту 1, пунктом 4 частини першої статті 106 Закону України «Про судоустрій і статус суддів» (умисн</w:t>
      </w:r>
      <w:r w:rsidR="00B13928">
        <w:rPr>
          <w:rFonts w:ascii="Times New Roman" w:eastAsia="Times New Roman" w:hAnsi="Times New Roman" w:cs="Times New Roman"/>
          <w:sz w:val="28"/>
          <w:szCs w:val="28"/>
          <w:lang w:eastAsia="zh-CN"/>
        </w:rPr>
        <w:t>е</w:t>
      </w:r>
      <w:r w:rsidR="00B13928" w:rsidRPr="00D60D15">
        <w:rPr>
          <w:rFonts w:ascii="Times New Roman" w:eastAsia="Times New Roman" w:hAnsi="Times New Roman" w:cs="Times New Roman"/>
          <w:sz w:val="28"/>
          <w:szCs w:val="28"/>
          <w:lang w:eastAsia="zh-CN"/>
        </w:rPr>
        <w:t xml:space="preserve"> або внаслідок недбалості незазначення в судовому рішенні мотивів прийняття аргументів сторони щодо суті спору</w:t>
      </w:r>
      <w:r w:rsidR="00B13928">
        <w:rPr>
          <w:rFonts w:ascii="Times New Roman" w:eastAsia="Times New Roman" w:hAnsi="Times New Roman" w:cs="Times New Roman"/>
          <w:sz w:val="28"/>
          <w:szCs w:val="28"/>
          <w:lang w:eastAsia="zh-CN"/>
        </w:rPr>
        <w:t>;</w:t>
      </w:r>
      <w:r w:rsidR="00B13928" w:rsidRPr="00D60D15">
        <w:rPr>
          <w:rFonts w:ascii="Times New Roman" w:eastAsia="Times New Roman" w:hAnsi="Times New Roman" w:cs="Times New Roman"/>
          <w:sz w:val="28"/>
          <w:szCs w:val="28"/>
          <w:lang w:eastAsia="zh-CN"/>
        </w:rPr>
        <w:t xml:space="preserve"> умисн</w:t>
      </w:r>
      <w:r w:rsidR="00B13928">
        <w:rPr>
          <w:rFonts w:ascii="Times New Roman" w:eastAsia="Times New Roman" w:hAnsi="Times New Roman" w:cs="Times New Roman"/>
          <w:sz w:val="28"/>
          <w:szCs w:val="28"/>
          <w:lang w:eastAsia="zh-CN"/>
        </w:rPr>
        <w:t>е</w:t>
      </w:r>
      <w:r w:rsidR="00B13928" w:rsidRPr="00D60D15">
        <w:rPr>
          <w:rFonts w:ascii="Times New Roman" w:eastAsia="Times New Roman" w:hAnsi="Times New Roman" w:cs="Times New Roman"/>
          <w:sz w:val="28"/>
          <w:szCs w:val="28"/>
          <w:lang w:eastAsia="zh-CN"/>
        </w:rPr>
        <w:t xml:space="preserve"> або внаслідок грубої недбалості допущення суддею, який брав участь в ухваленні судового рішення, порушення прав людини і основоположних свобод або інш</w:t>
      </w:r>
      <w:r w:rsidR="00B13928">
        <w:rPr>
          <w:rFonts w:ascii="Times New Roman" w:eastAsia="Times New Roman" w:hAnsi="Times New Roman" w:cs="Times New Roman"/>
          <w:sz w:val="28"/>
          <w:szCs w:val="28"/>
          <w:lang w:eastAsia="zh-CN"/>
        </w:rPr>
        <w:t>е</w:t>
      </w:r>
      <w:r w:rsidR="00B13928" w:rsidRPr="00D60D15">
        <w:rPr>
          <w:rFonts w:ascii="Times New Roman" w:eastAsia="Times New Roman" w:hAnsi="Times New Roman" w:cs="Times New Roman"/>
          <w:sz w:val="28"/>
          <w:szCs w:val="28"/>
          <w:lang w:eastAsia="zh-CN"/>
        </w:rPr>
        <w:t xml:space="preserve"> груб</w:t>
      </w:r>
      <w:r w:rsidR="00B13928">
        <w:rPr>
          <w:rFonts w:ascii="Times New Roman" w:eastAsia="Times New Roman" w:hAnsi="Times New Roman" w:cs="Times New Roman"/>
          <w:sz w:val="28"/>
          <w:szCs w:val="28"/>
          <w:lang w:eastAsia="zh-CN"/>
        </w:rPr>
        <w:t>е</w:t>
      </w:r>
      <w:r w:rsidR="00B13928" w:rsidRPr="00D60D15">
        <w:rPr>
          <w:rFonts w:ascii="Times New Roman" w:eastAsia="Times New Roman" w:hAnsi="Times New Roman" w:cs="Times New Roman"/>
          <w:sz w:val="28"/>
          <w:szCs w:val="28"/>
          <w:lang w:eastAsia="zh-CN"/>
        </w:rPr>
        <w:t xml:space="preserve"> порушення закону, що призвело до істотних негативних наслідків).</w:t>
      </w:r>
    </w:p>
    <w:p w:rsidR="00AA0EF1" w:rsidRPr="00AA0EF1" w:rsidRDefault="00AA0EF1" w:rsidP="00AA0EF1">
      <w:pPr>
        <w:spacing w:after="0" w:line="240" w:lineRule="auto"/>
        <w:ind w:firstLine="709"/>
        <w:jc w:val="both"/>
        <w:rPr>
          <w:rFonts w:ascii="Times New Roman" w:eastAsia="Times New Roman" w:hAnsi="Times New Roman" w:cs="Times New Roman"/>
          <w:sz w:val="28"/>
          <w:szCs w:val="28"/>
        </w:rPr>
      </w:pPr>
      <w:r w:rsidRPr="00AA0EF1">
        <w:rPr>
          <w:rFonts w:ascii="Times New Roman" w:eastAsia="Times New Roman" w:hAnsi="Times New Roman" w:cs="Times New Roman"/>
          <w:sz w:val="28"/>
          <w:szCs w:val="28"/>
        </w:rPr>
        <w:t>Ухвалою Другої Дисциплінарної палати Вищої ради правосуддя від</w:t>
      </w:r>
      <w:r w:rsidRPr="00AA0EF1">
        <w:rPr>
          <w:rFonts w:ascii="Times New Roman" w:eastAsia="Times New Roman" w:hAnsi="Times New Roman" w:cs="Times New Roman"/>
          <w:sz w:val="28"/>
          <w:szCs w:val="28"/>
        </w:rPr>
        <w:br/>
      </w:r>
      <w:r w:rsidR="00B13928">
        <w:rPr>
          <w:rFonts w:ascii="Times New Roman" w:eastAsia="Times New Roman" w:hAnsi="Times New Roman" w:cs="Times New Roman"/>
          <w:sz w:val="28"/>
          <w:szCs w:val="28"/>
        </w:rPr>
        <w:t xml:space="preserve">13 квітня </w:t>
      </w:r>
      <w:r w:rsidRPr="00AA0EF1">
        <w:rPr>
          <w:rFonts w:ascii="Times New Roman" w:eastAsia="Times New Roman" w:hAnsi="Times New Roman" w:cs="Times New Roman"/>
          <w:sz w:val="28"/>
          <w:szCs w:val="28"/>
        </w:rPr>
        <w:t xml:space="preserve">2020 року № </w:t>
      </w:r>
      <w:r w:rsidR="00B13928">
        <w:rPr>
          <w:rFonts w:ascii="Times New Roman" w:eastAsia="Times New Roman" w:hAnsi="Times New Roman" w:cs="Times New Roman"/>
          <w:sz w:val="28"/>
          <w:szCs w:val="28"/>
        </w:rPr>
        <w:t>973</w:t>
      </w:r>
      <w:r w:rsidRPr="00AA0EF1">
        <w:rPr>
          <w:rFonts w:ascii="Times New Roman" w:eastAsia="Times New Roman" w:hAnsi="Times New Roman" w:cs="Times New Roman"/>
          <w:sz w:val="28"/>
          <w:szCs w:val="28"/>
        </w:rPr>
        <w:t xml:space="preserve">/2дп/15-20 відкрито дисциплінарну справу стосовно судді </w:t>
      </w:r>
      <w:r w:rsidR="00B13928">
        <w:rPr>
          <w:rFonts w:ascii="Times New Roman" w:eastAsia="Times New Roman" w:hAnsi="Times New Roman" w:cs="Times New Roman"/>
          <w:sz w:val="28"/>
          <w:szCs w:val="24"/>
          <w:lang w:eastAsia="ru-RU"/>
        </w:rPr>
        <w:t xml:space="preserve">Софіївського </w:t>
      </w:r>
      <w:r w:rsidR="00B13928" w:rsidRPr="00AA0EF1">
        <w:rPr>
          <w:rFonts w:ascii="Times New Roman" w:eastAsia="Times New Roman" w:hAnsi="Times New Roman" w:cs="Times New Roman"/>
          <w:sz w:val="28"/>
          <w:szCs w:val="24"/>
          <w:lang w:eastAsia="ru-RU"/>
        </w:rPr>
        <w:t>районного суду Дніпропетровськ</w:t>
      </w:r>
      <w:r w:rsidR="00B13928">
        <w:rPr>
          <w:rFonts w:ascii="Times New Roman" w:eastAsia="Times New Roman" w:hAnsi="Times New Roman" w:cs="Times New Roman"/>
          <w:sz w:val="28"/>
          <w:szCs w:val="24"/>
          <w:lang w:eastAsia="ru-RU"/>
        </w:rPr>
        <w:t>ої області Шумської О.В</w:t>
      </w:r>
      <w:r w:rsidRPr="00AA0EF1">
        <w:rPr>
          <w:rFonts w:ascii="Times New Roman" w:eastAsia="Times New Roman" w:hAnsi="Times New Roman" w:cs="Times New Roman"/>
          <w:sz w:val="28"/>
          <w:szCs w:val="28"/>
        </w:rPr>
        <w:t>.</w:t>
      </w:r>
    </w:p>
    <w:p w:rsidR="00AA0EF1" w:rsidRPr="00AA0EF1" w:rsidRDefault="00AA0EF1" w:rsidP="00AA0EF1">
      <w:pPr>
        <w:spacing w:after="0" w:line="240" w:lineRule="auto"/>
        <w:ind w:firstLine="709"/>
        <w:jc w:val="both"/>
        <w:rPr>
          <w:rFonts w:ascii="Times New Roman" w:eastAsia="Times New Roman" w:hAnsi="Times New Roman" w:cs="Times New Roman"/>
          <w:sz w:val="28"/>
          <w:szCs w:val="28"/>
        </w:rPr>
      </w:pPr>
      <w:r w:rsidRPr="00AA0EF1">
        <w:rPr>
          <w:rFonts w:ascii="Times New Roman" w:eastAsia="Times New Roman" w:hAnsi="Times New Roman" w:cs="Times New Roman"/>
          <w:sz w:val="28"/>
          <w:szCs w:val="28"/>
        </w:rPr>
        <w:t>Дисциплінарна палата своєчасно і належним чином повідомила суддю та скаржника про дату та час засідання палати з використанням усіх можливих засобів, а саме шляхом надіслання письмових запрошень для участі у засіданні дисциплінарного органу в режимі відеоконференції та оприлюднення відповідних запрошень на засідання на офіційному вебсайті Вищої ради правосуддя. Запрошення для участі у засіданні було надіслано судді</w:t>
      </w:r>
      <w:r w:rsidR="00201E3C">
        <w:rPr>
          <w:rFonts w:ascii="Times New Roman" w:eastAsia="Times New Roman" w:hAnsi="Times New Roman" w:cs="Times New Roman"/>
          <w:sz w:val="28"/>
          <w:szCs w:val="28"/>
        </w:rPr>
        <w:br/>
      </w:r>
      <w:r w:rsidR="00B13928">
        <w:rPr>
          <w:rFonts w:ascii="Times New Roman" w:eastAsia="Times New Roman" w:hAnsi="Times New Roman" w:cs="Times New Roman"/>
          <w:sz w:val="28"/>
          <w:szCs w:val="28"/>
        </w:rPr>
        <w:t xml:space="preserve">Шумській О.В. </w:t>
      </w:r>
      <w:r w:rsidRPr="00AA0EF1">
        <w:rPr>
          <w:rFonts w:ascii="Times New Roman" w:eastAsia="Times New Roman" w:hAnsi="Times New Roman" w:cs="Times New Roman"/>
          <w:sz w:val="28"/>
          <w:szCs w:val="28"/>
        </w:rPr>
        <w:t>також на електронну адресу суду.</w:t>
      </w:r>
    </w:p>
    <w:p w:rsidR="00AA0EF1" w:rsidRPr="00AA0EF1" w:rsidRDefault="00AA0EF1" w:rsidP="00AA0EF1">
      <w:pPr>
        <w:spacing w:after="0" w:line="240" w:lineRule="auto"/>
        <w:ind w:firstLine="709"/>
        <w:jc w:val="both"/>
        <w:rPr>
          <w:rFonts w:ascii="Times New Roman" w:eastAsia="Times New Roman" w:hAnsi="Times New Roman" w:cs="Times New Roman"/>
          <w:sz w:val="28"/>
          <w:szCs w:val="28"/>
        </w:rPr>
      </w:pPr>
      <w:r w:rsidRPr="00AA0EF1">
        <w:rPr>
          <w:rFonts w:ascii="Times New Roman" w:eastAsia="Times New Roman" w:hAnsi="Times New Roman" w:cs="Times New Roman"/>
          <w:sz w:val="28"/>
          <w:szCs w:val="28"/>
        </w:rPr>
        <w:t xml:space="preserve">Крім того, Дисциплінарна палата вжила всіх можливих заходів з метою забезпечення дотримання процесуальних гарантій судді </w:t>
      </w:r>
      <w:r w:rsidR="00B13928">
        <w:rPr>
          <w:rFonts w:ascii="Times New Roman" w:eastAsia="Times New Roman" w:hAnsi="Times New Roman" w:cs="Times New Roman"/>
          <w:sz w:val="28"/>
          <w:szCs w:val="28"/>
        </w:rPr>
        <w:t xml:space="preserve">Шумської О.В. </w:t>
      </w:r>
      <w:r w:rsidRPr="00AA0EF1">
        <w:rPr>
          <w:rFonts w:ascii="Times New Roman" w:eastAsia="Times New Roman" w:hAnsi="Times New Roman" w:cs="Times New Roman"/>
          <w:sz w:val="28"/>
          <w:szCs w:val="28"/>
        </w:rPr>
        <w:t>та права ефективно будувати свій захист. Зокрема, копі</w:t>
      </w:r>
      <w:r w:rsidR="00201E3C">
        <w:rPr>
          <w:rFonts w:ascii="Times New Roman" w:eastAsia="Times New Roman" w:hAnsi="Times New Roman" w:cs="Times New Roman"/>
          <w:sz w:val="28"/>
          <w:szCs w:val="28"/>
        </w:rPr>
        <w:t>ю</w:t>
      </w:r>
      <w:r w:rsidRPr="00AA0EF1">
        <w:rPr>
          <w:rFonts w:ascii="Times New Roman" w:eastAsia="Times New Roman" w:hAnsi="Times New Roman" w:cs="Times New Roman"/>
          <w:sz w:val="28"/>
          <w:szCs w:val="28"/>
        </w:rPr>
        <w:t xml:space="preserve"> ухвал</w:t>
      </w:r>
      <w:r w:rsidR="00B13928">
        <w:rPr>
          <w:rFonts w:ascii="Times New Roman" w:eastAsia="Times New Roman" w:hAnsi="Times New Roman" w:cs="Times New Roman"/>
          <w:sz w:val="28"/>
          <w:szCs w:val="28"/>
        </w:rPr>
        <w:t>и</w:t>
      </w:r>
      <w:r w:rsidRPr="00AA0EF1">
        <w:rPr>
          <w:rFonts w:ascii="Times New Roman" w:eastAsia="Times New Roman" w:hAnsi="Times New Roman" w:cs="Times New Roman"/>
          <w:sz w:val="28"/>
          <w:szCs w:val="28"/>
        </w:rPr>
        <w:t xml:space="preserve"> про відкриття дисциплінарн</w:t>
      </w:r>
      <w:r w:rsidR="00B13928">
        <w:rPr>
          <w:rFonts w:ascii="Times New Roman" w:eastAsia="Times New Roman" w:hAnsi="Times New Roman" w:cs="Times New Roman"/>
          <w:sz w:val="28"/>
          <w:szCs w:val="28"/>
        </w:rPr>
        <w:t>ої</w:t>
      </w:r>
      <w:r w:rsidRPr="00AA0EF1">
        <w:rPr>
          <w:rFonts w:ascii="Times New Roman" w:eastAsia="Times New Roman" w:hAnsi="Times New Roman" w:cs="Times New Roman"/>
          <w:sz w:val="28"/>
          <w:szCs w:val="28"/>
        </w:rPr>
        <w:t xml:space="preserve"> справ</w:t>
      </w:r>
      <w:r w:rsidR="00B13928">
        <w:rPr>
          <w:rFonts w:ascii="Times New Roman" w:eastAsia="Times New Roman" w:hAnsi="Times New Roman" w:cs="Times New Roman"/>
          <w:sz w:val="28"/>
          <w:szCs w:val="28"/>
        </w:rPr>
        <w:t>и</w:t>
      </w:r>
      <w:r w:rsidRPr="00AA0EF1">
        <w:rPr>
          <w:rFonts w:ascii="Times New Roman" w:eastAsia="Times New Roman" w:hAnsi="Times New Roman" w:cs="Times New Roman"/>
          <w:sz w:val="28"/>
          <w:szCs w:val="28"/>
        </w:rPr>
        <w:t xml:space="preserve"> над</w:t>
      </w:r>
      <w:r w:rsidR="00201E3C">
        <w:rPr>
          <w:rFonts w:ascii="Times New Roman" w:eastAsia="Times New Roman" w:hAnsi="Times New Roman" w:cs="Times New Roman"/>
          <w:sz w:val="28"/>
          <w:szCs w:val="28"/>
        </w:rPr>
        <w:t>іслано</w:t>
      </w:r>
      <w:r w:rsidRPr="00AA0EF1">
        <w:rPr>
          <w:rFonts w:ascii="Times New Roman" w:eastAsia="Times New Roman" w:hAnsi="Times New Roman" w:cs="Times New Roman"/>
          <w:sz w:val="28"/>
          <w:szCs w:val="28"/>
        </w:rPr>
        <w:t xml:space="preserve"> на адресу суду, де працює зазначен</w:t>
      </w:r>
      <w:r w:rsidR="00B13928">
        <w:rPr>
          <w:rFonts w:ascii="Times New Roman" w:eastAsia="Times New Roman" w:hAnsi="Times New Roman" w:cs="Times New Roman"/>
          <w:sz w:val="28"/>
          <w:szCs w:val="28"/>
        </w:rPr>
        <w:t>а</w:t>
      </w:r>
      <w:r w:rsidRPr="00AA0EF1">
        <w:rPr>
          <w:rFonts w:ascii="Times New Roman" w:eastAsia="Times New Roman" w:hAnsi="Times New Roman" w:cs="Times New Roman"/>
          <w:sz w:val="28"/>
          <w:szCs w:val="28"/>
        </w:rPr>
        <w:t xml:space="preserve"> суддя, та оприлюднен</w:t>
      </w:r>
      <w:r w:rsidR="00201E3C">
        <w:rPr>
          <w:rFonts w:ascii="Times New Roman" w:eastAsia="Times New Roman" w:hAnsi="Times New Roman" w:cs="Times New Roman"/>
          <w:sz w:val="28"/>
          <w:szCs w:val="28"/>
        </w:rPr>
        <w:t>о</w:t>
      </w:r>
      <w:r w:rsidRPr="00AA0EF1">
        <w:rPr>
          <w:rFonts w:ascii="Times New Roman" w:eastAsia="Times New Roman" w:hAnsi="Times New Roman" w:cs="Times New Roman"/>
          <w:sz w:val="28"/>
          <w:szCs w:val="28"/>
        </w:rPr>
        <w:t xml:space="preserve"> на офіційному вебсайті Вищої ради правосуддя. Суддя </w:t>
      </w:r>
      <w:r w:rsidR="00B13928">
        <w:rPr>
          <w:rFonts w:ascii="Times New Roman" w:eastAsia="Times New Roman" w:hAnsi="Times New Roman" w:cs="Times New Roman"/>
          <w:sz w:val="28"/>
          <w:szCs w:val="28"/>
        </w:rPr>
        <w:t xml:space="preserve">Шумська О.В. </w:t>
      </w:r>
      <w:r w:rsidRPr="00AA0EF1">
        <w:rPr>
          <w:rFonts w:ascii="Times New Roman" w:eastAsia="Times New Roman" w:hAnsi="Times New Roman" w:cs="Times New Roman"/>
          <w:sz w:val="28"/>
          <w:szCs w:val="28"/>
        </w:rPr>
        <w:t>скориста</w:t>
      </w:r>
      <w:r w:rsidR="00B13928">
        <w:rPr>
          <w:rFonts w:ascii="Times New Roman" w:eastAsia="Times New Roman" w:hAnsi="Times New Roman" w:cs="Times New Roman"/>
          <w:sz w:val="28"/>
          <w:szCs w:val="28"/>
        </w:rPr>
        <w:t>ла</w:t>
      </w:r>
      <w:r w:rsidRPr="00AA0EF1">
        <w:rPr>
          <w:rFonts w:ascii="Times New Roman" w:eastAsia="Times New Roman" w:hAnsi="Times New Roman" w:cs="Times New Roman"/>
          <w:sz w:val="28"/>
          <w:szCs w:val="28"/>
        </w:rPr>
        <w:t>ся правом надати пояснення.</w:t>
      </w:r>
    </w:p>
    <w:p w:rsidR="00AA0EF1" w:rsidRPr="00AA0EF1" w:rsidRDefault="00AA0EF1" w:rsidP="00AA0EF1">
      <w:pPr>
        <w:spacing w:after="0" w:line="240" w:lineRule="auto"/>
        <w:ind w:firstLine="709"/>
        <w:jc w:val="both"/>
        <w:rPr>
          <w:rFonts w:ascii="Times New Roman" w:eastAsia="Times New Roman" w:hAnsi="Times New Roman" w:cs="Times New Roman"/>
          <w:sz w:val="28"/>
          <w:szCs w:val="28"/>
          <w:lang w:eastAsia="ru-RU"/>
        </w:rPr>
      </w:pPr>
      <w:r w:rsidRPr="00AA0EF1">
        <w:rPr>
          <w:rFonts w:ascii="Times New Roman" w:eastAsia="Times New Roman" w:hAnsi="Times New Roman" w:cs="Times New Roman"/>
          <w:sz w:val="28"/>
          <w:szCs w:val="28"/>
        </w:rPr>
        <w:t>У засіданні Дисциплінарної палати суддя</w:t>
      </w:r>
      <w:r w:rsidR="00B13928">
        <w:rPr>
          <w:rFonts w:ascii="Times New Roman" w:eastAsia="Times New Roman" w:hAnsi="Times New Roman" w:cs="Times New Roman"/>
          <w:sz w:val="28"/>
          <w:szCs w:val="28"/>
        </w:rPr>
        <w:t xml:space="preserve"> Шумська О.В. </w:t>
      </w:r>
      <w:r w:rsidRPr="00AA0EF1">
        <w:rPr>
          <w:rFonts w:ascii="Times New Roman" w:eastAsia="Times New Roman" w:hAnsi="Times New Roman" w:cs="Times New Roman"/>
          <w:sz w:val="28"/>
          <w:szCs w:val="28"/>
        </w:rPr>
        <w:t>взя</w:t>
      </w:r>
      <w:r w:rsidR="00B13928">
        <w:rPr>
          <w:rFonts w:ascii="Times New Roman" w:eastAsia="Times New Roman" w:hAnsi="Times New Roman" w:cs="Times New Roman"/>
          <w:sz w:val="28"/>
          <w:szCs w:val="28"/>
        </w:rPr>
        <w:t>ла</w:t>
      </w:r>
      <w:r w:rsidRPr="00AA0EF1">
        <w:rPr>
          <w:rFonts w:ascii="Times New Roman" w:eastAsia="Times New Roman" w:hAnsi="Times New Roman" w:cs="Times New Roman"/>
          <w:sz w:val="28"/>
          <w:szCs w:val="28"/>
        </w:rPr>
        <w:t xml:space="preserve"> участь у режимі відеоконференції</w:t>
      </w:r>
      <w:r w:rsidR="00F2438D">
        <w:rPr>
          <w:rFonts w:ascii="Times New Roman" w:eastAsia="Times New Roman" w:hAnsi="Times New Roman" w:cs="Times New Roman"/>
          <w:sz w:val="28"/>
          <w:szCs w:val="28"/>
        </w:rPr>
        <w:t>,</w:t>
      </w:r>
      <w:r w:rsidRPr="00AA0EF1">
        <w:rPr>
          <w:rFonts w:ascii="Times New Roman" w:eastAsia="Times New Roman" w:hAnsi="Times New Roman" w:cs="Times New Roman"/>
          <w:sz w:val="28"/>
          <w:szCs w:val="28"/>
        </w:rPr>
        <w:t xml:space="preserve"> підтрима</w:t>
      </w:r>
      <w:r w:rsidR="00B13928">
        <w:rPr>
          <w:rFonts w:ascii="Times New Roman" w:eastAsia="Times New Roman" w:hAnsi="Times New Roman" w:cs="Times New Roman"/>
          <w:sz w:val="28"/>
          <w:szCs w:val="28"/>
        </w:rPr>
        <w:t>ла</w:t>
      </w:r>
      <w:r w:rsidRPr="00AA0EF1">
        <w:rPr>
          <w:rFonts w:ascii="Times New Roman" w:eastAsia="Times New Roman" w:hAnsi="Times New Roman" w:cs="Times New Roman"/>
          <w:sz w:val="28"/>
          <w:szCs w:val="28"/>
        </w:rPr>
        <w:t xml:space="preserve"> надані </w:t>
      </w:r>
      <w:r w:rsidR="00F2438D">
        <w:rPr>
          <w:rFonts w:ascii="Times New Roman" w:eastAsia="Times New Roman" w:hAnsi="Times New Roman" w:cs="Times New Roman"/>
          <w:sz w:val="28"/>
          <w:szCs w:val="28"/>
        </w:rPr>
        <w:t xml:space="preserve">нею </w:t>
      </w:r>
      <w:r w:rsidR="009E7636">
        <w:rPr>
          <w:rFonts w:ascii="Times New Roman" w:eastAsia="Times New Roman" w:hAnsi="Times New Roman" w:cs="Times New Roman"/>
          <w:sz w:val="28"/>
          <w:szCs w:val="28"/>
        </w:rPr>
        <w:t xml:space="preserve">письмові пояснення. Водночас під час засідання Дисциплінарної палати </w:t>
      </w:r>
      <w:r w:rsidR="005407E9">
        <w:rPr>
          <w:rFonts w:ascii="Times New Roman" w:eastAsia="Times New Roman" w:hAnsi="Times New Roman" w:cs="Times New Roman"/>
          <w:sz w:val="28"/>
          <w:szCs w:val="28"/>
        </w:rPr>
        <w:t xml:space="preserve">суддя Шумська О.В. погодилася, що земельна ділянка із посівами сільськогосподарських олійних культур </w:t>
      </w:r>
      <w:r w:rsidR="00DD6CE7">
        <w:rPr>
          <w:rFonts w:ascii="Times New Roman" w:eastAsia="Times New Roman" w:hAnsi="Times New Roman" w:cs="Times New Roman"/>
          <w:sz w:val="28"/>
          <w:szCs w:val="28"/>
        </w:rPr>
        <w:t>не відповідає критеріям речового доказу, визначеним у статті 98 Кримінального процесуального кодексу України (далі – КПК України).</w:t>
      </w:r>
    </w:p>
    <w:p w:rsidR="00AA0EF1" w:rsidRPr="00AA0EF1" w:rsidRDefault="00AA0EF1" w:rsidP="00AA0EF1">
      <w:pPr>
        <w:spacing w:after="0" w:line="240" w:lineRule="auto"/>
        <w:ind w:firstLine="709"/>
        <w:jc w:val="both"/>
        <w:rPr>
          <w:rFonts w:ascii="Times New Roman" w:eastAsia="Times New Roman" w:hAnsi="Times New Roman" w:cs="Times New Roman"/>
          <w:sz w:val="28"/>
          <w:szCs w:val="28"/>
        </w:rPr>
      </w:pPr>
      <w:r w:rsidRPr="00AA0EF1">
        <w:rPr>
          <w:rFonts w:ascii="Times New Roman" w:eastAsia="Times New Roman" w:hAnsi="Times New Roman" w:cs="Times New Roman"/>
          <w:sz w:val="28"/>
          <w:szCs w:val="28"/>
        </w:rPr>
        <w:t xml:space="preserve">Дисциплінарна палата, заслухавши доповідача, суддю </w:t>
      </w:r>
      <w:r w:rsidR="00B13928">
        <w:rPr>
          <w:rFonts w:ascii="Times New Roman" w:eastAsia="Times New Roman" w:hAnsi="Times New Roman" w:cs="Times New Roman"/>
          <w:sz w:val="28"/>
          <w:szCs w:val="24"/>
          <w:lang w:eastAsia="ru-RU"/>
        </w:rPr>
        <w:t xml:space="preserve">Софіївського </w:t>
      </w:r>
      <w:r w:rsidR="00B13928" w:rsidRPr="00AA0EF1">
        <w:rPr>
          <w:rFonts w:ascii="Times New Roman" w:eastAsia="Times New Roman" w:hAnsi="Times New Roman" w:cs="Times New Roman"/>
          <w:sz w:val="28"/>
          <w:szCs w:val="24"/>
          <w:lang w:eastAsia="ru-RU"/>
        </w:rPr>
        <w:t>районного суду Дніпропетровськ</w:t>
      </w:r>
      <w:r w:rsidR="00B13928">
        <w:rPr>
          <w:rFonts w:ascii="Times New Roman" w:eastAsia="Times New Roman" w:hAnsi="Times New Roman" w:cs="Times New Roman"/>
          <w:sz w:val="28"/>
          <w:szCs w:val="24"/>
          <w:lang w:eastAsia="ru-RU"/>
        </w:rPr>
        <w:t>ої області Шумську О.В.</w:t>
      </w:r>
      <w:r w:rsidRPr="00AA0EF1">
        <w:rPr>
          <w:rFonts w:ascii="Times New Roman" w:eastAsia="Times New Roman" w:hAnsi="Times New Roman" w:cs="Times New Roman"/>
          <w:sz w:val="28"/>
          <w:szCs w:val="28"/>
        </w:rPr>
        <w:t>, дослідивши матеріали дисциплінарної справи і письмові пояснення судді, встановила таке.</w:t>
      </w:r>
    </w:p>
    <w:p w:rsidR="004220E4" w:rsidRDefault="004220E4" w:rsidP="004220E4">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 xml:space="preserve">8 листопада 2019 року до Софіївського районного суду Дніпропетровської області надійшло клопотання </w:t>
      </w:r>
      <w:r>
        <w:rPr>
          <w:rFonts w:ascii="Times New Roman" w:eastAsia="Calibri" w:hAnsi="Times New Roman" w:cs="Times New Roman"/>
          <w:bCs/>
          <w:sz w:val="28"/>
          <w:szCs w:val="28"/>
          <w:lang w:eastAsia="ar-SA"/>
        </w:rPr>
        <w:t xml:space="preserve">старшого </w:t>
      </w:r>
      <w:r w:rsidRPr="00D60D15">
        <w:rPr>
          <w:rFonts w:ascii="Times New Roman" w:eastAsia="Calibri" w:hAnsi="Times New Roman" w:cs="Times New Roman"/>
          <w:bCs/>
          <w:sz w:val="28"/>
          <w:szCs w:val="28"/>
          <w:lang w:eastAsia="ar-SA"/>
        </w:rPr>
        <w:t xml:space="preserve">слідчого </w:t>
      </w:r>
      <w:r>
        <w:rPr>
          <w:rFonts w:ascii="Times New Roman" w:eastAsia="Calibri" w:hAnsi="Times New Roman" w:cs="Times New Roman"/>
          <w:bCs/>
          <w:sz w:val="28"/>
          <w:szCs w:val="28"/>
          <w:lang w:eastAsia="ar-SA"/>
        </w:rPr>
        <w:t>СВ Софіївського ВП Жовтоводського ВП ГУ</w:t>
      </w:r>
      <w:r w:rsidR="00201E3C">
        <w:rPr>
          <w:rFonts w:ascii="Times New Roman" w:eastAsia="Calibri" w:hAnsi="Times New Roman" w:cs="Times New Roman"/>
          <w:bCs/>
          <w:sz w:val="28"/>
          <w:szCs w:val="28"/>
          <w:lang w:eastAsia="ar-SA"/>
        </w:rPr>
        <w:t xml:space="preserve"> </w:t>
      </w:r>
      <w:r>
        <w:rPr>
          <w:rFonts w:ascii="Times New Roman" w:eastAsia="Calibri" w:hAnsi="Times New Roman" w:cs="Times New Roman"/>
          <w:bCs/>
          <w:sz w:val="28"/>
          <w:szCs w:val="28"/>
          <w:lang w:eastAsia="ar-SA"/>
        </w:rPr>
        <w:t>НП в Дніпропетровській області майора поліції Сидорського Д.В., погоджен</w:t>
      </w:r>
      <w:r w:rsidR="00201E3C">
        <w:rPr>
          <w:rFonts w:ascii="Times New Roman" w:eastAsia="Calibri" w:hAnsi="Times New Roman" w:cs="Times New Roman"/>
          <w:bCs/>
          <w:sz w:val="28"/>
          <w:szCs w:val="28"/>
          <w:lang w:eastAsia="ar-SA"/>
        </w:rPr>
        <w:t>е</w:t>
      </w:r>
      <w:r>
        <w:rPr>
          <w:rFonts w:ascii="Times New Roman" w:eastAsia="Calibri" w:hAnsi="Times New Roman" w:cs="Times New Roman"/>
          <w:bCs/>
          <w:sz w:val="28"/>
          <w:szCs w:val="28"/>
          <w:lang w:eastAsia="ar-SA"/>
        </w:rPr>
        <w:t xml:space="preserve"> з прокурором Софіївського відділу Жовтоводського місцевої прокуратури Дніпропетровської області Яценко Д.А.</w:t>
      </w:r>
      <w:r w:rsidR="00201E3C">
        <w:rPr>
          <w:rFonts w:ascii="Times New Roman" w:eastAsia="Calibri" w:hAnsi="Times New Roman" w:cs="Times New Roman"/>
          <w:bCs/>
          <w:sz w:val="28"/>
          <w:szCs w:val="28"/>
          <w:lang w:eastAsia="ar-SA"/>
        </w:rPr>
        <w:t>,</w:t>
      </w:r>
      <w:r>
        <w:rPr>
          <w:rFonts w:ascii="Times New Roman" w:eastAsia="Calibri" w:hAnsi="Times New Roman" w:cs="Times New Roman"/>
          <w:bCs/>
          <w:sz w:val="28"/>
          <w:szCs w:val="28"/>
          <w:lang w:eastAsia="ar-SA"/>
        </w:rPr>
        <w:t xml:space="preserve"> про арешт майна </w:t>
      </w:r>
      <w:r w:rsidR="00201E3C">
        <w:rPr>
          <w:rFonts w:ascii="Times New Roman" w:eastAsia="Calibri" w:hAnsi="Times New Roman" w:cs="Times New Roman"/>
          <w:bCs/>
          <w:sz w:val="28"/>
          <w:szCs w:val="28"/>
          <w:lang w:eastAsia="ar-SA"/>
        </w:rPr>
        <w:t xml:space="preserve">у </w:t>
      </w:r>
      <w:r>
        <w:rPr>
          <w:rFonts w:ascii="Times New Roman" w:eastAsia="Calibri" w:hAnsi="Times New Roman" w:cs="Times New Roman"/>
          <w:bCs/>
          <w:sz w:val="28"/>
          <w:szCs w:val="28"/>
          <w:lang w:eastAsia="ar-SA"/>
        </w:rPr>
        <w:t xml:space="preserve">кримінальному провадженні за </w:t>
      </w:r>
      <w:r w:rsidR="00855F22">
        <w:rPr>
          <w:rFonts w:ascii="Times New Roman" w:eastAsia="Calibri" w:hAnsi="Times New Roman" w:cs="Times New Roman"/>
          <w:bCs/>
          <w:sz w:val="28"/>
          <w:szCs w:val="28"/>
          <w:lang w:eastAsia="ar-SA"/>
        </w:rPr>
        <w:t>НОМЕР_1</w:t>
      </w:r>
      <w:r>
        <w:rPr>
          <w:rFonts w:ascii="Times New Roman" w:eastAsia="Calibri" w:hAnsi="Times New Roman" w:cs="Times New Roman"/>
          <w:bCs/>
          <w:sz w:val="28"/>
          <w:szCs w:val="28"/>
          <w:lang w:eastAsia="ar-SA"/>
        </w:rPr>
        <w:t xml:space="preserve"> від</w:t>
      </w:r>
      <w:r w:rsidR="00201E3C">
        <w:rPr>
          <w:rFonts w:ascii="Times New Roman" w:eastAsia="Calibri" w:hAnsi="Times New Roman" w:cs="Times New Roman"/>
          <w:bCs/>
          <w:sz w:val="28"/>
          <w:szCs w:val="28"/>
          <w:lang w:eastAsia="ar-SA"/>
        </w:rPr>
        <w:br/>
      </w:r>
      <w:r>
        <w:rPr>
          <w:rFonts w:ascii="Times New Roman" w:eastAsia="Calibri" w:hAnsi="Times New Roman" w:cs="Times New Roman"/>
          <w:bCs/>
          <w:sz w:val="28"/>
          <w:szCs w:val="28"/>
          <w:lang w:eastAsia="ar-SA"/>
        </w:rPr>
        <w:t xml:space="preserve">11 червня 2019 року за ознаками злочину, передбаченого частиною першою статті 197-1 </w:t>
      </w:r>
      <w:r w:rsidR="00E81192">
        <w:rPr>
          <w:rFonts w:ascii="Times New Roman" w:eastAsia="Calibri" w:hAnsi="Times New Roman" w:cs="Times New Roman"/>
          <w:bCs/>
          <w:sz w:val="28"/>
          <w:szCs w:val="28"/>
          <w:lang w:eastAsia="ar-SA"/>
        </w:rPr>
        <w:t xml:space="preserve">Кримінального кодексу України (далі – </w:t>
      </w:r>
      <w:r>
        <w:rPr>
          <w:rFonts w:ascii="Times New Roman" w:eastAsia="Calibri" w:hAnsi="Times New Roman" w:cs="Times New Roman"/>
          <w:bCs/>
          <w:sz w:val="28"/>
          <w:szCs w:val="28"/>
          <w:lang w:eastAsia="ar-SA"/>
        </w:rPr>
        <w:t>КК України</w:t>
      </w:r>
      <w:r w:rsidR="00E81192">
        <w:rPr>
          <w:rFonts w:ascii="Times New Roman" w:eastAsia="Calibri" w:hAnsi="Times New Roman" w:cs="Times New Roman"/>
          <w:bCs/>
          <w:sz w:val="28"/>
          <w:szCs w:val="28"/>
          <w:lang w:eastAsia="ar-SA"/>
        </w:rPr>
        <w:t>)</w:t>
      </w:r>
      <w:r>
        <w:rPr>
          <w:rFonts w:ascii="Times New Roman" w:eastAsia="Calibri" w:hAnsi="Times New Roman" w:cs="Times New Roman"/>
          <w:bCs/>
          <w:sz w:val="28"/>
          <w:szCs w:val="28"/>
          <w:lang w:eastAsia="ar-SA"/>
        </w:rPr>
        <w:t>.</w:t>
      </w:r>
    </w:p>
    <w:p w:rsidR="004220E4" w:rsidRPr="00D60D15" w:rsidRDefault="004220E4" w:rsidP="004220E4">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97006">
        <w:rPr>
          <w:rFonts w:ascii="Times New Roman" w:eastAsia="Times New Roman" w:hAnsi="Times New Roman" w:cs="Arial Unicode MS"/>
          <w:color w:val="000000"/>
          <w:sz w:val="28"/>
          <w:szCs w:val="28"/>
          <w:shd w:val="clear" w:color="auto" w:fill="FFFFFF"/>
          <w:lang w:eastAsia="ru-RU"/>
        </w:rPr>
        <w:t xml:space="preserve">Клопотання обґрунтоване тим, що </w:t>
      </w:r>
      <w:r w:rsidRPr="00D60D15">
        <w:rPr>
          <w:rFonts w:ascii="Times New Roman" w:eastAsia="Times New Roman" w:hAnsi="Times New Roman" w:cs="Times New Roman"/>
          <w:color w:val="000000"/>
          <w:sz w:val="28"/>
          <w:szCs w:val="28"/>
          <w:lang w:eastAsia="uk-UA"/>
        </w:rPr>
        <w:t>невстановлені особи протягом</w:t>
      </w:r>
      <w:r w:rsidRPr="00D60D15">
        <w:rPr>
          <w:rFonts w:ascii="Times New Roman" w:eastAsia="Times New Roman" w:hAnsi="Times New Roman" w:cs="Times New Roman"/>
          <w:color w:val="000000"/>
          <w:sz w:val="28"/>
          <w:szCs w:val="28"/>
          <w:lang w:eastAsia="uk-UA"/>
        </w:rPr>
        <w:br/>
        <w:t xml:space="preserve">2019 року, не маючи необхідних прав на землекористування, порушуючи вимоги </w:t>
      </w:r>
      <w:hyperlink r:id="rId7" w:anchor="588697" w:tgtFrame="_blank" w:tooltip="Земельний кодекс України; нормативно-правовий акт № 2768-III від 25.10.2001" w:history="1">
        <w:r w:rsidRPr="00D60D15">
          <w:rPr>
            <w:rFonts w:ascii="Times New Roman" w:eastAsia="Times New Roman" w:hAnsi="Times New Roman" w:cs="Times New Roman"/>
            <w:color w:val="000000" w:themeColor="text1"/>
            <w:sz w:val="28"/>
            <w:szCs w:val="28"/>
            <w:lang w:eastAsia="uk-UA"/>
          </w:rPr>
          <w:t>статті 126 Земельного кодексу України</w:t>
        </w:r>
      </w:hyperlink>
      <w:r w:rsidRPr="00D60D15">
        <w:rPr>
          <w:rFonts w:ascii="Times New Roman" w:eastAsia="Times New Roman" w:hAnsi="Times New Roman" w:cs="Times New Roman"/>
          <w:color w:val="000000" w:themeColor="text1"/>
          <w:sz w:val="28"/>
          <w:szCs w:val="28"/>
          <w:lang w:eastAsia="uk-UA"/>
        </w:rPr>
        <w:t xml:space="preserve">, </w:t>
      </w:r>
      <w:hyperlink r:id="rId8" w:anchor="778338" w:tgtFrame="_blank" w:tooltip="Про оренду землі; нормативно-правовий акт № 161-XIV від 06.10.1998" w:history="1">
        <w:r w:rsidRPr="00D60D15">
          <w:rPr>
            <w:rFonts w:ascii="Times New Roman" w:eastAsia="Times New Roman" w:hAnsi="Times New Roman" w:cs="Times New Roman"/>
            <w:color w:val="000000" w:themeColor="text1"/>
            <w:sz w:val="28"/>
            <w:szCs w:val="28"/>
            <w:lang w:eastAsia="uk-UA"/>
          </w:rPr>
          <w:t>розділу ІІ Закону України «Про оренду землі»</w:t>
        </w:r>
      </w:hyperlink>
      <w:r w:rsidRPr="00D60D15">
        <w:rPr>
          <w:rFonts w:ascii="Times New Roman" w:eastAsia="Times New Roman" w:hAnsi="Times New Roman" w:cs="Times New Roman"/>
          <w:color w:val="000000"/>
          <w:sz w:val="28"/>
          <w:szCs w:val="28"/>
          <w:lang w:eastAsia="uk-UA"/>
        </w:rPr>
        <w:t xml:space="preserve">, умисно, з корисливих мотивів самовільно використовують земельну </w:t>
      </w:r>
      <w:r w:rsidRPr="00D60D15">
        <w:rPr>
          <w:rFonts w:ascii="Times New Roman" w:eastAsia="Times New Roman" w:hAnsi="Times New Roman" w:cs="Times New Roman"/>
          <w:color w:val="000000"/>
          <w:sz w:val="28"/>
          <w:szCs w:val="28"/>
          <w:lang w:eastAsia="uk-UA"/>
        </w:rPr>
        <w:lastRenderedPageBreak/>
        <w:t xml:space="preserve">ділянку сільськогосподарського призначення із земель комунальної власності загальною площею </w:t>
      </w:r>
      <w:r w:rsidR="00855F22">
        <w:rPr>
          <w:rFonts w:ascii="Times New Roman" w:eastAsia="Times New Roman" w:hAnsi="Times New Roman" w:cs="Times New Roman"/>
          <w:color w:val="000000"/>
          <w:sz w:val="28"/>
          <w:szCs w:val="28"/>
          <w:lang w:eastAsia="uk-UA"/>
        </w:rPr>
        <w:t>ПЛОЩА_1</w:t>
      </w:r>
      <w:r w:rsidRPr="00D60D15">
        <w:rPr>
          <w:rFonts w:ascii="Times New Roman" w:eastAsia="Times New Roman" w:hAnsi="Times New Roman" w:cs="Times New Roman"/>
          <w:color w:val="000000"/>
          <w:sz w:val="28"/>
          <w:szCs w:val="28"/>
          <w:lang w:eastAsia="uk-UA"/>
        </w:rPr>
        <w:t>, розташовану на території Вакулівської об’єднаної територіальної громади Софіївського району Дніпропетровської області</w:t>
      </w:r>
      <w:r>
        <w:rPr>
          <w:rFonts w:ascii="Times New Roman" w:eastAsia="Times New Roman" w:hAnsi="Times New Roman" w:cs="Times New Roman"/>
          <w:color w:val="000000"/>
          <w:sz w:val="28"/>
          <w:szCs w:val="28"/>
          <w:lang w:eastAsia="uk-UA"/>
        </w:rPr>
        <w:t>,</w:t>
      </w:r>
      <w:r w:rsidRPr="00D60D15">
        <w:rPr>
          <w:rFonts w:ascii="Times New Roman" w:eastAsia="Times New Roman" w:hAnsi="Times New Roman" w:cs="Times New Roman"/>
          <w:color w:val="000000"/>
          <w:sz w:val="28"/>
          <w:szCs w:val="28"/>
          <w:lang w:eastAsia="uk-UA"/>
        </w:rPr>
        <w:t xml:space="preserve"> для вирощування сільськогосподарської культури.</w:t>
      </w:r>
    </w:p>
    <w:p w:rsidR="0017678B" w:rsidRPr="00D60D15" w:rsidRDefault="0017678B" w:rsidP="0017678B">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sidRPr="00D60D15">
        <w:rPr>
          <w:rFonts w:ascii="Times New Roman" w:eastAsia="Times New Roman" w:hAnsi="Times New Roman" w:cs="Times New Roman"/>
          <w:sz w:val="28"/>
          <w:szCs w:val="28"/>
          <w:lang w:eastAsia="zh-CN"/>
        </w:rPr>
        <w:t xml:space="preserve">Згідно із матеріалами клопотання про накладення арешту, а саме згідно з витягом з </w:t>
      </w:r>
      <w:r w:rsidR="00201E3C" w:rsidRPr="00D60D15">
        <w:rPr>
          <w:rFonts w:ascii="Times New Roman" w:eastAsia="Calibri" w:hAnsi="Times New Roman" w:cs="Times New Roman"/>
          <w:bCs/>
          <w:sz w:val="28"/>
          <w:szCs w:val="28"/>
          <w:lang w:eastAsia="ar-SA"/>
        </w:rPr>
        <w:t xml:space="preserve">Єдиного реєстру досудових розслідувань (далі – </w:t>
      </w:r>
      <w:r w:rsidRPr="00D60D15">
        <w:rPr>
          <w:rFonts w:ascii="Times New Roman" w:eastAsia="Times New Roman" w:hAnsi="Times New Roman" w:cs="Times New Roman"/>
          <w:sz w:val="28"/>
          <w:szCs w:val="28"/>
          <w:lang w:eastAsia="zh-CN"/>
        </w:rPr>
        <w:t>ЄРДР</w:t>
      </w:r>
      <w:r w:rsidR="00201E3C">
        <w:rPr>
          <w:rFonts w:ascii="Times New Roman" w:eastAsia="Times New Roman" w:hAnsi="Times New Roman" w:cs="Times New Roman"/>
          <w:sz w:val="28"/>
          <w:szCs w:val="28"/>
          <w:lang w:eastAsia="zh-CN"/>
        </w:rPr>
        <w:t>)</w:t>
      </w:r>
      <w:r w:rsidRPr="00D60D15">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щодо кримінального провадження </w:t>
      </w:r>
      <w:r w:rsidRPr="00D60D15">
        <w:rPr>
          <w:rFonts w:ascii="Times New Roman" w:eastAsia="Times New Roman" w:hAnsi="Times New Roman" w:cs="Times New Roman"/>
          <w:sz w:val="28"/>
          <w:szCs w:val="28"/>
          <w:lang w:eastAsia="zh-CN"/>
        </w:rPr>
        <w:t xml:space="preserve">від 11 червня 2019 року </w:t>
      </w:r>
      <w:r w:rsidR="00855F22">
        <w:rPr>
          <w:rFonts w:ascii="Times New Roman" w:eastAsia="Times New Roman" w:hAnsi="Times New Roman" w:cs="Times New Roman"/>
          <w:sz w:val="28"/>
          <w:szCs w:val="28"/>
          <w:lang w:eastAsia="zh-CN"/>
        </w:rPr>
        <w:t>НОМЕР_1</w:t>
      </w:r>
      <w:r w:rsidR="00855F22">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слідчим СВ Софіївського ВП Жовтоводського ВП ГУ НП в Дніпропетровській області самостійно виявлено, що у 2019 році невстановлені особи самовільно зайняли та незаконно обробляють земельні ділянки сільськогосподарського призначення із земель запасу на території Софіївського району Дніпропетровської області.</w:t>
      </w:r>
    </w:p>
    <w:p w:rsidR="004220E4" w:rsidRPr="00D60D15" w:rsidRDefault="004220E4" w:rsidP="004220E4">
      <w:pPr>
        <w:spacing w:after="0" w:line="240" w:lineRule="auto"/>
        <w:ind w:firstLine="709"/>
        <w:jc w:val="both"/>
        <w:rPr>
          <w:rFonts w:ascii="Times New Roman" w:eastAsia="Times New Roman" w:hAnsi="Times New Roman" w:cs="Times New Roman"/>
          <w:color w:val="000000"/>
          <w:sz w:val="28"/>
          <w:szCs w:val="28"/>
          <w:lang w:eastAsia="uk-UA"/>
        </w:rPr>
      </w:pPr>
      <w:r w:rsidRPr="00D60D15">
        <w:rPr>
          <w:rFonts w:ascii="Times New Roman" w:eastAsia="Times New Roman" w:hAnsi="Times New Roman" w:cs="Times New Roman"/>
          <w:sz w:val="28"/>
          <w:szCs w:val="28"/>
          <w:lang w:eastAsia="zh-CN"/>
        </w:rPr>
        <w:t xml:space="preserve">Крім цього, </w:t>
      </w:r>
      <w:r>
        <w:rPr>
          <w:rFonts w:ascii="Times New Roman" w:eastAsia="Times New Roman" w:hAnsi="Times New Roman" w:cs="Times New Roman"/>
          <w:sz w:val="28"/>
          <w:szCs w:val="28"/>
          <w:lang w:eastAsia="zh-CN"/>
        </w:rPr>
        <w:t>у</w:t>
      </w:r>
      <w:r w:rsidRPr="00D60D15">
        <w:rPr>
          <w:rFonts w:ascii="Times New Roman" w:eastAsia="Times New Roman" w:hAnsi="Times New Roman" w:cs="Times New Roman"/>
          <w:sz w:val="28"/>
          <w:szCs w:val="28"/>
          <w:lang w:eastAsia="zh-CN"/>
        </w:rPr>
        <w:t xml:space="preserve"> клопотанні вказано, що </w:t>
      </w:r>
      <w:r>
        <w:rPr>
          <w:rFonts w:ascii="Times New Roman" w:eastAsia="Times New Roman" w:hAnsi="Times New Roman" w:cs="Times New Roman"/>
          <w:color w:val="000000"/>
          <w:sz w:val="28"/>
          <w:szCs w:val="28"/>
          <w:lang w:eastAsia="uk-UA"/>
        </w:rPr>
        <w:t>під</w:t>
      </w:r>
      <w:r>
        <w:rPr>
          <w:rFonts w:ascii="Times New Roman" w:eastAsia="Times New Roman" w:hAnsi="Times New Roman" w:cs="Times New Roman"/>
          <w:sz w:val="28"/>
          <w:szCs w:val="28"/>
          <w:lang w:eastAsia="zh-CN"/>
        </w:rPr>
        <w:t xml:space="preserve"> час</w:t>
      </w:r>
      <w:r w:rsidRPr="00D60D15">
        <w:rPr>
          <w:rFonts w:ascii="Times New Roman" w:eastAsia="Times New Roman" w:hAnsi="Times New Roman" w:cs="Times New Roman"/>
          <w:color w:val="000000"/>
          <w:sz w:val="28"/>
          <w:szCs w:val="28"/>
          <w:lang w:eastAsia="uk-UA"/>
        </w:rPr>
        <w:t xml:space="preserve"> огляду місця події в </w:t>
      </w:r>
      <w:r>
        <w:rPr>
          <w:rFonts w:ascii="Times New Roman" w:eastAsia="Times New Roman" w:hAnsi="Times New Roman" w:cs="Times New Roman"/>
          <w:color w:val="000000"/>
          <w:sz w:val="28"/>
          <w:szCs w:val="28"/>
          <w:lang w:eastAsia="uk-UA"/>
        </w:rPr>
        <w:t>межах</w:t>
      </w:r>
      <w:r w:rsidRPr="00D60D15">
        <w:rPr>
          <w:rFonts w:ascii="Times New Roman" w:eastAsia="Times New Roman" w:hAnsi="Times New Roman" w:cs="Times New Roman"/>
          <w:color w:val="000000"/>
          <w:sz w:val="28"/>
          <w:szCs w:val="28"/>
          <w:lang w:eastAsia="uk-UA"/>
        </w:rPr>
        <w:t xml:space="preserve"> розслідування кримінального провадження встановлено, що на момент огляду земельна ділянка (кадастровий </w:t>
      </w:r>
      <w:r w:rsidR="00855F22">
        <w:rPr>
          <w:rFonts w:ascii="Times New Roman" w:eastAsia="Times New Roman" w:hAnsi="Times New Roman" w:cs="Times New Roman"/>
          <w:color w:val="000000"/>
          <w:sz w:val="28"/>
          <w:szCs w:val="28"/>
          <w:lang w:eastAsia="uk-UA"/>
        </w:rPr>
        <w:t>НОМЕР_2</w:t>
      </w:r>
      <w:r w:rsidRPr="00D60D15">
        <w:rPr>
          <w:rFonts w:ascii="Times New Roman" w:eastAsia="Times New Roman" w:hAnsi="Times New Roman" w:cs="Times New Roman"/>
          <w:color w:val="000000"/>
          <w:sz w:val="28"/>
          <w:szCs w:val="28"/>
          <w:lang w:eastAsia="uk-UA"/>
        </w:rPr>
        <w:t>) по всій площі засіяна</w:t>
      </w:r>
      <w:r w:rsidR="00855F22">
        <w:rPr>
          <w:rFonts w:ascii="Times New Roman" w:eastAsia="Times New Roman" w:hAnsi="Times New Roman" w:cs="Times New Roman"/>
          <w:color w:val="000000"/>
          <w:sz w:val="28"/>
          <w:szCs w:val="28"/>
          <w:lang w:eastAsia="uk-UA"/>
        </w:rPr>
        <w:br/>
      </w:r>
      <w:r w:rsidRPr="00D60D15">
        <w:rPr>
          <w:rFonts w:ascii="Times New Roman" w:eastAsia="Times New Roman" w:hAnsi="Times New Roman" w:cs="Times New Roman"/>
          <w:color w:val="000000"/>
          <w:sz w:val="28"/>
          <w:szCs w:val="28"/>
          <w:lang w:eastAsia="uk-UA"/>
        </w:rPr>
        <w:t>олійною культурою – соняшником. Згідно</w:t>
      </w:r>
      <w:r>
        <w:rPr>
          <w:rFonts w:ascii="Times New Roman" w:eastAsia="Times New Roman" w:hAnsi="Times New Roman" w:cs="Times New Roman"/>
          <w:color w:val="000000"/>
          <w:sz w:val="28"/>
          <w:szCs w:val="28"/>
          <w:lang w:eastAsia="uk-UA"/>
        </w:rPr>
        <w:t xml:space="preserve"> з</w:t>
      </w:r>
      <w:r w:rsidRPr="00D60D15">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д</w:t>
      </w:r>
      <w:r w:rsidRPr="00D60D15">
        <w:rPr>
          <w:rFonts w:ascii="Times New Roman" w:eastAsia="Times New Roman" w:hAnsi="Times New Roman" w:cs="Times New Roman"/>
          <w:color w:val="000000"/>
          <w:sz w:val="28"/>
          <w:szCs w:val="28"/>
          <w:lang w:eastAsia="uk-UA"/>
        </w:rPr>
        <w:t>ержавн</w:t>
      </w:r>
      <w:r>
        <w:rPr>
          <w:rFonts w:ascii="Times New Roman" w:eastAsia="Times New Roman" w:hAnsi="Times New Roman" w:cs="Times New Roman"/>
          <w:color w:val="000000"/>
          <w:sz w:val="28"/>
          <w:szCs w:val="28"/>
          <w:lang w:eastAsia="uk-UA"/>
        </w:rPr>
        <w:t>им</w:t>
      </w:r>
      <w:r w:rsidRPr="00D60D15">
        <w:rPr>
          <w:rFonts w:ascii="Times New Roman" w:eastAsia="Times New Roman" w:hAnsi="Times New Roman" w:cs="Times New Roman"/>
          <w:color w:val="000000"/>
          <w:sz w:val="28"/>
          <w:szCs w:val="28"/>
          <w:lang w:eastAsia="uk-UA"/>
        </w:rPr>
        <w:t xml:space="preserve"> акт</w:t>
      </w:r>
      <w:r>
        <w:rPr>
          <w:rFonts w:ascii="Times New Roman" w:eastAsia="Times New Roman" w:hAnsi="Times New Roman" w:cs="Times New Roman"/>
          <w:color w:val="000000"/>
          <w:sz w:val="28"/>
          <w:szCs w:val="28"/>
          <w:lang w:eastAsia="uk-UA"/>
        </w:rPr>
        <w:t>ом</w:t>
      </w:r>
      <w:r w:rsidRPr="00D60D15">
        <w:rPr>
          <w:rFonts w:ascii="Times New Roman" w:eastAsia="Times New Roman" w:hAnsi="Times New Roman" w:cs="Times New Roman"/>
          <w:color w:val="000000"/>
          <w:sz w:val="28"/>
          <w:szCs w:val="28"/>
          <w:lang w:eastAsia="uk-UA"/>
        </w:rPr>
        <w:t xml:space="preserve"> на право постійного користування землею сері</w:t>
      </w:r>
      <w:r>
        <w:rPr>
          <w:rFonts w:ascii="Times New Roman" w:eastAsia="Times New Roman" w:hAnsi="Times New Roman" w:cs="Times New Roman"/>
          <w:color w:val="000000"/>
          <w:sz w:val="28"/>
          <w:szCs w:val="28"/>
          <w:lang w:eastAsia="uk-UA"/>
        </w:rPr>
        <w:t>ї</w:t>
      </w:r>
      <w:r w:rsidRPr="00D60D15">
        <w:rPr>
          <w:rFonts w:ascii="Times New Roman" w:eastAsia="Times New Roman" w:hAnsi="Times New Roman" w:cs="Times New Roman"/>
          <w:color w:val="000000"/>
          <w:sz w:val="28"/>
          <w:szCs w:val="28"/>
          <w:lang w:eastAsia="uk-UA"/>
        </w:rPr>
        <w:t xml:space="preserve"> ДПСФ </w:t>
      </w:r>
      <w:r w:rsidR="00855F22">
        <w:rPr>
          <w:rFonts w:ascii="Times New Roman" w:eastAsia="Times New Roman" w:hAnsi="Times New Roman" w:cs="Times New Roman"/>
          <w:color w:val="000000"/>
          <w:sz w:val="28"/>
          <w:szCs w:val="28"/>
          <w:lang w:eastAsia="uk-UA"/>
        </w:rPr>
        <w:t>НОМЕР_3</w:t>
      </w:r>
      <w:r w:rsidRPr="00D60D15">
        <w:rPr>
          <w:rFonts w:ascii="Times New Roman" w:eastAsia="Times New Roman" w:hAnsi="Times New Roman" w:cs="Times New Roman"/>
          <w:color w:val="000000"/>
          <w:sz w:val="28"/>
          <w:szCs w:val="28"/>
          <w:lang w:eastAsia="uk-UA"/>
        </w:rPr>
        <w:t xml:space="preserve"> від 6 серпня 1997 року право </w:t>
      </w:r>
      <w:r>
        <w:rPr>
          <w:rFonts w:ascii="Times New Roman" w:eastAsia="Times New Roman" w:hAnsi="Times New Roman" w:cs="Times New Roman"/>
          <w:color w:val="000000"/>
          <w:sz w:val="28"/>
          <w:szCs w:val="28"/>
          <w:lang w:eastAsia="uk-UA"/>
        </w:rPr>
        <w:t>користування</w:t>
      </w:r>
      <w:r w:rsidRPr="00D60D15">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цією</w:t>
      </w:r>
      <w:r w:rsidRPr="00D60D15">
        <w:rPr>
          <w:rFonts w:ascii="Times New Roman" w:eastAsia="Times New Roman" w:hAnsi="Times New Roman" w:cs="Times New Roman"/>
          <w:color w:val="000000"/>
          <w:sz w:val="28"/>
          <w:szCs w:val="28"/>
          <w:lang w:eastAsia="uk-UA"/>
        </w:rPr>
        <w:t xml:space="preserve"> земельно</w:t>
      </w:r>
      <w:r>
        <w:rPr>
          <w:rFonts w:ascii="Times New Roman" w:eastAsia="Times New Roman" w:hAnsi="Times New Roman" w:cs="Times New Roman"/>
          <w:color w:val="000000"/>
          <w:sz w:val="28"/>
          <w:szCs w:val="28"/>
          <w:lang w:eastAsia="uk-UA"/>
        </w:rPr>
        <w:t>ю</w:t>
      </w:r>
      <w:r w:rsidRPr="00D60D15">
        <w:rPr>
          <w:rFonts w:ascii="Times New Roman" w:eastAsia="Times New Roman" w:hAnsi="Times New Roman" w:cs="Times New Roman"/>
          <w:color w:val="000000"/>
          <w:sz w:val="28"/>
          <w:szCs w:val="28"/>
          <w:lang w:eastAsia="uk-UA"/>
        </w:rPr>
        <w:t xml:space="preserve"> ділянк</w:t>
      </w:r>
      <w:r>
        <w:rPr>
          <w:rFonts w:ascii="Times New Roman" w:eastAsia="Times New Roman" w:hAnsi="Times New Roman" w:cs="Times New Roman"/>
          <w:color w:val="000000"/>
          <w:sz w:val="28"/>
          <w:szCs w:val="28"/>
          <w:lang w:eastAsia="uk-UA"/>
        </w:rPr>
        <w:t>ою</w:t>
      </w:r>
      <w:r w:rsidRPr="00D60D15">
        <w:rPr>
          <w:rFonts w:ascii="Times New Roman" w:eastAsia="Times New Roman" w:hAnsi="Times New Roman" w:cs="Times New Roman"/>
          <w:color w:val="000000"/>
          <w:sz w:val="28"/>
          <w:szCs w:val="28"/>
          <w:lang w:eastAsia="uk-UA"/>
        </w:rPr>
        <w:t xml:space="preserve"> було надано </w:t>
      </w:r>
      <w:r w:rsidR="00855F22">
        <w:rPr>
          <w:rFonts w:ascii="Times New Roman" w:eastAsia="Times New Roman" w:hAnsi="Times New Roman" w:cs="Times New Roman"/>
          <w:color w:val="000000"/>
          <w:sz w:val="28"/>
          <w:szCs w:val="28"/>
          <w:lang w:eastAsia="uk-UA"/>
        </w:rPr>
        <w:t>ОСОБА_1</w:t>
      </w:r>
      <w:r w:rsidRPr="00D60D15">
        <w:rPr>
          <w:rFonts w:ascii="Times New Roman" w:eastAsia="Times New Roman" w:hAnsi="Times New Roman" w:cs="Times New Roman"/>
          <w:color w:val="000000"/>
          <w:sz w:val="28"/>
          <w:szCs w:val="28"/>
          <w:lang w:eastAsia="uk-UA"/>
        </w:rPr>
        <w:t>.</w:t>
      </w:r>
    </w:p>
    <w:p w:rsidR="004220E4" w:rsidRPr="00D60D15" w:rsidRDefault="004220E4" w:rsidP="004220E4">
      <w:pPr>
        <w:spacing w:after="0" w:line="240" w:lineRule="auto"/>
        <w:ind w:firstLine="709"/>
        <w:jc w:val="both"/>
        <w:rPr>
          <w:rFonts w:ascii="Times New Roman" w:eastAsia="Times New Roman" w:hAnsi="Times New Roman" w:cs="Times New Roman"/>
          <w:color w:val="000000"/>
          <w:sz w:val="28"/>
          <w:szCs w:val="28"/>
          <w:lang w:eastAsia="uk-UA"/>
        </w:rPr>
      </w:pPr>
      <w:r w:rsidRPr="00D60D15">
        <w:rPr>
          <w:rFonts w:ascii="Times New Roman" w:eastAsia="Times New Roman" w:hAnsi="Times New Roman" w:cs="Times New Roman"/>
          <w:color w:val="000000"/>
          <w:sz w:val="28"/>
          <w:szCs w:val="28"/>
          <w:lang w:eastAsia="uk-UA"/>
        </w:rPr>
        <w:t xml:space="preserve">Згідно </w:t>
      </w:r>
      <w:r>
        <w:rPr>
          <w:rFonts w:ascii="Times New Roman" w:eastAsia="Times New Roman" w:hAnsi="Times New Roman" w:cs="Times New Roman"/>
          <w:color w:val="000000"/>
          <w:sz w:val="28"/>
          <w:szCs w:val="28"/>
          <w:lang w:eastAsia="uk-UA"/>
        </w:rPr>
        <w:t xml:space="preserve">зі </w:t>
      </w:r>
      <w:r w:rsidRPr="00D60D15">
        <w:rPr>
          <w:rFonts w:ascii="Times New Roman" w:eastAsia="Times New Roman" w:hAnsi="Times New Roman" w:cs="Times New Roman"/>
          <w:color w:val="000000"/>
          <w:sz w:val="28"/>
          <w:szCs w:val="28"/>
          <w:lang w:eastAsia="uk-UA"/>
        </w:rPr>
        <w:t>свідоцтв</w:t>
      </w:r>
      <w:r>
        <w:rPr>
          <w:rFonts w:ascii="Times New Roman" w:eastAsia="Times New Roman" w:hAnsi="Times New Roman" w:cs="Times New Roman"/>
          <w:color w:val="000000"/>
          <w:sz w:val="28"/>
          <w:szCs w:val="28"/>
          <w:lang w:eastAsia="uk-UA"/>
        </w:rPr>
        <w:t>ом</w:t>
      </w:r>
      <w:r w:rsidRPr="00D60D15">
        <w:rPr>
          <w:rFonts w:ascii="Times New Roman" w:eastAsia="Times New Roman" w:hAnsi="Times New Roman" w:cs="Times New Roman"/>
          <w:color w:val="000000"/>
          <w:sz w:val="28"/>
          <w:szCs w:val="28"/>
          <w:lang w:eastAsia="uk-UA"/>
        </w:rPr>
        <w:t xml:space="preserve"> про смерть </w:t>
      </w:r>
      <w:r>
        <w:rPr>
          <w:rFonts w:ascii="Times New Roman" w:eastAsia="Times New Roman" w:hAnsi="Times New Roman" w:cs="Times New Roman"/>
          <w:color w:val="000000"/>
          <w:sz w:val="28"/>
          <w:szCs w:val="28"/>
          <w:lang w:eastAsia="uk-UA"/>
        </w:rPr>
        <w:t xml:space="preserve">серії </w:t>
      </w:r>
      <w:r w:rsidRPr="00D60D15">
        <w:rPr>
          <w:rFonts w:ascii="Times New Roman" w:eastAsia="Times New Roman" w:hAnsi="Times New Roman" w:cs="Times New Roman"/>
          <w:color w:val="000000"/>
          <w:sz w:val="28"/>
          <w:szCs w:val="28"/>
          <w:lang w:val="en-US" w:eastAsia="uk-UA"/>
        </w:rPr>
        <w:t>I</w:t>
      </w:r>
      <w:r w:rsidRPr="00A7359C">
        <w:rPr>
          <w:rFonts w:ascii="Times New Roman" w:eastAsia="Times New Roman" w:hAnsi="Times New Roman" w:cs="Times New Roman"/>
          <w:color w:val="000000"/>
          <w:sz w:val="28"/>
          <w:szCs w:val="28"/>
          <w:lang w:val="ru-RU" w:eastAsia="uk-UA"/>
        </w:rPr>
        <w:t>-</w:t>
      </w:r>
      <w:r w:rsidRPr="00D60D15">
        <w:rPr>
          <w:rFonts w:ascii="Times New Roman" w:eastAsia="Times New Roman" w:hAnsi="Times New Roman" w:cs="Times New Roman"/>
          <w:color w:val="000000"/>
          <w:sz w:val="28"/>
          <w:szCs w:val="28"/>
          <w:lang w:val="en-US" w:eastAsia="uk-UA"/>
        </w:rPr>
        <w:t>KN</w:t>
      </w:r>
      <w:r w:rsidRPr="00D60D15">
        <w:rPr>
          <w:rFonts w:ascii="Times New Roman" w:eastAsia="Times New Roman" w:hAnsi="Times New Roman" w:cs="Times New Roman"/>
          <w:color w:val="000000"/>
          <w:sz w:val="28"/>
          <w:szCs w:val="28"/>
          <w:lang w:eastAsia="uk-UA"/>
        </w:rPr>
        <w:t xml:space="preserve"> </w:t>
      </w:r>
      <w:r w:rsidR="00855F22">
        <w:rPr>
          <w:rFonts w:ascii="Times New Roman" w:eastAsia="Times New Roman" w:hAnsi="Times New Roman" w:cs="Times New Roman"/>
          <w:color w:val="000000"/>
          <w:sz w:val="28"/>
          <w:szCs w:val="28"/>
          <w:lang w:eastAsia="uk-UA"/>
        </w:rPr>
        <w:t>НОМЕР_4</w:t>
      </w:r>
      <w:r w:rsidRPr="00D60D15">
        <w:rPr>
          <w:rFonts w:ascii="Times New Roman" w:eastAsia="Times New Roman" w:hAnsi="Times New Roman" w:cs="Times New Roman"/>
          <w:color w:val="000000"/>
          <w:sz w:val="28"/>
          <w:szCs w:val="28"/>
          <w:lang w:eastAsia="uk-UA"/>
        </w:rPr>
        <w:t xml:space="preserve"> від 31 травня</w:t>
      </w:r>
      <w:r>
        <w:rPr>
          <w:rFonts w:ascii="Times New Roman" w:eastAsia="Times New Roman" w:hAnsi="Times New Roman" w:cs="Times New Roman"/>
          <w:color w:val="000000"/>
          <w:sz w:val="28"/>
          <w:szCs w:val="28"/>
          <w:lang w:eastAsia="uk-UA"/>
        </w:rPr>
        <w:br/>
      </w:r>
      <w:r w:rsidRPr="00D60D15">
        <w:rPr>
          <w:rFonts w:ascii="Times New Roman" w:eastAsia="Times New Roman" w:hAnsi="Times New Roman" w:cs="Times New Roman"/>
          <w:color w:val="000000"/>
          <w:sz w:val="28"/>
          <w:szCs w:val="28"/>
          <w:lang w:eastAsia="uk-UA"/>
        </w:rPr>
        <w:t xml:space="preserve">2012 року </w:t>
      </w:r>
      <w:r w:rsidR="00855F22">
        <w:rPr>
          <w:rFonts w:ascii="Times New Roman" w:eastAsia="Times New Roman" w:hAnsi="Times New Roman" w:cs="Times New Roman"/>
          <w:color w:val="000000"/>
          <w:sz w:val="28"/>
          <w:szCs w:val="28"/>
          <w:lang w:eastAsia="uk-UA"/>
        </w:rPr>
        <w:t>ОСОБА_1</w:t>
      </w:r>
      <w:r w:rsidRPr="00D60D15">
        <w:rPr>
          <w:rFonts w:ascii="Times New Roman" w:eastAsia="Times New Roman" w:hAnsi="Times New Roman" w:cs="Times New Roman"/>
          <w:color w:val="000000"/>
          <w:sz w:val="28"/>
          <w:szCs w:val="28"/>
          <w:lang w:eastAsia="uk-UA"/>
        </w:rPr>
        <w:t xml:space="preserve"> помер 31 травня 2012 року.</w:t>
      </w:r>
    </w:p>
    <w:p w:rsidR="004220E4" w:rsidRPr="00D60D15" w:rsidRDefault="00B12712" w:rsidP="004220E4">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Старший слідчий у клопотанні вказав, що з</w:t>
      </w:r>
      <w:r w:rsidR="004220E4" w:rsidRPr="00D60D15">
        <w:rPr>
          <w:rFonts w:ascii="Times New Roman" w:eastAsia="Times New Roman" w:hAnsi="Times New Roman" w:cs="Times New Roman"/>
          <w:color w:val="000000"/>
          <w:sz w:val="28"/>
          <w:szCs w:val="28"/>
          <w:lang w:eastAsia="uk-UA"/>
        </w:rPr>
        <w:t>ем</w:t>
      </w:r>
      <w:r w:rsidR="004220E4">
        <w:rPr>
          <w:rFonts w:ascii="Times New Roman" w:eastAsia="Times New Roman" w:hAnsi="Times New Roman" w:cs="Times New Roman"/>
          <w:color w:val="000000"/>
          <w:sz w:val="28"/>
          <w:szCs w:val="28"/>
          <w:lang w:eastAsia="uk-UA"/>
        </w:rPr>
        <w:t>ельна ділянка</w:t>
      </w:r>
      <w:r w:rsidR="004220E4" w:rsidRPr="00D60D15">
        <w:rPr>
          <w:rFonts w:ascii="Times New Roman" w:eastAsia="Times New Roman" w:hAnsi="Times New Roman" w:cs="Times New Roman"/>
          <w:color w:val="000000"/>
          <w:sz w:val="28"/>
          <w:szCs w:val="28"/>
          <w:lang w:eastAsia="uk-UA"/>
        </w:rPr>
        <w:t xml:space="preserve">, </w:t>
      </w:r>
      <w:r w:rsidR="004220E4">
        <w:rPr>
          <w:rFonts w:ascii="Times New Roman" w:eastAsia="Times New Roman" w:hAnsi="Times New Roman" w:cs="Times New Roman"/>
          <w:color w:val="000000"/>
          <w:sz w:val="28"/>
          <w:szCs w:val="28"/>
          <w:lang w:eastAsia="uk-UA"/>
        </w:rPr>
        <w:t>яка була</w:t>
      </w:r>
      <w:r w:rsidR="004220E4" w:rsidRPr="00D60D15">
        <w:rPr>
          <w:rFonts w:ascii="Times New Roman" w:eastAsia="Times New Roman" w:hAnsi="Times New Roman" w:cs="Times New Roman"/>
          <w:color w:val="000000"/>
          <w:sz w:val="28"/>
          <w:szCs w:val="28"/>
          <w:lang w:eastAsia="uk-UA"/>
        </w:rPr>
        <w:t xml:space="preserve"> переда</w:t>
      </w:r>
      <w:r w:rsidR="004220E4">
        <w:rPr>
          <w:rFonts w:ascii="Times New Roman" w:eastAsia="Times New Roman" w:hAnsi="Times New Roman" w:cs="Times New Roman"/>
          <w:color w:val="000000"/>
          <w:sz w:val="28"/>
          <w:szCs w:val="28"/>
          <w:lang w:eastAsia="uk-UA"/>
        </w:rPr>
        <w:t xml:space="preserve">на </w:t>
      </w:r>
      <w:r w:rsidR="00855F22">
        <w:rPr>
          <w:rFonts w:ascii="Times New Roman" w:eastAsia="Times New Roman" w:hAnsi="Times New Roman" w:cs="Times New Roman"/>
          <w:color w:val="000000"/>
          <w:sz w:val="28"/>
          <w:szCs w:val="28"/>
          <w:lang w:eastAsia="uk-UA"/>
        </w:rPr>
        <w:t>ОСОБА_1</w:t>
      </w:r>
      <w:r w:rsidR="004220E4" w:rsidRPr="00D60D15">
        <w:rPr>
          <w:rFonts w:ascii="Times New Roman" w:eastAsia="Times New Roman" w:hAnsi="Times New Roman" w:cs="Times New Roman"/>
          <w:color w:val="000000"/>
          <w:sz w:val="28"/>
          <w:szCs w:val="28"/>
          <w:lang w:eastAsia="uk-UA"/>
        </w:rPr>
        <w:t xml:space="preserve"> на праві постійного користування, не мож</w:t>
      </w:r>
      <w:r w:rsidR="004220E4">
        <w:rPr>
          <w:rFonts w:ascii="Times New Roman" w:eastAsia="Times New Roman" w:hAnsi="Times New Roman" w:cs="Times New Roman"/>
          <w:color w:val="000000"/>
          <w:sz w:val="28"/>
          <w:szCs w:val="28"/>
          <w:lang w:eastAsia="uk-UA"/>
        </w:rPr>
        <w:t>е</w:t>
      </w:r>
      <w:r w:rsidR="004220E4" w:rsidRPr="00D60D15">
        <w:rPr>
          <w:rFonts w:ascii="Times New Roman" w:eastAsia="Times New Roman" w:hAnsi="Times New Roman" w:cs="Times New Roman"/>
          <w:color w:val="000000"/>
          <w:sz w:val="28"/>
          <w:szCs w:val="28"/>
          <w:lang w:eastAsia="uk-UA"/>
        </w:rPr>
        <w:t xml:space="preserve"> передаватися</w:t>
      </w:r>
      <w:r w:rsidR="00855F22">
        <w:rPr>
          <w:rFonts w:ascii="Times New Roman" w:eastAsia="Times New Roman" w:hAnsi="Times New Roman" w:cs="Times New Roman"/>
          <w:color w:val="000000"/>
          <w:sz w:val="28"/>
          <w:szCs w:val="28"/>
          <w:lang w:eastAsia="uk-UA"/>
        </w:rPr>
        <w:br/>
      </w:r>
      <w:r w:rsidR="004220E4">
        <w:rPr>
          <w:rFonts w:ascii="Times New Roman" w:eastAsia="Times New Roman" w:hAnsi="Times New Roman" w:cs="Times New Roman"/>
          <w:color w:val="000000"/>
          <w:sz w:val="28"/>
          <w:szCs w:val="28"/>
          <w:lang w:eastAsia="uk-UA"/>
        </w:rPr>
        <w:t>як</w:t>
      </w:r>
      <w:r w:rsidR="004220E4" w:rsidRPr="00D60D15">
        <w:rPr>
          <w:rFonts w:ascii="Times New Roman" w:eastAsia="Times New Roman" w:hAnsi="Times New Roman" w:cs="Times New Roman"/>
          <w:color w:val="000000"/>
          <w:sz w:val="28"/>
          <w:szCs w:val="28"/>
          <w:lang w:eastAsia="uk-UA"/>
        </w:rPr>
        <w:t xml:space="preserve"> спадков</w:t>
      </w:r>
      <w:r w:rsidR="004220E4">
        <w:rPr>
          <w:rFonts w:ascii="Times New Roman" w:eastAsia="Times New Roman" w:hAnsi="Times New Roman" w:cs="Times New Roman"/>
          <w:color w:val="000000"/>
          <w:sz w:val="28"/>
          <w:szCs w:val="28"/>
          <w:lang w:eastAsia="uk-UA"/>
        </w:rPr>
        <w:t>е</w:t>
      </w:r>
      <w:r w:rsidR="004220E4" w:rsidRPr="00D60D15">
        <w:rPr>
          <w:rFonts w:ascii="Times New Roman" w:eastAsia="Times New Roman" w:hAnsi="Times New Roman" w:cs="Times New Roman"/>
          <w:color w:val="000000"/>
          <w:sz w:val="28"/>
          <w:szCs w:val="28"/>
          <w:lang w:eastAsia="uk-UA"/>
        </w:rPr>
        <w:t xml:space="preserve"> майн</w:t>
      </w:r>
      <w:r w:rsidR="004220E4">
        <w:rPr>
          <w:rFonts w:ascii="Times New Roman" w:eastAsia="Times New Roman" w:hAnsi="Times New Roman" w:cs="Times New Roman"/>
          <w:color w:val="000000"/>
          <w:sz w:val="28"/>
          <w:szCs w:val="28"/>
          <w:lang w:eastAsia="uk-UA"/>
        </w:rPr>
        <w:t>о</w:t>
      </w:r>
      <w:r w:rsidR="004220E4" w:rsidRPr="00D60D15">
        <w:rPr>
          <w:rFonts w:ascii="Times New Roman" w:eastAsia="Times New Roman" w:hAnsi="Times New Roman" w:cs="Times New Roman"/>
          <w:color w:val="000000"/>
          <w:sz w:val="28"/>
          <w:szCs w:val="28"/>
          <w:lang w:eastAsia="uk-UA"/>
        </w:rPr>
        <w:t xml:space="preserve"> у постійне користування інши</w:t>
      </w:r>
      <w:r w:rsidR="004220E4">
        <w:rPr>
          <w:rFonts w:ascii="Times New Roman" w:eastAsia="Times New Roman" w:hAnsi="Times New Roman" w:cs="Times New Roman"/>
          <w:color w:val="000000"/>
          <w:sz w:val="28"/>
          <w:szCs w:val="28"/>
          <w:lang w:eastAsia="uk-UA"/>
        </w:rPr>
        <w:t>м</w:t>
      </w:r>
      <w:r w:rsidR="004220E4" w:rsidRPr="00D60D15">
        <w:rPr>
          <w:rFonts w:ascii="Times New Roman" w:eastAsia="Times New Roman" w:hAnsi="Times New Roman" w:cs="Times New Roman"/>
          <w:color w:val="000000"/>
          <w:sz w:val="28"/>
          <w:szCs w:val="28"/>
          <w:lang w:eastAsia="uk-UA"/>
        </w:rPr>
        <w:t xml:space="preserve"> ос</w:t>
      </w:r>
      <w:r w:rsidR="004220E4">
        <w:rPr>
          <w:rFonts w:ascii="Times New Roman" w:eastAsia="Times New Roman" w:hAnsi="Times New Roman" w:cs="Times New Roman"/>
          <w:color w:val="000000"/>
          <w:sz w:val="28"/>
          <w:szCs w:val="28"/>
          <w:lang w:eastAsia="uk-UA"/>
        </w:rPr>
        <w:t>обам</w:t>
      </w:r>
      <w:r w:rsidR="004220E4" w:rsidRPr="00D60D15">
        <w:rPr>
          <w:rFonts w:ascii="Times New Roman" w:eastAsia="Times New Roman" w:hAnsi="Times New Roman" w:cs="Times New Roman"/>
          <w:color w:val="000000"/>
          <w:sz w:val="28"/>
          <w:szCs w:val="28"/>
          <w:lang w:eastAsia="uk-UA"/>
        </w:rPr>
        <w:t xml:space="preserve"> на підставі виданого </w:t>
      </w:r>
      <w:r w:rsidR="00855F22">
        <w:rPr>
          <w:rFonts w:ascii="Times New Roman" w:eastAsia="Times New Roman" w:hAnsi="Times New Roman" w:cs="Times New Roman"/>
          <w:color w:val="000000"/>
          <w:sz w:val="28"/>
          <w:szCs w:val="28"/>
          <w:lang w:eastAsia="uk-UA"/>
        </w:rPr>
        <w:t>ОСОБА_1</w:t>
      </w:r>
      <w:r w:rsidR="004220E4" w:rsidRPr="00D60D15">
        <w:rPr>
          <w:rFonts w:ascii="Times New Roman" w:eastAsia="Times New Roman" w:hAnsi="Times New Roman" w:cs="Times New Roman"/>
          <w:color w:val="000000"/>
          <w:sz w:val="28"/>
          <w:szCs w:val="28"/>
          <w:lang w:eastAsia="uk-UA"/>
        </w:rPr>
        <w:t xml:space="preserve"> </w:t>
      </w:r>
      <w:r w:rsidR="004220E4">
        <w:rPr>
          <w:rFonts w:ascii="Times New Roman" w:eastAsia="Times New Roman" w:hAnsi="Times New Roman" w:cs="Times New Roman"/>
          <w:color w:val="000000"/>
          <w:sz w:val="28"/>
          <w:szCs w:val="28"/>
          <w:lang w:eastAsia="uk-UA"/>
        </w:rPr>
        <w:t>д</w:t>
      </w:r>
      <w:r w:rsidR="004220E4" w:rsidRPr="00D60D15">
        <w:rPr>
          <w:rFonts w:ascii="Times New Roman" w:eastAsia="Times New Roman" w:hAnsi="Times New Roman" w:cs="Times New Roman"/>
          <w:color w:val="000000"/>
          <w:sz w:val="28"/>
          <w:szCs w:val="28"/>
          <w:lang w:eastAsia="uk-UA"/>
        </w:rPr>
        <w:t>ержавного акт</w:t>
      </w:r>
      <w:r w:rsidR="004220E4">
        <w:rPr>
          <w:rFonts w:ascii="Times New Roman" w:eastAsia="Times New Roman" w:hAnsi="Times New Roman" w:cs="Times New Roman"/>
          <w:color w:val="000000"/>
          <w:sz w:val="28"/>
          <w:szCs w:val="28"/>
          <w:lang w:eastAsia="uk-UA"/>
        </w:rPr>
        <w:t>а</w:t>
      </w:r>
      <w:r w:rsidR="004220E4" w:rsidRPr="00D60D15">
        <w:rPr>
          <w:rFonts w:ascii="Times New Roman" w:eastAsia="Times New Roman" w:hAnsi="Times New Roman" w:cs="Times New Roman"/>
          <w:color w:val="000000"/>
          <w:sz w:val="28"/>
          <w:szCs w:val="28"/>
          <w:lang w:eastAsia="uk-UA"/>
        </w:rPr>
        <w:t xml:space="preserve">, що узгоджується з позицією Верховного </w:t>
      </w:r>
      <w:r w:rsidR="004220E4">
        <w:rPr>
          <w:rFonts w:ascii="Times New Roman" w:eastAsia="Times New Roman" w:hAnsi="Times New Roman" w:cs="Times New Roman"/>
          <w:color w:val="000000"/>
          <w:sz w:val="28"/>
          <w:szCs w:val="28"/>
          <w:lang w:eastAsia="uk-UA"/>
        </w:rPr>
        <w:t>С</w:t>
      </w:r>
      <w:r w:rsidR="004220E4" w:rsidRPr="00D60D15">
        <w:rPr>
          <w:rFonts w:ascii="Times New Roman" w:eastAsia="Times New Roman" w:hAnsi="Times New Roman" w:cs="Times New Roman"/>
          <w:color w:val="000000"/>
          <w:sz w:val="28"/>
          <w:szCs w:val="28"/>
          <w:lang w:eastAsia="uk-UA"/>
        </w:rPr>
        <w:t>уду України, викладеною в постанові судової палати у цивільних справах від</w:t>
      </w:r>
      <w:r>
        <w:rPr>
          <w:rFonts w:ascii="Times New Roman" w:eastAsia="Times New Roman" w:hAnsi="Times New Roman" w:cs="Times New Roman"/>
          <w:color w:val="000000"/>
          <w:sz w:val="28"/>
          <w:szCs w:val="28"/>
          <w:lang w:eastAsia="uk-UA"/>
        </w:rPr>
        <w:br/>
      </w:r>
      <w:r w:rsidR="004220E4" w:rsidRPr="00D60D15">
        <w:rPr>
          <w:rFonts w:ascii="Times New Roman" w:eastAsia="Times New Roman" w:hAnsi="Times New Roman" w:cs="Times New Roman"/>
          <w:color w:val="000000"/>
          <w:sz w:val="28"/>
          <w:szCs w:val="28"/>
          <w:lang w:eastAsia="uk-UA"/>
        </w:rPr>
        <w:t>23 листопада 2016 року</w:t>
      </w:r>
      <w:r w:rsidR="004220E4">
        <w:rPr>
          <w:rFonts w:ascii="Times New Roman" w:eastAsia="Times New Roman" w:hAnsi="Times New Roman" w:cs="Times New Roman"/>
          <w:color w:val="000000"/>
          <w:sz w:val="28"/>
          <w:szCs w:val="28"/>
          <w:lang w:eastAsia="uk-UA"/>
        </w:rPr>
        <w:t xml:space="preserve"> </w:t>
      </w:r>
      <w:r w:rsidR="004220E4" w:rsidRPr="00D60D15">
        <w:rPr>
          <w:rFonts w:ascii="Times New Roman" w:eastAsia="Times New Roman" w:hAnsi="Times New Roman" w:cs="Times New Roman"/>
          <w:color w:val="000000"/>
          <w:sz w:val="28"/>
          <w:szCs w:val="28"/>
          <w:lang w:eastAsia="uk-UA"/>
        </w:rPr>
        <w:t>№ 6-3113цс15.</w:t>
      </w:r>
    </w:p>
    <w:p w:rsidR="004220E4" w:rsidRPr="00D60D15" w:rsidRDefault="00FE153E" w:rsidP="004220E4">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Слідчий також вказав, що з</w:t>
      </w:r>
      <w:r w:rsidR="004220E4" w:rsidRPr="00D60D15">
        <w:rPr>
          <w:rFonts w:ascii="Times New Roman" w:eastAsia="Times New Roman" w:hAnsi="Times New Roman" w:cs="Times New Roman"/>
          <w:color w:val="000000"/>
          <w:sz w:val="28"/>
          <w:szCs w:val="28"/>
          <w:lang w:eastAsia="uk-UA"/>
        </w:rPr>
        <w:t xml:space="preserve">гідно </w:t>
      </w:r>
      <w:r w:rsidR="004220E4">
        <w:rPr>
          <w:rFonts w:ascii="Times New Roman" w:eastAsia="Times New Roman" w:hAnsi="Times New Roman" w:cs="Times New Roman"/>
          <w:color w:val="000000"/>
          <w:sz w:val="28"/>
          <w:szCs w:val="28"/>
          <w:lang w:eastAsia="uk-UA"/>
        </w:rPr>
        <w:t xml:space="preserve">з </w:t>
      </w:r>
      <w:r w:rsidR="004220E4" w:rsidRPr="00D60D15">
        <w:rPr>
          <w:rFonts w:ascii="Times New Roman" w:eastAsia="Times New Roman" w:hAnsi="Times New Roman" w:cs="Times New Roman"/>
          <w:color w:val="000000"/>
          <w:sz w:val="28"/>
          <w:szCs w:val="28"/>
          <w:lang w:eastAsia="uk-UA"/>
        </w:rPr>
        <w:t>довідк</w:t>
      </w:r>
      <w:r w:rsidR="004220E4">
        <w:rPr>
          <w:rFonts w:ascii="Times New Roman" w:eastAsia="Times New Roman" w:hAnsi="Times New Roman" w:cs="Times New Roman"/>
          <w:color w:val="000000"/>
          <w:sz w:val="28"/>
          <w:szCs w:val="28"/>
          <w:lang w:eastAsia="uk-UA"/>
        </w:rPr>
        <w:t>ою</w:t>
      </w:r>
      <w:r w:rsidR="004220E4" w:rsidRPr="00D60D15">
        <w:rPr>
          <w:rFonts w:ascii="Times New Roman" w:eastAsia="Times New Roman" w:hAnsi="Times New Roman" w:cs="Times New Roman"/>
          <w:color w:val="000000"/>
          <w:sz w:val="28"/>
          <w:szCs w:val="28"/>
          <w:lang w:eastAsia="uk-UA"/>
        </w:rPr>
        <w:t xml:space="preserve"> Вакулівської сільської ради </w:t>
      </w:r>
      <w:r w:rsidR="007623E8">
        <w:rPr>
          <w:rFonts w:ascii="Times New Roman" w:eastAsia="Times New Roman" w:hAnsi="Times New Roman" w:cs="Times New Roman"/>
          <w:color w:val="000000"/>
          <w:sz w:val="28"/>
          <w:szCs w:val="28"/>
          <w:lang w:eastAsia="uk-UA"/>
        </w:rPr>
        <w:t xml:space="preserve">Софіївського району Дніпропетровської області </w:t>
      </w:r>
      <w:r w:rsidR="004220E4" w:rsidRPr="00D60D15">
        <w:rPr>
          <w:rFonts w:ascii="Times New Roman" w:eastAsia="Times New Roman" w:hAnsi="Times New Roman" w:cs="Times New Roman"/>
          <w:color w:val="000000"/>
          <w:sz w:val="28"/>
          <w:szCs w:val="28"/>
          <w:lang w:eastAsia="uk-UA"/>
        </w:rPr>
        <w:t xml:space="preserve">від 10 травня 2019 року </w:t>
      </w:r>
      <w:r w:rsidR="00855F22">
        <w:rPr>
          <w:rFonts w:ascii="Times New Roman" w:eastAsia="Times New Roman" w:hAnsi="Times New Roman" w:cs="Times New Roman"/>
          <w:color w:val="000000"/>
          <w:sz w:val="28"/>
          <w:szCs w:val="28"/>
          <w:lang w:eastAsia="uk-UA"/>
        </w:rPr>
        <w:t>НОМЕР_5</w:t>
      </w:r>
      <w:r w:rsidR="004220E4" w:rsidRPr="00D60D15">
        <w:rPr>
          <w:rFonts w:ascii="Times New Roman" w:eastAsia="Times New Roman" w:hAnsi="Times New Roman" w:cs="Times New Roman"/>
          <w:color w:val="000000"/>
          <w:sz w:val="28"/>
          <w:szCs w:val="28"/>
          <w:lang w:eastAsia="uk-UA"/>
        </w:rPr>
        <w:t xml:space="preserve"> зазначен</w:t>
      </w:r>
      <w:r w:rsidR="004220E4">
        <w:rPr>
          <w:rFonts w:ascii="Times New Roman" w:eastAsia="Times New Roman" w:hAnsi="Times New Roman" w:cs="Times New Roman"/>
          <w:color w:val="000000"/>
          <w:sz w:val="28"/>
          <w:szCs w:val="28"/>
          <w:lang w:eastAsia="uk-UA"/>
        </w:rPr>
        <w:t>а</w:t>
      </w:r>
      <w:r w:rsidR="004220E4" w:rsidRPr="00D60D15">
        <w:rPr>
          <w:rFonts w:ascii="Times New Roman" w:eastAsia="Times New Roman" w:hAnsi="Times New Roman" w:cs="Times New Roman"/>
          <w:color w:val="000000"/>
          <w:sz w:val="28"/>
          <w:szCs w:val="28"/>
          <w:lang w:eastAsia="uk-UA"/>
        </w:rPr>
        <w:t xml:space="preserve"> зем</w:t>
      </w:r>
      <w:r w:rsidR="004220E4">
        <w:rPr>
          <w:rFonts w:ascii="Times New Roman" w:eastAsia="Times New Roman" w:hAnsi="Times New Roman" w:cs="Times New Roman"/>
          <w:color w:val="000000"/>
          <w:sz w:val="28"/>
          <w:szCs w:val="28"/>
          <w:lang w:eastAsia="uk-UA"/>
        </w:rPr>
        <w:t xml:space="preserve">ельна ділянка </w:t>
      </w:r>
      <w:r w:rsidR="004220E4" w:rsidRPr="00D60D15">
        <w:rPr>
          <w:rFonts w:ascii="Times New Roman" w:eastAsia="Times New Roman" w:hAnsi="Times New Roman" w:cs="Times New Roman"/>
          <w:color w:val="000000"/>
          <w:sz w:val="28"/>
          <w:szCs w:val="28"/>
          <w:lang w:eastAsia="uk-UA"/>
        </w:rPr>
        <w:t>перебува</w:t>
      </w:r>
      <w:r w:rsidR="004220E4">
        <w:rPr>
          <w:rFonts w:ascii="Times New Roman" w:eastAsia="Times New Roman" w:hAnsi="Times New Roman" w:cs="Times New Roman"/>
          <w:color w:val="000000"/>
          <w:sz w:val="28"/>
          <w:szCs w:val="28"/>
          <w:lang w:eastAsia="uk-UA"/>
        </w:rPr>
        <w:t>є</w:t>
      </w:r>
      <w:r w:rsidR="004220E4" w:rsidRPr="00D60D15">
        <w:rPr>
          <w:rFonts w:ascii="Times New Roman" w:eastAsia="Times New Roman" w:hAnsi="Times New Roman" w:cs="Times New Roman"/>
          <w:color w:val="000000"/>
          <w:sz w:val="28"/>
          <w:szCs w:val="28"/>
          <w:lang w:eastAsia="uk-UA"/>
        </w:rPr>
        <w:t xml:space="preserve"> у комунальній власності та у 2019 році буд</w:t>
      </w:r>
      <w:r w:rsidR="004220E4">
        <w:rPr>
          <w:rFonts w:ascii="Times New Roman" w:eastAsia="Times New Roman" w:hAnsi="Times New Roman" w:cs="Times New Roman"/>
          <w:color w:val="000000"/>
          <w:sz w:val="28"/>
          <w:szCs w:val="28"/>
          <w:lang w:eastAsia="uk-UA"/>
        </w:rPr>
        <w:t>е</w:t>
      </w:r>
      <w:r w:rsidR="004220E4" w:rsidRPr="00D60D15">
        <w:rPr>
          <w:rFonts w:ascii="Times New Roman" w:eastAsia="Times New Roman" w:hAnsi="Times New Roman" w:cs="Times New Roman"/>
          <w:color w:val="000000"/>
          <w:sz w:val="28"/>
          <w:szCs w:val="28"/>
          <w:lang w:eastAsia="uk-UA"/>
        </w:rPr>
        <w:t xml:space="preserve"> виставлен</w:t>
      </w:r>
      <w:r w:rsidR="004220E4">
        <w:rPr>
          <w:rFonts w:ascii="Times New Roman" w:eastAsia="Times New Roman" w:hAnsi="Times New Roman" w:cs="Times New Roman"/>
          <w:color w:val="000000"/>
          <w:sz w:val="28"/>
          <w:szCs w:val="28"/>
          <w:lang w:eastAsia="uk-UA"/>
        </w:rPr>
        <w:t>а</w:t>
      </w:r>
      <w:r w:rsidR="004220E4" w:rsidRPr="00D60D15">
        <w:rPr>
          <w:rFonts w:ascii="Times New Roman" w:eastAsia="Times New Roman" w:hAnsi="Times New Roman" w:cs="Times New Roman"/>
          <w:color w:val="000000"/>
          <w:sz w:val="28"/>
          <w:szCs w:val="28"/>
          <w:lang w:eastAsia="uk-UA"/>
        </w:rPr>
        <w:t xml:space="preserve"> на аукціон для продажу права її оренди. Тобто на </w:t>
      </w:r>
      <w:r w:rsidR="004220E4">
        <w:rPr>
          <w:rFonts w:ascii="Times New Roman" w:eastAsia="Times New Roman" w:hAnsi="Times New Roman" w:cs="Times New Roman"/>
          <w:color w:val="000000"/>
          <w:sz w:val="28"/>
          <w:szCs w:val="28"/>
          <w:lang w:eastAsia="uk-UA"/>
        </w:rPr>
        <w:t>цей</w:t>
      </w:r>
      <w:r w:rsidR="004220E4" w:rsidRPr="00D60D15">
        <w:rPr>
          <w:rFonts w:ascii="Times New Roman" w:eastAsia="Times New Roman" w:hAnsi="Times New Roman" w:cs="Times New Roman"/>
          <w:color w:val="000000"/>
          <w:sz w:val="28"/>
          <w:szCs w:val="28"/>
          <w:lang w:eastAsia="uk-UA"/>
        </w:rPr>
        <w:t xml:space="preserve"> час вона обробляється без будь</w:t>
      </w:r>
      <w:r w:rsidR="004220E4">
        <w:rPr>
          <w:rFonts w:ascii="Times New Roman" w:eastAsia="Times New Roman" w:hAnsi="Times New Roman" w:cs="Times New Roman"/>
          <w:color w:val="000000"/>
          <w:sz w:val="28"/>
          <w:szCs w:val="28"/>
          <w:lang w:eastAsia="uk-UA"/>
        </w:rPr>
        <w:t>-</w:t>
      </w:r>
      <w:r w:rsidR="004220E4" w:rsidRPr="00D60D15">
        <w:rPr>
          <w:rFonts w:ascii="Times New Roman" w:eastAsia="Times New Roman" w:hAnsi="Times New Roman" w:cs="Times New Roman"/>
          <w:color w:val="000000"/>
          <w:sz w:val="28"/>
          <w:szCs w:val="28"/>
          <w:lang w:eastAsia="uk-UA"/>
        </w:rPr>
        <w:t xml:space="preserve">яких законних </w:t>
      </w:r>
      <w:r w:rsidR="004220E4">
        <w:rPr>
          <w:rFonts w:ascii="Times New Roman" w:eastAsia="Times New Roman" w:hAnsi="Times New Roman" w:cs="Times New Roman"/>
          <w:color w:val="000000"/>
          <w:sz w:val="28"/>
          <w:szCs w:val="28"/>
          <w:lang w:eastAsia="uk-UA"/>
        </w:rPr>
        <w:t xml:space="preserve">на те </w:t>
      </w:r>
      <w:r w:rsidR="004220E4" w:rsidRPr="00D60D15">
        <w:rPr>
          <w:rFonts w:ascii="Times New Roman" w:eastAsia="Times New Roman" w:hAnsi="Times New Roman" w:cs="Times New Roman"/>
          <w:color w:val="000000"/>
          <w:sz w:val="28"/>
          <w:szCs w:val="28"/>
          <w:lang w:eastAsia="uk-UA"/>
        </w:rPr>
        <w:t>підстав.</w:t>
      </w:r>
    </w:p>
    <w:p w:rsidR="004220E4" w:rsidRDefault="004220E4" w:rsidP="004220E4">
      <w:pPr>
        <w:spacing w:after="0" w:line="240" w:lineRule="auto"/>
        <w:ind w:firstLine="709"/>
        <w:jc w:val="both"/>
        <w:rPr>
          <w:rFonts w:ascii="Times New Roman" w:eastAsia="Times New Roman" w:hAnsi="Times New Roman" w:cs="Times New Roman"/>
          <w:color w:val="000000"/>
          <w:sz w:val="28"/>
          <w:szCs w:val="28"/>
          <w:lang w:eastAsia="uk-UA"/>
        </w:rPr>
      </w:pPr>
      <w:r w:rsidRPr="00D60D15">
        <w:rPr>
          <w:rFonts w:ascii="Times New Roman" w:eastAsia="Times New Roman" w:hAnsi="Times New Roman" w:cs="Times New Roman"/>
          <w:sz w:val="28"/>
          <w:szCs w:val="28"/>
          <w:lang w:eastAsia="zh-CN"/>
        </w:rPr>
        <w:t xml:space="preserve">У клопотанні також зазначено, що </w:t>
      </w:r>
      <w:r w:rsidRPr="00D60D15">
        <w:rPr>
          <w:rFonts w:ascii="Times New Roman" w:eastAsia="Times New Roman" w:hAnsi="Times New Roman" w:cs="Times New Roman"/>
          <w:color w:val="000000"/>
          <w:sz w:val="28"/>
          <w:szCs w:val="28"/>
          <w:lang w:eastAsia="uk-UA"/>
        </w:rPr>
        <w:t xml:space="preserve">20 червня 2019 року земельну ділянку </w:t>
      </w:r>
      <w:r>
        <w:rPr>
          <w:rFonts w:ascii="Times New Roman" w:eastAsia="Times New Roman" w:hAnsi="Times New Roman" w:cs="Times New Roman"/>
          <w:color w:val="000000"/>
          <w:sz w:val="28"/>
          <w:szCs w:val="28"/>
          <w:lang w:eastAsia="uk-UA"/>
        </w:rPr>
        <w:t>(</w:t>
      </w:r>
      <w:r w:rsidRPr="00D60D15">
        <w:rPr>
          <w:rFonts w:ascii="Times New Roman" w:eastAsia="Times New Roman" w:hAnsi="Times New Roman" w:cs="Times New Roman"/>
          <w:color w:val="000000"/>
          <w:sz w:val="28"/>
          <w:szCs w:val="28"/>
          <w:lang w:eastAsia="uk-UA"/>
        </w:rPr>
        <w:t xml:space="preserve">кадастровий </w:t>
      </w:r>
      <w:r w:rsidR="00855F22">
        <w:rPr>
          <w:rFonts w:ascii="Times New Roman" w:eastAsia="Times New Roman" w:hAnsi="Times New Roman" w:cs="Times New Roman"/>
          <w:color w:val="000000"/>
          <w:sz w:val="28"/>
          <w:szCs w:val="28"/>
          <w:lang w:eastAsia="uk-UA"/>
        </w:rPr>
        <w:t>НОМЕР_2</w:t>
      </w:r>
      <w:r>
        <w:rPr>
          <w:rFonts w:ascii="Times New Roman" w:eastAsia="Times New Roman" w:hAnsi="Times New Roman" w:cs="Times New Roman"/>
          <w:color w:val="000000"/>
          <w:sz w:val="28"/>
          <w:szCs w:val="28"/>
          <w:lang w:eastAsia="uk-UA"/>
        </w:rPr>
        <w:t>)</w:t>
      </w:r>
      <w:r w:rsidRPr="00D60D15">
        <w:rPr>
          <w:rFonts w:ascii="Times New Roman" w:eastAsia="Times New Roman" w:hAnsi="Times New Roman" w:cs="Times New Roman"/>
          <w:color w:val="000000"/>
          <w:sz w:val="28"/>
          <w:szCs w:val="28"/>
          <w:lang w:eastAsia="uk-UA"/>
        </w:rPr>
        <w:t xml:space="preserve"> та посів зернових культур на </w:t>
      </w:r>
      <w:r>
        <w:rPr>
          <w:rFonts w:ascii="Times New Roman" w:eastAsia="Times New Roman" w:hAnsi="Times New Roman" w:cs="Times New Roman"/>
          <w:color w:val="000000"/>
          <w:sz w:val="28"/>
          <w:szCs w:val="28"/>
          <w:lang w:eastAsia="uk-UA"/>
        </w:rPr>
        <w:t xml:space="preserve">ній </w:t>
      </w:r>
      <w:r w:rsidRPr="00D60D15">
        <w:rPr>
          <w:rFonts w:ascii="Times New Roman" w:eastAsia="Times New Roman" w:hAnsi="Times New Roman" w:cs="Times New Roman"/>
          <w:color w:val="000000"/>
          <w:sz w:val="28"/>
          <w:szCs w:val="28"/>
          <w:lang w:eastAsia="uk-UA"/>
        </w:rPr>
        <w:t>визнано речов</w:t>
      </w:r>
      <w:r>
        <w:rPr>
          <w:rFonts w:ascii="Times New Roman" w:eastAsia="Times New Roman" w:hAnsi="Times New Roman" w:cs="Times New Roman"/>
          <w:color w:val="000000"/>
          <w:sz w:val="28"/>
          <w:szCs w:val="28"/>
          <w:lang w:eastAsia="uk-UA"/>
        </w:rPr>
        <w:t>ими</w:t>
      </w:r>
      <w:r w:rsidRPr="00D60D15">
        <w:rPr>
          <w:rFonts w:ascii="Times New Roman" w:eastAsia="Times New Roman" w:hAnsi="Times New Roman" w:cs="Times New Roman"/>
          <w:color w:val="000000"/>
          <w:sz w:val="28"/>
          <w:szCs w:val="28"/>
          <w:lang w:eastAsia="uk-UA"/>
        </w:rPr>
        <w:t xml:space="preserve"> доказ</w:t>
      </w:r>
      <w:r>
        <w:rPr>
          <w:rFonts w:ascii="Times New Roman" w:eastAsia="Times New Roman" w:hAnsi="Times New Roman" w:cs="Times New Roman"/>
          <w:color w:val="000000"/>
          <w:sz w:val="28"/>
          <w:szCs w:val="28"/>
          <w:lang w:eastAsia="uk-UA"/>
        </w:rPr>
        <w:t>ами</w:t>
      </w:r>
      <w:r w:rsidRPr="00D60D15">
        <w:rPr>
          <w:rFonts w:ascii="Times New Roman" w:eastAsia="Times New Roman" w:hAnsi="Times New Roman" w:cs="Times New Roman"/>
          <w:color w:val="000000"/>
          <w:sz w:val="28"/>
          <w:szCs w:val="28"/>
          <w:lang w:eastAsia="uk-UA"/>
        </w:rPr>
        <w:t>.</w:t>
      </w:r>
    </w:p>
    <w:p w:rsidR="00235B49" w:rsidRPr="00D60D15" w:rsidRDefault="00235B49" w:rsidP="00235B49">
      <w:pPr>
        <w:widowControl w:val="0"/>
        <w:suppressAutoHyphens/>
        <w:spacing w:after="0" w:line="240" w:lineRule="auto"/>
        <w:ind w:firstLine="709"/>
        <w:jc w:val="both"/>
        <w:rPr>
          <w:rFonts w:ascii="Times New Roman" w:eastAsia="Calibri" w:hAnsi="Times New Roman" w:cs="Times New Roman"/>
          <w:bCs/>
          <w:sz w:val="28"/>
          <w:szCs w:val="28"/>
          <w:lang w:eastAsia="ar-SA"/>
        </w:rPr>
      </w:pPr>
      <w:r>
        <w:rPr>
          <w:rFonts w:ascii="Times New Roman" w:eastAsia="Calibri" w:hAnsi="Times New Roman" w:cs="Times New Roman"/>
          <w:bCs/>
          <w:sz w:val="28"/>
          <w:szCs w:val="28"/>
          <w:lang w:eastAsia="ar-SA"/>
        </w:rPr>
        <w:t>І</w:t>
      </w:r>
      <w:r w:rsidRPr="00D60D15">
        <w:rPr>
          <w:rFonts w:ascii="Times New Roman" w:eastAsia="Calibri" w:hAnsi="Times New Roman" w:cs="Times New Roman"/>
          <w:bCs/>
          <w:sz w:val="28"/>
          <w:szCs w:val="28"/>
          <w:lang w:eastAsia="ar-SA"/>
        </w:rPr>
        <w:t xml:space="preserve">з матеріалами клопотання були надані для ознайомлення матеріали досудового розслідування кримінального провадження, </w:t>
      </w:r>
      <w:r>
        <w:rPr>
          <w:rFonts w:ascii="Times New Roman" w:eastAsia="Calibri" w:hAnsi="Times New Roman" w:cs="Times New Roman"/>
          <w:bCs/>
          <w:sz w:val="28"/>
          <w:szCs w:val="28"/>
          <w:lang w:eastAsia="ar-SA"/>
        </w:rPr>
        <w:t>внесеного</w:t>
      </w:r>
      <w:r w:rsidRPr="00D60D15">
        <w:rPr>
          <w:rFonts w:ascii="Times New Roman" w:eastAsia="Calibri" w:hAnsi="Times New Roman" w:cs="Times New Roman"/>
          <w:bCs/>
          <w:sz w:val="28"/>
          <w:szCs w:val="28"/>
          <w:lang w:eastAsia="ar-SA"/>
        </w:rPr>
        <w:t xml:space="preserve"> до ЄРДР</w:t>
      </w:r>
      <w:r w:rsidR="00201E3C">
        <w:rPr>
          <w:rFonts w:ascii="Times New Roman" w:eastAsia="Calibri" w:hAnsi="Times New Roman" w:cs="Times New Roman"/>
          <w:bCs/>
          <w:sz w:val="28"/>
          <w:szCs w:val="28"/>
          <w:lang w:eastAsia="ar-SA"/>
        </w:rPr>
        <w:br/>
      </w:r>
      <w:r w:rsidRPr="00D60D15">
        <w:rPr>
          <w:rFonts w:ascii="Times New Roman" w:eastAsia="Calibri" w:hAnsi="Times New Roman" w:cs="Times New Roman"/>
          <w:bCs/>
          <w:sz w:val="28"/>
          <w:szCs w:val="28"/>
          <w:lang w:eastAsia="ar-SA"/>
        </w:rPr>
        <w:t>11 червня 2019 року за</w:t>
      </w:r>
      <w:r w:rsidR="00201E3C">
        <w:rPr>
          <w:rFonts w:ascii="Times New Roman" w:eastAsia="Calibri" w:hAnsi="Times New Roman" w:cs="Times New Roman"/>
          <w:bCs/>
          <w:sz w:val="28"/>
          <w:szCs w:val="28"/>
          <w:lang w:eastAsia="ar-SA"/>
        </w:rPr>
        <w:t xml:space="preserve"> </w:t>
      </w:r>
      <w:r w:rsidR="00855F22">
        <w:rPr>
          <w:rFonts w:ascii="Times New Roman" w:eastAsia="Calibri" w:hAnsi="Times New Roman" w:cs="Times New Roman"/>
          <w:bCs/>
          <w:sz w:val="28"/>
          <w:szCs w:val="28"/>
          <w:lang w:eastAsia="ar-SA"/>
        </w:rPr>
        <w:t>НОМЕР_1</w:t>
      </w:r>
      <w:r w:rsidRPr="00D60D15">
        <w:rPr>
          <w:rFonts w:ascii="Times New Roman" w:eastAsia="Calibri" w:hAnsi="Times New Roman" w:cs="Times New Roman"/>
          <w:bCs/>
          <w:sz w:val="28"/>
          <w:szCs w:val="28"/>
          <w:lang w:eastAsia="ar-SA"/>
        </w:rPr>
        <w:t>.</w:t>
      </w:r>
    </w:p>
    <w:p w:rsidR="00235B49" w:rsidRPr="00D60D15" w:rsidRDefault="006752AB" w:rsidP="00235B49">
      <w:pPr>
        <w:widowControl w:val="0"/>
        <w:suppressAutoHyphens/>
        <w:spacing w:after="0" w:line="240" w:lineRule="auto"/>
        <w:ind w:firstLine="709"/>
        <w:jc w:val="both"/>
        <w:rPr>
          <w:rFonts w:ascii="Times New Roman" w:eastAsia="Calibri" w:hAnsi="Times New Roman" w:cs="Times New Roman"/>
          <w:bCs/>
          <w:sz w:val="28"/>
          <w:szCs w:val="28"/>
          <w:lang w:eastAsia="ar-SA"/>
        </w:rPr>
      </w:pPr>
      <w:r>
        <w:rPr>
          <w:rFonts w:ascii="Times New Roman" w:eastAsia="Calibri" w:hAnsi="Times New Roman" w:cs="Times New Roman"/>
          <w:bCs/>
          <w:sz w:val="28"/>
          <w:szCs w:val="28"/>
          <w:lang w:eastAsia="ar-SA"/>
        </w:rPr>
        <w:t xml:space="preserve">8 листопада 2019 року вказане </w:t>
      </w:r>
      <w:r w:rsidR="00235B49" w:rsidRPr="00D60D15">
        <w:rPr>
          <w:rFonts w:ascii="Times New Roman" w:eastAsia="Calibri" w:hAnsi="Times New Roman" w:cs="Times New Roman"/>
          <w:bCs/>
          <w:sz w:val="28"/>
          <w:szCs w:val="28"/>
          <w:lang w:eastAsia="ar-SA"/>
        </w:rPr>
        <w:t>клопотання зареєстроване як кримінальне провадження</w:t>
      </w:r>
      <w:r>
        <w:rPr>
          <w:rFonts w:ascii="Times New Roman" w:eastAsia="Calibri" w:hAnsi="Times New Roman" w:cs="Times New Roman"/>
          <w:bCs/>
          <w:sz w:val="28"/>
          <w:szCs w:val="28"/>
          <w:lang w:eastAsia="ar-SA"/>
        </w:rPr>
        <w:t xml:space="preserve"> </w:t>
      </w:r>
      <w:r w:rsidR="00235B49" w:rsidRPr="00D60D15">
        <w:rPr>
          <w:rFonts w:ascii="Times New Roman" w:eastAsia="Calibri" w:hAnsi="Times New Roman" w:cs="Times New Roman"/>
          <w:bCs/>
          <w:sz w:val="28"/>
          <w:szCs w:val="28"/>
          <w:lang w:eastAsia="ar-SA"/>
        </w:rPr>
        <w:t>№ 193/848/19 та розподілене до розгляду слідчому судді</w:t>
      </w:r>
      <w:r>
        <w:rPr>
          <w:rFonts w:ascii="Times New Roman" w:eastAsia="Calibri" w:hAnsi="Times New Roman" w:cs="Times New Roman"/>
          <w:bCs/>
          <w:sz w:val="28"/>
          <w:szCs w:val="28"/>
          <w:lang w:eastAsia="ar-SA"/>
        </w:rPr>
        <w:br/>
      </w:r>
      <w:r w:rsidR="00235B49" w:rsidRPr="00D60D15">
        <w:rPr>
          <w:rFonts w:ascii="Times New Roman" w:eastAsia="Calibri" w:hAnsi="Times New Roman" w:cs="Times New Roman"/>
          <w:bCs/>
          <w:sz w:val="28"/>
          <w:szCs w:val="28"/>
          <w:lang w:eastAsia="ar-SA"/>
        </w:rPr>
        <w:t xml:space="preserve">Шумській О.В. </w:t>
      </w:r>
    </w:p>
    <w:p w:rsidR="004220E4" w:rsidRPr="00D60D15" w:rsidRDefault="004220E4" w:rsidP="004220E4">
      <w:pPr>
        <w:widowControl w:val="0"/>
        <w:suppressAutoHyphens/>
        <w:spacing w:after="0" w:line="240" w:lineRule="auto"/>
        <w:ind w:firstLine="709"/>
        <w:contextualSpacing/>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 xml:space="preserve">13 листопада 2019 року розгляд клопотання було відкладено у зв’язку із неявкою </w:t>
      </w:r>
      <w:r>
        <w:rPr>
          <w:rFonts w:ascii="Times New Roman" w:eastAsia="Calibri" w:hAnsi="Times New Roman" w:cs="Times New Roman"/>
          <w:bCs/>
          <w:sz w:val="28"/>
          <w:szCs w:val="28"/>
          <w:lang w:eastAsia="ar-SA"/>
        </w:rPr>
        <w:t>заінтересованої</w:t>
      </w:r>
      <w:r w:rsidRPr="00D60D15">
        <w:rPr>
          <w:rFonts w:ascii="Times New Roman" w:eastAsia="Calibri" w:hAnsi="Times New Roman" w:cs="Times New Roman"/>
          <w:bCs/>
          <w:sz w:val="28"/>
          <w:szCs w:val="28"/>
          <w:lang w:eastAsia="ar-SA"/>
        </w:rPr>
        <w:t xml:space="preserve"> сторони – представника селянського (фермерського) господарства «Рубін» (далі – СФГ «Рубін»).</w:t>
      </w:r>
    </w:p>
    <w:p w:rsidR="004220E4" w:rsidRPr="00D60D15" w:rsidRDefault="004220E4" w:rsidP="004220E4">
      <w:pPr>
        <w:widowControl w:val="0"/>
        <w:suppressAutoHyphens/>
        <w:spacing w:after="0" w:line="240" w:lineRule="auto"/>
        <w:ind w:firstLine="709"/>
        <w:contextualSpacing/>
        <w:jc w:val="both"/>
        <w:rPr>
          <w:rFonts w:ascii="Times New Roman" w:eastAsia="Calibri" w:hAnsi="Times New Roman" w:cs="Times New Roman"/>
          <w:bCs/>
          <w:color w:val="000000"/>
          <w:sz w:val="28"/>
          <w:szCs w:val="28"/>
          <w:lang w:eastAsia="ar-SA"/>
        </w:rPr>
      </w:pPr>
      <w:r w:rsidRPr="00D60D15">
        <w:rPr>
          <w:rFonts w:ascii="Times New Roman" w:eastAsia="Calibri" w:hAnsi="Times New Roman" w:cs="Times New Roman"/>
          <w:bCs/>
          <w:sz w:val="28"/>
          <w:szCs w:val="28"/>
          <w:lang w:eastAsia="ar-SA"/>
        </w:rPr>
        <w:t>15 листопада 2019 року суддя Шумська О.В.</w:t>
      </w:r>
      <w:r>
        <w:rPr>
          <w:rFonts w:ascii="Times New Roman" w:eastAsia="Calibri" w:hAnsi="Times New Roman" w:cs="Times New Roman"/>
          <w:bCs/>
          <w:sz w:val="28"/>
          <w:szCs w:val="28"/>
          <w:lang w:eastAsia="ar-SA"/>
        </w:rPr>
        <w:t xml:space="preserve">, </w:t>
      </w:r>
      <w:r>
        <w:rPr>
          <w:rFonts w:ascii="Times New Roman" w:eastAsia="Calibri" w:hAnsi="Times New Roman" w:cs="Times New Roman"/>
          <w:bCs/>
          <w:color w:val="000000"/>
          <w:sz w:val="28"/>
          <w:szCs w:val="28"/>
          <w:lang w:eastAsia="ar-SA"/>
        </w:rPr>
        <w:t>за</w:t>
      </w:r>
      <w:r w:rsidRPr="00D60D15">
        <w:rPr>
          <w:rFonts w:ascii="Times New Roman" w:eastAsia="Calibri" w:hAnsi="Times New Roman" w:cs="Times New Roman"/>
          <w:bCs/>
          <w:color w:val="000000"/>
          <w:sz w:val="28"/>
          <w:szCs w:val="28"/>
          <w:lang w:eastAsia="ar-SA"/>
        </w:rPr>
        <w:t xml:space="preserve">слухавши думку слідчого, </w:t>
      </w:r>
      <w:r>
        <w:rPr>
          <w:rFonts w:ascii="Times New Roman" w:eastAsia="Calibri" w:hAnsi="Times New Roman" w:cs="Times New Roman"/>
          <w:bCs/>
          <w:color w:val="000000"/>
          <w:sz w:val="28"/>
          <w:szCs w:val="28"/>
          <w:lang w:eastAsia="ar-SA"/>
        </w:rPr>
        <w:t>заінтересованої</w:t>
      </w:r>
      <w:r w:rsidRPr="00D60D15">
        <w:rPr>
          <w:rFonts w:ascii="Times New Roman" w:eastAsia="Calibri" w:hAnsi="Times New Roman" w:cs="Times New Roman"/>
          <w:bCs/>
          <w:color w:val="000000"/>
          <w:sz w:val="28"/>
          <w:szCs w:val="28"/>
          <w:lang w:eastAsia="ar-SA"/>
        </w:rPr>
        <w:t xml:space="preserve"> особи</w:t>
      </w:r>
      <w:r w:rsidR="00DE6C92">
        <w:rPr>
          <w:rFonts w:ascii="Times New Roman" w:eastAsia="Calibri" w:hAnsi="Times New Roman" w:cs="Times New Roman"/>
          <w:bCs/>
          <w:color w:val="000000"/>
          <w:sz w:val="28"/>
          <w:szCs w:val="28"/>
          <w:lang w:eastAsia="ar-SA"/>
        </w:rPr>
        <w:t xml:space="preserve"> </w:t>
      </w:r>
      <w:r w:rsidR="00855F22">
        <w:rPr>
          <w:rFonts w:ascii="Times New Roman" w:eastAsia="Calibri" w:hAnsi="Times New Roman" w:cs="Times New Roman"/>
          <w:bCs/>
          <w:color w:val="000000"/>
          <w:sz w:val="28"/>
          <w:szCs w:val="28"/>
          <w:lang w:eastAsia="ar-SA"/>
        </w:rPr>
        <w:t>ОСОБА_2</w:t>
      </w:r>
      <w:r w:rsidRPr="00D60D15">
        <w:rPr>
          <w:rFonts w:ascii="Times New Roman" w:eastAsia="Calibri" w:hAnsi="Times New Roman" w:cs="Times New Roman"/>
          <w:bCs/>
          <w:color w:val="000000"/>
          <w:sz w:val="28"/>
          <w:szCs w:val="28"/>
          <w:lang w:eastAsia="ar-SA"/>
        </w:rPr>
        <w:t>, дослідивши матеріали клопотання</w:t>
      </w:r>
      <w:r>
        <w:rPr>
          <w:rFonts w:ascii="Times New Roman" w:eastAsia="Calibri" w:hAnsi="Times New Roman" w:cs="Times New Roman"/>
          <w:bCs/>
          <w:color w:val="000000"/>
          <w:sz w:val="28"/>
          <w:szCs w:val="28"/>
          <w:lang w:eastAsia="ar-SA"/>
        </w:rPr>
        <w:t xml:space="preserve"> з </w:t>
      </w:r>
      <w:r>
        <w:rPr>
          <w:rFonts w:ascii="Times New Roman" w:eastAsia="Calibri" w:hAnsi="Times New Roman" w:cs="Times New Roman"/>
          <w:bCs/>
          <w:color w:val="000000"/>
          <w:sz w:val="28"/>
          <w:szCs w:val="28"/>
          <w:lang w:eastAsia="ar-SA"/>
        </w:rPr>
        <w:lastRenderedPageBreak/>
        <w:t>додатками,</w:t>
      </w:r>
      <w:r w:rsidRPr="00D60D15">
        <w:rPr>
          <w:rFonts w:ascii="Times New Roman" w:eastAsia="Calibri" w:hAnsi="Times New Roman" w:cs="Times New Roman"/>
          <w:bCs/>
          <w:color w:val="000000"/>
          <w:sz w:val="28"/>
          <w:szCs w:val="28"/>
          <w:lang w:eastAsia="ar-SA"/>
        </w:rPr>
        <w:t xml:space="preserve"> </w:t>
      </w:r>
      <w:r>
        <w:rPr>
          <w:rFonts w:ascii="Times New Roman" w:eastAsia="Calibri" w:hAnsi="Times New Roman" w:cs="Times New Roman"/>
          <w:bCs/>
          <w:sz w:val="28"/>
          <w:szCs w:val="28"/>
          <w:lang w:eastAsia="ar-SA"/>
        </w:rPr>
        <w:t xml:space="preserve">дійшла </w:t>
      </w:r>
      <w:r w:rsidRPr="00D60D15">
        <w:rPr>
          <w:rFonts w:ascii="Times New Roman" w:eastAsia="Calibri" w:hAnsi="Times New Roman" w:cs="Times New Roman"/>
          <w:bCs/>
          <w:sz w:val="28"/>
          <w:szCs w:val="28"/>
          <w:lang w:eastAsia="ar-SA"/>
        </w:rPr>
        <w:t>висновків</w:t>
      </w:r>
      <w:r w:rsidR="00235B49">
        <w:rPr>
          <w:rFonts w:ascii="Times New Roman" w:eastAsia="Calibri" w:hAnsi="Times New Roman" w:cs="Times New Roman"/>
          <w:bCs/>
          <w:sz w:val="28"/>
          <w:szCs w:val="28"/>
          <w:lang w:eastAsia="ar-SA"/>
        </w:rPr>
        <w:t>, що в</w:t>
      </w:r>
      <w:r w:rsidRPr="00D60D15">
        <w:rPr>
          <w:rFonts w:ascii="Times New Roman" w:eastAsia="Calibri" w:hAnsi="Times New Roman" w:cs="Times New Roman"/>
          <w:bCs/>
          <w:color w:val="000000"/>
          <w:sz w:val="28"/>
          <w:szCs w:val="28"/>
          <w:lang w:eastAsia="ar-SA"/>
        </w:rPr>
        <w:t>казана земельна ділянка є безпосереднім об</w:t>
      </w:r>
      <w:r w:rsidRPr="008B3B81">
        <w:rPr>
          <w:rFonts w:ascii="Times New Roman" w:eastAsia="Calibri" w:hAnsi="Times New Roman" w:cs="Times New Roman"/>
          <w:bCs/>
          <w:color w:val="000000"/>
          <w:sz w:val="28"/>
          <w:szCs w:val="28"/>
          <w:lang w:eastAsia="ar-SA"/>
        </w:rPr>
        <w:t>’</w:t>
      </w:r>
      <w:r w:rsidRPr="00D60D15">
        <w:rPr>
          <w:rFonts w:ascii="Times New Roman" w:eastAsia="Calibri" w:hAnsi="Times New Roman" w:cs="Times New Roman"/>
          <w:bCs/>
          <w:color w:val="000000"/>
          <w:sz w:val="28"/>
          <w:szCs w:val="28"/>
          <w:lang w:eastAsia="ar-SA"/>
        </w:rPr>
        <w:t xml:space="preserve">єктом злочину </w:t>
      </w:r>
      <w:r>
        <w:rPr>
          <w:rFonts w:ascii="Times New Roman" w:eastAsia="Calibri" w:hAnsi="Times New Roman" w:cs="Times New Roman"/>
          <w:bCs/>
          <w:color w:val="000000"/>
          <w:sz w:val="28"/>
          <w:szCs w:val="28"/>
          <w:lang w:eastAsia="ar-SA"/>
        </w:rPr>
        <w:t>у</w:t>
      </w:r>
      <w:r w:rsidRPr="00D60D15">
        <w:rPr>
          <w:rFonts w:ascii="Times New Roman" w:eastAsia="Calibri" w:hAnsi="Times New Roman" w:cs="Times New Roman"/>
          <w:bCs/>
          <w:color w:val="000000"/>
          <w:sz w:val="28"/>
          <w:szCs w:val="28"/>
          <w:lang w:eastAsia="ar-SA"/>
        </w:rPr>
        <w:t xml:space="preserve"> кримінальному провадженн</w:t>
      </w:r>
      <w:r>
        <w:rPr>
          <w:rFonts w:ascii="Times New Roman" w:eastAsia="Calibri" w:hAnsi="Times New Roman" w:cs="Times New Roman"/>
          <w:bCs/>
          <w:color w:val="000000"/>
          <w:sz w:val="28"/>
          <w:szCs w:val="28"/>
          <w:lang w:eastAsia="ar-SA"/>
        </w:rPr>
        <w:t>і</w:t>
      </w:r>
      <w:r w:rsidR="00235B49">
        <w:rPr>
          <w:rFonts w:ascii="Times New Roman" w:eastAsia="Calibri" w:hAnsi="Times New Roman" w:cs="Times New Roman"/>
          <w:bCs/>
          <w:color w:val="000000"/>
          <w:sz w:val="28"/>
          <w:szCs w:val="28"/>
          <w:lang w:eastAsia="ar-SA"/>
        </w:rPr>
        <w:t xml:space="preserve">, </w:t>
      </w:r>
      <w:r w:rsidRPr="00D60D15">
        <w:rPr>
          <w:rFonts w:ascii="Times New Roman" w:eastAsia="Calibri" w:hAnsi="Times New Roman" w:cs="Times New Roman"/>
          <w:bCs/>
          <w:color w:val="000000"/>
          <w:sz w:val="28"/>
          <w:szCs w:val="28"/>
          <w:lang w:eastAsia="ar-SA"/>
        </w:rPr>
        <w:t xml:space="preserve">на </w:t>
      </w:r>
      <w:r>
        <w:rPr>
          <w:rFonts w:ascii="Times New Roman" w:eastAsia="Calibri" w:hAnsi="Times New Roman" w:cs="Times New Roman"/>
          <w:bCs/>
          <w:color w:val="000000"/>
          <w:sz w:val="28"/>
          <w:szCs w:val="28"/>
          <w:lang w:eastAsia="ar-SA"/>
        </w:rPr>
        <w:t>ній</w:t>
      </w:r>
      <w:r w:rsidRPr="00D60D15">
        <w:rPr>
          <w:rFonts w:ascii="Times New Roman" w:eastAsia="Calibri" w:hAnsi="Times New Roman" w:cs="Times New Roman"/>
          <w:bCs/>
          <w:color w:val="000000"/>
          <w:sz w:val="28"/>
          <w:szCs w:val="28"/>
          <w:lang w:eastAsia="ar-SA"/>
        </w:rPr>
        <w:t xml:space="preserve"> відбулась подія злочину, незаконна обробка та використання </w:t>
      </w:r>
      <w:r>
        <w:rPr>
          <w:rFonts w:ascii="Times New Roman" w:eastAsia="Calibri" w:hAnsi="Times New Roman" w:cs="Times New Roman"/>
          <w:bCs/>
          <w:color w:val="000000"/>
          <w:sz w:val="28"/>
          <w:szCs w:val="28"/>
          <w:lang w:eastAsia="ar-SA"/>
        </w:rPr>
        <w:t>цієї земельної ділянки</w:t>
      </w:r>
      <w:r w:rsidRPr="004E3C65">
        <w:rPr>
          <w:rFonts w:ascii="Times New Roman" w:eastAsia="Calibri" w:hAnsi="Times New Roman" w:cs="Times New Roman"/>
          <w:bCs/>
          <w:color w:val="000000"/>
          <w:sz w:val="28"/>
          <w:szCs w:val="28"/>
          <w:lang w:eastAsia="ar-SA"/>
        </w:rPr>
        <w:t xml:space="preserve"> </w:t>
      </w:r>
      <w:r>
        <w:rPr>
          <w:rFonts w:ascii="Times New Roman" w:eastAsia="Calibri" w:hAnsi="Times New Roman" w:cs="Times New Roman"/>
          <w:bCs/>
          <w:color w:val="000000"/>
          <w:sz w:val="28"/>
          <w:szCs w:val="28"/>
          <w:lang w:eastAsia="ar-SA"/>
        </w:rPr>
        <w:t>підтверджую</w:t>
      </w:r>
      <w:r w:rsidRPr="00D60D15">
        <w:rPr>
          <w:rFonts w:ascii="Times New Roman" w:eastAsia="Calibri" w:hAnsi="Times New Roman" w:cs="Times New Roman"/>
          <w:bCs/>
          <w:color w:val="000000"/>
          <w:sz w:val="28"/>
          <w:szCs w:val="28"/>
          <w:lang w:eastAsia="ar-SA"/>
        </w:rPr>
        <w:t>ться</w:t>
      </w:r>
      <w:r w:rsidR="00235B49">
        <w:rPr>
          <w:rFonts w:ascii="Times New Roman" w:eastAsia="Calibri" w:hAnsi="Times New Roman" w:cs="Times New Roman"/>
          <w:bCs/>
          <w:color w:val="000000"/>
          <w:sz w:val="28"/>
          <w:szCs w:val="28"/>
          <w:lang w:eastAsia="ar-SA"/>
        </w:rPr>
        <w:t>; п</w:t>
      </w:r>
      <w:r w:rsidRPr="00D60D15">
        <w:rPr>
          <w:rFonts w:ascii="Times New Roman" w:eastAsia="Calibri" w:hAnsi="Times New Roman" w:cs="Times New Roman"/>
          <w:bCs/>
          <w:color w:val="000000"/>
          <w:sz w:val="28"/>
          <w:szCs w:val="28"/>
          <w:lang w:eastAsia="ar-SA"/>
        </w:rPr>
        <w:t xml:space="preserve">осів сільськогосподарських культур на зазначеній земельній ділянці також </w:t>
      </w:r>
      <w:r>
        <w:rPr>
          <w:rFonts w:ascii="Times New Roman" w:eastAsia="Calibri" w:hAnsi="Times New Roman" w:cs="Times New Roman"/>
          <w:bCs/>
          <w:color w:val="000000"/>
          <w:sz w:val="28"/>
          <w:szCs w:val="28"/>
          <w:lang w:eastAsia="ar-SA"/>
        </w:rPr>
        <w:t xml:space="preserve">є </w:t>
      </w:r>
      <w:r w:rsidRPr="00D60D15">
        <w:rPr>
          <w:rFonts w:ascii="Times New Roman" w:eastAsia="Calibri" w:hAnsi="Times New Roman" w:cs="Times New Roman"/>
          <w:bCs/>
          <w:color w:val="000000"/>
          <w:sz w:val="28"/>
          <w:szCs w:val="28"/>
          <w:lang w:eastAsia="ar-SA"/>
        </w:rPr>
        <w:t>доказом кримінального правопорушення та підтверджу</w:t>
      </w:r>
      <w:r>
        <w:rPr>
          <w:rFonts w:ascii="Times New Roman" w:eastAsia="Calibri" w:hAnsi="Times New Roman" w:cs="Times New Roman"/>
          <w:bCs/>
          <w:color w:val="000000"/>
          <w:sz w:val="28"/>
          <w:szCs w:val="28"/>
          <w:lang w:eastAsia="ar-SA"/>
        </w:rPr>
        <w:t>є</w:t>
      </w:r>
      <w:r w:rsidRPr="00D60D15">
        <w:rPr>
          <w:rFonts w:ascii="Times New Roman" w:eastAsia="Calibri" w:hAnsi="Times New Roman" w:cs="Times New Roman"/>
          <w:bCs/>
          <w:color w:val="000000"/>
          <w:sz w:val="28"/>
          <w:szCs w:val="28"/>
          <w:lang w:eastAsia="ar-SA"/>
        </w:rPr>
        <w:t xml:space="preserve"> факт </w:t>
      </w:r>
      <w:r>
        <w:rPr>
          <w:rFonts w:ascii="Times New Roman" w:eastAsia="Calibri" w:hAnsi="Times New Roman" w:cs="Times New Roman"/>
          <w:bCs/>
          <w:color w:val="000000"/>
          <w:sz w:val="28"/>
          <w:szCs w:val="28"/>
          <w:lang w:eastAsia="ar-SA"/>
        </w:rPr>
        <w:t xml:space="preserve">її </w:t>
      </w:r>
      <w:r w:rsidRPr="00D60D15">
        <w:rPr>
          <w:rFonts w:ascii="Times New Roman" w:eastAsia="Calibri" w:hAnsi="Times New Roman" w:cs="Times New Roman"/>
          <w:bCs/>
          <w:color w:val="000000"/>
          <w:sz w:val="28"/>
          <w:szCs w:val="28"/>
          <w:lang w:eastAsia="ar-SA"/>
        </w:rPr>
        <w:t>використання без законних на те підстав.</w:t>
      </w:r>
    </w:p>
    <w:p w:rsidR="004220E4" w:rsidRPr="00D60D15" w:rsidRDefault="004220E4" w:rsidP="004220E4">
      <w:pPr>
        <w:widowControl w:val="0"/>
        <w:suppressAutoHyphens/>
        <w:spacing w:after="0" w:line="240" w:lineRule="auto"/>
        <w:ind w:firstLine="709"/>
        <w:contextualSpacing/>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color w:val="000000"/>
          <w:sz w:val="28"/>
          <w:szCs w:val="28"/>
          <w:lang w:eastAsia="ar-SA"/>
        </w:rPr>
        <w:t>Як вказано в ухвалі слідчо</w:t>
      </w:r>
      <w:r>
        <w:rPr>
          <w:rFonts w:ascii="Times New Roman" w:eastAsia="Calibri" w:hAnsi="Times New Roman" w:cs="Times New Roman"/>
          <w:bCs/>
          <w:color w:val="000000"/>
          <w:sz w:val="28"/>
          <w:szCs w:val="28"/>
          <w:lang w:eastAsia="ar-SA"/>
        </w:rPr>
        <w:t>го</w:t>
      </w:r>
      <w:r w:rsidRPr="00D60D15">
        <w:rPr>
          <w:rFonts w:ascii="Times New Roman" w:eastAsia="Calibri" w:hAnsi="Times New Roman" w:cs="Times New Roman"/>
          <w:bCs/>
          <w:color w:val="000000"/>
          <w:sz w:val="28"/>
          <w:szCs w:val="28"/>
          <w:lang w:eastAsia="ar-SA"/>
        </w:rPr>
        <w:t xml:space="preserve"> судді Шумської О.В. від 15 листопада</w:t>
      </w:r>
      <w:r w:rsidRPr="00D60D15">
        <w:rPr>
          <w:rFonts w:ascii="Times New Roman" w:eastAsia="Calibri" w:hAnsi="Times New Roman" w:cs="Times New Roman"/>
          <w:bCs/>
          <w:color w:val="000000"/>
          <w:sz w:val="28"/>
          <w:szCs w:val="28"/>
          <w:lang w:eastAsia="ar-SA"/>
        </w:rPr>
        <w:br/>
        <w:t xml:space="preserve">2019 року, під час розгляду </w:t>
      </w:r>
      <w:r>
        <w:rPr>
          <w:rFonts w:ascii="Times New Roman" w:eastAsia="Calibri" w:hAnsi="Times New Roman" w:cs="Times New Roman"/>
          <w:bCs/>
          <w:color w:val="000000"/>
          <w:sz w:val="28"/>
          <w:szCs w:val="28"/>
          <w:lang w:eastAsia="ar-SA"/>
        </w:rPr>
        <w:t>зазначеного</w:t>
      </w:r>
      <w:r w:rsidRPr="00D60D15">
        <w:rPr>
          <w:rFonts w:ascii="Times New Roman" w:eastAsia="Calibri" w:hAnsi="Times New Roman" w:cs="Times New Roman"/>
          <w:bCs/>
          <w:color w:val="000000"/>
          <w:sz w:val="28"/>
          <w:szCs w:val="28"/>
          <w:lang w:eastAsia="ar-SA"/>
        </w:rPr>
        <w:t xml:space="preserve"> клопотання суддя </w:t>
      </w:r>
      <w:r w:rsidR="00235B49">
        <w:rPr>
          <w:rFonts w:ascii="Times New Roman" w:eastAsia="Calibri" w:hAnsi="Times New Roman" w:cs="Times New Roman"/>
          <w:bCs/>
          <w:color w:val="000000"/>
          <w:sz w:val="28"/>
          <w:szCs w:val="28"/>
          <w:lang w:eastAsia="ar-SA"/>
        </w:rPr>
        <w:t xml:space="preserve">керувалася </w:t>
      </w:r>
      <w:r w:rsidRPr="00D60D15">
        <w:rPr>
          <w:rFonts w:ascii="Times New Roman" w:eastAsia="Calibri" w:hAnsi="Times New Roman" w:cs="Times New Roman"/>
          <w:bCs/>
          <w:color w:val="000000"/>
          <w:sz w:val="28"/>
          <w:szCs w:val="28"/>
          <w:lang w:eastAsia="ar-SA"/>
        </w:rPr>
        <w:t>положення</w:t>
      </w:r>
      <w:r w:rsidR="00235B49">
        <w:rPr>
          <w:rFonts w:ascii="Times New Roman" w:eastAsia="Calibri" w:hAnsi="Times New Roman" w:cs="Times New Roman"/>
          <w:bCs/>
          <w:color w:val="000000"/>
          <w:sz w:val="28"/>
          <w:szCs w:val="28"/>
          <w:lang w:eastAsia="ar-SA"/>
        </w:rPr>
        <w:t>ми</w:t>
      </w:r>
      <w:r w:rsidRPr="00D60D15">
        <w:rPr>
          <w:rFonts w:ascii="Times New Roman" w:eastAsia="Calibri" w:hAnsi="Times New Roman" w:cs="Times New Roman"/>
          <w:bCs/>
          <w:color w:val="000000"/>
          <w:sz w:val="28"/>
          <w:szCs w:val="28"/>
          <w:lang w:eastAsia="ar-SA"/>
        </w:rPr>
        <w:t xml:space="preserve"> статей 98, 131, 132, 170, 172 КПК України та врахувала правову кваліфікацію кримінального правопорушення, за фактом вчинення якого розслідується кримінальне провадження</w:t>
      </w:r>
      <w:r>
        <w:rPr>
          <w:rFonts w:ascii="Times New Roman" w:eastAsia="Calibri" w:hAnsi="Times New Roman" w:cs="Times New Roman"/>
          <w:bCs/>
          <w:color w:val="000000"/>
          <w:sz w:val="28"/>
          <w:szCs w:val="28"/>
          <w:lang w:eastAsia="ar-SA"/>
        </w:rPr>
        <w:t>,</w:t>
      </w:r>
      <w:r w:rsidRPr="00D60D15">
        <w:rPr>
          <w:rFonts w:ascii="Times New Roman" w:eastAsia="Calibri" w:hAnsi="Times New Roman" w:cs="Times New Roman"/>
          <w:bCs/>
          <w:color w:val="000000"/>
          <w:sz w:val="28"/>
          <w:szCs w:val="28"/>
          <w:lang w:eastAsia="ar-SA"/>
        </w:rPr>
        <w:t xml:space="preserve"> в межах якого подано </w:t>
      </w:r>
      <w:r>
        <w:rPr>
          <w:rFonts w:ascii="Times New Roman" w:eastAsia="Calibri" w:hAnsi="Times New Roman" w:cs="Times New Roman"/>
          <w:bCs/>
          <w:color w:val="000000"/>
          <w:sz w:val="28"/>
          <w:szCs w:val="28"/>
          <w:lang w:eastAsia="ar-SA"/>
        </w:rPr>
        <w:t>це</w:t>
      </w:r>
      <w:r w:rsidRPr="00D60D15">
        <w:rPr>
          <w:rFonts w:ascii="Times New Roman" w:eastAsia="Calibri" w:hAnsi="Times New Roman" w:cs="Times New Roman"/>
          <w:bCs/>
          <w:color w:val="000000"/>
          <w:sz w:val="28"/>
          <w:szCs w:val="28"/>
          <w:lang w:eastAsia="ar-SA"/>
        </w:rPr>
        <w:t xml:space="preserve"> клопотання.</w:t>
      </w:r>
    </w:p>
    <w:p w:rsidR="004220E4" w:rsidRPr="00D60D15" w:rsidRDefault="004220E4" w:rsidP="004220E4">
      <w:pPr>
        <w:widowControl w:val="0"/>
        <w:suppressAutoHyphens/>
        <w:spacing w:after="0" w:line="240" w:lineRule="auto"/>
        <w:ind w:firstLine="709"/>
        <w:contextualSpacing/>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Суддя Шумська О.В., задовольняючи клопотання, вказала</w:t>
      </w:r>
      <w:r>
        <w:rPr>
          <w:rFonts w:ascii="Times New Roman" w:eastAsia="Calibri" w:hAnsi="Times New Roman" w:cs="Times New Roman"/>
          <w:bCs/>
          <w:sz w:val="28"/>
          <w:szCs w:val="28"/>
          <w:lang w:eastAsia="ar-SA"/>
        </w:rPr>
        <w:t xml:space="preserve">, що воно є </w:t>
      </w:r>
      <w:r w:rsidRPr="00D60D15">
        <w:rPr>
          <w:rFonts w:ascii="Times New Roman" w:eastAsia="Calibri" w:hAnsi="Times New Roman" w:cs="Times New Roman"/>
          <w:bCs/>
          <w:sz w:val="28"/>
          <w:szCs w:val="28"/>
          <w:lang w:eastAsia="ar-SA"/>
        </w:rPr>
        <w:t>обґрунтован</w:t>
      </w:r>
      <w:r>
        <w:rPr>
          <w:rFonts w:ascii="Times New Roman" w:eastAsia="Calibri" w:hAnsi="Times New Roman" w:cs="Times New Roman"/>
          <w:bCs/>
          <w:sz w:val="28"/>
          <w:szCs w:val="28"/>
          <w:lang w:eastAsia="ar-SA"/>
        </w:rPr>
        <w:t>им</w:t>
      </w:r>
      <w:r w:rsidRPr="00D60D15">
        <w:rPr>
          <w:rFonts w:ascii="Times New Roman" w:eastAsia="Calibri" w:hAnsi="Times New Roman" w:cs="Times New Roman"/>
          <w:bCs/>
          <w:sz w:val="28"/>
          <w:szCs w:val="28"/>
          <w:lang w:eastAsia="ar-SA"/>
        </w:rPr>
        <w:t xml:space="preserve"> з огляду на викладені у матеріалах кримінального провадження дані, які стали підставою для висновку, що накладання арешту на зазначене майно необхідн</w:t>
      </w:r>
      <w:r>
        <w:rPr>
          <w:rFonts w:ascii="Times New Roman" w:eastAsia="Calibri" w:hAnsi="Times New Roman" w:cs="Times New Roman"/>
          <w:bCs/>
          <w:sz w:val="28"/>
          <w:szCs w:val="28"/>
          <w:lang w:eastAsia="ar-SA"/>
        </w:rPr>
        <w:t>е</w:t>
      </w:r>
      <w:r w:rsidRPr="00D60D15">
        <w:rPr>
          <w:rFonts w:ascii="Times New Roman" w:eastAsia="Calibri" w:hAnsi="Times New Roman" w:cs="Times New Roman"/>
          <w:bCs/>
          <w:sz w:val="28"/>
          <w:szCs w:val="28"/>
          <w:lang w:eastAsia="ar-SA"/>
        </w:rPr>
        <w:t xml:space="preserve"> для </w:t>
      </w:r>
      <w:r w:rsidRPr="00D60D15">
        <w:rPr>
          <w:rFonts w:ascii="Times New Roman" w:eastAsia="Calibri" w:hAnsi="Times New Roman" w:cs="Times New Roman"/>
          <w:bCs/>
          <w:color w:val="000000"/>
          <w:sz w:val="28"/>
          <w:szCs w:val="28"/>
          <w:lang w:eastAsia="ar-SA"/>
        </w:rPr>
        <w:t xml:space="preserve">забезпечення збереження речових доказів </w:t>
      </w:r>
      <w:r>
        <w:rPr>
          <w:rFonts w:ascii="Times New Roman" w:eastAsia="Calibri" w:hAnsi="Times New Roman" w:cs="Times New Roman"/>
          <w:bCs/>
          <w:color w:val="000000"/>
          <w:sz w:val="28"/>
          <w:szCs w:val="28"/>
          <w:lang w:eastAsia="ar-SA"/>
        </w:rPr>
        <w:t>у</w:t>
      </w:r>
      <w:r w:rsidRPr="00D60D15">
        <w:rPr>
          <w:rFonts w:ascii="Times New Roman" w:eastAsia="Calibri" w:hAnsi="Times New Roman" w:cs="Times New Roman"/>
          <w:bCs/>
          <w:color w:val="000000"/>
          <w:sz w:val="28"/>
          <w:szCs w:val="28"/>
          <w:lang w:eastAsia="ar-SA"/>
        </w:rPr>
        <w:t xml:space="preserve"> кримінальному провадженні та з метою забезпечення дієвості цього провадження.</w:t>
      </w:r>
    </w:p>
    <w:p w:rsidR="004220E4" w:rsidRPr="00D60D15" w:rsidRDefault="004220E4" w:rsidP="004220E4">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 xml:space="preserve">Не погодившись із вказаним судовим рішенням, адвокат Борисова Ю.В. в інтересах </w:t>
      </w:r>
      <w:r w:rsidR="00855F22">
        <w:rPr>
          <w:rFonts w:ascii="Times New Roman" w:eastAsia="Calibri" w:hAnsi="Times New Roman" w:cs="Times New Roman"/>
          <w:bCs/>
          <w:sz w:val="28"/>
          <w:szCs w:val="28"/>
          <w:lang w:eastAsia="ar-SA"/>
        </w:rPr>
        <w:t>ОСОБА_3</w:t>
      </w:r>
      <w:r w:rsidRPr="00D60D15">
        <w:rPr>
          <w:rFonts w:ascii="Times New Roman" w:eastAsia="Calibri" w:hAnsi="Times New Roman" w:cs="Times New Roman"/>
          <w:bCs/>
          <w:sz w:val="28"/>
          <w:szCs w:val="28"/>
          <w:lang w:eastAsia="ar-SA"/>
        </w:rPr>
        <w:t xml:space="preserve"> звернулася з апеляційною скаргою до Дніпровського апеляційного суду, яки</w:t>
      </w:r>
      <w:r>
        <w:rPr>
          <w:rFonts w:ascii="Times New Roman" w:eastAsia="Calibri" w:hAnsi="Times New Roman" w:cs="Times New Roman"/>
          <w:bCs/>
          <w:sz w:val="28"/>
          <w:szCs w:val="28"/>
          <w:lang w:eastAsia="ar-SA"/>
        </w:rPr>
        <w:t>й</w:t>
      </w:r>
      <w:r w:rsidRPr="00D60D15">
        <w:rPr>
          <w:rFonts w:ascii="Times New Roman" w:eastAsia="Calibri" w:hAnsi="Times New Roman" w:cs="Times New Roman"/>
          <w:bCs/>
          <w:sz w:val="28"/>
          <w:szCs w:val="28"/>
          <w:lang w:eastAsia="ar-SA"/>
        </w:rPr>
        <w:t xml:space="preserve"> ухвалою від 10 грудня 2019 року </w:t>
      </w:r>
      <w:r>
        <w:rPr>
          <w:rFonts w:ascii="Times New Roman" w:eastAsia="Calibri" w:hAnsi="Times New Roman" w:cs="Times New Roman"/>
          <w:bCs/>
          <w:sz w:val="28"/>
          <w:szCs w:val="28"/>
          <w:lang w:eastAsia="ar-SA"/>
        </w:rPr>
        <w:t xml:space="preserve">задовольнив </w:t>
      </w:r>
      <w:r w:rsidRPr="00D60D15">
        <w:rPr>
          <w:rFonts w:ascii="Times New Roman" w:eastAsia="Calibri" w:hAnsi="Times New Roman" w:cs="Times New Roman"/>
          <w:bCs/>
          <w:sz w:val="28"/>
          <w:szCs w:val="28"/>
          <w:lang w:eastAsia="ar-SA"/>
        </w:rPr>
        <w:t>апеляційну скаргу</w:t>
      </w:r>
      <w:r>
        <w:rPr>
          <w:rFonts w:ascii="Times New Roman" w:eastAsia="Calibri" w:hAnsi="Times New Roman" w:cs="Times New Roman"/>
          <w:bCs/>
          <w:sz w:val="28"/>
          <w:szCs w:val="28"/>
          <w:lang w:eastAsia="ar-SA"/>
        </w:rPr>
        <w:t xml:space="preserve">, скасував </w:t>
      </w:r>
      <w:r w:rsidRPr="00D60D15">
        <w:rPr>
          <w:rFonts w:ascii="Times New Roman" w:eastAsia="Calibri" w:hAnsi="Times New Roman" w:cs="Times New Roman"/>
          <w:bCs/>
          <w:sz w:val="28"/>
          <w:szCs w:val="28"/>
          <w:lang w:eastAsia="ar-SA"/>
        </w:rPr>
        <w:t>ухвалу Софіївського районного суду Дніпропетровської області від 15 листопада 2019 року та постанов</w:t>
      </w:r>
      <w:r>
        <w:rPr>
          <w:rFonts w:ascii="Times New Roman" w:eastAsia="Calibri" w:hAnsi="Times New Roman" w:cs="Times New Roman"/>
          <w:bCs/>
          <w:sz w:val="28"/>
          <w:szCs w:val="28"/>
          <w:lang w:eastAsia="ar-SA"/>
        </w:rPr>
        <w:t>ив</w:t>
      </w:r>
      <w:r w:rsidRPr="00D60D15">
        <w:rPr>
          <w:rFonts w:ascii="Times New Roman" w:eastAsia="Calibri" w:hAnsi="Times New Roman" w:cs="Times New Roman"/>
          <w:bCs/>
          <w:sz w:val="28"/>
          <w:szCs w:val="28"/>
          <w:lang w:eastAsia="ar-SA"/>
        </w:rPr>
        <w:t xml:space="preserve"> нову</w:t>
      </w:r>
      <w:r w:rsidR="00201E3C">
        <w:rPr>
          <w:rFonts w:ascii="Times New Roman" w:eastAsia="Calibri" w:hAnsi="Times New Roman" w:cs="Times New Roman"/>
          <w:bCs/>
          <w:sz w:val="28"/>
          <w:szCs w:val="28"/>
          <w:lang w:eastAsia="ar-SA"/>
        </w:rPr>
        <w:br/>
      </w:r>
      <w:r>
        <w:rPr>
          <w:rFonts w:ascii="Times New Roman" w:eastAsia="Calibri" w:hAnsi="Times New Roman" w:cs="Times New Roman"/>
          <w:bCs/>
          <w:sz w:val="28"/>
          <w:szCs w:val="28"/>
          <w:lang w:eastAsia="ar-SA"/>
        </w:rPr>
        <w:t xml:space="preserve">ухвалу </w:t>
      </w:r>
      <w:r w:rsidR="00201E3C">
        <w:rPr>
          <w:rFonts w:ascii="Times New Roman" w:eastAsia="Calibri" w:hAnsi="Times New Roman" w:cs="Times New Roman"/>
          <w:bCs/>
          <w:sz w:val="28"/>
          <w:szCs w:val="28"/>
          <w:lang w:eastAsia="ar-SA"/>
        </w:rPr>
        <w:t xml:space="preserve">– </w:t>
      </w:r>
      <w:r w:rsidRPr="00D60D15">
        <w:rPr>
          <w:rFonts w:ascii="Times New Roman" w:eastAsia="Calibri" w:hAnsi="Times New Roman" w:cs="Times New Roman"/>
          <w:bCs/>
          <w:sz w:val="28"/>
          <w:szCs w:val="28"/>
          <w:lang w:eastAsia="ar-SA"/>
        </w:rPr>
        <w:t>про залишення без задоволення клопотання про накладення арешту на майно.</w:t>
      </w:r>
    </w:p>
    <w:p w:rsidR="004220E4" w:rsidRPr="00D60D15" w:rsidRDefault="004220E4" w:rsidP="004220E4">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При цьому колегія суддів апеляційного суду виходила з того, що у</w:t>
      </w:r>
      <w:r w:rsidRPr="00D60D15">
        <w:rPr>
          <w:rFonts w:ascii="Times New Roman" w:eastAsia="Calibri" w:hAnsi="Times New Roman" w:cs="Times New Roman"/>
          <w:bCs/>
          <w:color w:val="000000"/>
          <w:sz w:val="28"/>
          <w:szCs w:val="28"/>
          <w:lang w:eastAsia="ar-SA"/>
        </w:rPr>
        <w:t xml:space="preserve"> рішенні Європейського суду з прав людини від 7 червня 2007 року у справі «Смирнов проти Росії» висловлено правову позицію</w:t>
      </w:r>
      <w:r>
        <w:rPr>
          <w:rFonts w:ascii="Times New Roman" w:eastAsia="Calibri" w:hAnsi="Times New Roman" w:cs="Times New Roman"/>
          <w:bCs/>
          <w:color w:val="000000"/>
          <w:sz w:val="28"/>
          <w:szCs w:val="28"/>
          <w:lang w:eastAsia="ar-SA"/>
        </w:rPr>
        <w:t>, згідно з якою</w:t>
      </w:r>
      <w:r w:rsidRPr="00D60D15">
        <w:rPr>
          <w:rFonts w:ascii="Times New Roman" w:eastAsia="Calibri" w:hAnsi="Times New Roman" w:cs="Times New Roman"/>
          <w:bCs/>
          <w:color w:val="000000"/>
          <w:sz w:val="28"/>
          <w:szCs w:val="28"/>
          <w:lang w:eastAsia="ar-SA"/>
        </w:rPr>
        <w:t xml:space="preserve"> при вирішенні питання про можливість утримання державою речових доказів належить забезпечувати справедливу рівновагу між, з одного боку, суспільним інтересом та правомірною метою, а з іншого боку </w:t>
      </w:r>
      <w:r>
        <w:rPr>
          <w:rFonts w:ascii="Times New Roman" w:eastAsia="Calibri" w:hAnsi="Times New Roman" w:cs="Times New Roman"/>
          <w:bCs/>
          <w:color w:val="000000"/>
          <w:sz w:val="28"/>
          <w:szCs w:val="28"/>
          <w:lang w:eastAsia="ar-SA"/>
        </w:rPr>
        <w:t xml:space="preserve">– </w:t>
      </w:r>
      <w:r w:rsidRPr="00D60D15">
        <w:rPr>
          <w:rFonts w:ascii="Times New Roman" w:eastAsia="Calibri" w:hAnsi="Times New Roman" w:cs="Times New Roman"/>
          <w:bCs/>
          <w:color w:val="000000"/>
          <w:sz w:val="28"/>
          <w:szCs w:val="28"/>
          <w:lang w:eastAsia="ar-SA"/>
        </w:rPr>
        <w:t>вимогами охорони фундаментальних прав особи. Для утримання речей державою у кожному випадку має існувати очевидна істотна причина.</w:t>
      </w:r>
    </w:p>
    <w:p w:rsidR="004220E4" w:rsidRPr="00D60D15" w:rsidRDefault="004220E4" w:rsidP="004220E4">
      <w:pPr>
        <w:suppressAutoHyphens/>
        <w:autoSpaceDE w:val="0"/>
        <w:spacing w:after="0" w:line="240" w:lineRule="auto"/>
        <w:ind w:firstLine="709"/>
        <w:jc w:val="both"/>
        <w:textAlignment w:val="baseline"/>
        <w:rPr>
          <w:rFonts w:ascii="Times New Roman" w:eastAsia="Times New Roman" w:hAnsi="Times New Roman" w:cs="Times New Roman"/>
          <w:color w:val="000000" w:themeColor="text1"/>
          <w:sz w:val="28"/>
          <w:szCs w:val="28"/>
          <w:lang w:eastAsia="uk-UA"/>
        </w:rPr>
      </w:pPr>
      <w:r w:rsidRPr="00AA0EF1">
        <w:rPr>
          <w:rFonts w:ascii="Times New Roman" w:eastAsia="Times New Roman" w:hAnsi="Times New Roman" w:cs="Times New Roman"/>
          <w:color w:val="000000"/>
          <w:sz w:val="28"/>
          <w:szCs w:val="24"/>
          <w:lang w:eastAsia="zh-CN"/>
        </w:rPr>
        <w:t xml:space="preserve">На обґрунтування прийнятого рішення суд апеляційної інстанції зазначив, що </w:t>
      </w:r>
      <w:r>
        <w:rPr>
          <w:rFonts w:ascii="Times New Roman" w:eastAsia="Times New Roman" w:hAnsi="Times New Roman" w:cs="Times New Roman"/>
          <w:color w:val="000000"/>
          <w:sz w:val="28"/>
          <w:szCs w:val="24"/>
          <w:lang w:eastAsia="zh-CN"/>
        </w:rPr>
        <w:t>с</w:t>
      </w:r>
      <w:r w:rsidRPr="00D60D15">
        <w:rPr>
          <w:rFonts w:ascii="Times New Roman" w:eastAsia="Times New Roman" w:hAnsi="Times New Roman" w:cs="Times New Roman"/>
          <w:color w:val="000000" w:themeColor="text1"/>
          <w:sz w:val="28"/>
          <w:szCs w:val="28"/>
          <w:lang w:eastAsia="uk-UA"/>
        </w:rPr>
        <w:t>тороною обвинувачення не доведено, що сільськогосподарськ</w:t>
      </w:r>
      <w:r>
        <w:rPr>
          <w:rFonts w:ascii="Times New Roman" w:eastAsia="Times New Roman" w:hAnsi="Times New Roman" w:cs="Times New Roman"/>
          <w:color w:val="000000" w:themeColor="text1"/>
          <w:sz w:val="28"/>
          <w:szCs w:val="28"/>
          <w:lang w:eastAsia="uk-UA"/>
        </w:rPr>
        <w:t>а</w:t>
      </w:r>
      <w:r w:rsidRPr="00D60D15">
        <w:rPr>
          <w:rFonts w:ascii="Times New Roman" w:eastAsia="Times New Roman" w:hAnsi="Times New Roman" w:cs="Times New Roman"/>
          <w:color w:val="000000" w:themeColor="text1"/>
          <w:sz w:val="28"/>
          <w:szCs w:val="28"/>
          <w:lang w:eastAsia="uk-UA"/>
        </w:rPr>
        <w:t xml:space="preserve"> культур</w:t>
      </w:r>
      <w:r>
        <w:rPr>
          <w:rFonts w:ascii="Times New Roman" w:eastAsia="Times New Roman" w:hAnsi="Times New Roman" w:cs="Times New Roman"/>
          <w:color w:val="000000" w:themeColor="text1"/>
          <w:sz w:val="28"/>
          <w:szCs w:val="28"/>
          <w:lang w:eastAsia="uk-UA"/>
        </w:rPr>
        <w:t>а</w:t>
      </w:r>
      <w:r w:rsidRPr="00D60D15">
        <w:rPr>
          <w:rFonts w:ascii="Times New Roman" w:eastAsia="Times New Roman" w:hAnsi="Times New Roman" w:cs="Times New Roman"/>
          <w:color w:val="000000" w:themeColor="text1"/>
          <w:sz w:val="28"/>
          <w:szCs w:val="28"/>
          <w:lang w:eastAsia="uk-UA"/>
        </w:rPr>
        <w:t>, як</w:t>
      </w:r>
      <w:r>
        <w:rPr>
          <w:rFonts w:ascii="Times New Roman" w:eastAsia="Times New Roman" w:hAnsi="Times New Roman" w:cs="Times New Roman"/>
          <w:color w:val="000000" w:themeColor="text1"/>
          <w:sz w:val="28"/>
          <w:szCs w:val="28"/>
          <w:lang w:eastAsia="uk-UA"/>
        </w:rPr>
        <w:t>ою</w:t>
      </w:r>
      <w:r w:rsidRPr="00D60D15">
        <w:rPr>
          <w:rFonts w:ascii="Times New Roman" w:eastAsia="Times New Roman" w:hAnsi="Times New Roman" w:cs="Times New Roman"/>
          <w:color w:val="000000" w:themeColor="text1"/>
          <w:sz w:val="28"/>
          <w:szCs w:val="28"/>
          <w:lang w:eastAsia="uk-UA"/>
        </w:rPr>
        <w:t xml:space="preserve"> засіян</w:t>
      </w:r>
      <w:r>
        <w:rPr>
          <w:rFonts w:ascii="Times New Roman" w:eastAsia="Times New Roman" w:hAnsi="Times New Roman" w:cs="Times New Roman"/>
          <w:color w:val="000000" w:themeColor="text1"/>
          <w:sz w:val="28"/>
          <w:szCs w:val="28"/>
          <w:lang w:eastAsia="uk-UA"/>
        </w:rPr>
        <w:t>а зазначена земельна ділянка</w:t>
      </w:r>
      <w:r w:rsidRPr="00D60D15">
        <w:rPr>
          <w:rFonts w:ascii="Times New Roman" w:eastAsia="Times New Roman" w:hAnsi="Times New Roman" w:cs="Times New Roman"/>
          <w:color w:val="000000" w:themeColor="text1"/>
          <w:sz w:val="28"/>
          <w:szCs w:val="28"/>
          <w:lang w:eastAsia="uk-UA"/>
        </w:rPr>
        <w:t xml:space="preserve"> та як</w:t>
      </w:r>
      <w:r>
        <w:rPr>
          <w:rFonts w:ascii="Times New Roman" w:eastAsia="Times New Roman" w:hAnsi="Times New Roman" w:cs="Times New Roman"/>
          <w:color w:val="000000" w:themeColor="text1"/>
          <w:sz w:val="28"/>
          <w:szCs w:val="28"/>
          <w:lang w:eastAsia="uk-UA"/>
        </w:rPr>
        <w:t>а</w:t>
      </w:r>
      <w:r w:rsidRPr="00D60D15">
        <w:rPr>
          <w:rFonts w:ascii="Times New Roman" w:eastAsia="Times New Roman" w:hAnsi="Times New Roman" w:cs="Times New Roman"/>
          <w:color w:val="000000" w:themeColor="text1"/>
          <w:sz w:val="28"/>
          <w:szCs w:val="28"/>
          <w:lang w:eastAsia="uk-UA"/>
        </w:rPr>
        <w:t xml:space="preserve"> вирощу</w:t>
      </w:r>
      <w:r>
        <w:rPr>
          <w:rFonts w:ascii="Times New Roman" w:eastAsia="Times New Roman" w:hAnsi="Times New Roman" w:cs="Times New Roman"/>
          <w:color w:val="000000" w:themeColor="text1"/>
          <w:sz w:val="28"/>
          <w:szCs w:val="28"/>
          <w:lang w:eastAsia="uk-UA"/>
        </w:rPr>
        <w:t>є</w:t>
      </w:r>
      <w:r w:rsidRPr="00D60D15">
        <w:rPr>
          <w:rFonts w:ascii="Times New Roman" w:eastAsia="Times New Roman" w:hAnsi="Times New Roman" w:cs="Times New Roman"/>
          <w:color w:val="000000" w:themeColor="text1"/>
          <w:sz w:val="28"/>
          <w:szCs w:val="28"/>
          <w:lang w:eastAsia="uk-UA"/>
        </w:rPr>
        <w:t xml:space="preserve">ться на </w:t>
      </w:r>
      <w:r>
        <w:rPr>
          <w:rFonts w:ascii="Times New Roman" w:eastAsia="Times New Roman" w:hAnsi="Times New Roman" w:cs="Times New Roman"/>
          <w:color w:val="000000" w:themeColor="text1"/>
          <w:sz w:val="28"/>
          <w:szCs w:val="28"/>
          <w:lang w:eastAsia="uk-UA"/>
        </w:rPr>
        <w:t>ній</w:t>
      </w:r>
      <w:r w:rsidRPr="00D60D15">
        <w:rPr>
          <w:rFonts w:ascii="Times New Roman" w:eastAsia="Times New Roman" w:hAnsi="Times New Roman" w:cs="Times New Roman"/>
          <w:color w:val="000000" w:themeColor="text1"/>
          <w:sz w:val="28"/>
          <w:szCs w:val="28"/>
          <w:lang w:eastAsia="uk-UA"/>
        </w:rPr>
        <w:t xml:space="preserve">, </w:t>
      </w:r>
      <w:r>
        <w:rPr>
          <w:rFonts w:ascii="Times New Roman" w:eastAsia="Times New Roman" w:hAnsi="Times New Roman" w:cs="Times New Roman"/>
          <w:color w:val="000000" w:themeColor="text1"/>
          <w:sz w:val="28"/>
          <w:szCs w:val="28"/>
          <w:lang w:eastAsia="uk-UA"/>
        </w:rPr>
        <w:t>належить</w:t>
      </w:r>
      <w:r w:rsidRPr="00D60D15">
        <w:rPr>
          <w:rFonts w:ascii="Times New Roman" w:eastAsia="Times New Roman" w:hAnsi="Times New Roman" w:cs="Times New Roman"/>
          <w:color w:val="000000" w:themeColor="text1"/>
          <w:sz w:val="28"/>
          <w:szCs w:val="28"/>
          <w:lang w:eastAsia="uk-UA"/>
        </w:rPr>
        <w:t xml:space="preserve"> до предметів, які відповідають критеріям, передбаченим частин</w:t>
      </w:r>
      <w:r>
        <w:rPr>
          <w:rFonts w:ascii="Times New Roman" w:eastAsia="Times New Roman" w:hAnsi="Times New Roman" w:cs="Times New Roman"/>
          <w:color w:val="000000" w:themeColor="text1"/>
          <w:sz w:val="28"/>
          <w:szCs w:val="28"/>
          <w:lang w:eastAsia="uk-UA"/>
        </w:rPr>
        <w:t>ою</w:t>
      </w:r>
      <w:r w:rsidRPr="00D60D15">
        <w:rPr>
          <w:rFonts w:ascii="Times New Roman" w:eastAsia="Times New Roman" w:hAnsi="Times New Roman" w:cs="Times New Roman"/>
          <w:color w:val="000000" w:themeColor="text1"/>
          <w:sz w:val="28"/>
          <w:szCs w:val="28"/>
          <w:lang w:eastAsia="uk-UA"/>
        </w:rPr>
        <w:t xml:space="preserve"> друг</w:t>
      </w:r>
      <w:r>
        <w:rPr>
          <w:rFonts w:ascii="Times New Roman" w:eastAsia="Times New Roman" w:hAnsi="Times New Roman" w:cs="Times New Roman"/>
          <w:color w:val="000000" w:themeColor="text1"/>
          <w:sz w:val="28"/>
          <w:szCs w:val="28"/>
          <w:lang w:eastAsia="uk-UA"/>
        </w:rPr>
        <w:t>ою</w:t>
      </w:r>
      <w:r w:rsidR="00201E3C">
        <w:rPr>
          <w:rFonts w:ascii="Times New Roman" w:eastAsia="Times New Roman" w:hAnsi="Times New Roman" w:cs="Times New Roman"/>
          <w:color w:val="000000" w:themeColor="text1"/>
          <w:sz w:val="28"/>
          <w:szCs w:val="28"/>
          <w:lang w:eastAsia="uk-UA"/>
        </w:rPr>
        <w:br/>
      </w:r>
      <w:hyperlink r:id="rId9" w:anchor="1270" w:tgtFrame="_blank" w:tooltip="Кримінальний процесуальний кодекс України; нормативно-правовий акт № 4651-VI від 13.04.2012" w:history="1">
        <w:r w:rsidRPr="00D60D15">
          <w:rPr>
            <w:rFonts w:ascii="Times New Roman" w:eastAsia="Times New Roman" w:hAnsi="Times New Roman" w:cs="Times New Roman"/>
            <w:color w:val="000000" w:themeColor="text1"/>
            <w:sz w:val="28"/>
            <w:szCs w:val="28"/>
            <w:lang w:eastAsia="uk-UA"/>
          </w:rPr>
          <w:t>статті 167 КПК України</w:t>
        </w:r>
      </w:hyperlink>
      <w:r>
        <w:rPr>
          <w:rFonts w:ascii="Times New Roman" w:eastAsia="Times New Roman" w:hAnsi="Times New Roman" w:cs="Times New Roman"/>
          <w:color w:val="000000" w:themeColor="text1"/>
          <w:sz w:val="28"/>
          <w:szCs w:val="28"/>
          <w:lang w:eastAsia="uk-UA"/>
        </w:rPr>
        <w:t>;</w:t>
      </w:r>
      <w:r w:rsidRPr="00D60D15">
        <w:rPr>
          <w:rFonts w:ascii="Times New Roman" w:eastAsia="Times New Roman" w:hAnsi="Times New Roman" w:cs="Times New Roman"/>
          <w:color w:val="000000" w:themeColor="text1"/>
          <w:sz w:val="28"/>
          <w:szCs w:val="28"/>
          <w:lang w:eastAsia="uk-UA"/>
        </w:rPr>
        <w:t xml:space="preserve"> клопотання слідчого не узгоджується з вимогами</w:t>
      </w:r>
      <w:r w:rsidR="00201E3C">
        <w:rPr>
          <w:rFonts w:ascii="Times New Roman" w:eastAsia="Times New Roman" w:hAnsi="Times New Roman" w:cs="Times New Roman"/>
          <w:color w:val="000000" w:themeColor="text1"/>
          <w:sz w:val="28"/>
          <w:szCs w:val="28"/>
          <w:lang w:eastAsia="uk-UA"/>
        </w:rPr>
        <w:br/>
      </w:r>
      <w:r w:rsidRPr="00D60D15">
        <w:rPr>
          <w:rFonts w:ascii="Times New Roman" w:eastAsia="Times New Roman" w:hAnsi="Times New Roman" w:cs="Times New Roman"/>
          <w:color w:val="000000" w:themeColor="text1"/>
          <w:sz w:val="28"/>
          <w:szCs w:val="28"/>
          <w:lang w:eastAsia="uk-UA"/>
        </w:rPr>
        <w:t xml:space="preserve">статті </w:t>
      </w:r>
      <w:hyperlink r:id="rId10" w:anchor="1294" w:tgtFrame="_blank" w:tooltip="Кримінальний процесуальний кодекс України; нормативно-правовий акт № 4651-VI від 13.04.2012" w:history="1">
        <w:r w:rsidRPr="00D60D15">
          <w:rPr>
            <w:rFonts w:ascii="Times New Roman" w:eastAsia="Times New Roman" w:hAnsi="Times New Roman" w:cs="Times New Roman"/>
            <w:color w:val="000000" w:themeColor="text1"/>
            <w:sz w:val="28"/>
            <w:szCs w:val="28"/>
            <w:lang w:eastAsia="uk-UA"/>
          </w:rPr>
          <w:t>171 КПК України</w:t>
        </w:r>
      </w:hyperlink>
      <w:r w:rsidRPr="00D60D15">
        <w:rPr>
          <w:rFonts w:ascii="Times New Roman" w:eastAsia="Times New Roman" w:hAnsi="Times New Roman" w:cs="Times New Roman"/>
          <w:color w:val="000000" w:themeColor="text1"/>
          <w:sz w:val="28"/>
          <w:szCs w:val="28"/>
          <w:lang w:eastAsia="uk-UA"/>
        </w:rPr>
        <w:t xml:space="preserve"> щодо необхідності зазначення точної кількості та індивідуальних характеристик майна, про арешт якого йдеться у клопотанні</w:t>
      </w:r>
      <w:r>
        <w:rPr>
          <w:rFonts w:ascii="Times New Roman" w:eastAsia="Times New Roman" w:hAnsi="Times New Roman" w:cs="Times New Roman"/>
          <w:color w:val="000000" w:themeColor="text1"/>
          <w:sz w:val="28"/>
          <w:szCs w:val="28"/>
          <w:lang w:eastAsia="uk-UA"/>
        </w:rPr>
        <w:t>;</w:t>
      </w:r>
      <w:r w:rsidRPr="00D60D15">
        <w:rPr>
          <w:rFonts w:ascii="Times New Roman" w:eastAsia="Times New Roman" w:hAnsi="Times New Roman" w:cs="Times New Roman"/>
          <w:color w:val="000000" w:themeColor="text1"/>
          <w:sz w:val="28"/>
          <w:szCs w:val="28"/>
          <w:lang w:eastAsia="uk-UA"/>
        </w:rPr>
        <w:t xml:space="preserve"> розмір завданої значної шкоди її законному володільцю або власнику на момент подання клопотання сл</w:t>
      </w:r>
      <w:r>
        <w:rPr>
          <w:rFonts w:ascii="Times New Roman" w:eastAsia="Times New Roman" w:hAnsi="Times New Roman" w:cs="Times New Roman"/>
          <w:color w:val="000000" w:themeColor="text1"/>
          <w:sz w:val="28"/>
          <w:szCs w:val="28"/>
          <w:lang w:eastAsia="uk-UA"/>
        </w:rPr>
        <w:t>ідчим не встановлено, що є обов</w:t>
      </w:r>
      <w:r w:rsidRPr="00D60D15">
        <w:rPr>
          <w:rFonts w:ascii="Times New Roman" w:eastAsia="Times New Roman" w:hAnsi="Times New Roman" w:cs="Times New Roman"/>
          <w:color w:val="000000" w:themeColor="text1"/>
          <w:sz w:val="28"/>
          <w:szCs w:val="28"/>
          <w:lang w:eastAsia="uk-UA"/>
        </w:rPr>
        <w:t>’язковою вимогою при вирішенні зазначеного питання для з’ясування співмірності вартості майна</w:t>
      </w:r>
      <w:r>
        <w:rPr>
          <w:rFonts w:ascii="Times New Roman" w:eastAsia="Times New Roman" w:hAnsi="Times New Roman" w:cs="Times New Roman"/>
          <w:color w:val="000000" w:themeColor="text1"/>
          <w:sz w:val="28"/>
          <w:szCs w:val="28"/>
          <w:lang w:eastAsia="uk-UA"/>
        </w:rPr>
        <w:t>,</w:t>
      </w:r>
      <w:r w:rsidRPr="00D60D15">
        <w:rPr>
          <w:rFonts w:ascii="Times New Roman" w:eastAsia="Times New Roman" w:hAnsi="Times New Roman" w:cs="Times New Roman"/>
          <w:color w:val="000000" w:themeColor="text1"/>
          <w:sz w:val="28"/>
          <w:szCs w:val="28"/>
          <w:lang w:eastAsia="uk-UA"/>
        </w:rPr>
        <w:t xml:space="preserve"> на яке накладається арешт</w:t>
      </w:r>
      <w:r>
        <w:rPr>
          <w:rFonts w:ascii="Times New Roman" w:eastAsia="Times New Roman" w:hAnsi="Times New Roman" w:cs="Times New Roman"/>
          <w:color w:val="000000" w:themeColor="text1"/>
          <w:sz w:val="28"/>
          <w:szCs w:val="28"/>
          <w:lang w:eastAsia="uk-UA"/>
        </w:rPr>
        <w:t>,</w:t>
      </w:r>
      <w:r w:rsidRPr="00D60D15">
        <w:rPr>
          <w:rFonts w:ascii="Times New Roman" w:eastAsia="Times New Roman" w:hAnsi="Times New Roman" w:cs="Times New Roman"/>
          <w:color w:val="000000" w:themeColor="text1"/>
          <w:sz w:val="28"/>
          <w:szCs w:val="28"/>
          <w:lang w:eastAsia="uk-UA"/>
        </w:rPr>
        <w:t xml:space="preserve"> і завданої шкоди.</w:t>
      </w:r>
    </w:p>
    <w:p w:rsidR="004220E4" w:rsidRPr="00D60D15" w:rsidRDefault="004220E4" w:rsidP="004220E4">
      <w:pPr>
        <w:spacing w:after="0" w:line="240" w:lineRule="auto"/>
        <w:ind w:firstLine="709"/>
        <w:jc w:val="both"/>
        <w:rPr>
          <w:rFonts w:ascii="Times New Roman" w:eastAsia="Times New Roman" w:hAnsi="Times New Roman" w:cs="Times New Roman"/>
          <w:bCs/>
          <w:color w:val="000000"/>
          <w:sz w:val="28"/>
          <w:szCs w:val="28"/>
          <w:lang w:eastAsia="uk-UA"/>
        </w:rPr>
      </w:pPr>
      <w:r w:rsidRPr="00D60D15">
        <w:rPr>
          <w:rFonts w:ascii="Times New Roman" w:eastAsia="Times New Roman" w:hAnsi="Times New Roman" w:cs="Times New Roman"/>
          <w:bCs/>
          <w:color w:val="000000" w:themeColor="text1"/>
          <w:sz w:val="28"/>
          <w:szCs w:val="28"/>
          <w:lang w:eastAsia="uk-UA"/>
        </w:rPr>
        <w:t xml:space="preserve">Крім того, орган досудового розслідування </w:t>
      </w:r>
      <w:r>
        <w:rPr>
          <w:rFonts w:ascii="Times New Roman" w:eastAsia="Times New Roman" w:hAnsi="Times New Roman" w:cs="Times New Roman"/>
          <w:bCs/>
          <w:color w:val="000000" w:themeColor="text1"/>
          <w:sz w:val="28"/>
          <w:szCs w:val="28"/>
          <w:lang w:eastAsia="uk-UA"/>
        </w:rPr>
        <w:t>на</w:t>
      </w:r>
      <w:r w:rsidRPr="00D60D15">
        <w:rPr>
          <w:rFonts w:ascii="Times New Roman" w:eastAsia="Times New Roman" w:hAnsi="Times New Roman" w:cs="Times New Roman"/>
          <w:bCs/>
          <w:color w:val="000000" w:themeColor="text1"/>
          <w:sz w:val="28"/>
          <w:szCs w:val="28"/>
          <w:lang w:eastAsia="uk-UA"/>
        </w:rPr>
        <w:t xml:space="preserve"> порушення </w:t>
      </w:r>
      <w:r>
        <w:rPr>
          <w:rFonts w:ascii="Times New Roman" w:eastAsia="Times New Roman" w:hAnsi="Times New Roman" w:cs="Times New Roman"/>
          <w:bCs/>
          <w:color w:val="000000" w:themeColor="text1"/>
          <w:sz w:val="28"/>
          <w:szCs w:val="28"/>
          <w:lang w:eastAsia="uk-UA"/>
        </w:rPr>
        <w:t xml:space="preserve">вимог </w:t>
      </w:r>
      <w:r w:rsidRPr="00D60D15">
        <w:rPr>
          <w:rFonts w:ascii="Times New Roman" w:eastAsia="Times New Roman" w:hAnsi="Times New Roman" w:cs="Times New Roman"/>
          <w:bCs/>
          <w:color w:val="000000" w:themeColor="text1"/>
          <w:sz w:val="28"/>
          <w:szCs w:val="28"/>
          <w:lang w:eastAsia="uk-UA"/>
        </w:rPr>
        <w:t xml:space="preserve">частини п’ятої статті </w:t>
      </w:r>
      <w:hyperlink r:id="rId11" w:anchor="1016" w:tgtFrame="_blank" w:tooltip="Кримінальний процесуальний кодекс України; нормативно-правовий акт № 4651-VI від 13.04.2012" w:history="1">
        <w:r w:rsidRPr="00D60D15">
          <w:rPr>
            <w:rFonts w:ascii="Times New Roman" w:eastAsia="Times New Roman" w:hAnsi="Times New Roman" w:cs="Times New Roman"/>
            <w:bCs/>
            <w:color w:val="000000" w:themeColor="text1"/>
            <w:sz w:val="28"/>
            <w:szCs w:val="28"/>
            <w:lang w:eastAsia="uk-UA"/>
          </w:rPr>
          <w:t>132</w:t>
        </w:r>
      </w:hyperlink>
      <w:r w:rsidRPr="00D60D15">
        <w:rPr>
          <w:rFonts w:ascii="Times New Roman" w:eastAsia="Times New Roman" w:hAnsi="Times New Roman" w:cs="Times New Roman"/>
          <w:bCs/>
          <w:color w:val="000000" w:themeColor="text1"/>
          <w:sz w:val="28"/>
          <w:szCs w:val="28"/>
          <w:lang w:eastAsia="uk-UA"/>
        </w:rPr>
        <w:t xml:space="preserve">, частини другої статті </w:t>
      </w:r>
      <w:hyperlink r:id="rId12" w:anchor="1294" w:tgtFrame="_blank" w:tooltip="Кримінальний процесуальний кодекс України; нормативно-правовий акт № 4651-VI від 13.04.2012" w:history="1">
        <w:r w:rsidRPr="00D60D15">
          <w:rPr>
            <w:rFonts w:ascii="Times New Roman" w:eastAsia="Times New Roman" w:hAnsi="Times New Roman" w:cs="Times New Roman"/>
            <w:bCs/>
            <w:color w:val="000000" w:themeColor="text1"/>
            <w:sz w:val="28"/>
            <w:szCs w:val="28"/>
            <w:lang w:eastAsia="uk-UA"/>
          </w:rPr>
          <w:t>171 КПК України</w:t>
        </w:r>
      </w:hyperlink>
      <w:r w:rsidRPr="00D60D15">
        <w:rPr>
          <w:rFonts w:ascii="Times New Roman" w:eastAsia="Times New Roman" w:hAnsi="Times New Roman" w:cs="Times New Roman"/>
          <w:bCs/>
          <w:color w:val="000000" w:themeColor="text1"/>
          <w:sz w:val="28"/>
          <w:szCs w:val="28"/>
          <w:lang w:eastAsia="uk-UA"/>
        </w:rPr>
        <w:t xml:space="preserve"> не до</w:t>
      </w:r>
      <w:r>
        <w:rPr>
          <w:rFonts w:ascii="Times New Roman" w:eastAsia="Times New Roman" w:hAnsi="Times New Roman" w:cs="Times New Roman"/>
          <w:bCs/>
          <w:color w:val="000000" w:themeColor="text1"/>
          <w:sz w:val="28"/>
          <w:szCs w:val="28"/>
          <w:lang w:eastAsia="uk-UA"/>
        </w:rPr>
        <w:t>лучив</w:t>
      </w:r>
      <w:r w:rsidRPr="00D60D15">
        <w:rPr>
          <w:rFonts w:ascii="Times New Roman" w:eastAsia="Times New Roman" w:hAnsi="Times New Roman" w:cs="Times New Roman"/>
          <w:bCs/>
          <w:color w:val="000000" w:themeColor="text1"/>
          <w:sz w:val="28"/>
          <w:szCs w:val="28"/>
          <w:lang w:eastAsia="uk-UA"/>
        </w:rPr>
        <w:t xml:space="preserve"> до клопотання матеріали, які б підтверджували вартість посів</w:t>
      </w:r>
      <w:r>
        <w:rPr>
          <w:rFonts w:ascii="Times New Roman" w:eastAsia="Times New Roman" w:hAnsi="Times New Roman" w:cs="Times New Roman"/>
          <w:bCs/>
          <w:color w:val="000000" w:themeColor="text1"/>
          <w:sz w:val="28"/>
          <w:szCs w:val="28"/>
          <w:lang w:eastAsia="uk-UA"/>
        </w:rPr>
        <w:t>у</w:t>
      </w:r>
      <w:r w:rsidRPr="00D60D15">
        <w:rPr>
          <w:rFonts w:ascii="Times New Roman" w:eastAsia="Times New Roman" w:hAnsi="Times New Roman" w:cs="Times New Roman"/>
          <w:bCs/>
          <w:color w:val="000000" w:themeColor="text1"/>
          <w:sz w:val="28"/>
          <w:szCs w:val="28"/>
          <w:lang w:eastAsia="uk-UA"/>
        </w:rPr>
        <w:t xml:space="preserve"> олійн</w:t>
      </w:r>
      <w:r>
        <w:rPr>
          <w:rFonts w:ascii="Times New Roman" w:eastAsia="Times New Roman" w:hAnsi="Times New Roman" w:cs="Times New Roman"/>
          <w:bCs/>
          <w:color w:val="000000" w:themeColor="text1"/>
          <w:sz w:val="28"/>
          <w:szCs w:val="28"/>
          <w:lang w:eastAsia="uk-UA"/>
        </w:rPr>
        <w:t>ої</w:t>
      </w:r>
      <w:r w:rsidRPr="00D60D15">
        <w:rPr>
          <w:rFonts w:ascii="Times New Roman" w:eastAsia="Times New Roman" w:hAnsi="Times New Roman" w:cs="Times New Roman"/>
          <w:bCs/>
          <w:color w:val="000000" w:themeColor="text1"/>
          <w:sz w:val="28"/>
          <w:szCs w:val="28"/>
          <w:lang w:eastAsia="uk-UA"/>
        </w:rPr>
        <w:t xml:space="preserve"> культур</w:t>
      </w:r>
      <w:r>
        <w:rPr>
          <w:rFonts w:ascii="Times New Roman" w:eastAsia="Times New Roman" w:hAnsi="Times New Roman" w:cs="Times New Roman"/>
          <w:bCs/>
          <w:color w:val="000000" w:themeColor="text1"/>
          <w:sz w:val="28"/>
          <w:szCs w:val="28"/>
          <w:lang w:eastAsia="uk-UA"/>
        </w:rPr>
        <w:t>и</w:t>
      </w:r>
      <w:r w:rsidRPr="00D60D15">
        <w:rPr>
          <w:rFonts w:ascii="Times New Roman" w:eastAsia="Times New Roman" w:hAnsi="Times New Roman" w:cs="Times New Roman"/>
          <w:bCs/>
          <w:color w:val="000000" w:themeColor="text1"/>
          <w:sz w:val="28"/>
          <w:szCs w:val="28"/>
          <w:lang w:eastAsia="uk-UA"/>
        </w:rPr>
        <w:t xml:space="preserve">, </w:t>
      </w:r>
      <w:r w:rsidRPr="00D60D15">
        <w:rPr>
          <w:rFonts w:ascii="Times New Roman" w:eastAsia="Times New Roman" w:hAnsi="Times New Roman" w:cs="Times New Roman"/>
          <w:bCs/>
          <w:color w:val="000000" w:themeColor="text1"/>
          <w:sz w:val="28"/>
          <w:szCs w:val="28"/>
          <w:lang w:eastAsia="uk-UA"/>
        </w:rPr>
        <w:lastRenderedPageBreak/>
        <w:t>якою засіян</w:t>
      </w:r>
      <w:r>
        <w:rPr>
          <w:rFonts w:ascii="Times New Roman" w:eastAsia="Times New Roman" w:hAnsi="Times New Roman" w:cs="Times New Roman"/>
          <w:bCs/>
          <w:color w:val="000000" w:themeColor="text1"/>
          <w:sz w:val="28"/>
          <w:szCs w:val="28"/>
          <w:lang w:eastAsia="uk-UA"/>
        </w:rPr>
        <w:t>а земельна ділянка</w:t>
      </w:r>
      <w:r w:rsidRPr="00D60D15">
        <w:rPr>
          <w:rFonts w:ascii="Times New Roman" w:eastAsia="Times New Roman" w:hAnsi="Times New Roman" w:cs="Times New Roman"/>
          <w:bCs/>
          <w:color w:val="000000" w:themeColor="text1"/>
          <w:sz w:val="28"/>
          <w:szCs w:val="28"/>
          <w:lang w:eastAsia="uk-UA"/>
        </w:rPr>
        <w:t xml:space="preserve"> </w:t>
      </w:r>
      <w:r w:rsidRPr="00D60D15">
        <w:rPr>
          <w:rFonts w:ascii="Times New Roman" w:eastAsia="Times New Roman" w:hAnsi="Times New Roman" w:cs="Times New Roman"/>
          <w:bCs/>
          <w:color w:val="000000"/>
          <w:sz w:val="28"/>
          <w:szCs w:val="28"/>
          <w:lang w:eastAsia="uk-UA"/>
        </w:rPr>
        <w:t xml:space="preserve">та яка </w:t>
      </w:r>
      <w:r>
        <w:rPr>
          <w:rFonts w:ascii="Times New Roman" w:eastAsia="Times New Roman" w:hAnsi="Times New Roman" w:cs="Times New Roman"/>
          <w:bCs/>
          <w:color w:val="000000"/>
          <w:sz w:val="28"/>
          <w:szCs w:val="28"/>
          <w:lang w:eastAsia="uk-UA"/>
        </w:rPr>
        <w:t xml:space="preserve">на ній </w:t>
      </w:r>
      <w:r w:rsidRPr="00D60D15">
        <w:rPr>
          <w:rFonts w:ascii="Times New Roman" w:eastAsia="Times New Roman" w:hAnsi="Times New Roman" w:cs="Times New Roman"/>
          <w:bCs/>
          <w:color w:val="000000"/>
          <w:sz w:val="28"/>
          <w:szCs w:val="28"/>
          <w:lang w:eastAsia="uk-UA"/>
        </w:rPr>
        <w:t>вирощується</w:t>
      </w:r>
      <w:r>
        <w:rPr>
          <w:rFonts w:ascii="Times New Roman" w:eastAsia="Times New Roman" w:hAnsi="Times New Roman" w:cs="Times New Roman"/>
          <w:bCs/>
          <w:color w:val="000000"/>
          <w:sz w:val="28"/>
          <w:szCs w:val="28"/>
          <w:lang w:eastAsia="uk-UA"/>
        </w:rPr>
        <w:t>,</w:t>
      </w:r>
      <w:r w:rsidRPr="00D60D15">
        <w:rPr>
          <w:rFonts w:ascii="Times New Roman" w:eastAsia="Times New Roman" w:hAnsi="Times New Roman" w:cs="Times New Roman"/>
          <w:bCs/>
          <w:color w:val="000000"/>
          <w:sz w:val="28"/>
          <w:szCs w:val="28"/>
          <w:lang w:eastAsia="uk-UA"/>
        </w:rPr>
        <w:t xml:space="preserve"> не визнач</w:t>
      </w:r>
      <w:r w:rsidR="00201E3C">
        <w:rPr>
          <w:rFonts w:ascii="Times New Roman" w:eastAsia="Times New Roman" w:hAnsi="Times New Roman" w:cs="Times New Roman"/>
          <w:bCs/>
          <w:color w:val="000000"/>
          <w:sz w:val="28"/>
          <w:szCs w:val="28"/>
          <w:lang w:eastAsia="uk-UA"/>
        </w:rPr>
        <w:t xml:space="preserve">ив </w:t>
      </w:r>
      <w:r w:rsidRPr="00D60D15">
        <w:rPr>
          <w:rFonts w:ascii="Times New Roman" w:eastAsia="Times New Roman" w:hAnsi="Times New Roman" w:cs="Times New Roman"/>
          <w:bCs/>
          <w:color w:val="000000"/>
          <w:sz w:val="28"/>
          <w:szCs w:val="28"/>
          <w:lang w:eastAsia="uk-UA"/>
        </w:rPr>
        <w:t>стан розвитку та стаді</w:t>
      </w:r>
      <w:r w:rsidR="00201E3C">
        <w:rPr>
          <w:rFonts w:ascii="Times New Roman" w:eastAsia="Times New Roman" w:hAnsi="Times New Roman" w:cs="Times New Roman"/>
          <w:bCs/>
          <w:color w:val="000000"/>
          <w:sz w:val="28"/>
          <w:szCs w:val="28"/>
          <w:lang w:eastAsia="uk-UA"/>
        </w:rPr>
        <w:t>ю</w:t>
      </w:r>
      <w:r w:rsidRPr="00D60D15">
        <w:rPr>
          <w:rFonts w:ascii="Times New Roman" w:eastAsia="Times New Roman" w:hAnsi="Times New Roman" w:cs="Times New Roman"/>
          <w:bCs/>
          <w:color w:val="000000"/>
          <w:sz w:val="28"/>
          <w:szCs w:val="28"/>
          <w:lang w:eastAsia="uk-UA"/>
        </w:rPr>
        <w:t xml:space="preserve"> зрілості посів</w:t>
      </w:r>
      <w:r>
        <w:rPr>
          <w:rFonts w:ascii="Times New Roman" w:eastAsia="Times New Roman" w:hAnsi="Times New Roman" w:cs="Times New Roman"/>
          <w:bCs/>
          <w:color w:val="000000"/>
          <w:sz w:val="28"/>
          <w:szCs w:val="28"/>
          <w:lang w:eastAsia="uk-UA"/>
        </w:rPr>
        <w:t>у</w:t>
      </w:r>
      <w:r w:rsidRPr="00D60D15">
        <w:rPr>
          <w:rFonts w:ascii="Times New Roman" w:eastAsia="Times New Roman" w:hAnsi="Times New Roman" w:cs="Times New Roman"/>
          <w:bCs/>
          <w:color w:val="000000"/>
          <w:sz w:val="28"/>
          <w:szCs w:val="28"/>
          <w:lang w:eastAsia="uk-UA"/>
        </w:rPr>
        <w:t>, шляхи збереження і збору врожаю</w:t>
      </w:r>
      <w:r>
        <w:rPr>
          <w:rFonts w:ascii="Times New Roman" w:eastAsia="Times New Roman" w:hAnsi="Times New Roman" w:cs="Times New Roman"/>
          <w:bCs/>
          <w:color w:val="000000"/>
          <w:sz w:val="28"/>
          <w:szCs w:val="28"/>
          <w:lang w:eastAsia="uk-UA"/>
        </w:rPr>
        <w:t>, а також не</w:t>
      </w:r>
      <w:r w:rsidRPr="00D60D15">
        <w:rPr>
          <w:rFonts w:ascii="Times New Roman" w:eastAsia="Times New Roman" w:hAnsi="Times New Roman" w:cs="Times New Roman"/>
          <w:bCs/>
          <w:color w:val="000000"/>
          <w:sz w:val="28"/>
          <w:szCs w:val="28"/>
          <w:lang w:eastAsia="uk-UA"/>
        </w:rPr>
        <w:t xml:space="preserve"> зазнач</w:t>
      </w:r>
      <w:r w:rsidR="00201E3C">
        <w:rPr>
          <w:rFonts w:ascii="Times New Roman" w:eastAsia="Times New Roman" w:hAnsi="Times New Roman" w:cs="Times New Roman"/>
          <w:bCs/>
          <w:color w:val="000000"/>
          <w:sz w:val="28"/>
          <w:szCs w:val="28"/>
          <w:lang w:eastAsia="uk-UA"/>
        </w:rPr>
        <w:t>ив</w:t>
      </w:r>
      <w:r w:rsidRPr="00D60D15">
        <w:rPr>
          <w:rFonts w:ascii="Times New Roman" w:eastAsia="Times New Roman" w:hAnsi="Times New Roman" w:cs="Times New Roman"/>
          <w:bCs/>
          <w:color w:val="000000"/>
          <w:sz w:val="28"/>
          <w:szCs w:val="28"/>
          <w:lang w:eastAsia="uk-UA"/>
        </w:rPr>
        <w:t>, що врожай зібрано</w:t>
      </w:r>
      <w:r w:rsidR="00201E3C">
        <w:rPr>
          <w:rFonts w:ascii="Times New Roman" w:eastAsia="Times New Roman" w:hAnsi="Times New Roman" w:cs="Times New Roman"/>
          <w:bCs/>
          <w:color w:val="000000"/>
          <w:sz w:val="28"/>
          <w:szCs w:val="28"/>
          <w:lang w:eastAsia="uk-UA"/>
        </w:rPr>
        <w:t>,</w:t>
      </w:r>
      <w:r w:rsidRPr="00D60D15">
        <w:rPr>
          <w:rFonts w:ascii="Times New Roman" w:eastAsia="Times New Roman" w:hAnsi="Times New Roman" w:cs="Times New Roman"/>
          <w:bCs/>
          <w:color w:val="000000"/>
          <w:sz w:val="28"/>
          <w:szCs w:val="28"/>
          <w:lang w:eastAsia="uk-UA"/>
        </w:rPr>
        <w:t xml:space="preserve"> та </w:t>
      </w:r>
      <w:r>
        <w:rPr>
          <w:rFonts w:ascii="Times New Roman" w:eastAsia="Times New Roman" w:hAnsi="Times New Roman" w:cs="Times New Roman"/>
          <w:bCs/>
          <w:color w:val="000000"/>
          <w:sz w:val="28"/>
          <w:szCs w:val="28"/>
          <w:lang w:eastAsia="uk-UA"/>
        </w:rPr>
        <w:t>не вказа</w:t>
      </w:r>
      <w:r w:rsidR="00201E3C">
        <w:rPr>
          <w:rFonts w:ascii="Times New Roman" w:eastAsia="Times New Roman" w:hAnsi="Times New Roman" w:cs="Times New Roman"/>
          <w:bCs/>
          <w:color w:val="000000"/>
          <w:sz w:val="28"/>
          <w:szCs w:val="28"/>
          <w:lang w:eastAsia="uk-UA"/>
        </w:rPr>
        <w:t>в</w:t>
      </w:r>
      <w:r>
        <w:rPr>
          <w:rFonts w:ascii="Times New Roman" w:eastAsia="Times New Roman" w:hAnsi="Times New Roman" w:cs="Times New Roman"/>
          <w:bCs/>
          <w:color w:val="000000"/>
          <w:sz w:val="28"/>
          <w:szCs w:val="28"/>
          <w:lang w:eastAsia="uk-UA"/>
        </w:rPr>
        <w:t xml:space="preserve"> його обсяг</w:t>
      </w:r>
      <w:r w:rsidRPr="00D60D15">
        <w:rPr>
          <w:rFonts w:ascii="Times New Roman" w:eastAsia="Times New Roman" w:hAnsi="Times New Roman" w:cs="Times New Roman"/>
          <w:bCs/>
          <w:color w:val="000000"/>
          <w:sz w:val="28"/>
          <w:szCs w:val="28"/>
          <w:lang w:eastAsia="uk-UA"/>
        </w:rPr>
        <w:t>.</w:t>
      </w:r>
    </w:p>
    <w:p w:rsidR="004220E4" w:rsidRDefault="004220E4" w:rsidP="004220E4">
      <w:pPr>
        <w:widowControl w:val="0"/>
        <w:suppressAutoHyphens/>
        <w:spacing w:after="0" w:line="240" w:lineRule="auto"/>
        <w:ind w:firstLine="709"/>
        <w:contextualSpacing/>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 xml:space="preserve">За таких обставин колегія суддів дійшла висновку про необґрунтованість ухвали слідчого судді та відсутність підстав </w:t>
      </w:r>
      <w:r>
        <w:rPr>
          <w:rFonts w:ascii="Times New Roman" w:eastAsia="Calibri" w:hAnsi="Times New Roman" w:cs="Times New Roman"/>
          <w:bCs/>
          <w:sz w:val="28"/>
          <w:szCs w:val="28"/>
          <w:lang w:eastAsia="ar-SA"/>
        </w:rPr>
        <w:t>для накладення арешту на майно.</w:t>
      </w:r>
    </w:p>
    <w:p w:rsidR="00286713" w:rsidRDefault="00AA0EF1" w:rsidP="004220E4">
      <w:pPr>
        <w:widowControl w:val="0"/>
        <w:suppressAutoHyphens/>
        <w:spacing w:after="0" w:line="240" w:lineRule="auto"/>
        <w:ind w:firstLine="709"/>
        <w:contextualSpacing/>
        <w:jc w:val="both"/>
        <w:rPr>
          <w:rFonts w:ascii="Times New Roman" w:eastAsia="Times New Roman" w:hAnsi="Times New Roman" w:cs="Times New Roman"/>
          <w:color w:val="000000"/>
          <w:sz w:val="28"/>
          <w:szCs w:val="24"/>
          <w:lang w:eastAsia="zh-CN"/>
        </w:rPr>
      </w:pPr>
      <w:r w:rsidRPr="00AA0EF1">
        <w:rPr>
          <w:rFonts w:ascii="Times New Roman" w:eastAsia="Times New Roman" w:hAnsi="Times New Roman" w:cs="Times New Roman"/>
          <w:color w:val="000000"/>
          <w:sz w:val="28"/>
          <w:szCs w:val="24"/>
          <w:lang w:eastAsia="zh-CN"/>
        </w:rPr>
        <w:t xml:space="preserve">У письмових поясненнях суддя </w:t>
      </w:r>
      <w:r w:rsidR="004220E4">
        <w:rPr>
          <w:rFonts w:ascii="Times New Roman" w:eastAsia="Times New Roman" w:hAnsi="Times New Roman" w:cs="Times New Roman"/>
          <w:color w:val="000000"/>
          <w:sz w:val="28"/>
          <w:szCs w:val="24"/>
          <w:lang w:eastAsia="zh-CN"/>
        </w:rPr>
        <w:t xml:space="preserve">Шумська О.В. </w:t>
      </w:r>
      <w:r w:rsidR="00286713">
        <w:rPr>
          <w:rFonts w:ascii="Times New Roman" w:eastAsia="Times New Roman" w:hAnsi="Times New Roman" w:cs="Times New Roman"/>
          <w:color w:val="000000"/>
          <w:sz w:val="28"/>
          <w:szCs w:val="24"/>
          <w:lang w:eastAsia="zh-CN"/>
        </w:rPr>
        <w:t>зазначила, що до апеляційної скарги адвокатом Борисов</w:t>
      </w:r>
      <w:r w:rsidR="00235B49">
        <w:rPr>
          <w:rFonts w:ascii="Times New Roman" w:eastAsia="Times New Roman" w:hAnsi="Times New Roman" w:cs="Times New Roman"/>
          <w:color w:val="000000"/>
          <w:sz w:val="28"/>
          <w:szCs w:val="24"/>
          <w:lang w:eastAsia="zh-CN"/>
        </w:rPr>
        <w:t>ою</w:t>
      </w:r>
      <w:r w:rsidR="00286713">
        <w:rPr>
          <w:rFonts w:ascii="Times New Roman" w:eastAsia="Times New Roman" w:hAnsi="Times New Roman" w:cs="Times New Roman"/>
          <w:color w:val="000000"/>
          <w:sz w:val="28"/>
          <w:szCs w:val="24"/>
          <w:lang w:eastAsia="zh-CN"/>
        </w:rPr>
        <w:t xml:space="preserve"> Ю.В. було додано додаткові докази, які в судовому засіданні суду першої інстанції надані не були, а тому рішення у вказаній справі було прийнято на підставі доказів, долучених до матеріалів клопотання старшого слідчого.</w:t>
      </w:r>
    </w:p>
    <w:p w:rsidR="00AA0EF1" w:rsidRDefault="00286713" w:rsidP="004220E4">
      <w:pPr>
        <w:widowControl w:val="0"/>
        <w:suppressAutoHyphens/>
        <w:spacing w:after="0" w:line="240" w:lineRule="auto"/>
        <w:ind w:firstLine="709"/>
        <w:contextualSpacing/>
        <w:jc w:val="both"/>
        <w:rPr>
          <w:rFonts w:ascii="Times New Roman" w:eastAsia="Times New Roman" w:hAnsi="Times New Roman" w:cs="Times New Roman"/>
          <w:color w:val="000000"/>
          <w:sz w:val="28"/>
          <w:szCs w:val="24"/>
          <w:lang w:eastAsia="zh-CN"/>
        </w:rPr>
      </w:pPr>
      <w:r>
        <w:rPr>
          <w:rFonts w:ascii="Times New Roman" w:eastAsia="Times New Roman" w:hAnsi="Times New Roman" w:cs="Times New Roman"/>
          <w:color w:val="000000"/>
          <w:sz w:val="28"/>
          <w:szCs w:val="24"/>
          <w:lang w:eastAsia="zh-CN"/>
        </w:rPr>
        <w:t>Суддя Шумська О.В. у письмових поясненнях стверджує, що будь-яких підтверджень того, що земельна діл</w:t>
      </w:r>
      <w:r w:rsidR="00B01B1E">
        <w:rPr>
          <w:rFonts w:ascii="Times New Roman" w:eastAsia="Times New Roman" w:hAnsi="Times New Roman" w:cs="Times New Roman"/>
          <w:color w:val="000000"/>
          <w:sz w:val="28"/>
          <w:szCs w:val="24"/>
          <w:lang w:eastAsia="zh-CN"/>
        </w:rPr>
        <w:t xml:space="preserve">янка, кадастровий </w:t>
      </w:r>
      <w:r w:rsidR="00855F22">
        <w:rPr>
          <w:rFonts w:ascii="Times New Roman" w:eastAsia="Times New Roman" w:hAnsi="Times New Roman" w:cs="Times New Roman"/>
          <w:color w:val="000000"/>
          <w:sz w:val="28"/>
          <w:szCs w:val="24"/>
          <w:lang w:eastAsia="zh-CN"/>
        </w:rPr>
        <w:t>НОМЕР_2</w:t>
      </w:r>
      <w:r w:rsidR="00B01B1E">
        <w:rPr>
          <w:rFonts w:ascii="Times New Roman" w:eastAsia="Times New Roman" w:hAnsi="Times New Roman" w:cs="Times New Roman"/>
          <w:color w:val="000000"/>
          <w:sz w:val="28"/>
          <w:szCs w:val="24"/>
          <w:lang w:eastAsia="zh-CN"/>
        </w:rPr>
        <w:t>,</w:t>
      </w:r>
      <w:r w:rsidR="00855F22">
        <w:rPr>
          <w:rFonts w:ascii="Times New Roman" w:eastAsia="Times New Roman" w:hAnsi="Times New Roman" w:cs="Times New Roman"/>
          <w:color w:val="000000"/>
          <w:sz w:val="28"/>
          <w:szCs w:val="24"/>
          <w:lang w:eastAsia="zh-CN"/>
        </w:rPr>
        <w:br/>
      </w:r>
      <w:r w:rsidR="00B01B1E">
        <w:rPr>
          <w:rFonts w:ascii="Times New Roman" w:eastAsia="Times New Roman" w:hAnsi="Times New Roman" w:cs="Times New Roman"/>
          <w:color w:val="000000"/>
          <w:sz w:val="28"/>
          <w:szCs w:val="24"/>
          <w:lang w:eastAsia="zh-CN"/>
        </w:rPr>
        <w:t xml:space="preserve">площею </w:t>
      </w:r>
      <w:r w:rsidR="00855F22">
        <w:rPr>
          <w:rFonts w:ascii="Times New Roman" w:eastAsia="Times New Roman" w:hAnsi="Times New Roman" w:cs="Times New Roman"/>
          <w:color w:val="000000"/>
          <w:sz w:val="28"/>
          <w:szCs w:val="24"/>
          <w:lang w:eastAsia="zh-CN"/>
        </w:rPr>
        <w:t>ПЛОЩА_1</w:t>
      </w:r>
      <w:r w:rsidR="00B01B1E">
        <w:rPr>
          <w:rFonts w:ascii="Times New Roman" w:eastAsia="Times New Roman" w:hAnsi="Times New Roman" w:cs="Times New Roman"/>
          <w:color w:val="000000"/>
          <w:sz w:val="28"/>
          <w:szCs w:val="24"/>
          <w:lang w:eastAsia="zh-CN"/>
        </w:rPr>
        <w:t xml:space="preserve"> перебуває у власності, надано не було. Натомість </w:t>
      </w:r>
      <w:r w:rsidR="00C047FE">
        <w:rPr>
          <w:rFonts w:ascii="Times New Roman" w:eastAsia="Times New Roman" w:hAnsi="Times New Roman" w:cs="Times New Roman"/>
          <w:color w:val="000000"/>
          <w:sz w:val="28"/>
          <w:szCs w:val="24"/>
          <w:lang w:eastAsia="zh-CN"/>
        </w:rPr>
        <w:t xml:space="preserve">були підтвердження того, що вона </w:t>
      </w:r>
      <w:r w:rsidR="00201E3C">
        <w:rPr>
          <w:rFonts w:ascii="Times New Roman" w:eastAsia="Times New Roman" w:hAnsi="Times New Roman" w:cs="Times New Roman"/>
          <w:color w:val="000000"/>
          <w:sz w:val="28"/>
          <w:szCs w:val="24"/>
          <w:lang w:eastAsia="zh-CN"/>
        </w:rPr>
        <w:t xml:space="preserve">належить </w:t>
      </w:r>
      <w:r w:rsidR="00C047FE">
        <w:rPr>
          <w:rFonts w:ascii="Times New Roman" w:eastAsia="Times New Roman" w:hAnsi="Times New Roman" w:cs="Times New Roman"/>
          <w:color w:val="000000"/>
          <w:sz w:val="28"/>
          <w:szCs w:val="24"/>
          <w:lang w:eastAsia="zh-CN"/>
        </w:rPr>
        <w:t xml:space="preserve">до земель </w:t>
      </w:r>
      <w:r w:rsidR="00F93855">
        <w:rPr>
          <w:rFonts w:ascii="Times New Roman" w:eastAsia="Times New Roman" w:hAnsi="Times New Roman" w:cs="Times New Roman"/>
          <w:color w:val="000000"/>
          <w:sz w:val="28"/>
          <w:szCs w:val="24"/>
          <w:lang w:eastAsia="zh-CN"/>
        </w:rPr>
        <w:t>комунальної власності на території Вакулівської об’єднаної територіальної громади Софіївського району Дніпропетровської області.</w:t>
      </w:r>
    </w:p>
    <w:p w:rsidR="003E6004" w:rsidRDefault="009A59E3" w:rsidP="004220E4">
      <w:pPr>
        <w:widowControl w:val="0"/>
        <w:suppressAutoHyphens/>
        <w:spacing w:after="0" w:line="240" w:lineRule="auto"/>
        <w:ind w:firstLine="709"/>
        <w:contextualSpacing/>
        <w:jc w:val="both"/>
        <w:rPr>
          <w:rFonts w:ascii="Times New Roman" w:eastAsia="Calibri" w:hAnsi="Times New Roman" w:cs="Times New Roman"/>
          <w:bCs/>
          <w:sz w:val="28"/>
          <w:szCs w:val="28"/>
          <w:lang w:eastAsia="ar-SA"/>
        </w:rPr>
      </w:pPr>
      <w:r>
        <w:rPr>
          <w:rFonts w:ascii="Times New Roman" w:eastAsia="Calibri" w:hAnsi="Times New Roman" w:cs="Times New Roman"/>
          <w:bCs/>
          <w:sz w:val="28"/>
          <w:szCs w:val="28"/>
          <w:lang w:eastAsia="ar-SA"/>
        </w:rPr>
        <w:t>Суддя Шумська О.В.</w:t>
      </w:r>
      <w:r w:rsidR="00235B49">
        <w:rPr>
          <w:rFonts w:ascii="Times New Roman" w:eastAsia="Calibri" w:hAnsi="Times New Roman" w:cs="Times New Roman"/>
          <w:bCs/>
          <w:sz w:val="28"/>
          <w:szCs w:val="28"/>
          <w:lang w:eastAsia="ar-SA"/>
        </w:rPr>
        <w:t xml:space="preserve"> зауважила</w:t>
      </w:r>
      <w:r>
        <w:rPr>
          <w:rFonts w:ascii="Times New Roman" w:eastAsia="Calibri" w:hAnsi="Times New Roman" w:cs="Times New Roman"/>
          <w:bCs/>
          <w:sz w:val="28"/>
          <w:szCs w:val="28"/>
          <w:lang w:eastAsia="ar-SA"/>
        </w:rPr>
        <w:t xml:space="preserve">, що згідно </w:t>
      </w:r>
      <w:r w:rsidR="00201E3C">
        <w:rPr>
          <w:rFonts w:ascii="Times New Roman" w:eastAsia="Calibri" w:hAnsi="Times New Roman" w:cs="Times New Roman"/>
          <w:bCs/>
          <w:sz w:val="28"/>
          <w:szCs w:val="28"/>
          <w:lang w:eastAsia="ar-SA"/>
        </w:rPr>
        <w:t xml:space="preserve">з </w:t>
      </w:r>
      <w:r>
        <w:rPr>
          <w:rFonts w:ascii="Times New Roman" w:eastAsia="Calibri" w:hAnsi="Times New Roman" w:cs="Times New Roman"/>
          <w:bCs/>
          <w:sz w:val="28"/>
          <w:szCs w:val="28"/>
          <w:lang w:eastAsia="ar-SA"/>
        </w:rPr>
        <w:t>наявни</w:t>
      </w:r>
      <w:r w:rsidR="00201E3C">
        <w:rPr>
          <w:rFonts w:ascii="Times New Roman" w:eastAsia="Calibri" w:hAnsi="Times New Roman" w:cs="Times New Roman"/>
          <w:bCs/>
          <w:sz w:val="28"/>
          <w:szCs w:val="28"/>
          <w:lang w:eastAsia="ar-SA"/>
        </w:rPr>
        <w:t>м</w:t>
      </w:r>
      <w:r w:rsidR="007F1DBA">
        <w:rPr>
          <w:rFonts w:ascii="Times New Roman" w:eastAsia="Calibri" w:hAnsi="Times New Roman" w:cs="Times New Roman"/>
          <w:bCs/>
          <w:sz w:val="28"/>
          <w:szCs w:val="28"/>
          <w:lang w:eastAsia="ar-SA"/>
        </w:rPr>
        <w:t xml:space="preserve"> у</w:t>
      </w:r>
      <w:r>
        <w:rPr>
          <w:rFonts w:ascii="Times New Roman" w:eastAsia="Calibri" w:hAnsi="Times New Roman" w:cs="Times New Roman"/>
          <w:bCs/>
          <w:sz w:val="28"/>
          <w:szCs w:val="28"/>
          <w:lang w:eastAsia="ar-SA"/>
        </w:rPr>
        <w:t xml:space="preserve"> неї на розгляді</w:t>
      </w:r>
      <w:r w:rsidR="003E6004">
        <w:rPr>
          <w:rFonts w:ascii="Times New Roman" w:eastAsia="Calibri" w:hAnsi="Times New Roman" w:cs="Times New Roman"/>
          <w:bCs/>
          <w:sz w:val="28"/>
          <w:szCs w:val="28"/>
          <w:lang w:eastAsia="ar-SA"/>
        </w:rPr>
        <w:t xml:space="preserve"> </w:t>
      </w:r>
      <w:r w:rsidR="007F1DBA">
        <w:rPr>
          <w:rFonts w:ascii="Times New Roman" w:eastAsia="Calibri" w:hAnsi="Times New Roman" w:cs="Times New Roman"/>
          <w:bCs/>
          <w:sz w:val="28"/>
          <w:szCs w:val="28"/>
          <w:lang w:eastAsia="ar-SA"/>
        </w:rPr>
        <w:t>д</w:t>
      </w:r>
      <w:r>
        <w:rPr>
          <w:rFonts w:ascii="Times New Roman" w:eastAsia="Calibri" w:hAnsi="Times New Roman" w:cs="Times New Roman"/>
          <w:bCs/>
          <w:sz w:val="28"/>
          <w:szCs w:val="28"/>
          <w:lang w:eastAsia="ar-SA"/>
        </w:rPr>
        <w:t>ержавн</w:t>
      </w:r>
      <w:r w:rsidR="00201E3C">
        <w:rPr>
          <w:rFonts w:ascii="Times New Roman" w:eastAsia="Calibri" w:hAnsi="Times New Roman" w:cs="Times New Roman"/>
          <w:bCs/>
          <w:sz w:val="28"/>
          <w:szCs w:val="28"/>
          <w:lang w:eastAsia="ar-SA"/>
        </w:rPr>
        <w:t>им</w:t>
      </w:r>
      <w:r>
        <w:rPr>
          <w:rFonts w:ascii="Times New Roman" w:eastAsia="Calibri" w:hAnsi="Times New Roman" w:cs="Times New Roman"/>
          <w:bCs/>
          <w:sz w:val="28"/>
          <w:szCs w:val="28"/>
          <w:lang w:eastAsia="ar-SA"/>
        </w:rPr>
        <w:t xml:space="preserve"> акт</w:t>
      </w:r>
      <w:r w:rsidR="00201E3C">
        <w:rPr>
          <w:rFonts w:ascii="Times New Roman" w:eastAsia="Calibri" w:hAnsi="Times New Roman" w:cs="Times New Roman"/>
          <w:bCs/>
          <w:sz w:val="28"/>
          <w:szCs w:val="28"/>
          <w:lang w:eastAsia="ar-SA"/>
        </w:rPr>
        <w:t>ом</w:t>
      </w:r>
      <w:r>
        <w:rPr>
          <w:rFonts w:ascii="Times New Roman" w:eastAsia="Calibri" w:hAnsi="Times New Roman" w:cs="Times New Roman"/>
          <w:bCs/>
          <w:sz w:val="28"/>
          <w:szCs w:val="28"/>
          <w:lang w:eastAsia="ar-SA"/>
        </w:rPr>
        <w:t xml:space="preserve"> на право постійного користування землею, серія </w:t>
      </w:r>
      <w:r w:rsidR="003E6004">
        <w:rPr>
          <w:rFonts w:ascii="Times New Roman" w:eastAsia="Calibri" w:hAnsi="Times New Roman" w:cs="Times New Roman"/>
          <w:bCs/>
          <w:sz w:val="28"/>
          <w:szCs w:val="28"/>
          <w:lang w:eastAsia="ar-SA"/>
        </w:rPr>
        <w:t>ДПСФ</w:t>
      </w:r>
      <w:r w:rsidR="007F1DBA">
        <w:rPr>
          <w:rFonts w:ascii="Times New Roman" w:eastAsia="Calibri" w:hAnsi="Times New Roman" w:cs="Times New Roman"/>
          <w:bCs/>
          <w:sz w:val="28"/>
          <w:szCs w:val="28"/>
          <w:lang w:eastAsia="ar-SA"/>
        </w:rPr>
        <w:br/>
      </w:r>
      <w:r w:rsidR="00855F22">
        <w:rPr>
          <w:rFonts w:ascii="Times New Roman" w:eastAsia="Calibri" w:hAnsi="Times New Roman" w:cs="Times New Roman"/>
          <w:bCs/>
          <w:sz w:val="28"/>
          <w:szCs w:val="28"/>
          <w:lang w:eastAsia="ar-SA"/>
        </w:rPr>
        <w:t>НОМЕР_3</w:t>
      </w:r>
      <w:r w:rsidR="003E6004">
        <w:rPr>
          <w:rFonts w:ascii="Times New Roman" w:eastAsia="Calibri" w:hAnsi="Times New Roman" w:cs="Times New Roman"/>
          <w:bCs/>
          <w:sz w:val="28"/>
          <w:szCs w:val="28"/>
          <w:lang w:eastAsia="ar-SA"/>
        </w:rPr>
        <w:t xml:space="preserve"> від 6 серпня 1997 року</w:t>
      </w:r>
      <w:r w:rsidR="00201E3C">
        <w:rPr>
          <w:rFonts w:ascii="Times New Roman" w:eastAsia="Calibri" w:hAnsi="Times New Roman" w:cs="Times New Roman"/>
          <w:bCs/>
          <w:sz w:val="28"/>
          <w:szCs w:val="28"/>
          <w:lang w:eastAsia="ar-SA"/>
        </w:rPr>
        <w:t>,</w:t>
      </w:r>
      <w:r w:rsidR="003E6004">
        <w:rPr>
          <w:rFonts w:ascii="Times New Roman" w:eastAsia="Calibri" w:hAnsi="Times New Roman" w:cs="Times New Roman"/>
          <w:bCs/>
          <w:sz w:val="28"/>
          <w:szCs w:val="28"/>
          <w:lang w:eastAsia="ar-SA"/>
        </w:rPr>
        <w:t xml:space="preserve"> право на використання цієї земельної ділянки було надано </w:t>
      </w:r>
      <w:r w:rsidR="00855F22">
        <w:rPr>
          <w:rFonts w:ascii="Times New Roman" w:eastAsia="Calibri" w:hAnsi="Times New Roman" w:cs="Times New Roman"/>
          <w:bCs/>
          <w:sz w:val="28"/>
          <w:szCs w:val="28"/>
          <w:lang w:eastAsia="ar-SA"/>
        </w:rPr>
        <w:t>ОСОБА_1</w:t>
      </w:r>
      <w:r w:rsidR="003E6004">
        <w:rPr>
          <w:rFonts w:ascii="Times New Roman" w:eastAsia="Calibri" w:hAnsi="Times New Roman" w:cs="Times New Roman"/>
          <w:bCs/>
          <w:sz w:val="28"/>
          <w:szCs w:val="28"/>
          <w:lang w:eastAsia="ar-SA"/>
        </w:rPr>
        <w:t xml:space="preserve">, який </w:t>
      </w:r>
      <w:r w:rsidR="00201E3C">
        <w:rPr>
          <w:rFonts w:ascii="Times New Roman" w:eastAsia="Calibri" w:hAnsi="Times New Roman" w:cs="Times New Roman"/>
          <w:bCs/>
          <w:sz w:val="28"/>
          <w:szCs w:val="28"/>
          <w:lang w:eastAsia="ar-SA"/>
        </w:rPr>
        <w:t xml:space="preserve">відповідно до </w:t>
      </w:r>
      <w:r w:rsidR="003E6004">
        <w:rPr>
          <w:rFonts w:ascii="Times New Roman" w:eastAsia="Calibri" w:hAnsi="Times New Roman" w:cs="Times New Roman"/>
          <w:bCs/>
          <w:sz w:val="28"/>
          <w:szCs w:val="28"/>
          <w:lang w:eastAsia="ar-SA"/>
        </w:rPr>
        <w:t xml:space="preserve">свідоцтва про смерть </w:t>
      </w:r>
      <w:r w:rsidR="003E6004">
        <w:rPr>
          <w:rFonts w:ascii="Times New Roman" w:eastAsia="Calibri" w:hAnsi="Times New Roman" w:cs="Times New Roman"/>
          <w:bCs/>
          <w:sz w:val="28"/>
          <w:szCs w:val="28"/>
          <w:lang w:val="en-US" w:eastAsia="ar-SA"/>
        </w:rPr>
        <w:t>I-KN</w:t>
      </w:r>
      <w:r w:rsidR="00201E3C">
        <w:rPr>
          <w:rFonts w:ascii="Times New Roman" w:eastAsia="Calibri" w:hAnsi="Times New Roman" w:cs="Times New Roman"/>
          <w:bCs/>
          <w:sz w:val="28"/>
          <w:szCs w:val="28"/>
          <w:lang w:val="en-US" w:eastAsia="ar-SA"/>
        </w:rPr>
        <w:br/>
      </w:r>
      <w:r w:rsidR="00855F22">
        <w:rPr>
          <w:rFonts w:ascii="Times New Roman" w:eastAsia="Calibri" w:hAnsi="Times New Roman" w:cs="Times New Roman"/>
          <w:bCs/>
          <w:sz w:val="28"/>
          <w:szCs w:val="28"/>
          <w:lang w:eastAsia="ar-SA"/>
        </w:rPr>
        <w:t>НОМЕР_4</w:t>
      </w:r>
      <w:r w:rsidR="003E6004">
        <w:rPr>
          <w:rFonts w:ascii="Times New Roman" w:eastAsia="Calibri" w:hAnsi="Times New Roman" w:cs="Times New Roman"/>
          <w:bCs/>
          <w:sz w:val="28"/>
          <w:szCs w:val="28"/>
          <w:lang w:eastAsia="ar-SA"/>
        </w:rPr>
        <w:t xml:space="preserve"> </w:t>
      </w:r>
      <w:r w:rsidR="00D7757F">
        <w:rPr>
          <w:rFonts w:ascii="Times New Roman" w:eastAsia="Calibri" w:hAnsi="Times New Roman" w:cs="Times New Roman"/>
          <w:bCs/>
          <w:sz w:val="28"/>
          <w:szCs w:val="28"/>
          <w:lang w:eastAsia="ar-SA"/>
        </w:rPr>
        <w:t xml:space="preserve">помер 31 травня 2012 року; а </w:t>
      </w:r>
      <w:r w:rsidR="00201E3C">
        <w:rPr>
          <w:rFonts w:ascii="Times New Roman" w:eastAsia="Calibri" w:hAnsi="Times New Roman" w:cs="Times New Roman"/>
          <w:bCs/>
          <w:sz w:val="28"/>
          <w:szCs w:val="28"/>
          <w:lang w:eastAsia="ar-SA"/>
        </w:rPr>
        <w:t xml:space="preserve">згідно з </w:t>
      </w:r>
      <w:r w:rsidR="003E6004">
        <w:rPr>
          <w:rFonts w:ascii="Times New Roman" w:eastAsia="Calibri" w:hAnsi="Times New Roman" w:cs="Times New Roman"/>
          <w:bCs/>
          <w:sz w:val="28"/>
          <w:szCs w:val="28"/>
          <w:lang w:eastAsia="ar-SA"/>
        </w:rPr>
        <w:t>довідк</w:t>
      </w:r>
      <w:r w:rsidR="00201E3C">
        <w:rPr>
          <w:rFonts w:ascii="Times New Roman" w:eastAsia="Calibri" w:hAnsi="Times New Roman" w:cs="Times New Roman"/>
          <w:bCs/>
          <w:sz w:val="28"/>
          <w:szCs w:val="28"/>
          <w:lang w:eastAsia="ar-SA"/>
        </w:rPr>
        <w:t>ою</w:t>
      </w:r>
      <w:r w:rsidR="003E6004">
        <w:rPr>
          <w:rFonts w:ascii="Times New Roman" w:eastAsia="Calibri" w:hAnsi="Times New Roman" w:cs="Times New Roman"/>
          <w:bCs/>
          <w:sz w:val="28"/>
          <w:szCs w:val="28"/>
          <w:lang w:eastAsia="ar-SA"/>
        </w:rPr>
        <w:t xml:space="preserve"> </w:t>
      </w:r>
      <w:r w:rsidR="00855F22">
        <w:rPr>
          <w:rFonts w:ascii="Times New Roman" w:eastAsia="Calibri" w:hAnsi="Times New Roman" w:cs="Times New Roman"/>
          <w:bCs/>
          <w:sz w:val="28"/>
          <w:szCs w:val="28"/>
          <w:lang w:eastAsia="ar-SA"/>
        </w:rPr>
        <w:t>НОМЕР_5</w:t>
      </w:r>
      <w:r w:rsidR="003E6004">
        <w:rPr>
          <w:rFonts w:ascii="Times New Roman" w:eastAsia="Calibri" w:hAnsi="Times New Roman" w:cs="Times New Roman"/>
          <w:bCs/>
          <w:sz w:val="28"/>
          <w:szCs w:val="28"/>
          <w:lang w:eastAsia="ar-SA"/>
        </w:rPr>
        <w:t xml:space="preserve"> від 10 травня</w:t>
      </w:r>
      <w:r w:rsidR="00201E3C">
        <w:rPr>
          <w:rFonts w:ascii="Times New Roman" w:eastAsia="Calibri" w:hAnsi="Times New Roman" w:cs="Times New Roman"/>
          <w:bCs/>
          <w:sz w:val="28"/>
          <w:szCs w:val="28"/>
          <w:lang w:eastAsia="ar-SA"/>
        </w:rPr>
        <w:t xml:space="preserve"> </w:t>
      </w:r>
      <w:r w:rsidR="003E6004">
        <w:rPr>
          <w:rFonts w:ascii="Times New Roman" w:eastAsia="Calibri" w:hAnsi="Times New Roman" w:cs="Times New Roman"/>
          <w:bCs/>
          <w:sz w:val="28"/>
          <w:szCs w:val="28"/>
          <w:lang w:eastAsia="ar-SA"/>
        </w:rPr>
        <w:t xml:space="preserve">2019 року Вакулівської сільської ради </w:t>
      </w:r>
      <w:r w:rsidR="007623E8">
        <w:rPr>
          <w:rFonts w:ascii="Times New Roman" w:eastAsia="Times New Roman" w:hAnsi="Times New Roman" w:cs="Times New Roman"/>
          <w:color w:val="000000"/>
          <w:sz w:val="28"/>
          <w:szCs w:val="28"/>
          <w:lang w:eastAsia="uk-UA"/>
        </w:rPr>
        <w:t xml:space="preserve">Софіївського району Дніпропетровської області </w:t>
      </w:r>
      <w:r w:rsidR="003E6004">
        <w:rPr>
          <w:rFonts w:ascii="Times New Roman" w:eastAsia="Calibri" w:hAnsi="Times New Roman" w:cs="Times New Roman"/>
          <w:bCs/>
          <w:sz w:val="28"/>
          <w:szCs w:val="28"/>
          <w:lang w:eastAsia="ar-SA"/>
        </w:rPr>
        <w:t>зазначені землі перебувають у комунальній власності та у 2019 році будуть виставлені на аукціон для продажу права оренди</w:t>
      </w:r>
      <w:r w:rsidR="00201E3C">
        <w:rPr>
          <w:rFonts w:ascii="Times New Roman" w:eastAsia="Calibri" w:hAnsi="Times New Roman" w:cs="Times New Roman"/>
          <w:bCs/>
          <w:sz w:val="28"/>
          <w:szCs w:val="28"/>
          <w:lang w:eastAsia="ar-SA"/>
        </w:rPr>
        <w:t xml:space="preserve"> земельної ділянки</w:t>
      </w:r>
      <w:r w:rsidR="003E6004">
        <w:rPr>
          <w:rFonts w:ascii="Times New Roman" w:eastAsia="Calibri" w:hAnsi="Times New Roman" w:cs="Times New Roman"/>
          <w:bCs/>
          <w:sz w:val="28"/>
          <w:szCs w:val="28"/>
          <w:lang w:eastAsia="ar-SA"/>
        </w:rPr>
        <w:t>. Тобто на час розгляду клопотання слідчого земельна ділянка оброблялася без будь-яких законних підстав.</w:t>
      </w:r>
    </w:p>
    <w:p w:rsidR="0047568D" w:rsidRDefault="00AA0EF1" w:rsidP="00AA0EF1">
      <w:pPr>
        <w:spacing w:after="0" w:line="240" w:lineRule="auto"/>
        <w:ind w:firstLine="709"/>
        <w:jc w:val="both"/>
        <w:rPr>
          <w:rFonts w:ascii="Times New Roman" w:eastAsia="Times New Roman" w:hAnsi="Times New Roman" w:cs="Times New Roman"/>
          <w:sz w:val="28"/>
          <w:szCs w:val="28"/>
          <w:lang w:eastAsia="ru-RU"/>
        </w:rPr>
      </w:pPr>
      <w:r w:rsidRPr="00AA0EF1">
        <w:rPr>
          <w:rFonts w:ascii="Times New Roman" w:eastAsia="Times New Roman" w:hAnsi="Times New Roman" w:cs="Times New Roman"/>
          <w:sz w:val="28"/>
          <w:szCs w:val="28"/>
          <w:lang w:eastAsia="ru-RU"/>
        </w:rPr>
        <w:t xml:space="preserve">Дисциплінарна палата критично оцінює пояснення судді </w:t>
      </w:r>
      <w:r w:rsidR="0047568D">
        <w:rPr>
          <w:rFonts w:ascii="Times New Roman" w:eastAsia="Times New Roman" w:hAnsi="Times New Roman" w:cs="Times New Roman"/>
          <w:sz w:val="28"/>
          <w:szCs w:val="28"/>
          <w:lang w:eastAsia="ru-RU"/>
        </w:rPr>
        <w:t>Шумської О.В.</w:t>
      </w:r>
      <w:r w:rsidRPr="00AA0EF1">
        <w:rPr>
          <w:rFonts w:ascii="Times New Roman" w:eastAsia="Times New Roman" w:hAnsi="Times New Roman" w:cs="Times New Roman"/>
          <w:sz w:val="28"/>
          <w:szCs w:val="28"/>
          <w:lang w:eastAsia="ru-RU"/>
        </w:rPr>
        <w:t xml:space="preserve">, оскільки </w:t>
      </w:r>
      <w:r w:rsidR="0047568D">
        <w:rPr>
          <w:rFonts w:ascii="Times New Roman" w:eastAsia="Times New Roman" w:hAnsi="Times New Roman" w:cs="Times New Roman"/>
          <w:sz w:val="28"/>
          <w:szCs w:val="28"/>
          <w:lang w:eastAsia="ru-RU"/>
        </w:rPr>
        <w:t xml:space="preserve">під час розгляду кримінального провадження № 193/848/19 у судді не існувало перешкод, які б унеможливили витребування нею необхідної інформації для з’ясування наведених у </w:t>
      </w:r>
      <w:r w:rsidR="00201E3C">
        <w:rPr>
          <w:rFonts w:ascii="Times New Roman" w:eastAsia="Times New Roman" w:hAnsi="Times New Roman" w:cs="Times New Roman"/>
          <w:sz w:val="28"/>
          <w:szCs w:val="28"/>
          <w:lang w:eastAsia="ru-RU"/>
        </w:rPr>
        <w:t xml:space="preserve">її </w:t>
      </w:r>
      <w:r w:rsidR="0047568D">
        <w:rPr>
          <w:rFonts w:ascii="Times New Roman" w:eastAsia="Times New Roman" w:hAnsi="Times New Roman" w:cs="Times New Roman"/>
          <w:sz w:val="28"/>
          <w:szCs w:val="28"/>
          <w:lang w:eastAsia="ru-RU"/>
        </w:rPr>
        <w:t>поясненнях обставин.</w:t>
      </w:r>
    </w:p>
    <w:p w:rsidR="00AA0EF1" w:rsidRPr="00AA0EF1" w:rsidRDefault="00AA0EF1" w:rsidP="00AA0EF1">
      <w:pPr>
        <w:spacing w:after="0" w:line="240" w:lineRule="auto"/>
        <w:ind w:firstLine="708"/>
        <w:jc w:val="both"/>
        <w:rPr>
          <w:rFonts w:ascii="Times New Roman" w:eastAsia="Calibri" w:hAnsi="Times New Roman" w:cs="Times New Roman"/>
          <w:sz w:val="28"/>
          <w:szCs w:val="28"/>
        </w:rPr>
      </w:pPr>
      <w:r w:rsidRPr="00AA0EF1">
        <w:rPr>
          <w:rFonts w:ascii="Times New Roman" w:eastAsia="Calibri" w:hAnsi="Times New Roman" w:cs="Times New Roman"/>
          <w:sz w:val="28"/>
          <w:szCs w:val="28"/>
          <w:lang w:eastAsia="ru-RU"/>
        </w:rPr>
        <w:t xml:space="preserve">Надаючи правову кваліфікацію діям судді </w:t>
      </w:r>
      <w:r w:rsidR="0047568D">
        <w:rPr>
          <w:rFonts w:ascii="Times New Roman" w:eastAsia="Calibri" w:hAnsi="Times New Roman" w:cs="Times New Roman"/>
          <w:sz w:val="28"/>
          <w:szCs w:val="28"/>
          <w:lang w:eastAsia="ru-RU"/>
        </w:rPr>
        <w:t xml:space="preserve">Шумської О.В. </w:t>
      </w:r>
      <w:r w:rsidRPr="00AA0EF1">
        <w:rPr>
          <w:rFonts w:ascii="Times New Roman" w:eastAsia="Calibri" w:hAnsi="Times New Roman" w:cs="Times New Roman"/>
          <w:sz w:val="28"/>
          <w:szCs w:val="28"/>
          <w:lang w:eastAsia="ru-RU"/>
        </w:rPr>
        <w:t xml:space="preserve">під час розгляду кримінального провадження № </w:t>
      </w:r>
      <w:r w:rsidR="0047568D">
        <w:rPr>
          <w:rFonts w:ascii="Times New Roman" w:eastAsia="Calibri" w:hAnsi="Times New Roman" w:cs="Times New Roman"/>
          <w:sz w:val="28"/>
          <w:szCs w:val="28"/>
          <w:lang w:eastAsia="ru-RU"/>
        </w:rPr>
        <w:t>193/848/19</w:t>
      </w:r>
      <w:r w:rsidRPr="00AA0EF1">
        <w:rPr>
          <w:rFonts w:ascii="Times New Roman" w:eastAsia="Calibri" w:hAnsi="Times New Roman" w:cs="Times New Roman"/>
          <w:color w:val="000000"/>
          <w:sz w:val="28"/>
          <w:szCs w:val="24"/>
          <w:lang w:eastAsia="zh-CN"/>
        </w:rPr>
        <w:t>,</w:t>
      </w:r>
      <w:r w:rsidRPr="00AA0EF1">
        <w:rPr>
          <w:rFonts w:ascii="Times New Roman" w:eastAsia="Calibri" w:hAnsi="Times New Roman" w:cs="Times New Roman"/>
          <w:sz w:val="28"/>
          <w:szCs w:val="28"/>
          <w:lang w:eastAsia="ru-RU"/>
        </w:rPr>
        <w:t xml:space="preserve"> Дисциплінарна палата </w:t>
      </w:r>
      <w:r w:rsidRPr="00AA0EF1">
        <w:rPr>
          <w:rFonts w:ascii="Times New Roman" w:eastAsia="Calibri" w:hAnsi="Times New Roman" w:cs="Times New Roman"/>
          <w:sz w:val="28"/>
          <w:szCs w:val="28"/>
        </w:rPr>
        <w:t>виходила із такого.</w:t>
      </w:r>
    </w:p>
    <w:p w:rsidR="00AA0EF1" w:rsidRPr="00AA0EF1" w:rsidRDefault="00AA0EF1" w:rsidP="00AA0EF1">
      <w:pPr>
        <w:autoSpaceDE w:val="0"/>
        <w:autoSpaceDN w:val="0"/>
        <w:adjustRightInd w:val="0"/>
        <w:spacing w:after="0" w:line="240" w:lineRule="auto"/>
        <w:ind w:firstLine="708"/>
        <w:jc w:val="both"/>
        <w:rPr>
          <w:rFonts w:ascii="Times New Roman" w:eastAsia="Times New Roman" w:hAnsi="Times New Roman" w:cs="Times New Roman"/>
          <w:sz w:val="28"/>
          <w:szCs w:val="28"/>
          <w:lang w:val="ru-RU" w:eastAsia="ru-RU"/>
        </w:rPr>
      </w:pPr>
      <w:r w:rsidRPr="00AA0EF1">
        <w:rPr>
          <w:rFonts w:ascii="Times New Roman" w:eastAsia="Times New Roman" w:hAnsi="Times New Roman" w:cs="Times New Roman"/>
          <w:sz w:val="28"/>
          <w:szCs w:val="28"/>
          <w:lang w:eastAsia="ru-RU"/>
        </w:rPr>
        <w:t xml:space="preserve">Частиною першою </w:t>
      </w:r>
      <w:hyperlink r:id="rId13" w:anchor="5" w:tgtFrame="_blank" w:tooltip="Кримінальний процесуальний кодекс України; нормативно-правовий акт № 4651-VI від 13.04.2012" w:history="1">
        <w:r w:rsidRPr="00AA0EF1">
          <w:rPr>
            <w:rFonts w:ascii="Times New Roman" w:eastAsia="Times New Roman" w:hAnsi="Times New Roman" w:cs="Times New Roman"/>
            <w:sz w:val="28"/>
            <w:szCs w:val="28"/>
            <w:lang w:val="ru-RU" w:eastAsia="ru-RU"/>
          </w:rPr>
          <w:t>с</w:t>
        </w:r>
        <w:r w:rsidRPr="00AA0EF1">
          <w:rPr>
            <w:rFonts w:ascii="Times New Roman" w:eastAsia="Times New Roman" w:hAnsi="Times New Roman" w:cs="Times New Roman"/>
            <w:sz w:val="28"/>
            <w:szCs w:val="28"/>
            <w:lang w:eastAsia="ru-RU"/>
          </w:rPr>
          <w:t xml:space="preserve">татті </w:t>
        </w:r>
        <w:r w:rsidRPr="00AA0EF1">
          <w:rPr>
            <w:rFonts w:ascii="Times New Roman" w:eastAsia="Times New Roman" w:hAnsi="Times New Roman" w:cs="Times New Roman"/>
            <w:sz w:val="28"/>
            <w:szCs w:val="28"/>
            <w:lang w:val="ru-RU" w:eastAsia="ru-RU"/>
          </w:rPr>
          <w:t xml:space="preserve">1 КПК </w:t>
        </w:r>
        <w:r w:rsidRPr="00AA0EF1">
          <w:rPr>
            <w:rFonts w:ascii="Times New Roman" w:eastAsia="Times New Roman" w:hAnsi="Times New Roman" w:cs="Times New Roman"/>
            <w:sz w:val="28"/>
            <w:szCs w:val="28"/>
            <w:lang w:eastAsia="ru-RU"/>
          </w:rPr>
          <w:t>України</w:t>
        </w:r>
      </w:hyperlink>
      <w:r w:rsidRPr="00AA0EF1">
        <w:rPr>
          <w:rFonts w:ascii="Times New Roman" w:eastAsia="Times New Roman" w:hAnsi="Times New Roman" w:cs="Times New Roman"/>
          <w:sz w:val="28"/>
          <w:szCs w:val="28"/>
          <w:lang w:eastAsia="ru-RU"/>
        </w:rPr>
        <w:t xml:space="preserve"> визначено</w:t>
      </w:r>
      <w:r w:rsidRPr="00AA0EF1">
        <w:rPr>
          <w:rFonts w:ascii="Times New Roman" w:eastAsia="Times New Roman" w:hAnsi="Times New Roman" w:cs="Times New Roman"/>
          <w:sz w:val="28"/>
          <w:szCs w:val="28"/>
          <w:lang w:val="ru-RU" w:eastAsia="ru-RU"/>
        </w:rPr>
        <w:t xml:space="preserve">, </w:t>
      </w:r>
      <w:r w:rsidRPr="00AA0EF1">
        <w:rPr>
          <w:rFonts w:ascii="Times New Roman" w:eastAsia="Times New Roman" w:hAnsi="Times New Roman" w:cs="Times New Roman"/>
          <w:sz w:val="28"/>
          <w:szCs w:val="28"/>
          <w:lang w:eastAsia="ru-RU"/>
        </w:rPr>
        <w:t>що</w:t>
      </w:r>
      <w:r w:rsidRPr="00AA0EF1">
        <w:rPr>
          <w:rFonts w:ascii="Times New Roman" w:eastAsia="Times New Roman" w:hAnsi="Times New Roman" w:cs="Times New Roman"/>
          <w:sz w:val="28"/>
          <w:szCs w:val="28"/>
          <w:lang w:val="ru-RU" w:eastAsia="ru-RU"/>
        </w:rPr>
        <w:t xml:space="preserve"> порядок </w:t>
      </w:r>
      <w:r w:rsidRPr="00AA0EF1">
        <w:rPr>
          <w:rFonts w:ascii="Times New Roman" w:eastAsia="Times New Roman" w:hAnsi="Times New Roman" w:cs="Times New Roman"/>
          <w:sz w:val="28"/>
          <w:szCs w:val="28"/>
          <w:lang w:eastAsia="ru-RU"/>
        </w:rPr>
        <w:t>кримінального</w:t>
      </w:r>
      <w:r w:rsidRPr="00AA0EF1">
        <w:rPr>
          <w:rFonts w:ascii="Times New Roman" w:eastAsia="Times New Roman" w:hAnsi="Times New Roman" w:cs="Times New Roman"/>
          <w:sz w:val="28"/>
          <w:szCs w:val="28"/>
          <w:lang w:val="ru-RU" w:eastAsia="ru-RU"/>
        </w:rPr>
        <w:t xml:space="preserve"> </w:t>
      </w:r>
      <w:r w:rsidRPr="00AA0EF1">
        <w:rPr>
          <w:rFonts w:ascii="Times New Roman" w:eastAsia="Times New Roman" w:hAnsi="Times New Roman" w:cs="Times New Roman"/>
          <w:sz w:val="28"/>
          <w:szCs w:val="28"/>
          <w:lang w:eastAsia="ru-RU"/>
        </w:rPr>
        <w:t>провадження</w:t>
      </w:r>
      <w:r w:rsidRPr="00AA0EF1">
        <w:rPr>
          <w:rFonts w:ascii="Times New Roman" w:eastAsia="Times New Roman" w:hAnsi="Times New Roman" w:cs="Times New Roman"/>
          <w:sz w:val="28"/>
          <w:szCs w:val="28"/>
          <w:lang w:val="ru-RU" w:eastAsia="ru-RU"/>
        </w:rPr>
        <w:t xml:space="preserve"> на </w:t>
      </w:r>
      <w:r w:rsidRPr="00AA0EF1">
        <w:rPr>
          <w:rFonts w:ascii="Times New Roman" w:eastAsia="Times New Roman" w:hAnsi="Times New Roman" w:cs="Times New Roman"/>
          <w:sz w:val="28"/>
          <w:szCs w:val="28"/>
          <w:lang w:eastAsia="ru-RU"/>
        </w:rPr>
        <w:t>території</w:t>
      </w:r>
      <w:r w:rsidRPr="00AA0EF1">
        <w:rPr>
          <w:rFonts w:ascii="Times New Roman" w:eastAsia="Times New Roman" w:hAnsi="Times New Roman" w:cs="Times New Roman"/>
          <w:sz w:val="28"/>
          <w:szCs w:val="28"/>
          <w:lang w:val="ru-RU" w:eastAsia="ru-RU"/>
        </w:rPr>
        <w:t xml:space="preserve"> </w:t>
      </w:r>
      <w:r w:rsidRPr="00AA0EF1">
        <w:rPr>
          <w:rFonts w:ascii="Times New Roman" w:eastAsia="Times New Roman" w:hAnsi="Times New Roman" w:cs="Times New Roman"/>
          <w:sz w:val="28"/>
          <w:szCs w:val="28"/>
          <w:lang w:eastAsia="ru-RU"/>
        </w:rPr>
        <w:t>України</w:t>
      </w:r>
      <w:r w:rsidRPr="00AA0EF1">
        <w:rPr>
          <w:rFonts w:ascii="Times New Roman" w:eastAsia="Times New Roman" w:hAnsi="Times New Roman" w:cs="Times New Roman"/>
          <w:sz w:val="28"/>
          <w:szCs w:val="28"/>
          <w:lang w:val="ru-RU" w:eastAsia="ru-RU"/>
        </w:rPr>
        <w:t xml:space="preserve"> </w:t>
      </w:r>
      <w:r w:rsidRPr="00AA0EF1">
        <w:rPr>
          <w:rFonts w:ascii="Times New Roman" w:eastAsia="Times New Roman" w:hAnsi="Times New Roman" w:cs="Times New Roman"/>
          <w:sz w:val="28"/>
          <w:szCs w:val="28"/>
          <w:lang w:eastAsia="ru-RU"/>
        </w:rPr>
        <w:t>визначається</w:t>
      </w:r>
      <w:r w:rsidRPr="00AA0EF1">
        <w:rPr>
          <w:rFonts w:ascii="Times New Roman" w:eastAsia="Times New Roman" w:hAnsi="Times New Roman" w:cs="Times New Roman"/>
          <w:sz w:val="28"/>
          <w:szCs w:val="28"/>
          <w:lang w:val="ru-RU" w:eastAsia="ru-RU"/>
        </w:rPr>
        <w:t xml:space="preserve"> </w:t>
      </w:r>
      <w:r w:rsidRPr="00AA0EF1">
        <w:rPr>
          <w:rFonts w:ascii="Times New Roman" w:eastAsia="Times New Roman" w:hAnsi="Times New Roman" w:cs="Times New Roman"/>
          <w:sz w:val="28"/>
          <w:szCs w:val="28"/>
          <w:lang w:eastAsia="ru-RU"/>
        </w:rPr>
        <w:t>лише</w:t>
      </w:r>
      <w:r w:rsidRPr="00AA0EF1">
        <w:rPr>
          <w:rFonts w:ascii="Times New Roman" w:eastAsia="Times New Roman" w:hAnsi="Times New Roman" w:cs="Times New Roman"/>
          <w:sz w:val="28"/>
          <w:szCs w:val="28"/>
          <w:lang w:val="ru-RU" w:eastAsia="ru-RU"/>
        </w:rPr>
        <w:t xml:space="preserve"> </w:t>
      </w:r>
      <w:r w:rsidRPr="00AA0EF1">
        <w:rPr>
          <w:rFonts w:ascii="Times New Roman" w:eastAsia="Times New Roman" w:hAnsi="Times New Roman" w:cs="Times New Roman"/>
          <w:sz w:val="28"/>
          <w:szCs w:val="28"/>
          <w:lang w:eastAsia="ru-RU"/>
        </w:rPr>
        <w:t>кримінальним</w:t>
      </w:r>
      <w:r w:rsidRPr="00AA0EF1">
        <w:rPr>
          <w:rFonts w:ascii="Times New Roman" w:eastAsia="Times New Roman" w:hAnsi="Times New Roman" w:cs="Times New Roman"/>
          <w:sz w:val="28"/>
          <w:szCs w:val="28"/>
          <w:lang w:val="ru-RU" w:eastAsia="ru-RU"/>
        </w:rPr>
        <w:t xml:space="preserve"> </w:t>
      </w:r>
      <w:r w:rsidRPr="00AA0EF1">
        <w:rPr>
          <w:rFonts w:ascii="Times New Roman" w:eastAsia="Times New Roman" w:hAnsi="Times New Roman" w:cs="Times New Roman"/>
          <w:sz w:val="28"/>
          <w:szCs w:val="28"/>
          <w:lang w:eastAsia="ru-RU"/>
        </w:rPr>
        <w:t>процесуальним</w:t>
      </w:r>
      <w:r w:rsidRPr="00AA0EF1">
        <w:rPr>
          <w:rFonts w:ascii="Times New Roman" w:eastAsia="Times New Roman" w:hAnsi="Times New Roman" w:cs="Times New Roman"/>
          <w:sz w:val="28"/>
          <w:szCs w:val="28"/>
          <w:lang w:val="ru-RU" w:eastAsia="ru-RU"/>
        </w:rPr>
        <w:t xml:space="preserve"> </w:t>
      </w:r>
      <w:r w:rsidRPr="00AA0EF1">
        <w:rPr>
          <w:rFonts w:ascii="Times New Roman" w:eastAsia="Times New Roman" w:hAnsi="Times New Roman" w:cs="Times New Roman"/>
          <w:sz w:val="28"/>
          <w:szCs w:val="28"/>
          <w:lang w:eastAsia="ru-RU"/>
        </w:rPr>
        <w:t>законодавством</w:t>
      </w:r>
      <w:r w:rsidRPr="00AA0EF1">
        <w:rPr>
          <w:rFonts w:ascii="Times New Roman" w:eastAsia="Times New Roman" w:hAnsi="Times New Roman" w:cs="Times New Roman"/>
          <w:sz w:val="28"/>
          <w:szCs w:val="28"/>
          <w:lang w:val="ru-RU" w:eastAsia="ru-RU"/>
        </w:rPr>
        <w:t xml:space="preserve"> </w:t>
      </w:r>
      <w:r w:rsidRPr="00AA0EF1">
        <w:rPr>
          <w:rFonts w:ascii="Times New Roman" w:eastAsia="Times New Roman" w:hAnsi="Times New Roman" w:cs="Times New Roman"/>
          <w:sz w:val="28"/>
          <w:szCs w:val="28"/>
          <w:lang w:eastAsia="ru-RU"/>
        </w:rPr>
        <w:t>України</w:t>
      </w:r>
      <w:r w:rsidRPr="00AA0EF1">
        <w:rPr>
          <w:rFonts w:ascii="Times New Roman" w:eastAsia="Times New Roman" w:hAnsi="Times New Roman" w:cs="Times New Roman"/>
          <w:sz w:val="28"/>
          <w:szCs w:val="28"/>
          <w:lang w:val="ru-RU" w:eastAsia="ru-RU"/>
        </w:rPr>
        <w:t>.</w:t>
      </w:r>
    </w:p>
    <w:p w:rsidR="00AA0EF1" w:rsidRPr="00AA0EF1" w:rsidRDefault="00AA0EF1" w:rsidP="00AA0EF1">
      <w:pPr>
        <w:spacing w:after="0" w:line="240" w:lineRule="auto"/>
        <w:ind w:firstLine="709"/>
        <w:jc w:val="both"/>
        <w:rPr>
          <w:rFonts w:ascii="Times New Roman" w:eastAsia="Times New Roman" w:hAnsi="Times New Roman" w:cs="Times New Roman"/>
          <w:color w:val="000000"/>
          <w:sz w:val="28"/>
          <w:szCs w:val="28"/>
        </w:rPr>
      </w:pPr>
      <w:r w:rsidRPr="00AA0EF1">
        <w:rPr>
          <w:rFonts w:ascii="Times New Roman" w:eastAsia="Times New Roman" w:hAnsi="Times New Roman" w:cs="Times New Roman"/>
          <w:sz w:val="28"/>
          <w:szCs w:val="28"/>
          <w:lang w:eastAsia="uk-UA"/>
        </w:rPr>
        <w:t xml:space="preserve">За змістом положень </w:t>
      </w:r>
      <w:r w:rsidR="006752AB">
        <w:rPr>
          <w:rFonts w:ascii="Times New Roman" w:eastAsia="Times New Roman" w:hAnsi="Times New Roman" w:cs="Times New Roman"/>
          <w:sz w:val="28"/>
          <w:szCs w:val="28"/>
          <w:lang w:eastAsia="uk-UA"/>
        </w:rPr>
        <w:t xml:space="preserve">пункту 18 статті 3 </w:t>
      </w:r>
      <w:r w:rsidRPr="00AA0EF1">
        <w:rPr>
          <w:rFonts w:ascii="Times New Roman" w:eastAsia="Times New Roman" w:hAnsi="Times New Roman" w:cs="Times New Roman"/>
          <w:sz w:val="28"/>
          <w:szCs w:val="28"/>
          <w:lang w:eastAsia="uk-UA"/>
        </w:rPr>
        <w:t>КПК України основним призначенням слідчого судді є здійснення</w:t>
      </w:r>
      <w:r w:rsidR="006752AB">
        <w:rPr>
          <w:rFonts w:ascii="Times New Roman" w:eastAsia="Times New Roman" w:hAnsi="Times New Roman" w:cs="Times New Roman"/>
          <w:sz w:val="28"/>
          <w:szCs w:val="28"/>
          <w:lang w:eastAsia="uk-UA"/>
        </w:rPr>
        <w:t xml:space="preserve"> у порядку, передбаченому цим Кодексом, судового контролю за дотриманням прав, свобод та </w:t>
      </w:r>
      <w:r w:rsidRPr="00AA0EF1">
        <w:rPr>
          <w:rFonts w:ascii="Times New Roman" w:eastAsia="Times New Roman" w:hAnsi="Times New Roman" w:cs="Times New Roman"/>
          <w:sz w:val="28"/>
          <w:szCs w:val="28"/>
          <w:lang w:eastAsia="uk-UA"/>
        </w:rPr>
        <w:t xml:space="preserve">інтересів </w:t>
      </w:r>
      <w:r w:rsidR="006752AB">
        <w:rPr>
          <w:rFonts w:ascii="Times New Roman" w:eastAsia="Times New Roman" w:hAnsi="Times New Roman" w:cs="Times New Roman"/>
          <w:sz w:val="28"/>
          <w:szCs w:val="28"/>
          <w:lang w:eastAsia="uk-UA"/>
        </w:rPr>
        <w:t>осіб у кримінальному пр</w:t>
      </w:r>
      <w:r w:rsidR="006752AB">
        <w:rPr>
          <w:rFonts w:ascii="Times New Roman" w:eastAsia="Times New Roman" w:hAnsi="Times New Roman" w:cs="Times New Roman"/>
          <w:color w:val="000000"/>
          <w:sz w:val="28"/>
          <w:szCs w:val="28"/>
        </w:rPr>
        <w:t>овадженні</w:t>
      </w:r>
      <w:r w:rsidRPr="00AA0EF1">
        <w:rPr>
          <w:rFonts w:ascii="Times New Roman" w:eastAsia="Times New Roman" w:hAnsi="Times New Roman" w:cs="Times New Roman"/>
          <w:color w:val="000000"/>
          <w:sz w:val="28"/>
          <w:szCs w:val="28"/>
        </w:rPr>
        <w:t>.</w:t>
      </w:r>
    </w:p>
    <w:p w:rsidR="00AA0EF1" w:rsidRPr="00AA0EF1" w:rsidRDefault="00AA0EF1" w:rsidP="00AA0EF1">
      <w:pPr>
        <w:spacing w:after="0" w:line="240" w:lineRule="auto"/>
        <w:ind w:firstLine="709"/>
        <w:jc w:val="both"/>
        <w:rPr>
          <w:rFonts w:ascii="Times New Roman" w:eastAsia="Times New Roman" w:hAnsi="Times New Roman" w:cs="Times New Roman"/>
          <w:sz w:val="28"/>
          <w:szCs w:val="28"/>
        </w:rPr>
      </w:pPr>
      <w:r w:rsidRPr="00AA0EF1">
        <w:rPr>
          <w:rFonts w:ascii="Times New Roman" w:eastAsia="Times New Roman" w:hAnsi="Times New Roman" w:cs="Times New Roman"/>
          <w:sz w:val="28"/>
          <w:szCs w:val="28"/>
        </w:rPr>
        <w:t xml:space="preserve">Відповідно до частини першої статті 9 КПК України під час кримінального провадження суд, слідчий суддя, прокурор, керівник органу досудового розслідування, слідчий, інші службові особи органів державної влади зобов’язані неухильно додержуватися вимог Конституції України, цього Кодексу, </w:t>
      </w:r>
      <w:r w:rsidRPr="00AA0EF1">
        <w:rPr>
          <w:rFonts w:ascii="Times New Roman" w:eastAsia="Times New Roman" w:hAnsi="Times New Roman" w:cs="Times New Roman"/>
          <w:sz w:val="28"/>
          <w:szCs w:val="28"/>
        </w:rPr>
        <w:lastRenderedPageBreak/>
        <w:t>міжнародних договорів, згода на обов’язковість яких надана Верховною Радою України, вимог інших актів законодавства.</w:t>
      </w:r>
    </w:p>
    <w:p w:rsidR="00AA0EF1" w:rsidRPr="00AA0EF1" w:rsidRDefault="00AA0EF1" w:rsidP="00AA0EF1">
      <w:pPr>
        <w:spacing w:after="0" w:line="240" w:lineRule="auto"/>
        <w:ind w:firstLine="709"/>
        <w:jc w:val="both"/>
        <w:rPr>
          <w:rFonts w:ascii="Times New Roman" w:eastAsia="Times New Roman" w:hAnsi="Times New Roman" w:cs="Times New Roman"/>
          <w:sz w:val="28"/>
          <w:szCs w:val="28"/>
        </w:rPr>
      </w:pPr>
      <w:r w:rsidRPr="00AA0EF1">
        <w:rPr>
          <w:rFonts w:ascii="Times New Roman" w:eastAsia="Times New Roman" w:hAnsi="Times New Roman" w:cs="Times New Roman"/>
          <w:sz w:val="28"/>
          <w:szCs w:val="28"/>
        </w:rPr>
        <w:t>Згідно із частиною п’ятою цієї статті кримінальне процесуальне законодавство України застосовується з урахуванням практики Європейського суду з прав людини.</w:t>
      </w:r>
    </w:p>
    <w:p w:rsidR="00AA0EF1" w:rsidRPr="00AA0EF1" w:rsidRDefault="00AA0EF1" w:rsidP="00AA0EF1">
      <w:pPr>
        <w:spacing w:after="0" w:line="240" w:lineRule="auto"/>
        <w:ind w:firstLine="709"/>
        <w:contextualSpacing/>
        <w:jc w:val="both"/>
        <w:rPr>
          <w:rFonts w:ascii="Times New Roman" w:eastAsia="Times New Roman" w:hAnsi="Times New Roman" w:cs="Times New Roman"/>
          <w:sz w:val="28"/>
          <w:szCs w:val="28"/>
        </w:rPr>
      </w:pPr>
      <w:r w:rsidRPr="00AA0EF1">
        <w:rPr>
          <w:rFonts w:ascii="Times New Roman" w:eastAsia="Times New Roman" w:hAnsi="Times New Roman" w:cs="Times New Roman"/>
          <w:sz w:val="28"/>
          <w:szCs w:val="28"/>
        </w:rPr>
        <w:t>Європейський суд з прав людини неодноразово у рішеннях зазначав, що право на справедливий судовий розгляд може бути обмежене державою, якщо це обмеження не завдає шкоди самій суті права. Зокрема, у рішенні Європейського суду з прав людини у справі «Осман проти Сполученого Королівства» від</w:t>
      </w:r>
      <w:r w:rsidR="00201E3C">
        <w:rPr>
          <w:rFonts w:ascii="Times New Roman" w:eastAsia="Times New Roman" w:hAnsi="Times New Roman" w:cs="Times New Roman"/>
          <w:sz w:val="28"/>
          <w:szCs w:val="28"/>
        </w:rPr>
        <w:br/>
      </w:r>
      <w:r w:rsidRPr="00AA0EF1">
        <w:rPr>
          <w:rFonts w:ascii="Times New Roman" w:eastAsia="Times New Roman" w:hAnsi="Times New Roman" w:cs="Times New Roman"/>
          <w:sz w:val="28"/>
          <w:szCs w:val="28"/>
        </w:rPr>
        <w:t>28 жовтня 1998 року вказано, що обмеження не буде сумісним з пунктом 1 статті 6 Конвенції про захист прав людини і основоположних свобод (далі – Конвенція), «якщо воно не має правомірної мети і якщо відсутнє пропорційне співвідношення між вжитими засобами та поставленою метою».</w:t>
      </w:r>
    </w:p>
    <w:p w:rsidR="00AA0EF1" w:rsidRPr="00AA0EF1" w:rsidRDefault="00AA0EF1" w:rsidP="00AA0EF1">
      <w:pPr>
        <w:spacing w:after="0" w:line="240" w:lineRule="auto"/>
        <w:ind w:firstLine="709"/>
        <w:contextualSpacing/>
        <w:jc w:val="both"/>
        <w:rPr>
          <w:rFonts w:ascii="Times New Roman" w:eastAsia="Times New Roman" w:hAnsi="Times New Roman" w:cs="Times New Roman"/>
          <w:sz w:val="28"/>
          <w:szCs w:val="28"/>
        </w:rPr>
      </w:pPr>
      <w:r w:rsidRPr="00AA0EF1">
        <w:rPr>
          <w:rFonts w:ascii="Times New Roman" w:eastAsia="Times New Roman" w:hAnsi="Times New Roman" w:cs="Times New Roman"/>
          <w:sz w:val="28"/>
          <w:szCs w:val="28"/>
        </w:rPr>
        <w:t>Зазначена позиція висловлена також у рішенні Європейського суду з прав людини у справі «Креуз проти Польщі» від 19 червня 2001 року.</w:t>
      </w:r>
    </w:p>
    <w:p w:rsidR="00AA0EF1" w:rsidRPr="00AA0EF1" w:rsidRDefault="00AA0EF1" w:rsidP="00AA0EF1">
      <w:pPr>
        <w:spacing w:after="0" w:line="240" w:lineRule="auto"/>
        <w:ind w:firstLine="709"/>
        <w:contextualSpacing/>
        <w:jc w:val="both"/>
        <w:rPr>
          <w:rFonts w:ascii="Times New Roman" w:eastAsia="Times New Roman" w:hAnsi="Times New Roman" w:cs="Times New Roman"/>
          <w:bCs/>
          <w:iCs/>
          <w:color w:val="000000"/>
          <w:sz w:val="28"/>
          <w:szCs w:val="28"/>
          <w:highlight w:val="white"/>
          <w:lang w:eastAsia="uk-UA"/>
        </w:rPr>
      </w:pPr>
      <w:r w:rsidRPr="00AA0EF1">
        <w:rPr>
          <w:rFonts w:ascii="Times New Roman" w:eastAsia="Times New Roman" w:hAnsi="Times New Roman" w:cs="Times New Roman"/>
          <w:bCs/>
          <w:iCs/>
          <w:color w:val="000000"/>
          <w:sz w:val="28"/>
          <w:szCs w:val="28"/>
          <w:highlight w:val="white"/>
          <w:lang w:eastAsia="uk-UA"/>
        </w:rPr>
        <w:t>Главою 10 розділу ІІ КПК України визначено заходи забезпечення кримінального провадження і підстави їх застосування. Згідно зі статтею 131 цього Кодексу одним із таких заходів, що застосовується з метою досягнення дієвості кримінального провадження, є арешт майна.</w:t>
      </w:r>
      <w:bookmarkStart w:id="7" w:name="n1391"/>
      <w:bookmarkEnd w:id="7"/>
    </w:p>
    <w:p w:rsidR="0052411C" w:rsidRDefault="00AA0EF1" w:rsidP="0052411C">
      <w:pPr>
        <w:suppressAutoHyphens/>
        <w:autoSpaceDE w:val="0"/>
        <w:spacing w:after="0" w:line="240" w:lineRule="auto"/>
        <w:ind w:firstLine="709"/>
        <w:contextualSpacing/>
        <w:jc w:val="both"/>
        <w:textAlignment w:val="baseline"/>
        <w:rPr>
          <w:rFonts w:ascii="Times New Roman" w:eastAsia="Times New Roman" w:hAnsi="Times New Roman" w:cs="Times New Roman"/>
          <w:bCs/>
          <w:iCs/>
          <w:color w:val="000000"/>
          <w:sz w:val="28"/>
          <w:szCs w:val="28"/>
          <w:lang w:eastAsia="uk-UA"/>
        </w:rPr>
      </w:pPr>
      <w:r w:rsidRPr="00AA0EF1">
        <w:rPr>
          <w:rFonts w:ascii="Times New Roman" w:eastAsia="Times New Roman" w:hAnsi="Times New Roman" w:cs="Times New Roman"/>
          <w:bCs/>
          <w:iCs/>
          <w:color w:val="000000"/>
          <w:sz w:val="28"/>
          <w:szCs w:val="28"/>
          <w:highlight w:val="white"/>
          <w:lang w:eastAsia="uk-UA"/>
        </w:rPr>
        <w:t xml:space="preserve">Статтею 132 КПК України встановлено загальні правила застосування заходів забезпечення кримінального провадження, які здійснюються лише на підставі ухвали слідчого судді або суду (за винятком випадків, передбачених цим Кодексом). Зокрема, частиною </w:t>
      </w:r>
      <w:r w:rsidR="0052411C">
        <w:rPr>
          <w:rFonts w:ascii="Times New Roman" w:eastAsia="Times New Roman" w:hAnsi="Times New Roman" w:cs="Times New Roman"/>
          <w:bCs/>
          <w:iCs/>
          <w:color w:val="000000"/>
          <w:sz w:val="28"/>
          <w:szCs w:val="28"/>
          <w:highlight w:val="white"/>
          <w:lang w:eastAsia="uk-UA"/>
        </w:rPr>
        <w:t xml:space="preserve">третьою </w:t>
      </w:r>
      <w:r w:rsidRPr="00AA0EF1">
        <w:rPr>
          <w:rFonts w:ascii="Times New Roman" w:eastAsia="Times New Roman" w:hAnsi="Times New Roman" w:cs="Times New Roman"/>
          <w:bCs/>
          <w:iCs/>
          <w:color w:val="000000"/>
          <w:sz w:val="28"/>
          <w:szCs w:val="28"/>
          <w:highlight w:val="white"/>
          <w:lang w:eastAsia="uk-UA"/>
        </w:rPr>
        <w:t xml:space="preserve">статті 132 КПК України встановлено, що клопотання про застосування заходів забезпечення кримінального провадження </w:t>
      </w:r>
      <w:r w:rsidR="0052411C">
        <w:rPr>
          <w:rFonts w:ascii="Times New Roman" w:eastAsia="Times New Roman" w:hAnsi="Times New Roman" w:cs="Times New Roman"/>
          <w:bCs/>
          <w:iCs/>
          <w:color w:val="000000"/>
          <w:sz w:val="28"/>
          <w:szCs w:val="28"/>
          <w:highlight w:val="white"/>
          <w:lang w:eastAsia="uk-UA"/>
        </w:rPr>
        <w:t>не допускається, якщо слідчий, прокурор не доведе, що:</w:t>
      </w:r>
    </w:p>
    <w:p w:rsidR="0052411C" w:rsidRPr="0052411C" w:rsidRDefault="0052411C" w:rsidP="0052411C">
      <w:pPr>
        <w:suppressAutoHyphens/>
        <w:autoSpaceDE w:val="0"/>
        <w:spacing w:after="0" w:line="240" w:lineRule="auto"/>
        <w:ind w:firstLine="709"/>
        <w:contextualSpacing/>
        <w:jc w:val="both"/>
        <w:textAlignment w:val="baseline"/>
        <w:rPr>
          <w:rFonts w:ascii="Times New Roman" w:eastAsia="Times New Roman" w:hAnsi="Times New Roman" w:cs="Times New Roman"/>
          <w:bCs/>
          <w:iCs/>
          <w:color w:val="000000"/>
          <w:sz w:val="28"/>
          <w:szCs w:val="28"/>
          <w:lang w:eastAsia="uk-UA"/>
        </w:rPr>
      </w:pPr>
      <w:r w:rsidRPr="00D60D15">
        <w:rPr>
          <w:rFonts w:ascii="Times New Roman" w:eastAsia="Times New Roman" w:hAnsi="Times New Roman" w:cs="Times New Roman"/>
          <w:color w:val="000000"/>
          <w:sz w:val="28"/>
          <w:szCs w:val="28"/>
          <w:lang w:eastAsia="zh-CN"/>
        </w:rPr>
        <w:t>1) існує обґрунтована підозра щодо вчинення кримінального правопорушення такого ступеня тяжкості, що може бути підставою для застосування заходів забезпечення кримінального провадження;</w:t>
      </w:r>
    </w:p>
    <w:p w:rsidR="0052411C" w:rsidRPr="00D60D15" w:rsidRDefault="0052411C" w:rsidP="0052411C">
      <w:pPr>
        <w:suppressAutoHyphens/>
        <w:autoSpaceDE w:val="0"/>
        <w:spacing w:after="0" w:line="240" w:lineRule="auto"/>
        <w:ind w:firstLine="709"/>
        <w:contextualSpacing/>
        <w:jc w:val="both"/>
        <w:textAlignment w:val="baseline"/>
        <w:rPr>
          <w:rFonts w:ascii="Times New Roman" w:eastAsia="Times New Roman" w:hAnsi="Times New Roman" w:cs="Times New Roman"/>
          <w:color w:val="000000"/>
          <w:sz w:val="28"/>
          <w:szCs w:val="28"/>
          <w:lang w:eastAsia="zh-CN"/>
        </w:rPr>
      </w:pPr>
      <w:r w:rsidRPr="00D60D15">
        <w:rPr>
          <w:rFonts w:ascii="Times New Roman" w:eastAsia="Times New Roman" w:hAnsi="Times New Roman" w:cs="Times New Roman"/>
          <w:color w:val="000000"/>
          <w:sz w:val="28"/>
          <w:szCs w:val="28"/>
          <w:lang w:eastAsia="zh-CN"/>
        </w:rPr>
        <w:t>2) потреби досудового розслідування виправдовують такий ступінь втручання у права і свободи особи, про який ідеться в клопотанні слідчого, прокурора;</w:t>
      </w:r>
    </w:p>
    <w:p w:rsidR="0052411C" w:rsidRDefault="0052411C" w:rsidP="0052411C">
      <w:pPr>
        <w:suppressAutoHyphens/>
        <w:autoSpaceDE w:val="0"/>
        <w:spacing w:after="0" w:line="240" w:lineRule="auto"/>
        <w:ind w:firstLine="709"/>
        <w:contextualSpacing/>
        <w:jc w:val="both"/>
        <w:textAlignment w:val="baseline"/>
        <w:rPr>
          <w:rFonts w:ascii="Times New Roman" w:eastAsia="Times New Roman" w:hAnsi="Times New Roman" w:cs="Times New Roman"/>
          <w:color w:val="000000"/>
          <w:sz w:val="28"/>
          <w:szCs w:val="28"/>
          <w:lang w:eastAsia="zh-CN"/>
        </w:rPr>
      </w:pPr>
      <w:r w:rsidRPr="00D60D15">
        <w:rPr>
          <w:rFonts w:ascii="Times New Roman" w:eastAsia="Times New Roman" w:hAnsi="Times New Roman" w:cs="Times New Roman"/>
          <w:color w:val="000000"/>
          <w:sz w:val="28"/>
          <w:szCs w:val="28"/>
          <w:lang w:eastAsia="zh-CN"/>
        </w:rPr>
        <w:t>3) може бути виконане завдання, для виконання якого слідчий, прокурор звертається із клопотанням.</w:t>
      </w:r>
    </w:p>
    <w:p w:rsidR="00240481" w:rsidRDefault="005358CB" w:rsidP="0052411C">
      <w:pPr>
        <w:suppressAutoHyphens/>
        <w:autoSpaceDE w:val="0"/>
        <w:spacing w:after="0" w:line="240" w:lineRule="auto"/>
        <w:ind w:firstLine="709"/>
        <w:contextualSpacing/>
        <w:jc w:val="both"/>
        <w:textAlignment w:val="baseline"/>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Під час розгляду питання про застосування заходів забезпечення кримінального провадження сторони кримінального провадження повинні подати слідчому судді або суду докази обставин, на які вони посилаються (частина п’ята статті 132 КПК України).</w:t>
      </w:r>
    </w:p>
    <w:p w:rsidR="003E614A" w:rsidRPr="00D60D15" w:rsidRDefault="003E614A" w:rsidP="0052411C">
      <w:pPr>
        <w:suppressAutoHyphens/>
        <w:autoSpaceDE w:val="0"/>
        <w:spacing w:after="0" w:line="240" w:lineRule="auto"/>
        <w:ind w:firstLine="709"/>
        <w:contextualSpacing/>
        <w:jc w:val="both"/>
        <w:textAlignment w:val="baseline"/>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Слідчий суддя Шумська О.В.</w:t>
      </w:r>
      <w:r w:rsidR="00201E3C">
        <w:rPr>
          <w:rFonts w:ascii="Times New Roman" w:eastAsia="Times New Roman" w:hAnsi="Times New Roman" w:cs="Times New Roman"/>
          <w:color w:val="000000"/>
          <w:sz w:val="28"/>
          <w:szCs w:val="28"/>
          <w:lang w:eastAsia="zh-CN"/>
        </w:rPr>
        <w:t>,</w:t>
      </w:r>
      <w:r>
        <w:rPr>
          <w:rFonts w:ascii="Times New Roman" w:eastAsia="Times New Roman" w:hAnsi="Times New Roman" w:cs="Times New Roman"/>
          <w:color w:val="000000"/>
          <w:sz w:val="28"/>
          <w:szCs w:val="28"/>
          <w:lang w:eastAsia="zh-CN"/>
        </w:rPr>
        <w:t xml:space="preserve"> </w:t>
      </w:r>
      <w:r w:rsidR="00201E3C">
        <w:rPr>
          <w:rFonts w:ascii="Times New Roman" w:eastAsia="Times New Roman" w:hAnsi="Times New Roman" w:cs="Times New Roman"/>
          <w:color w:val="000000"/>
          <w:sz w:val="28"/>
          <w:szCs w:val="28"/>
          <w:lang w:eastAsia="zh-CN"/>
        </w:rPr>
        <w:t xml:space="preserve">розглядаючи зазначене клопотання старшого слідчого, </w:t>
      </w:r>
      <w:r>
        <w:rPr>
          <w:rFonts w:ascii="Times New Roman" w:eastAsia="Times New Roman" w:hAnsi="Times New Roman" w:cs="Times New Roman"/>
          <w:color w:val="000000"/>
          <w:sz w:val="28"/>
          <w:szCs w:val="28"/>
          <w:lang w:eastAsia="zh-CN"/>
        </w:rPr>
        <w:t xml:space="preserve">за відсутності </w:t>
      </w:r>
      <w:r w:rsidR="00201E3C">
        <w:rPr>
          <w:rFonts w:ascii="Times New Roman" w:eastAsia="Times New Roman" w:hAnsi="Times New Roman" w:cs="Times New Roman"/>
          <w:color w:val="000000"/>
          <w:sz w:val="28"/>
          <w:szCs w:val="28"/>
          <w:lang w:eastAsia="zh-CN"/>
        </w:rPr>
        <w:t xml:space="preserve">повідомлення </w:t>
      </w:r>
      <w:r w:rsidR="00072175">
        <w:rPr>
          <w:rFonts w:ascii="Times New Roman" w:eastAsia="Times New Roman" w:hAnsi="Times New Roman" w:cs="Times New Roman"/>
          <w:color w:val="000000"/>
          <w:sz w:val="28"/>
          <w:szCs w:val="28"/>
          <w:lang w:eastAsia="zh-CN"/>
        </w:rPr>
        <w:t xml:space="preserve">будь-якій особі </w:t>
      </w:r>
      <w:r w:rsidR="00201E3C">
        <w:rPr>
          <w:rFonts w:ascii="Times New Roman" w:eastAsia="Times New Roman" w:hAnsi="Times New Roman" w:cs="Times New Roman"/>
          <w:color w:val="000000"/>
          <w:sz w:val="28"/>
          <w:szCs w:val="28"/>
          <w:lang w:eastAsia="zh-CN"/>
        </w:rPr>
        <w:t xml:space="preserve">про </w:t>
      </w:r>
      <w:r w:rsidR="00072175">
        <w:rPr>
          <w:rFonts w:ascii="Times New Roman" w:eastAsia="Times New Roman" w:hAnsi="Times New Roman" w:cs="Times New Roman"/>
          <w:color w:val="000000"/>
          <w:sz w:val="28"/>
          <w:szCs w:val="28"/>
          <w:lang w:eastAsia="zh-CN"/>
        </w:rPr>
        <w:t>підозр</w:t>
      </w:r>
      <w:r w:rsidR="00201E3C">
        <w:rPr>
          <w:rFonts w:ascii="Times New Roman" w:eastAsia="Times New Roman" w:hAnsi="Times New Roman" w:cs="Times New Roman"/>
          <w:color w:val="000000"/>
          <w:sz w:val="28"/>
          <w:szCs w:val="28"/>
          <w:lang w:eastAsia="zh-CN"/>
        </w:rPr>
        <w:t>у</w:t>
      </w:r>
      <w:r w:rsidR="00072175">
        <w:rPr>
          <w:rFonts w:ascii="Times New Roman" w:eastAsia="Times New Roman" w:hAnsi="Times New Roman" w:cs="Times New Roman"/>
          <w:color w:val="000000"/>
          <w:sz w:val="28"/>
          <w:szCs w:val="28"/>
          <w:lang w:eastAsia="zh-CN"/>
        </w:rPr>
        <w:t xml:space="preserve">, </w:t>
      </w:r>
      <w:r w:rsidR="00176603">
        <w:rPr>
          <w:rFonts w:ascii="Times New Roman" w:eastAsia="Times New Roman" w:hAnsi="Times New Roman" w:cs="Times New Roman"/>
          <w:color w:val="000000"/>
          <w:sz w:val="28"/>
          <w:szCs w:val="28"/>
          <w:lang w:eastAsia="zh-CN"/>
        </w:rPr>
        <w:t xml:space="preserve">відсутності </w:t>
      </w:r>
      <w:r>
        <w:rPr>
          <w:rFonts w:ascii="Times New Roman" w:eastAsia="Times New Roman" w:hAnsi="Times New Roman" w:cs="Times New Roman"/>
          <w:color w:val="000000"/>
          <w:sz w:val="28"/>
          <w:szCs w:val="28"/>
          <w:lang w:eastAsia="zh-CN"/>
        </w:rPr>
        <w:t xml:space="preserve">у неї доказів </w:t>
      </w:r>
      <w:r w:rsidR="00566582">
        <w:rPr>
          <w:rFonts w:ascii="Times New Roman" w:eastAsia="Times New Roman" w:hAnsi="Times New Roman" w:cs="Times New Roman"/>
          <w:color w:val="000000"/>
          <w:sz w:val="28"/>
          <w:szCs w:val="28"/>
          <w:lang w:eastAsia="zh-CN"/>
        </w:rPr>
        <w:t>існування у досудового розслідування потреби втручання у права особи на відчуження, розпорядження та/або користування посівами сільськогосподарських олійних культур</w:t>
      </w:r>
      <w:r w:rsidR="00201E3C">
        <w:rPr>
          <w:rFonts w:ascii="Times New Roman" w:eastAsia="Times New Roman" w:hAnsi="Times New Roman" w:cs="Times New Roman"/>
          <w:color w:val="000000"/>
          <w:sz w:val="28"/>
          <w:szCs w:val="28"/>
          <w:lang w:eastAsia="zh-CN"/>
        </w:rPr>
        <w:t>,</w:t>
      </w:r>
      <w:r w:rsidR="00201E3C" w:rsidRPr="00201E3C">
        <w:rPr>
          <w:rFonts w:ascii="Times New Roman" w:eastAsia="Times New Roman" w:hAnsi="Times New Roman" w:cs="Times New Roman"/>
          <w:color w:val="000000"/>
          <w:sz w:val="28"/>
          <w:szCs w:val="28"/>
          <w:lang w:eastAsia="zh-CN"/>
        </w:rPr>
        <w:t xml:space="preserve"> </w:t>
      </w:r>
      <w:r w:rsidR="00201E3C">
        <w:rPr>
          <w:rFonts w:ascii="Times New Roman" w:eastAsia="Times New Roman" w:hAnsi="Times New Roman" w:cs="Times New Roman"/>
          <w:color w:val="000000"/>
          <w:sz w:val="28"/>
          <w:szCs w:val="28"/>
          <w:lang w:eastAsia="zh-CN"/>
        </w:rPr>
        <w:t>вимог статті 132 КПК України не дотрималася</w:t>
      </w:r>
      <w:r w:rsidR="00176603">
        <w:rPr>
          <w:rFonts w:ascii="Times New Roman" w:eastAsia="Times New Roman" w:hAnsi="Times New Roman" w:cs="Times New Roman"/>
          <w:color w:val="000000"/>
          <w:sz w:val="28"/>
          <w:szCs w:val="28"/>
          <w:lang w:eastAsia="zh-CN"/>
        </w:rPr>
        <w:t>.</w:t>
      </w:r>
    </w:p>
    <w:p w:rsidR="000978F3" w:rsidRDefault="00AA0EF1" w:rsidP="00AA0EF1">
      <w:pPr>
        <w:spacing w:after="0" w:line="240" w:lineRule="auto"/>
        <w:ind w:firstLine="709"/>
        <w:contextualSpacing/>
        <w:jc w:val="both"/>
        <w:rPr>
          <w:rFonts w:ascii="Times New Roman" w:eastAsia="Times New Roman" w:hAnsi="Times New Roman" w:cs="Times New Roman"/>
          <w:bCs/>
          <w:iCs/>
          <w:color w:val="000000"/>
          <w:sz w:val="28"/>
          <w:szCs w:val="28"/>
          <w:highlight w:val="white"/>
          <w:lang w:eastAsia="uk-UA"/>
        </w:rPr>
      </w:pPr>
      <w:r w:rsidRPr="00AA0EF1">
        <w:rPr>
          <w:rFonts w:ascii="Times New Roman" w:eastAsia="Times New Roman" w:hAnsi="Times New Roman" w:cs="Times New Roman"/>
          <w:bCs/>
          <w:iCs/>
          <w:color w:val="000000"/>
          <w:sz w:val="28"/>
          <w:szCs w:val="28"/>
          <w:highlight w:val="white"/>
          <w:lang w:eastAsia="uk-UA"/>
        </w:rPr>
        <w:t>Порядок арешту майна врегульовано главою 17 розділу ІІ КПК України.</w:t>
      </w:r>
    </w:p>
    <w:p w:rsidR="00AA0EF1" w:rsidRPr="00AA0EF1" w:rsidRDefault="00AA0EF1" w:rsidP="00AA0EF1">
      <w:pPr>
        <w:spacing w:after="0" w:line="240" w:lineRule="auto"/>
        <w:ind w:firstLine="709"/>
        <w:contextualSpacing/>
        <w:jc w:val="both"/>
        <w:rPr>
          <w:rFonts w:ascii="Times New Roman" w:eastAsia="Times New Roman" w:hAnsi="Times New Roman" w:cs="Times New Roman"/>
          <w:sz w:val="28"/>
          <w:szCs w:val="28"/>
        </w:rPr>
      </w:pPr>
      <w:r w:rsidRPr="00AA0EF1">
        <w:rPr>
          <w:rFonts w:ascii="Times New Roman" w:eastAsia="Times New Roman" w:hAnsi="Times New Roman" w:cs="Times New Roman"/>
          <w:bCs/>
          <w:iCs/>
          <w:color w:val="000000"/>
          <w:sz w:val="28"/>
          <w:szCs w:val="28"/>
          <w:highlight w:val="white"/>
          <w:lang w:eastAsia="uk-UA"/>
        </w:rPr>
        <w:lastRenderedPageBreak/>
        <w:t xml:space="preserve">Відповідно до частини першої статті 170 КПК України арештом майна є тимчасове, до скасування у встановленому цим Кодексом порядку, позбавлення за ухвалою слідчого судді або суду права на відчуження, розпорядження та/або користування майном, щодо якого існує сукупність підстав чи розумних підозр вважати, що воно є доказом злочину, підлягає спеціальній конфіскації у підозрюваного, обвинуваченого, засудженого, третіх осіб, конфіскації у юридичної особи, для забезпечення цивільного позову, стягнення з юридичної особи отриманої неправомірної вигоди, можливої конфіскації майна. </w:t>
      </w:r>
      <w:bookmarkStart w:id="8" w:name="n5423"/>
      <w:bookmarkEnd w:id="8"/>
      <w:r w:rsidRPr="00AA0EF1">
        <w:rPr>
          <w:rFonts w:ascii="Times New Roman" w:eastAsia="Times New Roman" w:hAnsi="Times New Roman" w:cs="Times New Roman"/>
          <w:bCs/>
          <w:iCs/>
          <w:color w:val="000000"/>
          <w:sz w:val="28"/>
          <w:szCs w:val="28"/>
          <w:highlight w:val="white"/>
          <w:lang w:eastAsia="uk-UA"/>
        </w:rPr>
        <w:t>Завданням арешту майна є запобігання можливості його приховування, пошкодження, псування, знищення, перетворення, відчуження.</w:t>
      </w:r>
    </w:p>
    <w:p w:rsidR="00AA0EF1" w:rsidRPr="00AA0EF1" w:rsidRDefault="00AA0EF1" w:rsidP="00AA0EF1">
      <w:pPr>
        <w:spacing w:after="0" w:line="240" w:lineRule="auto"/>
        <w:ind w:firstLine="709"/>
        <w:contextualSpacing/>
        <w:jc w:val="both"/>
        <w:rPr>
          <w:rFonts w:ascii="Times New Roman" w:eastAsia="Times New Roman" w:hAnsi="Times New Roman" w:cs="Times New Roman"/>
          <w:sz w:val="28"/>
          <w:szCs w:val="28"/>
        </w:rPr>
      </w:pPr>
      <w:r w:rsidRPr="00AA0EF1">
        <w:rPr>
          <w:rFonts w:ascii="Times New Roman" w:eastAsia="Times New Roman" w:hAnsi="Times New Roman" w:cs="Times New Roman"/>
          <w:bCs/>
          <w:iCs/>
          <w:color w:val="000000"/>
          <w:sz w:val="28"/>
          <w:szCs w:val="28"/>
          <w:highlight w:val="white"/>
          <w:lang w:eastAsia="uk-UA"/>
        </w:rPr>
        <w:t xml:space="preserve">Згідно із частинами другою, третьою статті 170 КПК України арешт майна допускається, зокрема, з метою забезпечення збереження речових доказів, і у цьому випадку накладається на майно будь-якої фізичної або юридичної особи за наявності достатніх підстав вважати, що воно відповідає критеріям, зазначеним у </w:t>
      </w:r>
      <w:hyperlink r:id="rId14" w:anchor="n1137" w:history="1">
        <w:r w:rsidRPr="00AA0EF1">
          <w:rPr>
            <w:rFonts w:ascii="Times New Roman" w:eastAsia="Times New Roman" w:hAnsi="Times New Roman" w:cs="Times New Roman"/>
            <w:bCs/>
            <w:iCs/>
            <w:color w:val="000000"/>
            <w:sz w:val="28"/>
            <w:szCs w:val="28"/>
            <w:highlight w:val="white"/>
            <w:lang w:eastAsia="uk-UA"/>
          </w:rPr>
          <w:t>статті 98</w:t>
        </w:r>
      </w:hyperlink>
      <w:r w:rsidRPr="00AA0EF1">
        <w:rPr>
          <w:rFonts w:ascii="Times New Roman" w:eastAsia="Times New Roman" w:hAnsi="Times New Roman" w:cs="Times New Roman"/>
          <w:sz w:val="28"/>
          <w:szCs w:val="28"/>
          <w:lang w:eastAsia="zh-CN"/>
        </w:rPr>
        <w:t xml:space="preserve"> </w:t>
      </w:r>
      <w:r w:rsidRPr="00AA0EF1">
        <w:rPr>
          <w:rFonts w:ascii="Times New Roman" w:eastAsia="Times New Roman" w:hAnsi="Times New Roman" w:cs="Times New Roman"/>
          <w:bCs/>
          <w:iCs/>
          <w:color w:val="000000"/>
          <w:sz w:val="28"/>
          <w:szCs w:val="28"/>
          <w:highlight w:val="white"/>
          <w:lang w:eastAsia="uk-UA"/>
        </w:rPr>
        <w:t>цього Кодексу (містить ознаки речового доказу).</w:t>
      </w:r>
    </w:p>
    <w:p w:rsidR="00AA0EF1" w:rsidRPr="00AA0EF1" w:rsidRDefault="00AA0EF1" w:rsidP="00AA0EF1">
      <w:pPr>
        <w:spacing w:after="0" w:line="240" w:lineRule="auto"/>
        <w:ind w:firstLine="709"/>
        <w:contextualSpacing/>
        <w:jc w:val="both"/>
        <w:rPr>
          <w:rFonts w:ascii="Times New Roman" w:eastAsia="Times New Roman" w:hAnsi="Times New Roman" w:cs="Times New Roman"/>
          <w:sz w:val="28"/>
          <w:szCs w:val="28"/>
        </w:rPr>
      </w:pPr>
      <w:r w:rsidRPr="00AA0EF1">
        <w:rPr>
          <w:rFonts w:ascii="Times New Roman" w:eastAsia="Times New Roman" w:hAnsi="Times New Roman" w:cs="Times New Roman"/>
          <w:bCs/>
          <w:iCs/>
          <w:color w:val="000000"/>
          <w:spacing w:val="-4"/>
          <w:sz w:val="28"/>
          <w:szCs w:val="28"/>
          <w:highlight w:val="white"/>
          <w:lang w:eastAsia="uk-UA"/>
        </w:rPr>
        <w:t>Частиною одинадцятою статті 170 КПК України визначено, що заборона або обмеження користування, розпорядження майном можуть бути застосовані лише у разі, коли існують обставини, які підтверджують, що їх незастосування призведе до приховування, пошкодження, псування, зникнення, втрати, знищення, використання, перетворення, пересування, передачі майна.</w:t>
      </w:r>
    </w:p>
    <w:p w:rsidR="00AA0EF1" w:rsidRPr="00AA0EF1" w:rsidRDefault="00AA0EF1" w:rsidP="00AA0EF1">
      <w:pPr>
        <w:spacing w:after="0" w:line="240" w:lineRule="auto"/>
        <w:ind w:firstLine="709"/>
        <w:contextualSpacing/>
        <w:jc w:val="both"/>
        <w:rPr>
          <w:rFonts w:ascii="Times New Roman" w:eastAsia="Times New Roman" w:hAnsi="Times New Roman" w:cs="Times New Roman"/>
          <w:sz w:val="28"/>
          <w:szCs w:val="28"/>
        </w:rPr>
      </w:pPr>
      <w:r w:rsidRPr="00AA0EF1">
        <w:rPr>
          <w:rFonts w:ascii="Times New Roman" w:eastAsia="Times New Roman" w:hAnsi="Times New Roman" w:cs="Times New Roman"/>
          <w:bCs/>
          <w:iCs/>
          <w:color w:val="000000"/>
          <w:sz w:val="28"/>
          <w:szCs w:val="28"/>
          <w:highlight w:val="white"/>
          <w:lang w:eastAsia="uk-UA"/>
        </w:rPr>
        <w:t>Згідно із частиною другою статті 173 КПК України при вирішенні питання про арешт майна слідчий суддя, суд повинен враховувати, зокрема, правову підставу для арешту майна; можливість використання майна як доказу у кримінальному провадженні (якщо арешт майна накладається у випадку, передбаченому пунктом 1 частини другої статті 170 цього Кодексу); розумність та співрозмірність обмеження права власності завданням кримінального провадження; наслідки арешту майна для підозрюваного, обвинуваченого, засудженого, третіх осіб. Частиною п’ятою цієї статті встановлено, що у разі задоволення клопотання слідчий суддя, суд постановляє ухвалу, в якій зазначає, зокрема, перелік майна, на яке накладено арешт; підстави застосування арешту майна; заборону, обмеження розпоряджатися або користуватися майном у разі їх передбачення та вказівку на таке майно; порядок виконання ухвали із зазначенням способу інформування заінтересованих осіб.</w:t>
      </w:r>
    </w:p>
    <w:p w:rsidR="004A297F" w:rsidRPr="00D60D15" w:rsidRDefault="004A297F" w:rsidP="004A297F">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sidRPr="00D60D15">
        <w:rPr>
          <w:rFonts w:ascii="Times New Roman" w:eastAsia="Times New Roman" w:hAnsi="Times New Roman" w:cs="Times New Roman"/>
          <w:sz w:val="28"/>
          <w:szCs w:val="28"/>
          <w:lang w:eastAsia="zh-CN"/>
        </w:rPr>
        <w:t xml:space="preserve">Як вбачається з </w:t>
      </w:r>
      <w:r>
        <w:rPr>
          <w:rFonts w:ascii="Times New Roman" w:eastAsia="Times New Roman" w:hAnsi="Times New Roman" w:cs="Times New Roman"/>
          <w:sz w:val="28"/>
          <w:szCs w:val="28"/>
          <w:lang w:eastAsia="zh-CN"/>
        </w:rPr>
        <w:t xml:space="preserve">наданої Софіївським районним судом Дніпропетровської області сканкопії матеріалів кримінального провадження </w:t>
      </w:r>
      <w:r>
        <w:rPr>
          <w:rFonts w:ascii="Times New Roman" w:eastAsia="Times New Roman" w:hAnsi="Times New Roman" w:cs="Times New Roman"/>
          <w:sz w:val="28"/>
          <w:szCs w:val="28"/>
          <w:lang w:eastAsia="ru-RU"/>
        </w:rPr>
        <w:t>№ 193/848/19</w:t>
      </w:r>
      <w:r w:rsidR="0061472E">
        <w:rPr>
          <w:rFonts w:ascii="Times New Roman" w:eastAsia="Times New Roman" w:hAnsi="Times New Roman" w:cs="Times New Roman"/>
          <w:sz w:val="28"/>
          <w:szCs w:val="28"/>
          <w:lang w:eastAsia="ru-RU"/>
        </w:rPr>
        <w:t xml:space="preserve">, згідно з </w:t>
      </w:r>
      <w:r w:rsidRPr="00D60D15">
        <w:rPr>
          <w:rFonts w:ascii="Times New Roman" w:eastAsia="Times New Roman" w:hAnsi="Times New Roman" w:cs="Times New Roman"/>
          <w:sz w:val="28"/>
          <w:szCs w:val="28"/>
          <w:lang w:eastAsia="zh-CN"/>
        </w:rPr>
        <w:t>викопіювання</w:t>
      </w:r>
      <w:r w:rsidR="00445C9D">
        <w:rPr>
          <w:rFonts w:ascii="Times New Roman" w:eastAsia="Times New Roman" w:hAnsi="Times New Roman" w:cs="Times New Roman"/>
          <w:sz w:val="28"/>
          <w:szCs w:val="28"/>
          <w:lang w:eastAsia="zh-CN"/>
        </w:rPr>
        <w:t>м</w:t>
      </w:r>
      <w:r w:rsidRPr="00D60D15">
        <w:rPr>
          <w:rFonts w:ascii="Times New Roman" w:eastAsia="Times New Roman" w:hAnsi="Times New Roman" w:cs="Times New Roman"/>
          <w:sz w:val="28"/>
          <w:szCs w:val="28"/>
          <w:lang w:eastAsia="zh-CN"/>
        </w:rPr>
        <w:t xml:space="preserve"> з публічної кадастрової карти, надан</w:t>
      </w:r>
      <w:r w:rsidR="00445C9D">
        <w:rPr>
          <w:rFonts w:ascii="Times New Roman" w:eastAsia="Times New Roman" w:hAnsi="Times New Roman" w:cs="Times New Roman"/>
          <w:sz w:val="28"/>
          <w:szCs w:val="28"/>
          <w:lang w:eastAsia="zh-CN"/>
        </w:rPr>
        <w:t>им</w:t>
      </w:r>
      <w:r w:rsidRPr="00D60D15">
        <w:rPr>
          <w:rFonts w:ascii="Times New Roman" w:eastAsia="Times New Roman" w:hAnsi="Times New Roman" w:cs="Times New Roman"/>
          <w:sz w:val="28"/>
          <w:szCs w:val="28"/>
          <w:lang w:eastAsia="zh-CN"/>
        </w:rPr>
        <w:t xml:space="preserve"> виконавчим комітетом Вакулівської сільської ради Софіївського району Дніпропетровської області</w:t>
      </w:r>
      <w:r w:rsidR="00445C9D">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 xml:space="preserve">10 травня 2019 року, </w:t>
      </w:r>
      <w:r>
        <w:rPr>
          <w:rFonts w:ascii="Times New Roman" w:eastAsia="Times New Roman" w:hAnsi="Times New Roman" w:cs="Times New Roman"/>
          <w:sz w:val="28"/>
          <w:szCs w:val="28"/>
          <w:lang w:eastAsia="zh-CN"/>
        </w:rPr>
        <w:t>вказана</w:t>
      </w:r>
      <w:r w:rsidRPr="00D60D15">
        <w:rPr>
          <w:rFonts w:ascii="Times New Roman" w:eastAsia="Times New Roman" w:hAnsi="Times New Roman" w:cs="Times New Roman"/>
          <w:sz w:val="28"/>
          <w:szCs w:val="28"/>
          <w:lang w:eastAsia="zh-CN"/>
        </w:rPr>
        <w:t xml:space="preserve"> земельна ділянка розташована за межами с</w:t>
      </w:r>
      <w:r>
        <w:rPr>
          <w:rFonts w:ascii="Times New Roman" w:eastAsia="Times New Roman" w:hAnsi="Times New Roman" w:cs="Times New Roman"/>
          <w:sz w:val="28"/>
          <w:szCs w:val="28"/>
          <w:lang w:eastAsia="zh-CN"/>
        </w:rPr>
        <w:t>ела</w:t>
      </w:r>
      <w:r w:rsidRPr="00D60D15">
        <w:rPr>
          <w:rFonts w:ascii="Times New Roman" w:eastAsia="Times New Roman" w:hAnsi="Times New Roman" w:cs="Times New Roman"/>
          <w:sz w:val="28"/>
          <w:szCs w:val="28"/>
          <w:lang w:eastAsia="zh-CN"/>
        </w:rPr>
        <w:t xml:space="preserve"> Новоподільське на території Вакулівської сільської ради Софіївського району Дніпропетровської області</w:t>
      </w:r>
      <w:r>
        <w:rPr>
          <w:rFonts w:ascii="Times New Roman" w:eastAsia="Times New Roman" w:hAnsi="Times New Roman" w:cs="Times New Roman"/>
          <w:sz w:val="28"/>
          <w:szCs w:val="28"/>
          <w:lang w:eastAsia="zh-CN"/>
        </w:rPr>
        <w:t>,</w:t>
      </w:r>
      <w:r w:rsidRPr="00D60D15">
        <w:rPr>
          <w:rFonts w:ascii="Times New Roman" w:eastAsia="Times New Roman" w:hAnsi="Times New Roman" w:cs="Times New Roman"/>
          <w:sz w:val="28"/>
          <w:szCs w:val="28"/>
          <w:lang w:eastAsia="zh-CN"/>
        </w:rPr>
        <w:t xml:space="preserve"> заплановано вистав</w:t>
      </w:r>
      <w:r>
        <w:rPr>
          <w:rFonts w:ascii="Times New Roman" w:eastAsia="Times New Roman" w:hAnsi="Times New Roman" w:cs="Times New Roman"/>
          <w:sz w:val="28"/>
          <w:szCs w:val="28"/>
          <w:lang w:eastAsia="zh-CN"/>
        </w:rPr>
        <w:t>ити її</w:t>
      </w:r>
      <w:r w:rsidRPr="00D60D15">
        <w:rPr>
          <w:rFonts w:ascii="Times New Roman" w:eastAsia="Times New Roman" w:hAnsi="Times New Roman" w:cs="Times New Roman"/>
          <w:sz w:val="28"/>
          <w:szCs w:val="28"/>
          <w:lang w:eastAsia="zh-CN"/>
        </w:rPr>
        <w:t xml:space="preserve"> на аукціон для надання в оренду.</w:t>
      </w:r>
    </w:p>
    <w:p w:rsidR="004A297F" w:rsidRDefault="00445C9D" w:rsidP="004A297F">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w:t>
      </w:r>
      <w:r w:rsidR="0061472E">
        <w:rPr>
          <w:rFonts w:ascii="Times New Roman" w:eastAsia="Times New Roman" w:hAnsi="Times New Roman" w:cs="Times New Roman"/>
          <w:sz w:val="28"/>
          <w:szCs w:val="28"/>
          <w:lang w:eastAsia="zh-CN"/>
        </w:rPr>
        <w:t>від</w:t>
      </w:r>
      <w:r>
        <w:rPr>
          <w:rFonts w:ascii="Times New Roman" w:eastAsia="Times New Roman" w:hAnsi="Times New Roman" w:cs="Times New Roman"/>
          <w:sz w:val="28"/>
          <w:szCs w:val="28"/>
          <w:lang w:eastAsia="zh-CN"/>
        </w:rPr>
        <w:t>о</w:t>
      </w:r>
      <w:r w:rsidR="0061472E">
        <w:rPr>
          <w:rFonts w:ascii="Times New Roman" w:eastAsia="Times New Roman" w:hAnsi="Times New Roman" w:cs="Times New Roman"/>
          <w:sz w:val="28"/>
          <w:szCs w:val="28"/>
          <w:lang w:eastAsia="zh-CN"/>
        </w:rPr>
        <w:t xml:space="preserve">к </w:t>
      </w:r>
      <w:r w:rsidR="00747636">
        <w:rPr>
          <w:rFonts w:ascii="Times New Roman" w:eastAsia="Times New Roman" w:hAnsi="Times New Roman" w:cs="Times New Roman"/>
          <w:sz w:val="28"/>
          <w:szCs w:val="28"/>
          <w:lang w:eastAsia="zh-CN"/>
        </w:rPr>
        <w:t>ОСОБА_2</w:t>
      </w:r>
      <w:bookmarkStart w:id="9" w:name="_GoBack"/>
      <w:bookmarkEnd w:id="9"/>
      <w:r w:rsidR="0061472E">
        <w:rPr>
          <w:rFonts w:ascii="Times New Roman" w:eastAsia="Times New Roman" w:hAnsi="Times New Roman" w:cs="Times New Roman"/>
          <w:sz w:val="28"/>
          <w:szCs w:val="28"/>
          <w:lang w:eastAsia="zh-CN"/>
        </w:rPr>
        <w:t xml:space="preserve">, </w:t>
      </w:r>
      <w:r w:rsidR="004A297F" w:rsidRPr="00D60D15">
        <w:rPr>
          <w:rFonts w:ascii="Times New Roman" w:eastAsia="Times New Roman" w:hAnsi="Times New Roman" w:cs="Times New Roman"/>
          <w:sz w:val="28"/>
          <w:szCs w:val="28"/>
          <w:lang w:eastAsia="zh-CN"/>
        </w:rPr>
        <w:t xml:space="preserve">7 жовтня 2019 року допитана в межах досудового розслідування кримінального провадження, </w:t>
      </w:r>
      <w:r>
        <w:rPr>
          <w:rFonts w:ascii="Times New Roman" w:eastAsia="Times New Roman" w:hAnsi="Times New Roman" w:cs="Times New Roman"/>
          <w:sz w:val="28"/>
          <w:szCs w:val="28"/>
          <w:lang w:eastAsia="zh-CN"/>
        </w:rPr>
        <w:t xml:space="preserve">згідно з протоколом допиту </w:t>
      </w:r>
      <w:r w:rsidR="004A297F" w:rsidRPr="00D60D15">
        <w:rPr>
          <w:rFonts w:ascii="Times New Roman" w:eastAsia="Times New Roman" w:hAnsi="Times New Roman" w:cs="Times New Roman"/>
          <w:sz w:val="28"/>
          <w:szCs w:val="28"/>
          <w:lang w:eastAsia="zh-CN"/>
        </w:rPr>
        <w:t>пояснила, що 22 вересня 1998 року її батько</w:t>
      </w:r>
      <w:r w:rsidR="00855F22">
        <w:rPr>
          <w:rFonts w:ascii="Times New Roman" w:eastAsia="Times New Roman" w:hAnsi="Times New Roman" w:cs="Times New Roman"/>
          <w:sz w:val="28"/>
          <w:szCs w:val="28"/>
          <w:lang w:eastAsia="zh-CN"/>
        </w:rPr>
        <w:t xml:space="preserve"> ОСОБА_1</w:t>
      </w:r>
      <w:r w:rsidR="004A297F" w:rsidRPr="00D60D15">
        <w:rPr>
          <w:rFonts w:ascii="Times New Roman" w:eastAsia="Times New Roman" w:hAnsi="Times New Roman" w:cs="Times New Roman"/>
          <w:sz w:val="28"/>
          <w:szCs w:val="28"/>
          <w:lang w:eastAsia="zh-CN"/>
        </w:rPr>
        <w:t xml:space="preserve"> заснував СФГ «Рубін». Софіївською районною держа</w:t>
      </w:r>
      <w:r w:rsidR="004A297F">
        <w:rPr>
          <w:rFonts w:ascii="Times New Roman" w:eastAsia="Times New Roman" w:hAnsi="Times New Roman" w:cs="Times New Roman"/>
          <w:sz w:val="28"/>
          <w:szCs w:val="28"/>
          <w:lang w:eastAsia="zh-CN"/>
        </w:rPr>
        <w:t>в</w:t>
      </w:r>
      <w:r w:rsidR="004A297F" w:rsidRPr="00D60D15">
        <w:rPr>
          <w:rFonts w:ascii="Times New Roman" w:eastAsia="Times New Roman" w:hAnsi="Times New Roman" w:cs="Times New Roman"/>
          <w:sz w:val="28"/>
          <w:szCs w:val="28"/>
          <w:lang w:eastAsia="zh-CN"/>
        </w:rPr>
        <w:t xml:space="preserve">ною адміністрацією для господарського </w:t>
      </w:r>
      <w:r w:rsidR="004A297F" w:rsidRPr="00D60D15">
        <w:rPr>
          <w:rFonts w:ascii="Times New Roman" w:eastAsia="Times New Roman" w:hAnsi="Times New Roman" w:cs="Times New Roman"/>
          <w:sz w:val="28"/>
          <w:szCs w:val="28"/>
          <w:lang w:eastAsia="zh-CN"/>
        </w:rPr>
        <w:lastRenderedPageBreak/>
        <w:t xml:space="preserve">виробництва </w:t>
      </w:r>
      <w:r w:rsidR="004A297F">
        <w:rPr>
          <w:rFonts w:ascii="Times New Roman" w:eastAsia="Times New Roman" w:hAnsi="Times New Roman" w:cs="Times New Roman"/>
          <w:sz w:val="28"/>
          <w:szCs w:val="28"/>
          <w:lang w:eastAsia="zh-CN"/>
        </w:rPr>
        <w:t>цьому</w:t>
      </w:r>
      <w:r w:rsidR="004A297F" w:rsidRPr="00D60D15">
        <w:rPr>
          <w:rFonts w:ascii="Times New Roman" w:eastAsia="Times New Roman" w:hAnsi="Times New Roman" w:cs="Times New Roman"/>
          <w:sz w:val="28"/>
          <w:szCs w:val="28"/>
          <w:lang w:eastAsia="zh-CN"/>
        </w:rPr>
        <w:t xml:space="preserve"> підприємству у постійне землекористування було передано </w:t>
      </w:r>
      <w:r w:rsidR="00F84B9E">
        <w:rPr>
          <w:rFonts w:ascii="Times New Roman" w:eastAsia="Times New Roman" w:hAnsi="Times New Roman" w:cs="Times New Roman"/>
          <w:sz w:val="28"/>
          <w:szCs w:val="28"/>
          <w:lang w:eastAsia="zh-CN"/>
        </w:rPr>
        <w:t>ПЛОЩА_1</w:t>
      </w:r>
      <w:r w:rsidR="004A297F" w:rsidRPr="00D60D15">
        <w:rPr>
          <w:rFonts w:ascii="Times New Roman" w:eastAsia="Times New Roman" w:hAnsi="Times New Roman" w:cs="Times New Roman"/>
          <w:sz w:val="28"/>
          <w:szCs w:val="28"/>
          <w:lang w:eastAsia="zh-CN"/>
        </w:rPr>
        <w:t xml:space="preserve"> земель сільськогосподарського призначення на території Нововасилівської селищної ради. У 2008 році до складу </w:t>
      </w:r>
      <w:r w:rsidR="004A297F">
        <w:rPr>
          <w:rFonts w:ascii="Times New Roman" w:eastAsia="Times New Roman" w:hAnsi="Times New Roman" w:cs="Times New Roman"/>
          <w:sz w:val="28"/>
          <w:szCs w:val="28"/>
          <w:lang w:eastAsia="zh-CN"/>
        </w:rPr>
        <w:t>вказаного</w:t>
      </w:r>
      <w:r w:rsidR="004A297F" w:rsidRPr="00D60D15">
        <w:rPr>
          <w:rFonts w:ascii="Times New Roman" w:eastAsia="Times New Roman" w:hAnsi="Times New Roman" w:cs="Times New Roman"/>
          <w:sz w:val="28"/>
          <w:szCs w:val="28"/>
          <w:lang w:eastAsia="zh-CN"/>
        </w:rPr>
        <w:t xml:space="preserve"> фермерського господарства увійшли </w:t>
      </w:r>
      <w:r w:rsidR="00F84B9E">
        <w:rPr>
          <w:rFonts w:ascii="Times New Roman" w:eastAsia="Times New Roman" w:hAnsi="Times New Roman" w:cs="Times New Roman"/>
          <w:sz w:val="28"/>
          <w:szCs w:val="28"/>
          <w:lang w:eastAsia="zh-CN"/>
        </w:rPr>
        <w:t>ОСОБА_2</w:t>
      </w:r>
      <w:r w:rsidR="004A297F" w:rsidRPr="00D60D15">
        <w:rPr>
          <w:rFonts w:ascii="Times New Roman" w:eastAsia="Times New Roman" w:hAnsi="Times New Roman" w:cs="Times New Roman"/>
          <w:sz w:val="28"/>
          <w:szCs w:val="28"/>
          <w:lang w:eastAsia="zh-CN"/>
        </w:rPr>
        <w:t xml:space="preserve">, її брат </w:t>
      </w:r>
      <w:r w:rsidR="00F84B9E">
        <w:rPr>
          <w:rFonts w:ascii="Times New Roman" w:eastAsia="Times New Roman" w:hAnsi="Times New Roman" w:cs="Times New Roman"/>
          <w:sz w:val="28"/>
          <w:szCs w:val="28"/>
          <w:lang w:eastAsia="zh-CN"/>
        </w:rPr>
        <w:t>ОСОБА_3</w:t>
      </w:r>
      <w:r w:rsidR="004A297F" w:rsidRPr="00D60D15">
        <w:rPr>
          <w:rFonts w:ascii="Times New Roman" w:eastAsia="Times New Roman" w:hAnsi="Times New Roman" w:cs="Times New Roman"/>
          <w:sz w:val="28"/>
          <w:szCs w:val="28"/>
          <w:lang w:eastAsia="zh-CN"/>
        </w:rPr>
        <w:t xml:space="preserve"> і її чоловік</w:t>
      </w:r>
      <w:r w:rsidR="006752AB">
        <w:rPr>
          <w:rFonts w:ascii="Times New Roman" w:eastAsia="Times New Roman" w:hAnsi="Times New Roman" w:cs="Times New Roman"/>
          <w:sz w:val="28"/>
          <w:szCs w:val="28"/>
          <w:lang w:eastAsia="zh-CN"/>
        </w:rPr>
        <w:br/>
      </w:r>
      <w:r w:rsidR="00F84B9E">
        <w:rPr>
          <w:rFonts w:ascii="Times New Roman" w:eastAsia="Times New Roman" w:hAnsi="Times New Roman" w:cs="Times New Roman"/>
          <w:sz w:val="28"/>
          <w:szCs w:val="28"/>
          <w:lang w:eastAsia="zh-CN"/>
        </w:rPr>
        <w:t>ОСОБА_4</w:t>
      </w:r>
      <w:r w:rsidR="004A297F" w:rsidRPr="00D60D15">
        <w:rPr>
          <w:rFonts w:ascii="Times New Roman" w:eastAsia="Times New Roman" w:hAnsi="Times New Roman" w:cs="Times New Roman"/>
          <w:sz w:val="28"/>
          <w:szCs w:val="28"/>
          <w:lang w:eastAsia="zh-CN"/>
        </w:rPr>
        <w:t xml:space="preserve">. У грудні 2012 року </w:t>
      </w:r>
      <w:r w:rsidR="00F84B9E">
        <w:rPr>
          <w:rFonts w:ascii="Times New Roman" w:eastAsia="Times New Roman" w:hAnsi="Times New Roman" w:cs="Times New Roman"/>
          <w:sz w:val="28"/>
          <w:szCs w:val="28"/>
          <w:lang w:eastAsia="zh-CN"/>
        </w:rPr>
        <w:t>ОСОБА_2</w:t>
      </w:r>
      <w:r w:rsidR="004A297F" w:rsidRPr="00D60D15">
        <w:rPr>
          <w:rFonts w:ascii="Times New Roman" w:eastAsia="Times New Roman" w:hAnsi="Times New Roman" w:cs="Times New Roman"/>
          <w:sz w:val="28"/>
          <w:szCs w:val="28"/>
          <w:lang w:eastAsia="zh-CN"/>
        </w:rPr>
        <w:t xml:space="preserve"> та </w:t>
      </w:r>
      <w:r w:rsidR="00F84B9E">
        <w:rPr>
          <w:rFonts w:ascii="Times New Roman" w:eastAsia="Times New Roman" w:hAnsi="Times New Roman" w:cs="Times New Roman"/>
          <w:sz w:val="28"/>
          <w:szCs w:val="28"/>
          <w:lang w:eastAsia="zh-CN"/>
        </w:rPr>
        <w:t>ОСОБА_3</w:t>
      </w:r>
      <w:r w:rsidR="004A297F" w:rsidRPr="00D60D15">
        <w:rPr>
          <w:rFonts w:ascii="Times New Roman" w:eastAsia="Times New Roman" w:hAnsi="Times New Roman" w:cs="Times New Roman"/>
          <w:sz w:val="28"/>
          <w:szCs w:val="28"/>
          <w:lang w:eastAsia="zh-CN"/>
        </w:rPr>
        <w:t xml:space="preserve"> успадкували</w:t>
      </w:r>
      <w:r w:rsidR="00F84B9E">
        <w:rPr>
          <w:rFonts w:ascii="Times New Roman" w:eastAsia="Times New Roman" w:hAnsi="Times New Roman" w:cs="Times New Roman"/>
          <w:sz w:val="28"/>
          <w:szCs w:val="28"/>
          <w:lang w:eastAsia="zh-CN"/>
        </w:rPr>
        <w:br/>
      </w:r>
      <w:r w:rsidR="004A297F" w:rsidRPr="00D60D15">
        <w:rPr>
          <w:rFonts w:ascii="Times New Roman" w:eastAsia="Times New Roman" w:hAnsi="Times New Roman" w:cs="Times New Roman"/>
          <w:sz w:val="28"/>
          <w:szCs w:val="28"/>
          <w:lang w:eastAsia="zh-CN"/>
        </w:rPr>
        <w:t xml:space="preserve">майно СФГ «Рубін» і з того </w:t>
      </w:r>
      <w:r w:rsidR="004A297F">
        <w:rPr>
          <w:rFonts w:ascii="Times New Roman" w:eastAsia="Times New Roman" w:hAnsi="Times New Roman" w:cs="Times New Roman"/>
          <w:sz w:val="28"/>
          <w:szCs w:val="28"/>
          <w:lang w:eastAsia="zh-CN"/>
        </w:rPr>
        <w:t>часу</w:t>
      </w:r>
      <w:r w:rsidR="004A297F" w:rsidRPr="00D60D15">
        <w:rPr>
          <w:rFonts w:ascii="Times New Roman" w:eastAsia="Times New Roman" w:hAnsi="Times New Roman" w:cs="Times New Roman"/>
          <w:sz w:val="28"/>
          <w:szCs w:val="28"/>
          <w:lang w:eastAsia="zh-CN"/>
        </w:rPr>
        <w:t xml:space="preserve"> здійснювали оброб</w:t>
      </w:r>
      <w:r w:rsidR="004A297F">
        <w:rPr>
          <w:rFonts w:ascii="Times New Roman" w:eastAsia="Times New Roman" w:hAnsi="Times New Roman" w:cs="Times New Roman"/>
          <w:sz w:val="28"/>
          <w:szCs w:val="28"/>
          <w:lang w:eastAsia="zh-CN"/>
        </w:rPr>
        <w:t>іток</w:t>
      </w:r>
      <w:r w:rsidR="004A297F" w:rsidRPr="00D60D15">
        <w:rPr>
          <w:rFonts w:ascii="Times New Roman" w:eastAsia="Times New Roman" w:hAnsi="Times New Roman" w:cs="Times New Roman"/>
          <w:sz w:val="28"/>
          <w:szCs w:val="28"/>
          <w:lang w:eastAsia="zh-CN"/>
        </w:rPr>
        <w:t xml:space="preserve"> земельної ділянки та вирощування врожаю, сплачували земельний та інші податки. Навесні 2019 року СФГ «Рубін» звернулося до Вакулівської об’єднаної територіальної громади </w:t>
      </w:r>
      <w:r w:rsidR="004A297F">
        <w:rPr>
          <w:rFonts w:ascii="Times New Roman" w:eastAsia="Times New Roman" w:hAnsi="Times New Roman" w:cs="Times New Roman"/>
          <w:sz w:val="28"/>
          <w:szCs w:val="28"/>
          <w:lang w:eastAsia="zh-CN"/>
        </w:rPr>
        <w:t>щодо</w:t>
      </w:r>
      <w:r w:rsidR="004A297F" w:rsidRPr="00D60D15">
        <w:rPr>
          <w:rFonts w:ascii="Times New Roman" w:eastAsia="Times New Roman" w:hAnsi="Times New Roman" w:cs="Times New Roman"/>
          <w:sz w:val="28"/>
          <w:szCs w:val="28"/>
          <w:lang w:eastAsia="zh-CN"/>
        </w:rPr>
        <w:t xml:space="preserve"> переда</w:t>
      </w:r>
      <w:r w:rsidR="004A297F">
        <w:rPr>
          <w:rFonts w:ascii="Times New Roman" w:eastAsia="Times New Roman" w:hAnsi="Times New Roman" w:cs="Times New Roman"/>
          <w:sz w:val="28"/>
          <w:szCs w:val="28"/>
          <w:lang w:eastAsia="zh-CN"/>
        </w:rPr>
        <w:t>ння</w:t>
      </w:r>
      <w:r w:rsidR="004A297F" w:rsidRPr="00D60D15">
        <w:rPr>
          <w:rFonts w:ascii="Times New Roman" w:eastAsia="Times New Roman" w:hAnsi="Times New Roman" w:cs="Times New Roman"/>
          <w:sz w:val="28"/>
          <w:szCs w:val="28"/>
          <w:lang w:eastAsia="zh-CN"/>
        </w:rPr>
        <w:t xml:space="preserve"> (виділення) </w:t>
      </w:r>
      <w:r w:rsidR="004A297F">
        <w:rPr>
          <w:rFonts w:ascii="Times New Roman" w:eastAsia="Times New Roman" w:hAnsi="Times New Roman" w:cs="Times New Roman"/>
          <w:sz w:val="28"/>
          <w:szCs w:val="28"/>
          <w:lang w:eastAsia="zh-CN"/>
        </w:rPr>
        <w:t>цієї</w:t>
      </w:r>
      <w:r w:rsidR="004A297F" w:rsidRPr="00D60D15">
        <w:rPr>
          <w:rFonts w:ascii="Times New Roman" w:eastAsia="Times New Roman" w:hAnsi="Times New Roman" w:cs="Times New Roman"/>
          <w:sz w:val="28"/>
          <w:szCs w:val="28"/>
          <w:lang w:eastAsia="zh-CN"/>
        </w:rPr>
        <w:t xml:space="preserve"> земельної ділянки для здійснення товарного сільськогосподарського виробництва, однак орган місцевого самоврядування повідом</w:t>
      </w:r>
      <w:r w:rsidR="004A297F">
        <w:rPr>
          <w:rFonts w:ascii="Times New Roman" w:eastAsia="Times New Roman" w:hAnsi="Times New Roman" w:cs="Times New Roman"/>
          <w:sz w:val="28"/>
          <w:szCs w:val="28"/>
          <w:lang w:eastAsia="zh-CN"/>
        </w:rPr>
        <w:t>ив</w:t>
      </w:r>
      <w:r w:rsidR="004A297F" w:rsidRPr="00D60D15">
        <w:rPr>
          <w:rFonts w:ascii="Times New Roman" w:eastAsia="Times New Roman" w:hAnsi="Times New Roman" w:cs="Times New Roman"/>
          <w:sz w:val="28"/>
          <w:szCs w:val="28"/>
          <w:lang w:eastAsia="zh-CN"/>
        </w:rPr>
        <w:t>, що вказан</w:t>
      </w:r>
      <w:r w:rsidR="004A297F">
        <w:rPr>
          <w:rFonts w:ascii="Times New Roman" w:eastAsia="Times New Roman" w:hAnsi="Times New Roman" w:cs="Times New Roman"/>
          <w:sz w:val="28"/>
          <w:szCs w:val="28"/>
          <w:lang w:eastAsia="zh-CN"/>
        </w:rPr>
        <w:t>а</w:t>
      </w:r>
      <w:r w:rsidR="004A297F" w:rsidRPr="00D60D15">
        <w:rPr>
          <w:rFonts w:ascii="Times New Roman" w:eastAsia="Times New Roman" w:hAnsi="Times New Roman" w:cs="Times New Roman"/>
          <w:sz w:val="28"/>
          <w:szCs w:val="28"/>
          <w:lang w:eastAsia="zh-CN"/>
        </w:rPr>
        <w:t xml:space="preserve"> земельн</w:t>
      </w:r>
      <w:r w:rsidR="004A297F">
        <w:rPr>
          <w:rFonts w:ascii="Times New Roman" w:eastAsia="Times New Roman" w:hAnsi="Times New Roman" w:cs="Times New Roman"/>
          <w:sz w:val="28"/>
          <w:szCs w:val="28"/>
          <w:lang w:eastAsia="zh-CN"/>
        </w:rPr>
        <w:t>а</w:t>
      </w:r>
      <w:r w:rsidR="004A297F" w:rsidRPr="00D60D15">
        <w:rPr>
          <w:rFonts w:ascii="Times New Roman" w:eastAsia="Times New Roman" w:hAnsi="Times New Roman" w:cs="Times New Roman"/>
          <w:sz w:val="28"/>
          <w:szCs w:val="28"/>
          <w:lang w:eastAsia="zh-CN"/>
        </w:rPr>
        <w:t xml:space="preserve"> ділянк</w:t>
      </w:r>
      <w:r w:rsidR="004A297F">
        <w:rPr>
          <w:rFonts w:ascii="Times New Roman" w:eastAsia="Times New Roman" w:hAnsi="Times New Roman" w:cs="Times New Roman"/>
          <w:sz w:val="28"/>
          <w:szCs w:val="28"/>
          <w:lang w:eastAsia="zh-CN"/>
        </w:rPr>
        <w:t>а</w:t>
      </w:r>
      <w:r w:rsidR="004A297F" w:rsidRPr="00D60D15">
        <w:rPr>
          <w:rFonts w:ascii="Times New Roman" w:eastAsia="Times New Roman" w:hAnsi="Times New Roman" w:cs="Times New Roman"/>
          <w:sz w:val="28"/>
          <w:szCs w:val="28"/>
          <w:lang w:eastAsia="zh-CN"/>
        </w:rPr>
        <w:t xml:space="preserve"> буде виставлен</w:t>
      </w:r>
      <w:r w:rsidR="004A297F">
        <w:rPr>
          <w:rFonts w:ascii="Times New Roman" w:eastAsia="Times New Roman" w:hAnsi="Times New Roman" w:cs="Times New Roman"/>
          <w:sz w:val="28"/>
          <w:szCs w:val="28"/>
          <w:lang w:eastAsia="zh-CN"/>
        </w:rPr>
        <w:t>а</w:t>
      </w:r>
      <w:r w:rsidR="004A297F" w:rsidRPr="00D60D15">
        <w:rPr>
          <w:rFonts w:ascii="Times New Roman" w:eastAsia="Times New Roman" w:hAnsi="Times New Roman" w:cs="Times New Roman"/>
          <w:sz w:val="28"/>
          <w:szCs w:val="28"/>
          <w:lang w:eastAsia="zh-CN"/>
        </w:rPr>
        <w:t xml:space="preserve"> на земельний аукціон і СФГ «Рубін» може </w:t>
      </w:r>
      <w:r w:rsidR="004A297F">
        <w:rPr>
          <w:rFonts w:ascii="Times New Roman" w:eastAsia="Times New Roman" w:hAnsi="Times New Roman" w:cs="Times New Roman"/>
          <w:sz w:val="28"/>
          <w:szCs w:val="28"/>
          <w:lang w:eastAsia="zh-CN"/>
        </w:rPr>
        <w:t>взяти</w:t>
      </w:r>
      <w:r w:rsidR="004A297F" w:rsidRPr="00D60D15">
        <w:rPr>
          <w:rFonts w:ascii="Times New Roman" w:eastAsia="Times New Roman" w:hAnsi="Times New Roman" w:cs="Times New Roman"/>
          <w:sz w:val="28"/>
          <w:szCs w:val="28"/>
          <w:lang w:eastAsia="zh-CN"/>
        </w:rPr>
        <w:t xml:space="preserve"> у ньому участь.</w:t>
      </w:r>
    </w:p>
    <w:p w:rsidR="00DE6C92" w:rsidRPr="00D60D15" w:rsidRDefault="00DE6C92" w:rsidP="004A297F">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Вказані пояснення </w:t>
      </w:r>
      <w:r w:rsidR="00F84B9E">
        <w:rPr>
          <w:rFonts w:ascii="Times New Roman" w:eastAsia="Times New Roman" w:hAnsi="Times New Roman" w:cs="Times New Roman"/>
          <w:sz w:val="28"/>
          <w:szCs w:val="28"/>
          <w:lang w:eastAsia="zh-CN"/>
        </w:rPr>
        <w:t>ОСОБА_2</w:t>
      </w:r>
      <w:r>
        <w:rPr>
          <w:rFonts w:ascii="Times New Roman" w:eastAsia="Times New Roman" w:hAnsi="Times New Roman" w:cs="Times New Roman"/>
          <w:sz w:val="28"/>
          <w:szCs w:val="28"/>
          <w:lang w:eastAsia="zh-CN"/>
        </w:rPr>
        <w:t xml:space="preserve"> підтримала у судовому засіданні з</w:t>
      </w:r>
      <w:r w:rsidR="00F84B9E">
        <w:rPr>
          <w:rFonts w:ascii="Times New Roman" w:eastAsia="Times New Roman" w:hAnsi="Times New Roman" w:cs="Times New Roman"/>
          <w:sz w:val="28"/>
          <w:szCs w:val="28"/>
          <w:lang w:eastAsia="zh-CN"/>
        </w:rPr>
        <w:br/>
      </w:r>
      <w:r>
        <w:rPr>
          <w:rFonts w:ascii="Times New Roman" w:eastAsia="Times New Roman" w:hAnsi="Times New Roman" w:cs="Times New Roman"/>
          <w:sz w:val="28"/>
          <w:szCs w:val="28"/>
          <w:lang w:eastAsia="zh-CN"/>
        </w:rPr>
        <w:t xml:space="preserve">розгляду кримінального провадження № </w:t>
      </w:r>
      <w:r>
        <w:rPr>
          <w:rFonts w:ascii="Times New Roman" w:eastAsia="Times New Roman" w:hAnsi="Times New Roman" w:cs="Times New Roman"/>
          <w:bCs/>
          <w:iCs/>
          <w:color w:val="000000"/>
          <w:sz w:val="28"/>
          <w:szCs w:val="28"/>
          <w:lang w:eastAsia="uk-UA"/>
        </w:rPr>
        <w:t>193/848/19.</w:t>
      </w:r>
    </w:p>
    <w:p w:rsidR="004A297F" w:rsidRPr="00D60D15" w:rsidRDefault="004A297F" w:rsidP="004A297F">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sidRPr="00D60D15">
        <w:rPr>
          <w:rFonts w:ascii="Times New Roman" w:eastAsia="Times New Roman" w:hAnsi="Times New Roman" w:cs="Times New Roman"/>
          <w:sz w:val="28"/>
          <w:szCs w:val="28"/>
          <w:lang w:eastAsia="zh-CN"/>
        </w:rPr>
        <w:t>4 листопада 2019 року слідчи</w:t>
      </w:r>
      <w:r>
        <w:rPr>
          <w:rFonts w:ascii="Times New Roman" w:eastAsia="Times New Roman" w:hAnsi="Times New Roman" w:cs="Times New Roman"/>
          <w:sz w:val="28"/>
          <w:szCs w:val="28"/>
          <w:lang w:eastAsia="zh-CN"/>
        </w:rPr>
        <w:t>й</w:t>
      </w:r>
      <w:r w:rsidRPr="00D60D15">
        <w:rPr>
          <w:rFonts w:ascii="Times New Roman" w:eastAsia="Times New Roman" w:hAnsi="Times New Roman" w:cs="Times New Roman"/>
          <w:sz w:val="28"/>
          <w:szCs w:val="28"/>
          <w:lang w:eastAsia="zh-CN"/>
        </w:rPr>
        <w:t xml:space="preserve"> Сидорськи</w:t>
      </w:r>
      <w:r>
        <w:rPr>
          <w:rFonts w:ascii="Times New Roman" w:eastAsia="Times New Roman" w:hAnsi="Times New Roman" w:cs="Times New Roman"/>
          <w:sz w:val="28"/>
          <w:szCs w:val="28"/>
          <w:lang w:eastAsia="zh-CN"/>
        </w:rPr>
        <w:t>й</w:t>
      </w:r>
      <w:r w:rsidRPr="00D60D15">
        <w:rPr>
          <w:rFonts w:ascii="Times New Roman" w:eastAsia="Times New Roman" w:hAnsi="Times New Roman" w:cs="Times New Roman"/>
          <w:sz w:val="28"/>
          <w:szCs w:val="28"/>
          <w:lang w:eastAsia="zh-CN"/>
        </w:rPr>
        <w:t xml:space="preserve"> Д.В. </w:t>
      </w:r>
      <w:r>
        <w:rPr>
          <w:rFonts w:ascii="Times New Roman" w:eastAsia="Times New Roman" w:hAnsi="Times New Roman" w:cs="Times New Roman"/>
          <w:sz w:val="28"/>
          <w:szCs w:val="28"/>
          <w:lang w:eastAsia="zh-CN"/>
        </w:rPr>
        <w:t>у</w:t>
      </w:r>
      <w:r w:rsidRPr="00D60D15">
        <w:rPr>
          <w:rFonts w:ascii="Times New Roman" w:eastAsia="Times New Roman" w:hAnsi="Times New Roman" w:cs="Times New Roman"/>
          <w:sz w:val="28"/>
          <w:szCs w:val="28"/>
          <w:lang w:eastAsia="zh-CN"/>
        </w:rPr>
        <w:t xml:space="preserve"> присутності понятих огляну</w:t>
      </w:r>
      <w:r>
        <w:rPr>
          <w:rFonts w:ascii="Times New Roman" w:eastAsia="Times New Roman" w:hAnsi="Times New Roman" w:cs="Times New Roman"/>
          <w:sz w:val="28"/>
          <w:szCs w:val="28"/>
          <w:lang w:eastAsia="zh-CN"/>
        </w:rPr>
        <w:t>в</w:t>
      </w:r>
      <w:r w:rsidRPr="00D60D15">
        <w:rPr>
          <w:rFonts w:ascii="Times New Roman" w:eastAsia="Times New Roman" w:hAnsi="Times New Roman" w:cs="Times New Roman"/>
          <w:sz w:val="28"/>
          <w:szCs w:val="28"/>
          <w:lang w:eastAsia="zh-CN"/>
        </w:rPr>
        <w:t xml:space="preserve"> земельну ділянку. Згідно </w:t>
      </w:r>
      <w:r>
        <w:rPr>
          <w:rFonts w:ascii="Times New Roman" w:eastAsia="Times New Roman" w:hAnsi="Times New Roman" w:cs="Times New Roman"/>
          <w:sz w:val="28"/>
          <w:szCs w:val="28"/>
          <w:lang w:eastAsia="zh-CN"/>
        </w:rPr>
        <w:t>і</w:t>
      </w:r>
      <w:r w:rsidRPr="00D60D15">
        <w:rPr>
          <w:rFonts w:ascii="Times New Roman" w:eastAsia="Times New Roman" w:hAnsi="Times New Roman" w:cs="Times New Roman"/>
          <w:sz w:val="28"/>
          <w:szCs w:val="28"/>
          <w:lang w:eastAsia="zh-CN"/>
        </w:rPr>
        <w:t>з протоколом огляду вся площа поля</w:t>
      </w:r>
      <w:r>
        <w:rPr>
          <w:rFonts w:ascii="Times New Roman" w:eastAsia="Times New Roman" w:hAnsi="Times New Roman" w:cs="Times New Roman"/>
          <w:sz w:val="28"/>
          <w:szCs w:val="28"/>
          <w:lang w:eastAsia="zh-CN"/>
        </w:rPr>
        <w:t>, що оглядалося,</w:t>
      </w:r>
      <w:r w:rsidRPr="00D60D15">
        <w:rPr>
          <w:rFonts w:ascii="Times New Roman" w:eastAsia="Times New Roman" w:hAnsi="Times New Roman" w:cs="Times New Roman"/>
          <w:sz w:val="28"/>
          <w:szCs w:val="28"/>
          <w:lang w:eastAsia="zh-CN"/>
        </w:rPr>
        <w:t xml:space="preserve"> засіяна соняшник</w:t>
      </w:r>
      <w:r>
        <w:rPr>
          <w:rFonts w:ascii="Times New Roman" w:eastAsia="Times New Roman" w:hAnsi="Times New Roman" w:cs="Times New Roman"/>
          <w:sz w:val="28"/>
          <w:szCs w:val="28"/>
          <w:lang w:eastAsia="zh-CN"/>
        </w:rPr>
        <w:t>ом</w:t>
      </w:r>
      <w:r w:rsidRPr="00D60D15">
        <w:rPr>
          <w:rFonts w:ascii="Times New Roman" w:eastAsia="Times New Roman" w:hAnsi="Times New Roman" w:cs="Times New Roman"/>
          <w:sz w:val="28"/>
          <w:szCs w:val="28"/>
          <w:lang w:eastAsia="zh-CN"/>
        </w:rPr>
        <w:t xml:space="preserve">, на час огляду врожай не зібрано, </w:t>
      </w:r>
      <w:r>
        <w:rPr>
          <w:rFonts w:ascii="Times New Roman" w:eastAsia="Times New Roman" w:hAnsi="Times New Roman" w:cs="Times New Roman"/>
          <w:sz w:val="28"/>
          <w:szCs w:val="28"/>
          <w:lang w:eastAsia="zh-CN"/>
        </w:rPr>
        <w:t xml:space="preserve">висота </w:t>
      </w:r>
      <w:r w:rsidRPr="00D60D15">
        <w:rPr>
          <w:rFonts w:ascii="Times New Roman" w:eastAsia="Times New Roman" w:hAnsi="Times New Roman" w:cs="Times New Roman"/>
          <w:sz w:val="28"/>
          <w:szCs w:val="28"/>
          <w:lang w:eastAsia="zh-CN"/>
        </w:rPr>
        <w:t>висохл</w:t>
      </w:r>
      <w:r>
        <w:rPr>
          <w:rFonts w:ascii="Times New Roman" w:eastAsia="Times New Roman" w:hAnsi="Times New Roman" w:cs="Times New Roman"/>
          <w:sz w:val="28"/>
          <w:szCs w:val="28"/>
          <w:lang w:eastAsia="zh-CN"/>
        </w:rPr>
        <w:t>их</w:t>
      </w:r>
      <w:r w:rsidRPr="00D60D15">
        <w:rPr>
          <w:rFonts w:ascii="Times New Roman" w:eastAsia="Times New Roman" w:hAnsi="Times New Roman" w:cs="Times New Roman"/>
          <w:sz w:val="28"/>
          <w:szCs w:val="28"/>
          <w:lang w:eastAsia="zh-CN"/>
        </w:rPr>
        <w:t xml:space="preserve"> рослин соняшника </w:t>
      </w:r>
      <w:r>
        <w:rPr>
          <w:rFonts w:ascii="Times New Roman" w:eastAsia="Times New Roman" w:hAnsi="Times New Roman" w:cs="Times New Roman"/>
          <w:sz w:val="28"/>
          <w:szCs w:val="28"/>
          <w:lang w:eastAsia="zh-CN"/>
        </w:rPr>
        <w:t xml:space="preserve">становить </w:t>
      </w:r>
      <w:r w:rsidRPr="00D60D15">
        <w:rPr>
          <w:rFonts w:ascii="Times New Roman" w:eastAsia="Times New Roman" w:hAnsi="Times New Roman" w:cs="Times New Roman"/>
          <w:sz w:val="28"/>
          <w:szCs w:val="28"/>
          <w:lang w:eastAsia="zh-CN"/>
        </w:rPr>
        <w:t>1,2</w:t>
      </w:r>
      <w:r>
        <w:rPr>
          <w:rFonts w:ascii="Times New Roman" w:eastAsia="Times New Roman" w:hAnsi="Times New Roman" w:cs="Times New Roman"/>
          <w:sz w:val="28"/>
          <w:szCs w:val="28"/>
          <w:lang w:eastAsia="zh-CN"/>
        </w:rPr>
        <w:t xml:space="preserve">– </w:t>
      </w:r>
      <w:r w:rsidRPr="00D60D15">
        <w:rPr>
          <w:rFonts w:ascii="Times New Roman" w:eastAsia="Times New Roman" w:hAnsi="Times New Roman" w:cs="Times New Roman"/>
          <w:sz w:val="28"/>
          <w:szCs w:val="28"/>
          <w:lang w:eastAsia="zh-CN"/>
        </w:rPr>
        <w:t xml:space="preserve">1,5 метра. </w:t>
      </w:r>
    </w:p>
    <w:p w:rsidR="004A297F" w:rsidRPr="00D60D15" w:rsidRDefault="004A297F" w:rsidP="004A297F">
      <w:pPr>
        <w:suppressAutoHyphens/>
        <w:autoSpaceDE w:val="0"/>
        <w:spacing w:after="0" w:line="240" w:lineRule="auto"/>
        <w:ind w:firstLine="709"/>
        <w:contextualSpacing/>
        <w:jc w:val="both"/>
        <w:textAlignment w:val="baseline"/>
        <w:rPr>
          <w:rFonts w:ascii="Times New Roman" w:eastAsia="Times New Roman" w:hAnsi="Times New Roman" w:cs="Times New Roman"/>
          <w:color w:val="000000"/>
          <w:sz w:val="28"/>
          <w:szCs w:val="28"/>
          <w:shd w:val="clear" w:color="auto" w:fill="FFFFFF"/>
          <w:lang w:eastAsia="zh-CN"/>
        </w:rPr>
      </w:pPr>
      <w:r w:rsidRPr="00D60D15">
        <w:rPr>
          <w:rFonts w:ascii="Times New Roman" w:eastAsia="Times New Roman" w:hAnsi="Times New Roman" w:cs="Times New Roman"/>
          <w:sz w:val="28"/>
          <w:szCs w:val="28"/>
          <w:lang w:eastAsia="zh-CN"/>
        </w:rPr>
        <w:t>Отже, матеріали клопотання містили лише докази того, що вказана земельна ділянка використовується без правовстановлюючих документів</w:t>
      </w:r>
      <w:r>
        <w:rPr>
          <w:rFonts w:ascii="Times New Roman" w:eastAsia="Times New Roman" w:hAnsi="Times New Roman" w:cs="Times New Roman"/>
          <w:sz w:val="28"/>
          <w:szCs w:val="28"/>
          <w:lang w:eastAsia="zh-CN"/>
        </w:rPr>
        <w:t>.</w:t>
      </w:r>
      <w:r w:rsidRPr="00D60D15">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В</w:t>
      </w:r>
      <w:r w:rsidRPr="00D60D15">
        <w:rPr>
          <w:rFonts w:ascii="Times New Roman" w:eastAsia="Times New Roman" w:hAnsi="Times New Roman" w:cs="Times New Roman"/>
          <w:sz w:val="28"/>
          <w:szCs w:val="28"/>
          <w:lang w:eastAsia="zh-CN"/>
        </w:rPr>
        <w:t xml:space="preserve">ідсутні будь-які докази </w:t>
      </w:r>
      <w:r w:rsidRPr="00D60D15">
        <w:rPr>
          <w:rFonts w:ascii="Times New Roman" w:eastAsia="Times New Roman" w:hAnsi="Times New Roman" w:cs="Times New Roman"/>
          <w:color w:val="000000"/>
          <w:sz w:val="28"/>
          <w:szCs w:val="28"/>
          <w:lang w:eastAsia="zh-CN"/>
        </w:rPr>
        <w:t>існування обґрунтованої підозри СФГ «Рубін» чи його учасник</w:t>
      </w:r>
      <w:r>
        <w:rPr>
          <w:rFonts w:ascii="Times New Roman" w:eastAsia="Times New Roman" w:hAnsi="Times New Roman" w:cs="Times New Roman"/>
          <w:color w:val="000000"/>
          <w:sz w:val="28"/>
          <w:szCs w:val="28"/>
          <w:lang w:eastAsia="zh-CN"/>
        </w:rPr>
        <w:t>ів</w:t>
      </w:r>
      <w:r w:rsidRPr="00D60D15">
        <w:rPr>
          <w:rFonts w:ascii="Times New Roman" w:eastAsia="Times New Roman" w:hAnsi="Times New Roman" w:cs="Times New Roman"/>
          <w:color w:val="000000"/>
          <w:sz w:val="28"/>
          <w:szCs w:val="28"/>
          <w:lang w:eastAsia="zh-CN"/>
        </w:rPr>
        <w:t xml:space="preserve"> </w:t>
      </w:r>
      <w:r>
        <w:rPr>
          <w:rFonts w:ascii="Times New Roman" w:eastAsia="Times New Roman" w:hAnsi="Times New Roman" w:cs="Times New Roman"/>
          <w:color w:val="000000"/>
          <w:sz w:val="28"/>
          <w:szCs w:val="28"/>
          <w:lang w:eastAsia="zh-CN"/>
        </w:rPr>
        <w:t xml:space="preserve">у вчиненні </w:t>
      </w:r>
      <w:r w:rsidRPr="00D60D15">
        <w:rPr>
          <w:rFonts w:ascii="Times New Roman" w:eastAsia="Times New Roman" w:hAnsi="Times New Roman" w:cs="Times New Roman"/>
          <w:color w:val="000000"/>
          <w:sz w:val="28"/>
          <w:szCs w:val="28"/>
          <w:lang w:eastAsia="zh-CN"/>
        </w:rPr>
        <w:t>к</w:t>
      </w:r>
      <w:r w:rsidRPr="00D60D15">
        <w:rPr>
          <w:rFonts w:ascii="Times New Roman" w:eastAsia="Times New Roman" w:hAnsi="Times New Roman" w:cs="Times New Roman"/>
          <w:sz w:val="28"/>
          <w:szCs w:val="28"/>
          <w:lang w:eastAsia="zh-CN"/>
        </w:rPr>
        <w:t xml:space="preserve">римінального правопорушення у виді самовільного зайняття земельної ділянки, яким завдано значної шкоди її законному володільцю або власнику, </w:t>
      </w:r>
      <w:r w:rsidRPr="00D60D15">
        <w:rPr>
          <w:rFonts w:ascii="Times New Roman" w:eastAsia="Times New Roman" w:hAnsi="Times New Roman" w:cs="Times New Roman"/>
          <w:color w:val="000000"/>
          <w:sz w:val="28"/>
          <w:szCs w:val="28"/>
          <w:shd w:val="clear" w:color="auto" w:fill="FFFFFF"/>
          <w:lang w:eastAsia="zh-CN"/>
        </w:rPr>
        <w:t>за ознаками</w:t>
      </w:r>
      <w:r w:rsidRPr="00D60D15">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вчинення </w:t>
      </w:r>
      <w:r w:rsidRPr="00D60D15">
        <w:rPr>
          <w:rFonts w:ascii="Times New Roman" w:eastAsia="Times New Roman" w:hAnsi="Times New Roman" w:cs="Times New Roman"/>
          <w:sz w:val="28"/>
          <w:szCs w:val="28"/>
          <w:lang w:eastAsia="zh-CN"/>
        </w:rPr>
        <w:t>якого здійснюється досудове розслідування кримінального провадження</w:t>
      </w:r>
      <w:r>
        <w:rPr>
          <w:rFonts w:ascii="Times New Roman" w:eastAsia="Times New Roman" w:hAnsi="Times New Roman" w:cs="Times New Roman"/>
          <w:sz w:val="28"/>
          <w:szCs w:val="28"/>
          <w:lang w:eastAsia="zh-CN"/>
        </w:rPr>
        <w:t xml:space="preserve"> </w:t>
      </w:r>
      <w:r w:rsidR="00F84B9E">
        <w:rPr>
          <w:rFonts w:ascii="Times New Roman" w:eastAsia="Times New Roman" w:hAnsi="Times New Roman" w:cs="Times New Roman"/>
          <w:sz w:val="28"/>
          <w:szCs w:val="28"/>
          <w:lang w:eastAsia="zh-CN"/>
        </w:rPr>
        <w:t>НОМЕР_1</w:t>
      </w:r>
      <w:r w:rsidRPr="00D60D15">
        <w:rPr>
          <w:rFonts w:ascii="Times New Roman" w:eastAsia="Times New Roman" w:hAnsi="Times New Roman" w:cs="Times New Roman"/>
          <w:color w:val="000000"/>
          <w:sz w:val="28"/>
          <w:szCs w:val="28"/>
          <w:shd w:val="clear" w:color="auto" w:fill="FFFFFF"/>
          <w:lang w:eastAsia="zh-CN"/>
        </w:rPr>
        <w:t xml:space="preserve"> та в межах</w:t>
      </w:r>
      <w:r w:rsidR="00F84B9E">
        <w:rPr>
          <w:rFonts w:ascii="Times New Roman" w:eastAsia="Times New Roman" w:hAnsi="Times New Roman" w:cs="Times New Roman"/>
          <w:color w:val="000000"/>
          <w:sz w:val="28"/>
          <w:szCs w:val="28"/>
          <w:shd w:val="clear" w:color="auto" w:fill="FFFFFF"/>
          <w:lang w:eastAsia="zh-CN"/>
        </w:rPr>
        <w:br/>
      </w:r>
      <w:r w:rsidRPr="00D60D15">
        <w:rPr>
          <w:rFonts w:ascii="Times New Roman" w:eastAsia="Times New Roman" w:hAnsi="Times New Roman" w:cs="Times New Roman"/>
          <w:color w:val="000000"/>
          <w:sz w:val="28"/>
          <w:szCs w:val="28"/>
          <w:shd w:val="clear" w:color="auto" w:fill="FFFFFF"/>
          <w:lang w:eastAsia="zh-CN"/>
        </w:rPr>
        <w:t>якого подане зазначене клопотання.</w:t>
      </w:r>
    </w:p>
    <w:p w:rsidR="004A297F" w:rsidRPr="00D60D15" w:rsidRDefault="004A297F" w:rsidP="004A297F">
      <w:pPr>
        <w:suppressAutoHyphens/>
        <w:autoSpaceDE w:val="0"/>
        <w:spacing w:before="100" w:beforeAutospacing="1" w:after="100" w:afterAutospacing="1" w:line="240" w:lineRule="auto"/>
        <w:ind w:firstLine="709"/>
        <w:contextualSpacing/>
        <w:jc w:val="both"/>
        <w:textAlignment w:val="baseline"/>
        <w:rPr>
          <w:rFonts w:ascii="Times New Roman" w:eastAsia="Times New Roman" w:hAnsi="Times New Roman" w:cs="Times New Roman"/>
          <w:sz w:val="28"/>
          <w:szCs w:val="28"/>
          <w:lang w:eastAsia="zh-CN"/>
        </w:rPr>
      </w:pPr>
      <w:r w:rsidRPr="00D60D15">
        <w:rPr>
          <w:rFonts w:ascii="Times New Roman" w:eastAsia="Times New Roman" w:hAnsi="Times New Roman" w:cs="Times New Roman"/>
          <w:sz w:val="28"/>
          <w:szCs w:val="28"/>
          <w:lang w:eastAsia="zh-CN"/>
        </w:rPr>
        <w:t xml:space="preserve">На відсутність </w:t>
      </w:r>
      <w:r>
        <w:rPr>
          <w:rFonts w:ascii="Times New Roman" w:eastAsia="Times New Roman" w:hAnsi="Times New Roman" w:cs="Times New Roman"/>
          <w:sz w:val="28"/>
          <w:szCs w:val="28"/>
          <w:lang w:eastAsia="zh-CN"/>
        </w:rPr>
        <w:t>у</w:t>
      </w:r>
      <w:r w:rsidRPr="00D60D15">
        <w:rPr>
          <w:rFonts w:ascii="Times New Roman" w:eastAsia="Times New Roman" w:hAnsi="Times New Roman" w:cs="Times New Roman"/>
          <w:sz w:val="28"/>
          <w:szCs w:val="28"/>
          <w:lang w:eastAsia="zh-CN"/>
        </w:rPr>
        <w:t xml:space="preserve"> матеріалах клопотання доказів зв’язку між діяльністю СФГ «Рубін» та кримінальним пр</w:t>
      </w:r>
      <w:r w:rsidR="0061472E">
        <w:rPr>
          <w:rFonts w:ascii="Times New Roman" w:eastAsia="Times New Roman" w:hAnsi="Times New Roman" w:cs="Times New Roman"/>
          <w:sz w:val="28"/>
          <w:szCs w:val="28"/>
          <w:lang w:eastAsia="zh-CN"/>
        </w:rPr>
        <w:t>овадженням, внесеним до ЄРДР за</w:t>
      </w:r>
      <w:r w:rsidR="0061472E">
        <w:rPr>
          <w:rFonts w:ascii="Times New Roman" w:eastAsia="Times New Roman" w:hAnsi="Times New Roman" w:cs="Times New Roman"/>
          <w:sz w:val="28"/>
          <w:szCs w:val="28"/>
          <w:lang w:eastAsia="zh-CN"/>
        </w:rPr>
        <w:br/>
      </w:r>
      <w:r w:rsidR="00F84B9E">
        <w:rPr>
          <w:rFonts w:ascii="Times New Roman" w:eastAsia="Times New Roman" w:hAnsi="Times New Roman" w:cs="Times New Roman"/>
          <w:sz w:val="28"/>
          <w:szCs w:val="28"/>
          <w:lang w:eastAsia="zh-CN"/>
        </w:rPr>
        <w:t>НОМЕР_1</w:t>
      </w:r>
      <w:r w:rsidRPr="00D60D15">
        <w:rPr>
          <w:rFonts w:ascii="Times New Roman" w:eastAsia="Times New Roman" w:hAnsi="Times New Roman" w:cs="Times New Roman"/>
          <w:color w:val="000000"/>
          <w:sz w:val="28"/>
          <w:szCs w:val="28"/>
          <w:shd w:val="clear" w:color="auto" w:fill="FFFFFF"/>
          <w:lang w:eastAsia="zh-CN"/>
        </w:rPr>
        <w:t xml:space="preserve"> за ознаками кримінального правопорушення, передбаченого частиною першою </w:t>
      </w:r>
      <w:r w:rsidR="00445C9D">
        <w:rPr>
          <w:rFonts w:ascii="Times New Roman" w:eastAsia="Times New Roman" w:hAnsi="Times New Roman" w:cs="Times New Roman"/>
          <w:color w:val="000000"/>
          <w:sz w:val="28"/>
          <w:szCs w:val="28"/>
          <w:shd w:val="clear" w:color="auto" w:fill="FFFFFF"/>
          <w:lang w:eastAsia="zh-CN"/>
        </w:rPr>
        <w:t xml:space="preserve">статті </w:t>
      </w:r>
      <w:r w:rsidRPr="00D60D15">
        <w:rPr>
          <w:rFonts w:ascii="Times New Roman" w:eastAsia="Times New Roman" w:hAnsi="Times New Roman" w:cs="Times New Roman"/>
          <w:color w:val="000000"/>
          <w:sz w:val="28"/>
          <w:szCs w:val="28"/>
          <w:shd w:val="clear" w:color="auto" w:fill="FFFFFF"/>
          <w:lang w:eastAsia="zh-CN"/>
        </w:rPr>
        <w:t>197-1 КК України,</w:t>
      </w:r>
      <w:r w:rsidRPr="00D60D15">
        <w:rPr>
          <w:rFonts w:ascii="Times New Roman" w:eastAsia="Times New Roman" w:hAnsi="Times New Roman" w:cs="Times New Roman"/>
          <w:sz w:val="28"/>
          <w:szCs w:val="28"/>
          <w:lang w:eastAsia="zh-CN"/>
        </w:rPr>
        <w:t xml:space="preserve"> також вказав Дніпровський апеляційний суд в ухвалі від 10 грудня 2019 року.</w:t>
      </w:r>
    </w:p>
    <w:p w:rsidR="004A297F" w:rsidRPr="00D60D15" w:rsidRDefault="004A297F" w:rsidP="004A297F">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sidRPr="00D60D15">
        <w:rPr>
          <w:rFonts w:ascii="Times New Roman" w:eastAsia="Times New Roman" w:hAnsi="Times New Roman" w:cs="Times New Roman"/>
          <w:sz w:val="28"/>
          <w:szCs w:val="28"/>
          <w:lang w:eastAsia="zh-CN"/>
        </w:rPr>
        <w:t xml:space="preserve">Зокрема, як </w:t>
      </w:r>
      <w:r w:rsidR="00445C9D">
        <w:rPr>
          <w:rFonts w:ascii="Times New Roman" w:eastAsia="Times New Roman" w:hAnsi="Times New Roman" w:cs="Times New Roman"/>
          <w:sz w:val="28"/>
          <w:szCs w:val="28"/>
          <w:lang w:eastAsia="zh-CN"/>
        </w:rPr>
        <w:t>за</w:t>
      </w:r>
      <w:r w:rsidRPr="00D60D15">
        <w:rPr>
          <w:rFonts w:ascii="Times New Roman" w:eastAsia="Times New Roman" w:hAnsi="Times New Roman" w:cs="Times New Roman"/>
          <w:sz w:val="28"/>
          <w:szCs w:val="28"/>
          <w:lang w:eastAsia="zh-CN"/>
        </w:rPr>
        <w:t xml:space="preserve">значила колегія суддів суду апеляційної інстанції, </w:t>
      </w:r>
      <w:r w:rsidRPr="00D60D15">
        <w:rPr>
          <w:rFonts w:ascii="Times New Roman" w:eastAsia="Times New Roman" w:hAnsi="Times New Roman" w:cs="Times New Roman"/>
          <w:color w:val="000000"/>
          <w:sz w:val="28"/>
          <w:szCs w:val="28"/>
          <w:lang w:eastAsia="zh-CN"/>
        </w:rPr>
        <w:t>жодній особі не було повідомлено про підозру у вчиненні кримінального правопорушення, передбаченого частиною першою статті 197-1 КК України</w:t>
      </w:r>
      <w:r w:rsidR="00445C9D">
        <w:rPr>
          <w:rFonts w:ascii="Times New Roman" w:eastAsia="Times New Roman" w:hAnsi="Times New Roman" w:cs="Times New Roman"/>
          <w:color w:val="000000"/>
          <w:sz w:val="28"/>
          <w:szCs w:val="28"/>
          <w:lang w:eastAsia="zh-CN"/>
        </w:rPr>
        <w:t>.</w:t>
      </w:r>
      <w:r w:rsidRPr="00D60D15">
        <w:rPr>
          <w:rFonts w:ascii="Times New Roman" w:eastAsia="Times New Roman" w:hAnsi="Times New Roman" w:cs="Times New Roman"/>
          <w:color w:val="000000"/>
          <w:sz w:val="28"/>
          <w:szCs w:val="28"/>
          <w:lang w:eastAsia="zh-CN"/>
        </w:rPr>
        <w:t xml:space="preserve"> </w:t>
      </w:r>
      <w:r w:rsidR="00445C9D">
        <w:rPr>
          <w:rFonts w:ascii="Times New Roman" w:eastAsia="Times New Roman" w:hAnsi="Times New Roman" w:cs="Times New Roman"/>
          <w:color w:val="000000"/>
          <w:sz w:val="28"/>
          <w:szCs w:val="28"/>
          <w:lang w:eastAsia="zh-CN"/>
        </w:rPr>
        <w:t>Н</w:t>
      </w:r>
      <w:r w:rsidRPr="00D60D15">
        <w:rPr>
          <w:rFonts w:ascii="Times New Roman" w:eastAsia="Times New Roman" w:hAnsi="Times New Roman" w:cs="Times New Roman"/>
          <w:color w:val="000000"/>
          <w:sz w:val="28"/>
          <w:szCs w:val="28"/>
          <w:lang w:eastAsia="zh-CN"/>
        </w:rPr>
        <w:t>авіть якщо у слідчого судді є достатні підстави вважати, що певною особою було вчинено кримінальне правопорушення, він не має повноважень накладати арешт на майно особи, яка не є підозрюван</w:t>
      </w:r>
      <w:r>
        <w:rPr>
          <w:rFonts w:ascii="Times New Roman" w:eastAsia="Times New Roman" w:hAnsi="Times New Roman" w:cs="Times New Roman"/>
          <w:color w:val="000000"/>
          <w:sz w:val="28"/>
          <w:szCs w:val="28"/>
          <w:lang w:eastAsia="zh-CN"/>
        </w:rPr>
        <w:t>ою</w:t>
      </w:r>
      <w:r w:rsidRPr="00D60D15">
        <w:rPr>
          <w:rFonts w:ascii="Times New Roman" w:eastAsia="Times New Roman" w:hAnsi="Times New Roman" w:cs="Times New Roman"/>
          <w:color w:val="000000"/>
          <w:sz w:val="28"/>
          <w:szCs w:val="28"/>
          <w:lang w:eastAsia="zh-CN"/>
        </w:rPr>
        <w:t>.</w:t>
      </w:r>
    </w:p>
    <w:p w:rsidR="004A297F" w:rsidRPr="00D60D15" w:rsidRDefault="004A297F" w:rsidP="004A297F">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sidRPr="00D60D15">
        <w:rPr>
          <w:rFonts w:ascii="Times New Roman" w:eastAsia="Times New Roman" w:hAnsi="Times New Roman" w:cs="Times New Roman"/>
          <w:color w:val="000000"/>
          <w:sz w:val="28"/>
          <w:szCs w:val="28"/>
          <w:lang w:eastAsia="zh-CN"/>
        </w:rPr>
        <w:t xml:space="preserve">На думку колегії суддів, той факт, що на </w:t>
      </w:r>
      <w:r w:rsidR="00530BCA">
        <w:rPr>
          <w:rFonts w:ascii="Times New Roman" w:eastAsia="Times New Roman" w:hAnsi="Times New Roman" w:cs="Times New Roman"/>
          <w:color w:val="000000"/>
          <w:sz w:val="28"/>
          <w:szCs w:val="28"/>
          <w:lang w:eastAsia="zh-CN"/>
        </w:rPr>
        <w:t>той</w:t>
      </w:r>
      <w:r w:rsidRPr="00D60D15">
        <w:rPr>
          <w:rFonts w:ascii="Times New Roman" w:eastAsia="Times New Roman" w:hAnsi="Times New Roman" w:cs="Times New Roman"/>
          <w:color w:val="000000"/>
          <w:sz w:val="28"/>
          <w:szCs w:val="28"/>
          <w:lang w:eastAsia="zh-CN"/>
        </w:rPr>
        <w:t xml:space="preserve"> час у </w:t>
      </w:r>
      <w:r w:rsidR="00530BCA">
        <w:rPr>
          <w:rFonts w:ascii="Times New Roman" w:eastAsia="Times New Roman" w:hAnsi="Times New Roman" w:cs="Times New Roman"/>
          <w:color w:val="000000"/>
          <w:sz w:val="28"/>
          <w:szCs w:val="28"/>
          <w:lang w:eastAsia="zh-CN"/>
        </w:rPr>
        <w:t xml:space="preserve">цьому </w:t>
      </w:r>
      <w:r w:rsidRPr="00D60D15">
        <w:rPr>
          <w:rFonts w:ascii="Times New Roman" w:eastAsia="Times New Roman" w:hAnsi="Times New Roman" w:cs="Times New Roman"/>
          <w:color w:val="000000"/>
          <w:sz w:val="28"/>
          <w:szCs w:val="28"/>
          <w:lang w:eastAsia="zh-CN"/>
        </w:rPr>
        <w:t xml:space="preserve">кримінальному провадженні будь-якій особі не було повідомлено про підозру, </w:t>
      </w:r>
      <w:r w:rsidR="00530BCA">
        <w:rPr>
          <w:rFonts w:ascii="Times New Roman" w:eastAsia="Times New Roman" w:hAnsi="Times New Roman" w:cs="Times New Roman"/>
          <w:color w:val="000000"/>
          <w:sz w:val="28"/>
          <w:szCs w:val="28"/>
          <w:lang w:eastAsia="zh-CN"/>
        </w:rPr>
        <w:t xml:space="preserve">до того ж у самому </w:t>
      </w:r>
      <w:r w:rsidRPr="00D60D15">
        <w:rPr>
          <w:rFonts w:ascii="Times New Roman" w:eastAsia="Times New Roman" w:hAnsi="Times New Roman" w:cs="Times New Roman"/>
          <w:color w:val="000000"/>
          <w:sz w:val="28"/>
          <w:szCs w:val="28"/>
          <w:lang w:eastAsia="zh-CN"/>
        </w:rPr>
        <w:t xml:space="preserve">клопотанні </w:t>
      </w:r>
      <w:r w:rsidR="00530BCA">
        <w:rPr>
          <w:rFonts w:ascii="Times New Roman" w:eastAsia="Times New Roman" w:hAnsi="Times New Roman" w:cs="Times New Roman"/>
          <w:color w:val="000000"/>
          <w:sz w:val="28"/>
          <w:szCs w:val="28"/>
          <w:lang w:eastAsia="zh-CN"/>
        </w:rPr>
        <w:t xml:space="preserve">було </w:t>
      </w:r>
      <w:r w:rsidRPr="00D60D15">
        <w:rPr>
          <w:rFonts w:ascii="Times New Roman" w:eastAsia="Times New Roman" w:hAnsi="Times New Roman" w:cs="Times New Roman"/>
          <w:color w:val="000000"/>
          <w:sz w:val="28"/>
          <w:szCs w:val="28"/>
          <w:lang w:eastAsia="zh-CN"/>
        </w:rPr>
        <w:t xml:space="preserve">зазначено, що досудовим розслідуванням </w:t>
      </w:r>
      <w:r w:rsidR="00B93963">
        <w:rPr>
          <w:rFonts w:ascii="Times New Roman" w:eastAsia="Times New Roman" w:hAnsi="Times New Roman" w:cs="Times New Roman"/>
          <w:color w:val="000000"/>
          <w:sz w:val="28"/>
          <w:szCs w:val="28"/>
          <w:lang w:eastAsia="zh-CN"/>
        </w:rPr>
        <w:t xml:space="preserve">на час подання клопотання </w:t>
      </w:r>
      <w:r w:rsidRPr="00D60D15">
        <w:rPr>
          <w:rFonts w:ascii="Times New Roman" w:eastAsia="Times New Roman" w:hAnsi="Times New Roman" w:cs="Times New Roman"/>
          <w:color w:val="000000"/>
          <w:sz w:val="28"/>
          <w:szCs w:val="28"/>
          <w:lang w:eastAsia="zh-CN"/>
        </w:rPr>
        <w:t>не встановлено осіб, які самовільно зайняли вказану земельну ділянку та</w:t>
      </w:r>
      <w:r>
        <w:rPr>
          <w:rFonts w:ascii="Times New Roman" w:eastAsia="Times New Roman" w:hAnsi="Times New Roman" w:cs="Times New Roman"/>
          <w:color w:val="000000"/>
          <w:sz w:val="28"/>
          <w:szCs w:val="28"/>
          <w:lang w:eastAsia="zh-CN"/>
        </w:rPr>
        <w:t xml:space="preserve"> зас</w:t>
      </w:r>
      <w:r w:rsidR="00530BCA">
        <w:rPr>
          <w:rFonts w:ascii="Times New Roman" w:eastAsia="Times New Roman" w:hAnsi="Times New Roman" w:cs="Times New Roman"/>
          <w:color w:val="000000"/>
          <w:sz w:val="28"/>
          <w:szCs w:val="28"/>
          <w:lang w:eastAsia="zh-CN"/>
        </w:rPr>
        <w:t xml:space="preserve">адили </w:t>
      </w:r>
      <w:r>
        <w:rPr>
          <w:rFonts w:ascii="Times New Roman" w:eastAsia="Times New Roman" w:hAnsi="Times New Roman" w:cs="Times New Roman"/>
          <w:color w:val="000000"/>
          <w:sz w:val="28"/>
          <w:szCs w:val="28"/>
          <w:lang w:eastAsia="zh-CN"/>
        </w:rPr>
        <w:t>її</w:t>
      </w:r>
      <w:r w:rsidRPr="00D60D15">
        <w:rPr>
          <w:rFonts w:ascii="Times New Roman" w:eastAsia="Times New Roman" w:hAnsi="Times New Roman" w:cs="Times New Roman"/>
          <w:color w:val="000000"/>
          <w:sz w:val="28"/>
          <w:szCs w:val="28"/>
          <w:lang w:eastAsia="zh-CN"/>
        </w:rPr>
        <w:t xml:space="preserve"> </w:t>
      </w:r>
      <w:r w:rsidR="00530BCA">
        <w:rPr>
          <w:rFonts w:ascii="Times New Roman" w:eastAsia="Times New Roman" w:hAnsi="Times New Roman" w:cs="Times New Roman"/>
          <w:color w:val="000000"/>
          <w:sz w:val="28"/>
          <w:szCs w:val="28"/>
          <w:lang w:eastAsia="zh-CN"/>
        </w:rPr>
        <w:t xml:space="preserve">посівами </w:t>
      </w:r>
      <w:r w:rsidRPr="00D60D15">
        <w:rPr>
          <w:rFonts w:ascii="Times New Roman" w:eastAsia="Times New Roman" w:hAnsi="Times New Roman" w:cs="Times New Roman"/>
          <w:color w:val="000000"/>
          <w:sz w:val="28"/>
          <w:szCs w:val="28"/>
          <w:lang w:eastAsia="zh-CN"/>
        </w:rPr>
        <w:t>пшениц</w:t>
      </w:r>
      <w:r w:rsidR="00530BCA">
        <w:rPr>
          <w:rFonts w:ascii="Times New Roman" w:eastAsia="Times New Roman" w:hAnsi="Times New Roman" w:cs="Times New Roman"/>
          <w:color w:val="000000"/>
          <w:sz w:val="28"/>
          <w:szCs w:val="28"/>
          <w:lang w:eastAsia="zh-CN"/>
        </w:rPr>
        <w:t>і</w:t>
      </w:r>
      <w:r w:rsidRPr="00D60D15">
        <w:rPr>
          <w:rFonts w:ascii="Times New Roman" w:eastAsia="Times New Roman" w:hAnsi="Times New Roman" w:cs="Times New Roman"/>
          <w:color w:val="000000"/>
          <w:sz w:val="28"/>
          <w:szCs w:val="28"/>
          <w:lang w:eastAsia="zh-CN"/>
        </w:rPr>
        <w:t>, соняшник</w:t>
      </w:r>
      <w:r w:rsidR="00B93963">
        <w:rPr>
          <w:rFonts w:ascii="Times New Roman" w:eastAsia="Times New Roman" w:hAnsi="Times New Roman" w:cs="Times New Roman"/>
          <w:color w:val="000000"/>
          <w:sz w:val="28"/>
          <w:szCs w:val="28"/>
          <w:lang w:eastAsia="zh-CN"/>
        </w:rPr>
        <w:t>у</w:t>
      </w:r>
      <w:r w:rsidRPr="00D60D15">
        <w:rPr>
          <w:rFonts w:ascii="Times New Roman" w:eastAsia="Times New Roman" w:hAnsi="Times New Roman" w:cs="Times New Roman"/>
          <w:color w:val="000000"/>
          <w:sz w:val="28"/>
          <w:szCs w:val="28"/>
          <w:lang w:eastAsia="zh-CN"/>
        </w:rPr>
        <w:t>, ячмен</w:t>
      </w:r>
      <w:r w:rsidR="00530BCA">
        <w:rPr>
          <w:rFonts w:ascii="Times New Roman" w:eastAsia="Times New Roman" w:hAnsi="Times New Roman" w:cs="Times New Roman"/>
          <w:color w:val="000000"/>
          <w:sz w:val="28"/>
          <w:szCs w:val="28"/>
          <w:lang w:eastAsia="zh-CN"/>
        </w:rPr>
        <w:t>ю</w:t>
      </w:r>
      <w:r w:rsidRPr="00D60D15">
        <w:rPr>
          <w:rFonts w:ascii="Times New Roman" w:eastAsia="Times New Roman" w:hAnsi="Times New Roman" w:cs="Times New Roman"/>
          <w:color w:val="000000"/>
          <w:sz w:val="28"/>
          <w:szCs w:val="28"/>
          <w:lang w:eastAsia="zh-CN"/>
        </w:rPr>
        <w:t xml:space="preserve">, </w:t>
      </w:r>
      <w:r w:rsidR="00530BCA">
        <w:rPr>
          <w:rFonts w:ascii="Times New Roman" w:eastAsia="Times New Roman" w:hAnsi="Times New Roman" w:cs="Times New Roman"/>
          <w:color w:val="000000"/>
          <w:sz w:val="28"/>
          <w:szCs w:val="28"/>
          <w:lang w:eastAsia="zh-CN"/>
        </w:rPr>
        <w:t xml:space="preserve">що беззаперечно свідчить про відсутність у </w:t>
      </w:r>
      <w:r w:rsidRPr="00D60D15">
        <w:rPr>
          <w:rFonts w:ascii="Times New Roman" w:eastAsia="Times New Roman" w:hAnsi="Times New Roman" w:cs="Times New Roman"/>
          <w:color w:val="000000"/>
          <w:sz w:val="28"/>
          <w:szCs w:val="28"/>
          <w:lang w:eastAsia="zh-CN"/>
        </w:rPr>
        <w:t>сторон</w:t>
      </w:r>
      <w:r w:rsidR="00530BCA">
        <w:rPr>
          <w:rFonts w:ascii="Times New Roman" w:eastAsia="Times New Roman" w:hAnsi="Times New Roman" w:cs="Times New Roman"/>
          <w:color w:val="000000"/>
          <w:sz w:val="28"/>
          <w:szCs w:val="28"/>
          <w:lang w:eastAsia="zh-CN"/>
        </w:rPr>
        <w:t>и</w:t>
      </w:r>
      <w:r w:rsidRPr="00D60D15">
        <w:rPr>
          <w:rFonts w:ascii="Times New Roman" w:eastAsia="Times New Roman" w:hAnsi="Times New Roman" w:cs="Times New Roman"/>
          <w:color w:val="000000"/>
          <w:sz w:val="28"/>
          <w:szCs w:val="28"/>
          <w:lang w:eastAsia="zh-CN"/>
        </w:rPr>
        <w:t xml:space="preserve"> обвинувачення обґрунтува</w:t>
      </w:r>
      <w:r w:rsidR="00530BCA">
        <w:rPr>
          <w:rFonts w:ascii="Times New Roman" w:eastAsia="Times New Roman" w:hAnsi="Times New Roman" w:cs="Times New Roman"/>
          <w:color w:val="000000"/>
          <w:sz w:val="28"/>
          <w:szCs w:val="28"/>
          <w:lang w:eastAsia="zh-CN"/>
        </w:rPr>
        <w:t>ння</w:t>
      </w:r>
      <w:r w:rsidRPr="00D60D15">
        <w:rPr>
          <w:rFonts w:ascii="Times New Roman" w:eastAsia="Times New Roman" w:hAnsi="Times New Roman" w:cs="Times New Roman"/>
          <w:color w:val="000000"/>
          <w:sz w:val="28"/>
          <w:szCs w:val="28"/>
          <w:lang w:eastAsia="zh-CN"/>
        </w:rPr>
        <w:t xml:space="preserve"> </w:t>
      </w:r>
      <w:r>
        <w:rPr>
          <w:rFonts w:ascii="Times New Roman" w:eastAsia="Times New Roman" w:hAnsi="Times New Roman" w:cs="Times New Roman"/>
          <w:color w:val="000000"/>
          <w:sz w:val="28"/>
          <w:szCs w:val="28"/>
          <w:lang w:eastAsia="zh-CN"/>
        </w:rPr>
        <w:t>так</w:t>
      </w:r>
      <w:r w:rsidR="00530BCA">
        <w:rPr>
          <w:rFonts w:ascii="Times New Roman" w:eastAsia="Times New Roman" w:hAnsi="Times New Roman" w:cs="Times New Roman"/>
          <w:color w:val="000000"/>
          <w:sz w:val="28"/>
          <w:szCs w:val="28"/>
          <w:lang w:eastAsia="zh-CN"/>
        </w:rPr>
        <w:t>ої</w:t>
      </w:r>
      <w:r>
        <w:rPr>
          <w:rFonts w:ascii="Times New Roman" w:eastAsia="Times New Roman" w:hAnsi="Times New Roman" w:cs="Times New Roman"/>
          <w:color w:val="000000"/>
          <w:sz w:val="28"/>
          <w:szCs w:val="28"/>
          <w:lang w:eastAsia="zh-CN"/>
        </w:rPr>
        <w:t xml:space="preserve"> </w:t>
      </w:r>
      <w:r w:rsidRPr="00D60D15">
        <w:rPr>
          <w:rFonts w:ascii="Times New Roman" w:eastAsia="Times New Roman" w:hAnsi="Times New Roman" w:cs="Times New Roman"/>
          <w:color w:val="000000"/>
          <w:sz w:val="28"/>
          <w:szCs w:val="28"/>
          <w:lang w:eastAsia="zh-CN"/>
        </w:rPr>
        <w:t>підозр</w:t>
      </w:r>
      <w:r w:rsidR="00530BCA">
        <w:rPr>
          <w:rFonts w:ascii="Times New Roman" w:eastAsia="Times New Roman" w:hAnsi="Times New Roman" w:cs="Times New Roman"/>
          <w:color w:val="000000"/>
          <w:sz w:val="28"/>
          <w:szCs w:val="28"/>
          <w:lang w:eastAsia="zh-CN"/>
        </w:rPr>
        <w:t xml:space="preserve">и, достатньої </w:t>
      </w:r>
      <w:r w:rsidRPr="00D60D15">
        <w:rPr>
          <w:rFonts w:ascii="Times New Roman" w:eastAsia="Times New Roman" w:hAnsi="Times New Roman" w:cs="Times New Roman"/>
          <w:color w:val="000000"/>
          <w:sz w:val="28"/>
          <w:szCs w:val="28"/>
          <w:lang w:eastAsia="zh-CN"/>
        </w:rPr>
        <w:t>для вжиття заходів забезпечення кримінального провадження.</w:t>
      </w:r>
    </w:p>
    <w:p w:rsidR="004A297F" w:rsidRPr="00D60D15" w:rsidRDefault="004A297F" w:rsidP="004A297F">
      <w:pPr>
        <w:suppressAutoHyphens/>
        <w:autoSpaceDE w:val="0"/>
        <w:spacing w:after="0" w:line="240" w:lineRule="auto"/>
        <w:ind w:firstLine="709"/>
        <w:contextualSpacing/>
        <w:jc w:val="both"/>
        <w:textAlignment w:val="baseline"/>
        <w:rPr>
          <w:rFonts w:ascii="Times New Roman" w:eastAsia="Times New Roman" w:hAnsi="Times New Roman" w:cs="Times New Roman"/>
          <w:color w:val="000000"/>
          <w:sz w:val="28"/>
          <w:szCs w:val="28"/>
          <w:lang w:eastAsia="zh-CN"/>
        </w:rPr>
      </w:pPr>
      <w:r>
        <w:rPr>
          <w:rFonts w:ascii="Times New Roman" w:eastAsia="Times New Roman" w:hAnsi="Times New Roman" w:cs="Times New Roman"/>
          <w:sz w:val="28"/>
          <w:szCs w:val="28"/>
          <w:lang w:eastAsia="zh-CN"/>
        </w:rPr>
        <w:lastRenderedPageBreak/>
        <w:t>Слід</w:t>
      </w:r>
      <w:r w:rsidRPr="00D60D15">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також </w:t>
      </w:r>
      <w:r w:rsidRPr="00D60D15">
        <w:rPr>
          <w:rFonts w:ascii="Times New Roman" w:eastAsia="Times New Roman" w:hAnsi="Times New Roman" w:cs="Times New Roman"/>
          <w:sz w:val="28"/>
          <w:szCs w:val="28"/>
          <w:lang w:eastAsia="zh-CN"/>
        </w:rPr>
        <w:t xml:space="preserve">зазначити, що </w:t>
      </w:r>
      <w:r>
        <w:rPr>
          <w:rFonts w:ascii="Times New Roman" w:eastAsia="Times New Roman" w:hAnsi="Times New Roman" w:cs="Times New Roman"/>
          <w:color w:val="000000"/>
          <w:sz w:val="28"/>
          <w:szCs w:val="28"/>
          <w:lang w:eastAsia="zh-CN"/>
        </w:rPr>
        <w:t>у клопотанні слідчий</w:t>
      </w:r>
      <w:r w:rsidRPr="00D60D15">
        <w:rPr>
          <w:rFonts w:ascii="Times New Roman" w:eastAsia="Times New Roman" w:hAnsi="Times New Roman" w:cs="Times New Roman"/>
          <w:color w:val="000000"/>
          <w:sz w:val="28"/>
          <w:szCs w:val="28"/>
          <w:lang w:eastAsia="zh-CN"/>
        </w:rPr>
        <w:t xml:space="preserve"> не дов</w:t>
      </w:r>
      <w:r>
        <w:rPr>
          <w:rFonts w:ascii="Times New Roman" w:eastAsia="Times New Roman" w:hAnsi="Times New Roman" w:cs="Times New Roman"/>
          <w:color w:val="000000"/>
          <w:sz w:val="28"/>
          <w:szCs w:val="28"/>
          <w:lang w:eastAsia="zh-CN"/>
        </w:rPr>
        <w:t xml:space="preserve">ів </w:t>
      </w:r>
      <w:r w:rsidRPr="00D60D15">
        <w:rPr>
          <w:rFonts w:ascii="Times New Roman" w:eastAsia="Times New Roman" w:hAnsi="Times New Roman" w:cs="Times New Roman"/>
          <w:color w:val="000000"/>
          <w:sz w:val="28"/>
          <w:szCs w:val="28"/>
          <w:lang w:eastAsia="zh-CN"/>
        </w:rPr>
        <w:t xml:space="preserve">наявності підстав для арешту посіву сільськогосподарських олійних культур та необхідності </w:t>
      </w:r>
      <w:r>
        <w:rPr>
          <w:rFonts w:ascii="Times New Roman" w:eastAsia="Times New Roman" w:hAnsi="Times New Roman" w:cs="Times New Roman"/>
          <w:color w:val="000000"/>
          <w:sz w:val="28"/>
          <w:szCs w:val="28"/>
          <w:lang w:eastAsia="zh-CN"/>
        </w:rPr>
        <w:t>накладення</w:t>
      </w:r>
      <w:r w:rsidRPr="00D60D15">
        <w:rPr>
          <w:rFonts w:ascii="Times New Roman" w:eastAsia="Times New Roman" w:hAnsi="Times New Roman" w:cs="Times New Roman"/>
          <w:color w:val="000000"/>
          <w:sz w:val="28"/>
          <w:szCs w:val="28"/>
          <w:lang w:eastAsia="zh-CN"/>
        </w:rPr>
        <w:t xml:space="preserve"> арешт</w:t>
      </w:r>
      <w:r>
        <w:rPr>
          <w:rFonts w:ascii="Times New Roman" w:eastAsia="Times New Roman" w:hAnsi="Times New Roman" w:cs="Times New Roman"/>
          <w:color w:val="000000"/>
          <w:sz w:val="28"/>
          <w:szCs w:val="28"/>
          <w:lang w:eastAsia="zh-CN"/>
        </w:rPr>
        <w:t>у.</w:t>
      </w:r>
      <w:r w:rsidRPr="00D60D15">
        <w:rPr>
          <w:rFonts w:ascii="Times New Roman" w:eastAsia="Times New Roman" w:hAnsi="Times New Roman" w:cs="Times New Roman"/>
          <w:color w:val="000000"/>
          <w:sz w:val="28"/>
          <w:szCs w:val="28"/>
          <w:lang w:eastAsia="zh-CN"/>
        </w:rPr>
        <w:t xml:space="preserve"> </w:t>
      </w:r>
      <w:r>
        <w:rPr>
          <w:rFonts w:ascii="Times New Roman" w:eastAsia="Times New Roman" w:hAnsi="Times New Roman" w:cs="Times New Roman"/>
          <w:color w:val="000000"/>
          <w:sz w:val="28"/>
          <w:szCs w:val="28"/>
          <w:lang w:eastAsia="zh-CN"/>
        </w:rPr>
        <w:t xml:space="preserve">У </w:t>
      </w:r>
      <w:r w:rsidRPr="00D60D15">
        <w:rPr>
          <w:rFonts w:ascii="Times New Roman" w:eastAsia="Times New Roman" w:hAnsi="Times New Roman" w:cs="Times New Roman"/>
          <w:color w:val="000000"/>
          <w:sz w:val="28"/>
          <w:szCs w:val="28"/>
          <w:lang w:eastAsia="zh-CN"/>
        </w:rPr>
        <w:t>клопотанн</w:t>
      </w:r>
      <w:r>
        <w:rPr>
          <w:rFonts w:ascii="Times New Roman" w:eastAsia="Times New Roman" w:hAnsi="Times New Roman" w:cs="Times New Roman"/>
          <w:color w:val="000000"/>
          <w:sz w:val="28"/>
          <w:szCs w:val="28"/>
          <w:lang w:eastAsia="zh-CN"/>
        </w:rPr>
        <w:t>і</w:t>
      </w:r>
      <w:r w:rsidRPr="00D60D15">
        <w:rPr>
          <w:rFonts w:ascii="Times New Roman" w:eastAsia="Times New Roman" w:hAnsi="Times New Roman" w:cs="Times New Roman"/>
          <w:color w:val="000000"/>
          <w:sz w:val="28"/>
          <w:szCs w:val="28"/>
          <w:lang w:eastAsia="zh-CN"/>
        </w:rPr>
        <w:t xml:space="preserve"> не </w:t>
      </w:r>
      <w:r>
        <w:rPr>
          <w:rFonts w:ascii="Times New Roman" w:eastAsia="Times New Roman" w:hAnsi="Times New Roman" w:cs="Times New Roman"/>
          <w:color w:val="000000"/>
          <w:sz w:val="28"/>
          <w:szCs w:val="28"/>
          <w:lang w:eastAsia="zh-CN"/>
        </w:rPr>
        <w:t>вказано</w:t>
      </w:r>
      <w:r w:rsidRPr="00D60D15">
        <w:rPr>
          <w:rFonts w:ascii="Times New Roman" w:eastAsia="Times New Roman" w:hAnsi="Times New Roman" w:cs="Times New Roman"/>
          <w:color w:val="000000"/>
          <w:sz w:val="28"/>
          <w:szCs w:val="28"/>
          <w:lang w:eastAsia="zh-CN"/>
        </w:rPr>
        <w:t>, що майно, яке слід арештувати, відповідає критеріям, зазначеним у частині третій статті 170 КПК України</w:t>
      </w:r>
      <w:r>
        <w:rPr>
          <w:rFonts w:ascii="Times New Roman" w:eastAsia="Times New Roman" w:hAnsi="Times New Roman" w:cs="Times New Roman"/>
          <w:color w:val="000000"/>
          <w:sz w:val="28"/>
          <w:szCs w:val="28"/>
          <w:lang w:eastAsia="zh-CN"/>
        </w:rPr>
        <w:t>,</w:t>
      </w:r>
      <w:r w:rsidRPr="00D60D15">
        <w:rPr>
          <w:rFonts w:ascii="Times New Roman" w:eastAsia="Times New Roman" w:hAnsi="Times New Roman" w:cs="Times New Roman"/>
          <w:color w:val="000000"/>
          <w:sz w:val="28"/>
          <w:szCs w:val="28"/>
          <w:lang w:eastAsia="zh-CN"/>
        </w:rPr>
        <w:t xml:space="preserve"> і </w:t>
      </w:r>
      <w:r>
        <w:rPr>
          <w:rFonts w:ascii="Times New Roman" w:eastAsia="Times New Roman" w:hAnsi="Times New Roman" w:cs="Times New Roman"/>
          <w:color w:val="000000"/>
          <w:sz w:val="28"/>
          <w:szCs w:val="28"/>
          <w:lang w:eastAsia="zh-CN"/>
        </w:rPr>
        <w:t>не наведено цих критеріїв</w:t>
      </w:r>
      <w:r w:rsidRPr="00D60D15">
        <w:rPr>
          <w:rFonts w:ascii="Times New Roman" w:eastAsia="Times New Roman" w:hAnsi="Times New Roman" w:cs="Times New Roman"/>
          <w:color w:val="000000"/>
          <w:sz w:val="28"/>
          <w:szCs w:val="28"/>
          <w:lang w:eastAsia="zh-CN"/>
        </w:rPr>
        <w:t>.</w:t>
      </w:r>
    </w:p>
    <w:p w:rsidR="004A297F" w:rsidRPr="00D60D15" w:rsidRDefault="004A297F" w:rsidP="004A297F">
      <w:pPr>
        <w:suppressAutoHyphens/>
        <w:autoSpaceDE w:val="0"/>
        <w:spacing w:after="0" w:line="240" w:lineRule="auto"/>
        <w:ind w:firstLine="709"/>
        <w:contextualSpacing/>
        <w:jc w:val="both"/>
        <w:textAlignment w:val="baseline"/>
        <w:rPr>
          <w:rFonts w:ascii="Times New Roman" w:eastAsia="Times New Roman" w:hAnsi="Times New Roman" w:cs="Times New Roman"/>
          <w:color w:val="000000"/>
          <w:sz w:val="28"/>
          <w:szCs w:val="28"/>
          <w:lang w:eastAsia="zh-CN"/>
        </w:rPr>
      </w:pPr>
      <w:r w:rsidRPr="00D60D15">
        <w:rPr>
          <w:rFonts w:ascii="Times New Roman" w:eastAsia="Times New Roman" w:hAnsi="Times New Roman" w:cs="Times New Roman"/>
          <w:color w:val="000000"/>
          <w:sz w:val="28"/>
          <w:szCs w:val="28"/>
          <w:lang w:eastAsia="zh-CN"/>
        </w:rPr>
        <w:t xml:space="preserve">Крім </w:t>
      </w:r>
      <w:r>
        <w:rPr>
          <w:rFonts w:ascii="Times New Roman" w:eastAsia="Times New Roman" w:hAnsi="Times New Roman" w:cs="Times New Roman"/>
          <w:color w:val="000000"/>
          <w:sz w:val="28"/>
          <w:szCs w:val="28"/>
          <w:lang w:eastAsia="zh-CN"/>
        </w:rPr>
        <w:t>ць</w:t>
      </w:r>
      <w:r w:rsidRPr="00D60D15">
        <w:rPr>
          <w:rFonts w:ascii="Times New Roman" w:eastAsia="Times New Roman" w:hAnsi="Times New Roman" w:cs="Times New Roman"/>
          <w:color w:val="000000"/>
          <w:sz w:val="28"/>
          <w:szCs w:val="28"/>
          <w:lang w:eastAsia="zh-CN"/>
        </w:rPr>
        <w:t>ого, санкція частини першої статті 197-1 КК України не передбачає конфіскації майна або спеціальної конфіскації, що також не відповідає меті застосування заходів забезпечення кримінального провадження.</w:t>
      </w:r>
      <w:r w:rsidRPr="00D60D15">
        <w:rPr>
          <w:rFonts w:ascii="Times New Roman" w:eastAsia="Times New Roman" w:hAnsi="Times New Roman" w:cs="Times New Roman"/>
          <w:sz w:val="28"/>
          <w:szCs w:val="28"/>
          <w:lang w:eastAsia="zh-CN"/>
        </w:rPr>
        <w:t xml:space="preserve"> </w:t>
      </w:r>
    </w:p>
    <w:p w:rsidR="004A297F" w:rsidRPr="00D60D15" w:rsidRDefault="00530DD6" w:rsidP="004A297F">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Pr>
          <w:rFonts w:ascii="Times New Roman" w:eastAsia="Times New Roman" w:hAnsi="Times New Roman" w:cs="Times New Roman"/>
          <w:color w:val="000000"/>
          <w:sz w:val="28"/>
          <w:szCs w:val="28"/>
          <w:lang w:eastAsia="zh-CN"/>
        </w:rPr>
        <w:t>П</w:t>
      </w:r>
      <w:r w:rsidR="004A297F" w:rsidRPr="00D60D15">
        <w:rPr>
          <w:rFonts w:ascii="Times New Roman" w:eastAsia="Times New Roman" w:hAnsi="Times New Roman" w:cs="Times New Roman"/>
          <w:color w:val="000000"/>
          <w:sz w:val="28"/>
          <w:szCs w:val="28"/>
          <w:lang w:eastAsia="zh-CN"/>
        </w:rPr>
        <w:t>осів сільськогосподарських олійних культур (соняшнику)</w:t>
      </w:r>
      <w:r w:rsidR="004A297F" w:rsidRPr="00D60D15">
        <w:rPr>
          <w:rFonts w:ascii="Times New Roman" w:eastAsia="Times New Roman" w:hAnsi="Times New Roman" w:cs="Times New Roman"/>
          <w:sz w:val="28"/>
          <w:szCs w:val="28"/>
          <w:lang w:eastAsia="zh-CN"/>
        </w:rPr>
        <w:t>, на який було накладено арешт суддею Шумською О.В., не м</w:t>
      </w:r>
      <w:r>
        <w:rPr>
          <w:rFonts w:ascii="Times New Roman" w:eastAsia="Times New Roman" w:hAnsi="Times New Roman" w:cs="Times New Roman"/>
          <w:sz w:val="28"/>
          <w:szCs w:val="28"/>
          <w:lang w:eastAsia="zh-CN"/>
        </w:rPr>
        <w:t>іг</w:t>
      </w:r>
      <w:r w:rsidR="004A297F" w:rsidRPr="00D60D15">
        <w:rPr>
          <w:rFonts w:ascii="Times New Roman" w:eastAsia="Times New Roman" w:hAnsi="Times New Roman" w:cs="Times New Roman"/>
          <w:sz w:val="28"/>
          <w:szCs w:val="28"/>
          <w:lang w:eastAsia="zh-CN"/>
        </w:rPr>
        <w:t xml:space="preserve"> розглядатися як речовий доказ кримінального правопорушення, передбаченого статтею 212 КПК України, у розумінні статті 98 цього </w:t>
      </w:r>
      <w:r w:rsidR="004A297F">
        <w:rPr>
          <w:rFonts w:ascii="Times New Roman" w:eastAsia="Times New Roman" w:hAnsi="Times New Roman" w:cs="Times New Roman"/>
          <w:sz w:val="28"/>
          <w:szCs w:val="28"/>
          <w:lang w:eastAsia="zh-CN"/>
        </w:rPr>
        <w:t>К</w:t>
      </w:r>
      <w:r w:rsidR="004A297F" w:rsidRPr="00D60D15">
        <w:rPr>
          <w:rFonts w:ascii="Times New Roman" w:eastAsia="Times New Roman" w:hAnsi="Times New Roman" w:cs="Times New Roman"/>
          <w:sz w:val="28"/>
          <w:szCs w:val="28"/>
          <w:lang w:eastAsia="zh-CN"/>
        </w:rPr>
        <w:t>одексу, а</w:t>
      </w:r>
      <w:r w:rsidR="004A297F">
        <w:rPr>
          <w:rFonts w:ascii="Times New Roman" w:eastAsia="Times New Roman" w:hAnsi="Times New Roman" w:cs="Times New Roman"/>
          <w:sz w:val="28"/>
          <w:szCs w:val="28"/>
          <w:lang w:eastAsia="zh-CN"/>
        </w:rPr>
        <w:t xml:space="preserve"> отже</w:t>
      </w:r>
      <w:r w:rsidR="004A297F" w:rsidRPr="00D60D15">
        <w:rPr>
          <w:rFonts w:ascii="Times New Roman" w:eastAsia="Times New Roman" w:hAnsi="Times New Roman" w:cs="Times New Roman"/>
          <w:sz w:val="28"/>
          <w:szCs w:val="28"/>
          <w:lang w:eastAsia="zh-CN"/>
        </w:rPr>
        <w:t>, накладення арешту на вказане майно прямо суперечить приписам статей 170, 173 КПК України, на що вказа</w:t>
      </w:r>
      <w:r w:rsidR="004A297F">
        <w:rPr>
          <w:rFonts w:ascii="Times New Roman" w:eastAsia="Times New Roman" w:hAnsi="Times New Roman" w:cs="Times New Roman"/>
          <w:sz w:val="28"/>
          <w:szCs w:val="28"/>
          <w:lang w:eastAsia="zh-CN"/>
        </w:rPr>
        <w:t>в</w:t>
      </w:r>
      <w:r w:rsidR="004A297F" w:rsidRPr="00D60D15">
        <w:rPr>
          <w:rFonts w:ascii="Times New Roman" w:eastAsia="Times New Roman" w:hAnsi="Times New Roman" w:cs="Times New Roman"/>
          <w:sz w:val="28"/>
          <w:szCs w:val="28"/>
          <w:lang w:eastAsia="zh-CN"/>
        </w:rPr>
        <w:t xml:space="preserve"> суд апеляційної інстанції.</w:t>
      </w:r>
    </w:p>
    <w:p w:rsidR="004A297F" w:rsidRPr="00D60D15" w:rsidRDefault="004A297F" w:rsidP="004A297F">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sidRPr="00D60D15">
        <w:rPr>
          <w:rFonts w:ascii="Times New Roman" w:eastAsia="Times New Roman" w:hAnsi="Times New Roman" w:cs="Times New Roman"/>
          <w:sz w:val="28"/>
          <w:szCs w:val="28"/>
          <w:lang w:eastAsia="zh-CN"/>
        </w:rPr>
        <w:t xml:space="preserve">Згідно зі статтею 370 КПК України судове рішення повинно бути законним, обґрунтованим і вмотивованим. Законним є рішення, ухвалене компетентним судом згідно з нормами матеріального права з дотриманням вимог щодо кримінального провадження, передбачених цим Кодексом. Обґрунтованим є рішення, ухвалене судом на підставі об’єктивно з’ясованих обставин, які підтверджені доказами, дослідженими під час судового розгляду та оціненими судом відповідно до статті 94 КПК України. Вмотивованим є рішення, в якому наведені належні і достатні мотиви та підстави його ухвалення. </w:t>
      </w:r>
    </w:p>
    <w:p w:rsidR="0061472E" w:rsidRPr="00AA0EF1" w:rsidRDefault="0061472E" w:rsidP="0061472E">
      <w:pPr>
        <w:spacing w:after="0" w:line="240" w:lineRule="auto"/>
        <w:ind w:firstLine="709"/>
        <w:contextualSpacing/>
        <w:jc w:val="both"/>
        <w:rPr>
          <w:rFonts w:ascii="Times New Roman" w:eastAsia="Times New Roman" w:hAnsi="Times New Roman" w:cs="Times New Roman"/>
          <w:sz w:val="28"/>
          <w:szCs w:val="28"/>
        </w:rPr>
      </w:pPr>
      <w:r w:rsidRPr="00AA0EF1">
        <w:rPr>
          <w:rFonts w:ascii="Times New Roman" w:eastAsia="Times New Roman" w:hAnsi="Times New Roman" w:cs="Times New Roman"/>
          <w:bCs/>
          <w:iCs/>
          <w:color w:val="000000"/>
          <w:sz w:val="28"/>
          <w:szCs w:val="28"/>
          <w:highlight w:val="white"/>
          <w:lang w:eastAsia="uk-UA"/>
        </w:rPr>
        <w:t xml:space="preserve">Стаття 372 КПК України визначає загальні вимоги до змісту ухвали у кримінальному провадженні, зокрема, що її мотивувальна частина має містити виклад </w:t>
      </w:r>
      <w:bookmarkStart w:id="10" w:name="n3090"/>
      <w:bookmarkEnd w:id="10"/>
      <w:r w:rsidRPr="00AA0EF1">
        <w:rPr>
          <w:rFonts w:ascii="Times New Roman" w:eastAsia="Times New Roman" w:hAnsi="Times New Roman" w:cs="Times New Roman"/>
          <w:bCs/>
          <w:iCs/>
          <w:color w:val="000000"/>
          <w:sz w:val="28"/>
          <w:szCs w:val="28"/>
          <w:highlight w:val="white"/>
          <w:lang w:eastAsia="uk-UA"/>
        </w:rPr>
        <w:t>суті питання, що вирішується ухвалою, і</w:t>
      </w:r>
      <w:r w:rsidR="006F1A14">
        <w:rPr>
          <w:rFonts w:ascii="Times New Roman" w:eastAsia="Times New Roman" w:hAnsi="Times New Roman" w:cs="Times New Roman"/>
          <w:bCs/>
          <w:iCs/>
          <w:color w:val="000000"/>
          <w:sz w:val="28"/>
          <w:szCs w:val="28"/>
          <w:highlight w:val="white"/>
          <w:lang w:eastAsia="uk-UA"/>
        </w:rPr>
        <w:t>з зазначенням,</w:t>
      </w:r>
      <w:r w:rsidRPr="00AA0EF1">
        <w:rPr>
          <w:rFonts w:ascii="Times New Roman" w:eastAsia="Times New Roman" w:hAnsi="Times New Roman" w:cs="Times New Roman"/>
          <w:bCs/>
          <w:iCs/>
          <w:color w:val="000000"/>
          <w:sz w:val="28"/>
          <w:szCs w:val="28"/>
          <w:highlight w:val="white"/>
          <w:lang w:eastAsia="uk-UA"/>
        </w:rPr>
        <w:t xml:space="preserve"> за чиєю ініціативою воно розглядається;</w:t>
      </w:r>
      <w:bookmarkStart w:id="11" w:name="n3091"/>
      <w:bookmarkEnd w:id="11"/>
      <w:r w:rsidRPr="00AA0EF1">
        <w:rPr>
          <w:rFonts w:ascii="Times New Roman" w:eastAsia="Times New Roman" w:hAnsi="Times New Roman" w:cs="Times New Roman"/>
          <w:bCs/>
          <w:iCs/>
          <w:color w:val="000000"/>
          <w:sz w:val="28"/>
          <w:szCs w:val="28"/>
          <w:highlight w:val="white"/>
          <w:lang w:eastAsia="uk-UA"/>
        </w:rPr>
        <w:t xml:space="preserve"> встановлених судом обставин із посиланням на докази, а також мотивів неврахування окремих доказів; </w:t>
      </w:r>
      <w:bookmarkStart w:id="12" w:name="n3092"/>
      <w:bookmarkEnd w:id="12"/>
      <w:r w:rsidRPr="00AA0EF1">
        <w:rPr>
          <w:rFonts w:ascii="Times New Roman" w:eastAsia="Times New Roman" w:hAnsi="Times New Roman" w:cs="Times New Roman"/>
          <w:bCs/>
          <w:iCs/>
          <w:color w:val="000000"/>
          <w:sz w:val="28"/>
          <w:szCs w:val="28"/>
          <w:highlight w:val="white"/>
          <w:lang w:eastAsia="uk-UA"/>
        </w:rPr>
        <w:t>мотивів, з яких суд виходив при постановленні ухвали, і положення закону, яким він керувався.</w:t>
      </w:r>
    </w:p>
    <w:p w:rsidR="00530DD6" w:rsidRPr="00AA0EF1" w:rsidRDefault="00530DD6" w:rsidP="00530D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0EF1">
        <w:rPr>
          <w:rFonts w:ascii="Times New Roman" w:eastAsia="Times New Roman" w:hAnsi="Times New Roman" w:cs="Times New Roman"/>
          <w:bCs/>
          <w:iCs/>
          <w:color w:val="000000"/>
          <w:sz w:val="28"/>
          <w:szCs w:val="28"/>
          <w:highlight w:val="white"/>
          <w:lang w:eastAsia="uk-UA"/>
        </w:rPr>
        <w:t xml:space="preserve">Таким чином, під час здійснення дисциплінарного провадження встановлено, що слідчий суддя </w:t>
      </w:r>
      <w:r>
        <w:rPr>
          <w:rFonts w:ascii="Times New Roman" w:eastAsia="Times New Roman" w:hAnsi="Times New Roman" w:cs="Times New Roman"/>
          <w:bCs/>
          <w:iCs/>
          <w:color w:val="000000"/>
          <w:sz w:val="28"/>
          <w:szCs w:val="28"/>
          <w:highlight w:val="white"/>
          <w:lang w:eastAsia="uk-UA"/>
        </w:rPr>
        <w:t>Шумська О.В.</w:t>
      </w:r>
      <w:r w:rsidRPr="00AA0EF1">
        <w:rPr>
          <w:rFonts w:ascii="Times New Roman" w:eastAsia="Times New Roman" w:hAnsi="Times New Roman" w:cs="Times New Roman"/>
          <w:bCs/>
          <w:iCs/>
          <w:color w:val="000000"/>
          <w:sz w:val="28"/>
          <w:szCs w:val="28"/>
          <w:highlight w:val="white"/>
          <w:lang w:eastAsia="uk-UA"/>
        </w:rPr>
        <w:t xml:space="preserve">, розглядаючи кримінальне провадження № </w:t>
      </w:r>
      <w:r w:rsidR="006752AB">
        <w:rPr>
          <w:rFonts w:ascii="Times New Roman" w:eastAsia="Times New Roman" w:hAnsi="Times New Roman" w:cs="Times New Roman"/>
          <w:bCs/>
          <w:iCs/>
          <w:color w:val="000000"/>
          <w:sz w:val="28"/>
          <w:szCs w:val="28"/>
          <w:lang w:eastAsia="uk-UA"/>
        </w:rPr>
        <w:t>193/848/19</w:t>
      </w:r>
      <w:r w:rsidRPr="00AA0EF1">
        <w:rPr>
          <w:rFonts w:ascii="Times New Roman" w:eastAsia="Times New Roman" w:hAnsi="Times New Roman" w:cs="Times New Roman"/>
          <w:bCs/>
          <w:iCs/>
          <w:color w:val="000000"/>
          <w:sz w:val="28"/>
          <w:szCs w:val="28"/>
          <w:highlight w:val="white"/>
          <w:lang w:eastAsia="uk-UA"/>
        </w:rPr>
        <w:t xml:space="preserve">, вказаних </w:t>
      </w:r>
      <w:r w:rsidRPr="00AA0EF1">
        <w:rPr>
          <w:rFonts w:ascii="Times New Roman" w:eastAsia="Times New Roman" w:hAnsi="Times New Roman" w:cs="Times New Roman"/>
          <w:sz w:val="28"/>
          <w:szCs w:val="28"/>
          <w:lang w:eastAsia="ru-RU"/>
        </w:rPr>
        <w:t>вище вимог закону не дотрима</w:t>
      </w:r>
      <w:r>
        <w:rPr>
          <w:rFonts w:ascii="Times New Roman" w:eastAsia="Times New Roman" w:hAnsi="Times New Roman" w:cs="Times New Roman"/>
          <w:sz w:val="28"/>
          <w:szCs w:val="28"/>
          <w:lang w:eastAsia="ru-RU"/>
        </w:rPr>
        <w:t>ла</w:t>
      </w:r>
      <w:r w:rsidRPr="00AA0EF1">
        <w:rPr>
          <w:rFonts w:ascii="Times New Roman" w:eastAsia="Times New Roman" w:hAnsi="Times New Roman" w:cs="Times New Roman"/>
          <w:sz w:val="28"/>
          <w:szCs w:val="28"/>
          <w:lang w:eastAsia="ru-RU"/>
        </w:rPr>
        <w:t xml:space="preserve">ся, що було </w:t>
      </w:r>
      <w:r>
        <w:rPr>
          <w:rFonts w:ascii="Times New Roman" w:eastAsia="Times New Roman" w:hAnsi="Times New Roman" w:cs="Times New Roman"/>
          <w:sz w:val="28"/>
          <w:szCs w:val="28"/>
          <w:lang w:eastAsia="ru-RU"/>
        </w:rPr>
        <w:t xml:space="preserve">також </w:t>
      </w:r>
      <w:r w:rsidRPr="00AA0EF1">
        <w:rPr>
          <w:rFonts w:ascii="Times New Roman" w:eastAsia="Times New Roman" w:hAnsi="Times New Roman" w:cs="Times New Roman"/>
          <w:sz w:val="28"/>
          <w:szCs w:val="28"/>
          <w:lang w:eastAsia="ru-RU"/>
        </w:rPr>
        <w:t>констатовано судом апеляційної інстанції.</w:t>
      </w:r>
    </w:p>
    <w:p w:rsidR="00AA0EF1" w:rsidRPr="00AA0EF1" w:rsidRDefault="00AA0EF1" w:rsidP="00AA0EF1">
      <w:pPr>
        <w:spacing w:after="0" w:line="240" w:lineRule="auto"/>
        <w:ind w:firstLine="709"/>
        <w:contextualSpacing/>
        <w:jc w:val="both"/>
        <w:rPr>
          <w:rFonts w:ascii="Times New Roman" w:eastAsia="Times New Roman" w:hAnsi="Times New Roman" w:cs="Times New Roman"/>
          <w:bCs/>
          <w:iCs/>
          <w:color w:val="000000"/>
          <w:sz w:val="28"/>
          <w:szCs w:val="28"/>
          <w:highlight w:val="white"/>
          <w:lang w:eastAsia="uk-UA"/>
        </w:rPr>
      </w:pPr>
      <w:r w:rsidRPr="00AA0EF1">
        <w:rPr>
          <w:rFonts w:ascii="Times New Roman" w:eastAsia="Times New Roman" w:hAnsi="Times New Roman" w:cs="Times New Roman"/>
          <w:bCs/>
          <w:iCs/>
          <w:color w:val="000000"/>
          <w:sz w:val="28"/>
          <w:szCs w:val="28"/>
          <w:highlight w:val="white"/>
          <w:lang w:eastAsia="uk-UA"/>
        </w:rPr>
        <w:t>Мо</w:t>
      </w:r>
      <w:r w:rsidR="00176603">
        <w:rPr>
          <w:rFonts w:ascii="Times New Roman" w:eastAsia="Times New Roman" w:hAnsi="Times New Roman" w:cs="Times New Roman"/>
          <w:bCs/>
          <w:iCs/>
          <w:color w:val="000000"/>
          <w:sz w:val="28"/>
          <w:szCs w:val="28"/>
          <w:highlight w:val="white"/>
          <w:lang w:eastAsia="uk-UA"/>
        </w:rPr>
        <w:t xml:space="preserve">тивувальна частини ухвали від 15 листопада </w:t>
      </w:r>
      <w:r w:rsidRPr="00AA0EF1">
        <w:rPr>
          <w:rFonts w:ascii="Times New Roman" w:eastAsia="Times New Roman" w:hAnsi="Times New Roman" w:cs="Times New Roman"/>
          <w:bCs/>
          <w:iCs/>
          <w:color w:val="000000"/>
          <w:sz w:val="28"/>
          <w:szCs w:val="28"/>
          <w:highlight w:val="white"/>
          <w:lang w:eastAsia="uk-UA"/>
        </w:rPr>
        <w:t>201</w:t>
      </w:r>
      <w:r w:rsidR="00176603">
        <w:rPr>
          <w:rFonts w:ascii="Times New Roman" w:eastAsia="Times New Roman" w:hAnsi="Times New Roman" w:cs="Times New Roman"/>
          <w:bCs/>
          <w:iCs/>
          <w:color w:val="000000"/>
          <w:sz w:val="28"/>
          <w:szCs w:val="28"/>
          <w:highlight w:val="white"/>
          <w:lang w:eastAsia="uk-UA"/>
        </w:rPr>
        <w:t>9</w:t>
      </w:r>
      <w:r w:rsidRPr="00AA0EF1">
        <w:rPr>
          <w:rFonts w:ascii="Times New Roman" w:eastAsia="Times New Roman" w:hAnsi="Times New Roman" w:cs="Times New Roman"/>
          <w:bCs/>
          <w:iCs/>
          <w:color w:val="000000"/>
          <w:sz w:val="28"/>
          <w:szCs w:val="28"/>
          <w:highlight w:val="white"/>
          <w:lang w:eastAsia="uk-UA"/>
        </w:rPr>
        <w:t xml:space="preserve"> року, постановлен</w:t>
      </w:r>
      <w:r w:rsidR="006F1A14">
        <w:rPr>
          <w:rFonts w:ascii="Times New Roman" w:eastAsia="Times New Roman" w:hAnsi="Times New Roman" w:cs="Times New Roman"/>
          <w:bCs/>
          <w:iCs/>
          <w:color w:val="000000"/>
          <w:sz w:val="28"/>
          <w:szCs w:val="28"/>
          <w:highlight w:val="white"/>
          <w:lang w:eastAsia="uk-UA"/>
        </w:rPr>
        <w:t>ої</w:t>
      </w:r>
      <w:r w:rsidRPr="00AA0EF1">
        <w:rPr>
          <w:rFonts w:ascii="Times New Roman" w:eastAsia="Times New Roman" w:hAnsi="Times New Roman" w:cs="Times New Roman"/>
          <w:bCs/>
          <w:iCs/>
          <w:color w:val="000000"/>
          <w:sz w:val="28"/>
          <w:szCs w:val="28"/>
          <w:highlight w:val="white"/>
          <w:lang w:eastAsia="uk-UA"/>
        </w:rPr>
        <w:t xml:space="preserve"> суддею </w:t>
      </w:r>
      <w:r w:rsidR="00176603">
        <w:rPr>
          <w:rFonts w:ascii="Times New Roman" w:eastAsia="Times New Roman" w:hAnsi="Times New Roman" w:cs="Times New Roman"/>
          <w:bCs/>
          <w:iCs/>
          <w:color w:val="000000"/>
          <w:sz w:val="28"/>
          <w:szCs w:val="28"/>
          <w:highlight w:val="white"/>
          <w:lang w:eastAsia="uk-UA"/>
        </w:rPr>
        <w:t>Шумською О.В.</w:t>
      </w:r>
      <w:r w:rsidRPr="00AA0EF1">
        <w:rPr>
          <w:rFonts w:ascii="Times New Roman" w:eastAsia="Times New Roman" w:hAnsi="Times New Roman" w:cs="Times New Roman"/>
          <w:bCs/>
          <w:iCs/>
          <w:color w:val="000000"/>
          <w:sz w:val="28"/>
          <w:szCs w:val="28"/>
          <w:highlight w:val="white"/>
          <w:lang w:eastAsia="uk-UA"/>
        </w:rPr>
        <w:t>, не відповідає зазначеним вимогам закону.</w:t>
      </w:r>
    </w:p>
    <w:p w:rsidR="00AA0EF1" w:rsidRDefault="00AA0EF1" w:rsidP="00AA0EF1">
      <w:pPr>
        <w:spacing w:after="0" w:line="240" w:lineRule="auto"/>
        <w:ind w:firstLine="709"/>
        <w:contextualSpacing/>
        <w:jc w:val="both"/>
        <w:rPr>
          <w:rFonts w:ascii="Times New Roman" w:eastAsia="Times New Roman" w:hAnsi="Times New Roman" w:cs="Times New Roman"/>
          <w:bCs/>
          <w:iCs/>
          <w:color w:val="000000"/>
          <w:sz w:val="28"/>
          <w:szCs w:val="26"/>
          <w:highlight w:val="white"/>
          <w:lang w:eastAsia="zh-CN"/>
        </w:rPr>
      </w:pPr>
      <w:r w:rsidRPr="00AA0EF1">
        <w:rPr>
          <w:rFonts w:ascii="Times New Roman" w:eastAsia="Times New Roman" w:hAnsi="Times New Roman" w:cs="Times New Roman"/>
          <w:bCs/>
          <w:iCs/>
          <w:color w:val="000000"/>
          <w:sz w:val="28"/>
          <w:szCs w:val="28"/>
          <w:highlight w:val="white"/>
          <w:lang w:eastAsia="uk-UA"/>
        </w:rPr>
        <w:t xml:space="preserve">Очевидно, що </w:t>
      </w:r>
      <w:r w:rsidRPr="00AA0EF1">
        <w:rPr>
          <w:rFonts w:ascii="Times New Roman" w:eastAsia="Times New Roman" w:hAnsi="Times New Roman" w:cs="Times New Roman"/>
          <w:bCs/>
          <w:iCs/>
          <w:color w:val="000000"/>
          <w:sz w:val="28"/>
          <w:szCs w:val="26"/>
          <w:highlight w:val="white"/>
          <w:lang w:eastAsia="zh-CN"/>
        </w:rPr>
        <w:t xml:space="preserve">слідчим суддею </w:t>
      </w:r>
      <w:r w:rsidR="00176603">
        <w:rPr>
          <w:rFonts w:ascii="Times New Roman" w:eastAsia="Times New Roman" w:hAnsi="Times New Roman" w:cs="Times New Roman"/>
          <w:bCs/>
          <w:iCs/>
          <w:color w:val="000000"/>
          <w:sz w:val="28"/>
          <w:szCs w:val="26"/>
          <w:highlight w:val="white"/>
          <w:lang w:eastAsia="zh-CN"/>
        </w:rPr>
        <w:t xml:space="preserve">Шумською О.В. </w:t>
      </w:r>
      <w:r w:rsidRPr="00AA0EF1">
        <w:rPr>
          <w:rFonts w:ascii="Times New Roman" w:eastAsia="Times New Roman" w:hAnsi="Times New Roman" w:cs="Times New Roman"/>
          <w:bCs/>
          <w:iCs/>
          <w:color w:val="000000"/>
          <w:sz w:val="28"/>
          <w:szCs w:val="26"/>
          <w:highlight w:val="white"/>
          <w:lang w:eastAsia="zh-CN"/>
        </w:rPr>
        <w:t>не наведено встановлених н</w:t>
      </w:r>
      <w:r w:rsidR="0088077B">
        <w:rPr>
          <w:rFonts w:ascii="Times New Roman" w:eastAsia="Times New Roman" w:hAnsi="Times New Roman" w:cs="Times New Roman"/>
          <w:bCs/>
          <w:iCs/>
          <w:color w:val="000000"/>
          <w:sz w:val="28"/>
          <w:szCs w:val="26"/>
          <w:highlight w:val="white"/>
          <w:lang w:eastAsia="zh-CN"/>
        </w:rPr>
        <w:t>ею</w:t>
      </w:r>
      <w:r w:rsidRPr="00AA0EF1">
        <w:rPr>
          <w:rFonts w:ascii="Times New Roman" w:eastAsia="Times New Roman" w:hAnsi="Times New Roman" w:cs="Times New Roman"/>
          <w:bCs/>
          <w:iCs/>
          <w:color w:val="000000"/>
          <w:sz w:val="28"/>
          <w:szCs w:val="26"/>
          <w:highlight w:val="white"/>
          <w:lang w:eastAsia="zh-CN"/>
        </w:rPr>
        <w:t xml:space="preserve"> під час розгляду клопотання </w:t>
      </w:r>
      <w:r w:rsidR="00176603">
        <w:rPr>
          <w:rFonts w:ascii="Times New Roman" w:eastAsia="Times New Roman" w:hAnsi="Times New Roman" w:cs="Times New Roman"/>
          <w:bCs/>
          <w:iCs/>
          <w:color w:val="000000"/>
          <w:sz w:val="28"/>
          <w:szCs w:val="26"/>
          <w:highlight w:val="white"/>
          <w:lang w:eastAsia="zh-CN"/>
        </w:rPr>
        <w:t xml:space="preserve">старшого слідчого </w:t>
      </w:r>
      <w:r w:rsidRPr="00AA0EF1">
        <w:rPr>
          <w:rFonts w:ascii="Times New Roman" w:eastAsia="Times New Roman" w:hAnsi="Times New Roman" w:cs="Times New Roman"/>
          <w:bCs/>
          <w:iCs/>
          <w:color w:val="000000"/>
          <w:sz w:val="28"/>
          <w:szCs w:val="26"/>
          <w:highlight w:val="white"/>
          <w:lang w:eastAsia="zh-CN"/>
        </w:rPr>
        <w:t>обставин із посиланням на досліджені докази, а також не наведено мотивів, з яких в</w:t>
      </w:r>
      <w:r w:rsidR="0088077B">
        <w:rPr>
          <w:rFonts w:ascii="Times New Roman" w:eastAsia="Times New Roman" w:hAnsi="Times New Roman" w:cs="Times New Roman"/>
          <w:bCs/>
          <w:iCs/>
          <w:color w:val="000000"/>
          <w:sz w:val="28"/>
          <w:szCs w:val="26"/>
          <w:highlight w:val="white"/>
          <w:lang w:eastAsia="zh-CN"/>
        </w:rPr>
        <w:t>она</w:t>
      </w:r>
      <w:r w:rsidRPr="00AA0EF1">
        <w:rPr>
          <w:rFonts w:ascii="Times New Roman" w:eastAsia="Times New Roman" w:hAnsi="Times New Roman" w:cs="Times New Roman"/>
          <w:bCs/>
          <w:iCs/>
          <w:color w:val="000000"/>
          <w:sz w:val="28"/>
          <w:szCs w:val="26"/>
          <w:highlight w:val="white"/>
          <w:lang w:eastAsia="zh-CN"/>
        </w:rPr>
        <w:t xml:space="preserve"> виходи</w:t>
      </w:r>
      <w:r w:rsidR="0088077B">
        <w:rPr>
          <w:rFonts w:ascii="Times New Roman" w:eastAsia="Times New Roman" w:hAnsi="Times New Roman" w:cs="Times New Roman"/>
          <w:bCs/>
          <w:iCs/>
          <w:color w:val="000000"/>
          <w:sz w:val="28"/>
          <w:szCs w:val="26"/>
          <w:highlight w:val="white"/>
          <w:lang w:eastAsia="zh-CN"/>
        </w:rPr>
        <w:t>ла</w:t>
      </w:r>
      <w:r w:rsidRPr="00AA0EF1">
        <w:rPr>
          <w:rFonts w:ascii="Times New Roman" w:eastAsia="Times New Roman" w:hAnsi="Times New Roman" w:cs="Times New Roman"/>
          <w:bCs/>
          <w:iCs/>
          <w:color w:val="000000"/>
          <w:sz w:val="28"/>
          <w:szCs w:val="26"/>
          <w:highlight w:val="white"/>
          <w:lang w:eastAsia="zh-CN"/>
        </w:rPr>
        <w:t xml:space="preserve"> при постановленні ухвали, зокрема щодо наявності достатніх підстав вважати, що майно (врожай) відповідає критеріям, зазначеним у</w:t>
      </w:r>
      <w:r w:rsidR="0088077B">
        <w:rPr>
          <w:rFonts w:ascii="Times New Roman" w:eastAsia="Times New Roman" w:hAnsi="Times New Roman" w:cs="Times New Roman"/>
          <w:bCs/>
          <w:iCs/>
          <w:color w:val="000000"/>
          <w:sz w:val="28"/>
          <w:szCs w:val="26"/>
          <w:highlight w:val="white"/>
          <w:lang w:eastAsia="zh-CN"/>
        </w:rPr>
        <w:t xml:space="preserve"> </w:t>
      </w:r>
      <w:r w:rsidRPr="00AA0EF1">
        <w:rPr>
          <w:rFonts w:ascii="Times New Roman" w:eastAsia="Times New Roman" w:hAnsi="Times New Roman" w:cs="Times New Roman"/>
          <w:bCs/>
          <w:iCs/>
          <w:color w:val="000000"/>
          <w:sz w:val="28"/>
          <w:szCs w:val="26"/>
          <w:highlight w:val="white"/>
          <w:lang w:eastAsia="zh-CN"/>
        </w:rPr>
        <w:t xml:space="preserve">статті 98 КПК України, та може бути використане як доказ у кримінальному провадженні; </w:t>
      </w:r>
      <w:r w:rsidR="006F1A14">
        <w:rPr>
          <w:rFonts w:ascii="Times New Roman" w:eastAsia="Times New Roman" w:hAnsi="Times New Roman" w:cs="Times New Roman"/>
          <w:bCs/>
          <w:iCs/>
          <w:color w:val="000000"/>
          <w:sz w:val="28"/>
          <w:szCs w:val="26"/>
          <w:highlight w:val="white"/>
          <w:lang w:eastAsia="zh-CN"/>
        </w:rPr>
        <w:t xml:space="preserve">не вказано на </w:t>
      </w:r>
      <w:r w:rsidRPr="00AA0EF1">
        <w:rPr>
          <w:rFonts w:ascii="Times New Roman" w:eastAsia="Times New Roman" w:hAnsi="Times New Roman" w:cs="Times New Roman"/>
          <w:bCs/>
          <w:iCs/>
          <w:color w:val="000000"/>
          <w:sz w:val="28"/>
          <w:szCs w:val="26"/>
          <w:highlight w:val="white"/>
          <w:lang w:eastAsia="zh-CN"/>
        </w:rPr>
        <w:t>існування обставин, які підтверджують, що незастосування заборони обмеження користування майном призведе до його приховування, пошкодження, псування, зникнення, втрати, знищення тощо.</w:t>
      </w:r>
    </w:p>
    <w:p w:rsidR="00DE6C92" w:rsidRDefault="00DE6C92" w:rsidP="00AA0EF1">
      <w:pPr>
        <w:spacing w:after="0" w:line="240" w:lineRule="auto"/>
        <w:ind w:firstLine="709"/>
        <w:contextualSpacing/>
        <w:jc w:val="both"/>
        <w:rPr>
          <w:rFonts w:ascii="Times New Roman" w:eastAsia="Calibri" w:hAnsi="Times New Roman" w:cs="Times New Roman"/>
          <w:bCs/>
          <w:sz w:val="28"/>
          <w:szCs w:val="28"/>
          <w:lang w:eastAsia="ar-SA"/>
        </w:rPr>
      </w:pPr>
      <w:r>
        <w:rPr>
          <w:rFonts w:ascii="Times New Roman" w:eastAsia="Times New Roman" w:hAnsi="Times New Roman" w:cs="Times New Roman"/>
          <w:bCs/>
          <w:iCs/>
          <w:color w:val="000000"/>
          <w:sz w:val="28"/>
          <w:szCs w:val="26"/>
          <w:highlight w:val="white"/>
          <w:lang w:eastAsia="zh-CN"/>
        </w:rPr>
        <w:t xml:space="preserve">Окрім того, </w:t>
      </w:r>
      <w:r w:rsidR="00D04BFC">
        <w:rPr>
          <w:rFonts w:ascii="Times New Roman" w:eastAsia="Times New Roman" w:hAnsi="Times New Roman" w:cs="Times New Roman"/>
          <w:bCs/>
          <w:iCs/>
          <w:color w:val="000000"/>
          <w:sz w:val="28"/>
          <w:szCs w:val="26"/>
          <w:highlight w:val="white"/>
          <w:lang w:eastAsia="zh-CN"/>
        </w:rPr>
        <w:t xml:space="preserve">суддя Шумська О.В. </w:t>
      </w:r>
      <w:r>
        <w:rPr>
          <w:rFonts w:ascii="Times New Roman" w:eastAsia="Times New Roman" w:hAnsi="Times New Roman" w:cs="Times New Roman"/>
          <w:bCs/>
          <w:iCs/>
          <w:color w:val="000000"/>
          <w:sz w:val="28"/>
          <w:szCs w:val="26"/>
          <w:highlight w:val="white"/>
          <w:lang w:eastAsia="zh-CN"/>
        </w:rPr>
        <w:t>у судовому засіданні з розгляду кримінального провадження № 193/848/19 заслуха</w:t>
      </w:r>
      <w:r w:rsidR="00D04BFC">
        <w:rPr>
          <w:rFonts w:ascii="Times New Roman" w:eastAsia="Times New Roman" w:hAnsi="Times New Roman" w:cs="Times New Roman"/>
          <w:bCs/>
          <w:iCs/>
          <w:color w:val="000000"/>
          <w:sz w:val="28"/>
          <w:szCs w:val="26"/>
          <w:highlight w:val="white"/>
          <w:lang w:eastAsia="zh-CN"/>
        </w:rPr>
        <w:t>ла</w:t>
      </w:r>
      <w:r>
        <w:rPr>
          <w:rFonts w:ascii="Times New Roman" w:eastAsia="Times New Roman" w:hAnsi="Times New Roman" w:cs="Times New Roman"/>
          <w:bCs/>
          <w:iCs/>
          <w:color w:val="000000"/>
          <w:sz w:val="28"/>
          <w:szCs w:val="26"/>
          <w:highlight w:val="white"/>
          <w:lang w:eastAsia="zh-CN"/>
        </w:rPr>
        <w:t xml:space="preserve"> заінтересован</w:t>
      </w:r>
      <w:r w:rsidR="00D04BFC">
        <w:rPr>
          <w:rFonts w:ascii="Times New Roman" w:eastAsia="Times New Roman" w:hAnsi="Times New Roman" w:cs="Times New Roman"/>
          <w:bCs/>
          <w:iCs/>
          <w:color w:val="000000"/>
          <w:sz w:val="28"/>
          <w:szCs w:val="26"/>
          <w:highlight w:val="white"/>
          <w:lang w:eastAsia="zh-CN"/>
        </w:rPr>
        <w:t>у</w:t>
      </w:r>
      <w:r>
        <w:rPr>
          <w:rFonts w:ascii="Times New Roman" w:eastAsia="Times New Roman" w:hAnsi="Times New Roman" w:cs="Times New Roman"/>
          <w:bCs/>
          <w:iCs/>
          <w:color w:val="000000"/>
          <w:sz w:val="28"/>
          <w:szCs w:val="26"/>
          <w:highlight w:val="white"/>
          <w:lang w:eastAsia="zh-CN"/>
        </w:rPr>
        <w:t xml:space="preserve"> особ</w:t>
      </w:r>
      <w:r w:rsidR="00D04BFC">
        <w:rPr>
          <w:rFonts w:ascii="Times New Roman" w:eastAsia="Times New Roman" w:hAnsi="Times New Roman" w:cs="Times New Roman"/>
          <w:bCs/>
          <w:iCs/>
          <w:color w:val="000000"/>
          <w:sz w:val="28"/>
          <w:szCs w:val="26"/>
          <w:highlight w:val="white"/>
          <w:lang w:eastAsia="zh-CN"/>
        </w:rPr>
        <w:t>у</w:t>
      </w:r>
      <w:r>
        <w:rPr>
          <w:rFonts w:ascii="Times New Roman" w:eastAsia="Times New Roman" w:hAnsi="Times New Roman" w:cs="Times New Roman"/>
          <w:bCs/>
          <w:iCs/>
          <w:color w:val="000000"/>
          <w:sz w:val="28"/>
          <w:szCs w:val="26"/>
          <w:highlight w:val="white"/>
          <w:lang w:eastAsia="zh-CN"/>
        </w:rPr>
        <w:t xml:space="preserve"> </w:t>
      </w:r>
      <w:r w:rsidR="00F84B9E">
        <w:rPr>
          <w:rFonts w:ascii="Times New Roman" w:eastAsia="Times New Roman" w:hAnsi="Times New Roman" w:cs="Times New Roman"/>
          <w:bCs/>
          <w:iCs/>
          <w:color w:val="000000"/>
          <w:sz w:val="28"/>
          <w:szCs w:val="26"/>
          <w:highlight w:val="white"/>
          <w:lang w:eastAsia="zh-CN"/>
        </w:rPr>
        <w:lastRenderedPageBreak/>
        <w:t>ОСОБА_2</w:t>
      </w:r>
      <w:r>
        <w:rPr>
          <w:rFonts w:ascii="Times New Roman" w:eastAsia="Times New Roman" w:hAnsi="Times New Roman" w:cs="Times New Roman"/>
          <w:bCs/>
          <w:iCs/>
          <w:color w:val="000000"/>
          <w:sz w:val="28"/>
          <w:szCs w:val="26"/>
          <w:highlight w:val="white"/>
          <w:lang w:eastAsia="zh-CN"/>
        </w:rPr>
        <w:t xml:space="preserve">, з пояснень якої вбачалося, що земельна ділянка використовується учасниками </w:t>
      </w:r>
      <w:r w:rsidRPr="00D60D15">
        <w:rPr>
          <w:rFonts w:ascii="Times New Roman" w:eastAsia="Calibri" w:hAnsi="Times New Roman" w:cs="Times New Roman"/>
          <w:bCs/>
          <w:sz w:val="28"/>
          <w:szCs w:val="28"/>
          <w:lang w:eastAsia="ar-SA"/>
        </w:rPr>
        <w:t>СФГ «Рубін»</w:t>
      </w:r>
      <w:r>
        <w:rPr>
          <w:rFonts w:ascii="Times New Roman" w:eastAsia="Calibri" w:hAnsi="Times New Roman" w:cs="Times New Roman"/>
          <w:bCs/>
          <w:sz w:val="28"/>
          <w:szCs w:val="28"/>
          <w:lang w:eastAsia="ar-SA"/>
        </w:rPr>
        <w:t xml:space="preserve"> </w:t>
      </w:r>
      <w:r w:rsidR="00D04BFC">
        <w:rPr>
          <w:rFonts w:ascii="Times New Roman" w:eastAsia="Calibri" w:hAnsi="Times New Roman" w:cs="Times New Roman"/>
          <w:bCs/>
          <w:sz w:val="28"/>
          <w:szCs w:val="28"/>
          <w:lang w:eastAsia="ar-SA"/>
        </w:rPr>
        <w:t>–</w:t>
      </w:r>
      <w:r w:rsidR="00EF57DD">
        <w:rPr>
          <w:rFonts w:ascii="Times New Roman" w:eastAsia="Calibri" w:hAnsi="Times New Roman" w:cs="Times New Roman"/>
          <w:bCs/>
          <w:sz w:val="28"/>
          <w:szCs w:val="28"/>
          <w:lang w:eastAsia="ar-SA"/>
        </w:rPr>
        <w:t xml:space="preserve"> </w:t>
      </w:r>
      <w:r w:rsidR="00F84B9E">
        <w:rPr>
          <w:rFonts w:ascii="Times New Roman" w:eastAsia="Calibri" w:hAnsi="Times New Roman" w:cs="Times New Roman"/>
          <w:bCs/>
          <w:sz w:val="28"/>
          <w:szCs w:val="28"/>
          <w:lang w:eastAsia="ar-SA"/>
        </w:rPr>
        <w:t xml:space="preserve">ОСОБА_3 </w:t>
      </w:r>
      <w:r w:rsidR="00D04BFC">
        <w:rPr>
          <w:rFonts w:ascii="Times New Roman" w:eastAsia="Calibri" w:hAnsi="Times New Roman" w:cs="Times New Roman"/>
          <w:bCs/>
          <w:sz w:val="28"/>
          <w:szCs w:val="28"/>
          <w:lang w:eastAsia="ar-SA"/>
        </w:rPr>
        <w:t xml:space="preserve">і </w:t>
      </w:r>
      <w:r w:rsidR="00F84B9E">
        <w:rPr>
          <w:rFonts w:ascii="Times New Roman" w:eastAsia="Calibri" w:hAnsi="Times New Roman" w:cs="Times New Roman"/>
          <w:bCs/>
          <w:sz w:val="28"/>
          <w:szCs w:val="28"/>
          <w:lang w:eastAsia="ar-SA"/>
        </w:rPr>
        <w:t>ОСОБА_2</w:t>
      </w:r>
      <w:r w:rsidR="00D04BFC">
        <w:rPr>
          <w:rFonts w:ascii="Times New Roman" w:eastAsia="Calibri" w:hAnsi="Times New Roman" w:cs="Times New Roman"/>
          <w:bCs/>
          <w:sz w:val="28"/>
          <w:szCs w:val="28"/>
          <w:lang w:eastAsia="ar-SA"/>
        </w:rPr>
        <w:t xml:space="preserve">, тобто </w:t>
      </w:r>
      <w:r>
        <w:rPr>
          <w:rFonts w:ascii="Times New Roman" w:eastAsia="Calibri" w:hAnsi="Times New Roman" w:cs="Times New Roman"/>
          <w:bCs/>
          <w:sz w:val="28"/>
          <w:szCs w:val="28"/>
          <w:lang w:eastAsia="ar-SA"/>
        </w:rPr>
        <w:t>сином і</w:t>
      </w:r>
      <w:r w:rsidR="00F84B9E">
        <w:rPr>
          <w:rFonts w:ascii="Times New Roman" w:eastAsia="Calibri" w:hAnsi="Times New Roman" w:cs="Times New Roman"/>
          <w:bCs/>
          <w:sz w:val="28"/>
          <w:szCs w:val="28"/>
          <w:lang w:eastAsia="ar-SA"/>
        </w:rPr>
        <w:br/>
      </w:r>
      <w:r>
        <w:rPr>
          <w:rFonts w:ascii="Times New Roman" w:eastAsia="Calibri" w:hAnsi="Times New Roman" w:cs="Times New Roman"/>
          <w:bCs/>
          <w:sz w:val="28"/>
          <w:szCs w:val="28"/>
          <w:lang w:eastAsia="ar-SA"/>
        </w:rPr>
        <w:t xml:space="preserve">донькою померлого </w:t>
      </w:r>
      <w:r w:rsidR="00F84B9E">
        <w:rPr>
          <w:rFonts w:ascii="Times New Roman" w:eastAsia="Calibri" w:hAnsi="Times New Roman" w:cs="Times New Roman"/>
          <w:bCs/>
          <w:sz w:val="28"/>
          <w:szCs w:val="28"/>
          <w:lang w:eastAsia="ar-SA"/>
        </w:rPr>
        <w:t>ОСОБА_1</w:t>
      </w:r>
      <w:r>
        <w:rPr>
          <w:rFonts w:ascii="Times New Roman" w:eastAsia="Calibri" w:hAnsi="Times New Roman" w:cs="Times New Roman"/>
          <w:bCs/>
          <w:sz w:val="28"/>
          <w:szCs w:val="28"/>
          <w:lang w:eastAsia="ar-SA"/>
        </w:rPr>
        <w:t>, якому на праві користування належала вказана земельна ділянка, за використання якої правонаступники продовжували сплачувати всі необхідні збори та платежі.</w:t>
      </w:r>
    </w:p>
    <w:p w:rsidR="00AA0EF1" w:rsidRPr="00AA0EF1" w:rsidRDefault="00D04BFC" w:rsidP="00AA0EF1">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bCs/>
          <w:iCs/>
          <w:color w:val="000000"/>
          <w:sz w:val="28"/>
          <w:szCs w:val="26"/>
          <w:highlight w:val="white"/>
          <w:lang w:eastAsia="zh-CN"/>
        </w:rPr>
        <w:t>Не о</w:t>
      </w:r>
      <w:r w:rsidR="00AA0EF1" w:rsidRPr="00AA0EF1">
        <w:rPr>
          <w:rFonts w:ascii="Times New Roman" w:eastAsia="Times New Roman" w:hAnsi="Times New Roman" w:cs="Times New Roman"/>
          <w:bCs/>
          <w:iCs/>
          <w:color w:val="000000"/>
          <w:sz w:val="28"/>
          <w:szCs w:val="26"/>
          <w:highlight w:val="white"/>
          <w:lang w:eastAsia="zh-CN"/>
        </w:rPr>
        <w:t xml:space="preserve">цінюючи правильності вирішення клопотання про арешт майна, слід констатувати, що слідчий суддя </w:t>
      </w:r>
      <w:r w:rsidR="0088077B">
        <w:rPr>
          <w:rFonts w:ascii="Times New Roman" w:eastAsia="Times New Roman" w:hAnsi="Times New Roman" w:cs="Times New Roman"/>
          <w:bCs/>
          <w:iCs/>
          <w:color w:val="000000"/>
          <w:sz w:val="28"/>
          <w:szCs w:val="26"/>
          <w:highlight w:val="white"/>
          <w:lang w:eastAsia="zh-CN"/>
        </w:rPr>
        <w:t>Шумська О.В.</w:t>
      </w:r>
      <w:r w:rsidR="00AA0EF1" w:rsidRPr="00AA0EF1">
        <w:rPr>
          <w:rFonts w:ascii="Times New Roman" w:eastAsia="Times New Roman" w:hAnsi="Times New Roman" w:cs="Times New Roman"/>
          <w:bCs/>
          <w:iCs/>
          <w:color w:val="000000"/>
          <w:sz w:val="28"/>
          <w:szCs w:val="26"/>
          <w:highlight w:val="white"/>
          <w:lang w:eastAsia="zh-CN"/>
        </w:rPr>
        <w:t xml:space="preserve"> не нав</w:t>
      </w:r>
      <w:r w:rsidR="0088077B">
        <w:rPr>
          <w:rFonts w:ascii="Times New Roman" w:eastAsia="Times New Roman" w:hAnsi="Times New Roman" w:cs="Times New Roman"/>
          <w:bCs/>
          <w:iCs/>
          <w:color w:val="000000"/>
          <w:sz w:val="28"/>
          <w:szCs w:val="26"/>
          <w:highlight w:val="white"/>
          <w:lang w:eastAsia="zh-CN"/>
        </w:rPr>
        <w:t>ела</w:t>
      </w:r>
      <w:r w:rsidR="00AA0EF1" w:rsidRPr="00AA0EF1">
        <w:rPr>
          <w:rFonts w:ascii="Times New Roman" w:eastAsia="Times New Roman" w:hAnsi="Times New Roman" w:cs="Times New Roman"/>
          <w:bCs/>
          <w:iCs/>
          <w:color w:val="000000"/>
          <w:sz w:val="28"/>
          <w:szCs w:val="26"/>
          <w:highlight w:val="white"/>
          <w:lang w:eastAsia="zh-CN"/>
        </w:rPr>
        <w:t xml:space="preserve"> у судовому рішенні мотивів прийняття аргументів заявника клопотання (</w:t>
      </w:r>
      <w:r w:rsidR="0088077B">
        <w:rPr>
          <w:rFonts w:ascii="Times New Roman" w:eastAsia="Times New Roman" w:hAnsi="Times New Roman" w:cs="Times New Roman"/>
          <w:bCs/>
          <w:iCs/>
          <w:color w:val="000000"/>
          <w:sz w:val="28"/>
          <w:szCs w:val="26"/>
          <w:highlight w:val="white"/>
          <w:lang w:eastAsia="zh-CN"/>
        </w:rPr>
        <w:t>старшого слідчого</w:t>
      </w:r>
      <w:r w:rsidR="00AA0EF1" w:rsidRPr="00AA0EF1">
        <w:rPr>
          <w:rFonts w:ascii="Times New Roman" w:eastAsia="Times New Roman" w:hAnsi="Times New Roman" w:cs="Times New Roman"/>
          <w:bCs/>
          <w:iCs/>
          <w:color w:val="000000"/>
          <w:sz w:val="28"/>
          <w:szCs w:val="26"/>
          <w:highlight w:val="white"/>
          <w:lang w:eastAsia="zh-CN"/>
        </w:rPr>
        <w:t>) щодо обґрунтованості накладення арешту на врожай сільськогосподарськ</w:t>
      </w:r>
      <w:r w:rsidR="006752AB">
        <w:rPr>
          <w:rFonts w:ascii="Times New Roman" w:eastAsia="Times New Roman" w:hAnsi="Times New Roman" w:cs="Times New Roman"/>
          <w:bCs/>
          <w:iCs/>
          <w:color w:val="000000"/>
          <w:sz w:val="28"/>
          <w:szCs w:val="26"/>
          <w:highlight w:val="white"/>
          <w:lang w:eastAsia="zh-CN"/>
        </w:rPr>
        <w:t xml:space="preserve">их олійних </w:t>
      </w:r>
      <w:r w:rsidR="00AA0EF1" w:rsidRPr="00AA0EF1">
        <w:rPr>
          <w:rFonts w:ascii="Times New Roman" w:eastAsia="Times New Roman" w:hAnsi="Times New Roman" w:cs="Times New Roman"/>
          <w:bCs/>
          <w:iCs/>
          <w:color w:val="000000"/>
          <w:sz w:val="28"/>
          <w:szCs w:val="26"/>
          <w:highlight w:val="white"/>
          <w:lang w:eastAsia="zh-CN"/>
        </w:rPr>
        <w:t>культур</w:t>
      </w:r>
      <w:r w:rsidR="006752AB">
        <w:rPr>
          <w:rFonts w:ascii="Times New Roman" w:eastAsia="Times New Roman" w:hAnsi="Times New Roman" w:cs="Times New Roman"/>
          <w:bCs/>
          <w:iCs/>
          <w:color w:val="000000"/>
          <w:sz w:val="28"/>
          <w:szCs w:val="26"/>
          <w:highlight w:val="white"/>
          <w:lang w:eastAsia="zh-CN"/>
        </w:rPr>
        <w:t xml:space="preserve"> (соняшн</w:t>
      </w:r>
      <w:r w:rsidR="00AA0EF1" w:rsidRPr="00AA0EF1">
        <w:rPr>
          <w:rFonts w:ascii="Times New Roman" w:eastAsia="Times New Roman" w:hAnsi="Times New Roman" w:cs="Times New Roman"/>
          <w:bCs/>
          <w:iCs/>
          <w:color w:val="000000"/>
          <w:sz w:val="28"/>
          <w:szCs w:val="26"/>
          <w:highlight w:val="white"/>
          <w:lang w:eastAsia="zh-CN"/>
        </w:rPr>
        <w:t>и</w:t>
      </w:r>
      <w:r w:rsidR="006752AB">
        <w:rPr>
          <w:rFonts w:ascii="Times New Roman" w:eastAsia="Times New Roman" w:hAnsi="Times New Roman" w:cs="Times New Roman"/>
          <w:bCs/>
          <w:iCs/>
          <w:color w:val="000000"/>
          <w:sz w:val="28"/>
          <w:szCs w:val="26"/>
          <w:highlight w:val="white"/>
          <w:lang w:eastAsia="zh-CN"/>
        </w:rPr>
        <w:t>ку)</w:t>
      </w:r>
      <w:r w:rsidR="00AA0EF1" w:rsidRPr="00AA0EF1">
        <w:rPr>
          <w:rFonts w:ascii="Times New Roman" w:eastAsia="Times New Roman" w:hAnsi="Times New Roman" w:cs="Times New Roman"/>
          <w:bCs/>
          <w:iCs/>
          <w:color w:val="000000"/>
          <w:sz w:val="28"/>
          <w:szCs w:val="26"/>
          <w:highlight w:val="white"/>
          <w:lang w:eastAsia="zh-CN"/>
        </w:rPr>
        <w:t xml:space="preserve"> на вказаних земельних ділянках шляхом заборони відчуження, розпорядження та користування ним</w:t>
      </w:r>
      <w:r w:rsidR="006F1A14">
        <w:rPr>
          <w:rFonts w:ascii="Times New Roman" w:eastAsia="Times New Roman" w:hAnsi="Times New Roman" w:cs="Times New Roman"/>
          <w:bCs/>
          <w:iCs/>
          <w:color w:val="000000"/>
          <w:sz w:val="28"/>
          <w:szCs w:val="26"/>
          <w:highlight w:val="white"/>
          <w:lang w:eastAsia="zh-CN"/>
        </w:rPr>
        <w:t>, як і н</w:t>
      </w:r>
      <w:r w:rsidR="00673FF4">
        <w:rPr>
          <w:rFonts w:ascii="Times New Roman" w:eastAsia="Times New Roman" w:hAnsi="Times New Roman" w:cs="Times New Roman"/>
          <w:bCs/>
          <w:iCs/>
          <w:color w:val="000000"/>
          <w:sz w:val="28"/>
          <w:szCs w:val="26"/>
          <w:highlight w:val="white"/>
          <w:lang w:eastAsia="zh-CN"/>
        </w:rPr>
        <w:t>е навела мотивів відхилення аргументів заінтересованої особи</w:t>
      </w:r>
      <w:r w:rsidR="00AA0EF1" w:rsidRPr="00AA0EF1">
        <w:rPr>
          <w:rFonts w:ascii="Times New Roman" w:eastAsia="Times New Roman" w:hAnsi="Times New Roman" w:cs="Times New Roman"/>
          <w:bCs/>
          <w:iCs/>
          <w:color w:val="000000"/>
          <w:sz w:val="28"/>
          <w:szCs w:val="26"/>
          <w:highlight w:val="white"/>
          <w:lang w:eastAsia="zh-CN"/>
        </w:rPr>
        <w:t>.</w:t>
      </w:r>
    </w:p>
    <w:p w:rsidR="0061472E" w:rsidRPr="00D60D15" w:rsidRDefault="0061472E" w:rsidP="0061472E">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Відсутність</w:t>
      </w:r>
      <w:r w:rsidRPr="00D60D15">
        <w:rPr>
          <w:rFonts w:ascii="Times New Roman" w:eastAsia="Times New Roman" w:hAnsi="Times New Roman" w:cs="Times New Roman"/>
          <w:sz w:val="28"/>
          <w:szCs w:val="28"/>
          <w:lang w:eastAsia="zh-CN"/>
        </w:rPr>
        <w:t xml:space="preserve"> в ухвалі про накладення арешту на майно обґрунтування правового зв’язку між СФГ «Рубін» чи його учасниками </w:t>
      </w:r>
      <w:r>
        <w:rPr>
          <w:rFonts w:ascii="Times New Roman" w:eastAsia="Times New Roman" w:hAnsi="Times New Roman" w:cs="Times New Roman"/>
          <w:sz w:val="28"/>
          <w:szCs w:val="28"/>
          <w:lang w:eastAsia="zh-CN"/>
        </w:rPr>
        <w:t>та</w:t>
      </w:r>
      <w:r w:rsidRPr="00D60D15">
        <w:rPr>
          <w:rFonts w:ascii="Times New Roman" w:eastAsia="Times New Roman" w:hAnsi="Times New Roman" w:cs="Times New Roman"/>
          <w:sz w:val="28"/>
          <w:szCs w:val="28"/>
          <w:lang w:eastAsia="zh-CN"/>
        </w:rPr>
        <w:t xml:space="preserve"> невідомими особами, зазначеними у витягу з ЄРДР, а також ненадання суддею в ухвалі оцінки відсутності в клопотанні посилань на відповідність майна, яке слід арештувати, критеріям, зазначеним у частині третій статті 170 КПК України, свідч</w:t>
      </w:r>
      <w:r>
        <w:rPr>
          <w:rFonts w:ascii="Times New Roman" w:eastAsia="Times New Roman" w:hAnsi="Times New Roman" w:cs="Times New Roman"/>
          <w:sz w:val="28"/>
          <w:szCs w:val="28"/>
          <w:lang w:eastAsia="zh-CN"/>
        </w:rPr>
        <w:t>а</w:t>
      </w:r>
      <w:r w:rsidRPr="00D60D15">
        <w:rPr>
          <w:rFonts w:ascii="Times New Roman" w:eastAsia="Times New Roman" w:hAnsi="Times New Roman" w:cs="Times New Roman"/>
          <w:sz w:val="28"/>
          <w:szCs w:val="28"/>
          <w:lang w:eastAsia="zh-CN"/>
        </w:rPr>
        <w:t>ть про невмотивованість такого судового рішення у розумінні пункту 1 статті 6 Конвенції</w:t>
      </w:r>
      <w:r>
        <w:rPr>
          <w:rFonts w:ascii="Times New Roman" w:eastAsia="Times New Roman" w:hAnsi="Times New Roman" w:cs="Times New Roman"/>
          <w:sz w:val="28"/>
          <w:szCs w:val="28"/>
          <w:lang w:eastAsia="zh-CN"/>
        </w:rPr>
        <w:t xml:space="preserve"> про захист прав людини і основоположних свобод</w:t>
      </w:r>
      <w:r w:rsidRPr="00D60D15">
        <w:rPr>
          <w:rFonts w:ascii="Times New Roman" w:eastAsia="Times New Roman" w:hAnsi="Times New Roman" w:cs="Times New Roman"/>
          <w:sz w:val="28"/>
          <w:szCs w:val="28"/>
          <w:lang w:eastAsia="zh-CN"/>
        </w:rPr>
        <w:t>.</w:t>
      </w:r>
    </w:p>
    <w:p w:rsidR="00AA0EF1" w:rsidRPr="00AA0EF1" w:rsidRDefault="00530DD6" w:rsidP="00AA0EF1">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bCs/>
          <w:iCs/>
          <w:color w:val="000000"/>
          <w:sz w:val="28"/>
          <w:szCs w:val="26"/>
          <w:highlight w:val="white"/>
          <w:lang w:eastAsia="zh-CN"/>
        </w:rPr>
        <w:t xml:space="preserve">Поряд з цим </w:t>
      </w:r>
      <w:r w:rsidR="00AA0EF1" w:rsidRPr="00AA0EF1">
        <w:rPr>
          <w:rFonts w:ascii="Times New Roman" w:eastAsia="Times New Roman" w:hAnsi="Times New Roman" w:cs="Times New Roman"/>
          <w:bCs/>
          <w:iCs/>
          <w:color w:val="000000"/>
          <w:sz w:val="28"/>
          <w:szCs w:val="26"/>
          <w:highlight w:val="white"/>
          <w:lang w:eastAsia="zh-CN"/>
        </w:rPr>
        <w:t>ухвал</w:t>
      </w:r>
      <w:r>
        <w:rPr>
          <w:rFonts w:ascii="Times New Roman" w:eastAsia="Times New Roman" w:hAnsi="Times New Roman" w:cs="Times New Roman"/>
          <w:bCs/>
          <w:iCs/>
          <w:color w:val="000000"/>
          <w:sz w:val="28"/>
          <w:szCs w:val="26"/>
          <w:highlight w:val="white"/>
          <w:lang w:eastAsia="zh-CN"/>
        </w:rPr>
        <w:t>а</w:t>
      </w:r>
      <w:r w:rsidR="00AA0EF1" w:rsidRPr="00AA0EF1">
        <w:rPr>
          <w:rFonts w:ascii="Times New Roman" w:eastAsia="Times New Roman" w:hAnsi="Times New Roman" w:cs="Times New Roman"/>
          <w:bCs/>
          <w:iCs/>
          <w:color w:val="000000"/>
          <w:sz w:val="28"/>
          <w:szCs w:val="26"/>
          <w:highlight w:val="white"/>
          <w:lang w:eastAsia="zh-CN"/>
        </w:rPr>
        <w:t xml:space="preserve"> від 1</w:t>
      </w:r>
      <w:r w:rsidR="0088077B">
        <w:rPr>
          <w:rFonts w:ascii="Times New Roman" w:eastAsia="Times New Roman" w:hAnsi="Times New Roman" w:cs="Times New Roman"/>
          <w:bCs/>
          <w:iCs/>
          <w:color w:val="000000"/>
          <w:sz w:val="28"/>
          <w:szCs w:val="26"/>
          <w:highlight w:val="white"/>
          <w:lang w:eastAsia="zh-CN"/>
        </w:rPr>
        <w:t>5 листопада 2019</w:t>
      </w:r>
      <w:r w:rsidR="00AA0EF1" w:rsidRPr="00AA0EF1">
        <w:rPr>
          <w:rFonts w:ascii="Times New Roman" w:eastAsia="Times New Roman" w:hAnsi="Times New Roman" w:cs="Times New Roman"/>
          <w:bCs/>
          <w:iCs/>
          <w:color w:val="000000"/>
          <w:sz w:val="28"/>
          <w:szCs w:val="26"/>
          <w:highlight w:val="white"/>
          <w:lang w:eastAsia="zh-CN"/>
        </w:rPr>
        <w:t xml:space="preserve"> року не відповідає спеціальним вимогам щодо її змісту, встановленим частиною п’ятою статті 173 КПК України, зокрема </w:t>
      </w:r>
      <w:r w:rsidR="006F1A14">
        <w:rPr>
          <w:rFonts w:ascii="Times New Roman" w:eastAsia="Times New Roman" w:hAnsi="Times New Roman" w:cs="Times New Roman"/>
          <w:bCs/>
          <w:iCs/>
          <w:color w:val="000000"/>
          <w:sz w:val="28"/>
          <w:szCs w:val="26"/>
          <w:highlight w:val="white"/>
          <w:lang w:eastAsia="zh-CN"/>
        </w:rPr>
        <w:t xml:space="preserve">в ній не зазначено про </w:t>
      </w:r>
      <w:r w:rsidR="00AA0EF1" w:rsidRPr="00AA0EF1">
        <w:rPr>
          <w:rFonts w:ascii="Times New Roman" w:eastAsia="Times New Roman" w:hAnsi="Times New Roman" w:cs="Times New Roman"/>
          <w:bCs/>
          <w:iCs/>
          <w:color w:val="000000"/>
          <w:sz w:val="28"/>
          <w:szCs w:val="28"/>
          <w:highlight w:val="white"/>
          <w:lang w:eastAsia="uk-UA"/>
        </w:rPr>
        <w:t>поряд</w:t>
      </w:r>
      <w:r w:rsidR="006F1A14">
        <w:rPr>
          <w:rFonts w:ascii="Times New Roman" w:eastAsia="Times New Roman" w:hAnsi="Times New Roman" w:cs="Times New Roman"/>
          <w:bCs/>
          <w:iCs/>
          <w:color w:val="000000"/>
          <w:sz w:val="28"/>
          <w:szCs w:val="28"/>
          <w:highlight w:val="white"/>
          <w:lang w:eastAsia="uk-UA"/>
        </w:rPr>
        <w:t>о</w:t>
      </w:r>
      <w:r w:rsidR="00AA0EF1" w:rsidRPr="00AA0EF1">
        <w:rPr>
          <w:rFonts w:ascii="Times New Roman" w:eastAsia="Times New Roman" w:hAnsi="Times New Roman" w:cs="Times New Roman"/>
          <w:bCs/>
          <w:iCs/>
          <w:color w:val="000000"/>
          <w:sz w:val="28"/>
          <w:szCs w:val="28"/>
          <w:highlight w:val="white"/>
          <w:lang w:eastAsia="uk-UA"/>
        </w:rPr>
        <w:t>к виконання ухвали і спос</w:t>
      </w:r>
      <w:r w:rsidR="006F1A14">
        <w:rPr>
          <w:rFonts w:ascii="Times New Roman" w:eastAsia="Times New Roman" w:hAnsi="Times New Roman" w:cs="Times New Roman"/>
          <w:bCs/>
          <w:iCs/>
          <w:color w:val="000000"/>
          <w:sz w:val="28"/>
          <w:szCs w:val="28"/>
          <w:highlight w:val="white"/>
          <w:lang w:eastAsia="uk-UA"/>
        </w:rPr>
        <w:t>іб</w:t>
      </w:r>
      <w:r w:rsidR="00AA0EF1" w:rsidRPr="00AA0EF1">
        <w:rPr>
          <w:rFonts w:ascii="Times New Roman" w:eastAsia="Times New Roman" w:hAnsi="Times New Roman" w:cs="Times New Roman"/>
          <w:bCs/>
          <w:iCs/>
          <w:color w:val="000000"/>
          <w:sz w:val="28"/>
          <w:szCs w:val="28"/>
          <w:highlight w:val="white"/>
          <w:lang w:eastAsia="uk-UA"/>
        </w:rPr>
        <w:t xml:space="preserve"> інформування заінтересованих осіб, враховуючи, що залишення вирощеного врожаю незібраним не узгоджується із завданням арешту майна та не сприяє його збереженню як речового доказу.</w:t>
      </w:r>
    </w:p>
    <w:p w:rsidR="00AA0EF1" w:rsidRDefault="00AA0EF1" w:rsidP="00AA0EF1">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AA0EF1">
        <w:rPr>
          <w:rFonts w:ascii="Times New Roman" w:eastAsia="Times New Roman" w:hAnsi="Times New Roman" w:cs="Times New Roman"/>
          <w:sz w:val="28"/>
          <w:szCs w:val="28"/>
          <w:lang w:eastAsia="uk-UA"/>
        </w:rPr>
        <w:t>Відповідно до усталеної практики Європейського суду з прав людини вимога щодо законності у розумінні Конвенції вимагає дотримання відповідних положень національного законодавства та відповідності принципу верховенства права, що включає свободу від свавілля (рішення у справах «Антріш проти Франції» (Hentrich v. France)» від 22 вересня 1994 року, серія А № 296-А,</w:t>
      </w:r>
      <w:r w:rsidR="0088077B">
        <w:rPr>
          <w:rFonts w:ascii="Times New Roman" w:eastAsia="Times New Roman" w:hAnsi="Times New Roman" w:cs="Times New Roman"/>
          <w:sz w:val="28"/>
          <w:szCs w:val="28"/>
          <w:lang w:eastAsia="uk-UA"/>
        </w:rPr>
        <w:br/>
      </w:r>
      <w:r w:rsidRPr="00AA0EF1">
        <w:rPr>
          <w:rFonts w:ascii="Times New Roman" w:eastAsia="Times New Roman" w:hAnsi="Times New Roman" w:cs="Times New Roman"/>
          <w:sz w:val="28"/>
          <w:szCs w:val="28"/>
          <w:lang w:eastAsia="uk-UA"/>
        </w:rPr>
        <w:t>пункт 42, та «Кушоглу проти Болгарії» 10 травня 2007 року, заява № 48191/99, підпункти 49–62). Будь-яке втручання державного органу у права осіб повинно забезпечити «справедливий баланс» між загальним інтересом суспільства та вимогами захисту основоположних прав конкретної особи. Необхідність досягнення такого балансу відображена в цілому в структурі статті 1 Першого протоколу до Конвенції. Необхідного балансу не вдасться досягти, якщо на відповідну особу буде покладено індивідуальний та надмірний тягар (рішення у справі «Спорронг та Льонрот проти Швеції» від 23 вересня 1982 року,</w:t>
      </w:r>
      <w:r w:rsidRPr="00AA0EF1">
        <w:rPr>
          <w:rFonts w:ascii="Times New Roman" w:eastAsia="Times New Roman" w:hAnsi="Times New Roman" w:cs="Times New Roman"/>
          <w:sz w:val="28"/>
          <w:szCs w:val="28"/>
          <w:lang w:eastAsia="uk-UA"/>
        </w:rPr>
        <w:br/>
        <w:t>пункти 69, 73, серія A № 52).</w:t>
      </w:r>
    </w:p>
    <w:p w:rsidR="00115D2B" w:rsidRPr="002D6954" w:rsidRDefault="00115D2B" w:rsidP="00115D2B">
      <w:pPr>
        <w:pStyle w:val="22"/>
        <w:shd w:val="clear" w:color="auto" w:fill="auto"/>
        <w:spacing w:before="0" w:after="0" w:line="240" w:lineRule="auto"/>
        <w:ind w:firstLine="709"/>
        <w:rPr>
          <w:sz w:val="28"/>
          <w:szCs w:val="28"/>
          <w:lang w:eastAsia="uk-UA"/>
        </w:rPr>
      </w:pPr>
      <w:r w:rsidRPr="002D6954">
        <w:rPr>
          <w:sz w:val="28"/>
          <w:szCs w:val="28"/>
        </w:rPr>
        <w:t xml:space="preserve">Стаття 1 </w:t>
      </w:r>
      <w:r w:rsidRPr="002D6954">
        <w:rPr>
          <w:sz w:val="28"/>
          <w:szCs w:val="28"/>
          <w:lang w:eastAsia="uk-UA"/>
        </w:rPr>
        <w:t>Першого протоколу до Конвенції регламентує, що кожна фізична або юридична особа має право мирно володіти своїм майном. Ніхто не може бути позбавлений своєї власності інакше як в інтересах суспільства і на умовах, передбачених законом і загальними принципами міжнародного права.</w:t>
      </w:r>
    </w:p>
    <w:p w:rsidR="00115D2B" w:rsidRPr="002D6954" w:rsidRDefault="00115D2B" w:rsidP="00115D2B">
      <w:pPr>
        <w:spacing w:after="0" w:line="240" w:lineRule="auto"/>
        <w:ind w:firstLine="709"/>
        <w:contextualSpacing/>
        <w:jc w:val="both"/>
        <w:rPr>
          <w:rFonts w:ascii="Times New Roman" w:hAnsi="Times New Roman"/>
          <w:sz w:val="28"/>
          <w:szCs w:val="28"/>
        </w:rPr>
      </w:pPr>
      <w:r w:rsidRPr="002D6954">
        <w:rPr>
          <w:rFonts w:ascii="Times New Roman" w:hAnsi="Times New Roman"/>
          <w:sz w:val="28"/>
          <w:szCs w:val="28"/>
        </w:rPr>
        <w:t>У рішеннях Є</w:t>
      </w:r>
      <w:r w:rsidR="006F1A14">
        <w:rPr>
          <w:rFonts w:ascii="Times New Roman" w:hAnsi="Times New Roman"/>
          <w:sz w:val="28"/>
          <w:szCs w:val="28"/>
        </w:rPr>
        <w:t xml:space="preserve">вропейського суду з прав людини </w:t>
      </w:r>
      <w:r w:rsidRPr="002D6954">
        <w:rPr>
          <w:rFonts w:ascii="Times New Roman" w:hAnsi="Times New Roman"/>
          <w:sz w:val="28"/>
          <w:szCs w:val="28"/>
        </w:rPr>
        <w:t>«Спадея і Скалабріно проти Італії» від 1 вересня</w:t>
      </w:r>
      <w:r w:rsidR="006F1A14">
        <w:rPr>
          <w:rFonts w:ascii="Times New Roman" w:hAnsi="Times New Roman"/>
          <w:sz w:val="28"/>
          <w:szCs w:val="28"/>
        </w:rPr>
        <w:t xml:space="preserve"> </w:t>
      </w:r>
      <w:r w:rsidRPr="002D6954">
        <w:rPr>
          <w:rFonts w:ascii="Times New Roman" w:hAnsi="Times New Roman"/>
          <w:sz w:val="28"/>
          <w:szCs w:val="28"/>
        </w:rPr>
        <w:t>1995 року та «Іммобільяре Саффі проти Італії» від</w:t>
      </w:r>
      <w:r w:rsidR="006F1A14">
        <w:rPr>
          <w:rFonts w:ascii="Times New Roman" w:hAnsi="Times New Roman"/>
          <w:sz w:val="28"/>
          <w:szCs w:val="28"/>
        </w:rPr>
        <w:br/>
      </w:r>
      <w:r w:rsidRPr="002D6954">
        <w:rPr>
          <w:rFonts w:ascii="Times New Roman" w:hAnsi="Times New Roman"/>
          <w:sz w:val="28"/>
          <w:szCs w:val="28"/>
        </w:rPr>
        <w:lastRenderedPageBreak/>
        <w:t xml:space="preserve">28 липня 1999 року зазначено, що втручання у право власності допустиме лише тоді, коли воно переслідує легітимну мету в суспільних інтересах. Але, окрім того, втручання, особливо коли воно має розглядатися в контексті статті 1 Першого </w:t>
      </w:r>
      <w:r>
        <w:rPr>
          <w:rFonts w:ascii="Times New Roman" w:hAnsi="Times New Roman"/>
          <w:sz w:val="28"/>
          <w:szCs w:val="28"/>
          <w:lang w:val="en-US"/>
        </w:rPr>
        <w:t>п</w:t>
      </w:r>
      <w:r w:rsidRPr="002D6954">
        <w:rPr>
          <w:rFonts w:ascii="Times New Roman" w:hAnsi="Times New Roman"/>
          <w:sz w:val="28"/>
          <w:szCs w:val="28"/>
        </w:rPr>
        <w:t>ротоколу</w:t>
      </w:r>
      <w:r>
        <w:rPr>
          <w:rFonts w:ascii="Times New Roman" w:hAnsi="Times New Roman"/>
          <w:sz w:val="28"/>
          <w:szCs w:val="28"/>
        </w:rPr>
        <w:t xml:space="preserve"> </w:t>
      </w:r>
      <w:r w:rsidRPr="00F33A10">
        <w:rPr>
          <w:rFonts w:ascii="Times New Roman" w:hAnsi="Times New Roman"/>
          <w:sz w:val="28"/>
          <w:szCs w:val="28"/>
        </w:rPr>
        <w:t xml:space="preserve">до </w:t>
      </w:r>
      <w:r w:rsidRPr="00F33A10">
        <w:rPr>
          <w:rFonts w:ascii="Times New Roman" w:hAnsi="Times New Roman"/>
          <w:sz w:val="28"/>
          <w:szCs w:val="28"/>
          <w:lang w:eastAsia="uk-UA"/>
        </w:rPr>
        <w:t>Конвенції</w:t>
      </w:r>
      <w:r w:rsidRPr="00F33A10">
        <w:rPr>
          <w:rFonts w:ascii="Times New Roman" w:hAnsi="Times New Roman"/>
          <w:sz w:val="28"/>
          <w:szCs w:val="28"/>
        </w:rPr>
        <w:t>, має</w:t>
      </w:r>
      <w:r w:rsidRPr="002D6954">
        <w:rPr>
          <w:rFonts w:ascii="Times New Roman" w:hAnsi="Times New Roman"/>
          <w:sz w:val="28"/>
          <w:szCs w:val="28"/>
        </w:rPr>
        <w:t xml:space="preserve"> забезпечити «справедливу рівність» між вимогами загальних інтересів і вимогами захисту основних прав людини. Має бути розумне співвідношення між засобами, що використовуються, і поставленою метою.</w:t>
      </w:r>
    </w:p>
    <w:p w:rsidR="00530DD6" w:rsidRPr="00D60D15" w:rsidRDefault="00530DD6" w:rsidP="00530DD6">
      <w:pPr>
        <w:suppressAutoHyphens/>
        <w:autoSpaceDE w:val="0"/>
        <w:spacing w:after="0" w:line="240" w:lineRule="auto"/>
        <w:ind w:firstLine="709"/>
        <w:contextualSpacing/>
        <w:jc w:val="both"/>
        <w:textAlignment w:val="baseline"/>
        <w:rPr>
          <w:rFonts w:ascii="Times New Roman" w:eastAsia="Times New Roman" w:hAnsi="Times New Roman" w:cs="Times New Roman"/>
          <w:b/>
          <w:sz w:val="28"/>
          <w:szCs w:val="28"/>
          <w:lang w:eastAsia="zh-CN"/>
        </w:rPr>
      </w:pPr>
      <w:r w:rsidRPr="00D60D15">
        <w:rPr>
          <w:rFonts w:ascii="Times New Roman" w:eastAsia="Times New Roman" w:hAnsi="Times New Roman" w:cs="Times New Roman"/>
          <w:sz w:val="28"/>
          <w:szCs w:val="28"/>
          <w:lang w:eastAsia="zh-CN"/>
        </w:rPr>
        <w:t>Отже, суддя Шумська О.В., обґрунтовуючи рішення про накладення арешту на майно викладеними у матеріалах кримінального провадження даними, не вчинила передбачених законом дій з оцінки доводів клопотання та не навела мотив</w:t>
      </w:r>
      <w:r>
        <w:rPr>
          <w:rFonts w:ascii="Times New Roman" w:eastAsia="Times New Roman" w:hAnsi="Times New Roman" w:cs="Times New Roman"/>
          <w:sz w:val="28"/>
          <w:szCs w:val="28"/>
          <w:lang w:eastAsia="zh-CN"/>
        </w:rPr>
        <w:t>ів</w:t>
      </w:r>
      <w:r w:rsidRPr="00D60D15">
        <w:rPr>
          <w:rFonts w:ascii="Times New Roman" w:eastAsia="Times New Roman" w:hAnsi="Times New Roman" w:cs="Times New Roman"/>
          <w:sz w:val="28"/>
          <w:szCs w:val="28"/>
          <w:lang w:eastAsia="zh-CN"/>
        </w:rPr>
        <w:t xml:space="preserve"> прийняття аргументів старшого слідчого СВ Софіївського ВП Жовтоводського ВП ГУ НП в Дніпропетровській області Сидорського Д.В. щодо необхідності накладення арешту на зазначене майно</w:t>
      </w:r>
      <w:r w:rsidR="00DD35FB">
        <w:rPr>
          <w:rFonts w:ascii="Times New Roman" w:eastAsia="Times New Roman" w:hAnsi="Times New Roman" w:cs="Times New Roman"/>
          <w:sz w:val="28"/>
          <w:szCs w:val="28"/>
          <w:lang w:eastAsia="zh-CN"/>
        </w:rPr>
        <w:t xml:space="preserve"> та відхилення аргументів допитаної у судовому засіданні зацікавленої особи </w:t>
      </w:r>
      <w:r w:rsidR="00F84B9E">
        <w:rPr>
          <w:rFonts w:ascii="Times New Roman" w:eastAsia="Times New Roman" w:hAnsi="Times New Roman" w:cs="Times New Roman"/>
          <w:sz w:val="28"/>
          <w:szCs w:val="28"/>
          <w:lang w:eastAsia="zh-CN"/>
        </w:rPr>
        <w:t>ОСОБА_2</w:t>
      </w:r>
      <w:r w:rsidR="00DD35FB">
        <w:rPr>
          <w:rFonts w:ascii="Times New Roman" w:eastAsia="Times New Roman" w:hAnsi="Times New Roman" w:cs="Times New Roman"/>
          <w:sz w:val="28"/>
          <w:szCs w:val="28"/>
          <w:lang w:eastAsia="zh-CN"/>
        </w:rPr>
        <w:t>.</w:t>
      </w:r>
    </w:p>
    <w:p w:rsidR="00530DD6" w:rsidRPr="00D60D15" w:rsidRDefault="006F1A14" w:rsidP="00530DD6">
      <w:pPr>
        <w:tabs>
          <w:tab w:val="left" w:pos="6946"/>
          <w:tab w:val="left" w:pos="7088"/>
        </w:tabs>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При цьому суддя Шумська О.В. </w:t>
      </w:r>
      <w:r w:rsidR="00530DD6" w:rsidRPr="00D60D15">
        <w:rPr>
          <w:rFonts w:ascii="Times New Roman" w:eastAsia="Times New Roman" w:hAnsi="Times New Roman" w:cs="Times New Roman"/>
          <w:sz w:val="28"/>
          <w:szCs w:val="28"/>
          <w:lang w:eastAsia="zh-CN"/>
        </w:rPr>
        <w:t xml:space="preserve">не встановила </w:t>
      </w:r>
      <w:r w:rsidR="00530DD6" w:rsidRPr="00D60D15">
        <w:rPr>
          <w:rFonts w:ascii="Times New Roman" w:eastAsia="Times New Roman" w:hAnsi="Times New Roman" w:cs="Times New Roman"/>
          <w:color w:val="000000"/>
          <w:sz w:val="28"/>
          <w:szCs w:val="28"/>
          <w:lang w:eastAsia="zh-CN"/>
        </w:rPr>
        <w:t xml:space="preserve">правової підстави для </w:t>
      </w:r>
      <w:r w:rsidR="00530DD6">
        <w:rPr>
          <w:rFonts w:ascii="Times New Roman" w:eastAsia="Times New Roman" w:hAnsi="Times New Roman" w:cs="Times New Roman"/>
          <w:color w:val="000000"/>
          <w:sz w:val="28"/>
          <w:szCs w:val="28"/>
          <w:lang w:eastAsia="zh-CN"/>
        </w:rPr>
        <w:t xml:space="preserve">накладення </w:t>
      </w:r>
      <w:r w:rsidR="00530DD6" w:rsidRPr="00D60D15">
        <w:rPr>
          <w:rFonts w:ascii="Times New Roman" w:eastAsia="Times New Roman" w:hAnsi="Times New Roman" w:cs="Times New Roman"/>
          <w:color w:val="000000"/>
          <w:sz w:val="28"/>
          <w:szCs w:val="28"/>
          <w:lang w:eastAsia="zh-CN"/>
        </w:rPr>
        <w:t xml:space="preserve">арешту </w:t>
      </w:r>
      <w:r>
        <w:rPr>
          <w:rFonts w:ascii="Times New Roman" w:eastAsia="Times New Roman" w:hAnsi="Times New Roman" w:cs="Times New Roman"/>
          <w:color w:val="000000"/>
          <w:sz w:val="28"/>
          <w:szCs w:val="28"/>
          <w:lang w:eastAsia="zh-CN"/>
        </w:rPr>
        <w:t xml:space="preserve">на майно </w:t>
      </w:r>
      <w:r w:rsidR="00530DD6" w:rsidRPr="00D60D15">
        <w:rPr>
          <w:rFonts w:ascii="Times New Roman" w:eastAsia="Times New Roman" w:hAnsi="Times New Roman" w:cs="Times New Roman"/>
          <w:color w:val="000000"/>
          <w:sz w:val="28"/>
          <w:szCs w:val="28"/>
          <w:lang w:eastAsia="zh-CN"/>
        </w:rPr>
        <w:t>та можливості використання такого майна як доказу у кримінальному провадженні</w:t>
      </w:r>
      <w:r w:rsidR="00530DD6">
        <w:rPr>
          <w:rFonts w:ascii="Times New Roman" w:eastAsia="Times New Roman" w:hAnsi="Times New Roman" w:cs="Times New Roman"/>
          <w:color w:val="000000"/>
          <w:sz w:val="28"/>
          <w:szCs w:val="28"/>
          <w:lang w:eastAsia="zh-CN"/>
        </w:rPr>
        <w:t xml:space="preserve"> відповідно до</w:t>
      </w:r>
      <w:r w:rsidR="00530DD6" w:rsidRPr="00D60D15">
        <w:rPr>
          <w:rFonts w:ascii="Times New Roman" w:eastAsia="Times New Roman" w:hAnsi="Times New Roman" w:cs="Times New Roman"/>
          <w:color w:val="000000"/>
          <w:sz w:val="28"/>
          <w:szCs w:val="28"/>
          <w:lang w:eastAsia="zh-CN"/>
        </w:rPr>
        <w:t xml:space="preserve"> вим</w:t>
      </w:r>
      <w:r w:rsidR="00530DD6">
        <w:rPr>
          <w:rFonts w:ascii="Times New Roman" w:eastAsia="Times New Roman" w:hAnsi="Times New Roman" w:cs="Times New Roman"/>
          <w:color w:val="000000"/>
          <w:sz w:val="28"/>
          <w:szCs w:val="28"/>
          <w:lang w:eastAsia="zh-CN"/>
        </w:rPr>
        <w:t>ог</w:t>
      </w:r>
      <w:r w:rsidR="00530DD6" w:rsidRPr="00D60D15">
        <w:rPr>
          <w:rFonts w:ascii="Times New Roman" w:eastAsia="Times New Roman" w:hAnsi="Times New Roman" w:cs="Times New Roman"/>
          <w:color w:val="000000"/>
          <w:sz w:val="28"/>
          <w:szCs w:val="28"/>
          <w:lang w:eastAsia="zh-CN"/>
        </w:rPr>
        <w:t xml:space="preserve"> статті 173 КПК України</w:t>
      </w:r>
      <w:r w:rsidR="00530DD6" w:rsidRPr="00D60D15">
        <w:rPr>
          <w:rFonts w:ascii="Times New Roman" w:eastAsia="Times New Roman" w:hAnsi="Times New Roman" w:cs="Times New Roman"/>
          <w:sz w:val="28"/>
          <w:szCs w:val="28"/>
          <w:lang w:eastAsia="zh-CN"/>
        </w:rPr>
        <w:t xml:space="preserve">. </w:t>
      </w:r>
    </w:p>
    <w:p w:rsidR="00AA0EF1" w:rsidRPr="00AA0EF1" w:rsidRDefault="00AA0EF1" w:rsidP="00AA0EF1">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AA0EF1">
        <w:rPr>
          <w:rFonts w:ascii="Times New Roman" w:eastAsia="Times New Roman" w:hAnsi="Times New Roman" w:cs="Times New Roman"/>
          <w:sz w:val="28"/>
          <w:szCs w:val="28"/>
          <w:lang w:eastAsia="uk-UA"/>
        </w:rPr>
        <w:t>Накладений арешт, який полягав, зокрема, в забороні зб</w:t>
      </w:r>
      <w:r w:rsidR="006F1A14">
        <w:rPr>
          <w:rFonts w:ascii="Times New Roman" w:eastAsia="Times New Roman" w:hAnsi="Times New Roman" w:cs="Times New Roman"/>
          <w:sz w:val="28"/>
          <w:szCs w:val="28"/>
          <w:lang w:eastAsia="uk-UA"/>
        </w:rPr>
        <w:t>ирати врожай</w:t>
      </w:r>
      <w:r w:rsidRPr="00AA0EF1">
        <w:rPr>
          <w:rFonts w:ascii="Times New Roman" w:eastAsia="Times New Roman" w:hAnsi="Times New Roman" w:cs="Times New Roman"/>
          <w:sz w:val="28"/>
          <w:szCs w:val="28"/>
          <w:lang w:eastAsia="uk-UA"/>
        </w:rPr>
        <w:t>, був істотним втручанням у господарську діяльність відповідних суб’єктів</w:t>
      </w:r>
      <w:r w:rsidR="006F1A14">
        <w:rPr>
          <w:rFonts w:ascii="Times New Roman" w:eastAsia="Times New Roman" w:hAnsi="Times New Roman" w:cs="Times New Roman"/>
          <w:sz w:val="28"/>
          <w:szCs w:val="28"/>
          <w:lang w:eastAsia="uk-UA"/>
        </w:rPr>
        <w:t>,</w:t>
      </w:r>
      <w:r w:rsidRPr="00AA0EF1">
        <w:rPr>
          <w:rFonts w:ascii="Times New Roman" w:eastAsia="Times New Roman" w:hAnsi="Times New Roman" w:cs="Times New Roman"/>
          <w:sz w:val="28"/>
          <w:szCs w:val="28"/>
          <w:lang w:eastAsia="uk-UA"/>
        </w:rPr>
        <w:t xml:space="preserve"> а </w:t>
      </w:r>
      <w:r w:rsidR="006F1A14">
        <w:rPr>
          <w:rFonts w:ascii="Times New Roman" w:eastAsia="Times New Roman" w:hAnsi="Times New Roman" w:cs="Times New Roman"/>
          <w:sz w:val="28"/>
          <w:szCs w:val="28"/>
          <w:lang w:eastAsia="uk-UA"/>
        </w:rPr>
        <w:t xml:space="preserve">отже, </w:t>
      </w:r>
      <w:r w:rsidRPr="00AA0EF1">
        <w:rPr>
          <w:rFonts w:ascii="Times New Roman" w:eastAsia="Times New Roman" w:hAnsi="Times New Roman" w:cs="Times New Roman"/>
          <w:sz w:val="28"/>
          <w:szCs w:val="28"/>
          <w:lang w:eastAsia="uk-UA"/>
        </w:rPr>
        <w:t>у їхнє право власності та з огляду на обставини справи явно не відповідав зазначеній в ухвалі суду меті – забезпечити «збереження речових доказів».</w:t>
      </w:r>
    </w:p>
    <w:p w:rsidR="00AA0EF1" w:rsidRDefault="00AA0EF1" w:rsidP="00AA0EF1">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AA0EF1">
        <w:rPr>
          <w:rFonts w:ascii="Times New Roman" w:eastAsia="Times New Roman" w:hAnsi="Times New Roman" w:cs="Times New Roman"/>
          <w:color w:val="1D1D1B"/>
          <w:sz w:val="28"/>
          <w:szCs w:val="28"/>
          <w:lang w:eastAsia="uk-UA"/>
        </w:rPr>
        <w:t xml:space="preserve">При цьому суддя </w:t>
      </w:r>
      <w:r w:rsidR="00530DD6">
        <w:rPr>
          <w:rFonts w:ascii="Times New Roman" w:eastAsia="Times New Roman" w:hAnsi="Times New Roman" w:cs="Times New Roman"/>
          <w:color w:val="1D1D1B"/>
          <w:sz w:val="28"/>
          <w:szCs w:val="28"/>
          <w:lang w:eastAsia="uk-UA"/>
        </w:rPr>
        <w:t xml:space="preserve">Шумська О.В. </w:t>
      </w:r>
      <w:r w:rsidRPr="00AA0EF1">
        <w:rPr>
          <w:rFonts w:ascii="Times New Roman" w:eastAsia="Times New Roman" w:hAnsi="Times New Roman" w:cs="Times New Roman"/>
          <w:color w:val="1D1D1B"/>
          <w:sz w:val="28"/>
          <w:szCs w:val="28"/>
          <w:lang w:eastAsia="uk-UA"/>
        </w:rPr>
        <w:t>не м</w:t>
      </w:r>
      <w:r w:rsidR="00530DD6">
        <w:rPr>
          <w:rFonts w:ascii="Times New Roman" w:eastAsia="Times New Roman" w:hAnsi="Times New Roman" w:cs="Times New Roman"/>
          <w:color w:val="1D1D1B"/>
          <w:sz w:val="28"/>
          <w:szCs w:val="28"/>
          <w:lang w:eastAsia="uk-UA"/>
        </w:rPr>
        <w:t>огла</w:t>
      </w:r>
      <w:r w:rsidRPr="00AA0EF1">
        <w:rPr>
          <w:rFonts w:ascii="Times New Roman" w:eastAsia="Times New Roman" w:hAnsi="Times New Roman" w:cs="Times New Roman"/>
          <w:color w:val="1D1D1B"/>
          <w:sz w:val="28"/>
          <w:szCs w:val="28"/>
          <w:lang w:eastAsia="uk-UA"/>
        </w:rPr>
        <w:t xml:space="preserve"> не розуміти, що заборона збору врожаю </w:t>
      </w:r>
      <w:r w:rsidR="001507A7">
        <w:rPr>
          <w:rFonts w:ascii="Times New Roman" w:eastAsia="Times New Roman" w:hAnsi="Times New Roman" w:cs="Times New Roman"/>
          <w:color w:val="1D1D1B"/>
          <w:sz w:val="28"/>
          <w:szCs w:val="28"/>
          <w:lang w:eastAsia="uk-UA"/>
        </w:rPr>
        <w:t>позбавить в</w:t>
      </w:r>
      <w:r w:rsidR="00764D89">
        <w:rPr>
          <w:rFonts w:ascii="Times New Roman" w:eastAsia="Times New Roman" w:hAnsi="Times New Roman" w:cs="Times New Roman"/>
          <w:color w:val="1D1D1B"/>
          <w:sz w:val="28"/>
          <w:szCs w:val="28"/>
          <w:lang w:eastAsia="uk-UA"/>
        </w:rPr>
        <w:t>ласника</w:t>
      </w:r>
      <w:r w:rsidR="001507A7">
        <w:rPr>
          <w:rFonts w:ascii="Times New Roman" w:eastAsia="Times New Roman" w:hAnsi="Times New Roman" w:cs="Times New Roman"/>
          <w:color w:val="1D1D1B"/>
          <w:sz w:val="28"/>
          <w:szCs w:val="28"/>
          <w:lang w:eastAsia="uk-UA"/>
        </w:rPr>
        <w:t xml:space="preserve"> врожаю (</w:t>
      </w:r>
      <w:r w:rsidR="00483720">
        <w:rPr>
          <w:rFonts w:ascii="Times New Roman" w:eastAsia="Times New Roman" w:hAnsi="Times New Roman" w:cs="Times New Roman"/>
          <w:color w:val="1D1D1B"/>
          <w:sz w:val="28"/>
          <w:szCs w:val="28"/>
          <w:lang w:eastAsia="uk-UA"/>
        </w:rPr>
        <w:t>зацікавлен</w:t>
      </w:r>
      <w:r w:rsidR="001507A7">
        <w:rPr>
          <w:rFonts w:ascii="Times New Roman" w:eastAsia="Times New Roman" w:hAnsi="Times New Roman" w:cs="Times New Roman"/>
          <w:color w:val="1D1D1B"/>
          <w:sz w:val="28"/>
          <w:szCs w:val="28"/>
          <w:lang w:eastAsia="uk-UA"/>
        </w:rPr>
        <w:t>у</w:t>
      </w:r>
      <w:r w:rsidR="00483720">
        <w:rPr>
          <w:rFonts w:ascii="Times New Roman" w:eastAsia="Times New Roman" w:hAnsi="Times New Roman" w:cs="Times New Roman"/>
          <w:color w:val="1D1D1B"/>
          <w:sz w:val="28"/>
          <w:szCs w:val="28"/>
          <w:lang w:eastAsia="uk-UA"/>
        </w:rPr>
        <w:t xml:space="preserve"> особ</w:t>
      </w:r>
      <w:r w:rsidR="001507A7">
        <w:rPr>
          <w:rFonts w:ascii="Times New Roman" w:eastAsia="Times New Roman" w:hAnsi="Times New Roman" w:cs="Times New Roman"/>
          <w:color w:val="1D1D1B"/>
          <w:sz w:val="28"/>
          <w:szCs w:val="28"/>
          <w:lang w:eastAsia="uk-UA"/>
        </w:rPr>
        <w:t xml:space="preserve">у у кримінальному провадженні) </w:t>
      </w:r>
      <w:r w:rsidR="006F1A14">
        <w:rPr>
          <w:rFonts w:ascii="Times New Roman" w:eastAsia="Times New Roman" w:hAnsi="Times New Roman" w:cs="Times New Roman"/>
          <w:color w:val="1D1D1B"/>
          <w:sz w:val="28"/>
          <w:szCs w:val="28"/>
          <w:lang w:eastAsia="uk-UA"/>
        </w:rPr>
        <w:t xml:space="preserve">можливості </w:t>
      </w:r>
      <w:r w:rsidR="001507A7">
        <w:rPr>
          <w:rFonts w:ascii="Times New Roman" w:eastAsia="Times New Roman" w:hAnsi="Times New Roman" w:cs="Times New Roman"/>
          <w:color w:val="1D1D1B"/>
          <w:sz w:val="28"/>
          <w:szCs w:val="28"/>
          <w:lang w:eastAsia="uk-UA"/>
        </w:rPr>
        <w:t xml:space="preserve">зібрати та реалізувати вказаний врожай, а також </w:t>
      </w:r>
      <w:r w:rsidRPr="00AA0EF1">
        <w:rPr>
          <w:rFonts w:ascii="Times New Roman" w:eastAsia="Times New Roman" w:hAnsi="Times New Roman" w:cs="Times New Roman"/>
          <w:color w:val="1D1D1B"/>
          <w:sz w:val="28"/>
          <w:szCs w:val="28"/>
          <w:lang w:eastAsia="uk-UA"/>
        </w:rPr>
        <w:t>створює реальний ризик знищення цього врожаю.</w:t>
      </w:r>
    </w:p>
    <w:p w:rsidR="00AA0EF1" w:rsidRPr="00AA0EF1" w:rsidRDefault="00AA0EF1" w:rsidP="00AA0EF1">
      <w:pPr>
        <w:widowControl w:val="0"/>
        <w:spacing w:after="0" w:line="322" w:lineRule="exact"/>
        <w:ind w:left="40" w:right="40" w:firstLine="669"/>
        <w:jc w:val="both"/>
        <w:rPr>
          <w:rFonts w:ascii="Times New Roman" w:eastAsia="Calibri" w:hAnsi="Times New Roman" w:cs="Times New Roman"/>
          <w:color w:val="000000"/>
          <w:sz w:val="28"/>
          <w:szCs w:val="28"/>
        </w:rPr>
      </w:pPr>
      <w:r w:rsidRPr="00AA0EF1">
        <w:rPr>
          <w:rFonts w:ascii="Times New Roman" w:eastAsia="Calibri" w:hAnsi="Times New Roman" w:cs="Times New Roman"/>
          <w:color w:val="000000"/>
          <w:sz w:val="28"/>
          <w:szCs w:val="28"/>
        </w:rPr>
        <w:t>Пунктом 1 частини сьомої статті 56 Закону України «Про судоустрій і статус суддів» встановлено, що судді, з-поміж іншого, зобов’язані при здійсненні правосуддя справедливо, безсторонньо та своєчасно розглядати і вирішувати судові справи відповідно до закону з дотриманням засад і правил судочинства.</w:t>
      </w:r>
    </w:p>
    <w:p w:rsidR="00AA0EF1" w:rsidRPr="00AA0EF1" w:rsidRDefault="00AA0EF1" w:rsidP="00AA0EF1">
      <w:pPr>
        <w:spacing w:after="0" w:line="240" w:lineRule="auto"/>
        <w:ind w:firstLine="709"/>
        <w:jc w:val="both"/>
        <w:rPr>
          <w:rFonts w:ascii="Times New Roman" w:eastAsia="Calibri" w:hAnsi="Times New Roman" w:cs="Times New Roman"/>
          <w:sz w:val="28"/>
          <w:szCs w:val="28"/>
        </w:rPr>
      </w:pPr>
      <w:r w:rsidRPr="00AA0EF1">
        <w:rPr>
          <w:rFonts w:ascii="Times New Roman" w:eastAsia="Calibri" w:hAnsi="Times New Roman" w:cs="Times New Roman"/>
          <w:color w:val="000000"/>
          <w:sz w:val="28"/>
          <w:szCs w:val="24"/>
          <w:highlight w:val="white"/>
        </w:rPr>
        <w:t>Умисне або внаслідок недбалості</w:t>
      </w:r>
      <w:r w:rsidRPr="00AA0EF1">
        <w:rPr>
          <w:rFonts w:ascii="Times New Roman" w:eastAsia="Calibri" w:hAnsi="Times New Roman" w:cs="Times New Roman"/>
          <w:color w:val="000000"/>
          <w:sz w:val="28"/>
          <w:szCs w:val="24"/>
        </w:rPr>
        <w:t xml:space="preserve"> </w:t>
      </w:r>
      <w:r w:rsidRPr="00AA0EF1">
        <w:rPr>
          <w:rFonts w:ascii="Times New Roman" w:eastAsia="Calibri" w:hAnsi="Times New Roman" w:cs="Times New Roman"/>
          <w:bCs/>
          <w:iCs/>
          <w:color w:val="000000"/>
          <w:sz w:val="28"/>
          <w:szCs w:val="28"/>
          <w:highlight w:val="white"/>
          <w:lang w:eastAsia="uk-UA"/>
        </w:rPr>
        <w:t>незазначення в судовому рішенні мотивів прийняття або відхилення аргументів сторін щодо суті спору</w:t>
      </w:r>
      <w:r w:rsidRPr="00AA0EF1">
        <w:rPr>
          <w:rFonts w:ascii="Times New Roman" w:eastAsia="Calibri" w:hAnsi="Times New Roman" w:cs="Times New Roman"/>
          <w:bCs/>
          <w:iCs/>
          <w:color w:val="000000"/>
          <w:sz w:val="28"/>
          <w:szCs w:val="28"/>
          <w:lang w:eastAsia="uk-UA"/>
        </w:rPr>
        <w:t>;</w:t>
      </w:r>
      <w:r w:rsidRPr="00AA0EF1">
        <w:rPr>
          <w:rFonts w:ascii="Times New Roman" w:eastAsia="Calibri" w:hAnsi="Times New Roman" w:cs="Times New Roman"/>
          <w:color w:val="000000"/>
          <w:sz w:val="28"/>
          <w:szCs w:val="24"/>
        </w:rPr>
        <w:t xml:space="preserve"> умисне або у зв’язку з очевидною недбалістю допущення суддею, який брав участь в ухваленні судового рішення, порушення прав людини і основоположних свобод є визначеними законом підставами дисциплінарної відповідальності судді (</w:t>
      </w:r>
      <w:r w:rsidRPr="00AA0EF1">
        <w:rPr>
          <w:rFonts w:ascii="Times New Roman" w:eastAsia="Calibri" w:hAnsi="Times New Roman" w:cs="Times New Roman"/>
          <w:sz w:val="28"/>
          <w:szCs w:val="28"/>
        </w:rPr>
        <w:t>підпункт «б» пункту 1, пункт 4 частини першої статті 106 Закону України «Про судоустрій і статус суддів»).</w:t>
      </w:r>
    </w:p>
    <w:p w:rsidR="00AA0EF1" w:rsidRDefault="00AA0EF1" w:rsidP="00AA0EF1">
      <w:pPr>
        <w:spacing w:after="0" w:line="240" w:lineRule="auto"/>
        <w:ind w:firstLine="709"/>
        <w:contextualSpacing/>
        <w:jc w:val="both"/>
        <w:rPr>
          <w:rFonts w:ascii="Times New Roman" w:eastAsia="Times New Roman" w:hAnsi="Times New Roman" w:cs="Times New Roman"/>
          <w:sz w:val="28"/>
          <w:szCs w:val="28"/>
        </w:rPr>
      </w:pPr>
      <w:r w:rsidRPr="00AA0EF1">
        <w:rPr>
          <w:rFonts w:ascii="Times New Roman" w:eastAsia="Times New Roman" w:hAnsi="Times New Roman" w:cs="Times New Roman"/>
          <w:sz w:val="28"/>
          <w:szCs w:val="28"/>
        </w:rPr>
        <w:t xml:space="preserve">Матеріали дисциплінарної справи свідчать, що </w:t>
      </w:r>
      <w:r w:rsidR="006F1A14">
        <w:rPr>
          <w:rFonts w:ascii="Times New Roman" w:eastAsia="Times New Roman" w:hAnsi="Times New Roman" w:cs="Times New Roman"/>
          <w:sz w:val="28"/>
          <w:szCs w:val="28"/>
        </w:rPr>
        <w:t xml:space="preserve">порушення закону, </w:t>
      </w:r>
      <w:r w:rsidRPr="00AA0EF1">
        <w:rPr>
          <w:rFonts w:ascii="Times New Roman" w:eastAsia="Times New Roman" w:hAnsi="Times New Roman" w:cs="Times New Roman"/>
          <w:sz w:val="28"/>
          <w:szCs w:val="28"/>
        </w:rPr>
        <w:t xml:space="preserve">допущені суддею </w:t>
      </w:r>
      <w:r w:rsidR="00530DD6">
        <w:rPr>
          <w:rFonts w:ascii="Times New Roman" w:eastAsia="Times New Roman" w:hAnsi="Times New Roman" w:cs="Times New Roman"/>
          <w:sz w:val="28"/>
          <w:szCs w:val="28"/>
        </w:rPr>
        <w:t xml:space="preserve">Шумською О.В. </w:t>
      </w:r>
      <w:r w:rsidRPr="00AA0EF1">
        <w:rPr>
          <w:rFonts w:ascii="Times New Roman" w:eastAsia="Times New Roman" w:hAnsi="Times New Roman" w:cs="Times New Roman"/>
          <w:color w:val="1D1D1B"/>
          <w:sz w:val="28"/>
          <w:szCs w:val="28"/>
        </w:rPr>
        <w:t xml:space="preserve">під час розгляду </w:t>
      </w:r>
      <w:r w:rsidR="00530DD6">
        <w:rPr>
          <w:rFonts w:ascii="Times New Roman" w:eastAsia="Times New Roman" w:hAnsi="Times New Roman" w:cs="Times New Roman"/>
          <w:color w:val="1D1D1B"/>
          <w:sz w:val="28"/>
          <w:szCs w:val="28"/>
        </w:rPr>
        <w:t>кримінального провадження № 193/848/19</w:t>
      </w:r>
      <w:r w:rsidR="006F1A14">
        <w:rPr>
          <w:rFonts w:ascii="Times New Roman" w:eastAsia="Times New Roman" w:hAnsi="Times New Roman" w:cs="Times New Roman"/>
          <w:color w:val="1D1D1B"/>
          <w:sz w:val="28"/>
          <w:szCs w:val="28"/>
        </w:rPr>
        <w:t>,</w:t>
      </w:r>
      <w:r w:rsidRPr="00AA0EF1">
        <w:rPr>
          <w:rFonts w:ascii="Times New Roman" w:eastAsia="Times New Roman" w:hAnsi="Times New Roman" w:cs="Times New Roman"/>
          <w:color w:val="1D1D1B"/>
          <w:sz w:val="28"/>
          <w:szCs w:val="28"/>
        </w:rPr>
        <w:t xml:space="preserve"> </w:t>
      </w:r>
      <w:r w:rsidRPr="00AA0EF1">
        <w:rPr>
          <w:rFonts w:ascii="Times New Roman" w:eastAsia="Times New Roman" w:hAnsi="Times New Roman" w:cs="Times New Roman"/>
          <w:sz w:val="28"/>
          <w:szCs w:val="28"/>
        </w:rPr>
        <w:t>є очевидними та такими, що повністю підтверджені зібраними матеріалами перевірки; факт дисциплінарного проступку судді є доведеним, а його вчинення спричинило негативні наслідки для конкретн</w:t>
      </w:r>
      <w:r w:rsidR="00530DD6">
        <w:rPr>
          <w:rFonts w:ascii="Times New Roman" w:eastAsia="Times New Roman" w:hAnsi="Times New Roman" w:cs="Times New Roman"/>
          <w:sz w:val="28"/>
          <w:szCs w:val="28"/>
        </w:rPr>
        <w:t>их осіб</w:t>
      </w:r>
      <w:r w:rsidRPr="00AA0EF1">
        <w:rPr>
          <w:rFonts w:ascii="Times New Roman" w:eastAsia="Times New Roman" w:hAnsi="Times New Roman" w:cs="Times New Roman"/>
          <w:sz w:val="28"/>
          <w:szCs w:val="28"/>
        </w:rPr>
        <w:t xml:space="preserve"> і вплинуло на можливість реалізації </w:t>
      </w:r>
      <w:r w:rsidR="00530DD6">
        <w:rPr>
          <w:rFonts w:ascii="Times New Roman" w:eastAsia="Times New Roman" w:hAnsi="Times New Roman" w:cs="Times New Roman"/>
          <w:sz w:val="28"/>
          <w:szCs w:val="28"/>
        </w:rPr>
        <w:t xml:space="preserve">ними свого права </w:t>
      </w:r>
      <w:r w:rsidR="003A032E">
        <w:rPr>
          <w:rFonts w:ascii="Times New Roman" w:eastAsia="Times New Roman" w:hAnsi="Times New Roman" w:cs="Times New Roman"/>
          <w:sz w:val="28"/>
          <w:szCs w:val="28"/>
        </w:rPr>
        <w:t xml:space="preserve">на </w:t>
      </w:r>
      <w:r w:rsidRPr="00AA0EF1">
        <w:rPr>
          <w:rFonts w:ascii="Times New Roman" w:eastAsia="Times New Roman" w:hAnsi="Times New Roman" w:cs="Times New Roman"/>
          <w:sz w:val="28"/>
          <w:szCs w:val="28"/>
        </w:rPr>
        <w:t xml:space="preserve">розпорядження </w:t>
      </w:r>
      <w:r w:rsidR="003A032E">
        <w:rPr>
          <w:rFonts w:ascii="Times New Roman" w:eastAsia="Times New Roman" w:hAnsi="Times New Roman" w:cs="Times New Roman"/>
          <w:sz w:val="28"/>
          <w:szCs w:val="28"/>
        </w:rPr>
        <w:t xml:space="preserve">протягом тривалого часу </w:t>
      </w:r>
      <w:r w:rsidRPr="00AA0EF1">
        <w:rPr>
          <w:rFonts w:ascii="Times New Roman" w:eastAsia="Times New Roman" w:hAnsi="Times New Roman" w:cs="Times New Roman"/>
          <w:sz w:val="28"/>
          <w:szCs w:val="28"/>
        </w:rPr>
        <w:t>належним ї</w:t>
      </w:r>
      <w:r w:rsidR="00530DD6">
        <w:rPr>
          <w:rFonts w:ascii="Times New Roman" w:eastAsia="Times New Roman" w:hAnsi="Times New Roman" w:cs="Times New Roman"/>
          <w:sz w:val="28"/>
          <w:szCs w:val="28"/>
        </w:rPr>
        <w:t>м</w:t>
      </w:r>
      <w:r w:rsidRPr="00AA0EF1">
        <w:rPr>
          <w:rFonts w:ascii="Times New Roman" w:eastAsia="Times New Roman" w:hAnsi="Times New Roman" w:cs="Times New Roman"/>
          <w:sz w:val="28"/>
          <w:szCs w:val="28"/>
        </w:rPr>
        <w:t xml:space="preserve"> майном</w:t>
      </w:r>
      <w:r w:rsidR="00530DD6">
        <w:rPr>
          <w:rFonts w:ascii="Times New Roman" w:eastAsia="Times New Roman" w:hAnsi="Times New Roman" w:cs="Times New Roman"/>
          <w:sz w:val="28"/>
          <w:szCs w:val="28"/>
        </w:rPr>
        <w:t xml:space="preserve"> </w:t>
      </w:r>
      <w:r w:rsidR="003A032E">
        <w:rPr>
          <w:rFonts w:ascii="Times New Roman" w:eastAsia="Times New Roman" w:hAnsi="Times New Roman" w:cs="Times New Roman"/>
          <w:sz w:val="28"/>
          <w:szCs w:val="28"/>
        </w:rPr>
        <w:t xml:space="preserve">у виді врожаю </w:t>
      </w:r>
      <w:r w:rsidR="003A032E" w:rsidRPr="00D60D15">
        <w:rPr>
          <w:rFonts w:ascii="Times New Roman" w:eastAsia="Calibri" w:hAnsi="Times New Roman" w:cs="Times New Roman"/>
          <w:bCs/>
          <w:sz w:val="28"/>
          <w:szCs w:val="28"/>
          <w:lang w:eastAsia="ar-SA"/>
        </w:rPr>
        <w:t>сільськогосподарських олійних культур</w:t>
      </w:r>
      <w:r w:rsidR="003A032E">
        <w:rPr>
          <w:rFonts w:ascii="Times New Roman" w:eastAsia="Calibri" w:hAnsi="Times New Roman" w:cs="Times New Roman"/>
          <w:bCs/>
          <w:sz w:val="28"/>
          <w:szCs w:val="28"/>
          <w:lang w:eastAsia="ar-SA"/>
        </w:rPr>
        <w:t xml:space="preserve"> (соняшнику)</w:t>
      </w:r>
      <w:r w:rsidRPr="00AA0EF1">
        <w:rPr>
          <w:rFonts w:ascii="Times New Roman" w:eastAsia="Times New Roman" w:hAnsi="Times New Roman" w:cs="Times New Roman"/>
          <w:sz w:val="28"/>
          <w:szCs w:val="28"/>
        </w:rPr>
        <w:t>.</w:t>
      </w:r>
    </w:p>
    <w:p w:rsidR="00AA0EF1" w:rsidRPr="00AA0EF1" w:rsidRDefault="00AA0EF1" w:rsidP="00AA0EF1">
      <w:pPr>
        <w:spacing w:after="0" w:line="240" w:lineRule="auto"/>
        <w:ind w:firstLine="709"/>
        <w:jc w:val="both"/>
        <w:rPr>
          <w:rFonts w:ascii="Times New Roman" w:eastAsia="Calibri" w:hAnsi="Times New Roman" w:cs="Times New Roman"/>
          <w:sz w:val="28"/>
          <w:szCs w:val="28"/>
        </w:rPr>
      </w:pPr>
      <w:r w:rsidRPr="00AA0EF1">
        <w:rPr>
          <w:rFonts w:ascii="Times New Roman" w:eastAsia="Calibri" w:hAnsi="Times New Roman" w:cs="Times New Roman"/>
          <w:color w:val="1D1D1B"/>
          <w:sz w:val="28"/>
          <w:szCs w:val="28"/>
        </w:rPr>
        <w:lastRenderedPageBreak/>
        <w:t xml:space="preserve">З огляду на порушення суддею </w:t>
      </w:r>
      <w:r w:rsidR="003A032E">
        <w:rPr>
          <w:rFonts w:ascii="Times New Roman" w:eastAsia="Calibri" w:hAnsi="Times New Roman" w:cs="Times New Roman"/>
          <w:color w:val="1D1D1B"/>
          <w:sz w:val="28"/>
          <w:szCs w:val="28"/>
        </w:rPr>
        <w:t>Шумською О.В.</w:t>
      </w:r>
      <w:r w:rsidRPr="00AA0EF1">
        <w:rPr>
          <w:rFonts w:ascii="Times New Roman" w:eastAsia="Calibri" w:hAnsi="Times New Roman" w:cs="Times New Roman"/>
          <w:color w:val="1D1D1B"/>
          <w:sz w:val="28"/>
          <w:szCs w:val="28"/>
        </w:rPr>
        <w:t xml:space="preserve"> очевидних і зрозумілих за змістом вимог процесуального закону Дисциплінарна палата дійшла висновку, що допущені порушення не мають характеру простої суддівської помилки, </w:t>
      </w:r>
      <w:r w:rsidRPr="00AA0EF1">
        <w:rPr>
          <w:rFonts w:ascii="Times New Roman" w:eastAsia="Calibri" w:hAnsi="Times New Roman" w:cs="Times New Roman"/>
          <w:color w:val="1D1D1B"/>
          <w:sz w:val="28"/>
        </w:rPr>
        <w:t xml:space="preserve">а </w:t>
      </w:r>
      <w:r w:rsidRPr="00AA0EF1">
        <w:rPr>
          <w:rFonts w:ascii="Times New Roman" w:eastAsia="Calibri" w:hAnsi="Times New Roman" w:cs="Times New Roman"/>
          <w:sz w:val="28"/>
          <w:szCs w:val="28"/>
          <w:lang w:eastAsia="ru-RU"/>
        </w:rPr>
        <w:t>вказують на неналежне ставлення до службових обов’язків та охоплюються складом дисциплінарн</w:t>
      </w:r>
      <w:r w:rsidR="006F1A14">
        <w:rPr>
          <w:rFonts w:ascii="Times New Roman" w:eastAsia="Calibri" w:hAnsi="Times New Roman" w:cs="Times New Roman"/>
          <w:sz w:val="28"/>
          <w:szCs w:val="28"/>
          <w:lang w:eastAsia="ru-RU"/>
        </w:rPr>
        <w:t>их</w:t>
      </w:r>
      <w:r w:rsidRPr="00AA0EF1">
        <w:rPr>
          <w:rFonts w:ascii="Times New Roman" w:eastAsia="Calibri" w:hAnsi="Times New Roman" w:cs="Times New Roman"/>
          <w:sz w:val="28"/>
          <w:szCs w:val="28"/>
          <w:lang w:eastAsia="ru-RU"/>
        </w:rPr>
        <w:t xml:space="preserve"> проступк</w:t>
      </w:r>
      <w:r w:rsidR="006F1A14">
        <w:rPr>
          <w:rFonts w:ascii="Times New Roman" w:eastAsia="Calibri" w:hAnsi="Times New Roman" w:cs="Times New Roman"/>
          <w:sz w:val="28"/>
          <w:szCs w:val="28"/>
          <w:lang w:eastAsia="ru-RU"/>
        </w:rPr>
        <w:t>ів</w:t>
      </w:r>
      <w:r w:rsidRPr="00AA0EF1">
        <w:rPr>
          <w:rFonts w:ascii="Times New Roman" w:eastAsia="Calibri" w:hAnsi="Times New Roman" w:cs="Times New Roman"/>
          <w:sz w:val="28"/>
          <w:szCs w:val="28"/>
          <w:lang w:eastAsia="ru-RU"/>
        </w:rPr>
        <w:t>, передбачен</w:t>
      </w:r>
      <w:r w:rsidR="006F1A14">
        <w:rPr>
          <w:rFonts w:ascii="Times New Roman" w:eastAsia="Calibri" w:hAnsi="Times New Roman" w:cs="Times New Roman"/>
          <w:sz w:val="28"/>
          <w:szCs w:val="28"/>
          <w:lang w:eastAsia="ru-RU"/>
        </w:rPr>
        <w:t>их</w:t>
      </w:r>
      <w:r w:rsidRPr="00AA0EF1">
        <w:rPr>
          <w:rFonts w:ascii="Times New Roman" w:eastAsia="Calibri" w:hAnsi="Times New Roman" w:cs="Times New Roman"/>
          <w:sz w:val="28"/>
          <w:szCs w:val="28"/>
          <w:lang w:eastAsia="ru-RU"/>
        </w:rPr>
        <w:t xml:space="preserve"> </w:t>
      </w:r>
      <w:r w:rsidRPr="00AA0EF1">
        <w:rPr>
          <w:rFonts w:ascii="Times New Roman" w:eastAsia="Calibri" w:hAnsi="Times New Roman" w:cs="Times New Roman"/>
          <w:sz w:val="28"/>
          <w:szCs w:val="28"/>
        </w:rPr>
        <w:t>підпункт</w:t>
      </w:r>
      <w:r w:rsidR="003A032E">
        <w:rPr>
          <w:rFonts w:ascii="Times New Roman" w:eastAsia="Calibri" w:hAnsi="Times New Roman" w:cs="Times New Roman"/>
          <w:sz w:val="28"/>
          <w:szCs w:val="28"/>
        </w:rPr>
        <w:t xml:space="preserve">ом </w:t>
      </w:r>
      <w:r w:rsidRPr="00AA0EF1">
        <w:rPr>
          <w:rFonts w:ascii="Times New Roman" w:eastAsia="Calibri" w:hAnsi="Times New Roman" w:cs="Times New Roman"/>
          <w:bCs/>
          <w:iCs/>
          <w:color w:val="000000"/>
          <w:sz w:val="28"/>
          <w:szCs w:val="28"/>
          <w:highlight w:val="white"/>
          <w:lang w:eastAsia="uk-UA"/>
        </w:rPr>
        <w:t>«б» пункту 1, пунктом 4 частини першої статті 106 Закону України «Про судоустрій і статус суддів»</w:t>
      </w:r>
      <w:r w:rsidRPr="00AA0EF1">
        <w:rPr>
          <w:rFonts w:ascii="Times New Roman" w:eastAsia="Calibri" w:hAnsi="Times New Roman" w:cs="Times New Roman"/>
          <w:sz w:val="28"/>
          <w:szCs w:val="28"/>
        </w:rPr>
        <w:t>. Водночас будь-яких доказів умисності вчинення проступку під час розгляду дисциплінарної справи не встановлено.</w:t>
      </w:r>
    </w:p>
    <w:p w:rsidR="00AA0EF1" w:rsidRPr="00AA0EF1" w:rsidRDefault="00AA0EF1" w:rsidP="00AA0EF1">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AA0EF1">
        <w:rPr>
          <w:rFonts w:ascii="Times New Roman" w:eastAsia="Times New Roman" w:hAnsi="Times New Roman" w:cs="Times New Roman"/>
          <w:color w:val="1D1D1B"/>
          <w:sz w:val="28"/>
          <w:szCs w:val="28"/>
          <w:lang w:eastAsia="uk-UA"/>
        </w:rPr>
        <w:t>З огляду на характер проступків, їх очевидність та доведеність Дисциплінарна палата Вищої ради правосуддя вважає, що за результатами здійснення дисциплінарного провадження за скар</w:t>
      </w:r>
      <w:r w:rsidR="003A032E">
        <w:rPr>
          <w:rFonts w:ascii="Times New Roman" w:eastAsia="Times New Roman" w:hAnsi="Times New Roman" w:cs="Times New Roman"/>
          <w:color w:val="1D1D1B"/>
          <w:sz w:val="28"/>
          <w:szCs w:val="28"/>
          <w:lang w:eastAsia="uk-UA"/>
        </w:rPr>
        <w:t>гою Бабенка Ю.М.</w:t>
      </w:r>
      <w:r w:rsidRPr="00AA0EF1">
        <w:rPr>
          <w:rFonts w:ascii="Times New Roman" w:eastAsia="Times New Roman" w:hAnsi="Times New Roman" w:cs="Times New Roman"/>
          <w:bCs/>
          <w:sz w:val="28"/>
          <w:szCs w:val="28"/>
          <w:lang w:eastAsia="uk-UA"/>
        </w:rPr>
        <w:t xml:space="preserve"> </w:t>
      </w:r>
      <w:r w:rsidRPr="00AA0EF1">
        <w:rPr>
          <w:rFonts w:ascii="Times New Roman" w:eastAsia="Times New Roman" w:hAnsi="Times New Roman" w:cs="Times New Roman"/>
          <w:color w:val="1D1D1B"/>
          <w:sz w:val="28"/>
          <w:szCs w:val="28"/>
          <w:lang w:eastAsia="uk-UA"/>
        </w:rPr>
        <w:t xml:space="preserve">суддю </w:t>
      </w:r>
      <w:r w:rsidR="003A032E">
        <w:rPr>
          <w:rFonts w:ascii="Times New Roman" w:eastAsia="Times New Roman" w:hAnsi="Times New Roman" w:cs="Times New Roman"/>
          <w:color w:val="1D1D1B"/>
          <w:sz w:val="28"/>
          <w:szCs w:val="28"/>
          <w:lang w:eastAsia="uk-UA"/>
        </w:rPr>
        <w:t xml:space="preserve">Софіївського </w:t>
      </w:r>
      <w:r w:rsidRPr="00AA0EF1">
        <w:rPr>
          <w:rFonts w:ascii="Times New Roman" w:eastAsia="Times New Roman" w:hAnsi="Times New Roman" w:cs="Times New Roman"/>
          <w:color w:val="1D1D1B"/>
          <w:sz w:val="28"/>
          <w:szCs w:val="28"/>
          <w:lang w:eastAsia="uk-UA"/>
        </w:rPr>
        <w:t>районного суду Дніпропетровськ</w:t>
      </w:r>
      <w:r w:rsidR="003A032E">
        <w:rPr>
          <w:rFonts w:ascii="Times New Roman" w:eastAsia="Times New Roman" w:hAnsi="Times New Roman" w:cs="Times New Roman"/>
          <w:color w:val="1D1D1B"/>
          <w:sz w:val="28"/>
          <w:szCs w:val="28"/>
          <w:lang w:eastAsia="uk-UA"/>
        </w:rPr>
        <w:t>ої обл</w:t>
      </w:r>
      <w:r w:rsidRPr="00AA0EF1">
        <w:rPr>
          <w:rFonts w:ascii="Times New Roman" w:eastAsia="Times New Roman" w:hAnsi="Times New Roman" w:cs="Times New Roman"/>
          <w:color w:val="1D1D1B"/>
          <w:sz w:val="28"/>
          <w:szCs w:val="28"/>
          <w:lang w:eastAsia="uk-UA"/>
        </w:rPr>
        <w:t>а</w:t>
      </w:r>
      <w:r w:rsidR="003A032E">
        <w:rPr>
          <w:rFonts w:ascii="Times New Roman" w:eastAsia="Times New Roman" w:hAnsi="Times New Roman" w:cs="Times New Roman"/>
          <w:color w:val="1D1D1B"/>
          <w:sz w:val="28"/>
          <w:szCs w:val="28"/>
          <w:lang w:eastAsia="uk-UA"/>
        </w:rPr>
        <w:t>сті</w:t>
      </w:r>
      <w:r w:rsidRPr="00AA0EF1">
        <w:rPr>
          <w:rFonts w:ascii="Times New Roman" w:eastAsia="Times New Roman" w:hAnsi="Times New Roman" w:cs="Times New Roman"/>
          <w:color w:val="1D1D1B"/>
          <w:sz w:val="28"/>
          <w:szCs w:val="28"/>
          <w:lang w:eastAsia="uk-UA"/>
        </w:rPr>
        <w:t xml:space="preserve"> </w:t>
      </w:r>
      <w:r w:rsidR="003A032E">
        <w:rPr>
          <w:rFonts w:ascii="Times New Roman" w:eastAsia="Times New Roman" w:hAnsi="Times New Roman" w:cs="Times New Roman"/>
          <w:color w:val="1D1D1B"/>
          <w:sz w:val="28"/>
          <w:szCs w:val="28"/>
          <w:lang w:eastAsia="uk-UA"/>
        </w:rPr>
        <w:t xml:space="preserve">Шумську О.В. </w:t>
      </w:r>
      <w:r w:rsidRPr="00AA0EF1">
        <w:rPr>
          <w:rFonts w:ascii="Times New Roman" w:eastAsia="Times New Roman" w:hAnsi="Times New Roman" w:cs="Times New Roman"/>
          <w:color w:val="1D1D1B"/>
          <w:sz w:val="28"/>
          <w:szCs w:val="28"/>
          <w:lang w:eastAsia="uk-UA"/>
        </w:rPr>
        <w:t>слід притягнути до дисциплінарної відповідальності.</w:t>
      </w:r>
    </w:p>
    <w:p w:rsidR="00AA0EF1" w:rsidRPr="00AA0EF1" w:rsidRDefault="00AA0EF1" w:rsidP="00AA0EF1">
      <w:pPr>
        <w:spacing w:after="0" w:line="240" w:lineRule="auto"/>
        <w:ind w:firstLine="708"/>
        <w:jc w:val="both"/>
        <w:rPr>
          <w:rFonts w:ascii="Times New Roman" w:eastAsia="Times New Roman" w:hAnsi="Times New Roman" w:cs="Times New Roman"/>
          <w:sz w:val="28"/>
          <w:szCs w:val="28"/>
          <w:lang w:eastAsia="ru-RU"/>
        </w:rPr>
      </w:pPr>
      <w:r w:rsidRPr="00AA0EF1">
        <w:rPr>
          <w:rFonts w:ascii="Times New Roman" w:eastAsia="Times New Roman" w:hAnsi="Times New Roman" w:cs="Times New Roman"/>
          <w:sz w:val="28"/>
          <w:szCs w:val="28"/>
          <w:lang w:eastAsia="ru-RU"/>
        </w:rPr>
        <w:t xml:space="preserve">Згідно із частиною одинадцятою статті 109 чинної редакції Закону України «Про судоустрій і статус суддів» строк застосування дисциплінарного стягнення не може бути більшим, ніж три роки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 </w:t>
      </w:r>
    </w:p>
    <w:p w:rsidR="00AA0EF1" w:rsidRPr="00AA0EF1" w:rsidRDefault="003A032E" w:rsidP="00AA0EF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AA0EF1" w:rsidRPr="00AA0EF1">
        <w:rPr>
          <w:rFonts w:ascii="Times New Roman" w:eastAsia="Times New Roman" w:hAnsi="Times New Roman" w:cs="Times New Roman"/>
          <w:sz w:val="28"/>
          <w:szCs w:val="28"/>
          <w:lang w:eastAsia="ru-RU"/>
        </w:rPr>
        <w:t>трок застосування дисциплінарного стягнення до вказано</w:t>
      </w:r>
      <w:r>
        <w:rPr>
          <w:rFonts w:ascii="Times New Roman" w:eastAsia="Times New Roman" w:hAnsi="Times New Roman" w:cs="Times New Roman"/>
          <w:sz w:val="28"/>
          <w:szCs w:val="28"/>
          <w:lang w:eastAsia="ru-RU"/>
        </w:rPr>
        <w:t>ї</w:t>
      </w:r>
      <w:r w:rsidR="00AA0EF1" w:rsidRPr="00AA0EF1">
        <w:rPr>
          <w:rFonts w:ascii="Times New Roman" w:eastAsia="Times New Roman" w:hAnsi="Times New Roman" w:cs="Times New Roman"/>
          <w:sz w:val="28"/>
          <w:szCs w:val="28"/>
          <w:lang w:eastAsia="ru-RU"/>
        </w:rPr>
        <w:t xml:space="preserve"> судді не закінчився.</w:t>
      </w:r>
    </w:p>
    <w:p w:rsidR="00AA0EF1" w:rsidRPr="00AA0EF1" w:rsidRDefault="00AA0EF1" w:rsidP="00AA0EF1">
      <w:pPr>
        <w:spacing w:after="0" w:line="240" w:lineRule="auto"/>
        <w:ind w:firstLine="709"/>
        <w:jc w:val="both"/>
        <w:rPr>
          <w:rFonts w:ascii="Times New Roman" w:eastAsia="Times New Roman" w:hAnsi="Times New Roman" w:cs="Times New Roman"/>
          <w:sz w:val="28"/>
          <w:szCs w:val="28"/>
        </w:rPr>
      </w:pPr>
      <w:r w:rsidRPr="00AA0EF1">
        <w:rPr>
          <w:rFonts w:ascii="Times New Roman" w:eastAsia="Times New Roman" w:hAnsi="Times New Roman" w:cs="Times New Roman"/>
          <w:sz w:val="28"/>
          <w:szCs w:val="28"/>
        </w:rPr>
        <w:t>Відповідно до частини другої статті 109 Закону України «Про судоустрій і статус суддів» та частини п’ятої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FE291C" w:rsidRDefault="00FE291C" w:rsidP="00FE291C">
      <w:pPr>
        <w:pStyle w:val="rtejustify"/>
        <w:shd w:val="clear" w:color="auto" w:fill="FFFFFF"/>
        <w:spacing w:before="0" w:beforeAutospacing="0" w:after="0" w:afterAutospacing="0"/>
        <w:ind w:firstLine="708"/>
        <w:jc w:val="both"/>
        <w:rPr>
          <w:sz w:val="28"/>
          <w:szCs w:val="28"/>
        </w:rPr>
      </w:pPr>
      <w:r>
        <w:rPr>
          <w:sz w:val="28"/>
          <w:szCs w:val="28"/>
        </w:rPr>
        <w:t>Разом із тим Дисциплінарна палата врахувала, що у Софіївському районному суді Дніпропетровської області передбачено 3 посади судді. Протягом 2019–2020 років у цьому суді фактично здійснювали правосуддя</w:t>
      </w:r>
      <w:r>
        <w:rPr>
          <w:sz w:val="28"/>
          <w:szCs w:val="28"/>
        </w:rPr>
        <w:br/>
        <w:t>2 суддів.</w:t>
      </w:r>
    </w:p>
    <w:p w:rsidR="00BB4547" w:rsidRDefault="00FE291C" w:rsidP="00FE291C">
      <w:pPr>
        <w:pStyle w:val="rtejustify"/>
        <w:shd w:val="clear" w:color="auto" w:fill="FFFFFF"/>
        <w:spacing w:before="0" w:beforeAutospacing="0" w:after="0" w:afterAutospacing="0"/>
        <w:ind w:firstLine="708"/>
        <w:jc w:val="both"/>
        <w:rPr>
          <w:sz w:val="28"/>
          <w:szCs w:val="28"/>
        </w:rPr>
      </w:pPr>
      <w:r>
        <w:rPr>
          <w:sz w:val="28"/>
          <w:szCs w:val="28"/>
        </w:rPr>
        <w:t>У</w:t>
      </w:r>
      <w:r w:rsidRPr="006423ED">
        <w:rPr>
          <w:sz w:val="28"/>
          <w:szCs w:val="28"/>
        </w:rPr>
        <w:t xml:space="preserve"> 201</w:t>
      </w:r>
      <w:r>
        <w:rPr>
          <w:sz w:val="28"/>
          <w:szCs w:val="28"/>
        </w:rPr>
        <w:t>9</w:t>
      </w:r>
      <w:r w:rsidRPr="006423ED">
        <w:rPr>
          <w:sz w:val="28"/>
          <w:szCs w:val="28"/>
        </w:rPr>
        <w:t xml:space="preserve"> році </w:t>
      </w:r>
      <w:r>
        <w:rPr>
          <w:sz w:val="28"/>
          <w:szCs w:val="28"/>
        </w:rPr>
        <w:t>до</w:t>
      </w:r>
      <w:r w:rsidRPr="006423ED">
        <w:rPr>
          <w:sz w:val="28"/>
          <w:szCs w:val="28"/>
        </w:rPr>
        <w:t xml:space="preserve"> провадження судді </w:t>
      </w:r>
      <w:r>
        <w:rPr>
          <w:sz w:val="28"/>
          <w:szCs w:val="28"/>
        </w:rPr>
        <w:t xml:space="preserve">Шумської О.В. </w:t>
      </w:r>
      <w:r w:rsidRPr="006423ED">
        <w:rPr>
          <w:sz w:val="28"/>
          <w:szCs w:val="28"/>
        </w:rPr>
        <w:t>над</w:t>
      </w:r>
      <w:r>
        <w:rPr>
          <w:sz w:val="28"/>
          <w:szCs w:val="28"/>
        </w:rPr>
        <w:t>ійшл</w:t>
      </w:r>
      <w:r w:rsidR="006F1A14">
        <w:rPr>
          <w:sz w:val="28"/>
          <w:szCs w:val="28"/>
        </w:rPr>
        <w:t>и</w:t>
      </w:r>
      <w:r>
        <w:rPr>
          <w:sz w:val="28"/>
          <w:szCs w:val="28"/>
        </w:rPr>
        <w:t xml:space="preserve"> </w:t>
      </w:r>
      <w:r w:rsidR="00BB4547">
        <w:rPr>
          <w:sz w:val="28"/>
          <w:szCs w:val="28"/>
        </w:rPr>
        <w:t xml:space="preserve">853 </w:t>
      </w:r>
      <w:r w:rsidR="003611AD">
        <w:rPr>
          <w:sz w:val="28"/>
          <w:szCs w:val="28"/>
        </w:rPr>
        <w:t>судов</w:t>
      </w:r>
      <w:r w:rsidR="006F1A14">
        <w:rPr>
          <w:sz w:val="28"/>
          <w:szCs w:val="28"/>
        </w:rPr>
        <w:t>і</w:t>
      </w:r>
      <w:r w:rsidR="003611AD">
        <w:rPr>
          <w:sz w:val="28"/>
          <w:szCs w:val="28"/>
        </w:rPr>
        <w:t xml:space="preserve"> </w:t>
      </w:r>
      <w:r w:rsidR="00BB4547">
        <w:rPr>
          <w:sz w:val="28"/>
          <w:szCs w:val="28"/>
        </w:rPr>
        <w:t>справ</w:t>
      </w:r>
      <w:r w:rsidR="006813D7">
        <w:rPr>
          <w:sz w:val="28"/>
          <w:szCs w:val="28"/>
        </w:rPr>
        <w:t>и</w:t>
      </w:r>
      <w:r w:rsidR="00BB4547">
        <w:rPr>
          <w:sz w:val="28"/>
          <w:szCs w:val="28"/>
        </w:rPr>
        <w:t xml:space="preserve"> різних категорій, з них: 409 справ та матеріалів, що підлягали розгляду за правилами кримінального судочинства</w:t>
      </w:r>
      <w:r w:rsidR="003611AD">
        <w:rPr>
          <w:sz w:val="28"/>
          <w:szCs w:val="28"/>
        </w:rPr>
        <w:t>;</w:t>
      </w:r>
      <w:r w:rsidR="00BB4547">
        <w:rPr>
          <w:sz w:val="28"/>
          <w:szCs w:val="28"/>
        </w:rPr>
        <w:t xml:space="preserve"> 270 </w:t>
      </w:r>
      <w:r w:rsidR="003611AD">
        <w:rPr>
          <w:sz w:val="28"/>
          <w:szCs w:val="28"/>
        </w:rPr>
        <w:t xml:space="preserve">справ та матеріалів, що підлягали розгляду </w:t>
      </w:r>
      <w:r w:rsidR="00BB4547">
        <w:rPr>
          <w:sz w:val="28"/>
          <w:szCs w:val="28"/>
        </w:rPr>
        <w:t>за правилами цивільного судочинства</w:t>
      </w:r>
      <w:r w:rsidR="003611AD">
        <w:rPr>
          <w:sz w:val="28"/>
          <w:szCs w:val="28"/>
        </w:rPr>
        <w:t>;</w:t>
      </w:r>
      <w:r w:rsidR="00BB4547">
        <w:rPr>
          <w:sz w:val="28"/>
          <w:szCs w:val="28"/>
        </w:rPr>
        <w:t xml:space="preserve"> 154 справи про адміністративні правопорушення</w:t>
      </w:r>
      <w:r w:rsidR="003611AD">
        <w:rPr>
          <w:sz w:val="28"/>
          <w:szCs w:val="28"/>
        </w:rPr>
        <w:t>; 20 справ та матеріалів, що підлягали розгляду за правилами адміністративного судочинства</w:t>
      </w:r>
      <w:r w:rsidR="00BB4547">
        <w:rPr>
          <w:sz w:val="28"/>
          <w:szCs w:val="28"/>
        </w:rPr>
        <w:t>.</w:t>
      </w:r>
    </w:p>
    <w:p w:rsidR="003611AD" w:rsidRDefault="00FE291C" w:rsidP="003611AD">
      <w:pPr>
        <w:pStyle w:val="20"/>
        <w:shd w:val="clear" w:color="auto" w:fill="auto"/>
        <w:spacing w:line="240" w:lineRule="auto"/>
        <w:ind w:firstLine="709"/>
        <w:jc w:val="both"/>
        <w:rPr>
          <w:sz w:val="28"/>
          <w:szCs w:val="28"/>
        </w:rPr>
      </w:pPr>
      <w:r w:rsidRPr="009F49F8">
        <w:rPr>
          <w:sz w:val="28"/>
          <w:szCs w:val="28"/>
        </w:rPr>
        <w:t xml:space="preserve">За цей </w:t>
      </w:r>
      <w:r>
        <w:rPr>
          <w:sz w:val="28"/>
          <w:szCs w:val="28"/>
        </w:rPr>
        <w:t>самий</w:t>
      </w:r>
      <w:r w:rsidRPr="009F49F8">
        <w:rPr>
          <w:sz w:val="28"/>
          <w:szCs w:val="28"/>
        </w:rPr>
        <w:t xml:space="preserve"> </w:t>
      </w:r>
      <w:r w:rsidRPr="009F49F8">
        <w:rPr>
          <w:color w:val="000000"/>
          <w:sz w:val="28"/>
          <w:szCs w:val="28"/>
          <w:lang w:eastAsia="uk-UA" w:bidi="uk-UA"/>
        </w:rPr>
        <w:t xml:space="preserve">період суддею </w:t>
      </w:r>
      <w:r w:rsidR="00BB4547">
        <w:rPr>
          <w:color w:val="000000"/>
          <w:sz w:val="28"/>
          <w:szCs w:val="28"/>
          <w:lang w:eastAsia="uk-UA" w:bidi="uk-UA"/>
        </w:rPr>
        <w:t xml:space="preserve">Шумською О.В. </w:t>
      </w:r>
      <w:r w:rsidRPr="009F49F8">
        <w:rPr>
          <w:color w:val="000000"/>
          <w:sz w:val="28"/>
          <w:szCs w:val="28"/>
          <w:lang w:eastAsia="uk-UA" w:bidi="uk-UA"/>
        </w:rPr>
        <w:t xml:space="preserve">розглянуто </w:t>
      </w:r>
      <w:r w:rsidR="00BB4547">
        <w:rPr>
          <w:color w:val="000000"/>
          <w:sz w:val="28"/>
          <w:szCs w:val="28"/>
          <w:lang w:eastAsia="uk-UA" w:bidi="uk-UA"/>
        </w:rPr>
        <w:t>8</w:t>
      </w:r>
      <w:r w:rsidR="003611AD">
        <w:rPr>
          <w:color w:val="000000"/>
          <w:sz w:val="28"/>
          <w:szCs w:val="28"/>
          <w:lang w:eastAsia="uk-UA" w:bidi="uk-UA"/>
        </w:rPr>
        <w:t>71</w:t>
      </w:r>
      <w:r w:rsidRPr="009F49F8">
        <w:rPr>
          <w:color w:val="000000"/>
          <w:sz w:val="28"/>
          <w:szCs w:val="28"/>
          <w:lang w:eastAsia="uk-UA" w:bidi="uk-UA"/>
        </w:rPr>
        <w:t xml:space="preserve"> </w:t>
      </w:r>
      <w:r>
        <w:rPr>
          <w:color w:val="000000"/>
          <w:sz w:val="28"/>
          <w:szCs w:val="28"/>
          <w:lang w:eastAsia="uk-UA" w:bidi="uk-UA"/>
        </w:rPr>
        <w:t>судов</w:t>
      </w:r>
      <w:r w:rsidR="006F1A14">
        <w:rPr>
          <w:color w:val="000000"/>
          <w:sz w:val="28"/>
          <w:szCs w:val="28"/>
          <w:lang w:eastAsia="uk-UA" w:bidi="uk-UA"/>
        </w:rPr>
        <w:t>у</w:t>
      </w:r>
      <w:r>
        <w:rPr>
          <w:color w:val="000000"/>
          <w:sz w:val="28"/>
          <w:szCs w:val="28"/>
          <w:lang w:eastAsia="uk-UA" w:bidi="uk-UA"/>
        </w:rPr>
        <w:t xml:space="preserve"> </w:t>
      </w:r>
      <w:r w:rsidRPr="009F49F8">
        <w:rPr>
          <w:color w:val="000000"/>
          <w:sz w:val="28"/>
          <w:szCs w:val="28"/>
          <w:lang w:eastAsia="uk-UA" w:bidi="uk-UA"/>
        </w:rPr>
        <w:t>справ</w:t>
      </w:r>
      <w:r w:rsidR="006F1A14">
        <w:rPr>
          <w:color w:val="000000"/>
          <w:sz w:val="28"/>
          <w:szCs w:val="28"/>
          <w:lang w:eastAsia="uk-UA" w:bidi="uk-UA"/>
        </w:rPr>
        <w:t>у</w:t>
      </w:r>
      <w:r w:rsidRPr="009F49F8">
        <w:rPr>
          <w:color w:val="000000"/>
          <w:sz w:val="28"/>
          <w:szCs w:val="28"/>
          <w:lang w:eastAsia="uk-UA" w:bidi="uk-UA"/>
        </w:rPr>
        <w:t xml:space="preserve"> всіх категорій, а саме:</w:t>
      </w:r>
      <w:r>
        <w:rPr>
          <w:color w:val="000000"/>
          <w:sz w:val="28"/>
          <w:szCs w:val="28"/>
          <w:lang w:eastAsia="uk-UA" w:bidi="uk-UA"/>
        </w:rPr>
        <w:t xml:space="preserve"> </w:t>
      </w:r>
      <w:r w:rsidR="003611AD">
        <w:rPr>
          <w:color w:val="000000"/>
          <w:sz w:val="28"/>
          <w:szCs w:val="28"/>
          <w:lang w:eastAsia="uk-UA" w:bidi="uk-UA"/>
        </w:rPr>
        <w:t xml:space="preserve">406 </w:t>
      </w:r>
      <w:r w:rsidR="003611AD" w:rsidRPr="009F49F8">
        <w:rPr>
          <w:color w:val="000000"/>
          <w:sz w:val="28"/>
          <w:szCs w:val="28"/>
          <w:lang w:eastAsia="uk-UA" w:bidi="uk-UA"/>
        </w:rPr>
        <w:t>справ</w:t>
      </w:r>
      <w:r w:rsidR="003611AD">
        <w:rPr>
          <w:color w:val="000000"/>
          <w:sz w:val="28"/>
          <w:szCs w:val="28"/>
          <w:lang w:eastAsia="uk-UA" w:bidi="uk-UA"/>
        </w:rPr>
        <w:t xml:space="preserve"> і матеріалів, що підлягали розгляду </w:t>
      </w:r>
      <w:r w:rsidR="003611AD" w:rsidRPr="009F49F8">
        <w:rPr>
          <w:color w:val="000000"/>
          <w:sz w:val="28"/>
          <w:szCs w:val="28"/>
          <w:lang w:eastAsia="uk-UA" w:bidi="uk-UA"/>
        </w:rPr>
        <w:t>за правилами кримінального судочинства</w:t>
      </w:r>
      <w:r w:rsidR="003611AD">
        <w:rPr>
          <w:color w:val="000000"/>
          <w:sz w:val="28"/>
          <w:szCs w:val="28"/>
          <w:lang w:eastAsia="uk-UA" w:bidi="uk-UA"/>
        </w:rPr>
        <w:t>, 302</w:t>
      </w:r>
      <w:r w:rsidR="003611AD" w:rsidRPr="003611AD">
        <w:rPr>
          <w:sz w:val="28"/>
          <w:szCs w:val="28"/>
        </w:rPr>
        <w:t xml:space="preserve"> </w:t>
      </w:r>
      <w:r w:rsidR="003611AD">
        <w:rPr>
          <w:sz w:val="28"/>
          <w:szCs w:val="28"/>
        </w:rPr>
        <w:t>справ</w:t>
      </w:r>
      <w:r w:rsidR="006F1A14">
        <w:rPr>
          <w:sz w:val="28"/>
          <w:szCs w:val="28"/>
        </w:rPr>
        <w:t>и</w:t>
      </w:r>
      <w:r w:rsidR="003611AD">
        <w:rPr>
          <w:sz w:val="28"/>
          <w:szCs w:val="28"/>
        </w:rPr>
        <w:t xml:space="preserve"> та матеріал</w:t>
      </w:r>
      <w:r w:rsidR="006813D7">
        <w:rPr>
          <w:sz w:val="28"/>
          <w:szCs w:val="28"/>
        </w:rPr>
        <w:t>и</w:t>
      </w:r>
      <w:r w:rsidR="003611AD">
        <w:rPr>
          <w:sz w:val="28"/>
          <w:szCs w:val="28"/>
        </w:rPr>
        <w:t>, що підлягали розгляду за правилами цивільного судочинства; 147 справ про адміністративні правопорушення; 16 справ та матеріалів, що підлягали розгляду за правилами адміністративного судочинства.</w:t>
      </w:r>
    </w:p>
    <w:p w:rsidR="00FE291C" w:rsidRPr="00EA0225" w:rsidRDefault="00FE291C" w:rsidP="00FE291C">
      <w:pPr>
        <w:pStyle w:val="rtejustify"/>
        <w:shd w:val="clear" w:color="auto" w:fill="FFFFFF"/>
        <w:spacing w:before="0" w:beforeAutospacing="0" w:after="0" w:afterAutospacing="0"/>
        <w:ind w:firstLine="709"/>
        <w:jc w:val="both"/>
        <w:rPr>
          <w:sz w:val="28"/>
          <w:szCs w:val="28"/>
        </w:rPr>
      </w:pPr>
      <w:r w:rsidRPr="00EA0225">
        <w:rPr>
          <w:sz w:val="28"/>
          <w:szCs w:val="28"/>
        </w:rPr>
        <w:lastRenderedPageBreak/>
        <w:t>Дисциплінарна палата погоджується, що судова систем</w:t>
      </w:r>
      <w:r w:rsidR="003611AD">
        <w:rPr>
          <w:sz w:val="28"/>
          <w:szCs w:val="28"/>
        </w:rPr>
        <w:t xml:space="preserve">а України </w:t>
      </w:r>
      <w:r>
        <w:rPr>
          <w:sz w:val="28"/>
          <w:szCs w:val="28"/>
        </w:rPr>
        <w:t>значно перенавантажен</w:t>
      </w:r>
      <w:r w:rsidR="003611AD">
        <w:rPr>
          <w:sz w:val="28"/>
          <w:szCs w:val="28"/>
        </w:rPr>
        <w:t>а</w:t>
      </w:r>
      <w:r w:rsidRPr="00EA0225">
        <w:rPr>
          <w:sz w:val="28"/>
          <w:szCs w:val="28"/>
        </w:rPr>
        <w:t>, бере до уваги кількість наявних у провадженні судді</w:t>
      </w:r>
      <w:r w:rsidR="003611AD">
        <w:rPr>
          <w:sz w:val="28"/>
          <w:szCs w:val="28"/>
        </w:rPr>
        <w:br/>
        <w:t>Шумської О.В. протягом 2019 року справ</w:t>
      </w:r>
      <w:r w:rsidRPr="00EA0225">
        <w:rPr>
          <w:sz w:val="28"/>
          <w:szCs w:val="28"/>
        </w:rPr>
        <w:t>.</w:t>
      </w:r>
    </w:p>
    <w:p w:rsidR="00FE291C" w:rsidRPr="000E092D" w:rsidRDefault="00FE291C" w:rsidP="00FE291C">
      <w:pPr>
        <w:spacing w:after="0" w:line="240" w:lineRule="auto"/>
        <w:ind w:firstLine="709"/>
        <w:jc w:val="both"/>
        <w:rPr>
          <w:rFonts w:ascii="Times New Roman" w:hAnsi="Times New Roman" w:cs="Times New Roman"/>
          <w:color w:val="000000"/>
          <w:sz w:val="28"/>
          <w:szCs w:val="28"/>
        </w:rPr>
      </w:pPr>
      <w:r w:rsidRPr="00EA0225">
        <w:rPr>
          <w:rFonts w:ascii="Times New Roman" w:hAnsi="Times New Roman" w:cs="Times New Roman"/>
          <w:sz w:val="28"/>
          <w:szCs w:val="28"/>
        </w:rPr>
        <w:t xml:space="preserve">Водночас Дисциплінарна палата зазначає, що правосуддя має здійснюватися ефективно, </w:t>
      </w:r>
      <w:r>
        <w:rPr>
          <w:rFonts w:ascii="Times New Roman" w:hAnsi="Times New Roman" w:cs="Times New Roman"/>
          <w:sz w:val="28"/>
          <w:szCs w:val="28"/>
        </w:rPr>
        <w:t>а с</w:t>
      </w:r>
      <w:r w:rsidRPr="000E092D">
        <w:rPr>
          <w:rFonts w:ascii="Times New Roman" w:hAnsi="Times New Roman" w:cs="Times New Roman"/>
          <w:color w:val="000000"/>
          <w:sz w:val="28"/>
          <w:szCs w:val="28"/>
        </w:rPr>
        <w:t xml:space="preserve">аме по собі суддівське навантаження не може бути єдиним та достатнім виправданням допущеної суддею недбалості під час </w:t>
      </w:r>
      <w:r>
        <w:rPr>
          <w:rFonts w:ascii="Times New Roman" w:hAnsi="Times New Roman" w:cs="Times New Roman"/>
          <w:color w:val="000000"/>
          <w:sz w:val="28"/>
          <w:szCs w:val="28"/>
        </w:rPr>
        <w:t xml:space="preserve">розгляду </w:t>
      </w:r>
      <w:r w:rsidR="003611AD">
        <w:rPr>
          <w:rFonts w:ascii="Times New Roman" w:hAnsi="Times New Roman" w:cs="Times New Roman"/>
          <w:color w:val="000000"/>
          <w:sz w:val="28"/>
          <w:szCs w:val="28"/>
        </w:rPr>
        <w:t xml:space="preserve">кримінального провадження № </w:t>
      </w:r>
      <w:r w:rsidR="003611AD">
        <w:rPr>
          <w:rFonts w:ascii="Times New Roman" w:eastAsia="Times New Roman" w:hAnsi="Times New Roman" w:cs="Times New Roman"/>
          <w:color w:val="1D1D1B"/>
          <w:sz w:val="28"/>
          <w:szCs w:val="28"/>
        </w:rPr>
        <w:t>193/848/19</w:t>
      </w:r>
      <w:r w:rsidRPr="000E092D">
        <w:rPr>
          <w:rFonts w:ascii="Times New Roman" w:hAnsi="Times New Roman" w:cs="Times New Roman"/>
          <w:color w:val="000000"/>
          <w:sz w:val="28"/>
          <w:szCs w:val="28"/>
        </w:rPr>
        <w:t>.</w:t>
      </w:r>
    </w:p>
    <w:p w:rsidR="003A032E" w:rsidRDefault="00AA0EF1" w:rsidP="00AA0EF1">
      <w:pPr>
        <w:spacing w:after="0" w:line="240" w:lineRule="auto"/>
        <w:ind w:firstLine="709"/>
        <w:jc w:val="both"/>
        <w:rPr>
          <w:rFonts w:ascii="Times New Roman" w:eastAsia="Times New Roman" w:hAnsi="Times New Roman" w:cs="Times New Roman"/>
          <w:sz w:val="28"/>
          <w:szCs w:val="28"/>
          <w:lang w:eastAsia="uk-UA"/>
        </w:rPr>
      </w:pPr>
      <w:r w:rsidRPr="00AA0EF1">
        <w:rPr>
          <w:rFonts w:ascii="Times New Roman" w:eastAsia="Times New Roman" w:hAnsi="Times New Roman" w:cs="Times New Roman"/>
          <w:sz w:val="28"/>
          <w:szCs w:val="28"/>
          <w:lang w:eastAsia="uk-UA"/>
        </w:rPr>
        <w:t xml:space="preserve">Обираючи вид дисциплінарного стягнення, Дисциплінарна палата врахувала особу судді </w:t>
      </w:r>
      <w:r w:rsidR="003A032E">
        <w:rPr>
          <w:rFonts w:ascii="Times New Roman" w:eastAsia="Times New Roman" w:hAnsi="Times New Roman" w:cs="Times New Roman"/>
          <w:sz w:val="28"/>
          <w:szCs w:val="28"/>
          <w:lang w:eastAsia="uk-UA"/>
        </w:rPr>
        <w:t>Шумської О.В.</w:t>
      </w:r>
      <w:r w:rsidRPr="00AA0EF1">
        <w:rPr>
          <w:rFonts w:ascii="Times New Roman" w:eastAsia="Times New Roman" w:hAnsi="Times New Roman" w:cs="Times New Roman"/>
          <w:sz w:val="28"/>
          <w:szCs w:val="28"/>
          <w:lang w:eastAsia="uk-UA"/>
        </w:rPr>
        <w:t xml:space="preserve">, </w:t>
      </w:r>
      <w:r w:rsidR="003A032E">
        <w:rPr>
          <w:rFonts w:ascii="Times New Roman" w:eastAsia="Times New Roman" w:hAnsi="Times New Roman" w:cs="Times New Roman"/>
          <w:sz w:val="28"/>
          <w:szCs w:val="28"/>
          <w:lang w:eastAsia="uk-UA"/>
        </w:rPr>
        <w:t>її</w:t>
      </w:r>
      <w:r w:rsidRPr="00AA0EF1">
        <w:rPr>
          <w:rFonts w:ascii="Times New Roman" w:eastAsia="Times New Roman" w:hAnsi="Times New Roman" w:cs="Times New Roman"/>
          <w:sz w:val="28"/>
          <w:szCs w:val="28"/>
          <w:lang w:eastAsia="uk-UA"/>
        </w:rPr>
        <w:t xml:space="preserve"> позитивну характеристику, відсутність у н</w:t>
      </w:r>
      <w:r w:rsidR="003A032E">
        <w:rPr>
          <w:rFonts w:ascii="Times New Roman" w:eastAsia="Times New Roman" w:hAnsi="Times New Roman" w:cs="Times New Roman"/>
          <w:sz w:val="28"/>
          <w:szCs w:val="28"/>
          <w:lang w:eastAsia="uk-UA"/>
        </w:rPr>
        <w:t>еї</w:t>
      </w:r>
      <w:r w:rsidRPr="00AA0EF1">
        <w:rPr>
          <w:rFonts w:ascii="Times New Roman" w:eastAsia="Times New Roman" w:hAnsi="Times New Roman" w:cs="Times New Roman"/>
          <w:sz w:val="28"/>
          <w:szCs w:val="28"/>
          <w:lang w:eastAsia="uk-UA"/>
        </w:rPr>
        <w:t xml:space="preserve"> </w:t>
      </w:r>
      <w:r w:rsidR="003A032E">
        <w:rPr>
          <w:rFonts w:ascii="Times New Roman" w:eastAsia="Times New Roman" w:hAnsi="Times New Roman" w:cs="Times New Roman"/>
          <w:sz w:val="28"/>
          <w:szCs w:val="28"/>
          <w:lang w:eastAsia="uk-UA"/>
        </w:rPr>
        <w:t xml:space="preserve">непогашених </w:t>
      </w:r>
      <w:r w:rsidRPr="00AA0EF1">
        <w:rPr>
          <w:rFonts w:ascii="Times New Roman" w:eastAsia="Times New Roman" w:hAnsi="Times New Roman" w:cs="Times New Roman"/>
          <w:sz w:val="28"/>
          <w:szCs w:val="28"/>
          <w:lang w:eastAsia="uk-UA"/>
        </w:rPr>
        <w:t xml:space="preserve">дисциплінарних стягнень, а також </w:t>
      </w:r>
      <w:r w:rsidR="003611AD">
        <w:rPr>
          <w:rFonts w:ascii="Times New Roman" w:eastAsia="Times New Roman" w:hAnsi="Times New Roman" w:cs="Times New Roman"/>
          <w:sz w:val="28"/>
          <w:szCs w:val="28"/>
          <w:lang w:eastAsia="uk-UA"/>
        </w:rPr>
        <w:t>відомості щодо кількості та якості розгляду нею судових справ та матеріалів</w:t>
      </w:r>
      <w:r w:rsidR="003A032E">
        <w:rPr>
          <w:rFonts w:ascii="Times New Roman" w:eastAsia="Times New Roman" w:hAnsi="Times New Roman" w:cs="Times New Roman"/>
          <w:sz w:val="28"/>
          <w:szCs w:val="28"/>
          <w:lang w:eastAsia="uk-UA"/>
        </w:rPr>
        <w:t>.</w:t>
      </w:r>
    </w:p>
    <w:p w:rsidR="00AA0EF1" w:rsidRPr="00AA0EF1" w:rsidRDefault="00AA0EF1" w:rsidP="00AA0EF1">
      <w:pPr>
        <w:spacing w:after="0" w:line="240" w:lineRule="auto"/>
        <w:ind w:firstLine="709"/>
        <w:jc w:val="both"/>
        <w:rPr>
          <w:rFonts w:ascii="Times New Roman" w:eastAsia="Times New Roman" w:hAnsi="Times New Roman" w:cs="Times New Roman"/>
          <w:sz w:val="28"/>
          <w:szCs w:val="28"/>
          <w:lang w:eastAsia="ru-RU"/>
        </w:rPr>
      </w:pPr>
      <w:r w:rsidRPr="00AA0EF1">
        <w:rPr>
          <w:rFonts w:ascii="Times New Roman" w:eastAsia="Times New Roman" w:hAnsi="Times New Roman" w:cs="Times New Roman"/>
          <w:sz w:val="28"/>
          <w:szCs w:val="28"/>
        </w:rPr>
        <w:t xml:space="preserve">Водночас </w:t>
      </w:r>
      <w:r w:rsidRPr="00AA0EF1">
        <w:rPr>
          <w:rFonts w:ascii="Times New Roman" w:eastAsia="Times New Roman" w:hAnsi="Times New Roman" w:cs="Times New Roman"/>
          <w:sz w:val="28"/>
          <w:szCs w:val="28"/>
          <w:lang w:eastAsia="uk-UA"/>
        </w:rPr>
        <w:t xml:space="preserve">Дисциплінарна палата враховує, що суддя </w:t>
      </w:r>
      <w:r w:rsidR="0018208C">
        <w:rPr>
          <w:rFonts w:ascii="Times New Roman" w:eastAsia="Times New Roman" w:hAnsi="Times New Roman" w:cs="Times New Roman"/>
          <w:sz w:val="28"/>
          <w:szCs w:val="28"/>
          <w:lang w:eastAsia="uk-UA"/>
        </w:rPr>
        <w:t xml:space="preserve">Шумська О.В. </w:t>
      </w:r>
      <w:r w:rsidRPr="00AA0EF1">
        <w:rPr>
          <w:rFonts w:ascii="Times New Roman" w:eastAsia="Times New Roman" w:hAnsi="Times New Roman" w:cs="Times New Roman"/>
          <w:sz w:val="28"/>
          <w:szCs w:val="28"/>
          <w:lang w:eastAsia="uk-UA"/>
        </w:rPr>
        <w:t>працює на посаді судді понад 1</w:t>
      </w:r>
      <w:r w:rsidR="0018208C">
        <w:rPr>
          <w:rFonts w:ascii="Times New Roman" w:eastAsia="Times New Roman" w:hAnsi="Times New Roman" w:cs="Times New Roman"/>
          <w:sz w:val="28"/>
          <w:szCs w:val="28"/>
          <w:lang w:eastAsia="uk-UA"/>
        </w:rPr>
        <w:t>3</w:t>
      </w:r>
      <w:r w:rsidRPr="00AA0EF1">
        <w:rPr>
          <w:rFonts w:ascii="Times New Roman" w:eastAsia="Times New Roman" w:hAnsi="Times New Roman" w:cs="Times New Roman"/>
          <w:sz w:val="28"/>
          <w:szCs w:val="28"/>
          <w:lang w:eastAsia="uk-UA"/>
        </w:rPr>
        <w:t xml:space="preserve"> років, а тому зобов’язан</w:t>
      </w:r>
      <w:r w:rsidR="0018208C">
        <w:rPr>
          <w:rFonts w:ascii="Times New Roman" w:eastAsia="Times New Roman" w:hAnsi="Times New Roman" w:cs="Times New Roman"/>
          <w:sz w:val="28"/>
          <w:szCs w:val="28"/>
          <w:lang w:eastAsia="uk-UA"/>
        </w:rPr>
        <w:t>а</w:t>
      </w:r>
      <w:r w:rsidRPr="00AA0EF1">
        <w:rPr>
          <w:rFonts w:ascii="Times New Roman" w:eastAsia="Times New Roman" w:hAnsi="Times New Roman" w:cs="Times New Roman"/>
          <w:sz w:val="28"/>
          <w:szCs w:val="28"/>
          <w:lang w:eastAsia="uk-UA"/>
        </w:rPr>
        <w:t xml:space="preserve"> бу</w:t>
      </w:r>
      <w:r w:rsidR="0018208C">
        <w:rPr>
          <w:rFonts w:ascii="Times New Roman" w:eastAsia="Times New Roman" w:hAnsi="Times New Roman" w:cs="Times New Roman"/>
          <w:sz w:val="28"/>
          <w:szCs w:val="28"/>
          <w:lang w:eastAsia="uk-UA"/>
        </w:rPr>
        <w:t>ла</w:t>
      </w:r>
      <w:r w:rsidRPr="00AA0EF1">
        <w:rPr>
          <w:rFonts w:ascii="Times New Roman" w:eastAsia="Times New Roman" w:hAnsi="Times New Roman" w:cs="Times New Roman"/>
          <w:sz w:val="28"/>
          <w:szCs w:val="28"/>
          <w:lang w:eastAsia="uk-UA"/>
        </w:rPr>
        <w:t xml:space="preserve"> володіти достатньою кваліфікацією під час розгляду кримінального провадження</w:t>
      </w:r>
      <w:r w:rsidR="0018208C">
        <w:rPr>
          <w:rFonts w:ascii="Times New Roman" w:eastAsia="Times New Roman" w:hAnsi="Times New Roman" w:cs="Times New Roman"/>
          <w:sz w:val="28"/>
          <w:szCs w:val="28"/>
          <w:lang w:eastAsia="uk-UA"/>
        </w:rPr>
        <w:t xml:space="preserve"> </w:t>
      </w:r>
      <w:r w:rsidR="0018208C">
        <w:rPr>
          <w:rFonts w:ascii="Times New Roman" w:hAnsi="Times New Roman" w:cs="Times New Roman"/>
          <w:color w:val="000000"/>
          <w:sz w:val="28"/>
          <w:szCs w:val="28"/>
        </w:rPr>
        <w:t xml:space="preserve">№ </w:t>
      </w:r>
      <w:r w:rsidR="0018208C">
        <w:rPr>
          <w:rFonts w:ascii="Times New Roman" w:eastAsia="Times New Roman" w:hAnsi="Times New Roman" w:cs="Times New Roman"/>
          <w:color w:val="1D1D1B"/>
          <w:sz w:val="28"/>
          <w:szCs w:val="28"/>
        </w:rPr>
        <w:t>193/848/19</w:t>
      </w:r>
      <w:r w:rsidRPr="00AA0EF1">
        <w:rPr>
          <w:rFonts w:ascii="Times New Roman" w:eastAsia="Times New Roman" w:hAnsi="Times New Roman" w:cs="Times New Roman"/>
          <w:sz w:val="28"/>
          <w:szCs w:val="28"/>
          <w:lang w:eastAsia="ru-RU"/>
        </w:rPr>
        <w:t>.</w:t>
      </w:r>
    </w:p>
    <w:p w:rsidR="00AA0EF1" w:rsidRPr="00AA0EF1" w:rsidRDefault="00AA0EF1" w:rsidP="00AA0EF1">
      <w:pPr>
        <w:spacing w:after="0" w:line="240" w:lineRule="auto"/>
        <w:ind w:firstLine="709"/>
        <w:jc w:val="both"/>
        <w:rPr>
          <w:rFonts w:ascii="Times New Roman" w:eastAsia="Times New Roman" w:hAnsi="Times New Roman" w:cs="Times New Roman"/>
          <w:sz w:val="28"/>
          <w:szCs w:val="28"/>
          <w:lang w:eastAsia="uk-UA"/>
        </w:rPr>
      </w:pPr>
      <w:r w:rsidRPr="00AA0EF1">
        <w:rPr>
          <w:rFonts w:ascii="Times New Roman" w:eastAsia="Times New Roman" w:hAnsi="Times New Roman" w:cs="Times New Roman"/>
          <w:sz w:val="28"/>
          <w:szCs w:val="28"/>
          <w:lang w:eastAsia="uk-UA"/>
        </w:rPr>
        <w:t xml:space="preserve">З огляду на викладене Дисциплінарна палата дійшла висновку, що застосування дисциплінарного стягнення у виді </w:t>
      </w:r>
      <w:r w:rsidRPr="006A2C8E">
        <w:rPr>
          <w:rFonts w:ascii="Times New Roman" w:eastAsia="Times New Roman" w:hAnsi="Times New Roman" w:cs="Times New Roman"/>
          <w:sz w:val="28"/>
          <w:szCs w:val="28"/>
        </w:rPr>
        <w:t xml:space="preserve">догани – з позбавленням права на отримання доплат до посадового окладу судді протягом </w:t>
      </w:r>
      <w:r w:rsidR="0018208C" w:rsidRPr="006A2C8E">
        <w:rPr>
          <w:rFonts w:ascii="Times New Roman" w:eastAsia="Times New Roman" w:hAnsi="Times New Roman" w:cs="Times New Roman"/>
          <w:sz w:val="28"/>
          <w:szCs w:val="28"/>
        </w:rPr>
        <w:t xml:space="preserve">одного </w:t>
      </w:r>
      <w:r w:rsidRPr="006A2C8E">
        <w:rPr>
          <w:rFonts w:ascii="Times New Roman" w:eastAsia="Times New Roman" w:hAnsi="Times New Roman" w:cs="Times New Roman"/>
          <w:sz w:val="28"/>
          <w:szCs w:val="28"/>
        </w:rPr>
        <w:t>місяц</w:t>
      </w:r>
      <w:r w:rsidR="0018208C" w:rsidRPr="006A2C8E">
        <w:rPr>
          <w:rFonts w:ascii="Times New Roman" w:eastAsia="Times New Roman" w:hAnsi="Times New Roman" w:cs="Times New Roman"/>
          <w:sz w:val="28"/>
          <w:szCs w:val="28"/>
        </w:rPr>
        <w:t>я</w:t>
      </w:r>
      <w:r w:rsidRPr="00AA0EF1">
        <w:rPr>
          <w:rFonts w:ascii="Times New Roman" w:eastAsia="Times New Roman" w:hAnsi="Times New Roman" w:cs="Times New Roman"/>
          <w:sz w:val="28"/>
          <w:szCs w:val="28"/>
          <w:lang w:eastAsia="uk-UA"/>
        </w:rPr>
        <w:t xml:space="preserve"> буде пропорційним характеру вчиненого проступку та </w:t>
      </w:r>
      <w:r w:rsidR="0018208C">
        <w:rPr>
          <w:rFonts w:ascii="Times New Roman" w:eastAsia="Times New Roman" w:hAnsi="Times New Roman" w:cs="Times New Roman"/>
          <w:sz w:val="28"/>
          <w:szCs w:val="28"/>
          <w:lang w:eastAsia="uk-UA"/>
        </w:rPr>
        <w:t>на</w:t>
      </w:r>
      <w:r w:rsidRPr="00AA0EF1">
        <w:rPr>
          <w:rFonts w:ascii="Times New Roman" w:eastAsia="Times New Roman" w:hAnsi="Times New Roman" w:cs="Times New Roman"/>
          <w:sz w:val="28"/>
          <w:szCs w:val="28"/>
          <w:lang w:eastAsia="uk-UA"/>
        </w:rPr>
        <w:t>дасть змогу запобігти допущенню суддею таких порушень у майбутньому.</w:t>
      </w:r>
    </w:p>
    <w:p w:rsidR="00AA0EF1" w:rsidRPr="00AA0EF1" w:rsidRDefault="00AA0EF1" w:rsidP="00AA0EF1">
      <w:pPr>
        <w:spacing w:after="0" w:line="240" w:lineRule="auto"/>
        <w:ind w:firstLine="709"/>
        <w:jc w:val="both"/>
        <w:rPr>
          <w:rFonts w:ascii="Times New Roman" w:eastAsia="Times New Roman" w:hAnsi="Times New Roman" w:cs="Times New Roman"/>
          <w:sz w:val="28"/>
        </w:rPr>
      </w:pPr>
      <w:r w:rsidRPr="00AA0EF1">
        <w:rPr>
          <w:rFonts w:ascii="Times New Roman" w:eastAsia="Times New Roman" w:hAnsi="Times New Roman" w:cs="Times New Roman"/>
          <w:sz w:val="28"/>
          <w:szCs w:val="28"/>
        </w:rPr>
        <w:t>На підставі викладеного, керуючись статтями 34, 49, 50 Закону України «Про Вищу раду правосуддя», статтями 106–109 Закону України «Про судоустрій і статус суддів», пунктами 12.22, 12.23, 12.36, 12.39 Регламенту Вищої ради правосуддя, Друга Дисциплінарна палата Вищої ради правосуддя</w:t>
      </w:r>
    </w:p>
    <w:p w:rsidR="00AA0EF1" w:rsidRPr="00D7757F" w:rsidRDefault="00AA0EF1" w:rsidP="00AA0EF1">
      <w:pPr>
        <w:tabs>
          <w:tab w:val="left" w:pos="8880"/>
        </w:tabs>
        <w:spacing w:after="0" w:line="240" w:lineRule="auto"/>
        <w:ind w:firstLine="720"/>
        <w:jc w:val="both"/>
        <w:rPr>
          <w:rFonts w:ascii="Times New Roman" w:eastAsia="Calibri" w:hAnsi="Times New Roman" w:cs="Times New Roman"/>
          <w:bCs/>
          <w:sz w:val="28"/>
          <w:szCs w:val="28"/>
        </w:rPr>
      </w:pPr>
    </w:p>
    <w:p w:rsidR="00AA0EF1" w:rsidRPr="00AA0EF1" w:rsidRDefault="00AA0EF1" w:rsidP="00AA0EF1">
      <w:pPr>
        <w:shd w:val="clear" w:color="auto" w:fill="FFFFFF"/>
        <w:spacing w:after="0" w:line="240" w:lineRule="auto"/>
        <w:ind w:right="-3"/>
        <w:jc w:val="center"/>
        <w:rPr>
          <w:rFonts w:ascii="Times New Roman" w:eastAsia="Calibri" w:hAnsi="Times New Roman" w:cs="Times New Roman"/>
          <w:b/>
          <w:sz w:val="28"/>
          <w:szCs w:val="28"/>
        </w:rPr>
      </w:pPr>
      <w:r w:rsidRPr="00AA0EF1">
        <w:rPr>
          <w:rFonts w:ascii="Times New Roman" w:eastAsia="Calibri" w:hAnsi="Times New Roman" w:cs="Times New Roman"/>
          <w:b/>
          <w:sz w:val="28"/>
          <w:szCs w:val="28"/>
        </w:rPr>
        <w:t>вирішила</w:t>
      </w:r>
      <w:r w:rsidRPr="00AA0EF1">
        <w:rPr>
          <w:rFonts w:ascii="Times New Roman" w:eastAsia="Calibri" w:hAnsi="Times New Roman" w:cs="Times New Roman"/>
          <w:b/>
          <w:bCs/>
          <w:sz w:val="28"/>
          <w:szCs w:val="28"/>
        </w:rPr>
        <w:t>:</w:t>
      </w:r>
    </w:p>
    <w:p w:rsidR="00AA0EF1" w:rsidRPr="00D7757F" w:rsidRDefault="00AA0EF1" w:rsidP="00AA0EF1">
      <w:pPr>
        <w:shd w:val="clear" w:color="auto" w:fill="FFFFFF"/>
        <w:spacing w:after="0" w:line="240" w:lineRule="auto"/>
        <w:ind w:right="-3"/>
        <w:jc w:val="both"/>
        <w:rPr>
          <w:rFonts w:ascii="Times New Roman" w:eastAsia="Calibri" w:hAnsi="Times New Roman" w:cs="Times New Roman"/>
          <w:sz w:val="28"/>
          <w:szCs w:val="28"/>
        </w:rPr>
      </w:pPr>
    </w:p>
    <w:p w:rsidR="00AA0EF1" w:rsidRPr="006A2C8E" w:rsidRDefault="00AA0EF1" w:rsidP="00AA0EF1">
      <w:pPr>
        <w:shd w:val="clear" w:color="auto" w:fill="FFFFFF"/>
        <w:spacing w:after="0" w:line="240" w:lineRule="auto"/>
        <w:ind w:right="-6"/>
        <w:jc w:val="both"/>
        <w:rPr>
          <w:rFonts w:ascii="Times New Roman" w:eastAsia="Calibri" w:hAnsi="Times New Roman" w:cs="Times New Roman"/>
          <w:sz w:val="28"/>
          <w:szCs w:val="28"/>
        </w:rPr>
      </w:pPr>
      <w:r w:rsidRPr="006A2C8E">
        <w:rPr>
          <w:rFonts w:ascii="Times New Roman" w:eastAsia="Calibri" w:hAnsi="Times New Roman" w:cs="Times New Roman"/>
          <w:sz w:val="28"/>
          <w:szCs w:val="28"/>
        </w:rPr>
        <w:t xml:space="preserve">притягнути суддю </w:t>
      </w:r>
      <w:r w:rsidR="0018208C" w:rsidRPr="006A2C8E">
        <w:rPr>
          <w:rFonts w:ascii="Times New Roman" w:eastAsia="Calibri" w:hAnsi="Times New Roman" w:cs="Times New Roman"/>
          <w:sz w:val="28"/>
          <w:szCs w:val="28"/>
        </w:rPr>
        <w:t xml:space="preserve">Софіївського </w:t>
      </w:r>
      <w:r w:rsidRPr="006A2C8E">
        <w:rPr>
          <w:rFonts w:ascii="Times New Roman" w:eastAsia="Calibri" w:hAnsi="Times New Roman" w:cs="Times New Roman"/>
          <w:sz w:val="28"/>
          <w:szCs w:val="28"/>
        </w:rPr>
        <w:t xml:space="preserve">районного </w:t>
      </w:r>
      <w:r w:rsidRPr="006A2C8E">
        <w:rPr>
          <w:rFonts w:ascii="Times New Roman" w:eastAsia="Times New Roman" w:hAnsi="Times New Roman" w:cs="Times New Roman"/>
          <w:sz w:val="28"/>
          <w:lang w:eastAsia="uk-UA"/>
        </w:rPr>
        <w:t>суду Дніпропетровськ</w:t>
      </w:r>
      <w:r w:rsidR="0018208C" w:rsidRPr="006A2C8E">
        <w:rPr>
          <w:rFonts w:ascii="Times New Roman" w:eastAsia="Times New Roman" w:hAnsi="Times New Roman" w:cs="Times New Roman"/>
          <w:sz w:val="28"/>
          <w:lang w:eastAsia="uk-UA"/>
        </w:rPr>
        <w:t>ої області Шумську Олесю Володимирівну</w:t>
      </w:r>
      <w:r w:rsidRPr="006A2C8E">
        <w:rPr>
          <w:rFonts w:ascii="Times New Roman" w:eastAsia="Times New Roman" w:hAnsi="Times New Roman" w:cs="Times New Roman"/>
          <w:sz w:val="28"/>
          <w:lang w:eastAsia="uk-UA"/>
        </w:rPr>
        <w:t xml:space="preserve"> </w:t>
      </w:r>
      <w:r w:rsidRPr="006A2C8E">
        <w:rPr>
          <w:rFonts w:ascii="Times New Roman" w:eastAsia="Calibri" w:hAnsi="Times New Roman" w:cs="Times New Roman"/>
          <w:sz w:val="28"/>
          <w:szCs w:val="28"/>
        </w:rPr>
        <w:t>до дисциплінарної відповідальності та застосувати до н</w:t>
      </w:r>
      <w:r w:rsidR="0018208C" w:rsidRPr="006A2C8E">
        <w:rPr>
          <w:rFonts w:ascii="Times New Roman" w:eastAsia="Calibri" w:hAnsi="Times New Roman" w:cs="Times New Roman"/>
          <w:sz w:val="28"/>
          <w:szCs w:val="28"/>
        </w:rPr>
        <w:t>еї</w:t>
      </w:r>
      <w:r w:rsidRPr="006A2C8E">
        <w:rPr>
          <w:rFonts w:ascii="Times New Roman" w:eastAsia="Calibri" w:hAnsi="Times New Roman" w:cs="Times New Roman"/>
          <w:sz w:val="28"/>
          <w:szCs w:val="28"/>
        </w:rPr>
        <w:t xml:space="preserve"> дисциплінарне стягнення у виді догани – з позбавленням права на отримання доплат до посадового окладу судді протягом </w:t>
      </w:r>
      <w:r w:rsidR="0018208C" w:rsidRPr="006A2C8E">
        <w:rPr>
          <w:rFonts w:ascii="Times New Roman" w:eastAsia="Calibri" w:hAnsi="Times New Roman" w:cs="Times New Roman"/>
          <w:sz w:val="28"/>
          <w:szCs w:val="28"/>
        </w:rPr>
        <w:t xml:space="preserve">одного </w:t>
      </w:r>
      <w:r w:rsidRPr="006A2C8E">
        <w:rPr>
          <w:rFonts w:ascii="Times New Roman" w:eastAsia="Calibri" w:hAnsi="Times New Roman" w:cs="Times New Roman"/>
          <w:sz w:val="28"/>
          <w:szCs w:val="28"/>
        </w:rPr>
        <w:t>місяц</w:t>
      </w:r>
      <w:r w:rsidR="0018208C" w:rsidRPr="006A2C8E">
        <w:rPr>
          <w:rFonts w:ascii="Times New Roman" w:eastAsia="Calibri" w:hAnsi="Times New Roman" w:cs="Times New Roman"/>
          <w:sz w:val="28"/>
          <w:szCs w:val="28"/>
        </w:rPr>
        <w:t>я</w:t>
      </w:r>
      <w:r w:rsidRPr="006A2C8E">
        <w:rPr>
          <w:rFonts w:ascii="Times New Roman" w:eastAsia="Calibri" w:hAnsi="Times New Roman" w:cs="Times New Roman"/>
          <w:sz w:val="28"/>
          <w:szCs w:val="28"/>
        </w:rPr>
        <w:t>.</w:t>
      </w:r>
    </w:p>
    <w:p w:rsidR="00AA0EF1" w:rsidRPr="00AA0EF1" w:rsidRDefault="00AA0EF1" w:rsidP="00AA0EF1">
      <w:pPr>
        <w:spacing w:after="0" w:line="240" w:lineRule="auto"/>
        <w:ind w:firstLine="720"/>
        <w:jc w:val="both"/>
        <w:rPr>
          <w:rFonts w:ascii="Times New Roman" w:eastAsia="Calibri" w:hAnsi="Times New Roman" w:cs="Times New Roman"/>
          <w:i/>
          <w:sz w:val="28"/>
          <w:szCs w:val="28"/>
        </w:rPr>
      </w:pPr>
      <w:r w:rsidRPr="00AA0EF1">
        <w:rPr>
          <w:rFonts w:ascii="Times New Roman" w:eastAsia="Calibri" w:hAnsi="Times New Roman" w:cs="Times New Roman"/>
          <w:sz w:val="28"/>
          <w:szCs w:val="28"/>
        </w:rPr>
        <w:t>Рішення Другої Дисциплінарної палати Вищої ради правосуддя може бути оскаржене до Вищої ради правосуддя в порядку і строки, що встановлені</w:t>
      </w:r>
      <w:r w:rsidR="00155220">
        <w:rPr>
          <w:rFonts w:ascii="Times New Roman" w:eastAsia="Calibri" w:hAnsi="Times New Roman" w:cs="Times New Roman"/>
          <w:sz w:val="28"/>
          <w:szCs w:val="28"/>
        </w:rPr>
        <w:br/>
      </w:r>
      <w:r w:rsidRPr="00AA0EF1">
        <w:rPr>
          <w:rFonts w:ascii="Times New Roman" w:eastAsia="Calibri" w:hAnsi="Times New Roman" w:cs="Times New Roman"/>
          <w:sz w:val="28"/>
          <w:szCs w:val="28"/>
        </w:rPr>
        <w:t>статтею 51 Закону України «Про Вищу раду правосуддя».</w:t>
      </w:r>
    </w:p>
    <w:p w:rsidR="00AA0EF1" w:rsidRPr="00AA0EF1" w:rsidRDefault="00AA0EF1" w:rsidP="00AA0EF1">
      <w:pPr>
        <w:spacing w:after="0" w:line="100" w:lineRule="atLeast"/>
        <w:jc w:val="both"/>
        <w:rPr>
          <w:rFonts w:ascii="Times New Roman" w:eastAsia="Calibri" w:hAnsi="Times New Roman" w:cs="Times New Roman"/>
          <w:sz w:val="28"/>
          <w:szCs w:val="28"/>
          <w:lang w:val="ru-RU" w:eastAsia="ru-RU"/>
        </w:rPr>
      </w:pPr>
    </w:p>
    <w:p w:rsidR="00AA0EF1" w:rsidRPr="00AA0EF1" w:rsidRDefault="00AA0EF1" w:rsidP="00AA0EF1">
      <w:pPr>
        <w:spacing w:after="0" w:line="100" w:lineRule="atLeast"/>
        <w:jc w:val="both"/>
        <w:rPr>
          <w:rFonts w:ascii="Times New Roman" w:eastAsia="Calibri" w:hAnsi="Times New Roman" w:cs="Times New Roman"/>
          <w:sz w:val="28"/>
          <w:szCs w:val="28"/>
          <w:lang w:val="ru-RU" w:eastAsia="ru-RU"/>
        </w:rPr>
      </w:pPr>
    </w:p>
    <w:p w:rsidR="00AA0EF1" w:rsidRPr="00AA0EF1" w:rsidRDefault="00AA0EF1" w:rsidP="00AA0EF1">
      <w:pPr>
        <w:spacing w:after="0" w:line="240" w:lineRule="auto"/>
        <w:jc w:val="both"/>
        <w:rPr>
          <w:rFonts w:ascii="Times New Roman" w:eastAsia="Times New Roman" w:hAnsi="Times New Roman" w:cs="Times New Roman"/>
          <w:b/>
          <w:sz w:val="28"/>
          <w:lang w:eastAsia="uk-UA"/>
        </w:rPr>
      </w:pPr>
      <w:r w:rsidRPr="00AA0EF1">
        <w:rPr>
          <w:rFonts w:ascii="Times New Roman" w:eastAsia="Times New Roman" w:hAnsi="Times New Roman" w:cs="Times New Roman"/>
          <w:b/>
          <w:sz w:val="28"/>
          <w:lang w:eastAsia="uk-UA"/>
        </w:rPr>
        <w:t>Головуючий на засіданні</w:t>
      </w:r>
    </w:p>
    <w:p w:rsidR="00AA0EF1" w:rsidRPr="00AA0EF1" w:rsidRDefault="00AA0EF1" w:rsidP="00AA0EF1">
      <w:pPr>
        <w:spacing w:after="0" w:line="240" w:lineRule="auto"/>
        <w:jc w:val="both"/>
        <w:rPr>
          <w:rFonts w:ascii="Times New Roman" w:eastAsia="Times New Roman" w:hAnsi="Times New Roman" w:cs="Times New Roman"/>
          <w:b/>
          <w:sz w:val="28"/>
          <w:lang w:eastAsia="uk-UA"/>
        </w:rPr>
      </w:pPr>
      <w:r w:rsidRPr="00AA0EF1">
        <w:rPr>
          <w:rFonts w:ascii="Times New Roman" w:eastAsia="Times New Roman" w:hAnsi="Times New Roman" w:cs="Times New Roman"/>
          <w:b/>
          <w:sz w:val="28"/>
          <w:lang w:eastAsia="uk-UA"/>
        </w:rPr>
        <w:t>Другої Дисциплінарної палати</w:t>
      </w:r>
    </w:p>
    <w:p w:rsidR="00AA0EF1" w:rsidRPr="00AA0EF1" w:rsidRDefault="00AA0EF1" w:rsidP="00AA0EF1">
      <w:pPr>
        <w:spacing w:after="0" w:line="240" w:lineRule="auto"/>
        <w:jc w:val="both"/>
        <w:rPr>
          <w:rFonts w:ascii="Times New Roman" w:eastAsia="Times New Roman" w:hAnsi="Times New Roman" w:cs="Times New Roman"/>
          <w:b/>
          <w:sz w:val="28"/>
          <w:lang w:eastAsia="uk-UA"/>
        </w:rPr>
      </w:pPr>
      <w:r w:rsidRPr="00AA0EF1">
        <w:rPr>
          <w:rFonts w:ascii="Times New Roman" w:eastAsia="Times New Roman" w:hAnsi="Times New Roman" w:cs="Times New Roman"/>
          <w:b/>
          <w:sz w:val="28"/>
          <w:lang w:eastAsia="uk-UA"/>
        </w:rPr>
        <w:t>Вищої ради правосуддя</w:t>
      </w:r>
      <w:r w:rsidRPr="00AA0EF1">
        <w:rPr>
          <w:rFonts w:ascii="Times New Roman" w:eastAsia="Times New Roman" w:hAnsi="Times New Roman" w:cs="Times New Roman"/>
          <w:b/>
          <w:sz w:val="28"/>
          <w:lang w:eastAsia="uk-UA"/>
        </w:rPr>
        <w:tab/>
      </w:r>
      <w:r w:rsidRPr="00AA0EF1">
        <w:rPr>
          <w:rFonts w:ascii="Times New Roman" w:eastAsia="Times New Roman" w:hAnsi="Times New Roman" w:cs="Times New Roman"/>
          <w:b/>
          <w:sz w:val="28"/>
          <w:lang w:eastAsia="uk-UA"/>
        </w:rPr>
        <w:tab/>
      </w:r>
      <w:r w:rsidRPr="00AA0EF1">
        <w:rPr>
          <w:rFonts w:ascii="Times New Roman" w:eastAsia="Times New Roman" w:hAnsi="Times New Roman" w:cs="Times New Roman"/>
          <w:b/>
          <w:sz w:val="28"/>
          <w:lang w:eastAsia="uk-UA"/>
        </w:rPr>
        <w:tab/>
      </w:r>
      <w:r w:rsidRPr="00AA0EF1">
        <w:rPr>
          <w:rFonts w:ascii="Times New Roman" w:eastAsia="Times New Roman" w:hAnsi="Times New Roman" w:cs="Times New Roman"/>
          <w:b/>
          <w:sz w:val="28"/>
          <w:lang w:eastAsia="uk-UA"/>
        </w:rPr>
        <w:tab/>
      </w:r>
      <w:r w:rsidRPr="00AA0EF1">
        <w:rPr>
          <w:rFonts w:ascii="Times New Roman" w:eastAsia="Times New Roman" w:hAnsi="Times New Roman" w:cs="Times New Roman"/>
          <w:b/>
          <w:sz w:val="28"/>
          <w:lang w:eastAsia="uk-UA"/>
        </w:rPr>
        <w:tab/>
      </w:r>
      <w:r w:rsidRPr="00AA0EF1">
        <w:rPr>
          <w:rFonts w:ascii="Times New Roman" w:eastAsia="Times New Roman" w:hAnsi="Times New Roman" w:cs="Times New Roman"/>
          <w:b/>
          <w:sz w:val="28"/>
          <w:lang w:eastAsia="uk-UA"/>
        </w:rPr>
        <w:tab/>
      </w:r>
      <w:r w:rsidR="00F2438D" w:rsidRPr="00AA0EF1">
        <w:rPr>
          <w:rFonts w:ascii="Times New Roman" w:eastAsia="Times New Roman" w:hAnsi="Times New Roman" w:cs="Times New Roman"/>
          <w:b/>
          <w:sz w:val="28"/>
          <w:lang w:eastAsia="uk-UA"/>
        </w:rPr>
        <w:t>О.В. Прудивус</w:t>
      </w:r>
    </w:p>
    <w:p w:rsidR="00AA0EF1" w:rsidRPr="00AA0EF1" w:rsidRDefault="00AA0EF1" w:rsidP="00AA0EF1">
      <w:pPr>
        <w:spacing w:after="0" w:line="240" w:lineRule="auto"/>
        <w:jc w:val="both"/>
        <w:rPr>
          <w:rFonts w:ascii="Times New Roman" w:eastAsia="Times New Roman" w:hAnsi="Times New Roman" w:cs="Times New Roman"/>
          <w:sz w:val="28"/>
          <w:szCs w:val="28"/>
          <w:lang w:eastAsia="uk-UA"/>
        </w:rPr>
      </w:pPr>
    </w:p>
    <w:p w:rsidR="00AA0EF1" w:rsidRPr="00AA0EF1" w:rsidRDefault="00AA0EF1" w:rsidP="00AA0EF1">
      <w:pPr>
        <w:spacing w:after="0" w:line="240" w:lineRule="auto"/>
        <w:jc w:val="both"/>
        <w:rPr>
          <w:rFonts w:ascii="Times New Roman" w:eastAsia="Times New Roman" w:hAnsi="Times New Roman" w:cs="Times New Roman"/>
          <w:b/>
          <w:sz w:val="28"/>
          <w:lang w:eastAsia="uk-UA"/>
        </w:rPr>
      </w:pPr>
      <w:r w:rsidRPr="00AA0EF1">
        <w:rPr>
          <w:rFonts w:ascii="Times New Roman" w:eastAsia="Times New Roman" w:hAnsi="Times New Roman" w:cs="Times New Roman"/>
          <w:b/>
          <w:sz w:val="28"/>
          <w:lang w:eastAsia="uk-UA"/>
        </w:rPr>
        <w:t xml:space="preserve">Члени Другої Дисциплінарної </w:t>
      </w:r>
    </w:p>
    <w:p w:rsidR="00AA0EF1" w:rsidRPr="00AA0EF1" w:rsidRDefault="00AA0EF1" w:rsidP="00AA0EF1">
      <w:pPr>
        <w:spacing w:after="0" w:line="240" w:lineRule="auto"/>
        <w:jc w:val="both"/>
        <w:rPr>
          <w:rFonts w:ascii="Times New Roman" w:eastAsia="Times New Roman" w:hAnsi="Times New Roman" w:cs="Times New Roman"/>
          <w:b/>
          <w:sz w:val="28"/>
          <w:lang w:eastAsia="uk-UA"/>
        </w:rPr>
      </w:pPr>
      <w:r w:rsidRPr="00AA0EF1">
        <w:rPr>
          <w:rFonts w:ascii="Times New Roman" w:eastAsia="Times New Roman" w:hAnsi="Times New Roman" w:cs="Times New Roman"/>
          <w:b/>
          <w:sz w:val="28"/>
          <w:lang w:eastAsia="uk-UA"/>
        </w:rPr>
        <w:t>палати Вищої ради правосуддя</w:t>
      </w:r>
      <w:r w:rsidRPr="00AA0EF1">
        <w:rPr>
          <w:rFonts w:ascii="Times New Roman" w:eastAsia="Times New Roman" w:hAnsi="Times New Roman" w:cs="Times New Roman"/>
          <w:b/>
          <w:sz w:val="28"/>
          <w:lang w:eastAsia="uk-UA"/>
        </w:rPr>
        <w:tab/>
      </w:r>
      <w:r w:rsidRPr="00AA0EF1">
        <w:rPr>
          <w:rFonts w:ascii="Times New Roman" w:eastAsia="Times New Roman" w:hAnsi="Times New Roman" w:cs="Times New Roman"/>
          <w:b/>
          <w:sz w:val="28"/>
          <w:lang w:eastAsia="uk-UA"/>
        </w:rPr>
        <w:tab/>
      </w:r>
      <w:r w:rsidRPr="00AA0EF1">
        <w:rPr>
          <w:rFonts w:ascii="Times New Roman" w:eastAsia="Times New Roman" w:hAnsi="Times New Roman" w:cs="Times New Roman"/>
          <w:b/>
          <w:sz w:val="28"/>
          <w:lang w:eastAsia="uk-UA"/>
        </w:rPr>
        <w:tab/>
      </w:r>
      <w:r w:rsidRPr="00AA0EF1">
        <w:rPr>
          <w:rFonts w:ascii="Times New Roman" w:eastAsia="Times New Roman" w:hAnsi="Times New Roman" w:cs="Times New Roman"/>
          <w:b/>
          <w:sz w:val="28"/>
          <w:lang w:eastAsia="uk-UA"/>
        </w:rPr>
        <w:tab/>
      </w:r>
      <w:r w:rsidRPr="00AA0EF1">
        <w:rPr>
          <w:rFonts w:ascii="Times New Roman" w:eastAsia="Times New Roman" w:hAnsi="Times New Roman" w:cs="Times New Roman"/>
          <w:b/>
          <w:sz w:val="28"/>
          <w:lang w:eastAsia="uk-UA"/>
        </w:rPr>
        <w:tab/>
        <w:t>І.А. Артеменко</w:t>
      </w:r>
    </w:p>
    <w:p w:rsidR="00AA0EF1" w:rsidRPr="00AA0EF1" w:rsidRDefault="00AA0EF1" w:rsidP="00AA0EF1">
      <w:pPr>
        <w:spacing w:after="0" w:line="240" w:lineRule="auto"/>
        <w:jc w:val="both"/>
        <w:rPr>
          <w:rFonts w:ascii="Times New Roman" w:eastAsia="Times New Roman" w:hAnsi="Times New Roman" w:cs="Times New Roman"/>
          <w:sz w:val="28"/>
          <w:szCs w:val="28"/>
          <w:lang w:eastAsia="uk-UA"/>
        </w:rPr>
      </w:pPr>
    </w:p>
    <w:p w:rsidR="00AA0EF1" w:rsidRPr="00AA0EF1" w:rsidRDefault="00AA0EF1" w:rsidP="00AA0EF1">
      <w:pPr>
        <w:spacing w:after="0" w:line="240" w:lineRule="auto"/>
        <w:jc w:val="both"/>
        <w:rPr>
          <w:rFonts w:ascii="Times New Roman" w:eastAsia="Times New Roman" w:hAnsi="Times New Roman" w:cs="Times New Roman"/>
          <w:sz w:val="28"/>
          <w:lang w:eastAsia="uk-UA"/>
        </w:rPr>
      </w:pPr>
    </w:p>
    <w:p w:rsidR="00AA0EF1" w:rsidRPr="00AA0EF1" w:rsidRDefault="00AA0EF1" w:rsidP="00AA0EF1">
      <w:pPr>
        <w:spacing w:after="0" w:line="240" w:lineRule="auto"/>
        <w:ind w:left="7080"/>
        <w:rPr>
          <w:rFonts w:ascii="Times New Roman" w:eastAsia="Times New Roman" w:hAnsi="Times New Roman" w:cs="Times New Roman"/>
          <w:b/>
          <w:sz w:val="28"/>
          <w:lang w:eastAsia="uk-UA"/>
        </w:rPr>
      </w:pPr>
      <w:r w:rsidRPr="00AA0EF1">
        <w:rPr>
          <w:rFonts w:ascii="Times New Roman" w:eastAsia="Times New Roman" w:hAnsi="Times New Roman" w:cs="Times New Roman"/>
          <w:b/>
          <w:sz w:val="28"/>
          <w:lang w:eastAsia="uk-UA"/>
        </w:rPr>
        <w:t>О.Є. Блажівська</w:t>
      </w:r>
    </w:p>
    <w:p w:rsidR="00AA0EF1" w:rsidRPr="00AA0EF1" w:rsidRDefault="00AA0EF1" w:rsidP="00AA0EF1">
      <w:pPr>
        <w:spacing w:after="0" w:line="240" w:lineRule="auto"/>
        <w:ind w:left="7080"/>
        <w:rPr>
          <w:rFonts w:ascii="Times New Roman" w:eastAsia="Times New Roman" w:hAnsi="Times New Roman" w:cs="Times New Roman"/>
          <w:sz w:val="28"/>
          <w:szCs w:val="28"/>
          <w:lang w:eastAsia="uk-UA"/>
        </w:rPr>
      </w:pPr>
    </w:p>
    <w:sectPr w:rsidR="00AA0EF1" w:rsidRPr="00AA0EF1" w:rsidSect="009B186E">
      <w:headerReference w:type="default" r:id="rId15"/>
      <w:pgSz w:w="11906" w:h="16838"/>
      <w:pgMar w:top="381" w:right="567" w:bottom="76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DE2" w:rsidRDefault="00EF2DE2">
      <w:pPr>
        <w:spacing w:after="0" w:line="240" w:lineRule="auto"/>
      </w:pPr>
      <w:r>
        <w:separator/>
      </w:r>
    </w:p>
  </w:endnote>
  <w:endnote w:type="continuationSeparator" w:id="0">
    <w:p w:rsidR="00EF2DE2" w:rsidRDefault="00EF2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DE2" w:rsidRDefault="00EF2DE2">
      <w:pPr>
        <w:spacing w:after="0" w:line="240" w:lineRule="auto"/>
      </w:pPr>
      <w:r>
        <w:separator/>
      </w:r>
    </w:p>
  </w:footnote>
  <w:footnote w:type="continuationSeparator" w:id="0">
    <w:p w:rsidR="00EF2DE2" w:rsidRDefault="00EF2D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887" w:rsidRPr="002C30E9" w:rsidRDefault="00386A99">
    <w:pPr>
      <w:pStyle w:val="a3"/>
      <w:jc w:val="center"/>
      <w:rPr>
        <w:rFonts w:ascii="Times New Roman" w:hAnsi="Times New Roman" w:cs="Times New Roman"/>
        <w:sz w:val="28"/>
        <w:szCs w:val="28"/>
      </w:rPr>
    </w:pPr>
    <w:r w:rsidRPr="002C30E9">
      <w:rPr>
        <w:rFonts w:ascii="Times New Roman" w:hAnsi="Times New Roman" w:cs="Times New Roman"/>
        <w:sz w:val="28"/>
        <w:szCs w:val="28"/>
      </w:rPr>
      <w:fldChar w:fldCharType="begin"/>
    </w:r>
    <w:r w:rsidRPr="002C30E9">
      <w:rPr>
        <w:rFonts w:ascii="Times New Roman" w:hAnsi="Times New Roman" w:cs="Times New Roman"/>
        <w:sz w:val="28"/>
        <w:szCs w:val="28"/>
      </w:rPr>
      <w:instrText xml:space="preserve"> PAGE   \* MERGEFORMAT </w:instrText>
    </w:r>
    <w:r w:rsidRPr="002C30E9">
      <w:rPr>
        <w:rFonts w:ascii="Times New Roman" w:hAnsi="Times New Roman" w:cs="Times New Roman"/>
        <w:sz w:val="28"/>
        <w:szCs w:val="28"/>
      </w:rPr>
      <w:fldChar w:fldCharType="separate"/>
    </w:r>
    <w:r w:rsidR="00747636">
      <w:rPr>
        <w:rFonts w:ascii="Times New Roman" w:hAnsi="Times New Roman" w:cs="Times New Roman"/>
        <w:noProof/>
        <w:sz w:val="28"/>
        <w:szCs w:val="28"/>
      </w:rPr>
      <w:t>14</w:t>
    </w:r>
    <w:r w:rsidRPr="002C30E9">
      <w:rPr>
        <w:rFonts w:ascii="Times New Roman" w:hAnsi="Times New Roman" w:cs="Times New Roman"/>
        <w:sz w:val="28"/>
        <w:szCs w:val="28"/>
      </w:rPr>
      <w:fldChar w:fldCharType="end"/>
    </w:r>
  </w:p>
  <w:p w:rsidR="00580887" w:rsidRDefault="00EF2DE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EF1"/>
    <w:rsid w:val="00065B4C"/>
    <w:rsid w:val="00072175"/>
    <w:rsid w:val="0009338D"/>
    <w:rsid w:val="000978F3"/>
    <w:rsid w:val="000A3FBE"/>
    <w:rsid w:val="000C3933"/>
    <w:rsid w:val="00115D2B"/>
    <w:rsid w:val="00121A36"/>
    <w:rsid w:val="001507A7"/>
    <w:rsid w:val="00155220"/>
    <w:rsid w:val="00176603"/>
    <w:rsid w:val="0017678B"/>
    <w:rsid w:val="0018208C"/>
    <w:rsid w:val="001B6589"/>
    <w:rsid w:val="00201E3C"/>
    <w:rsid w:val="00235B49"/>
    <w:rsid w:val="00240481"/>
    <w:rsid w:val="0024682B"/>
    <w:rsid w:val="0025014D"/>
    <w:rsid w:val="002768D9"/>
    <w:rsid w:val="00286713"/>
    <w:rsid w:val="002A68FF"/>
    <w:rsid w:val="002C30E9"/>
    <w:rsid w:val="002F788F"/>
    <w:rsid w:val="00342FCC"/>
    <w:rsid w:val="003611AD"/>
    <w:rsid w:val="00374890"/>
    <w:rsid w:val="00386A99"/>
    <w:rsid w:val="003A032E"/>
    <w:rsid w:val="003B4A68"/>
    <w:rsid w:val="003E6004"/>
    <w:rsid w:val="003E614A"/>
    <w:rsid w:val="003E79E1"/>
    <w:rsid w:val="00403F2F"/>
    <w:rsid w:val="004220E4"/>
    <w:rsid w:val="00445C9D"/>
    <w:rsid w:val="004633AF"/>
    <w:rsid w:val="0047568D"/>
    <w:rsid w:val="00483720"/>
    <w:rsid w:val="00485D53"/>
    <w:rsid w:val="004940B5"/>
    <w:rsid w:val="004A297F"/>
    <w:rsid w:val="004A3CA7"/>
    <w:rsid w:val="004F709F"/>
    <w:rsid w:val="0052411C"/>
    <w:rsid w:val="00530BCA"/>
    <w:rsid w:val="00530DD6"/>
    <w:rsid w:val="005358CB"/>
    <w:rsid w:val="005407E9"/>
    <w:rsid w:val="00566582"/>
    <w:rsid w:val="00590E99"/>
    <w:rsid w:val="00594FF8"/>
    <w:rsid w:val="0061472E"/>
    <w:rsid w:val="00673FF4"/>
    <w:rsid w:val="006752AB"/>
    <w:rsid w:val="006813D7"/>
    <w:rsid w:val="006A2C8E"/>
    <w:rsid w:val="006D18D2"/>
    <w:rsid w:val="006E4990"/>
    <w:rsid w:val="006F1A14"/>
    <w:rsid w:val="006F6445"/>
    <w:rsid w:val="00747636"/>
    <w:rsid w:val="007623E8"/>
    <w:rsid w:val="00764D89"/>
    <w:rsid w:val="0077031C"/>
    <w:rsid w:val="007768FF"/>
    <w:rsid w:val="00790B23"/>
    <w:rsid w:val="007F1DBA"/>
    <w:rsid w:val="00855F22"/>
    <w:rsid w:val="00860178"/>
    <w:rsid w:val="00876F4E"/>
    <w:rsid w:val="0088077B"/>
    <w:rsid w:val="00891F4C"/>
    <w:rsid w:val="008A7E96"/>
    <w:rsid w:val="009230FB"/>
    <w:rsid w:val="00961A60"/>
    <w:rsid w:val="00971829"/>
    <w:rsid w:val="009A59E3"/>
    <w:rsid w:val="009E7636"/>
    <w:rsid w:val="009F3B59"/>
    <w:rsid w:val="00A130AA"/>
    <w:rsid w:val="00A801FF"/>
    <w:rsid w:val="00AA0EF1"/>
    <w:rsid w:val="00B01B1E"/>
    <w:rsid w:val="00B12712"/>
    <w:rsid w:val="00B13928"/>
    <w:rsid w:val="00B8088F"/>
    <w:rsid w:val="00B93963"/>
    <w:rsid w:val="00BB4547"/>
    <w:rsid w:val="00BF1AC4"/>
    <w:rsid w:val="00C047FE"/>
    <w:rsid w:val="00CC2A58"/>
    <w:rsid w:val="00CE7EC0"/>
    <w:rsid w:val="00D04BFC"/>
    <w:rsid w:val="00D13A49"/>
    <w:rsid w:val="00D423E0"/>
    <w:rsid w:val="00D50E82"/>
    <w:rsid w:val="00D7757F"/>
    <w:rsid w:val="00D82E09"/>
    <w:rsid w:val="00DD35FB"/>
    <w:rsid w:val="00DD6CE7"/>
    <w:rsid w:val="00DE29D8"/>
    <w:rsid w:val="00DE6C92"/>
    <w:rsid w:val="00E546FC"/>
    <w:rsid w:val="00E736B3"/>
    <w:rsid w:val="00E81192"/>
    <w:rsid w:val="00EA4D4C"/>
    <w:rsid w:val="00EE2F43"/>
    <w:rsid w:val="00EF2DE2"/>
    <w:rsid w:val="00EF57DD"/>
    <w:rsid w:val="00F2438D"/>
    <w:rsid w:val="00F846A2"/>
    <w:rsid w:val="00F84B9E"/>
    <w:rsid w:val="00F93855"/>
    <w:rsid w:val="00F9485E"/>
    <w:rsid w:val="00FE153E"/>
    <w:rsid w:val="00FE291C"/>
    <w:rsid w:val="00FF53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27263"/>
  <w15:chartTrackingRefBased/>
  <w15:docId w15:val="{FFAC3808-CEAB-41F1-A7E0-07923E100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0EF1"/>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AA0EF1"/>
  </w:style>
  <w:style w:type="paragraph" w:customStyle="1" w:styleId="rtejustify">
    <w:name w:val="rtejustify"/>
    <w:basedOn w:val="a"/>
    <w:rsid w:val="00FE291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
    <w:name w:val="Основний текст (2)_"/>
    <w:basedOn w:val="a0"/>
    <w:link w:val="20"/>
    <w:rsid w:val="00FE291C"/>
    <w:rPr>
      <w:rFonts w:ascii="Times New Roman" w:eastAsia="Times New Roman" w:hAnsi="Times New Roman" w:cs="Times New Roman"/>
      <w:shd w:val="clear" w:color="auto" w:fill="FFFFFF"/>
    </w:rPr>
  </w:style>
  <w:style w:type="paragraph" w:customStyle="1" w:styleId="20">
    <w:name w:val="Основний текст (2)"/>
    <w:basedOn w:val="a"/>
    <w:link w:val="2"/>
    <w:rsid w:val="00FE291C"/>
    <w:pPr>
      <w:widowControl w:val="0"/>
      <w:shd w:val="clear" w:color="auto" w:fill="FFFFFF"/>
      <w:spacing w:after="0" w:line="0" w:lineRule="atLeast"/>
    </w:pPr>
    <w:rPr>
      <w:rFonts w:ascii="Times New Roman" w:eastAsia="Times New Roman" w:hAnsi="Times New Roman" w:cs="Times New Roman"/>
    </w:rPr>
  </w:style>
  <w:style w:type="paragraph" w:styleId="a5">
    <w:name w:val="footer"/>
    <w:basedOn w:val="a"/>
    <w:link w:val="a6"/>
    <w:uiPriority w:val="99"/>
    <w:unhideWhenUsed/>
    <w:rsid w:val="002C30E9"/>
    <w:pPr>
      <w:tabs>
        <w:tab w:val="center" w:pos="4819"/>
        <w:tab w:val="right" w:pos="9639"/>
      </w:tabs>
      <w:spacing w:after="0" w:line="240" w:lineRule="auto"/>
    </w:pPr>
  </w:style>
  <w:style w:type="character" w:customStyle="1" w:styleId="a6">
    <w:name w:val="Нижній колонтитул Знак"/>
    <w:basedOn w:val="a0"/>
    <w:link w:val="a5"/>
    <w:uiPriority w:val="99"/>
    <w:rsid w:val="002C30E9"/>
  </w:style>
  <w:style w:type="paragraph" w:styleId="a7">
    <w:name w:val="Balloon Text"/>
    <w:basedOn w:val="a"/>
    <w:link w:val="a8"/>
    <w:uiPriority w:val="99"/>
    <w:semiHidden/>
    <w:unhideWhenUsed/>
    <w:rsid w:val="00235B49"/>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235B49"/>
    <w:rPr>
      <w:rFonts w:ascii="Segoe UI" w:hAnsi="Segoe UI" w:cs="Segoe UI"/>
      <w:sz w:val="18"/>
      <w:szCs w:val="18"/>
    </w:rPr>
  </w:style>
  <w:style w:type="character" w:customStyle="1" w:styleId="21">
    <w:name w:val="Основной текст (2)_"/>
    <w:basedOn w:val="a0"/>
    <w:link w:val="22"/>
    <w:rsid w:val="00115D2B"/>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115D2B"/>
    <w:pPr>
      <w:widowControl w:val="0"/>
      <w:shd w:val="clear" w:color="auto" w:fill="FFFFFF"/>
      <w:spacing w:before="960" w:after="300" w:line="312" w:lineRule="exact"/>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778338/ed_2019_10_21/pravo1/T980161.html?pravo=1" TargetMode="External"/><Relationship Id="rId13" Type="http://schemas.openxmlformats.org/officeDocument/2006/relationships/hyperlink" Target="http://search.ligazakon.ua/l_doc2.nsf/link1/an_5/ed_2017_07_13/pravo1/T124651.html?pravo=1" TargetMode="External"/><Relationship Id="rId3" Type="http://schemas.openxmlformats.org/officeDocument/2006/relationships/webSettings" Target="webSettings.xml"/><Relationship Id="rId7" Type="http://schemas.openxmlformats.org/officeDocument/2006/relationships/hyperlink" Target="http://search.ligazakon.ua/l_doc2.nsf/link1/an_588697/ed_2019_10_31/pravo1/T012768.html?pravo=1" TargetMode="External"/><Relationship Id="rId12" Type="http://schemas.openxmlformats.org/officeDocument/2006/relationships/hyperlink" Target="http://search.ligazakon.ua/l_doc2.nsf/link1/an_1294/ed_2019_10_31/pravo1/T124651.html?pravo=1"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earch.ligazakon.ua/l_doc2.nsf/link1/an_1016/ed_2019_10_31/pravo1/T124651.html?pravo=1"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earch.ligazakon.ua/l_doc2.nsf/link1/an_1294/ed_2019_10_31/pravo1/T124651.html?pravo=1" TargetMode="External"/><Relationship Id="rId4" Type="http://schemas.openxmlformats.org/officeDocument/2006/relationships/footnotes" Target="footnotes.xml"/><Relationship Id="rId9" Type="http://schemas.openxmlformats.org/officeDocument/2006/relationships/hyperlink" Target="http://search.ligazakon.ua/l_doc2.nsf/link1/an_1270/ed_2019_10_31/pravo1/T124651.html?pravo=1" TargetMode="External"/><Relationship Id="rId14" Type="http://schemas.openxmlformats.org/officeDocument/2006/relationships/hyperlink" Target="https://zakon.rada.gov.ua/laws/show/4651-17/ed2016100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844</TotalTime>
  <Pages>14</Pages>
  <Words>26769</Words>
  <Characters>15259</Characters>
  <Application>Microsoft Office Word</Application>
  <DocSecurity>0</DocSecurity>
  <Lines>127</Lines>
  <Paragraphs>83</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41945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Аннюк (VRU-USMONO06 - n.annyuk)</dc:creator>
  <cp:keywords/>
  <dc:description/>
  <cp:lastModifiedBy>Наталія Аннюк (VRU-USMONO06 - n.annyuk)</cp:lastModifiedBy>
  <cp:revision>77</cp:revision>
  <cp:lastPrinted>2020-07-30T10:51:00Z</cp:lastPrinted>
  <dcterms:created xsi:type="dcterms:W3CDTF">2020-07-20T09:50:00Z</dcterms:created>
  <dcterms:modified xsi:type="dcterms:W3CDTF">2020-07-31T11:55:00Z</dcterms:modified>
</cp:coreProperties>
</file>