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EFC" w:rsidRPr="00FE3E9A" w:rsidRDefault="00F51EFC" w:rsidP="00360E11">
      <w:pPr>
        <w:spacing w:before="360" w:after="60"/>
        <w:jc w:val="center"/>
        <w:rPr>
          <w:rFonts w:ascii="AcademyC" w:hAnsi="AcademyC"/>
          <w:b/>
          <w:color w:val="000000"/>
        </w:rPr>
      </w:pPr>
    </w:p>
    <w:p w:rsidR="00360E11" w:rsidRPr="00FE3E9A" w:rsidRDefault="00360E11" w:rsidP="00360E11">
      <w:pPr>
        <w:spacing w:before="360" w:after="60"/>
        <w:jc w:val="center"/>
        <w:rPr>
          <w:rFonts w:ascii="AcademyC" w:hAnsi="AcademyC"/>
          <w:b/>
          <w:color w:val="000000"/>
        </w:rPr>
      </w:pPr>
      <w:r w:rsidRPr="00FE3E9A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E3E9A">
        <w:rPr>
          <w:rFonts w:ascii="AcademyC" w:hAnsi="AcademyC"/>
          <w:b/>
          <w:color w:val="000000"/>
        </w:rPr>
        <w:t>УКРАЇНА</w:t>
      </w:r>
    </w:p>
    <w:p w:rsidR="00360E11" w:rsidRPr="00FE3E9A" w:rsidRDefault="00360E11" w:rsidP="00360E1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FE3E9A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60E11" w:rsidRPr="00FE3E9A" w:rsidRDefault="00930457" w:rsidP="00360E1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ДРУГА</w:t>
      </w:r>
      <w:r w:rsidR="00360E11" w:rsidRPr="00FE3E9A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:rsidR="00360E11" w:rsidRPr="00FE3E9A" w:rsidRDefault="00360E11" w:rsidP="00360E11">
      <w:pPr>
        <w:pStyle w:val="a5"/>
        <w:spacing w:after="240"/>
        <w:ind w:left="0"/>
        <w:jc w:val="center"/>
        <w:rPr>
          <w:rFonts w:ascii="AcademyC" w:hAnsi="AcademyC"/>
          <w:b/>
          <w:lang w:val="uk-UA"/>
        </w:rPr>
      </w:pPr>
      <w:r w:rsidRPr="00FE3E9A">
        <w:rPr>
          <w:rFonts w:ascii="AcademyC" w:hAnsi="AcademyC"/>
          <w:b/>
          <w:lang w:val="uk-UA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360E11" w:rsidRPr="00FE3E9A" w:rsidTr="00D86572">
        <w:trPr>
          <w:trHeight w:val="188"/>
        </w:trPr>
        <w:tc>
          <w:tcPr>
            <w:tcW w:w="3098" w:type="dxa"/>
          </w:tcPr>
          <w:p w:rsidR="00360E11" w:rsidRPr="00516BC1" w:rsidRDefault="00930457" w:rsidP="00BF2973">
            <w:pPr>
              <w:ind w:left="-110" w:right="-2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516BC1">
              <w:rPr>
                <w:rFonts w:ascii="Times New Roman" w:hAnsi="Times New Roman"/>
                <w:b/>
                <w:noProof/>
                <w:sz w:val="28"/>
                <w:szCs w:val="28"/>
              </w:rPr>
              <w:t>2</w:t>
            </w:r>
            <w:r w:rsidR="00BF2973">
              <w:rPr>
                <w:rFonts w:ascii="Times New Roman" w:hAnsi="Times New Roman"/>
                <w:b/>
                <w:noProof/>
                <w:sz w:val="28"/>
                <w:szCs w:val="28"/>
              </w:rPr>
              <w:t>7</w:t>
            </w:r>
            <w:r w:rsidRPr="00516BC1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липня</w:t>
            </w:r>
            <w:r w:rsidR="002636A7" w:rsidRPr="00516BC1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2020 року</w:t>
            </w:r>
          </w:p>
        </w:tc>
        <w:tc>
          <w:tcPr>
            <w:tcW w:w="3309" w:type="dxa"/>
          </w:tcPr>
          <w:p w:rsidR="00360E11" w:rsidRPr="00516BC1" w:rsidRDefault="00360E11" w:rsidP="00D86572">
            <w:pPr>
              <w:ind w:right="-2"/>
              <w:jc w:val="center"/>
              <w:rPr>
                <w:rFonts w:ascii="Times New Roman" w:hAnsi="Times New Roman"/>
                <w:noProof/>
              </w:rPr>
            </w:pPr>
            <w:r w:rsidRPr="00516BC1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Pr="00516BC1">
              <w:rPr>
                <w:rFonts w:ascii="Times New Roman" w:hAnsi="Times New Roman"/>
              </w:rPr>
              <w:t>Київ</w:t>
            </w:r>
          </w:p>
        </w:tc>
        <w:tc>
          <w:tcPr>
            <w:tcW w:w="3624" w:type="dxa"/>
          </w:tcPr>
          <w:p w:rsidR="00360E11" w:rsidRPr="00516BC1" w:rsidRDefault="00360E11" w:rsidP="00F17C92">
            <w:pPr>
              <w:ind w:right="-2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516BC1">
              <w:rPr>
                <w:rFonts w:ascii="Times New Roman" w:hAnsi="Times New Roman"/>
                <w:b/>
                <w:noProof/>
              </w:rPr>
              <w:t xml:space="preserve">   </w:t>
            </w:r>
            <w:r w:rsidRPr="00516BC1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</w:t>
            </w:r>
            <w:r w:rsidR="00EA6800" w:rsidRPr="00516BC1">
              <w:rPr>
                <w:rFonts w:ascii="Times New Roman" w:hAnsi="Times New Roman"/>
                <w:b/>
                <w:noProof/>
                <w:sz w:val="28"/>
                <w:szCs w:val="28"/>
              </w:rPr>
              <w:t>№ </w:t>
            </w:r>
            <w:r w:rsidR="00F17C92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F17C92">
              <w:rPr>
                <w:rFonts w:ascii="Times New Roman" w:hAnsi="Times New Roman"/>
                <w:b/>
                <w:noProof/>
                <w:sz w:val="28"/>
                <w:szCs w:val="28"/>
              </w:rPr>
              <w:t>2287/2дп/15-20</w:t>
            </w:r>
          </w:p>
        </w:tc>
      </w:tr>
    </w:tbl>
    <w:p w:rsidR="00F73D4E" w:rsidRPr="00FE3E9A" w:rsidRDefault="002636A7" w:rsidP="001F6FD9">
      <w:pPr>
        <w:pStyle w:val="Style3"/>
        <w:widowControl/>
        <w:tabs>
          <w:tab w:val="left" w:pos="3969"/>
        </w:tabs>
        <w:spacing w:line="274" w:lineRule="exact"/>
        <w:ind w:right="5670"/>
        <w:jc w:val="both"/>
        <w:rPr>
          <w:rStyle w:val="FontStyle15"/>
          <w:sz w:val="24"/>
          <w:szCs w:val="24"/>
          <w:lang w:val="uk-UA" w:eastAsia="uk-UA"/>
        </w:rPr>
      </w:pPr>
      <w:r w:rsidRPr="00FE3E9A">
        <w:rPr>
          <w:rStyle w:val="FontStyle15"/>
          <w:sz w:val="24"/>
          <w:szCs w:val="24"/>
          <w:lang w:val="uk-UA" w:eastAsia="uk-UA"/>
        </w:rPr>
        <w:t>Про відмову в задоволенні заяв</w:t>
      </w:r>
      <w:r w:rsidR="005D542B">
        <w:rPr>
          <w:rStyle w:val="FontStyle15"/>
          <w:sz w:val="24"/>
          <w:szCs w:val="24"/>
          <w:lang w:val="uk-UA" w:eastAsia="uk-UA"/>
        </w:rPr>
        <w:t>и</w:t>
      </w:r>
      <w:r w:rsidRPr="00FE3E9A">
        <w:rPr>
          <w:rStyle w:val="FontStyle15"/>
          <w:sz w:val="24"/>
          <w:szCs w:val="24"/>
          <w:lang w:val="uk-UA" w:eastAsia="uk-UA"/>
        </w:rPr>
        <w:t xml:space="preserve"> </w:t>
      </w:r>
      <w:r w:rsidR="001F6FD9" w:rsidRPr="00FE3E9A">
        <w:rPr>
          <w:rStyle w:val="FontStyle15"/>
          <w:sz w:val="24"/>
          <w:szCs w:val="24"/>
          <w:lang w:val="uk-UA" w:eastAsia="uk-UA"/>
        </w:rPr>
        <w:t>адвоката Макарова В.В., який діє в інтересах Херсонської міської</w:t>
      </w:r>
      <w:r w:rsidR="005D542B">
        <w:rPr>
          <w:rStyle w:val="FontStyle15"/>
          <w:sz w:val="24"/>
          <w:szCs w:val="24"/>
          <w:lang w:val="uk-UA" w:eastAsia="uk-UA"/>
        </w:rPr>
        <w:t xml:space="preserve"> організації політичної партії «Громадський рух «Народний контроль»</w:t>
      </w:r>
      <w:r w:rsidR="001F6FD9" w:rsidRPr="00FE3E9A">
        <w:rPr>
          <w:rStyle w:val="FontStyle15"/>
          <w:sz w:val="24"/>
          <w:szCs w:val="24"/>
          <w:lang w:val="uk-UA" w:eastAsia="uk-UA"/>
        </w:rPr>
        <w:t xml:space="preserve">, про відвід члена </w:t>
      </w:r>
      <w:r w:rsidR="00930457">
        <w:rPr>
          <w:rStyle w:val="FontStyle15"/>
          <w:sz w:val="24"/>
          <w:szCs w:val="24"/>
          <w:lang w:val="uk-UA" w:eastAsia="uk-UA"/>
        </w:rPr>
        <w:t xml:space="preserve">Другої </w:t>
      </w:r>
      <w:r w:rsidR="001F6FD9" w:rsidRPr="00FE3E9A">
        <w:rPr>
          <w:rStyle w:val="FontStyle15"/>
          <w:sz w:val="24"/>
          <w:szCs w:val="24"/>
          <w:lang w:val="uk-UA" w:eastAsia="uk-UA"/>
        </w:rPr>
        <w:t xml:space="preserve">Дисциплінарної палати Вищої ради правосуддя </w:t>
      </w:r>
      <w:r w:rsidR="00930457">
        <w:rPr>
          <w:rStyle w:val="FontStyle15"/>
          <w:sz w:val="24"/>
          <w:szCs w:val="24"/>
          <w:lang w:val="uk-UA" w:eastAsia="uk-UA"/>
        </w:rPr>
        <w:t>Артеменка І.А.</w:t>
      </w:r>
    </w:p>
    <w:p w:rsidR="001F6FD9" w:rsidRPr="00FE3E9A" w:rsidRDefault="001F6FD9" w:rsidP="00D078A6">
      <w:pPr>
        <w:pStyle w:val="Style4"/>
        <w:widowControl/>
        <w:spacing w:line="240" w:lineRule="auto"/>
        <w:ind w:right="36"/>
        <w:rPr>
          <w:sz w:val="28"/>
          <w:szCs w:val="28"/>
          <w:lang w:val="uk-UA"/>
        </w:rPr>
      </w:pPr>
    </w:p>
    <w:p w:rsidR="007773CF" w:rsidRDefault="00930457" w:rsidP="003010B0">
      <w:pPr>
        <w:pStyle w:val="Style4"/>
        <w:widowControl/>
        <w:spacing w:line="240" w:lineRule="auto"/>
        <w:ind w:right="36"/>
        <w:rPr>
          <w:rStyle w:val="FontStyle16"/>
          <w:spacing w:val="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Друга</w:t>
      </w:r>
      <w:r w:rsidR="00327FF6" w:rsidRPr="00FE3E9A">
        <w:rPr>
          <w:sz w:val="28"/>
          <w:szCs w:val="28"/>
          <w:lang w:val="uk-UA"/>
        </w:rPr>
        <w:t xml:space="preserve"> Дисциплінарна палата Вищої ради правосуддя у складі     </w:t>
      </w:r>
      <w:r w:rsidR="00327FF6" w:rsidRPr="00144D8A">
        <w:rPr>
          <w:sz w:val="28"/>
          <w:szCs w:val="28"/>
          <w:lang w:val="uk-UA"/>
        </w:rPr>
        <w:t xml:space="preserve">головуючого – </w:t>
      </w:r>
      <w:r w:rsidR="00BF2973">
        <w:rPr>
          <w:sz w:val="28"/>
          <w:szCs w:val="28"/>
          <w:lang w:val="uk-UA"/>
        </w:rPr>
        <w:t xml:space="preserve">Грищука В.К., </w:t>
      </w:r>
      <w:r w:rsidR="002636A7" w:rsidRPr="00144D8A">
        <w:rPr>
          <w:sz w:val="28"/>
          <w:szCs w:val="28"/>
          <w:lang w:val="uk-UA"/>
        </w:rPr>
        <w:t xml:space="preserve">членів </w:t>
      </w:r>
      <w:r>
        <w:rPr>
          <w:sz w:val="28"/>
          <w:szCs w:val="28"/>
          <w:lang w:val="uk-UA"/>
        </w:rPr>
        <w:t xml:space="preserve">Другої </w:t>
      </w:r>
      <w:r w:rsidR="002636A7" w:rsidRPr="00144D8A">
        <w:rPr>
          <w:sz w:val="28"/>
          <w:szCs w:val="28"/>
          <w:lang w:val="uk-UA"/>
        </w:rPr>
        <w:t>Дисциплінарної палати Вищої ради правосуддя</w:t>
      </w:r>
      <w:r>
        <w:rPr>
          <w:sz w:val="28"/>
          <w:szCs w:val="28"/>
          <w:lang w:val="uk-UA"/>
        </w:rPr>
        <w:t xml:space="preserve"> Блажівської О.Є.</w:t>
      </w:r>
      <w:r w:rsidR="002636A7" w:rsidRPr="00FE3E9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Прудивуса О.В.,</w:t>
      </w:r>
      <w:r w:rsidR="002636A7" w:rsidRPr="00FE3E9A">
        <w:rPr>
          <w:sz w:val="28"/>
          <w:szCs w:val="28"/>
          <w:lang w:val="uk-UA"/>
        </w:rPr>
        <w:t xml:space="preserve"> </w:t>
      </w:r>
      <w:r w:rsidR="00F73D4E" w:rsidRPr="00FE3E9A">
        <w:rPr>
          <w:rStyle w:val="FontStyle16"/>
          <w:spacing w:val="0"/>
          <w:sz w:val="28"/>
          <w:szCs w:val="28"/>
          <w:lang w:val="uk-UA" w:eastAsia="uk-UA"/>
        </w:rPr>
        <w:t>розглянувши заяв</w:t>
      </w:r>
      <w:r w:rsidR="005D542B">
        <w:rPr>
          <w:rStyle w:val="FontStyle16"/>
          <w:spacing w:val="0"/>
          <w:sz w:val="28"/>
          <w:szCs w:val="28"/>
          <w:lang w:val="uk-UA" w:eastAsia="uk-UA"/>
        </w:rPr>
        <w:t>у</w:t>
      </w:r>
      <w:r w:rsidR="00F73D4E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</w:t>
      </w:r>
      <w:r w:rsidR="00087C7D" w:rsidRPr="00FE3E9A">
        <w:rPr>
          <w:rStyle w:val="FontStyle16"/>
          <w:spacing w:val="0"/>
          <w:sz w:val="28"/>
          <w:szCs w:val="28"/>
          <w:lang w:val="uk-UA" w:eastAsia="uk-UA"/>
        </w:rPr>
        <w:t xml:space="preserve">адвоката Макарова 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>Віталія</w:t>
      </w:r>
      <w:r w:rsidR="00087C7D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Валентиновича, який діє в інтересах 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>Херсонської міської</w:t>
      </w:r>
      <w:r w:rsidR="005D542B">
        <w:rPr>
          <w:rStyle w:val="FontStyle16"/>
          <w:spacing w:val="0"/>
          <w:sz w:val="28"/>
          <w:szCs w:val="28"/>
          <w:lang w:val="uk-UA" w:eastAsia="uk-UA"/>
        </w:rPr>
        <w:t xml:space="preserve"> організації політичної партії «Громадський рух «Народний контроль»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 xml:space="preserve">, про відвід </w:t>
      </w:r>
      <w:r w:rsidR="00F73D4E" w:rsidRPr="00FE3E9A">
        <w:rPr>
          <w:rStyle w:val="FontStyle16"/>
          <w:spacing w:val="0"/>
          <w:sz w:val="28"/>
          <w:szCs w:val="28"/>
          <w:lang w:val="uk-UA" w:eastAsia="uk-UA"/>
        </w:rPr>
        <w:t xml:space="preserve">члена </w:t>
      </w:r>
      <w:r>
        <w:rPr>
          <w:sz w:val="28"/>
          <w:szCs w:val="28"/>
          <w:lang w:val="uk-UA"/>
        </w:rPr>
        <w:t xml:space="preserve">Другої </w:t>
      </w:r>
      <w:r w:rsidR="004B7DC2" w:rsidRPr="00FE3E9A">
        <w:rPr>
          <w:sz w:val="28"/>
          <w:szCs w:val="28"/>
          <w:lang w:val="uk-UA"/>
        </w:rPr>
        <w:t xml:space="preserve">Дисциплінарної палати </w:t>
      </w:r>
      <w:r w:rsidR="005D542B">
        <w:rPr>
          <w:sz w:val="28"/>
          <w:szCs w:val="28"/>
          <w:lang w:val="uk-UA"/>
        </w:rPr>
        <w:t xml:space="preserve">Вищої ради правосуддя </w:t>
      </w:r>
      <w:r>
        <w:rPr>
          <w:rStyle w:val="FontStyle16"/>
          <w:spacing w:val="0"/>
          <w:sz w:val="28"/>
          <w:szCs w:val="28"/>
          <w:lang w:val="uk-UA" w:eastAsia="uk-UA"/>
        </w:rPr>
        <w:t>Артеменка І.А.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від розгляду скарг</w:t>
      </w:r>
      <w:r w:rsidR="005D542B">
        <w:rPr>
          <w:rStyle w:val="FontStyle16"/>
          <w:spacing w:val="0"/>
          <w:sz w:val="28"/>
          <w:szCs w:val="28"/>
          <w:lang w:val="uk-UA" w:eastAsia="uk-UA"/>
        </w:rPr>
        <w:t>и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адвоката Макарова Віталія Валентиновича, який діє в інтересах Херсонської міської</w:t>
      </w:r>
      <w:r w:rsidR="005D542B">
        <w:rPr>
          <w:rStyle w:val="FontStyle16"/>
          <w:spacing w:val="0"/>
          <w:sz w:val="28"/>
          <w:szCs w:val="28"/>
          <w:lang w:val="uk-UA" w:eastAsia="uk-UA"/>
        </w:rPr>
        <w:t xml:space="preserve"> організації політичної партії «Громадський рух «Народний контроль»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 xml:space="preserve">, стосовно судді Бериславського районного суду Херсонської області </w:t>
      </w:r>
      <w:r>
        <w:rPr>
          <w:rStyle w:val="FontStyle16"/>
          <w:spacing w:val="0"/>
          <w:sz w:val="28"/>
          <w:szCs w:val="28"/>
          <w:lang w:val="uk-UA" w:eastAsia="uk-UA"/>
        </w:rPr>
        <w:t>Кириленко Марини Олексіївни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>,</w:t>
      </w:r>
      <w:r w:rsidR="00F73D4E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</w:t>
      </w:r>
    </w:p>
    <w:p w:rsidR="00A82CF9" w:rsidRPr="00A82CF9" w:rsidRDefault="00A82CF9" w:rsidP="003010B0">
      <w:pPr>
        <w:pStyle w:val="Style4"/>
        <w:widowControl/>
        <w:spacing w:line="240" w:lineRule="auto"/>
        <w:ind w:right="36"/>
        <w:rPr>
          <w:rStyle w:val="FontStyle16"/>
          <w:spacing w:val="0"/>
          <w:sz w:val="16"/>
          <w:szCs w:val="16"/>
          <w:lang w:val="uk-UA" w:eastAsia="uk-UA"/>
        </w:rPr>
      </w:pPr>
    </w:p>
    <w:p w:rsidR="00F73D4E" w:rsidRDefault="00F73D4E" w:rsidP="003010B0">
      <w:pPr>
        <w:pStyle w:val="Style5"/>
        <w:widowControl/>
        <w:ind w:left="11"/>
        <w:jc w:val="center"/>
        <w:rPr>
          <w:rStyle w:val="FontStyle17"/>
          <w:rFonts w:eastAsia="Calibri"/>
          <w:sz w:val="28"/>
          <w:szCs w:val="28"/>
          <w:lang w:val="uk-UA" w:eastAsia="uk-UA"/>
        </w:rPr>
      </w:pPr>
      <w:r w:rsidRPr="00FE3E9A">
        <w:rPr>
          <w:rStyle w:val="FontStyle17"/>
          <w:rFonts w:eastAsia="Calibri"/>
          <w:sz w:val="28"/>
          <w:szCs w:val="28"/>
          <w:lang w:val="uk-UA" w:eastAsia="uk-UA"/>
        </w:rPr>
        <w:t>встановила:</w:t>
      </w:r>
    </w:p>
    <w:p w:rsidR="00A82CF9" w:rsidRPr="00A82CF9" w:rsidRDefault="00A82CF9" w:rsidP="003010B0">
      <w:pPr>
        <w:pStyle w:val="Style5"/>
        <w:widowControl/>
        <w:ind w:left="11"/>
        <w:jc w:val="center"/>
        <w:rPr>
          <w:rStyle w:val="FontStyle17"/>
          <w:rFonts w:eastAsia="Calibri"/>
          <w:sz w:val="16"/>
          <w:szCs w:val="16"/>
          <w:lang w:val="uk-UA" w:eastAsia="uk-UA"/>
        </w:rPr>
      </w:pPr>
    </w:p>
    <w:p w:rsidR="006A5F9B" w:rsidRDefault="000F6176" w:rsidP="003010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3E9A">
        <w:rPr>
          <w:rFonts w:ascii="Times New Roman" w:hAnsi="Times New Roman"/>
          <w:sz w:val="28"/>
          <w:szCs w:val="28"/>
        </w:rPr>
        <w:t xml:space="preserve">до Вищої ради правосуддя </w:t>
      </w:r>
      <w:r w:rsidR="00930457">
        <w:rPr>
          <w:rFonts w:ascii="Times New Roman" w:hAnsi="Times New Roman"/>
          <w:sz w:val="28"/>
          <w:szCs w:val="28"/>
        </w:rPr>
        <w:t>30</w:t>
      </w:r>
      <w:r w:rsidR="005D542B">
        <w:rPr>
          <w:rFonts w:ascii="Times New Roman" w:hAnsi="Times New Roman"/>
          <w:sz w:val="28"/>
          <w:szCs w:val="28"/>
        </w:rPr>
        <w:t xml:space="preserve"> червня</w:t>
      </w:r>
      <w:r w:rsidRPr="00FE3E9A">
        <w:rPr>
          <w:rFonts w:ascii="Times New Roman" w:hAnsi="Times New Roman"/>
          <w:sz w:val="28"/>
          <w:szCs w:val="28"/>
        </w:rPr>
        <w:t xml:space="preserve"> 2020 року за вх</w:t>
      </w:r>
      <w:r w:rsidR="00930457">
        <w:rPr>
          <w:rFonts w:ascii="Times New Roman" w:hAnsi="Times New Roman"/>
          <w:sz w:val="28"/>
          <w:szCs w:val="28"/>
        </w:rPr>
        <w:t>.</w:t>
      </w:r>
      <w:r w:rsidRPr="00FE3E9A">
        <w:rPr>
          <w:rFonts w:ascii="Times New Roman" w:hAnsi="Times New Roman"/>
          <w:sz w:val="28"/>
          <w:szCs w:val="28"/>
        </w:rPr>
        <w:t xml:space="preserve"> № 138/</w:t>
      </w:r>
      <w:r w:rsidR="00930457">
        <w:rPr>
          <w:rFonts w:ascii="Times New Roman" w:hAnsi="Times New Roman"/>
          <w:sz w:val="28"/>
          <w:szCs w:val="28"/>
        </w:rPr>
        <w:t>6</w:t>
      </w:r>
      <w:r w:rsidRPr="00FE3E9A">
        <w:rPr>
          <w:rFonts w:ascii="Times New Roman" w:hAnsi="Times New Roman"/>
          <w:sz w:val="28"/>
          <w:szCs w:val="28"/>
        </w:rPr>
        <w:t>/13-20 надійшл</w:t>
      </w:r>
      <w:r w:rsidR="005D542B">
        <w:rPr>
          <w:rFonts w:ascii="Times New Roman" w:hAnsi="Times New Roman"/>
          <w:sz w:val="28"/>
          <w:szCs w:val="28"/>
        </w:rPr>
        <w:t>а</w:t>
      </w:r>
      <w:r w:rsidRPr="00FE3E9A">
        <w:rPr>
          <w:rFonts w:ascii="Times New Roman" w:hAnsi="Times New Roman"/>
          <w:sz w:val="28"/>
          <w:szCs w:val="28"/>
        </w:rPr>
        <w:t xml:space="preserve"> </w:t>
      </w:r>
      <w:r w:rsidR="00FE3E9A" w:rsidRPr="00FE3E9A">
        <w:rPr>
          <w:rFonts w:ascii="Times New Roman" w:hAnsi="Times New Roman"/>
          <w:sz w:val="28"/>
          <w:szCs w:val="28"/>
        </w:rPr>
        <w:t>cкарг</w:t>
      </w:r>
      <w:r w:rsidR="005D542B">
        <w:rPr>
          <w:rFonts w:ascii="Times New Roman" w:hAnsi="Times New Roman"/>
          <w:sz w:val="28"/>
          <w:szCs w:val="28"/>
        </w:rPr>
        <w:t>а</w:t>
      </w:r>
      <w:r w:rsidR="00FE3E9A" w:rsidRPr="00FE3E9A">
        <w:rPr>
          <w:rFonts w:ascii="Times New Roman" w:hAnsi="Times New Roman"/>
          <w:sz w:val="28"/>
          <w:szCs w:val="28"/>
        </w:rPr>
        <w:t xml:space="preserve"> </w:t>
      </w:r>
      <w:r w:rsidRPr="00FE3E9A">
        <w:rPr>
          <w:rFonts w:ascii="Times New Roman" w:hAnsi="Times New Roman"/>
          <w:sz w:val="28"/>
          <w:szCs w:val="28"/>
        </w:rPr>
        <w:t>адвоката Макарова В.В., який діє в інтересах Херсонської міської</w:t>
      </w:r>
      <w:r w:rsidR="005D542B">
        <w:rPr>
          <w:rFonts w:ascii="Times New Roman" w:hAnsi="Times New Roman"/>
          <w:sz w:val="28"/>
          <w:szCs w:val="28"/>
        </w:rPr>
        <w:t xml:space="preserve"> організації політичної партії «Громадський рух «Народний контроль»</w:t>
      </w:r>
      <w:r w:rsidRPr="00FE3E9A">
        <w:rPr>
          <w:rFonts w:ascii="Times New Roman" w:hAnsi="Times New Roman"/>
          <w:sz w:val="28"/>
          <w:szCs w:val="28"/>
        </w:rPr>
        <w:t xml:space="preserve">, </w:t>
      </w:r>
      <w:r w:rsidR="001C30B6" w:rsidRPr="00FE3E9A">
        <w:rPr>
          <w:rFonts w:ascii="Times New Roman" w:hAnsi="Times New Roman"/>
          <w:sz w:val="28"/>
          <w:szCs w:val="28"/>
        </w:rPr>
        <w:t>на дії</w:t>
      </w:r>
      <w:r w:rsidRPr="00FE3E9A">
        <w:rPr>
          <w:rFonts w:ascii="Times New Roman" w:hAnsi="Times New Roman"/>
          <w:sz w:val="28"/>
          <w:szCs w:val="28"/>
        </w:rPr>
        <w:t xml:space="preserve"> судді Бериславського районного суду Херсонської області </w:t>
      </w:r>
      <w:r w:rsidR="00930457">
        <w:rPr>
          <w:rFonts w:ascii="Times New Roman" w:hAnsi="Times New Roman"/>
          <w:sz w:val="28"/>
          <w:szCs w:val="28"/>
        </w:rPr>
        <w:t>Кириленко М.О.</w:t>
      </w:r>
      <w:r w:rsidR="005D542B">
        <w:rPr>
          <w:rFonts w:ascii="Times New Roman" w:hAnsi="Times New Roman"/>
          <w:sz w:val="28"/>
          <w:szCs w:val="28"/>
        </w:rPr>
        <w:t xml:space="preserve"> під час розгляду справ</w:t>
      </w:r>
      <w:r w:rsidR="00475EC9">
        <w:rPr>
          <w:rFonts w:ascii="Times New Roman" w:hAnsi="Times New Roman"/>
          <w:sz w:val="28"/>
          <w:szCs w:val="28"/>
        </w:rPr>
        <w:t>и</w:t>
      </w:r>
      <w:r w:rsidR="005D542B">
        <w:rPr>
          <w:rFonts w:ascii="Times New Roman" w:hAnsi="Times New Roman"/>
          <w:sz w:val="28"/>
          <w:szCs w:val="28"/>
        </w:rPr>
        <w:t xml:space="preserve"> </w:t>
      </w:r>
      <w:r w:rsidRPr="00FE3E9A">
        <w:rPr>
          <w:rFonts w:ascii="Times New Roman" w:hAnsi="Times New Roman"/>
          <w:sz w:val="28"/>
          <w:szCs w:val="28"/>
        </w:rPr>
        <w:t>№</w:t>
      </w:r>
      <w:r w:rsidR="00930457">
        <w:rPr>
          <w:rFonts w:ascii="Times New Roman" w:hAnsi="Times New Roman"/>
          <w:sz w:val="28"/>
          <w:szCs w:val="28"/>
        </w:rPr>
        <w:t>№</w:t>
      </w:r>
      <w:r w:rsidRPr="00FE3E9A">
        <w:rPr>
          <w:rFonts w:ascii="Times New Roman" w:hAnsi="Times New Roman"/>
          <w:sz w:val="28"/>
          <w:szCs w:val="28"/>
        </w:rPr>
        <w:t xml:space="preserve"> 647/</w:t>
      </w:r>
      <w:r w:rsidR="00930457">
        <w:rPr>
          <w:rFonts w:ascii="Times New Roman" w:hAnsi="Times New Roman"/>
          <w:sz w:val="28"/>
          <w:szCs w:val="28"/>
        </w:rPr>
        <w:t>1885</w:t>
      </w:r>
      <w:r w:rsidRPr="00FE3E9A">
        <w:rPr>
          <w:rFonts w:ascii="Times New Roman" w:hAnsi="Times New Roman"/>
          <w:sz w:val="28"/>
          <w:szCs w:val="28"/>
        </w:rPr>
        <w:t>/18</w:t>
      </w:r>
      <w:r w:rsidR="00930457">
        <w:rPr>
          <w:rFonts w:ascii="Times New Roman" w:hAnsi="Times New Roman"/>
          <w:sz w:val="28"/>
          <w:szCs w:val="28"/>
        </w:rPr>
        <w:t>, 647/1336/14.</w:t>
      </w:r>
    </w:p>
    <w:p w:rsidR="00E415C7" w:rsidRDefault="000F6176" w:rsidP="003010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E3E9A">
        <w:rPr>
          <w:rFonts w:ascii="Times New Roman" w:hAnsi="Times New Roman"/>
          <w:sz w:val="28"/>
          <w:szCs w:val="28"/>
        </w:rPr>
        <w:t xml:space="preserve">Протоколом автоматизованого розподілу справи між членами Вищої ради правосуддя від </w:t>
      </w:r>
      <w:r w:rsidR="00930457">
        <w:rPr>
          <w:rFonts w:ascii="Times New Roman" w:hAnsi="Times New Roman"/>
          <w:sz w:val="28"/>
          <w:szCs w:val="28"/>
        </w:rPr>
        <w:t>30</w:t>
      </w:r>
      <w:r w:rsidR="006A5F9B">
        <w:rPr>
          <w:rFonts w:ascii="Times New Roman" w:hAnsi="Times New Roman"/>
          <w:sz w:val="28"/>
          <w:szCs w:val="28"/>
        </w:rPr>
        <w:t xml:space="preserve"> червня</w:t>
      </w:r>
      <w:r w:rsidRPr="00FE3E9A">
        <w:rPr>
          <w:rFonts w:ascii="Times New Roman" w:hAnsi="Times New Roman"/>
          <w:sz w:val="28"/>
          <w:szCs w:val="28"/>
        </w:rPr>
        <w:t xml:space="preserve"> 2020 року скаргу передано для проведення попередньої перевірки </w:t>
      </w:r>
      <w:r w:rsidR="00930457">
        <w:rPr>
          <w:rFonts w:ascii="Times New Roman" w:hAnsi="Times New Roman"/>
          <w:sz w:val="28"/>
          <w:szCs w:val="28"/>
        </w:rPr>
        <w:t>Артеменку І.А.</w:t>
      </w:r>
      <w:r w:rsidRPr="00FE3E9A">
        <w:rPr>
          <w:rFonts w:ascii="Times New Roman" w:hAnsi="Times New Roman"/>
          <w:sz w:val="28"/>
          <w:szCs w:val="28"/>
        </w:rPr>
        <w:t xml:space="preserve"> </w:t>
      </w:r>
    </w:p>
    <w:p w:rsidR="000276B5" w:rsidRPr="00FE3E9A" w:rsidRDefault="000276B5" w:rsidP="003010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E3E9A">
        <w:rPr>
          <w:rFonts w:ascii="Times New Roman" w:hAnsi="Times New Roman"/>
          <w:sz w:val="28"/>
          <w:szCs w:val="28"/>
        </w:rPr>
        <w:t>Зі змісту вказан</w:t>
      </w:r>
      <w:r w:rsidR="00E415C7">
        <w:rPr>
          <w:rFonts w:ascii="Times New Roman" w:hAnsi="Times New Roman"/>
          <w:sz w:val="28"/>
          <w:szCs w:val="28"/>
        </w:rPr>
        <w:t>ої</w:t>
      </w:r>
      <w:r w:rsidRPr="00FE3E9A">
        <w:rPr>
          <w:rFonts w:ascii="Times New Roman" w:hAnsi="Times New Roman"/>
          <w:sz w:val="28"/>
          <w:szCs w:val="28"/>
        </w:rPr>
        <w:t xml:space="preserve"> скарг</w:t>
      </w:r>
      <w:r w:rsidR="00E415C7">
        <w:rPr>
          <w:rFonts w:ascii="Times New Roman" w:hAnsi="Times New Roman"/>
          <w:sz w:val="28"/>
          <w:szCs w:val="28"/>
        </w:rPr>
        <w:t>и</w:t>
      </w:r>
      <w:r w:rsidRPr="00FE3E9A">
        <w:rPr>
          <w:rFonts w:ascii="Times New Roman" w:hAnsi="Times New Roman"/>
          <w:sz w:val="28"/>
          <w:szCs w:val="28"/>
        </w:rPr>
        <w:t xml:space="preserve"> вбачається, що </w:t>
      </w:r>
      <w:r w:rsidR="00E415C7">
        <w:rPr>
          <w:rFonts w:ascii="Times New Roman" w:hAnsi="Times New Roman"/>
          <w:sz w:val="28"/>
          <w:szCs w:val="28"/>
        </w:rPr>
        <w:t>адвокат</w:t>
      </w:r>
      <w:r w:rsidR="007962EF">
        <w:rPr>
          <w:rFonts w:ascii="Times New Roman" w:hAnsi="Times New Roman"/>
          <w:sz w:val="28"/>
          <w:szCs w:val="28"/>
        </w:rPr>
        <w:t xml:space="preserve"> Макаров</w:t>
      </w:r>
      <w:r w:rsidR="001F6FD9" w:rsidRPr="00FE3E9A">
        <w:rPr>
          <w:rFonts w:ascii="Times New Roman" w:hAnsi="Times New Roman"/>
          <w:sz w:val="28"/>
          <w:szCs w:val="28"/>
        </w:rPr>
        <w:t xml:space="preserve"> В.В. </w:t>
      </w:r>
      <w:r w:rsidR="00E415C7">
        <w:rPr>
          <w:rFonts w:ascii="Times New Roman" w:hAnsi="Times New Roman"/>
          <w:sz w:val="28"/>
          <w:szCs w:val="28"/>
        </w:rPr>
        <w:t>заявляє відвід члену</w:t>
      </w:r>
      <w:r w:rsidR="001F6FD9" w:rsidRPr="00FE3E9A">
        <w:rPr>
          <w:rFonts w:ascii="Times New Roman" w:hAnsi="Times New Roman"/>
          <w:sz w:val="28"/>
          <w:szCs w:val="28"/>
        </w:rPr>
        <w:t xml:space="preserve"> </w:t>
      </w:r>
      <w:r w:rsidR="00930457">
        <w:rPr>
          <w:rFonts w:ascii="Times New Roman" w:hAnsi="Times New Roman"/>
          <w:sz w:val="28"/>
          <w:szCs w:val="28"/>
        </w:rPr>
        <w:t>Другої</w:t>
      </w:r>
      <w:r w:rsidR="001F6FD9" w:rsidRPr="00FE3E9A">
        <w:rPr>
          <w:rFonts w:ascii="Times New Roman" w:hAnsi="Times New Roman"/>
          <w:sz w:val="28"/>
          <w:szCs w:val="28"/>
        </w:rPr>
        <w:t xml:space="preserve"> Дисциплінарної палати Вищ</w:t>
      </w:r>
      <w:r w:rsidR="00E415C7">
        <w:rPr>
          <w:rFonts w:ascii="Times New Roman" w:hAnsi="Times New Roman"/>
          <w:sz w:val="28"/>
          <w:szCs w:val="28"/>
        </w:rPr>
        <w:t xml:space="preserve">ої ради правосуддя </w:t>
      </w:r>
      <w:r w:rsidR="00930457">
        <w:rPr>
          <w:rFonts w:ascii="Times New Roman" w:hAnsi="Times New Roman"/>
          <w:sz w:val="28"/>
          <w:szCs w:val="28"/>
        </w:rPr>
        <w:t xml:space="preserve">                     Артеменку І.А.</w:t>
      </w:r>
      <w:r w:rsidR="001C30B6" w:rsidRPr="00FE3E9A">
        <w:rPr>
          <w:rFonts w:ascii="Times New Roman" w:hAnsi="Times New Roman"/>
          <w:sz w:val="28"/>
          <w:szCs w:val="28"/>
        </w:rPr>
        <w:t xml:space="preserve"> від розгляду </w:t>
      </w:r>
      <w:r w:rsidR="00E415C7">
        <w:rPr>
          <w:rFonts w:ascii="Times New Roman" w:hAnsi="Times New Roman"/>
          <w:sz w:val="28"/>
          <w:szCs w:val="28"/>
        </w:rPr>
        <w:t>цієї</w:t>
      </w:r>
      <w:r w:rsidR="001C30B6" w:rsidRPr="00FE3E9A">
        <w:rPr>
          <w:rFonts w:ascii="Times New Roman" w:hAnsi="Times New Roman"/>
          <w:sz w:val="28"/>
          <w:szCs w:val="28"/>
        </w:rPr>
        <w:t xml:space="preserve"> скарг</w:t>
      </w:r>
      <w:r w:rsidR="00E415C7">
        <w:rPr>
          <w:rFonts w:ascii="Times New Roman" w:hAnsi="Times New Roman"/>
          <w:sz w:val="28"/>
          <w:szCs w:val="28"/>
        </w:rPr>
        <w:t>и</w:t>
      </w:r>
      <w:r w:rsidR="001F6FD9" w:rsidRPr="00FE3E9A">
        <w:rPr>
          <w:rFonts w:ascii="Times New Roman" w:hAnsi="Times New Roman"/>
          <w:sz w:val="28"/>
          <w:szCs w:val="28"/>
        </w:rPr>
        <w:t xml:space="preserve">, </w:t>
      </w:r>
      <w:r w:rsidR="001C30B6" w:rsidRPr="00FE3E9A">
        <w:rPr>
          <w:rFonts w:ascii="Times New Roman" w:hAnsi="Times New Roman"/>
          <w:sz w:val="28"/>
          <w:szCs w:val="28"/>
        </w:rPr>
        <w:t xml:space="preserve">оскільки </w:t>
      </w:r>
      <w:r w:rsidR="00930457">
        <w:rPr>
          <w:rFonts w:ascii="Times New Roman" w:hAnsi="Times New Roman"/>
          <w:sz w:val="28"/>
          <w:szCs w:val="28"/>
        </w:rPr>
        <w:t>Артеменко І.А.</w:t>
      </w:r>
      <w:r w:rsidR="001C30B6" w:rsidRPr="00FE3E9A">
        <w:rPr>
          <w:rFonts w:ascii="Times New Roman" w:hAnsi="Times New Roman"/>
          <w:sz w:val="28"/>
          <w:szCs w:val="28"/>
        </w:rPr>
        <w:t xml:space="preserve"> </w:t>
      </w:r>
      <w:r w:rsidR="001F6FD9" w:rsidRPr="00FE3E9A">
        <w:rPr>
          <w:rFonts w:ascii="Times New Roman" w:hAnsi="Times New Roman"/>
          <w:sz w:val="28"/>
          <w:szCs w:val="28"/>
        </w:rPr>
        <w:t xml:space="preserve">раніше </w:t>
      </w:r>
      <w:r w:rsidR="00386552">
        <w:rPr>
          <w:rFonts w:ascii="Times New Roman" w:hAnsi="Times New Roman"/>
          <w:sz w:val="28"/>
          <w:szCs w:val="28"/>
        </w:rPr>
        <w:t>бра</w:t>
      </w:r>
      <w:r w:rsidR="00EA4970">
        <w:rPr>
          <w:rFonts w:ascii="Times New Roman" w:hAnsi="Times New Roman"/>
          <w:sz w:val="28"/>
          <w:szCs w:val="28"/>
        </w:rPr>
        <w:t>в</w:t>
      </w:r>
      <w:r w:rsidR="001F6FD9" w:rsidRPr="00FE3E9A">
        <w:rPr>
          <w:rFonts w:ascii="Times New Roman" w:hAnsi="Times New Roman"/>
          <w:sz w:val="28"/>
          <w:szCs w:val="28"/>
        </w:rPr>
        <w:t xml:space="preserve"> участь у розгляді дисциплінарних скарг Херсонської міської </w:t>
      </w:r>
      <w:r w:rsidR="00386552">
        <w:rPr>
          <w:rFonts w:ascii="Times New Roman" w:hAnsi="Times New Roman"/>
          <w:sz w:val="28"/>
          <w:szCs w:val="28"/>
        </w:rPr>
        <w:t>організації політичної партії «Громадський рух «Народний контроль»</w:t>
      </w:r>
      <w:r w:rsidR="00FE3E9A">
        <w:rPr>
          <w:rFonts w:ascii="Times New Roman" w:hAnsi="Times New Roman"/>
          <w:sz w:val="28"/>
          <w:szCs w:val="28"/>
        </w:rPr>
        <w:t xml:space="preserve"> та не вжи</w:t>
      </w:r>
      <w:r w:rsidR="00EA4970">
        <w:rPr>
          <w:rFonts w:ascii="Times New Roman" w:hAnsi="Times New Roman"/>
          <w:sz w:val="28"/>
          <w:szCs w:val="28"/>
        </w:rPr>
        <w:t>в</w:t>
      </w:r>
      <w:r w:rsidR="00FE3E9A">
        <w:rPr>
          <w:rFonts w:ascii="Times New Roman" w:hAnsi="Times New Roman"/>
          <w:sz w:val="28"/>
          <w:szCs w:val="28"/>
        </w:rPr>
        <w:t xml:space="preserve"> заходів до </w:t>
      </w:r>
      <w:r w:rsidR="00FE3E9A">
        <w:rPr>
          <w:rFonts w:ascii="Times New Roman" w:hAnsi="Times New Roman"/>
          <w:sz w:val="28"/>
          <w:szCs w:val="28"/>
        </w:rPr>
        <w:lastRenderedPageBreak/>
        <w:t xml:space="preserve">порушень закону з боку судді </w:t>
      </w:r>
      <w:r w:rsidR="000B1FD1">
        <w:rPr>
          <w:rFonts w:ascii="Times New Roman" w:hAnsi="Times New Roman"/>
          <w:sz w:val="28"/>
          <w:szCs w:val="28"/>
        </w:rPr>
        <w:t xml:space="preserve">Кириленко М.О., а також в засобах масової інформації наявна інформація стосовно члена Вищої ради правосуддя </w:t>
      </w:r>
      <w:r w:rsidR="007523CE">
        <w:rPr>
          <w:rFonts w:ascii="Times New Roman" w:hAnsi="Times New Roman"/>
          <w:sz w:val="28"/>
          <w:szCs w:val="28"/>
        </w:rPr>
        <w:t xml:space="preserve">     </w:t>
      </w:r>
      <w:r w:rsidR="000B1FD1">
        <w:rPr>
          <w:rFonts w:ascii="Times New Roman" w:hAnsi="Times New Roman"/>
          <w:sz w:val="28"/>
          <w:szCs w:val="28"/>
        </w:rPr>
        <w:t xml:space="preserve">Артеменка І.А., </w:t>
      </w:r>
      <w:r w:rsidR="007523CE">
        <w:rPr>
          <w:rFonts w:ascii="Times New Roman" w:hAnsi="Times New Roman"/>
          <w:sz w:val="28"/>
          <w:szCs w:val="28"/>
        </w:rPr>
        <w:t>яка викликає недовіру до нього.</w:t>
      </w:r>
      <w:r w:rsidR="000B1FD1">
        <w:rPr>
          <w:rFonts w:ascii="Times New Roman" w:hAnsi="Times New Roman"/>
          <w:sz w:val="28"/>
          <w:szCs w:val="28"/>
        </w:rPr>
        <w:t xml:space="preserve"> </w:t>
      </w:r>
    </w:p>
    <w:p w:rsidR="00327FF6" w:rsidRPr="00FE3E9A" w:rsidRDefault="00404A07" w:rsidP="003010B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E3E9A">
        <w:rPr>
          <w:sz w:val="28"/>
          <w:szCs w:val="28"/>
          <w:lang w:val="uk-UA"/>
        </w:rPr>
        <w:t>Ч</w:t>
      </w:r>
      <w:r w:rsidR="00327FF6" w:rsidRPr="00FE3E9A">
        <w:rPr>
          <w:sz w:val="28"/>
          <w:szCs w:val="28"/>
          <w:lang w:val="uk-UA"/>
        </w:rPr>
        <w:t>астиною п’ятою статті 20 Закону України «Про Вищу раду правосуддя» встановлено, що член Вищої</w:t>
      </w:r>
      <w:r w:rsidR="00327FF6" w:rsidRPr="00FE3E9A">
        <w:rPr>
          <w:color w:val="000000"/>
          <w:sz w:val="28"/>
          <w:szCs w:val="28"/>
          <w:lang w:val="uk-UA"/>
        </w:rPr>
        <w:t xml:space="preserve"> ради правосуддя зобов’язаний відмовитися від участі у розгляді питання, </w:t>
      </w:r>
      <w:r w:rsidR="00704ED4" w:rsidRPr="00FE3E9A">
        <w:rPr>
          <w:color w:val="000000"/>
          <w:sz w:val="28"/>
          <w:szCs w:val="28"/>
          <w:lang w:val="uk-UA"/>
        </w:rPr>
        <w:t>якщо він перебуває у родинних чи інших особистих стосунках із суддею, кандидатом на посаду судді чи прокурором, стосовно якого розглядається питання, а також особою, яка звернулася зі скаргою до Вищої ради правосуддя; він особисто, прямо чи побічно заінтересований у справі, яку розглядає такий суддя; за наявності іншого конфлікту інтересів або обставин, що викликають сумнів у його неупередженості.</w:t>
      </w:r>
    </w:p>
    <w:p w:rsidR="00327FF6" w:rsidRPr="00FE3E9A" w:rsidRDefault="00327FF6" w:rsidP="003010B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E3E9A">
        <w:rPr>
          <w:color w:val="000000"/>
          <w:sz w:val="28"/>
          <w:szCs w:val="28"/>
          <w:lang w:val="uk-UA"/>
        </w:rPr>
        <w:t xml:space="preserve">Відповідно до частини першої </w:t>
      </w:r>
      <w:r w:rsidR="00704ED4" w:rsidRPr="00FE3E9A">
        <w:rPr>
          <w:color w:val="000000"/>
          <w:sz w:val="28"/>
          <w:szCs w:val="28"/>
          <w:lang w:val="uk-UA"/>
        </w:rPr>
        <w:t xml:space="preserve">та другої </w:t>
      </w:r>
      <w:r w:rsidRPr="00FE3E9A">
        <w:rPr>
          <w:color w:val="000000"/>
          <w:sz w:val="28"/>
          <w:szCs w:val="28"/>
          <w:lang w:val="uk-UA"/>
        </w:rPr>
        <w:t xml:space="preserve">статті 33 Закону </w:t>
      </w:r>
      <w:r w:rsidR="00386552">
        <w:rPr>
          <w:color w:val="000000"/>
          <w:sz w:val="28"/>
          <w:szCs w:val="28"/>
          <w:lang w:val="uk-UA"/>
        </w:rPr>
        <w:t xml:space="preserve">України «Про Вищу раду правосуддя» </w:t>
      </w:r>
      <w:r w:rsidRPr="00FE3E9A">
        <w:rPr>
          <w:color w:val="000000"/>
          <w:sz w:val="28"/>
          <w:szCs w:val="28"/>
          <w:lang w:val="uk-UA"/>
        </w:rPr>
        <w:t xml:space="preserve">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родичем особи, стосовно якої розглядається питання, або якщо будуть встановлені інші обставини, що викликають сумнів у його неупередженості. </w:t>
      </w:r>
      <w:bookmarkStart w:id="1" w:name="n328"/>
      <w:bookmarkStart w:id="2" w:name="n331"/>
      <w:bookmarkEnd w:id="1"/>
      <w:bookmarkEnd w:id="2"/>
    </w:p>
    <w:p w:rsidR="00704ED4" w:rsidRPr="00FE3E9A" w:rsidRDefault="00704ED4" w:rsidP="003010B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E3E9A">
        <w:rPr>
          <w:color w:val="000000"/>
          <w:sz w:val="28"/>
          <w:szCs w:val="28"/>
          <w:lang w:val="uk-UA"/>
        </w:rPr>
        <w:t>За наявності обставин, передбачених частиною першою цієї статті, відвід члену Вищої ради правосуддя може заявити особа, за поданням якої розглядатиметься питання, а також особа, стосовно якої вирішується питання, чи особа, що подала заяву, скаргу.</w:t>
      </w:r>
    </w:p>
    <w:p w:rsidR="00327FF6" w:rsidRDefault="00327FF6" w:rsidP="003010B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shd w:val="clear" w:color="auto" w:fill="FFFFFF"/>
          <w:lang w:val="uk-UA"/>
        </w:rPr>
      </w:pPr>
      <w:r w:rsidRPr="00FE3E9A">
        <w:rPr>
          <w:color w:val="000000"/>
          <w:sz w:val="28"/>
          <w:szCs w:val="28"/>
          <w:lang w:val="uk-UA"/>
        </w:rPr>
        <w:t xml:space="preserve">Згідно із частиною четвертою </w:t>
      </w:r>
      <w:r w:rsidR="00386552">
        <w:rPr>
          <w:color w:val="000000"/>
          <w:sz w:val="28"/>
          <w:szCs w:val="28"/>
          <w:lang w:val="uk-UA"/>
        </w:rPr>
        <w:t>статті 33 Закону України «Про Вищу раду правосуддя»</w:t>
      </w:r>
      <w:r w:rsidRPr="00FE3E9A">
        <w:rPr>
          <w:color w:val="000000"/>
          <w:sz w:val="28"/>
          <w:szCs w:val="28"/>
          <w:lang w:val="uk-UA"/>
        </w:rPr>
        <w:t xml:space="preserve"> </w:t>
      </w:r>
      <w:r w:rsidRPr="00FE3E9A">
        <w:rPr>
          <w:color w:val="000000"/>
          <w:sz w:val="28"/>
          <w:szCs w:val="28"/>
          <w:shd w:val="clear" w:color="auto" w:fill="FFFFFF"/>
          <w:lang w:val="uk-UA"/>
        </w:rPr>
        <w:t>відвід (самовідвід) повинен бути вмотивованим, викладеним у письмовій формі і заявленим до початку розгляду відповідного питання, справи. Заявляти відвід (самовідвід) після початку розгляду питання, справи дозволяється лише у виключних випадках, коли про підставу відводу (самовідводу) не могло бути відомо до початку розгляду.</w:t>
      </w:r>
    </w:p>
    <w:p w:rsidR="00DF7CB7" w:rsidRDefault="00833296" w:rsidP="003010B0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</w:pPr>
      <w:r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З огляду на </w:t>
      </w:r>
      <w:r w:rsidR="0038655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викладене</w:t>
      </w:r>
      <w:r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, </w:t>
      </w:r>
      <w:r w:rsidR="007962EF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Друга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Дисциплінарна палата Вищої ради правосуддя дійшла висновку, що факт участі </w:t>
      </w:r>
      <w:r w:rsidR="007962EF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Артеменка І.А.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у розгляді інших дисциплінарни</w:t>
      </w:r>
      <w:r w:rsidR="00F015C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х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скарг Херсонської міської</w:t>
      </w:r>
      <w:r w:rsidR="0038655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організації політичної партії «Громадський рух «Народний контроль»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не свідчить про наявність </w:t>
      </w:r>
      <w:r w:rsidR="001C30B6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передбачених статтями 20, 33 Закону України «Про Вищу раду правосуддя» 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підстав для відводу члена Вищої ради правосуддя від розгляду </w:t>
      </w:r>
      <w:r w:rsidR="001C30B6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ц</w:t>
      </w:r>
      <w:r w:rsidR="0038655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ієї</w:t>
      </w:r>
      <w:r w:rsidR="001C30B6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дисциплінарн</w:t>
      </w:r>
      <w:r w:rsidR="0038655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ої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скарг</w:t>
      </w:r>
      <w:r w:rsidR="0038655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и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.</w:t>
      </w:r>
      <w:r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</w:p>
    <w:p w:rsidR="001F6FD9" w:rsidRDefault="00516BC1" w:rsidP="003010B0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Другою </w:t>
      </w:r>
      <w:r w:rsidR="004435BA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Дисциплінарною палатою Вищої ради правосуддя 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не встановлено, що член Вищої ради правосуддя 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>Артеменко І.А.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особисто, прямо чи побічно заінтересован</w:t>
      </w:r>
      <w:r w:rsidR="00EA4970">
        <w:rPr>
          <w:rFonts w:ascii="Times New Roman" w:hAnsi="Times New Roman" w:cs="Times New Roman"/>
          <w:b w:val="0"/>
          <w:sz w:val="28"/>
          <w:szCs w:val="28"/>
          <w:lang w:val="uk-UA"/>
        </w:rPr>
        <w:t>ий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у результаті </w:t>
      </w:r>
      <w:r w:rsidR="004435BA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>розгляду скарг</w:t>
      </w:r>
      <w:r w:rsidR="003010B0">
        <w:rPr>
          <w:rFonts w:ascii="Times New Roman" w:hAnsi="Times New Roman" w:cs="Times New Roman"/>
          <w:b w:val="0"/>
          <w:sz w:val="28"/>
          <w:szCs w:val="28"/>
          <w:lang w:val="uk-UA"/>
        </w:rPr>
        <w:t>и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або інших обставин, що викликають сумнів у </w:t>
      </w:r>
      <w:r w:rsidR="00EA4970">
        <w:rPr>
          <w:rFonts w:ascii="Times New Roman" w:hAnsi="Times New Roman" w:cs="Times New Roman"/>
          <w:b w:val="0"/>
          <w:sz w:val="28"/>
          <w:szCs w:val="28"/>
          <w:lang w:val="uk-UA"/>
        </w:rPr>
        <w:t>його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неупередженості.</w:t>
      </w:r>
    </w:p>
    <w:p w:rsidR="00F015CA" w:rsidRPr="00F015CA" w:rsidRDefault="00F015CA" w:rsidP="003010B0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>Частиною п’ятою статті 33 Закону України «Про Вищу раду правосуддя» передбачено, що р</w:t>
      </w:r>
      <w:r w:rsidRPr="00F015CA">
        <w:rPr>
          <w:rFonts w:ascii="Times New Roman" w:hAnsi="Times New Roman" w:cs="Times New Roman"/>
          <w:b w:val="0"/>
          <w:sz w:val="28"/>
          <w:szCs w:val="28"/>
          <w:lang w:val="uk-UA"/>
        </w:rPr>
        <w:t>ішення про відвід (самовідвід) ухвалюється більшістю членів Вищої ради правосуддя, які беруть участь у засіданні Вищої ради правосуддя чи її органу, шляхом голосування в нарадчій кімнаті, за відсутності члена Вищої ради правосуддя, питання про відвід (самовідвід) якого вирішується.</w:t>
      </w:r>
    </w:p>
    <w:p w:rsidR="004435BA" w:rsidRPr="00FE3E9A" w:rsidRDefault="004435BA" w:rsidP="003010B0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Згідно пункту 7.2. Регламенту Вищої ради правосуддя питання про відвід </w:t>
      </w: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lastRenderedPageBreak/>
        <w:t>(самовідвід) члена Ради вирішується відповідно до статті 33 Закону.</w:t>
      </w:r>
    </w:p>
    <w:p w:rsidR="001F6FD9" w:rsidRPr="00FE3E9A" w:rsidRDefault="004435BA" w:rsidP="003010B0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>Заява про відвід члена Ради, заявлена (подана) на стадії вивчення скарги (питання), розглядається Дисциплінарною палатою чи Радою, до повноважень якої віднесено розгляд такої скарги (питання).</w:t>
      </w:r>
    </w:p>
    <w:p w:rsidR="00DF7CB7" w:rsidRDefault="00DF7CB7" w:rsidP="003010B0">
      <w:pPr>
        <w:pStyle w:val="Style6"/>
        <w:widowControl/>
        <w:spacing w:line="240" w:lineRule="auto"/>
        <w:ind w:firstLine="708"/>
        <w:rPr>
          <w:sz w:val="28"/>
          <w:szCs w:val="28"/>
          <w:lang w:val="uk-UA"/>
        </w:rPr>
      </w:pPr>
      <w:r w:rsidRPr="00FE3E9A">
        <w:rPr>
          <w:sz w:val="28"/>
          <w:szCs w:val="28"/>
          <w:lang w:val="uk-UA"/>
        </w:rPr>
        <w:t>Враховуючи наведене та керуючись статтею 33 Закону України «Про Вищу раду правосуддя»,</w:t>
      </w:r>
      <w:r w:rsidR="004435BA" w:rsidRPr="00FE3E9A">
        <w:rPr>
          <w:sz w:val="28"/>
          <w:szCs w:val="28"/>
          <w:lang w:val="uk-UA"/>
        </w:rPr>
        <w:t xml:space="preserve"> пунктом </w:t>
      </w:r>
      <w:r w:rsidR="003010B0">
        <w:rPr>
          <w:sz w:val="28"/>
          <w:szCs w:val="28"/>
          <w:lang w:val="uk-UA"/>
        </w:rPr>
        <w:t>7</w:t>
      </w:r>
      <w:r w:rsidR="004435BA" w:rsidRPr="00FE3E9A">
        <w:rPr>
          <w:sz w:val="28"/>
          <w:szCs w:val="28"/>
          <w:lang w:val="uk-UA"/>
        </w:rPr>
        <w:t xml:space="preserve">.2 Регламенту Вищої ради правосуддя </w:t>
      </w:r>
      <w:r w:rsidRPr="00FE3E9A">
        <w:rPr>
          <w:sz w:val="28"/>
          <w:szCs w:val="28"/>
          <w:lang w:val="uk-UA"/>
        </w:rPr>
        <w:t xml:space="preserve"> </w:t>
      </w:r>
      <w:r w:rsidR="00516BC1">
        <w:rPr>
          <w:sz w:val="28"/>
          <w:szCs w:val="28"/>
          <w:lang w:val="uk-UA"/>
        </w:rPr>
        <w:t xml:space="preserve">Друга </w:t>
      </w:r>
      <w:r w:rsidRPr="00FE3E9A">
        <w:rPr>
          <w:sz w:val="28"/>
          <w:szCs w:val="28"/>
          <w:lang w:val="uk-UA"/>
        </w:rPr>
        <w:t>Дисциплінарна палата</w:t>
      </w:r>
      <w:r w:rsidR="00F51EFC" w:rsidRPr="00FE3E9A">
        <w:rPr>
          <w:sz w:val="28"/>
          <w:szCs w:val="28"/>
          <w:lang w:val="uk-UA"/>
        </w:rPr>
        <w:t xml:space="preserve"> Вищої ради правосуддя</w:t>
      </w:r>
    </w:p>
    <w:p w:rsidR="003010B0" w:rsidRPr="003010B0" w:rsidRDefault="003010B0" w:rsidP="003010B0">
      <w:pPr>
        <w:pStyle w:val="Style6"/>
        <w:widowControl/>
        <w:spacing w:line="240" w:lineRule="auto"/>
        <w:ind w:firstLine="708"/>
        <w:rPr>
          <w:sz w:val="16"/>
          <w:szCs w:val="16"/>
          <w:lang w:val="uk-UA"/>
        </w:rPr>
      </w:pPr>
    </w:p>
    <w:p w:rsidR="00DF7CB7" w:rsidRDefault="00DF7CB7" w:rsidP="003010B0">
      <w:pPr>
        <w:pStyle w:val="Style5"/>
        <w:widowControl/>
        <w:ind w:left="23"/>
        <w:jc w:val="center"/>
        <w:rPr>
          <w:rStyle w:val="FontStyle17"/>
          <w:rFonts w:eastAsia="Calibri"/>
          <w:sz w:val="28"/>
          <w:szCs w:val="28"/>
          <w:lang w:val="uk-UA" w:eastAsia="uk-UA"/>
        </w:rPr>
      </w:pPr>
      <w:r w:rsidRPr="00FE3E9A">
        <w:rPr>
          <w:rStyle w:val="FontStyle17"/>
          <w:rFonts w:eastAsia="Calibri"/>
          <w:sz w:val="28"/>
          <w:szCs w:val="28"/>
          <w:lang w:val="uk-UA" w:eastAsia="uk-UA"/>
        </w:rPr>
        <w:t>ухвалила:</w:t>
      </w:r>
    </w:p>
    <w:p w:rsidR="003010B0" w:rsidRPr="003010B0" w:rsidRDefault="003010B0" w:rsidP="003010B0">
      <w:pPr>
        <w:pStyle w:val="Style5"/>
        <w:widowControl/>
        <w:ind w:left="23"/>
        <w:jc w:val="center"/>
        <w:rPr>
          <w:rStyle w:val="FontStyle17"/>
          <w:rFonts w:eastAsia="Calibri"/>
          <w:sz w:val="16"/>
          <w:szCs w:val="16"/>
          <w:lang w:val="uk-UA" w:eastAsia="uk-UA"/>
        </w:rPr>
      </w:pPr>
    </w:p>
    <w:p w:rsidR="00F51EFC" w:rsidRDefault="001F6FD9" w:rsidP="003010B0">
      <w:pPr>
        <w:pStyle w:val="a5"/>
        <w:tabs>
          <w:tab w:val="left" w:pos="993"/>
          <w:tab w:val="left" w:pos="1134"/>
        </w:tabs>
        <w:ind w:left="0"/>
        <w:jc w:val="both"/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</w:pPr>
      <w:r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відмовити у задоволенні заяв</w:t>
      </w:r>
      <w:r w:rsidR="003010B0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и</w:t>
      </w:r>
      <w:r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</w:t>
      </w:r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адвоката Макарова Віталія Валентиновича, який діє в інтересах Херсонської міської</w:t>
      </w:r>
      <w:r w:rsidR="003010B0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організації політичної партії «Громадський рух «Народний контроль»</w:t>
      </w:r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, про відвід члена </w:t>
      </w:r>
      <w:r w:rsidR="00516BC1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Другої</w:t>
      </w:r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Дисциплінарної палати Вищої ради правосуддя </w:t>
      </w:r>
      <w:r w:rsidR="00516BC1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Артеменка І.А.</w:t>
      </w:r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від розгляду скарг</w:t>
      </w:r>
      <w:r w:rsidR="003010B0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и</w:t>
      </w:r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адвоката Макарова Віталія Валентиновича, який діє в інтересах Херсонської міської</w:t>
      </w:r>
      <w:r w:rsidR="003010B0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організації політичної партії «Громадський рух «Народний контроль»</w:t>
      </w:r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, стосовно судді Бериславського районного суду Херсонської області </w:t>
      </w:r>
      <w:r w:rsidR="00516BC1" w:rsidRPr="00516BC1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Кириленко Марини Олексіївни</w:t>
      </w:r>
      <w:r w:rsidR="00516BC1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.</w:t>
      </w:r>
    </w:p>
    <w:p w:rsidR="003010B0" w:rsidRPr="00FE3E9A" w:rsidRDefault="003010B0" w:rsidP="003010B0">
      <w:pPr>
        <w:pStyle w:val="a5"/>
        <w:tabs>
          <w:tab w:val="left" w:pos="993"/>
          <w:tab w:val="left" w:pos="1134"/>
        </w:tabs>
        <w:ind w:left="0"/>
        <w:jc w:val="both"/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</w:pPr>
    </w:p>
    <w:p w:rsidR="004E5DB2" w:rsidRPr="00FE3E9A" w:rsidRDefault="004E5DB2" w:rsidP="003010B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636A7" w:rsidRPr="00144D8A" w:rsidRDefault="002636A7" w:rsidP="003010B0">
      <w:pPr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144D8A">
        <w:rPr>
          <w:rFonts w:ascii="Times New Roman" w:hAnsi="Times New Roman"/>
          <w:b/>
          <w:color w:val="0D0D0D"/>
          <w:sz w:val="27"/>
          <w:szCs w:val="27"/>
        </w:rPr>
        <w:t xml:space="preserve">Головуючий на засіданні </w:t>
      </w:r>
    </w:p>
    <w:p w:rsidR="002636A7" w:rsidRPr="00144D8A" w:rsidRDefault="00516BC1" w:rsidP="003010B0">
      <w:pPr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>
        <w:rPr>
          <w:rFonts w:ascii="Times New Roman" w:hAnsi="Times New Roman"/>
          <w:b/>
          <w:color w:val="0D0D0D"/>
          <w:sz w:val="27"/>
          <w:szCs w:val="27"/>
        </w:rPr>
        <w:t>Другої</w:t>
      </w:r>
      <w:r w:rsidR="002636A7" w:rsidRPr="00144D8A">
        <w:rPr>
          <w:rFonts w:ascii="Times New Roman" w:hAnsi="Times New Roman"/>
          <w:b/>
          <w:color w:val="0D0D0D"/>
          <w:sz w:val="27"/>
          <w:szCs w:val="27"/>
        </w:rPr>
        <w:t xml:space="preserve"> Дисциплінарної палати </w:t>
      </w:r>
    </w:p>
    <w:p w:rsidR="002636A7" w:rsidRPr="00144D8A" w:rsidRDefault="002636A7" w:rsidP="003010B0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144D8A">
        <w:rPr>
          <w:rFonts w:ascii="Times New Roman" w:hAnsi="Times New Roman"/>
          <w:b/>
          <w:color w:val="0D0D0D"/>
          <w:sz w:val="27"/>
          <w:szCs w:val="27"/>
        </w:rPr>
        <w:t>Вищої ради правосуддя</w:t>
      </w:r>
      <w:r w:rsidRPr="00144D8A">
        <w:rPr>
          <w:rFonts w:ascii="Times New Roman" w:hAnsi="Times New Roman"/>
          <w:b/>
          <w:color w:val="0D0D0D"/>
          <w:sz w:val="27"/>
          <w:szCs w:val="27"/>
        </w:rPr>
        <w:tab/>
      </w:r>
      <w:r w:rsidR="00BF2973" w:rsidRPr="00BF2973">
        <w:rPr>
          <w:rFonts w:ascii="Times New Roman" w:hAnsi="Times New Roman"/>
          <w:b/>
          <w:color w:val="0D0D0D"/>
          <w:sz w:val="27"/>
          <w:szCs w:val="27"/>
        </w:rPr>
        <w:t>В.К. Грищук</w:t>
      </w:r>
    </w:p>
    <w:p w:rsidR="002636A7" w:rsidRPr="00144D8A" w:rsidRDefault="002636A7" w:rsidP="003010B0">
      <w:pPr>
        <w:tabs>
          <w:tab w:val="left" w:pos="7655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3010B0" w:rsidRPr="00144D8A" w:rsidRDefault="003010B0" w:rsidP="003010B0">
      <w:pPr>
        <w:tabs>
          <w:tab w:val="left" w:pos="7655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2636A7" w:rsidRPr="00144D8A" w:rsidRDefault="002636A7" w:rsidP="003010B0">
      <w:pPr>
        <w:tabs>
          <w:tab w:val="left" w:pos="7655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144D8A">
        <w:rPr>
          <w:rFonts w:ascii="Times New Roman" w:hAnsi="Times New Roman"/>
          <w:b/>
          <w:color w:val="0D0D0D"/>
          <w:sz w:val="27"/>
          <w:szCs w:val="27"/>
        </w:rPr>
        <w:t xml:space="preserve">Члени </w:t>
      </w:r>
      <w:r w:rsidR="00516BC1">
        <w:rPr>
          <w:rFonts w:ascii="Times New Roman" w:hAnsi="Times New Roman"/>
          <w:b/>
          <w:color w:val="0D0D0D"/>
          <w:sz w:val="27"/>
          <w:szCs w:val="27"/>
        </w:rPr>
        <w:t>Другої</w:t>
      </w:r>
      <w:r w:rsidRPr="00144D8A">
        <w:rPr>
          <w:rFonts w:ascii="Times New Roman" w:hAnsi="Times New Roman"/>
          <w:b/>
          <w:color w:val="0D0D0D"/>
          <w:sz w:val="27"/>
          <w:szCs w:val="27"/>
        </w:rPr>
        <w:t xml:space="preserve"> Дисциплінарної</w:t>
      </w:r>
    </w:p>
    <w:p w:rsidR="002636A7" w:rsidRPr="00144D8A" w:rsidRDefault="002636A7" w:rsidP="003010B0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144D8A">
        <w:rPr>
          <w:rFonts w:ascii="Times New Roman" w:hAnsi="Times New Roman"/>
          <w:b/>
          <w:color w:val="0D0D0D"/>
          <w:sz w:val="27"/>
          <w:szCs w:val="27"/>
        </w:rPr>
        <w:t>палати Вищої ради правосуддя</w:t>
      </w:r>
      <w:r w:rsidRPr="00144D8A">
        <w:rPr>
          <w:rFonts w:ascii="Times New Roman" w:hAnsi="Times New Roman"/>
          <w:b/>
          <w:color w:val="0D0D0D"/>
          <w:sz w:val="27"/>
          <w:szCs w:val="27"/>
        </w:rPr>
        <w:tab/>
      </w:r>
      <w:r w:rsidR="00516BC1">
        <w:rPr>
          <w:rFonts w:ascii="Times New Roman" w:hAnsi="Times New Roman"/>
          <w:b/>
          <w:color w:val="0D0D0D"/>
          <w:sz w:val="27"/>
          <w:szCs w:val="27"/>
        </w:rPr>
        <w:t>О.Є. Блажівська</w:t>
      </w:r>
    </w:p>
    <w:p w:rsidR="003010B0" w:rsidRPr="00144D8A" w:rsidRDefault="003010B0" w:rsidP="003010B0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3010B0" w:rsidRPr="00144D8A" w:rsidRDefault="003010B0" w:rsidP="003010B0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516BC1" w:rsidRPr="00FE3E9A" w:rsidRDefault="00516BC1" w:rsidP="00B73554">
      <w:pPr>
        <w:tabs>
          <w:tab w:val="left" w:pos="7655"/>
        </w:tabs>
        <w:spacing w:after="0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  <w:r>
        <w:rPr>
          <w:rFonts w:ascii="Times New Roman" w:hAnsi="Times New Roman"/>
          <w:b/>
          <w:color w:val="0D0D0D"/>
          <w:sz w:val="27"/>
          <w:szCs w:val="27"/>
        </w:rPr>
        <w:t>О.В. Прудивус</w:t>
      </w:r>
    </w:p>
    <w:p w:rsidR="00144D8A" w:rsidRPr="00144D8A" w:rsidRDefault="00144D8A" w:rsidP="003010B0">
      <w:pPr>
        <w:tabs>
          <w:tab w:val="left" w:pos="7655"/>
        </w:tabs>
        <w:spacing w:after="0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3010B0" w:rsidRPr="00144D8A" w:rsidRDefault="003010B0" w:rsidP="003010B0">
      <w:pPr>
        <w:tabs>
          <w:tab w:val="left" w:pos="7655"/>
        </w:tabs>
        <w:spacing w:after="0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4E5DB2" w:rsidRPr="00FE3E9A" w:rsidRDefault="004E5DB2" w:rsidP="002636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4E5DB2" w:rsidRPr="00FE3E9A" w:rsidSect="00362EEF">
      <w:headerReference w:type="default" r:id="rId9"/>
      <w:pgSz w:w="11906" w:h="16838"/>
      <w:pgMar w:top="1276" w:right="566" w:bottom="141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C04" w:rsidRDefault="00B85C04" w:rsidP="00CD33C9">
      <w:pPr>
        <w:spacing w:after="0" w:line="240" w:lineRule="auto"/>
      </w:pPr>
      <w:r>
        <w:separator/>
      </w:r>
    </w:p>
  </w:endnote>
  <w:endnote w:type="continuationSeparator" w:id="0">
    <w:p w:rsidR="00B85C04" w:rsidRDefault="00B85C04" w:rsidP="00CD3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C04" w:rsidRDefault="00B85C04" w:rsidP="00CD33C9">
      <w:pPr>
        <w:spacing w:after="0" w:line="240" w:lineRule="auto"/>
      </w:pPr>
      <w:r>
        <w:separator/>
      </w:r>
    </w:p>
  </w:footnote>
  <w:footnote w:type="continuationSeparator" w:id="0">
    <w:p w:rsidR="00B85C04" w:rsidRDefault="00B85C04" w:rsidP="00CD33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5073234"/>
      <w:docPartObj>
        <w:docPartGallery w:val="Page Numbers (Top of Page)"/>
        <w:docPartUnique/>
      </w:docPartObj>
    </w:sdtPr>
    <w:sdtEndPr/>
    <w:sdtContent>
      <w:p w:rsidR="000364CE" w:rsidRDefault="001C271D" w:rsidP="00D078A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7C9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8117E"/>
    <w:multiLevelType w:val="hybridMultilevel"/>
    <w:tmpl w:val="857A19EE"/>
    <w:lvl w:ilvl="0" w:tplc="1EA2A5D0">
      <w:start w:val="1"/>
      <w:numFmt w:val="decimal"/>
      <w:lvlText w:val="%1)"/>
      <w:lvlJc w:val="left"/>
      <w:pPr>
        <w:ind w:left="13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D4E"/>
    <w:rsid w:val="0000627A"/>
    <w:rsid w:val="000126B3"/>
    <w:rsid w:val="000276B5"/>
    <w:rsid w:val="00047B8B"/>
    <w:rsid w:val="00063369"/>
    <w:rsid w:val="00073E0A"/>
    <w:rsid w:val="00085A72"/>
    <w:rsid w:val="00087C7D"/>
    <w:rsid w:val="00092464"/>
    <w:rsid w:val="000A3220"/>
    <w:rsid w:val="000B1FD1"/>
    <w:rsid w:val="000C2B14"/>
    <w:rsid w:val="000D34C5"/>
    <w:rsid w:val="000F2CAB"/>
    <w:rsid w:val="000F6176"/>
    <w:rsid w:val="000F7D0C"/>
    <w:rsid w:val="0010721C"/>
    <w:rsid w:val="00114E0D"/>
    <w:rsid w:val="00124730"/>
    <w:rsid w:val="00144D8A"/>
    <w:rsid w:val="00164926"/>
    <w:rsid w:val="001A166F"/>
    <w:rsid w:val="001C271D"/>
    <w:rsid w:val="001C30B6"/>
    <w:rsid w:val="001D5FAB"/>
    <w:rsid w:val="001F6FD9"/>
    <w:rsid w:val="002009A0"/>
    <w:rsid w:val="00205804"/>
    <w:rsid w:val="0021283E"/>
    <w:rsid w:val="00212E3B"/>
    <w:rsid w:val="0021551B"/>
    <w:rsid w:val="00225703"/>
    <w:rsid w:val="00242636"/>
    <w:rsid w:val="00253613"/>
    <w:rsid w:val="0025563C"/>
    <w:rsid w:val="002562ED"/>
    <w:rsid w:val="0026034B"/>
    <w:rsid w:val="00260C29"/>
    <w:rsid w:val="002636A7"/>
    <w:rsid w:val="00266718"/>
    <w:rsid w:val="00270581"/>
    <w:rsid w:val="002727EC"/>
    <w:rsid w:val="002754AC"/>
    <w:rsid w:val="002A5A63"/>
    <w:rsid w:val="002C3E10"/>
    <w:rsid w:val="003010B0"/>
    <w:rsid w:val="0030664A"/>
    <w:rsid w:val="003220A6"/>
    <w:rsid w:val="00326CB3"/>
    <w:rsid w:val="00327FF6"/>
    <w:rsid w:val="00353369"/>
    <w:rsid w:val="0035685E"/>
    <w:rsid w:val="00360E11"/>
    <w:rsid w:val="00362EEF"/>
    <w:rsid w:val="0037681B"/>
    <w:rsid w:val="00386552"/>
    <w:rsid w:val="00387AAC"/>
    <w:rsid w:val="003A2060"/>
    <w:rsid w:val="003C33DB"/>
    <w:rsid w:val="003D1FDC"/>
    <w:rsid w:val="003F4911"/>
    <w:rsid w:val="003F7A6E"/>
    <w:rsid w:val="00404A07"/>
    <w:rsid w:val="004435BA"/>
    <w:rsid w:val="00445296"/>
    <w:rsid w:val="00460A44"/>
    <w:rsid w:val="004667E0"/>
    <w:rsid w:val="00472DE7"/>
    <w:rsid w:val="00475EC9"/>
    <w:rsid w:val="004866CA"/>
    <w:rsid w:val="004874CD"/>
    <w:rsid w:val="00494937"/>
    <w:rsid w:val="004B78F0"/>
    <w:rsid w:val="004B7DC2"/>
    <w:rsid w:val="004E10D1"/>
    <w:rsid w:val="004E5DB2"/>
    <w:rsid w:val="004F7FE5"/>
    <w:rsid w:val="005067CC"/>
    <w:rsid w:val="005149D5"/>
    <w:rsid w:val="00516BC1"/>
    <w:rsid w:val="00520846"/>
    <w:rsid w:val="005B67EA"/>
    <w:rsid w:val="005C5EE4"/>
    <w:rsid w:val="005D542B"/>
    <w:rsid w:val="005D741E"/>
    <w:rsid w:val="00607765"/>
    <w:rsid w:val="00636BE9"/>
    <w:rsid w:val="00651A45"/>
    <w:rsid w:val="00675818"/>
    <w:rsid w:val="0068277E"/>
    <w:rsid w:val="00694782"/>
    <w:rsid w:val="006961EC"/>
    <w:rsid w:val="006A5F9B"/>
    <w:rsid w:val="006B3E30"/>
    <w:rsid w:val="006C2F75"/>
    <w:rsid w:val="006F3F68"/>
    <w:rsid w:val="00701F8B"/>
    <w:rsid w:val="00704ED4"/>
    <w:rsid w:val="0071326B"/>
    <w:rsid w:val="007349E1"/>
    <w:rsid w:val="007428AC"/>
    <w:rsid w:val="007523CE"/>
    <w:rsid w:val="007773CF"/>
    <w:rsid w:val="007929BC"/>
    <w:rsid w:val="007962EF"/>
    <w:rsid w:val="007A79B0"/>
    <w:rsid w:val="007C4EE9"/>
    <w:rsid w:val="007D03D4"/>
    <w:rsid w:val="00813550"/>
    <w:rsid w:val="00822AB7"/>
    <w:rsid w:val="00833296"/>
    <w:rsid w:val="00850603"/>
    <w:rsid w:val="00855651"/>
    <w:rsid w:val="00866EC1"/>
    <w:rsid w:val="008A74DD"/>
    <w:rsid w:val="008B2040"/>
    <w:rsid w:val="008B6150"/>
    <w:rsid w:val="008F1319"/>
    <w:rsid w:val="00922733"/>
    <w:rsid w:val="00930457"/>
    <w:rsid w:val="009375D8"/>
    <w:rsid w:val="00962AD0"/>
    <w:rsid w:val="00962BC8"/>
    <w:rsid w:val="00973E84"/>
    <w:rsid w:val="00974FEE"/>
    <w:rsid w:val="009845D4"/>
    <w:rsid w:val="00993329"/>
    <w:rsid w:val="009B088D"/>
    <w:rsid w:val="009B79F8"/>
    <w:rsid w:val="009E028A"/>
    <w:rsid w:val="009F65CD"/>
    <w:rsid w:val="00A02D00"/>
    <w:rsid w:val="00A13B0E"/>
    <w:rsid w:val="00A45B87"/>
    <w:rsid w:val="00A72D94"/>
    <w:rsid w:val="00A74927"/>
    <w:rsid w:val="00A82CF9"/>
    <w:rsid w:val="00A950A2"/>
    <w:rsid w:val="00AA0508"/>
    <w:rsid w:val="00AB2FD0"/>
    <w:rsid w:val="00AC070B"/>
    <w:rsid w:val="00AC6DDB"/>
    <w:rsid w:val="00AD2EE0"/>
    <w:rsid w:val="00AE15AF"/>
    <w:rsid w:val="00AE21FD"/>
    <w:rsid w:val="00AF3E23"/>
    <w:rsid w:val="00AF6056"/>
    <w:rsid w:val="00B1584B"/>
    <w:rsid w:val="00B24688"/>
    <w:rsid w:val="00B31776"/>
    <w:rsid w:val="00B52E95"/>
    <w:rsid w:val="00B54E36"/>
    <w:rsid w:val="00B73554"/>
    <w:rsid w:val="00B859EB"/>
    <w:rsid w:val="00B85C04"/>
    <w:rsid w:val="00B96E4E"/>
    <w:rsid w:val="00BC054A"/>
    <w:rsid w:val="00BE05D3"/>
    <w:rsid w:val="00BE6329"/>
    <w:rsid w:val="00BF2973"/>
    <w:rsid w:val="00C05F92"/>
    <w:rsid w:val="00C302ED"/>
    <w:rsid w:val="00C3418A"/>
    <w:rsid w:val="00C44761"/>
    <w:rsid w:val="00C52553"/>
    <w:rsid w:val="00C55DB7"/>
    <w:rsid w:val="00C73F8E"/>
    <w:rsid w:val="00C809AB"/>
    <w:rsid w:val="00CB289B"/>
    <w:rsid w:val="00CC2310"/>
    <w:rsid w:val="00CC58DB"/>
    <w:rsid w:val="00CD33C9"/>
    <w:rsid w:val="00CF1DC8"/>
    <w:rsid w:val="00CF21FB"/>
    <w:rsid w:val="00CF62DB"/>
    <w:rsid w:val="00CF6BBE"/>
    <w:rsid w:val="00D05ED4"/>
    <w:rsid w:val="00D078A6"/>
    <w:rsid w:val="00D53795"/>
    <w:rsid w:val="00D549C2"/>
    <w:rsid w:val="00D5650D"/>
    <w:rsid w:val="00D97839"/>
    <w:rsid w:val="00DB4CE8"/>
    <w:rsid w:val="00DC357B"/>
    <w:rsid w:val="00DD7F7F"/>
    <w:rsid w:val="00DE68E7"/>
    <w:rsid w:val="00DF2D44"/>
    <w:rsid w:val="00DF7CB7"/>
    <w:rsid w:val="00E16B39"/>
    <w:rsid w:val="00E325E0"/>
    <w:rsid w:val="00E415C7"/>
    <w:rsid w:val="00E630F1"/>
    <w:rsid w:val="00E9198A"/>
    <w:rsid w:val="00EA4970"/>
    <w:rsid w:val="00EA531D"/>
    <w:rsid w:val="00EA6800"/>
    <w:rsid w:val="00EC5DAD"/>
    <w:rsid w:val="00ED7366"/>
    <w:rsid w:val="00EF6629"/>
    <w:rsid w:val="00F015CA"/>
    <w:rsid w:val="00F136A2"/>
    <w:rsid w:val="00F17C92"/>
    <w:rsid w:val="00F215DE"/>
    <w:rsid w:val="00F51EFC"/>
    <w:rsid w:val="00F547EA"/>
    <w:rsid w:val="00F73D4E"/>
    <w:rsid w:val="00F85B42"/>
    <w:rsid w:val="00F866C1"/>
    <w:rsid w:val="00FC3333"/>
    <w:rsid w:val="00FD3AD1"/>
    <w:rsid w:val="00FE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A2FD5"/>
  <w15:docId w15:val="{F94199D4-1402-40E7-99E6-D35914B7A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D4E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F73D4E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uiPriority w:val="99"/>
    <w:rsid w:val="00F73D4E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">
    <w:name w:val="Style4"/>
    <w:basedOn w:val="a"/>
    <w:uiPriority w:val="99"/>
    <w:rsid w:val="00F73D4E"/>
    <w:pPr>
      <w:widowControl w:val="0"/>
      <w:autoSpaceDE w:val="0"/>
      <w:autoSpaceDN w:val="0"/>
      <w:adjustRightInd w:val="0"/>
      <w:spacing w:after="0" w:line="324" w:lineRule="exact"/>
      <w:ind w:firstLine="706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F73D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6">
    <w:name w:val="Style6"/>
    <w:basedOn w:val="a"/>
    <w:uiPriority w:val="99"/>
    <w:rsid w:val="00F73D4E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6">
    <w:name w:val="Font Style16"/>
    <w:basedOn w:val="a0"/>
    <w:uiPriority w:val="99"/>
    <w:rsid w:val="00F73D4E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7">
    <w:name w:val="Font Style17"/>
    <w:basedOn w:val="a0"/>
    <w:uiPriority w:val="99"/>
    <w:rsid w:val="00F73D4E"/>
    <w:rPr>
      <w:rFonts w:ascii="Times New Roman" w:hAnsi="Times New Roman" w:cs="Times New Roman"/>
      <w:b/>
      <w:bCs/>
      <w:spacing w:val="2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73D4E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73D4E"/>
    <w:rPr>
      <w:rFonts w:ascii="Calibri" w:eastAsia="Calibri" w:hAnsi="Calibri" w:cs="Times New Roman"/>
      <w:lang w:val="uk-UA"/>
    </w:rPr>
  </w:style>
  <w:style w:type="paragraph" w:styleId="a5">
    <w:name w:val="List Paragraph"/>
    <w:aliases w:val="Подглава"/>
    <w:basedOn w:val="a"/>
    <w:link w:val="a6"/>
    <w:uiPriority w:val="34"/>
    <w:qFormat/>
    <w:rsid w:val="00F73D4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val="ru-RU" w:eastAsia="ru-RU"/>
    </w:rPr>
  </w:style>
  <w:style w:type="character" w:customStyle="1" w:styleId="2">
    <w:name w:val="Основний текст (2)_"/>
    <w:link w:val="20"/>
    <w:rsid w:val="00F73D4E"/>
    <w:rPr>
      <w:b/>
      <w:bCs/>
      <w:sz w:val="26"/>
      <w:szCs w:val="26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F73D4E"/>
    <w:pPr>
      <w:widowControl w:val="0"/>
      <w:shd w:val="clear" w:color="auto" w:fill="FFFFFF"/>
      <w:spacing w:after="0" w:line="454" w:lineRule="exact"/>
    </w:pPr>
    <w:rPr>
      <w:rFonts w:asciiTheme="minorHAnsi" w:eastAsiaTheme="minorHAnsi" w:hAnsiTheme="minorHAnsi" w:cstheme="minorBidi"/>
      <w:b/>
      <w:bCs/>
      <w:sz w:val="26"/>
      <w:szCs w:val="26"/>
      <w:shd w:val="clear" w:color="auto" w:fill="FFFFFF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CD33C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CD33C9"/>
    <w:rPr>
      <w:rFonts w:ascii="Calibri" w:eastAsia="Calibri" w:hAnsi="Calibri" w:cs="Times New Roman"/>
      <w:lang w:val="uk-UA"/>
    </w:rPr>
  </w:style>
  <w:style w:type="character" w:customStyle="1" w:styleId="FontStyle14">
    <w:name w:val="Font Style14"/>
    <w:basedOn w:val="a0"/>
    <w:rsid w:val="006F3F68"/>
    <w:rPr>
      <w:rFonts w:ascii="Times New Roman" w:hAnsi="Times New Roman" w:cs="Times New Roman" w:hint="default"/>
      <w:sz w:val="26"/>
      <w:szCs w:val="26"/>
    </w:rPr>
  </w:style>
  <w:style w:type="character" w:customStyle="1" w:styleId="FontStyle18">
    <w:name w:val="Font Style18"/>
    <w:basedOn w:val="a0"/>
    <w:rsid w:val="006F3F68"/>
    <w:rPr>
      <w:rFonts w:ascii="Times New Roman" w:hAnsi="Times New Roman" w:cs="Times New Roman" w:hint="default"/>
      <w:b/>
      <w:bCs/>
      <w:i/>
      <w:iCs/>
      <w:spacing w:val="50"/>
      <w:sz w:val="22"/>
      <w:szCs w:val="22"/>
    </w:rPr>
  </w:style>
  <w:style w:type="paragraph" w:customStyle="1" w:styleId="Style98">
    <w:name w:val="Style98"/>
    <w:basedOn w:val="a"/>
    <w:rsid w:val="006F3F68"/>
    <w:pPr>
      <w:widowControl w:val="0"/>
      <w:autoSpaceDE w:val="0"/>
      <w:autoSpaceDN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75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2754AC"/>
    <w:rPr>
      <w:rFonts w:ascii="Tahoma" w:eastAsia="Calibri" w:hAnsi="Tahoma" w:cs="Tahoma"/>
      <w:sz w:val="16"/>
      <w:szCs w:val="16"/>
      <w:lang w:val="uk-UA"/>
    </w:rPr>
  </w:style>
  <w:style w:type="character" w:customStyle="1" w:styleId="21">
    <w:name w:val="Основной текст (2)_"/>
    <w:link w:val="22"/>
    <w:locked/>
    <w:rsid w:val="009375D8"/>
    <w:rPr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375D8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asciiTheme="minorHAnsi" w:eastAsiaTheme="minorHAnsi" w:hAnsiTheme="minorHAnsi" w:cstheme="minorBidi"/>
      <w:b/>
      <w:bCs/>
      <w:sz w:val="26"/>
      <w:szCs w:val="26"/>
      <w:lang w:val="ru-RU"/>
    </w:rPr>
  </w:style>
  <w:style w:type="paragraph" w:styleId="ab">
    <w:name w:val="No Spacing"/>
    <w:uiPriority w:val="1"/>
    <w:qFormat/>
    <w:rsid w:val="00636BE9"/>
    <w:pPr>
      <w:autoSpaceDN w:val="0"/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6">
    <w:name w:val="Абзац списку Знак"/>
    <w:aliases w:val="Подглава Знак"/>
    <w:basedOn w:val="a0"/>
    <w:link w:val="a5"/>
    <w:uiPriority w:val="34"/>
    <w:rsid w:val="00360E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rvps2">
    <w:name w:val="rvps2"/>
    <w:basedOn w:val="a"/>
    <w:rsid w:val="007A7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20">
    <w:name w:val="Font Style20"/>
    <w:basedOn w:val="a0"/>
    <w:uiPriority w:val="99"/>
    <w:rsid w:val="00327FF6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Zakonu">
    <w:name w:val="StyleZakonu"/>
    <w:basedOn w:val="a"/>
    <w:link w:val="StyleZakonu0"/>
    <w:rsid w:val="00327FF6"/>
    <w:pPr>
      <w:spacing w:after="60" w:line="220" w:lineRule="exact"/>
      <w:ind w:firstLine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327FF6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c">
    <w:name w:val="Strong"/>
    <w:basedOn w:val="a0"/>
    <w:uiPriority w:val="22"/>
    <w:qFormat/>
    <w:rsid w:val="00472D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8A863-15B9-43CC-8C9E-8AD238D89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3884</Words>
  <Characters>2214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Оніщук (VRU-HPMONO26 - v.onishchuk)</dc:creator>
  <cp:lastModifiedBy>Олена Тегляєва (VRU-MONO0199 - o.teglyaeva)</cp:lastModifiedBy>
  <cp:revision>2</cp:revision>
  <cp:lastPrinted>2020-06-22T07:24:00Z</cp:lastPrinted>
  <dcterms:created xsi:type="dcterms:W3CDTF">2020-07-29T08:55:00Z</dcterms:created>
  <dcterms:modified xsi:type="dcterms:W3CDTF">2020-07-29T08:55:00Z</dcterms:modified>
</cp:coreProperties>
</file>