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E52" w:rsidRPr="00E317D9" w:rsidRDefault="00E41E52" w:rsidP="002F2738">
      <w:pPr>
        <w:spacing w:after="0" w:line="240" w:lineRule="auto"/>
        <w:rPr>
          <w:rFonts w:ascii="Times New Roman" w:eastAsia="Calibri" w:hAnsi="Times New Roman" w:cs="Times New Roman"/>
          <w:sz w:val="26"/>
          <w:szCs w:val="26"/>
          <w:lang w:val="uk-UA"/>
        </w:rPr>
      </w:pPr>
      <w:r w:rsidRPr="00E317D9">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125F4E4A" wp14:editId="6D4B1C29">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E41E52" w:rsidRPr="00E317D9" w:rsidRDefault="00E41E52" w:rsidP="002F2738">
      <w:pPr>
        <w:spacing w:after="0" w:line="240" w:lineRule="auto"/>
        <w:rPr>
          <w:rFonts w:ascii="Times New Roman" w:eastAsia="Calibri" w:hAnsi="Times New Roman" w:cs="Times New Roman"/>
          <w:sz w:val="26"/>
          <w:szCs w:val="26"/>
          <w:lang w:val="uk-UA"/>
        </w:rPr>
      </w:pPr>
    </w:p>
    <w:p w:rsidR="00E41E52" w:rsidRPr="00E317D9" w:rsidRDefault="00E41E52" w:rsidP="002F2738">
      <w:pPr>
        <w:spacing w:after="0" w:line="240" w:lineRule="auto"/>
        <w:jc w:val="center"/>
        <w:rPr>
          <w:rFonts w:ascii="AcademyC" w:eastAsia="Calibri" w:hAnsi="AcademyC" w:cs="Times New Roman"/>
          <w:b/>
          <w:color w:val="000000"/>
          <w:lang w:val="uk-UA"/>
        </w:rPr>
      </w:pPr>
    </w:p>
    <w:p w:rsidR="00E41E52" w:rsidRPr="00E317D9" w:rsidRDefault="00E41E52" w:rsidP="002F2738">
      <w:pPr>
        <w:spacing w:after="0" w:line="240" w:lineRule="auto"/>
        <w:jc w:val="center"/>
        <w:rPr>
          <w:rFonts w:ascii="AcademyC" w:eastAsia="Calibri" w:hAnsi="AcademyC" w:cs="Times New Roman"/>
          <w:b/>
          <w:color w:val="000000"/>
          <w:sz w:val="32"/>
          <w:szCs w:val="32"/>
          <w:lang w:val="uk-UA"/>
        </w:rPr>
      </w:pPr>
      <w:r w:rsidRPr="00E317D9">
        <w:rPr>
          <w:rFonts w:ascii="AcademyC" w:eastAsia="Calibri" w:hAnsi="AcademyC" w:cs="Times New Roman"/>
          <w:b/>
          <w:color w:val="000000"/>
          <w:sz w:val="32"/>
          <w:szCs w:val="32"/>
          <w:lang w:val="uk-UA"/>
        </w:rPr>
        <w:t>УКРАЇНА</w:t>
      </w:r>
    </w:p>
    <w:p w:rsidR="00E41E52" w:rsidRPr="00E317D9" w:rsidRDefault="00E41E52" w:rsidP="002F2738">
      <w:pPr>
        <w:spacing w:after="0" w:line="240" w:lineRule="auto"/>
        <w:jc w:val="center"/>
        <w:rPr>
          <w:rFonts w:ascii="AcademyC" w:eastAsia="Calibri" w:hAnsi="AcademyC" w:cs="Times New Roman"/>
          <w:b/>
          <w:color w:val="000000"/>
          <w:sz w:val="32"/>
          <w:szCs w:val="32"/>
          <w:lang w:val="uk-UA"/>
        </w:rPr>
      </w:pPr>
      <w:r w:rsidRPr="00E317D9">
        <w:rPr>
          <w:rFonts w:ascii="AcademyC" w:eastAsia="Calibri" w:hAnsi="AcademyC" w:cs="Times New Roman"/>
          <w:b/>
          <w:color w:val="000000"/>
          <w:sz w:val="32"/>
          <w:szCs w:val="32"/>
          <w:lang w:val="uk-UA"/>
        </w:rPr>
        <w:t>ВИЩА  РАДА  ПРАВОСУДДЯ</w:t>
      </w:r>
    </w:p>
    <w:p w:rsidR="00E41E52" w:rsidRDefault="00E41E52" w:rsidP="002F2738">
      <w:pPr>
        <w:spacing w:after="0" w:line="240" w:lineRule="auto"/>
        <w:jc w:val="center"/>
        <w:rPr>
          <w:rFonts w:ascii="AcademyC" w:eastAsia="Calibri" w:hAnsi="AcademyC" w:cs="Times New Roman"/>
          <w:b/>
          <w:color w:val="000000"/>
          <w:sz w:val="32"/>
          <w:szCs w:val="32"/>
          <w:lang w:val="uk-UA"/>
        </w:rPr>
      </w:pPr>
      <w:r w:rsidRPr="00E317D9">
        <w:rPr>
          <w:rFonts w:ascii="AcademyC" w:eastAsia="Calibri" w:hAnsi="AcademyC" w:cs="Times New Roman"/>
          <w:b/>
          <w:color w:val="000000"/>
          <w:sz w:val="32"/>
          <w:szCs w:val="32"/>
          <w:lang w:val="uk-UA"/>
        </w:rPr>
        <w:t>ТРЕТЯ ДИСЦИПЛІНАРНА ПАЛАТА</w:t>
      </w:r>
    </w:p>
    <w:p w:rsidR="00E41E52" w:rsidRDefault="000F4B86" w:rsidP="002F2738">
      <w:pPr>
        <w:spacing w:after="0" w:line="240" w:lineRule="auto"/>
        <w:contextualSpacing/>
        <w:jc w:val="center"/>
        <w:rPr>
          <w:rFonts w:ascii="AcademyC" w:eastAsia="Calibri" w:hAnsi="AcademyC" w:cs="Times New Roman"/>
          <w:b/>
          <w:sz w:val="32"/>
          <w:szCs w:val="32"/>
          <w:lang w:val="uk-UA"/>
        </w:rPr>
      </w:pPr>
      <w:r w:rsidRPr="00E317D9">
        <w:rPr>
          <w:rFonts w:ascii="AcademyC" w:eastAsia="Calibri" w:hAnsi="AcademyC" w:cs="Times New Roman"/>
          <w:b/>
          <w:sz w:val="32"/>
          <w:szCs w:val="32"/>
          <w:lang w:val="uk-UA"/>
        </w:rPr>
        <w:t>РІШЕННЯ</w:t>
      </w:r>
    </w:p>
    <w:p w:rsidR="00A60D27" w:rsidRPr="00E317D9" w:rsidRDefault="00A60D27" w:rsidP="002F2738">
      <w:pPr>
        <w:spacing w:after="0" w:line="240" w:lineRule="auto"/>
        <w:contextualSpacing/>
        <w:jc w:val="center"/>
        <w:rPr>
          <w:rFonts w:ascii="AcademyC" w:eastAsia="Calibri" w:hAnsi="AcademyC" w:cs="Times New Roman"/>
          <w:b/>
          <w:sz w:val="32"/>
          <w:szCs w:val="32"/>
          <w:lang w:val="uk-UA"/>
        </w:rPr>
      </w:pPr>
    </w:p>
    <w:tbl>
      <w:tblPr>
        <w:tblW w:w="9356" w:type="dxa"/>
        <w:tblLook w:val="00A0" w:firstRow="1" w:lastRow="0" w:firstColumn="1" w:lastColumn="0" w:noHBand="0" w:noVBand="0"/>
      </w:tblPr>
      <w:tblGrid>
        <w:gridCol w:w="3192"/>
        <w:gridCol w:w="3047"/>
        <w:gridCol w:w="3117"/>
      </w:tblGrid>
      <w:tr w:rsidR="00CC3C9B" w:rsidRPr="00E317D9" w:rsidTr="00CC3C9B">
        <w:trPr>
          <w:trHeight w:val="234"/>
        </w:trPr>
        <w:tc>
          <w:tcPr>
            <w:tcW w:w="3192" w:type="dxa"/>
          </w:tcPr>
          <w:p w:rsidR="00CC3C9B" w:rsidRPr="00E317D9" w:rsidRDefault="00A60D27" w:rsidP="00A60D27">
            <w:pPr>
              <w:spacing w:after="0" w:line="240" w:lineRule="auto"/>
              <w:rPr>
                <w:rFonts w:ascii="Times New Roman" w:hAnsi="Times New Roman" w:cs="Times New Roman"/>
                <w:color w:val="000000"/>
                <w:sz w:val="28"/>
                <w:szCs w:val="28"/>
                <w:lang w:val="uk-UA"/>
              </w:rPr>
            </w:pPr>
            <w:r w:rsidRPr="00E317D9">
              <w:rPr>
                <w:rFonts w:ascii="Times New Roman" w:hAnsi="Times New Roman" w:cs="Times New Roman"/>
                <w:color w:val="000000"/>
                <w:sz w:val="28"/>
                <w:szCs w:val="28"/>
                <w:lang w:val="uk-UA"/>
              </w:rPr>
              <w:t xml:space="preserve">29 липня  2020 року </w:t>
            </w:r>
          </w:p>
        </w:tc>
        <w:tc>
          <w:tcPr>
            <w:tcW w:w="3047" w:type="dxa"/>
          </w:tcPr>
          <w:p w:rsidR="00CC3C9B" w:rsidRPr="00E317D9" w:rsidRDefault="00CC3C9B" w:rsidP="00CC3C9B">
            <w:pPr>
              <w:spacing w:after="0" w:line="240" w:lineRule="auto"/>
              <w:jc w:val="center"/>
              <w:rPr>
                <w:rFonts w:ascii="Times New Roman" w:hAnsi="Times New Roman" w:cs="Times New Roman"/>
                <w:color w:val="000000"/>
                <w:sz w:val="24"/>
                <w:szCs w:val="24"/>
                <w:lang w:val="uk-UA"/>
              </w:rPr>
            </w:pPr>
            <w:r w:rsidRPr="00E317D9">
              <w:rPr>
                <w:rFonts w:ascii="Times New Roman" w:hAnsi="Times New Roman" w:cs="Times New Roman"/>
                <w:color w:val="000000"/>
                <w:sz w:val="24"/>
                <w:szCs w:val="24"/>
                <w:lang w:val="uk-UA"/>
              </w:rPr>
              <w:t>Київ</w:t>
            </w:r>
          </w:p>
        </w:tc>
        <w:tc>
          <w:tcPr>
            <w:tcW w:w="3117" w:type="dxa"/>
          </w:tcPr>
          <w:p w:rsidR="00CC3C9B" w:rsidRPr="00E317D9" w:rsidRDefault="00CC3C9B" w:rsidP="00712A56">
            <w:pPr>
              <w:spacing w:after="0" w:line="240" w:lineRule="auto"/>
              <w:jc w:val="center"/>
              <w:rPr>
                <w:rFonts w:ascii="Times New Roman" w:hAnsi="Times New Roman" w:cs="Times New Roman"/>
                <w:color w:val="000000"/>
                <w:sz w:val="28"/>
                <w:szCs w:val="28"/>
                <w:lang w:val="uk-UA"/>
              </w:rPr>
            </w:pPr>
            <w:r w:rsidRPr="00E317D9">
              <w:rPr>
                <w:rFonts w:ascii="Times New Roman" w:hAnsi="Times New Roman" w:cs="Times New Roman"/>
                <w:color w:val="000000"/>
                <w:sz w:val="28"/>
                <w:szCs w:val="28"/>
                <w:lang w:val="uk-UA"/>
              </w:rPr>
              <w:t xml:space="preserve">      № </w:t>
            </w:r>
            <w:bookmarkStart w:id="0" w:name="_GoBack"/>
            <w:r w:rsidR="00712A56">
              <w:rPr>
                <w:rFonts w:ascii="Times New Roman" w:hAnsi="Times New Roman" w:cs="Times New Roman"/>
                <w:color w:val="000000"/>
                <w:sz w:val="28"/>
                <w:szCs w:val="28"/>
                <w:lang w:val="uk-UA"/>
              </w:rPr>
              <w:t>2300</w:t>
            </w:r>
            <w:r w:rsidR="00712A56" w:rsidRPr="00E317D9">
              <w:rPr>
                <w:rFonts w:ascii="Times New Roman" w:hAnsi="Times New Roman" w:cs="Times New Roman"/>
                <w:color w:val="000000"/>
                <w:sz w:val="28"/>
                <w:szCs w:val="28"/>
                <w:lang w:val="uk-UA"/>
              </w:rPr>
              <w:t>/</w:t>
            </w:r>
            <w:bookmarkEnd w:id="0"/>
            <w:r w:rsidRPr="00E317D9">
              <w:rPr>
                <w:rFonts w:ascii="Times New Roman" w:hAnsi="Times New Roman" w:cs="Times New Roman"/>
                <w:color w:val="000000"/>
                <w:sz w:val="28"/>
                <w:szCs w:val="28"/>
                <w:lang w:val="uk-UA"/>
              </w:rPr>
              <w:t>3дп/15-</w:t>
            </w:r>
            <w:r w:rsidR="00226EC3" w:rsidRPr="00E317D9">
              <w:rPr>
                <w:rFonts w:ascii="Times New Roman" w:hAnsi="Times New Roman" w:cs="Times New Roman"/>
                <w:color w:val="000000"/>
                <w:sz w:val="28"/>
                <w:szCs w:val="28"/>
                <w:lang w:val="uk-UA"/>
              </w:rPr>
              <w:t>20</w:t>
            </w:r>
          </w:p>
        </w:tc>
      </w:tr>
    </w:tbl>
    <w:p w:rsidR="001A766A" w:rsidRDefault="001A766A" w:rsidP="00AF1CC2">
      <w:pPr>
        <w:tabs>
          <w:tab w:val="left" w:pos="3261"/>
        </w:tabs>
        <w:spacing w:before="240" w:after="0" w:line="240" w:lineRule="auto"/>
        <w:ind w:right="4960"/>
        <w:jc w:val="both"/>
        <w:rPr>
          <w:rFonts w:ascii="Times New Roman" w:hAnsi="Times New Roman" w:cs="Times New Roman"/>
          <w:b/>
          <w:sz w:val="24"/>
          <w:szCs w:val="24"/>
          <w:lang w:val="uk-UA"/>
        </w:rPr>
      </w:pPr>
      <w:r w:rsidRPr="00E317D9">
        <w:rPr>
          <w:rFonts w:ascii="Times New Roman" w:hAnsi="Times New Roman"/>
          <w:b/>
          <w:sz w:val="24"/>
          <w:szCs w:val="24"/>
          <w:lang w:val="uk-UA" w:eastAsia="ru-RU"/>
        </w:rPr>
        <w:t xml:space="preserve">Про </w:t>
      </w:r>
      <w:r w:rsidR="000004F7">
        <w:rPr>
          <w:rFonts w:ascii="Times New Roman" w:hAnsi="Times New Roman"/>
          <w:b/>
          <w:sz w:val="24"/>
          <w:szCs w:val="24"/>
          <w:lang w:val="uk-UA" w:eastAsia="ru-RU"/>
        </w:rPr>
        <w:t xml:space="preserve">відмову у </w:t>
      </w:r>
      <w:r w:rsidR="000F4B86" w:rsidRPr="00E317D9">
        <w:rPr>
          <w:rFonts w:ascii="Times New Roman" w:hAnsi="Times New Roman"/>
          <w:b/>
          <w:sz w:val="24"/>
          <w:szCs w:val="24"/>
          <w:lang w:val="uk-UA" w:eastAsia="ru-RU"/>
        </w:rPr>
        <w:t>притягненн</w:t>
      </w:r>
      <w:r w:rsidR="003230B3">
        <w:rPr>
          <w:rFonts w:ascii="Times New Roman" w:hAnsi="Times New Roman"/>
          <w:b/>
          <w:sz w:val="24"/>
          <w:szCs w:val="24"/>
          <w:lang w:val="uk-UA" w:eastAsia="ru-RU"/>
        </w:rPr>
        <w:t>і</w:t>
      </w:r>
      <w:r w:rsidRPr="00E317D9">
        <w:rPr>
          <w:rFonts w:ascii="Times New Roman" w:hAnsi="Times New Roman"/>
          <w:b/>
          <w:sz w:val="24"/>
          <w:szCs w:val="24"/>
          <w:lang w:val="uk-UA" w:eastAsia="ru-RU"/>
        </w:rPr>
        <w:t xml:space="preserve"> судді</w:t>
      </w:r>
      <w:r w:rsidR="000F4B86" w:rsidRPr="00E317D9">
        <w:rPr>
          <w:rFonts w:ascii="Times New Roman" w:hAnsi="Times New Roman"/>
          <w:b/>
          <w:sz w:val="24"/>
          <w:szCs w:val="24"/>
          <w:lang w:val="uk-UA" w:eastAsia="ru-RU"/>
        </w:rPr>
        <w:t xml:space="preserve"> </w:t>
      </w:r>
      <w:proofErr w:type="spellStart"/>
      <w:r w:rsidR="00AF1CC2" w:rsidRPr="00E317D9">
        <w:rPr>
          <w:rFonts w:ascii="Times New Roman" w:hAnsi="Times New Roman" w:cs="Times New Roman"/>
          <w:b/>
          <w:sz w:val="24"/>
          <w:szCs w:val="24"/>
          <w:lang w:val="uk-UA"/>
        </w:rPr>
        <w:t>Апостолівського</w:t>
      </w:r>
      <w:proofErr w:type="spellEnd"/>
      <w:r w:rsidR="00AF1CC2" w:rsidRPr="00E317D9">
        <w:rPr>
          <w:rFonts w:ascii="Times New Roman" w:hAnsi="Times New Roman" w:cs="Times New Roman"/>
          <w:b/>
          <w:sz w:val="24"/>
          <w:szCs w:val="24"/>
          <w:lang w:val="uk-UA"/>
        </w:rPr>
        <w:t xml:space="preserve"> районного суду Дніпропетровської області Семенової Н.М.</w:t>
      </w:r>
      <w:r w:rsidR="000F4B86" w:rsidRPr="00E317D9">
        <w:rPr>
          <w:rFonts w:ascii="Times New Roman" w:hAnsi="Times New Roman" w:cs="Times New Roman"/>
          <w:b/>
          <w:sz w:val="24"/>
          <w:szCs w:val="24"/>
          <w:lang w:val="uk-UA"/>
        </w:rPr>
        <w:t xml:space="preserve"> до дисциплінарної відповідальності</w:t>
      </w:r>
    </w:p>
    <w:p w:rsidR="003544C5" w:rsidRPr="00E317D9" w:rsidRDefault="003544C5" w:rsidP="00AF1CC2">
      <w:pPr>
        <w:tabs>
          <w:tab w:val="left" w:pos="3261"/>
        </w:tabs>
        <w:spacing w:before="240" w:after="0" w:line="240" w:lineRule="auto"/>
        <w:ind w:right="4960"/>
        <w:jc w:val="both"/>
        <w:rPr>
          <w:rFonts w:ascii="Times New Roman" w:hAnsi="Times New Roman" w:cs="Times New Roman"/>
          <w:b/>
          <w:sz w:val="24"/>
          <w:szCs w:val="24"/>
          <w:lang w:val="uk-UA"/>
        </w:rPr>
      </w:pPr>
    </w:p>
    <w:p w:rsidR="000F4B86" w:rsidRPr="00E317D9" w:rsidRDefault="001A766A" w:rsidP="002F2738">
      <w:pPr>
        <w:spacing w:before="240" w:after="0" w:line="240" w:lineRule="auto"/>
        <w:ind w:right="-1" w:firstLine="709"/>
        <w:jc w:val="both"/>
        <w:rPr>
          <w:rFonts w:ascii="Times New Roman" w:hAnsi="Times New Roman" w:cs="Times New Roman"/>
          <w:sz w:val="28"/>
          <w:szCs w:val="28"/>
          <w:lang w:val="uk-UA"/>
        </w:rPr>
      </w:pPr>
      <w:r w:rsidRPr="00E317D9">
        <w:rPr>
          <w:rFonts w:ascii="Times New Roman" w:hAnsi="Times New Roman" w:cs="Times New Roman"/>
          <w:sz w:val="28"/>
          <w:szCs w:val="28"/>
          <w:lang w:val="uk-UA"/>
        </w:rPr>
        <w:t>Третя Дисциплінарна палата Вищої ради правосуддя у складі головуючого</w:t>
      </w:r>
      <w:r w:rsidR="00D3700F" w:rsidRPr="00E317D9">
        <w:rPr>
          <w:rFonts w:ascii="Times New Roman" w:hAnsi="Times New Roman" w:cs="Times New Roman"/>
          <w:sz w:val="28"/>
          <w:szCs w:val="28"/>
          <w:lang w:val="uk-UA"/>
        </w:rPr>
        <w:t> </w:t>
      </w:r>
      <w:r w:rsidRPr="00E317D9">
        <w:rPr>
          <w:rFonts w:ascii="Times New Roman" w:hAnsi="Times New Roman" w:cs="Times New Roman"/>
          <w:sz w:val="28"/>
          <w:szCs w:val="28"/>
          <w:lang w:val="uk-UA"/>
        </w:rPr>
        <w:t>–</w:t>
      </w:r>
      <w:r w:rsidR="00E30565" w:rsidRPr="00E317D9">
        <w:rPr>
          <w:rFonts w:ascii="Times New Roman" w:hAnsi="Times New Roman" w:cs="Times New Roman"/>
          <w:sz w:val="28"/>
          <w:szCs w:val="28"/>
          <w:lang w:val="uk-UA"/>
        </w:rPr>
        <w:t> </w:t>
      </w:r>
      <w:r w:rsidR="00545272" w:rsidRPr="00E317D9">
        <w:rPr>
          <w:rFonts w:ascii="Times New Roman" w:hAnsi="Times New Roman" w:cs="Times New Roman"/>
          <w:sz w:val="28"/>
          <w:szCs w:val="28"/>
          <w:lang w:val="uk-UA"/>
        </w:rPr>
        <w:t xml:space="preserve">Говорухи В.І., члена </w:t>
      </w:r>
      <w:r w:rsidR="003230B3">
        <w:rPr>
          <w:rFonts w:ascii="Times New Roman" w:hAnsi="Times New Roman" w:cs="Times New Roman"/>
          <w:sz w:val="28"/>
          <w:szCs w:val="28"/>
          <w:lang w:val="uk-UA"/>
        </w:rPr>
        <w:t xml:space="preserve">Третьої Дисциплінарної палати </w:t>
      </w:r>
      <w:r w:rsidR="00545272" w:rsidRPr="00E317D9">
        <w:rPr>
          <w:rFonts w:ascii="Times New Roman" w:hAnsi="Times New Roman" w:cs="Times New Roman"/>
          <w:sz w:val="28"/>
          <w:szCs w:val="28"/>
          <w:lang w:val="uk-UA"/>
        </w:rPr>
        <w:t>Іванової Л.Б. та залучено</w:t>
      </w:r>
      <w:r w:rsidR="003230B3">
        <w:rPr>
          <w:rFonts w:ascii="Times New Roman" w:hAnsi="Times New Roman" w:cs="Times New Roman"/>
          <w:sz w:val="28"/>
          <w:szCs w:val="28"/>
          <w:lang w:val="uk-UA"/>
        </w:rPr>
        <w:t>ї</w:t>
      </w:r>
      <w:r w:rsidR="00545272" w:rsidRPr="00E317D9">
        <w:rPr>
          <w:rFonts w:ascii="Times New Roman" w:hAnsi="Times New Roman" w:cs="Times New Roman"/>
          <w:sz w:val="28"/>
          <w:szCs w:val="28"/>
          <w:lang w:val="uk-UA"/>
        </w:rPr>
        <w:t xml:space="preserve"> із Другої Дисциплінарної палати </w:t>
      </w:r>
      <w:r w:rsidR="003230B3" w:rsidRPr="00E317D9">
        <w:rPr>
          <w:rFonts w:ascii="Times New Roman" w:hAnsi="Times New Roman" w:cs="Times New Roman"/>
          <w:sz w:val="28"/>
          <w:szCs w:val="28"/>
          <w:lang w:val="uk-UA"/>
        </w:rPr>
        <w:t xml:space="preserve">члена </w:t>
      </w:r>
      <w:r w:rsidR="00545272" w:rsidRPr="00E317D9">
        <w:rPr>
          <w:rFonts w:ascii="Times New Roman" w:hAnsi="Times New Roman" w:cs="Times New Roman"/>
          <w:sz w:val="28"/>
          <w:szCs w:val="28"/>
          <w:lang w:val="uk-UA"/>
        </w:rPr>
        <w:t xml:space="preserve">Вищої ради правосуддя </w:t>
      </w:r>
      <w:proofErr w:type="spellStart"/>
      <w:r w:rsidR="00545272" w:rsidRPr="00E317D9">
        <w:rPr>
          <w:rFonts w:ascii="Times New Roman" w:hAnsi="Times New Roman" w:cs="Times New Roman"/>
          <w:sz w:val="28"/>
          <w:szCs w:val="28"/>
          <w:lang w:val="uk-UA"/>
        </w:rPr>
        <w:t>Блажівської</w:t>
      </w:r>
      <w:proofErr w:type="spellEnd"/>
      <w:r w:rsidR="00545272" w:rsidRPr="00E317D9">
        <w:rPr>
          <w:rFonts w:ascii="Times New Roman" w:hAnsi="Times New Roman" w:cs="Times New Roman"/>
          <w:sz w:val="28"/>
          <w:szCs w:val="28"/>
          <w:lang w:val="uk-UA"/>
        </w:rPr>
        <w:t xml:space="preserve"> О.Є.</w:t>
      </w:r>
      <w:r w:rsidR="003230B3">
        <w:rPr>
          <w:rFonts w:ascii="Times New Roman" w:hAnsi="Times New Roman" w:cs="Times New Roman"/>
          <w:sz w:val="28"/>
          <w:szCs w:val="28"/>
          <w:lang w:val="uk-UA"/>
        </w:rPr>
        <w:t>, заслухавши доповідача</w:t>
      </w:r>
      <w:r w:rsidR="00C45A4D" w:rsidRPr="00E317D9">
        <w:rPr>
          <w:rFonts w:ascii="Times New Roman" w:hAnsi="Times New Roman" w:cs="Times New Roman"/>
          <w:sz w:val="28"/>
          <w:szCs w:val="28"/>
          <w:lang w:val="uk-UA"/>
        </w:rPr>
        <w:t xml:space="preserve"> </w:t>
      </w:r>
      <w:r w:rsidRPr="00E317D9">
        <w:rPr>
          <w:rFonts w:ascii="Times New Roman" w:hAnsi="Times New Roman" w:cs="Times New Roman"/>
          <w:sz w:val="28"/>
          <w:szCs w:val="28"/>
          <w:lang w:val="uk-UA"/>
        </w:rPr>
        <w:t xml:space="preserve">– члена Третьої Дисциплінарної палати Вищої ради правосуддя </w:t>
      </w:r>
      <w:proofErr w:type="spellStart"/>
      <w:r w:rsidR="002B0507" w:rsidRPr="00E317D9">
        <w:rPr>
          <w:rFonts w:ascii="Times New Roman" w:hAnsi="Times New Roman" w:cs="Times New Roman"/>
          <w:sz w:val="28"/>
          <w:szCs w:val="28"/>
          <w:lang w:val="uk-UA"/>
        </w:rPr>
        <w:t>Швецов</w:t>
      </w:r>
      <w:r w:rsidR="000F4B86" w:rsidRPr="00E317D9">
        <w:rPr>
          <w:rFonts w:ascii="Times New Roman" w:hAnsi="Times New Roman" w:cs="Times New Roman"/>
          <w:sz w:val="28"/>
          <w:szCs w:val="28"/>
          <w:lang w:val="uk-UA"/>
        </w:rPr>
        <w:t>у</w:t>
      </w:r>
      <w:proofErr w:type="spellEnd"/>
      <w:r w:rsidR="00653F34" w:rsidRPr="00E317D9">
        <w:rPr>
          <w:rFonts w:ascii="Times New Roman" w:hAnsi="Times New Roman" w:cs="Times New Roman"/>
          <w:sz w:val="28"/>
          <w:szCs w:val="28"/>
          <w:lang w:val="uk-UA"/>
        </w:rPr>
        <w:t xml:space="preserve"> Л.А.</w:t>
      </w:r>
      <w:r w:rsidR="000F4B86" w:rsidRPr="00E317D9">
        <w:rPr>
          <w:rFonts w:ascii="Times New Roman" w:hAnsi="Times New Roman" w:cs="Times New Roman"/>
          <w:sz w:val="28"/>
          <w:szCs w:val="28"/>
          <w:lang w:val="uk-UA"/>
        </w:rPr>
        <w:t xml:space="preserve">, </w:t>
      </w:r>
      <w:r w:rsidR="00CF4E12" w:rsidRPr="00E317D9">
        <w:rPr>
          <w:rFonts w:ascii="Times New Roman" w:hAnsi="Times New Roman" w:cs="Times New Roman"/>
          <w:sz w:val="28"/>
          <w:szCs w:val="28"/>
          <w:lang w:val="uk-UA"/>
        </w:rPr>
        <w:t xml:space="preserve">розглянувши </w:t>
      </w:r>
      <w:r w:rsidR="000F4B86" w:rsidRPr="00E317D9">
        <w:rPr>
          <w:rFonts w:ascii="Times New Roman" w:hAnsi="Times New Roman" w:cs="Times New Roman"/>
          <w:sz w:val="28"/>
          <w:szCs w:val="28"/>
          <w:lang w:val="uk-UA"/>
        </w:rPr>
        <w:t>дисциплінарну справу, відкриту за скарг</w:t>
      </w:r>
      <w:r w:rsidR="00AF1CC2" w:rsidRPr="00E317D9">
        <w:rPr>
          <w:rFonts w:ascii="Times New Roman" w:hAnsi="Times New Roman" w:cs="Times New Roman"/>
          <w:sz w:val="28"/>
          <w:szCs w:val="28"/>
          <w:lang w:val="uk-UA"/>
        </w:rPr>
        <w:t>ою</w:t>
      </w:r>
      <w:r w:rsidR="000F4B86" w:rsidRPr="00E317D9">
        <w:rPr>
          <w:rFonts w:ascii="Times New Roman" w:hAnsi="Times New Roman" w:cs="Times New Roman"/>
          <w:sz w:val="28"/>
          <w:szCs w:val="28"/>
          <w:lang w:val="uk-UA"/>
        </w:rPr>
        <w:t xml:space="preserve"> </w:t>
      </w:r>
      <w:r w:rsidR="00AF1CC2" w:rsidRPr="00E317D9">
        <w:rPr>
          <w:rFonts w:ascii="Times New Roman" w:hAnsi="Times New Roman" w:cs="Times New Roman"/>
          <w:sz w:val="28"/>
          <w:szCs w:val="24"/>
          <w:lang w:val="uk-UA"/>
        </w:rPr>
        <w:t>Давиденка Олександра Івановича</w:t>
      </w:r>
      <w:r w:rsidR="00BE383B" w:rsidRPr="00E317D9">
        <w:rPr>
          <w:rFonts w:ascii="Times New Roman" w:hAnsi="Times New Roman" w:cs="Times New Roman"/>
          <w:sz w:val="28"/>
          <w:szCs w:val="28"/>
          <w:lang w:val="uk-UA"/>
        </w:rPr>
        <w:t xml:space="preserve"> </w:t>
      </w:r>
      <w:r w:rsidR="000F4B86" w:rsidRPr="00E317D9">
        <w:rPr>
          <w:rFonts w:ascii="Times New Roman" w:hAnsi="Times New Roman" w:cs="Times New Roman"/>
          <w:sz w:val="28"/>
          <w:szCs w:val="24"/>
          <w:lang w:val="uk-UA"/>
        </w:rPr>
        <w:t xml:space="preserve">стосовно судді </w:t>
      </w:r>
      <w:proofErr w:type="spellStart"/>
      <w:r w:rsidR="00AF1CC2" w:rsidRPr="00E317D9">
        <w:rPr>
          <w:rFonts w:ascii="Times New Roman" w:hAnsi="Times New Roman" w:cs="Times New Roman"/>
          <w:sz w:val="28"/>
          <w:szCs w:val="24"/>
          <w:lang w:val="uk-UA"/>
        </w:rPr>
        <w:t>Апостолівського</w:t>
      </w:r>
      <w:proofErr w:type="spellEnd"/>
      <w:r w:rsidR="00AF1CC2" w:rsidRPr="00E317D9">
        <w:rPr>
          <w:rFonts w:ascii="Times New Roman" w:hAnsi="Times New Roman" w:cs="Times New Roman"/>
          <w:sz w:val="28"/>
          <w:szCs w:val="24"/>
          <w:lang w:val="uk-UA"/>
        </w:rPr>
        <w:t xml:space="preserve"> районного суду Дніпропетровської області Семенової Наталії Миронівни</w:t>
      </w:r>
      <w:r w:rsidR="000F4B86" w:rsidRPr="00E317D9">
        <w:rPr>
          <w:rFonts w:ascii="Times New Roman" w:hAnsi="Times New Roman" w:cs="Times New Roman"/>
          <w:sz w:val="28"/>
          <w:szCs w:val="28"/>
          <w:lang w:val="uk-UA"/>
        </w:rPr>
        <w:t>,</w:t>
      </w:r>
    </w:p>
    <w:p w:rsidR="006D7B65" w:rsidRPr="000C3594" w:rsidRDefault="006D7B65" w:rsidP="006D7B65">
      <w:pPr>
        <w:spacing w:after="0" w:line="240" w:lineRule="auto"/>
        <w:ind w:right="-1" w:firstLine="709"/>
        <w:jc w:val="both"/>
        <w:rPr>
          <w:rFonts w:ascii="Times New Roman" w:hAnsi="Times New Roman" w:cs="Times New Roman"/>
          <w:sz w:val="28"/>
          <w:szCs w:val="28"/>
          <w:lang w:val="uk-UA"/>
        </w:rPr>
      </w:pPr>
    </w:p>
    <w:p w:rsidR="001A766A" w:rsidRPr="000C3594" w:rsidRDefault="001A766A" w:rsidP="00545272">
      <w:pPr>
        <w:spacing w:after="120" w:line="240" w:lineRule="auto"/>
        <w:jc w:val="center"/>
        <w:rPr>
          <w:rFonts w:ascii="Times New Roman" w:hAnsi="Times New Roman" w:cs="Times New Roman"/>
          <w:b/>
          <w:sz w:val="28"/>
          <w:szCs w:val="28"/>
          <w:lang w:val="uk-UA" w:eastAsia="ru-RU"/>
        </w:rPr>
      </w:pPr>
      <w:r w:rsidRPr="000C3594">
        <w:rPr>
          <w:rFonts w:ascii="Times New Roman" w:hAnsi="Times New Roman" w:cs="Times New Roman"/>
          <w:b/>
          <w:sz w:val="28"/>
          <w:szCs w:val="28"/>
          <w:lang w:val="uk-UA" w:eastAsia="ru-RU"/>
        </w:rPr>
        <w:t>встановила:</w:t>
      </w:r>
    </w:p>
    <w:p w:rsidR="006D7B65" w:rsidRPr="00E317D9" w:rsidRDefault="006D7B65" w:rsidP="006D7B65">
      <w:pPr>
        <w:spacing w:after="0" w:line="240" w:lineRule="auto"/>
        <w:ind w:firstLine="709"/>
        <w:jc w:val="center"/>
        <w:rPr>
          <w:rFonts w:ascii="Times New Roman" w:hAnsi="Times New Roman" w:cs="Times New Roman"/>
          <w:b/>
          <w:sz w:val="27"/>
          <w:szCs w:val="27"/>
          <w:lang w:val="uk-UA" w:eastAsia="ru-RU"/>
        </w:rPr>
      </w:pPr>
    </w:p>
    <w:p w:rsidR="008E0BD9" w:rsidRPr="00E317D9" w:rsidRDefault="003230B3" w:rsidP="0092144F">
      <w:pPr>
        <w:spacing w:after="0" w:line="252"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Вищої ради правосуддя </w:t>
      </w:r>
      <w:r w:rsidR="008E0BD9" w:rsidRPr="00E317D9">
        <w:rPr>
          <w:rFonts w:ascii="Times New Roman" w:eastAsia="Times New Roman" w:hAnsi="Times New Roman" w:cs="Times New Roman"/>
          <w:sz w:val="28"/>
          <w:szCs w:val="28"/>
          <w:lang w:val="uk-UA" w:eastAsia="ru-RU"/>
        </w:rPr>
        <w:t>22 лютого 2018 року (</w:t>
      </w:r>
      <w:proofErr w:type="spellStart"/>
      <w:r w:rsidR="008E0BD9" w:rsidRPr="00E317D9">
        <w:rPr>
          <w:rFonts w:ascii="Times New Roman" w:eastAsia="Times New Roman" w:hAnsi="Times New Roman" w:cs="Times New Roman"/>
          <w:sz w:val="28"/>
          <w:szCs w:val="28"/>
          <w:lang w:val="uk-UA" w:eastAsia="ru-RU"/>
        </w:rPr>
        <w:t>вх</w:t>
      </w:r>
      <w:proofErr w:type="spellEnd"/>
      <w:r w:rsidR="008E0BD9" w:rsidRPr="00E317D9">
        <w:rPr>
          <w:rFonts w:ascii="Times New Roman" w:eastAsia="Times New Roman" w:hAnsi="Times New Roman" w:cs="Times New Roman"/>
          <w:sz w:val="28"/>
          <w:szCs w:val="28"/>
          <w:lang w:val="uk-UA" w:eastAsia="ru-RU"/>
        </w:rPr>
        <w:t xml:space="preserve">. № Д-1456/2/7-18) надійшла скарга Давиденка О.І. </w:t>
      </w:r>
      <w:r>
        <w:rPr>
          <w:rFonts w:ascii="Times New Roman" w:eastAsia="Times New Roman" w:hAnsi="Times New Roman" w:cs="Times New Roman"/>
          <w:sz w:val="28"/>
          <w:szCs w:val="28"/>
          <w:lang w:val="uk-UA" w:eastAsia="ru-RU"/>
        </w:rPr>
        <w:t xml:space="preserve">на дії </w:t>
      </w:r>
      <w:r w:rsidR="008E0BD9" w:rsidRPr="00E317D9">
        <w:rPr>
          <w:rFonts w:ascii="Times New Roman" w:eastAsia="Times New Roman" w:hAnsi="Times New Roman" w:cs="Times New Roman"/>
          <w:sz w:val="28"/>
          <w:szCs w:val="28"/>
          <w:lang w:val="uk-UA" w:eastAsia="ru-RU"/>
        </w:rPr>
        <w:t xml:space="preserve">судді </w:t>
      </w:r>
      <w:proofErr w:type="spellStart"/>
      <w:r w:rsidR="008E0BD9" w:rsidRPr="00E317D9">
        <w:rPr>
          <w:rFonts w:ascii="Times New Roman" w:eastAsia="Times New Roman" w:hAnsi="Times New Roman" w:cs="Times New Roman"/>
          <w:sz w:val="28"/>
          <w:szCs w:val="28"/>
          <w:lang w:val="uk-UA" w:eastAsia="ru-RU"/>
        </w:rPr>
        <w:t>Апостолівського</w:t>
      </w:r>
      <w:proofErr w:type="spellEnd"/>
      <w:r w:rsidR="008E0BD9" w:rsidRPr="00E317D9">
        <w:rPr>
          <w:rFonts w:ascii="Times New Roman" w:eastAsia="Times New Roman" w:hAnsi="Times New Roman" w:cs="Times New Roman"/>
          <w:sz w:val="28"/>
          <w:szCs w:val="28"/>
          <w:lang w:val="uk-UA" w:eastAsia="ru-RU"/>
        </w:rPr>
        <w:t xml:space="preserve"> районного суду Дніпропетровської області Семенової Н.М. під час розгляду справ №№</w:t>
      </w:r>
      <w:r w:rsidR="005D0607">
        <w:rPr>
          <w:rFonts w:ascii="Times New Roman" w:eastAsia="Times New Roman" w:hAnsi="Times New Roman" w:cs="Times New Roman"/>
          <w:sz w:val="28"/>
          <w:szCs w:val="28"/>
          <w:lang w:val="uk-UA" w:eastAsia="ru-RU"/>
        </w:rPr>
        <w:t> </w:t>
      </w:r>
      <w:r w:rsidR="008E0BD9" w:rsidRPr="00E317D9">
        <w:rPr>
          <w:rFonts w:ascii="Times New Roman" w:eastAsia="Times New Roman" w:hAnsi="Times New Roman" w:cs="Times New Roman"/>
          <w:sz w:val="28"/>
          <w:szCs w:val="28"/>
          <w:lang w:val="uk-UA" w:eastAsia="ru-RU"/>
        </w:rPr>
        <w:t>171/947/17,  171/1322/17, 171/713/</w:t>
      </w:r>
      <w:r w:rsidR="00A54BA3" w:rsidRPr="00E317D9">
        <w:rPr>
          <w:rFonts w:ascii="Times New Roman" w:eastAsia="Times New Roman" w:hAnsi="Times New Roman" w:cs="Times New Roman"/>
          <w:sz w:val="28"/>
          <w:szCs w:val="28"/>
          <w:lang w:val="uk-UA" w:eastAsia="ru-RU"/>
        </w:rPr>
        <w:t>17</w:t>
      </w:r>
      <w:r w:rsidR="008E0BD9" w:rsidRPr="00E317D9">
        <w:rPr>
          <w:rFonts w:ascii="Times New Roman" w:eastAsia="Times New Roman" w:hAnsi="Times New Roman" w:cs="Times New Roman"/>
          <w:sz w:val="28"/>
          <w:szCs w:val="28"/>
          <w:lang w:val="uk-UA" w:eastAsia="ru-RU"/>
        </w:rPr>
        <w:t>, 171/1345/17, 171/1337/17, 171/1368/17, 171/1370/17, /171/1502/17, 197/718/17, 197/617/17, 171/1671/17, 171/671/17, 171/1582/17, 171/1316/17, 171/2129/17, 171/2167/17, 171/2175/17, 171/2174/17, 171/1384/17, 197/673/17, 171/1316/17, 171/1417/17, 171/672/17, 171/1419/17, 171/1416/17</w:t>
      </w:r>
      <w:r>
        <w:rPr>
          <w:rFonts w:ascii="Times New Roman" w:eastAsia="Times New Roman" w:hAnsi="Times New Roman" w:cs="Times New Roman"/>
          <w:sz w:val="28"/>
          <w:szCs w:val="28"/>
          <w:lang w:val="uk-UA" w:eastAsia="ru-RU"/>
        </w:rPr>
        <w:t xml:space="preserve"> із проханням притягнути суддю до дисциплінарної відповідальності</w:t>
      </w:r>
      <w:r w:rsidR="008E0BD9" w:rsidRPr="00E317D9">
        <w:rPr>
          <w:rFonts w:ascii="Times New Roman" w:eastAsia="Times New Roman" w:hAnsi="Times New Roman" w:cs="Times New Roman"/>
          <w:sz w:val="28"/>
          <w:szCs w:val="28"/>
          <w:lang w:val="uk-UA" w:eastAsia="ru-RU"/>
        </w:rPr>
        <w:t xml:space="preserve">. </w:t>
      </w:r>
    </w:p>
    <w:p w:rsidR="008E0BD9" w:rsidRPr="00E317D9" w:rsidRDefault="008E0BD9" w:rsidP="008E0BD9">
      <w:pPr>
        <w:spacing w:after="0" w:line="252" w:lineRule="auto"/>
        <w:ind w:firstLine="708"/>
        <w:contextualSpacing/>
        <w:jc w:val="both"/>
        <w:rPr>
          <w:rFonts w:ascii="Times New Roman" w:eastAsia="Times New Roman" w:hAnsi="Times New Roman" w:cs="Times New Roman"/>
          <w:sz w:val="28"/>
          <w:szCs w:val="28"/>
          <w:lang w:val="uk-UA" w:eastAsia="ru-RU"/>
        </w:rPr>
      </w:pPr>
      <w:r w:rsidRPr="00E317D9">
        <w:rPr>
          <w:rFonts w:ascii="Times New Roman" w:eastAsia="Times New Roman" w:hAnsi="Times New Roman" w:cs="Times New Roman"/>
          <w:sz w:val="28"/>
          <w:szCs w:val="28"/>
          <w:lang w:val="uk-UA" w:eastAsia="ru-RU"/>
        </w:rPr>
        <w:t xml:space="preserve">Скаржник Давиденко О.І. у своїй скарзі зазначає, що суддя </w:t>
      </w:r>
      <w:proofErr w:type="spellStart"/>
      <w:r w:rsidRPr="00E317D9">
        <w:rPr>
          <w:rFonts w:ascii="Times New Roman" w:eastAsia="Times New Roman" w:hAnsi="Times New Roman" w:cs="Times New Roman"/>
          <w:sz w:val="28"/>
          <w:szCs w:val="28"/>
          <w:lang w:val="uk-UA" w:eastAsia="ru-RU"/>
        </w:rPr>
        <w:t>Апостолівського</w:t>
      </w:r>
      <w:proofErr w:type="spellEnd"/>
      <w:r w:rsidRPr="00E317D9">
        <w:rPr>
          <w:rFonts w:ascii="Times New Roman" w:eastAsia="Times New Roman" w:hAnsi="Times New Roman" w:cs="Times New Roman"/>
          <w:sz w:val="28"/>
          <w:szCs w:val="28"/>
          <w:lang w:val="uk-UA" w:eastAsia="ru-RU"/>
        </w:rPr>
        <w:t xml:space="preserve"> районного суду Дніпропетровської області Семенова Н.М. систематично порушує норми статей 1, 7, 245, 268, 251-252, 277-2-279, 280 Кодексу України про адміністративні правопорушення (далі – КУпАП)</w:t>
      </w:r>
      <w:r w:rsidR="00A17625">
        <w:rPr>
          <w:rFonts w:ascii="Times New Roman" w:eastAsia="Times New Roman" w:hAnsi="Times New Roman" w:cs="Times New Roman"/>
          <w:sz w:val="28"/>
          <w:szCs w:val="28"/>
          <w:lang w:val="uk-UA" w:eastAsia="ru-RU"/>
        </w:rPr>
        <w:t>,</w:t>
      </w:r>
      <w:r w:rsidRPr="00E317D9">
        <w:rPr>
          <w:rFonts w:ascii="Times New Roman" w:eastAsia="Times New Roman" w:hAnsi="Times New Roman" w:cs="Times New Roman"/>
          <w:sz w:val="28"/>
          <w:szCs w:val="28"/>
          <w:lang w:val="uk-UA" w:eastAsia="ru-RU"/>
        </w:rPr>
        <w:t xml:space="preserve"> а саме відмовляється розглядати справи про адміністративні правопорушення та повертає їх для </w:t>
      </w:r>
      <w:proofErr w:type="spellStart"/>
      <w:r w:rsidRPr="00E317D9">
        <w:rPr>
          <w:rFonts w:ascii="Times New Roman" w:eastAsia="Times New Roman" w:hAnsi="Times New Roman" w:cs="Times New Roman"/>
          <w:sz w:val="28"/>
          <w:szCs w:val="28"/>
          <w:lang w:val="uk-UA" w:eastAsia="ru-RU"/>
        </w:rPr>
        <w:t>дооформлення</w:t>
      </w:r>
      <w:proofErr w:type="spellEnd"/>
      <w:r w:rsidRPr="00E317D9">
        <w:rPr>
          <w:rFonts w:ascii="Times New Roman" w:eastAsia="Times New Roman" w:hAnsi="Times New Roman" w:cs="Times New Roman"/>
          <w:sz w:val="28"/>
          <w:szCs w:val="28"/>
          <w:lang w:val="uk-UA" w:eastAsia="ru-RU"/>
        </w:rPr>
        <w:t>, посилаючись на те, що правопорушники не були доставлені працівниками поліції до суду.</w:t>
      </w:r>
    </w:p>
    <w:p w:rsidR="008E0BD9" w:rsidRPr="00E317D9" w:rsidRDefault="008E0BD9" w:rsidP="008E0BD9">
      <w:pPr>
        <w:spacing w:after="0" w:line="252" w:lineRule="auto"/>
        <w:ind w:firstLine="708"/>
        <w:contextualSpacing/>
        <w:jc w:val="both"/>
        <w:rPr>
          <w:rFonts w:ascii="Times New Roman" w:eastAsia="Times New Roman" w:hAnsi="Times New Roman" w:cs="Times New Roman"/>
          <w:sz w:val="28"/>
          <w:szCs w:val="28"/>
          <w:lang w:val="uk-UA" w:eastAsia="ru-RU"/>
        </w:rPr>
      </w:pPr>
      <w:r w:rsidRPr="00E317D9">
        <w:rPr>
          <w:rFonts w:ascii="Times New Roman" w:eastAsia="Times New Roman" w:hAnsi="Times New Roman" w:cs="Times New Roman"/>
          <w:sz w:val="28"/>
          <w:szCs w:val="28"/>
          <w:lang w:val="uk-UA" w:eastAsia="ru-RU"/>
        </w:rPr>
        <w:t xml:space="preserve">Скаржник вказує, що своїми протиправними діями, </w:t>
      </w:r>
      <w:r w:rsidR="00A17625">
        <w:rPr>
          <w:rFonts w:ascii="Times New Roman" w:eastAsia="Times New Roman" w:hAnsi="Times New Roman" w:cs="Times New Roman"/>
          <w:sz w:val="28"/>
          <w:szCs w:val="28"/>
          <w:lang w:val="uk-UA" w:eastAsia="ru-RU"/>
        </w:rPr>
        <w:t xml:space="preserve">які полягали </w:t>
      </w:r>
      <w:r w:rsidRPr="00E317D9">
        <w:rPr>
          <w:rFonts w:ascii="Times New Roman" w:eastAsia="Times New Roman" w:hAnsi="Times New Roman" w:cs="Times New Roman"/>
          <w:sz w:val="28"/>
          <w:szCs w:val="28"/>
          <w:lang w:val="uk-UA" w:eastAsia="ru-RU"/>
        </w:rPr>
        <w:t xml:space="preserve">у відмові у доступі до правосуддя, суддя грубо порушила процесуальні права як осіб, </w:t>
      </w:r>
      <w:r w:rsidR="00A17625">
        <w:rPr>
          <w:rFonts w:ascii="Times New Roman" w:eastAsia="Times New Roman" w:hAnsi="Times New Roman" w:cs="Times New Roman"/>
          <w:sz w:val="28"/>
          <w:szCs w:val="28"/>
          <w:lang w:val="uk-UA" w:eastAsia="ru-RU"/>
        </w:rPr>
        <w:lastRenderedPageBreak/>
        <w:t xml:space="preserve">стосовно </w:t>
      </w:r>
      <w:r w:rsidRPr="00E317D9">
        <w:rPr>
          <w:rFonts w:ascii="Times New Roman" w:eastAsia="Times New Roman" w:hAnsi="Times New Roman" w:cs="Times New Roman"/>
          <w:sz w:val="28"/>
          <w:szCs w:val="28"/>
          <w:lang w:val="uk-UA" w:eastAsia="ru-RU"/>
        </w:rPr>
        <w:t xml:space="preserve">яких складено протоколи про адміністративні правопорушення, так і держави в особі органів, якими були складені протоколи. Особи, </w:t>
      </w:r>
      <w:r w:rsidR="00A17625">
        <w:rPr>
          <w:rFonts w:ascii="Times New Roman" w:eastAsia="Times New Roman" w:hAnsi="Times New Roman" w:cs="Times New Roman"/>
          <w:sz w:val="28"/>
          <w:szCs w:val="28"/>
          <w:lang w:val="uk-UA" w:eastAsia="ru-RU"/>
        </w:rPr>
        <w:t xml:space="preserve">стосовно </w:t>
      </w:r>
      <w:r w:rsidRPr="00E317D9">
        <w:rPr>
          <w:rFonts w:ascii="Times New Roman" w:eastAsia="Times New Roman" w:hAnsi="Times New Roman" w:cs="Times New Roman"/>
          <w:sz w:val="28"/>
          <w:szCs w:val="28"/>
          <w:lang w:val="uk-UA" w:eastAsia="ru-RU"/>
        </w:rPr>
        <w:t>яких складено протоколи про адміністративні правопорушення, позбавлені права на доступ до правосуддя, крім того, вони не понесли відповідальності за вчинені правопорушення.</w:t>
      </w:r>
    </w:p>
    <w:p w:rsidR="008E0BD9" w:rsidRPr="00E317D9" w:rsidRDefault="008E0BD9" w:rsidP="008E0BD9">
      <w:pPr>
        <w:spacing w:after="0" w:line="252" w:lineRule="auto"/>
        <w:ind w:firstLine="708"/>
        <w:contextualSpacing/>
        <w:jc w:val="both"/>
        <w:rPr>
          <w:rFonts w:ascii="Times New Roman" w:eastAsia="Times New Roman" w:hAnsi="Times New Roman" w:cs="Times New Roman"/>
          <w:sz w:val="28"/>
          <w:szCs w:val="28"/>
          <w:lang w:val="uk-UA" w:eastAsia="ru-RU"/>
        </w:rPr>
      </w:pPr>
      <w:r w:rsidRPr="00E317D9">
        <w:rPr>
          <w:rFonts w:ascii="Times New Roman" w:eastAsia="Times New Roman" w:hAnsi="Times New Roman" w:cs="Times New Roman"/>
          <w:sz w:val="28"/>
          <w:szCs w:val="28"/>
          <w:lang w:val="uk-UA" w:eastAsia="ru-RU"/>
        </w:rPr>
        <w:t>На переконання скаржника Давиденка О.І.</w:t>
      </w:r>
      <w:r w:rsidR="00A17625">
        <w:rPr>
          <w:rFonts w:ascii="Times New Roman" w:eastAsia="Times New Roman" w:hAnsi="Times New Roman" w:cs="Times New Roman"/>
          <w:sz w:val="28"/>
          <w:szCs w:val="28"/>
          <w:lang w:val="uk-UA" w:eastAsia="ru-RU"/>
        </w:rPr>
        <w:t>,</w:t>
      </w:r>
      <w:r w:rsidRPr="00E317D9">
        <w:rPr>
          <w:rFonts w:ascii="Times New Roman" w:eastAsia="Times New Roman" w:hAnsi="Times New Roman" w:cs="Times New Roman"/>
          <w:sz w:val="28"/>
          <w:szCs w:val="28"/>
          <w:lang w:val="uk-UA" w:eastAsia="ru-RU"/>
        </w:rPr>
        <w:t xml:space="preserve"> суддя Семенова Н.М. безпідставно не вжила заходів для розгляду справ про адміністративні правопорушення</w:t>
      </w:r>
      <w:r w:rsidR="00A17625">
        <w:rPr>
          <w:rFonts w:ascii="Times New Roman" w:eastAsia="Times New Roman" w:hAnsi="Times New Roman" w:cs="Times New Roman"/>
          <w:sz w:val="28"/>
          <w:szCs w:val="28"/>
          <w:lang w:val="uk-UA" w:eastAsia="ru-RU"/>
        </w:rPr>
        <w:t>:</w:t>
      </w:r>
      <w:r w:rsidRPr="00E317D9">
        <w:rPr>
          <w:rFonts w:ascii="Times New Roman" w:eastAsia="Times New Roman" w:hAnsi="Times New Roman" w:cs="Times New Roman"/>
          <w:sz w:val="28"/>
          <w:szCs w:val="28"/>
          <w:lang w:val="uk-UA" w:eastAsia="ru-RU"/>
        </w:rPr>
        <w:t xml:space="preserve"> не здійсн</w:t>
      </w:r>
      <w:r w:rsidR="005D0607">
        <w:rPr>
          <w:rFonts w:ascii="Times New Roman" w:eastAsia="Times New Roman" w:hAnsi="Times New Roman" w:cs="Times New Roman"/>
          <w:sz w:val="28"/>
          <w:szCs w:val="28"/>
          <w:lang w:val="uk-UA" w:eastAsia="ru-RU"/>
        </w:rPr>
        <w:t>ила</w:t>
      </w:r>
      <w:r w:rsidRPr="00E317D9">
        <w:rPr>
          <w:rFonts w:ascii="Times New Roman" w:eastAsia="Times New Roman" w:hAnsi="Times New Roman" w:cs="Times New Roman"/>
          <w:sz w:val="28"/>
          <w:szCs w:val="28"/>
          <w:lang w:val="uk-UA" w:eastAsia="ru-RU"/>
        </w:rPr>
        <w:t xml:space="preserve"> виклик осіб, які притягалися до адміністративної відповідальності, у разі їх неявки без поважних причин не застос</w:t>
      </w:r>
      <w:r w:rsidR="005D0607">
        <w:rPr>
          <w:rFonts w:ascii="Times New Roman" w:eastAsia="Times New Roman" w:hAnsi="Times New Roman" w:cs="Times New Roman"/>
          <w:sz w:val="28"/>
          <w:szCs w:val="28"/>
          <w:lang w:val="uk-UA" w:eastAsia="ru-RU"/>
        </w:rPr>
        <w:t>увала</w:t>
      </w:r>
      <w:r w:rsidRPr="00E317D9">
        <w:rPr>
          <w:rFonts w:ascii="Times New Roman" w:eastAsia="Times New Roman" w:hAnsi="Times New Roman" w:cs="Times New Roman"/>
          <w:sz w:val="28"/>
          <w:szCs w:val="28"/>
          <w:lang w:val="uk-UA" w:eastAsia="ru-RU"/>
        </w:rPr>
        <w:t xml:space="preserve"> привід, не з’яс</w:t>
      </w:r>
      <w:r w:rsidR="005D0607">
        <w:rPr>
          <w:rFonts w:ascii="Times New Roman" w:eastAsia="Times New Roman" w:hAnsi="Times New Roman" w:cs="Times New Roman"/>
          <w:sz w:val="28"/>
          <w:szCs w:val="28"/>
          <w:lang w:val="uk-UA" w:eastAsia="ru-RU"/>
        </w:rPr>
        <w:t>увала</w:t>
      </w:r>
      <w:r w:rsidRPr="00E317D9">
        <w:rPr>
          <w:rFonts w:ascii="Times New Roman" w:eastAsia="Times New Roman" w:hAnsi="Times New Roman" w:cs="Times New Roman"/>
          <w:sz w:val="28"/>
          <w:szCs w:val="28"/>
          <w:lang w:val="uk-UA" w:eastAsia="ru-RU"/>
        </w:rPr>
        <w:t xml:space="preserve"> всіх обставин справ, безпідставно повер</w:t>
      </w:r>
      <w:r w:rsidR="005D0607">
        <w:rPr>
          <w:rFonts w:ascii="Times New Roman" w:eastAsia="Times New Roman" w:hAnsi="Times New Roman" w:cs="Times New Roman"/>
          <w:sz w:val="28"/>
          <w:szCs w:val="28"/>
          <w:lang w:val="uk-UA" w:eastAsia="ru-RU"/>
        </w:rPr>
        <w:t>тала</w:t>
      </w:r>
      <w:r w:rsidRPr="00E317D9">
        <w:rPr>
          <w:rFonts w:ascii="Times New Roman" w:eastAsia="Times New Roman" w:hAnsi="Times New Roman" w:cs="Times New Roman"/>
          <w:sz w:val="28"/>
          <w:szCs w:val="28"/>
          <w:lang w:val="uk-UA" w:eastAsia="ru-RU"/>
        </w:rPr>
        <w:t xml:space="preserve"> матеріали для їх </w:t>
      </w:r>
      <w:proofErr w:type="spellStart"/>
      <w:r w:rsidRPr="00E317D9">
        <w:rPr>
          <w:rFonts w:ascii="Times New Roman" w:eastAsia="Times New Roman" w:hAnsi="Times New Roman" w:cs="Times New Roman"/>
          <w:sz w:val="28"/>
          <w:szCs w:val="28"/>
          <w:lang w:val="uk-UA" w:eastAsia="ru-RU"/>
        </w:rPr>
        <w:t>дооформлення</w:t>
      </w:r>
      <w:proofErr w:type="spellEnd"/>
      <w:r w:rsidRPr="00E317D9">
        <w:rPr>
          <w:rFonts w:ascii="Times New Roman" w:eastAsia="Times New Roman" w:hAnsi="Times New Roman" w:cs="Times New Roman"/>
          <w:sz w:val="28"/>
          <w:szCs w:val="28"/>
          <w:lang w:val="uk-UA" w:eastAsia="ru-RU"/>
        </w:rPr>
        <w:t xml:space="preserve">. </w:t>
      </w:r>
    </w:p>
    <w:p w:rsidR="008E0BD9" w:rsidRPr="00E317D9" w:rsidRDefault="008E0BD9" w:rsidP="008E0BD9">
      <w:pPr>
        <w:spacing w:after="0" w:line="252" w:lineRule="auto"/>
        <w:ind w:firstLine="708"/>
        <w:contextualSpacing/>
        <w:jc w:val="both"/>
        <w:rPr>
          <w:rFonts w:ascii="Times New Roman" w:eastAsia="Times New Roman" w:hAnsi="Times New Roman" w:cs="Times New Roman"/>
          <w:sz w:val="28"/>
          <w:szCs w:val="28"/>
          <w:lang w:val="uk-UA" w:eastAsia="ru-RU"/>
        </w:rPr>
      </w:pPr>
      <w:r w:rsidRPr="00E317D9">
        <w:rPr>
          <w:rFonts w:ascii="Times New Roman" w:eastAsia="Times New Roman" w:hAnsi="Times New Roman" w:cs="Times New Roman"/>
          <w:sz w:val="28"/>
          <w:szCs w:val="28"/>
          <w:lang w:val="uk-UA" w:eastAsia="ru-RU"/>
        </w:rPr>
        <w:t xml:space="preserve">Скаржник зазначає, що </w:t>
      </w:r>
      <w:r w:rsidR="005D0607">
        <w:rPr>
          <w:rFonts w:ascii="Times New Roman" w:eastAsia="Times New Roman" w:hAnsi="Times New Roman" w:cs="Times New Roman"/>
          <w:sz w:val="28"/>
          <w:szCs w:val="28"/>
          <w:lang w:val="uk-UA" w:eastAsia="ru-RU"/>
        </w:rPr>
        <w:t>на</w:t>
      </w:r>
      <w:r w:rsidRPr="00E317D9">
        <w:rPr>
          <w:rFonts w:ascii="Times New Roman" w:eastAsia="Times New Roman" w:hAnsi="Times New Roman" w:cs="Times New Roman"/>
          <w:sz w:val="28"/>
          <w:szCs w:val="28"/>
          <w:lang w:val="uk-UA" w:eastAsia="ru-RU"/>
        </w:rPr>
        <w:t xml:space="preserve"> порушення ста</w:t>
      </w:r>
      <w:r w:rsidR="00A17625">
        <w:rPr>
          <w:rFonts w:ascii="Times New Roman" w:eastAsia="Times New Roman" w:hAnsi="Times New Roman" w:cs="Times New Roman"/>
          <w:sz w:val="28"/>
          <w:szCs w:val="28"/>
          <w:lang w:val="uk-UA" w:eastAsia="ru-RU"/>
        </w:rPr>
        <w:t>т</w:t>
      </w:r>
      <w:r w:rsidRPr="00E317D9">
        <w:rPr>
          <w:rFonts w:ascii="Times New Roman" w:eastAsia="Times New Roman" w:hAnsi="Times New Roman" w:cs="Times New Roman"/>
          <w:sz w:val="28"/>
          <w:szCs w:val="28"/>
          <w:lang w:val="uk-UA" w:eastAsia="ru-RU"/>
        </w:rPr>
        <w:t xml:space="preserve">ті 245 КУпАП </w:t>
      </w:r>
      <w:r w:rsidR="00A17625" w:rsidRPr="00E317D9">
        <w:rPr>
          <w:rFonts w:ascii="Times New Roman" w:eastAsia="Times New Roman" w:hAnsi="Times New Roman" w:cs="Times New Roman"/>
          <w:sz w:val="28"/>
          <w:szCs w:val="28"/>
          <w:lang w:val="uk-UA" w:eastAsia="ru-RU"/>
        </w:rPr>
        <w:t xml:space="preserve">суддя </w:t>
      </w:r>
      <w:r w:rsidRPr="00E317D9">
        <w:rPr>
          <w:rFonts w:ascii="Times New Roman" w:eastAsia="Times New Roman" w:hAnsi="Times New Roman" w:cs="Times New Roman"/>
          <w:sz w:val="28"/>
          <w:szCs w:val="28"/>
          <w:lang w:val="uk-UA" w:eastAsia="ru-RU"/>
        </w:rPr>
        <w:t xml:space="preserve">не вживала заходів для своєчасного розгляду справ, </w:t>
      </w:r>
      <w:r w:rsidR="00A17625">
        <w:rPr>
          <w:rFonts w:ascii="Times New Roman" w:eastAsia="Times New Roman" w:hAnsi="Times New Roman" w:cs="Times New Roman"/>
          <w:sz w:val="28"/>
          <w:szCs w:val="28"/>
          <w:lang w:val="uk-UA" w:eastAsia="ru-RU"/>
        </w:rPr>
        <w:t>очікувала,</w:t>
      </w:r>
      <w:r w:rsidRPr="00E317D9">
        <w:rPr>
          <w:rFonts w:ascii="Times New Roman" w:eastAsia="Times New Roman" w:hAnsi="Times New Roman" w:cs="Times New Roman"/>
          <w:sz w:val="28"/>
          <w:szCs w:val="28"/>
          <w:lang w:val="uk-UA" w:eastAsia="ru-RU"/>
        </w:rPr>
        <w:t xml:space="preserve"> поки </w:t>
      </w:r>
      <w:r w:rsidR="00A17625">
        <w:rPr>
          <w:rFonts w:ascii="Times New Roman" w:eastAsia="Times New Roman" w:hAnsi="Times New Roman" w:cs="Times New Roman"/>
          <w:sz w:val="28"/>
          <w:szCs w:val="28"/>
          <w:lang w:val="uk-UA" w:eastAsia="ru-RU"/>
        </w:rPr>
        <w:t>мине</w:t>
      </w:r>
      <w:r w:rsidRPr="00E317D9">
        <w:rPr>
          <w:rFonts w:ascii="Times New Roman" w:eastAsia="Times New Roman" w:hAnsi="Times New Roman" w:cs="Times New Roman"/>
          <w:sz w:val="28"/>
          <w:szCs w:val="28"/>
          <w:lang w:val="uk-UA" w:eastAsia="ru-RU"/>
        </w:rPr>
        <w:t xml:space="preserve"> три місяці з дня вчинення правопорушення, потім закривала провадження, не здійснивши виклик правопорушників</w:t>
      </w:r>
      <w:r w:rsidR="00A17625" w:rsidRPr="00A17625">
        <w:rPr>
          <w:rFonts w:ascii="Times New Roman" w:eastAsia="Times New Roman" w:hAnsi="Times New Roman" w:cs="Times New Roman"/>
          <w:sz w:val="28"/>
          <w:szCs w:val="28"/>
          <w:lang w:val="uk-UA" w:eastAsia="ru-RU"/>
        </w:rPr>
        <w:t xml:space="preserve"> </w:t>
      </w:r>
      <w:r w:rsidR="00A17625" w:rsidRPr="00E317D9">
        <w:rPr>
          <w:rFonts w:ascii="Times New Roman" w:eastAsia="Times New Roman" w:hAnsi="Times New Roman" w:cs="Times New Roman"/>
          <w:sz w:val="28"/>
          <w:szCs w:val="28"/>
          <w:lang w:val="uk-UA" w:eastAsia="ru-RU"/>
        </w:rPr>
        <w:t>до суду</w:t>
      </w:r>
      <w:r w:rsidRPr="00E317D9">
        <w:rPr>
          <w:rFonts w:ascii="Times New Roman" w:eastAsia="Times New Roman" w:hAnsi="Times New Roman" w:cs="Times New Roman"/>
          <w:sz w:val="28"/>
          <w:szCs w:val="28"/>
          <w:lang w:val="uk-UA" w:eastAsia="ru-RU"/>
        </w:rPr>
        <w:t>.</w:t>
      </w:r>
    </w:p>
    <w:p w:rsidR="008E0BD9" w:rsidRPr="00E317D9" w:rsidRDefault="008E0BD9" w:rsidP="008E0BD9">
      <w:pPr>
        <w:spacing w:after="0" w:line="252" w:lineRule="auto"/>
        <w:ind w:firstLine="708"/>
        <w:contextualSpacing/>
        <w:jc w:val="both"/>
        <w:rPr>
          <w:rFonts w:ascii="Times New Roman" w:eastAsia="Times New Roman" w:hAnsi="Times New Roman" w:cs="Times New Roman"/>
          <w:sz w:val="28"/>
          <w:szCs w:val="28"/>
          <w:lang w:val="uk-UA" w:eastAsia="ru-RU"/>
        </w:rPr>
      </w:pPr>
      <w:r w:rsidRPr="00E317D9">
        <w:rPr>
          <w:rFonts w:ascii="Times New Roman" w:eastAsia="Times New Roman" w:hAnsi="Times New Roman" w:cs="Times New Roman"/>
          <w:sz w:val="28"/>
          <w:szCs w:val="28"/>
          <w:lang w:val="uk-UA" w:eastAsia="ru-RU"/>
        </w:rPr>
        <w:t xml:space="preserve">З </w:t>
      </w:r>
      <w:r w:rsidR="00A17625">
        <w:rPr>
          <w:rFonts w:ascii="Times New Roman" w:eastAsia="Times New Roman" w:hAnsi="Times New Roman" w:cs="Times New Roman"/>
          <w:sz w:val="28"/>
          <w:szCs w:val="28"/>
          <w:lang w:val="uk-UA" w:eastAsia="ru-RU"/>
        </w:rPr>
        <w:t xml:space="preserve">огляду на </w:t>
      </w:r>
      <w:r w:rsidRPr="00E317D9">
        <w:rPr>
          <w:rFonts w:ascii="Times New Roman" w:eastAsia="Times New Roman" w:hAnsi="Times New Roman" w:cs="Times New Roman"/>
          <w:sz w:val="28"/>
          <w:szCs w:val="28"/>
          <w:lang w:val="uk-UA" w:eastAsia="ru-RU"/>
        </w:rPr>
        <w:t>викладен</w:t>
      </w:r>
      <w:r w:rsidR="00A17625">
        <w:rPr>
          <w:rFonts w:ascii="Times New Roman" w:eastAsia="Times New Roman" w:hAnsi="Times New Roman" w:cs="Times New Roman"/>
          <w:sz w:val="28"/>
          <w:szCs w:val="28"/>
          <w:lang w:val="uk-UA" w:eastAsia="ru-RU"/>
        </w:rPr>
        <w:t>е</w:t>
      </w:r>
      <w:r w:rsidRPr="00E317D9">
        <w:rPr>
          <w:rFonts w:ascii="Times New Roman" w:eastAsia="Times New Roman" w:hAnsi="Times New Roman" w:cs="Times New Roman"/>
          <w:sz w:val="28"/>
          <w:szCs w:val="28"/>
          <w:lang w:val="uk-UA" w:eastAsia="ru-RU"/>
        </w:rPr>
        <w:t xml:space="preserve"> скаржник просить притягнути суддю </w:t>
      </w:r>
      <w:proofErr w:type="spellStart"/>
      <w:r w:rsidRPr="00E317D9">
        <w:rPr>
          <w:rFonts w:ascii="Times New Roman" w:eastAsia="Times New Roman" w:hAnsi="Times New Roman" w:cs="Times New Roman"/>
          <w:sz w:val="28"/>
          <w:szCs w:val="28"/>
          <w:lang w:val="uk-UA" w:eastAsia="ru-RU"/>
        </w:rPr>
        <w:t>Апостолівського</w:t>
      </w:r>
      <w:proofErr w:type="spellEnd"/>
      <w:r w:rsidRPr="00E317D9">
        <w:rPr>
          <w:rFonts w:ascii="Times New Roman" w:eastAsia="Times New Roman" w:hAnsi="Times New Roman" w:cs="Times New Roman"/>
          <w:sz w:val="28"/>
          <w:szCs w:val="28"/>
          <w:lang w:val="uk-UA" w:eastAsia="ru-RU"/>
        </w:rPr>
        <w:t xml:space="preserve"> районного суду Дніпропетровської області Семенову</w:t>
      </w:r>
      <w:r w:rsidR="00A17625">
        <w:rPr>
          <w:rFonts w:ascii="Times New Roman" w:eastAsia="Times New Roman" w:hAnsi="Times New Roman" w:cs="Times New Roman"/>
          <w:sz w:val="28"/>
          <w:szCs w:val="28"/>
          <w:lang w:val="uk-UA" w:eastAsia="ru-RU"/>
        </w:rPr>
        <w:t> </w:t>
      </w:r>
      <w:r w:rsidRPr="00E317D9">
        <w:rPr>
          <w:rFonts w:ascii="Times New Roman" w:eastAsia="Times New Roman" w:hAnsi="Times New Roman" w:cs="Times New Roman"/>
          <w:sz w:val="28"/>
          <w:szCs w:val="28"/>
          <w:lang w:val="uk-UA" w:eastAsia="ru-RU"/>
        </w:rPr>
        <w:t>Н.М. до дисциплінарної відповідальності.</w:t>
      </w:r>
    </w:p>
    <w:p w:rsidR="008E0BD9" w:rsidRPr="00E317D9" w:rsidRDefault="008E0BD9" w:rsidP="008E0BD9">
      <w:pPr>
        <w:spacing w:after="0" w:line="240" w:lineRule="auto"/>
        <w:ind w:firstLine="709"/>
        <w:contextualSpacing/>
        <w:jc w:val="both"/>
        <w:rPr>
          <w:rFonts w:ascii="Times New Roman" w:eastAsia="Times New Roman" w:hAnsi="Times New Roman" w:cs="Times New Roman"/>
          <w:sz w:val="28"/>
          <w:szCs w:val="28"/>
          <w:lang w:val="uk-UA" w:eastAsia="ru-RU"/>
        </w:rPr>
      </w:pPr>
      <w:r w:rsidRPr="00E317D9">
        <w:rPr>
          <w:rFonts w:ascii="Times New Roman" w:eastAsia="Times New Roman" w:hAnsi="Times New Roman" w:cs="Times New Roman"/>
          <w:sz w:val="28"/>
          <w:szCs w:val="28"/>
          <w:lang w:val="uk-UA" w:eastAsia="ru-RU"/>
        </w:rPr>
        <w:t>Відповідно до протоколу автоматизованого розподілу справи між членами Вищої ради правосуддя від 22 лютого 2018 року за вхідним</w:t>
      </w:r>
      <w:r w:rsidR="000463AA">
        <w:rPr>
          <w:rFonts w:ascii="Times New Roman" w:eastAsia="Times New Roman" w:hAnsi="Times New Roman" w:cs="Times New Roman"/>
          <w:sz w:val="28"/>
          <w:szCs w:val="28"/>
          <w:lang w:val="uk-UA" w:eastAsia="ru-RU"/>
        </w:rPr>
        <w:t xml:space="preserve"> </w:t>
      </w:r>
      <w:r w:rsidRPr="00E317D9">
        <w:rPr>
          <w:rFonts w:ascii="Times New Roman" w:eastAsia="Times New Roman" w:hAnsi="Times New Roman" w:cs="Times New Roman"/>
          <w:sz w:val="28"/>
          <w:szCs w:val="28"/>
          <w:lang w:val="uk-UA" w:eastAsia="ru-RU"/>
        </w:rPr>
        <w:t xml:space="preserve">№ Д-1456/2/7-18 дисциплінарна скарга передана для розгляду члену Вищої ради правосуддя </w:t>
      </w:r>
      <w:proofErr w:type="spellStart"/>
      <w:r w:rsidRPr="00E317D9">
        <w:rPr>
          <w:rFonts w:ascii="Times New Roman" w:eastAsia="Times New Roman" w:hAnsi="Times New Roman" w:cs="Times New Roman"/>
          <w:sz w:val="28"/>
          <w:szCs w:val="28"/>
          <w:lang w:val="uk-UA" w:eastAsia="ru-RU"/>
        </w:rPr>
        <w:t>Гречківському</w:t>
      </w:r>
      <w:proofErr w:type="spellEnd"/>
      <w:r w:rsidRPr="00E317D9">
        <w:rPr>
          <w:rFonts w:ascii="Times New Roman" w:eastAsia="Times New Roman" w:hAnsi="Times New Roman" w:cs="Times New Roman"/>
          <w:sz w:val="28"/>
          <w:szCs w:val="28"/>
          <w:lang w:val="uk-UA" w:eastAsia="ru-RU"/>
        </w:rPr>
        <w:t xml:space="preserve"> П.М.</w:t>
      </w:r>
    </w:p>
    <w:p w:rsidR="008E0BD9" w:rsidRPr="00E317D9" w:rsidRDefault="003544C5" w:rsidP="008E0BD9">
      <w:pPr>
        <w:spacing w:after="0" w:line="240" w:lineRule="auto"/>
        <w:ind w:firstLine="709"/>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w:t>
      </w:r>
      <w:r w:rsidRPr="00E317D9">
        <w:rPr>
          <w:rFonts w:ascii="Times New Roman" w:eastAsia="Times New Roman" w:hAnsi="Times New Roman" w:cs="Times New Roman"/>
          <w:sz w:val="28"/>
          <w:szCs w:val="28"/>
          <w:lang w:val="uk-UA" w:eastAsia="ru-RU"/>
        </w:rPr>
        <w:t xml:space="preserve">атеріали із зазначеною дисциплінарною скаргою </w:t>
      </w:r>
      <w:r>
        <w:rPr>
          <w:rFonts w:ascii="Times New Roman" w:eastAsia="Times New Roman" w:hAnsi="Times New Roman" w:cs="Times New Roman"/>
          <w:sz w:val="28"/>
          <w:szCs w:val="28"/>
          <w:lang w:val="uk-UA" w:eastAsia="ru-RU"/>
        </w:rPr>
        <w:t>у</w:t>
      </w:r>
      <w:r w:rsidRPr="00E317D9">
        <w:rPr>
          <w:rFonts w:ascii="Times New Roman" w:eastAsia="Times New Roman" w:hAnsi="Times New Roman" w:cs="Times New Roman"/>
          <w:sz w:val="28"/>
          <w:szCs w:val="28"/>
          <w:lang w:val="uk-UA" w:eastAsia="ru-RU"/>
        </w:rPr>
        <w:t xml:space="preserve"> </w:t>
      </w:r>
      <w:r w:rsidR="008E0BD9" w:rsidRPr="00E317D9">
        <w:rPr>
          <w:rFonts w:ascii="Times New Roman" w:eastAsia="Times New Roman" w:hAnsi="Times New Roman" w:cs="Times New Roman"/>
          <w:sz w:val="28"/>
          <w:szCs w:val="28"/>
          <w:lang w:val="uk-UA" w:eastAsia="ru-RU"/>
        </w:rPr>
        <w:t xml:space="preserve">зв’язку </w:t>
      </w:r>
      <w:r w:rsidR="005D0607">
        <w:rPr>
          <w:rFonts w:ascii="Times New Roman" w:eastAsia="Times New Roman" w:hAnsi="Times New Roman" w:cs="Times New Roman"/>
          <w:sz w:val="28"/>
          <w:szCs w:val="28"/>
          <w:lang w:val="uk-UA" w:eastAsia="ru-RU"/>
        </w:rPr>
        <w:t>і</w:t>
      </w:r>
      <w:r w:rsidR="008E0BD9" w:rsidRPr="00E317D9">
        <w:rPr>
          <w:rFonts w:ascii="Times New Roman" w:eastAsia="Times New Roman" w:hAnsi="Times New Roman" w:cs="Times New Roman"/>
          <w:sz w:val="28"/>
          <w:szCs w:val="28"/>
          <w:lang w:val="uk-UA" w:eastAsia="ru-RU"/>
        </w:rPr>
        <w:t xml:space="preserve">з закінченням терміну повноважень члена Вищої ради правосуддя Гречківського П.М. було перерозподілено системою автоматизованого розподілу та відповідно до повторного протоколу від 10 червня 2019 року  передано для розгляду члену Вищої ради правосуддя </w:t>
      </w:r>
      <w:proofErr w:type="spellStart"/>
      <w:r w:rsidR="008E0BD9" w:rsidRPr="00E317D9">
        <w:rPr>
          <w:rFonts w:ascii="Times New Roman" w:eastAsia="Times New Roman" w:hAnsi="Times New Roman" w:cs="Times New Roman"/>
          <w:sz w:val="28"/>
          <w:szCs w:val="28"/>
          <w:lang w:val="uk-UA" w:eastAsia="ru-RU"/>
        </w:rPr>
        <w:t>Овсієнку</w:t>
      </w:r>
      <w:proofErr w:type="spellEnd"/>
      <w:r w:rsidR="008E0BD9" w:rsidRPr="00E317D9">
        <w:rPr>
          <w:rFonts w:ascii="Times New Roman" w:eastAsia="Times New Roman" w:hAnsi="Times New Roman" w:cs="Times New Roman"/>
          <w:sz w:val="28"/>
          <w:szCs w:val="28"/>
          <w:lang w:val="uk-UA" w:eastAsia="ru-RU"/>
        </w:rPr>
        <w:t xml:space="preserve"> А.А. </w:t>
      </w:r>
    </w:p>
    <w:p w:rsidR="008E0BD9" w:rsidRPr="00E317D9" w:rsidRDefault="008E0BD9" w:rsidP="008E0BD9">
      <w:pPr>
        <w:spacing w:after="0" w:line="240" w:lineRule="auto"/>
        <w:ind w:firstLine="709"/>
        <w:contextualSpacing/>
        <w:jc w:val="both"/>
        <w:rPr>
          <w:rFonts w:ascii="Times New Roman" w:eastAsia="Times New Roman" w:hAnsi="Times New Roman" w:cs="Times New Roman"/>
          <w:sz w:val="28"/>
          <w:szCs w:val="28"/>
          <w:lang w:val="uk-UA" w:eastAsia="ru-RU"/>
        </w:rPr>
      </w:pPr>
      <w:r w:rsidRPr="00E317D9">
        <w:rPr>
          <w:rFonts w:ascii="Times New Roman" w:eastAsia="Times New Roman" w:hAnsi="Times New Roman" w:cs="Times New Roman"/>
          <w:sz w:val="28"/>
          <w:szCs w:val="28"/>
          <w:lang w:val="uk-UA" w:eastAsia="ru-RU"/>
        </w:rPr>
        <w:t xml:space="preserve">У зв’язку з іншими обставинами, які унеможливлюють участь члена Вищої ради правосуддя </w:t>
      </w:r>
      <w:proofErr w:type="spellStart"/>
      <w:r w:rsidRPr="00E317D9">
        <w:rPr>
          <w:rFonts w:ascii="Times New Roman" w:eastAsia="Times New Roman" w:hAnsi="Times New Roman" w:cs="Times New Roman"/>
          <w:sz w:val="28"/>
          <w:szCs w:val="28"/>
          <w:lang w:val="uk-UA" w:eastAsia="ru-RU"/>
        </w:rPr>
        <w:t>Овсієнка</w:t>
      </w:r>
      <w:proofErr w:type="spellEnd"/>
      <w:r w:rsidRPr="00E317D9">
        <w:rPr>
          <w:rFonts w:ascii="Times New Roman" w:eastAsia="Times New Roman" w:hAnsi="Times New Roman" w:cs="Times New Roman"/>
          <w:sz w:val="28"/>
          <w:szCs w:val="28"/>
          <w:lang w:val="uk-UA" w:eastAsia="ru-RU"/>
        </w:rPr>
        <w:t xml:space="preserve"> А.А. у розгляді справи, що може мати наслідком порушення строку розгляду, передбаченого процесуальним законом, матеріали </w:t>
      </w:r>
      <w:r w:rsidR="005D0607">
        <w:rPr>
          <w:rFonts w:ascii="Times New Roman" w:eastAsia="Times New Roman" w:hAnsi="Times New Roman" w:cs="Times New Roman"/>
          <w:sz w:val="28"/>
          <w:szCs w:val="28"/>
          <w:lang w:val="uk-UA" w:eastAsia="ru-RU"/>
        </w:rPr>
        <w:t>за вказаною</w:t>
      </w:r>
      <w:r w:rsidRPr="00E317D9">
        <w:rPr>
          <w:rFonts w:ascii="Times New Roman" w:eastAsia="Times New Roman" w:hAnsi="Times New Roman" w:cs="Times New Roman"/>
          <w:sz w:val="28"/>
          <w:szCs w:val="28"/>
          <w:lang w:val="uk-UA" w:eastAsia="ru-RU"/>
        </w:rPr>
        <w:t xml:space="preserve"> дисциплінарною скаргою було перерозподілено системою автоматизованого розподілу та відповідно до повторного протоколу від 9 жовтня 2019 року передано для розгляду члену Вищої ради правосуддя Швецовій Л.А.</w:t>
      </w:r>
    </w:p>
    <w:p w:rsidR="0094762F" w:rsidRPr="00E317D9" w:rsidRDefault="00A02B86" w:rsidP="008E0BD9">
      <w:pPr>
        <w:spacing w:after="0" w:line="240" w:lineRule="auto"/>
        <w:ind w:firstLine="709"/>
        <w:contextualSpacing/>
        <w:jc w:val="both"/>
        <w:rPr>
          <w:rFonts w:ascii="Times New Roman" w:hAnsi="Times New Roman" w:cs="Times New Roman"/>
          <w:sz w:val="28"/>
          <w:szCs w:val="24"/>
          <w:lang w:val="uk-UA"/>
        </w:rPr>
      </w:pPr>
      <w:r w:rsidRPr="00E317D9">
        <w:rPr>
          <w:rFonts w:ascii="Times New Roman" w:hAnsi="Times New Roman" w:cs="Times New Roman"/>
          <w:sz w:val="28"/>
          <w:szCs w:val="24"/>
          <w:lang w:val="uk-UA"/>
        </w:rPr>
        <w:t>Згідно</w:t>
      </w:r>
      <w:r w:rsidR="00913925" w:rsidRPr="00E317D9">
        <w:rPr>
          <w:rFonts w:ascii="Times New Roman" w:hAnsi="Times New Roman" w:cs="Times New Roman"/>
          <w:sz w:val="28"/>
          <w:szCs w:val="24"/>
          <w:lang w:val="uk-UA"/>
        </w:rPr>
        <w:t xml:space="preserve"> </w:t>
      </w:r>
      <w:r w:rsidRPr="00E317D9">
        <w:rPr>
          <w:rFonts w:ascii="Times New Roman" w:hAnsi="Times New Roman" w:cs="Times New Roman"/>
          <w:sz w:val="28"/>
          <w:szCs w:val="24"/>
          <w:lang w:val="uk-UA"/>
        </w:rPr>
        <w:t>з</w:t>
      </w:r>
      <w:r w:rsidR="00913925" w:rsidRPr="00E317D9">
        <w:rPr>
          <w:rFonts w:ascii="Times New Roman" w:hAnsi="Times New Roman" w:cs="Times New Roman"/>
          <w:sz w:val="28"/>
          <w:szCs w:val="24"/>
          <w:lang w:val="uk-UA"/>
        </w:rPr>
        <w:t xml:space="preserve"> вимог</w:t>
      </w:r>
      <w:r w:rsidRPr="00E317D9">
        <w:rPr>
          <w:rFonts w:ascii="Times New Roman" w:hAnsi="Times New Roman" w:cs="Times New Roman"/>
          <w:sz w:val="28"/>
          <w:szCs w:val="24"/>
          <w:lang w:val="uk-UA"/>
        </w:rPr>
        <w:t>ами</w:t>
      </w:r>
      <w:r w:rsidR="00913925" w:rsidRPr="00E317D9">
        <w:rPr>
          <w:rFonts w:ascii="Times New Roman" w:hAnsi="Times New Roman" w:cs="Times New Roman"/>
          <w:sz w:val="28"/>
          <w:szCs w:val="24"/>
          <w:lang w:val="uk-UA"/>
        </w:rPr>
        <w:t xml:space="preserve"> статті 43 Закону України «Про Вищу раду правосуддя» доповідачем – членом Третьої Дисциплінарної палати Вищої ради правосуддя </w:t>
      </w:r>
      <w:r w:rsidR="00BC6A6D" w:rsidRPr="00E317D9">
        <w:rPr>
          <w:rFonts w:ascii="Times New Roman" w:hAnsi="Times New Roman" w:cs="Times New Roman"/>
          <w:sz w:val="28"/>
          <w:szCs w:val="24"/>
          <w:lang w:val="uk-UA"/>
        </w:rPr>
        <w:t xml:space="preserve">Швецовою Л.А. </w:t>
      </w:r>
      <w:r w:rsidR="00913925" w:rsidRPr="00E317D9">
        <w:rPr>
          <w:rFonts w:ascii="Times New Roman" w:hAnsi="Times New Roman" w:cs="Times New Roman"/>
          <w:sz w:val="28"/>
          <w:szCs w:val="24"/>
          <w:lang w:val="uk-UA"/>
        </w:rPr>
        <w:t>проведено попередню перевірку дисциплінарн</w:t>
      </w:r>
      <w:r w:rsidR="00BC6A6D" w:rsidRPr="00E317D9">
        <w:rPr>
          <w:rFonts w:ascii="Times New Roman" w:hAnsi="Times New Roman" w:cs="Times New Roman"/>
          <w:sz w:val="28"/>
          <w:szCs w:val="24"/>
          <w:lang w:val="uk-UA"/>
        </w:rPr>
        <w:t>ої</w:t>
      </w:r>
      <w:r w:rsidR="00913925" w:rsidRPr="00E317D9">
        <w:rPr>
          <w:rFonts w:ascii="Times New Roman" w:hAnsi="Times New Roman" w:cs="Times New Roman"/>
          <w:sz w:val="28"/>
          <w:szCs w:val="24"/>
          <w:lang w:val="uk-UA"/>
        </w:rPr>
        <w:t xml:space="preserve"> скарг</w:t>
      </w:r>
      <w:r w:rsidR="00BC6A6D" w:rsidRPr="00E317D9">
        <w:rPr>
          <w:rFonts w:ascii="Times New Roman" w:hAnsi="Times New Roman" w:cs="Times New Roman"/>
          <w:sz w:val="28"/>
          <w:szCs w:val="24"/>
          <w:lang w:val="uk-UA"/>
        </w:rPr>
        <w:t>и</w:t>
      </w:r>
      <w:r w:rsidR="00913925" w:rsidRPr="00E317D9">
        <w:rPr>
          <w:rFonts w:ascii="Times New Roman" w:hAnsi="Times New Roman" w:cs="Times New Roman"/>
          <w:sz w:val="28"/>
          <w:szCs w:val="24"/>
          <w:lang w:val="uk-UA"/>
        </w:rPr>
        <w:t>, за результатами якої складено вмотивований висновок із викладенням фактів та обставин, що обґрунтовують надану у висновку пропозицію.</w:t>
      </w:r>
    </w:p>
    <w:p w:rsidR="008E0BD9" w:rsidRPr="00E317D9" w:rsidRDefault="004E27FB" w:rsidP="00CE5B62">
      <w:pPr>
        <w:spacing w:after="0" w:line="252" w:lineRule="auto"/>
        <w:ind w:firstLine="708"/>
        <w:contextualSpacing/>
        <w:jc w:val="both"/>
        <w:rPr>
          <w:rFonts w:ascii="Times New Roman" w:hAnsi="Times New Roman" w:cs="Times New Roman"/>
          <w:sz w:val="28"/>
          <w:szCs w:val="28"/>
          <w:lang w:val="uk-UA"/>
        </w:rPr>
      </w:pPr>
      <w:r w:rsidRPr="00E317D9">
        <w:rPr>
          <w:rFonts w:ascii="Times New Roman" w:hAnsi="Times New Roman" w:cs="Times New Roman"/>
          <w:sz w:val="28"/>
          <w:szCs w:val="28"/>
          <w:lang w:val="uk-UA"/>
        </w:rPr>
        <w:t xml:space="preserve">Ухвалою Третьої Дисциплінарної палати Вищої ради правосуддя від </w:t>
      </w:r>
      <w:r w:rsidR="008E0BD9" w:rsidRPr="00E317D9">
        <w:rPr>
          <w:rFonts w:ascii="Times New Roman" w:hAnsi="Times New Roman" w:cs="Times New Roman"/>
          <w:sz w:val="28"/>
          <w:szCs w:val="28"/>
          <w:lang w:val="uk-UA"/>
        </w:rPr>
        <w:t>22</w:t>
      </w:r>
      <w:r w:rsidR="005D0607">
        <w:rPr>
          <w:rFonts w:ascii="Times New Roman" w:hAnsi="Times New Roman" w:cs="Times New Roman"/>
          <w:sz w:val="28"/>
          <w:szCs w:val="28"/>
          <w:lang w:val="uk-UA"/>
        </w:rPr>
        <w:t> </w:t>
      </w:r>
      <w:r w:rsidR="008E0BD9" w:rsidRPr="00E317D9">
        <w:rPr>
          <w:rFonts w:ascii="Times New Roman" w:hAnsi="Times New Roman" w:cs="Times New Roman"/>
          <w:sz w:val="28"/>
          <w:szCs w:val="28"/>
          <w:lang w:val="uk-UA"/>
        </w:rPr>
        <w:t>квітня</w:t>
      </w:r>
      <w:r w:rsidRPr="00E317D9">
        <w:rPr>
          <w:rFonts w:ascii="Times New Roman" w:hAnsi="Times New Roman" w:cs="Times New Roman"/>
          <w:sz w:val="28"/>
          <w:szCs w:val="28"/>
          <w:lang w:val="uk-UA"/>
        </w:rPr>
        <w:t xml:space="preserve"> 20</w:t>
      </w:r>
      <w:r w:rsidR="00BE383B" w:rsidRPr="00E317D9">
        <w:rPr>
          <w:rFonts w:ascii="Times New Roman" w:hAnsi="Times New Roman" w:cs="Times New Roman"/>
          <w:sz w:val="28"/>
          <w:szCs w:val="28"/>
          <w:lang w:val="uk-UA"/>
        </w:rPr>
        <w:t>20</w:t>
      </w:r>
      <w:r w:rsidRPr="00E317D9">
        <w:rPr>
          <w:rFonts w:ascii="Times New Roman" w:hAnsi="Times New Roman" w:cs="Times New Roman"/>
          <w:sz w:val="28"/>
          <w:szCs w:val="28"/>
          <w:lang w:val="uk-UA"/>
        </w:rPr>
        <w:t xml:space="preserve"> року № </w:t>
      </w:r>
      <w:r w:rsidR="008E0BD9" w:rsidRPr="00E317D9">
        <w:rPr>
          <w:rFonts w:ascii="Times New Roman" w:hAnsi="Times New Roman" w:cs="Times New Roman"/>
          <w:sz w:val="28"/>
          <w:szCs w:val="28"/>
          <w:lang w:val="uk-UA"/>
        </w:rPr>
        <w:t>1033</w:t>
      </w:r>
      <w:r w:rsidRPr="00E317D9">
        <w:rPr>
          <w:rFonts w:ascii="Times New Roman" w:hAnsi="Times New Roman" w:cs="Times New Roman"/>
          <w:sz w:val="28"/>
          <w:szCs w:val="28"/>
          <w:lang w:val="uk-UA"/>
        </w:rPr>
        <w:t>/3дп/15-</w:t>
      </w:r>
      <w:r w:rsidR="00BE383B" w:rsidRPr="00E317D9">
        <w:rPr>
          <w:rFonts w:ascii="Times New Roman" w:hAnsi="Times New Roman" w:cs="Times New Roman"/>
          <w:sz w:val="28"/>
          <w:szCs w:val="28"/>
          <w:lang w:val="uk-UA"/>
        </w:rPr>
        <w:t>20</w:t>
      </w:r>
      <w:r w:rsidRPr="00E317D9">
        <w:rPr>
          <w:rFonts w:ascii="Times New Roman" w:hAnsi="Times New Roman" w:cs="Times New Roman"/>
          <w:sz w:val="28"/>
          <w:szCs w:val="28"/>
          <w:lang w:val="uk-UA"/>
        </w:rPr>
        <w:t xml:space="preserve"> стосовно судді </w:t>
      </w:r>
      <w:r w:rsidR="008E0BD9" w:rsidRPr="00E317D9">
        <w:rPr>
          <w:rFonts w:ascii="Times New Roman" w:hAnsi="Times New Roman" w:cs="Times New Roman"/>
          <w:sz w:val="28"/>
          <w:szCs w:val="28"/>
          <w:lang w:val="uk-UA"/>
        </w:rPr>
        <w:t>Семенової Н.М.</w:t>
      </w:r>
      <w:r w:rsidR="00CE5B62" w:rsidRPr="00E317D9">
        <w:rPr>
          <w:rFonts w:ascii="Times New Roman" w:hAnsi="Times New Roman" w:cs="Times New Roman"/>
          <w:sz w:val="28"/>
          <w:szCs w:val="28"/>
          <w:lang w:val="uk-UA"/>
        </w:rPr>
        <w:t xml:space="preserve"> відкрито дисциплінарну справу за ознаками в її поведін</w:t>
      </w:r>
      <w:r w:rsidR="005D0607">
        <w:rPr>
          <w:rFonts w:ascii="Times New Roman" w:hAnsi="Times New Roman" w:cs="Times New Roman"/>
          <w:sz w:val="28"/>
          <w:szCs w:val="28"/>
          <w:lang w:val="uk-UA"/>
        </w:rPr>
        <w:t>ці</w:t>
      </w:r>
      <w:r w:rsidR="00CE5B62" w:rsidRPr="00E317D9">
        <w:rPr>
          <w:rFonts w:ascii="Times New Roman" w:hAnsi="Times New Roman" w:cs="Times New Roman"/>
          <w:sz w:val="28"/>
          <w:szCs w:val="28"/>
          <w:lang w:val="uk-UA"/>
        </w:rPr>
        <w:t xml:space="preserve"> дисциплінарн</w:t>
      </w:r>
      <w:r w:rsidR="008E0BD9" w:rsidRPr="00E317D9">
        <w:rPr>
          <w:rFonts w:ascii="Times New Roman" w:hAnsi="Times New Roman" w:cs="Times New Roman"/>
          <w:sz w:val="28"/>
          <w:szCs w:val="28"/>
          <w:lang w:val="uk-UA"/>
        </w:rPr>
        <w:t>их</w:t>
      </w:r>
      <w:r w:rsidR="00CE5B62" w:rsidRPr="00E317D9">
        <w:rPr>
          <w:rFonts w:ascii="Times New Roman" w:hAnsi="Times New Roman" w:cs="Times New Roman"/>
          <w:sz w:val="28"/>
          <w:szCs w:val="28"/>
          <w:lang w:val="uk-UA"/>
        </w:rPr>
        <w:t xml:space="preserve"> проступк</w:t>
      </w:r>
      <w:r w:rsidR="008E0BD9" w:rsidRPr="00E317D9">
        <w:rPr>
          <w:rFonts w:ascii="Times New Roman" w:hAnsi="Times New Roman" w:cs="Times New Roman"/>
          <w:sz w:val="28"/>
          <w:szCs w:val="28"/>
          <w:lang w:val="uk-UA"/>
        </w:rPr>
        <w:t>ів</w:t>
      </w:r>
      <w:r w:rsidR="00CE5B62" w:rsidRPr="00E317D9">
        <w:rPr>
          <w:rFonts w:ascii="Times New Roman" w:hAnsi="Times New Roman" w:cs="Times New Roman"/>
          <w:sz w:val="28"/>
          <w:szCs w:val="28"/>
          <w:lang w:val="uk-UA"/>
        </w:rPr>
        <w:t>, передбачен</w:t>
      </w:r>
      <w:r w:rsidR="008E0BD9" w:rsidRPr="00E317D9">
        <w:rPr>
          <w:rFonts w:ascii="Times New Roman" w:hAnsi="Times New Roman" w:cs="Times New Roman"/>
          <w:sz w:val="28"/>
          <w:szCs w:val="28"/>
          <w:lang w:val="uk-UA"/>
        </w:rPr>
        <w:t xml:space="preserve">их підпунктом «а» пункту 1 частини першої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w:t>
      </w:r>
      <w:r w:rsidR="008E0BD9" w:rsidRPr="00E317D9">
        <w:rPr>
          <w:rFonts w:ascii="Times New Roman" w:hAnsi="Times New Roman" w:cs="Times New Roman"/>
          <w:sz w:val="28"/>
          <w:szCs w:val="28"/>
          <w:lang w:val="uk-UA"/>
        </w:rPr>
        <w:lastRenderedPageBreak/>
        <w:t xml:space="preserve">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008E0BD9" w:rsidRPr="00E317D9">
        <w:rPr>
          <w:rFonts w:ascii="Times New Roman" w:hAnsi="Times New Roman" w:cs="Times New Roman"/>
          <w:sz w:val="28"/>
          <w:szCs w:val="24"/>
          <w:lang w:val="uk-UA"/>
        </w:rPr>
        <w:t>пунктом</w:t>
      </w:r>
      <w:r w:rsidR="005D0607">
        <w:rPr>
          <w:rFonts w:ascii="Times New Roman" w:hAnsi="Times New Roman" w:cs="Times New Roman"/>
          <w:sz w:val="28"/>
          <w:szCs w:val="24"/>
          <w:lang w:val="uk-UA"/>
        </w:rPr>
        <w:t> </w:t>
      </w:r>
      <w:r w:rsidR="008E0BD9" w:rsidRPr="00E317D9">
        <w:rPr>
          <w:rFonts w:ascii="Times New Roman" w:hAnsi="Times New Roman" w:cs="Times New Roman"/>
          <w:sz w:val="28"/>
          <w:szCs w:val="24"/>
          <w:lang w:val="uk-UA"/>
        </w:rPr>
        <w:t>2 частини першої (безпідставне затягування або невжиття суддею заходів щодо розгляду заяви, скарги чи справи протягом строку, встановленого законом) статті 106 Закону України «Про судоустрій і статус суддів».</w:t>
      </w:r>
    </w:p>
    <w:p w:rsidR="00D805CE" w:rsidRPr="00E317D9" w:rsidRDefault="00D805CE" w:rsidP="00D805CE">
      <w:pPr>
        <w:spacing w:after="0" w:line="240" w:lineRule="auto"/>
        <w:ind w:firstLine="709"/>
        <w:contextualSpacing/>
        <w:jc w:val="both"/>
        <w:rPr>
          <w:rFonts w:ascii="Times New Roman" w:hAnsi="Times New Roman" w:cs="Times New Roman"/>
          <w:sz w:val="28"/>
          <w:szCs w:val="28"/>
          <w:lang w:val="uk-UA"/>
        </w:rPr>
      </w:pPr>
      <w:r w:rsidRPr="00E317D9">
        <w:rPr>
          <w:rFonts w:ascii="Times New Roman" w:hAnsi="Times New Roman" w:cs="Times New Roman"/>
          <w:sz w:val="28"/>
          <w:szCs w:val="28"/>
          <w:lang w:val="uk-UA"/>
        </w:rPr>
        <w:t xml:space="preserve">Рішенням Вищої ради правосуддя від 26 березня 2020 року № 880/0/15-20 на виконання повноважень, передбачених статтею 73 Закону України «Про Вищу раду правосуддя», судам рекомендовано неухильно дотримуватися приписів постанови Кабінету Міністрів України від 11 березня 2020 року № 211 щодо запровадження карантину з метою запобігання поширенню </w:t>
      </w:r>
      <w:proofErr w:type="spellStart"/>
      <w:r w:rsidRPr="00E317D9">
        <w:rPr>
          <w:rFonts w:ascii="Times New Roman" w:hAnsi="Times New Roman" w:cs="Times New Roman"/>
          <w:sz w:val="28"/>
          <w:szCs w:val="28"/>
          <w:lang w:val="uk-UA"/>
        </w:rPr>
        <w:t>коронавірусу</w:t>
      </w:r>
      <w:proofErr w:type="spellEnd"/>
      <w:r w:rsidRPr="00E317D9">
        <w:rPr>
          <w:rFonts w:ascii="Times New Roman" w:hAnsi="Times New Roman" w:cs="Times New Roman"/>
          <w:sz w:val="28"/>
          <w:szCs w:val="28"/>
          <w:lang w:val="uk-UA"/>
        </w:rPr>
        <w:t xml:space="preserve"> COVID-19. Зокрема, рекомендовано безперервно здійснювати судочинство у невідкладних справах, які визначені процесуальними кодексами та судами (суддями), з дотриманням балансу між правом на безпечне довкілля для суддів, сторін у справах та правом доступу до правосуддя; за можливості проводити судові засідання в режимі реального часу через Інтернет; обмежити доступ у судові засідання осіб, які не є учасниками проваджень тощо.</w:t>
      </w:r>
    </w:p>
    <w:p w:rsidR="00D805CE" w:rsidRPr="00E317D9" w:rsidRDefault="00D805CE" w:rsidP="00D805CE">
      <w:pPr>
        <w:spacing w:after="0" w:line="240" w:lineRule="auto"/>
        <w:ind w:firstLine="709"/>
        <w:contextualSpacing/>
        <w:jc w:val="both"/>
        <w:rPr>
          <w:rFonts w:ascii="Times New Roman" w:hAnsi="Times New Roman" w:cs="Times New Roman"/>
          <w:sz w:val="28"/>
          <w:szCs w:val="28"/>
          <w:lang w:val="uk-UA"/>
        </w:rPr>
      </w:pPr>
      <w:r w:rsidRPr="00E317D9">
        <w:rPr>
          <w:rFonts w:ascii="Times New Roman" w:hAnsi="Times New Roman" w:cs="Times New Roman"/>
          <w:sz w:val="28"/>
          <w:szCs w:val="28"/>
          <w:lang w:val="uk-UA"/>
        </w:rPr>
        <w:t xml:space="preserve">Таким чином, з метою запобігання поширенню гострої респіраторної хвороби COVID-19, спричиненої </w:t>
      </w:r>
      <w:proofErr w:type="spellStart"/>
      <w:r w:rsidRPr="00E317D9">
        <w:rPr>
          <w:rFonts w:ascii="Times New Roman" w:hAnsi="Times New Roman" w:cs="Times New Roman"/>
          <w:sz w:val="28"/>
          <w:szCs w:val="28"/>
          <w:lang w:val="uk-UA"/>
        </w:rPr>
        <w:t>коронавірусом</w:t>
      </w:r>
      <w:proofErr w:type="spellEnd"/>
      <w:r w:rsidRPr="00E317D9">
        <w:rPr>
          <w:rFonts w:ascii="Times New Roman" w:hAnsi="Times New Roman" w:cs="Times New Roman"/>
          <w:sz w:val="28"/>
          <w:szCs w:val="28"/>
          <w:lang w:val="uk-UA"/>
        </w:rPr>
        <w:t xml:space="preserve"> SARS-CoV-2, та забезпечення реалізації прав учасників дисциплінарної справи, визначених пунктом 12.30 Регламенту Вищої ради правосуддя, учасникам справи запропоновано взяти участь у вказаному засіданні в режимі </w:t>
      </w:r>
      <w:proofErr w:type="spellStart"/>
      <w:r w:rsidRPr="00E317D9">
        <w:rPr>
          <w:rFonts w:ascii="Times New Roman" w:hAnsi="Times New Roman" w:cs="Times New Roman"/>
          <w:sz w:val="28"/>
          <w:szCs w:val="28"/>
          <w:lang w:val="uk-UA"/>
        </w:rPr>
        <w:t>відеоконференції</w:t>
      </w:r>
      <w:proofErr w:type="spellEnd"/>
      <w:r w:rsidRPr="00E317D9">
        <w:rPr>
          <w:rFonts w:ascii="Times New Roman" w:hAnsi="Times New Roman" w:cs="Times New Roman"/>
          <w:sz w:val="28"/>
          <w:szCs w:val="28"/>
          <w:lang w:val="uk-UA"/>
        </w:rPr>
        <w:t xml:space="preserve"> та завчасно подати до Вищої ради правосуддя відповідне клопотання, а також роз’яснено їхні права та обов’язки як учасників дисциплінарної справи.</w:t>
      </w:r>
    </w:p>
    <w:p w:rsidR="00B83304" w:rsidRPr="00E317D9" w:rsidRDefault="00B83304" w:rsidP="00B83304">
      <w:pPr>
        <w:spacing w:after="0" w:line="240" w:lineRule="auto"/>
        <w:ind w:firstLine="709"/>
        <w:contextualSpacing/>
        <w:jc w:val="both"/>
        <w:rPr>
          <w:rFonts w:ascii="Times New Roman" w:hAnsi="Times New Roman" w:cs="Times New Roman"/>
          <w:sz w:val="28"/>
          <w:szCs w:val="28"/>
          <w:lang w:val="uk-UA"/>
        </w:rPr>
      </w:pPr>
      <w:r w:rsidRPr="00E317D9">
        <w:rPr>
          <w:rFonts w:ascii="Times New Roman" w:hAnsi="Times New Roman" w:cs="Times New Roman"/>
          <w:sz w:val="28"/>
          <w:szCs w:val="28"/>
          <w:lang w:val="uk-UA"/>
        </w:rPr>
        <w:t xml:space="preserve">Про засідання Третьої Дисциплінарної палати Вищої ради правосуддя, призначене на </w:t>
      </w:r>
      <w:r w:rsidR="008E0BD9" w:rsidRPr="00E317D9">
        <w:rPr>
          <w:rFonts w:ascii="Times New Roman" w:hAnsi="Times New Roman" w:cs="Times New Roman"/>
          <w:sz w:val="28"/>
          <w:szCs w:val="28"/>
          <w:lang w:val="uk-UA"/>
        </w:rPr>
        <w:t>8</w:t>
      </w:r>
      <w:r w:rsidRPr="00E317D9">
        <w:rPr>
          <w:rFonts w:ascii="Times New Roman" w:hAnsi="Times New Roman" w:cs="Times New Roman"/>
          <w:sz w:val="28"/>
          <w:szCs w:val="28"/>
          <w:lang w:val="uk-UA"/>
        </w:rPr>
        <w:t xml:space="preserve"> </w:t>
      </w:r>
      <w:r w:rsidR="008E0BD9" w:rsidRPr="00E317D9">
        <w:rPr>
          <w:rFonts w:ascii="Times New Roman" w:hAnsi="Times New Roman" w:cs="Times New Roman"/>
          <w:sz w:val="28"/>
          <w:szCs w:val="28"/>
          <w:lang w:val="uk-UA"/>
        </w:rPr>
        <w:t>липня</w:t>
      </w:r>
      <w:r w:rsidRPr="00E317D9">
        <w:rPr>
          <w:rFonts w:ascii="Times New Roman" w:hAnsi="Times New Roman" w:cs="Times New Roman"/>
          <w:sz w:val="28"/>
          <w:szCs w:val="28"/>
          <w:lang w:val="uk-UA"/>
        </w:rPr>
        <w:t xml:space="preserve"> 2020 року, суддя </w:t>
      </w:r>
      <w:r w:rsidR="008E0BD9" w:rsidRPr="00E317D9">
        <w:rPr>
          <w:rFonts w:ascii="Times New Roman" w:hAnsi="Times New Roman" w:cs="Times New Roman"/>
          <w:sz w:val="28"/>
          <w:szCs w:val="28"/>
          <w:lang w:val="uk-UA"/>
        </w:rPr>
        <w:t>Семенова Н.М.</w:t>
      </w:r>
      <w:r w:rsidRPr="00E317D9">
        <w:rPr>
          <w:rFonts w:ascii="Times New Roman" w:hAnsi="Times New Roman" w:cs="Times New Roman"/>
          <w:sz w:val="28"/>
          <w:szCs w:val="28"/>
          <w:lang w:val="uk-UA"/>
        </w:rPr>
        <w:t>,</w:t>
      </w:r>
      <w:r w:rsidR="009C16E5" w:rsidRPr="00E317D9">
        <w:rPr>
          <w:rFonts w:ascii="Times New Roman" w:hAnsi="Times New Roman" w:cs="Times New Roman"/>
          <w:sz w:val="28"/>
          <w:szCs w:val="28"/>
          <w:lang w:val="uk-UA"/>
        </w:rPr>
        <w:t xml:space="preserve"> </w:t>
      </w:r>
      <w:r w:rsidRPr="00E317D9">
        <w:rPr>
          <w:rFonts w:ascii="Times New Roman" w:hAnsi="Times New Roman" w:cs="Times New Roman"/>
          <w:sz w:val="28"/>
          <w:szCs w:val="28"/>
          <w:lang w:val="uk-UA"/>
        </w:rPr>
        <w:t xml:space="preserve">скаржник </w:t>
      </w:r>
      <w:r w:rsidR="008E0BD9" w:rsidRPr="00E317D9">
        <w:rPr>
          <w:rFonts w:ascii="Times New Roman" w:hAnsi="Times New Roman" w:cs="Times New Roman"/>
          <w:sz w:val="28"/>
          <w:szCs w:val="24"/>
          <w:lang w:val="uk-UA"/>
        </w:rPr>
        <w:t>Давиденко</w:t>
      </w:r>
      <w:r w:rsidR="006C3A33">
        <w:rPr>
          <w:rFonts w:ascii="Times New Roman" w:hAnsi="Times New Roman" w:cs="Times New Roman"/>
          <w:sz w:val="28"/>
          <w:szCs w:val="24"/>
          <w:lang w:val="uk-UA"/>
        </w:rPr>
        <w:t> </w:t>
      </w:r>
      <w:r w:rsidR="008E0BD9" w:rsidRPr="00E317D9">
        <w:rPr>
          <w:rFonts w:ascii="Times New Roman" w:hAnsi="Times New Roman" w:cs="Times New Roman"/>
          <w:sz w:val="28"/>
          <w:szCs w:val="24"/>
          <w:lang w:val="uk-UA"/>
        </w:rPr>
        <w:t>О.І.</w:t>
      </w:r>
      <w:r w:rsidRPr="00E317D9">
        <w:rPr>
          <w:rFonts w:ascii="Times New Roman" w:hAnsi="Times New Roman" w:cs="Times New Roman"/>
          <w:sz w:val="28"/>
          <w:szCs w:val="24"/>
          <w:lang w:val="uk-UA"/>
        </w:rPr>
        <w:t xml:space="preserve"> </w:t>
      </w:r>
      <w:r w:rsidRPr="00E317D9">
        <w:rPr>
          <w:rFonts w:ascii="Times New Roman" w:hAnsi="Times New Roman" w:cs="Times New Roman"/>
          <w:sz w:val="28"/>
          <w:szCs w:val="28"/>
          <w:lang w:val="uk-UA"/>
        </w:rPr>
        <w:t xml:space="preserve">повідомлені своєчасно і належним чином, у порядку та строки, що встановлені Законом України «Про Вищу раду правосуддя», шляхом надіслання відповідних повідомлень та розміщення відповідної інформації на офіційному </w:t>
      </w:r>
      <w:proofErr w:type="spellStart"/>
      <w:r w:rsidRPr="00E317D9">
        <w:rPr>
          <w:rFonts w:ascii="Times New Roman" w:hAnsi="Times New Roman" w:cs="Times New Roman"/>
          <w:sz w:val="28"/>
          <w:szCs w:val="28"/>
          <w:lang w:val="uk-UA"/>
        </w:rPr>
        <w:t>вебсайті</w:t>
      </w:r>
      <w:proofErr w:type="spellEnd"/>
      <w:r w:rsidRPr="00E317D9">
        <w:rPr>
          <w:rFonts w:ascii="Times New Roman" w:hAnsi="Times New Roman" w:cs="Times New Roman"/>
          <w:sz w:val="28"/>
          <w:szCs w:val="28"/>
          <w:lang w:val="uk-UA"/>
        </w:rPr>
        <w:t xml:space="preserve"> Вищої ради правосуддя.</w:t>
      </w:r>
    </w:p>
    <w:p w:rsidR="009C16E5" w:rsidRPr="00E317D9" w:rsidRDefault="00B83304" w:rsidP="008E0BD9">
      <w:pPr>
        <w:spacing w:after="0" w:line="240" w:lineRule="auto"/>
        <w:ind w:firstLine="709"/>
        <w:contextualSpacing/>
        <w:jc w:val="both"/>
        <w:rPr>
          <w:rFonts w:ascii="Times New Roman" w:hAnsi="Times New Roman" w:cs="Times New Roman"/>
          <w:sz w:val="28"/>
          <w:szCs w:val="28"/>
          <w:lang w:val="uk-UA"/>
        </w:rPr>
      </w:pPr>
      <w:r w:rsidRPr="00E317D9">
        <w:rPr>
          <w:rFonts w:ascii="Times New Roman" w:hAnsi="Times New Roman" w:cs="Times New Roman"/>
          <w:sz w:val="28"/>
          <w:szCs w:val="28"/>
          <w:lang w:val="uk-UA"/>
        </w:rPr>
        <w:t>До початку засідання Третьої Дисциплінарної палати Вищої ради правосуддя</w:t>
      </w:r>
      <w:r w:rsidR="006C3A33">
        <w:rPr>
          <w:rFonts w:ascii="Times New Roman" w:hAnsi="Times New Roman" w:cs="Times New Roman"/>
          <w:sz w:val="28"/>
          <w:szCs w:val="28"/>
          <w:lang w:val="uk-UA"/>
        </w:rPr>
        <w:t>, призначеного</w:t>
      </w:r>
      <w:r w:rsidR="00296585" w:rsidRPr="00E317D9">
        <w:rPr>
          <w:rFonts w:ascii="Times New Roman" w:hAnsi="Times New Roman" w:cs="Times New Roman"/>
          <w:sz w:val="28"/>
          <w:szCs w:val="28"/>
          <w:lang w:val="uk-UA"/>
        </w:rPr>
        <w:t xml:space="preserve"> </w:t>
      </w:r>
      <w:r w:rsidR="00997AA1" w:rsidRPr="00E317D9">
        <w:rPr>
          <w:rFonts w:ascii="Times New Roman" w:hAnsi="Times New Roman" w:cs="Times New Roman"/>
          <w:sz w:val="28"/>
          <w:szCs w:val="28"/>
          <w:lang w:val="uk-UA"/>
        </w:rPr>
        <w:t>на 8 липня 2020 року</w:t>
      </w:r>
      <w:r w:rsidR="006C3A33">
        <w:rPr>
          <w:rFonts w:ascii="Times New Roman" w:hAnsi="Times New Roman" w:cs="Times New Roman"/>
          <w:sz w:val="28"/>
          <w:szCs w:val="28"/>
          <w:lang w:val="uk-UA"/>
        </w:rPr>
        <w:t>,</w:t>
      </w:r>
      <w:r w:rsidR="00997AA1" w:rsidRPr="00E317D9">
        <w:rPr>
          <w:rFonts w:ascii="Times New Roman" w:hAnsi="Times New Roman" w:cs="Times New Roman"/>
          <w:sz w:val="28"/>
          <w:szCs w:val="28"/>
          <w:lang w:val="uk-UA"/>
        </w:rPr>
        <w:t xml:space="preserve"> суддя Семенова Н.М.</w:t>
      </w:r>
      <w:r w:rsidR="009C16E5" w:rsidRPr="00E317D9">
        <w:rPr>
          <w:rFonts w:ascii="Times New Roman" w:hAnsi="Times New Roman" w:cs="Times New Roman"/>
          <w:sz w:val="28"/>
          <w:szCs w:val="28"/>
          <w:lang w:val="uk-UA"/>
        </w:rPr>
        <w:t xml:space="preserve"> подала заяву про розгляд скарги без її участі, оскільки перебуває на лікарняному. Адвокат Кравець Р.Ю. подав клопотання про перенесення розгляду справи через його зайнятіст</w:t>
      </w:r>
      <w:r w:rsidR="006C3A33">
        <w:rPr>
          <w:rFonts w:ascii="Times New Roman" w:hAnsi="Times New Roman" w:cs="Times New Roman"/>
          <w:sz w:val="28"/>
          <w:szCs w:val="28"/>
          <w:lang w:val="uk-UA"/>
        </w:rPr>
        <w:t>ь</w:t>
      </w:r>
      <w:r w:rsidR="009C16E5" w:rsidRPr="00E317D9">
        <w:rPr>
          <w:rFonts w:ascii="Times New Roman" w:hAnsi="Times New Roman" w:cs="Times New Roman"/>
          <w:sz w:val="28"/>
          <w:szCs w:val="28"/>
          <w:lang w:val="uk-UA"/>
        </w:rPr>
        <w:t xml:space="preserve"> в іншому процесі.</w:t>
      </w:r>
    </w:p>
    <w:p w:rsidR="000F5ACB" w:rsidRDefault="009C16E5" w:rsidP="009C16E5">
      <w:pPr>
        <w:spacing w:after="0" w:line="240" w:lineRule="auto"/>
        <w:ind w:firstLine="709"/>
        <w:contextualSpacing/>
        <w:jc w:val="both"/>
        <w:rPr>
          <w:rFonts w:ascii="Times New Roman" w:hAnsi="Times New Roman" w:cs="Times New Roman"/>
          <w:sz w:val="28"/>
          <w:szCs w:val="28"/>
          <w:lang w:val="uk-UA"/>
        </w:rPr>
      </w:pPr>
      <w:r w:rsidRPr="00E317D9">
        <w:rPr>
          <w:rFonts w:ascii="Times New Roman" w:hAnsi="Times New Roman" w:cs="Times New Roman"/>
          <w:sz w:val="28"/>
          <w:szCs w:val="28"/>
          <w:lang w:val="uk-UA"/>
        </w:rPr>
        <w:t xml:space="preserve">Про засідання Третьої Дисциплінарної палати Вищої ради правосуддя, призначене на 29 липня 2020 року, скаржник, суддя та її представник повідомлені своєчасно і належним чином у порядку та строки, що встановлені Законом України «Про Вищу раду правосуддя», шляхом надіслання відповідних повідомлень та розміщення відповідної інформації на офіційному </w:t>
      </w:r>
      <w:proofErr w:type="spellStart"/>
      <w:r w:rsidRPr="00E317D9">
        <w:rPr>
          <w:rFonts w:ascii="Times New Roman" w:hAnsi="Times New Roman" w:cs="Times New Roman"/>
          <w:sz w:val="28"/>
          <w:szCs w:val="28"/>
          <w:lang w:val="uk-UA"/>
        </w:rPr>
        <w:t>в</w:t>
      </w:r>
      <w:r w:rsidR="000F5ACB">
        <w:rPr>
          <w:rFonts w:ascii="Times New Roman" w:hAnsi="Times New Roman" w:cs="Times New Roman"/>
          <w:sz w:val="28"/>
          <w:szCs w:val="28"/>
          <w:lang w:val="uk-UA"/>
        </w:rPr>
        <w:t>ебсайті</w:t>
      </w:r>
      <w:proofErr w:type="spellEnd"/>
      <w:r w:rsidR="000F5ACB">
        <w:rPr>
          <w:rFonts w:ascii="Times New Roman" w:hAnsi="Times New Roman" w:cs="Times New Roman"/>
          <w:sz w:val="28"/>
          <w:szCs w:val="28"/>
          <w:lang w:val="uk-UA"/>
        </w:rPr>
        <w:t xml:space="preserve"> Вищої ради правосуддя. </w:t>
      </w:r>
    </w:p>
    <w:p w:rsidR="009C16E5" w:rsidRPr="00E317D9" w:rsidRDefault="000F5ACB" w:rsidP="009C16E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9C16E5" w:rsidRPr="00E317D9">
        <w:rPr>
          <w:rFonts w:ascii="Times New Roman" w:hAnsi="Times New Roman" w:cs="Times New Roman"/>
          <w:sz w:val="28"/>
          <w:szCs w:val="28"/>
          <w:lang w:val="uk-UA"/>
        </w:rPr>
        <w:t>каржник Давиденко О.І. надіслав заяву</w:t>
      </w:r>
      <w:r w:rsidR="003544C5">
        <w:rPr>
          <w:rFonts w:ascii="Times New Roman" w:hAnsi="Times New Roman" w:cs="Times New Roman"/>
          <w:sz w:val="28"/>
          <w:szCs w:val="28"/>
          <w:lang w:val="uk-UA"/>
        </w:rPr>
        <w:t>,</w:t>
      </w:r>
      <w:r w:rsidR="009C16E5" w:rsidRPr="00E317D9">
        <w:rPr>
          <w:rFonts w:ascii="Times New Roman" w:hAnsi="Times New Roman" w:cs="Times New Roman"/>
          <w:sz w:val="28"/>
          <w:szCs w:val="28"/>
          <w:lang w:val="uk-UA"/>
        </w:rPr>
        <w:t xml:space="preserve"> </w:t>
      </w:r>
      <w:r w:rsidR="00880304">
        <w:rPr>
          <w:rFonts w:ascii="Times New Roman" w:hAnsi="Times New Roman" w:cs="Times New Roman"/>
          <w:sz w:val="28"/>
          <w:szCs w:val="28"/>
          <w:lang w:val="uk-UA"/>
        </w:rPr>
        <w:t>в якій просив</w:t>
      </w:r>
      <w:r w:rsidR="00880304" w:rsidRPr="00E317D9">
        <w:rPr>
          <w:rFonts w:ascii="Times New Roman" w:hAnsi="Times New Roman" w:cs="Times New Roman"/>
          <w:sz w:val="28"/>
          <w:szCs w:val="28"/>
          <w:lang w:val="uk-UA"/>
        </w:rPr>
        <w:t xml:space="preserve"> </w:t>
      </w:r>
      <w:r w:rsidR="009C16E5" w:rsidRPr="00E317D9">
        <w:rPr>
          <w:rFonts w:ascii="Times New Roman" w:hAnsi="Times New Roman" w:cs="Times New Roman"/>
          <w:sz w:val="28"/>
          <w:szCs w:val="28"/>
          <w:lang w:val="uk-UA"/>
        </w:rPr>
        <w:t>розгляд дисциплінарної скарги проводити за його відсутн</w:t>
      </w:r>
      <w:r w:rsidR="00BE7B91">
        <w:rPr>
          <w:rFonts w:ascii="Times New Roman" w:hAnsi="Times New Roman" w:cs="Times New Roman"/>
          <w:sz w:val="28"/>
          <w:szCs w:val="28"/>
          <w:lang w:val="uk-UA"/>
        </w:rPr>
        <w:t>ості</w:t>
      </w:r>
      <w:r w:rsidR="009C16E5" w:rsidRPr="00E317D9">
        <w:rPr>
          <w:rFonts w:ascii="Times New Roman" w:hAnsi="Times New Roman" w:cs="Times New Roman"/>
          <w:sz w:val="28"/>
          <w:szCs w:val="28"/>
          <w:lang w:val="uk-UA"/>
        </w:rPr>
        <w:t xml:space="preserve">, оскільки не може прибути </w:t>
      </w:r>
      <w:r w:rsidR="00BE7B91">
        <w:rPr>
          <w:rFonts w:ascii="Times New Roman" w:hAnsi="Times New Roman" w:cs="Times New Roman"/>
          <w:sz w:val="28"/>
          <w:szCs w:val="28"/>
          <w:lang w:val="uk-UA"/>
        </w:rPr>
        <w:t>у</w:t>
      </w:r>
      <w:r w:rsidR="009C16E5" w:rsidRPr="00E317D9">
        <w:rPr>
          <w:rFonts w:ascii="Times New Roman" w:hAnsi="Times New Roman" w:cs="Times New Roman"/>
          <w:sz w:val="28"/>
          <w:szCs w:val="28"/>
          <w:lang w:val="uk-UA"/>
        </w:rPr>
        <w:t xml:space="preserve"> засідання за станом здоров’я. Суддя Семенова Н.М. повідомила, що у зв’язку </w:t>
      </w:r>
      <w:r w:rsidR="00BE7B91">
        <w:rPr>
          <w:rFonts w:ascii="Times New Roman" w:hAnsi="Times New Roman" w:cs="Times New Roman"/>
          <w:sz w:val="28"/>
          <w:szCs w:val="28"/>
          <w:lang w:val="uk-UA"/>
        </w:rPr>
        <w:lastRenderedPageBreak/>
        <w:t>зі</w:t>
      </w:r>
      <w:r w:rsidR="009C16E5" w:rsidRPr="00E317D9">
        <w:rPr>
          <w:rFonts w:ascii="Times New Roman" w:hAnsi="Times New Roman" w:cs="Times New Roman"/>
          <w:sz w:val="28"/>
          <w:szCs w:val="28"/>
          <w:lang w:val="uk-UA"/>
        </w:rPr>
        <w:t xml:space="preserve"> значним </w:t>
      </w:r>
      <w:r w:rsidR="00BE7B91">
        <w:rPr>
          <w:rFonts w:ascii="Times New Roman" w:hAnsi="Times New Roman" w:cs="Times New Roman"/>
          <w:sz w:val="28"/>
          <w:szCs w:val="28"/>
          <w:lang w:val="uk-UA"/>
        </w:rPr>
        <w:t>н</w:t>
      </w:r>
      <w:r w:rsidR="009C16E5" w:rsidRPr="00E317D9">
        <w:rPr>
          <w:rFonts w:ascii="Times New Roman" w:hAnsi="Times New Roman" w:cs="Times New Roman"/>
          <w:sz w:val="28"/>
          <w:szCs w:val="28"/>
          <w:lang w:val="uk-UA"/>
        </w:rPr>
        <w:t xml:space="preserve">авантаженням </w:t>
      </w:r>
      <w:r w:rsidR="00BE7B91">
        <w:rPr>
          <w:rFonts w:ascii="Times New Roman" w:hAnsi="Times New Roman" w:cs="Times New Roman"/>
          <w:sz w:val="28"/>
          <w:szCs w:val="28"/>
          <w:lang w:val="uk-UA"/>
        </w:rPr>
        <w:t xml:space="preserve">прибути у </w:t>
      </w:r>
      <w:r w:rsidR="009C16E5" w:rsidRPr="00E317D9">
        <w:rPr>
          <w:rFonts w:ascii="Times New Roman" w:hAnsi="Times New Roman" w:cs="Times New Roman"/>
          <w:sz w:val="28"/>
          <w:szCs w:val="28"/>
          <w:lang w:val="uk-UA"/>
        </w:rPr>
        <w:t xml:space="preserve">засідання не </w:t>
      </w:r>
      <w:r w:rsidR="001620A9">
        <w:rPr>
          <w:rFonts w:ascii="Times New Roman" w:hAnsi="Times New Roman" w:cs="Times New Roman"/>
          <w:sz w:val="28"/>
          <w:szCs w:val="28"/>
          <w:lang w:val="uk-UA"/>
        </w:rPr>
        <w:t>зможе</w:t>
      </w:r>
      <w:r w:rsidR="009C16E5" w:rsidRPr="00E317D9">
        <w:rPr>
          <w:rFonts w:ascii="Times New Roman" w:hAnsi="Times New Roman" w:cs="Times New Roman"/>
          <w:sz w:val="28"/>
          <w:szCs w:val="28"/>
          <w:lang w:val="uk-UA"/>
        </w:rPr>
        <w:t xml:space="preserve">, просить розгляд </w:t>
      </w:r>
      <w:r w:rsidR="00880304">
        <w:rPr>
          <w:rFonts w:ascii="Times New Roman" w:hAnsi="Times New Roman" w:cs="Times New Roman"/>
          <w:sz w:val="28"/>
          <w:szCs w:val="28"/>
          <w:lang w:val="uk-UA"/>
        </w:rPr>
        <w:t xml:space="preserve">справи </w:t>
      </w:r>
      <w:r w:rsidR="009C16E5" w:rsidRPr="00E317D9">
        <w:rPr>
          <w:rFonts w:ascii="Times New Roman" w:hAnsi="Times New Roman" w:cs="Times New Roman"/>
          <w:sz w:val="28"/>
          <w:szCs w:val="28"/>
          <w:lang w:val="uk-UA"/>
        </w:rPr>
        <w:t>проводити без її участі.</w:t>
      </w:r>
    </w:p>
    <w:p w:rsidR="003853BF" w:rsidRDefault="00BE7B91" w:rsidP="009C16E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CD0A9D" w:rsidRPr="00E317D9">
        <w:rPr>
          <w:rFonts w:ascii="Times New Roman" w:hAnsi="Times New Roman" w:cs="Times New Roman"/>
          <w:sz w:val="28"/>
          <w:szCs w:val="28"/>
          <w:lang w:val="uk-UA"/>
        </w:rPr>
        <w:t xml:space="preserve"> засідання</w:t>
      </w:r>
      <w:r w:rsidR="00C70176" w:rsidRPr="00E317D9">
        <w:rPr>
          <w:rFonts w:ascii="Times New Roman" w:hAnsi="Times New Roman" w:cs="Times New Roman"/>
          <w:sz w:val="28"/>
          <w:szCs w:val="28"/>
          <w:lang w:val="uk-UA"/>
        </w:rPr>
        <w:t xml:space="preserve"> </w:t>
      </w:r>
      <w:r>
        <w:rPr>
          <w:rFonts w:ascii="Times New Roman" w:hAnsi="Times New Roman" w:cs="Times New Roman"/>
          <w:sz w:val="28"/>
          <w:szCs w:val="28"/>
          <w:lang w:val="uk-UA"/>
        </w:rPr>
        <w:t>Д</w:t>
      </w:r>
      <w:r w:rsidR="00C70176" w:rsidRPr="00E317D9">
        <w:rPr>
          <w:rFonts w:ascii="Times New Roman" w:hAnsi="Times New Roman" w:cs="Times New Roman"/>
          <w:sz w:val="28"/>
          <w:szCs w:val="28"/>
          <w:lang w:val="uk-UA"/>
        </w:rPr>
        <w:t>исциплінарної палати</w:t>
      </w:r>
      <w:r>
        <w:rPr>
          <w:rFonts w:ascii="Times New Roman" w:hAnsi="Times New Roman" w:cs="Times New Roman"/>
          <w:sz w:val="28"/>
          <w:szCs w:val="28"/>
          <w:lang w:val="uk-UA"/>
        </w:rPr>
        <w:t>,</w:t>
      </w:r>
      <w:r w:rsidR="00CD0A9D" w:rsidRPr="00E317D9">
        <w:rPr>
          <w:rFonts w:ascii="Times New Roman" w:hAnsi="Times New Roman" w:cs="Times New Roman"/>
          <w:sz w:val="28"/>
          <w:szCs w:val="28"/>
          <w:lang w:val="uk-UA"/>
        </w:rPr>
        <w:t xml:space="preserve"> призначене на 29 липня 2020 року</w:t>
      </w:r>
      <w:r>
        <w:rPr>
          <w:rFonts w:ascii="Times New Roman" w:hAnsi="Times New Roman" w:cs="Times New Roman"/>
          <w:sz w:val="28"/>
          <w:szCs w:val="28"/>
          <w:lang w:val="uk-UA"/>
        </w:rPr>
        <w:t>,</w:t>
      </w:r>
      <w:r w:rsidR="00CD0A9D" w:rsidRPr="00E317D9">
        <w:rPr>
          <w:rFonts w:ascii="Times New Roman" w:hAnsi="Times New Roman" w:cs="Times New Roman"/>
          <w:sz w:val="28"/>
          <w:szCs w:val="28"/>
          <w:lang w:val="uk-UA"/>
        </w:rPr>
        <w:t xml:space="preserve"> прибув представник судді Семенової Н.М. – адвокат Кравець Р.Ю., який </w:t>
      </w:r>
      <w:r w:rsidR="00C70176" w:rsidRPr="00E317D9">
        <w:rPr>
          <w:rFonts w:ascii="Times New Roman" w:hAnsi="Times New Roman" w:cs="Times New Roman"/>
          <w:sz w:val="28"/>
          <w:szCs w:val="28"/>
          <w:lang w:val="uk-UA"/>
        </w:rPr>
        <w:t>подав клопотання щодо запрошення скаржника Давиденка О.І. для підтвердження</w:t>
      </w:r>
      <w:r w:rsidR="00053A84">
        <w:rPr>
          <w:rFonts w:ascii="Times New Roman" w:hAnsi="Times New Roman" w:cs="Times New Roman"/>
          <w:sz w:val="28"/>
          <w:szCs w:val="28"/>
          <w:lang w:val="uk-UA"/>
        </w:rPr>
        <w:t xml:space="preserve"> </w:t>
      </w:r>
      <w:r w:rsidR="00C70176" w:rsidRPr="00E317D9">
        <w:rPr>
          <w:rFonts w:ascii="Times New Roman" w:hAnsi="Times New Roman" w:cs="Times New Roman"/>
          <w:sz w:val="28"/>
          <w:szCs w:val="28"/>
          <w:lang w:val="uk-UA"/>
        </w:rPr>
        <w:t xml:space="preserve">скарги </w:t>
      </w:r>
      <w:r>
        <w:rPr>
          <w:rFonts w:ascii="Times New Roman" w:hAnsi="Times New Roman" w:cs="Times New Roman"/>
          <w:sz w:val="28"/>
          <w:szCs w:val="28"/>
          <w:lang w:val="uk-UA"/>
        </w:rPr>
        <w:t xml:space="preserve">стосовно </w:t>
      </w:r>
      <w:r w:rsidR="00C70176" w:rsidRPr="00E317D9">
        <w:rPr>
          <w:rFonts w:ascii="Times New Roman" w:hAnsi="Times New Roman" w:cs="Times New Roman"/>
          <w:sz w:val="28"/>
          <w:szCs w:val="28"/>
          <w:lang w:val="uk-UA"/>
        </w:rPr>
        <w:t>судд</w:t>
      </w:r>
      <w:r>
        <w:rPr>
          <w:rFonts w:ascii="Times New Roman" w:hAnsi="Times New Roman" w:cs="Times New Roman"/>
          <w:sz w:val="28"/>
          <w:szCs w:val="28"/>
          <w:lang w:val="uk-UA"/>
        </w:rPr>
        <w:t>і</w:t>
      </w:r>
      <w:r w:rsidR="00C70176" w:rsidRPr="00E317D9">
        <w:rPr>
          <w:rFonts w:ascii="Times New Roman" w:hAnsi="Times New Roman" w:cs="Times New Roman"/>
          <w:sz w:val="28"/>
          <w:szCs w:val="28"/>
          <w:lang w:val="uk-UA"/>
        </w:rPr>
        <w:t xml:space="preserve"> </w:t>
      </w:r>
      <w:proofErr w:type="spellStart"/>
      <w:r w:rsidR="00C70176" w:rsidRPr="00E317D9">
        <w:rPr>
          <w:rFonts w:ascii="Times New Roman" w:hAnsi="Times New Roman" w:cs="Times New Roman"/>
          <w:sz w:val="28"/>
          <w:szCs w:val="28"/>
          <w:lang w:val="uk-UA"/>
        </w:rPr>
        <w:t>Апостолівського</w:t>
      </w:r>
      <w:proofErr w:type="spellEnd"/>
      <w:r w:rsidR="00C70176" w:rsidRPr="00E317D9">
        <w:rPr>
          <w:rFonts w:ascii="Times New Roman" w:hAnsi="Times New Roman" w:cs="Times New Roman"/>
          <w:sz w:val="28"/>
          <w:szCs w:val="28"/>
          <w:lang w:val="uk-UA"/>
        </w:rPr>
        <w:t xml:space="preserve"> районного суду Дніпропетровської області Семенов</w:t>
      </w:r>
      <w:r>
        <w:rPr>
          <w:rFonts w:ascii="Times New Roman" w:hAnsi="Times New Roman" w:cs="Times New Roman"/>
          <w:sz w:val="28"/>
          <w:szCs w:val="28"/>
          <w:lang w:val="uk-UA"/>
        </w:rPr>
        <w:t>ої</w:t>
      </w:r>
      <w:r w:rsidR="00C70176" w:rsidRPr="00E317D9">
        <w:rPr>
          <w:rFonts w:ascii="Times New Roman" w:hAnsi="Times New Roman" w:cs="Times New Roman"/>
          <w:sz w:val="28"/>
          <w:szCs w:val="28"/>
          <w:lang w:val="uk-UA"/>
        </w:rPr>
        <w:t xml:space="preserve"> Н.М., </w:t>
      </w:r>
      <w:r w:rsidR="000F5ACB">
        <w:rPr>
          <w:rFonts w:ascii="Times New Roman" w:hAnsi="Times New Roman" w:cs="Times New Roman"/>
          <w:sz w:val="28"/>
          <w:szCs w:val="28"/>
          <w:lang w:val="uk-UA"/>
        </w:rPr>
        <w:t>оскільки</w:t>
      </w:r>
      <w:r>
        <w:rPr>
          <w:rFonts w:ascii="Times New Roman" w:hAnsi="Times New Roman" w:cs="Times New Roman"/>
          <w:sz w:val="28"/>
          <w:szCs w:val="28"/>
          <w:lang w:val="uk-UA"/>
        </w:rPr>
        <w:t>,</w:t>
      </w:r>
      <w:r w:rsidR="000F5ACB">
        <w:rPr>
          <w:rFonts w:ascii="Times New Roman" w:hAnsi="Times New Roman" w:cs="Times New Roman"/>
          <w:sz w:val="28"/>
          <w:szCs w:val="28"/>
          <w:lang w:val="uk-UA"/>
        </w:rPr>
        <w:t xml:space="preserve"> на думку адвоката</w:t>
      </w:r>
      <w:r>
        <w:rPr>
          <w:rFonts w:ascii="Times New Roman" w:hAnsi="Times New Roman" w:cs="Times New Roman"/>
          <w:sz w:val="28"/>
          <w:szCs w:val="28"/>
          <w:lang w:val="uk-UA"/>
        </w:rPr>
        <w:t>,</w:t>
      </w:r>
      <w:r w:rsidR="000F5ACB">
        <w:rPr>
          <w:rFonts w:ascii="Times New Roman" w:hAnsi="Times New Roman" w:cs="Times New Roman"/>
          <w:sz w:val="28"/>
          <w:szCs w:val="28"/>
          <w:lang w:val="uk-UA"/>
        </w:rPr>
        <w:t xml:space="preserve"> скаржником було </w:t>
      </w:r>
      <w:r>
        <w:rPr>
          <w:rFonts w:ascii="Times New Roman" w:hAnsi="Times New Roman" w:cs="Times New Roman"/>
          <w:sz w:val="28"/>
          <w:szCs w:val="28"/>
          <w:lang w:val="uk-UA"/>
        </w:rPr>
        <w:t>по</w:t>
      </w:r>
      <w:r w:rsidR="000F5ACB">
        <w:rPr>
          <w:rFonts w:ascii="Times New Roman" w:hAnsi="Times New Roman" w:cs="Times New Roman"/>
          <w:sz w:val="28"/>
          <w:szCs w:val="28"/>
          <w:lang w:val="uk-UA"/>
        </w:rPr>
        <w:t>дано дві скарги на дії судді Семенової Н.М. і підписи у вказаних скаргах відрізняють</w:t>
      </w:r>
      <w:r w:rsidR="003853BF">
        <w:rPr>
          <w:rFonts w:ascii="Times New Roman" w:hAnsi="Times New Roman" w:cs="Times New Roman"/>
          <w:sz w:val="28"/>
          <w:szCs w:val="28"/>
          <w:lang w:val="uk-UA"/>
        </w:rPr>
        <w:t>ся.</w:t>
      </w:r>
    </w:p>
    <w:p w:rsidR="003853BF" w:rsidRDefault="00880304" w:rsidP="009C16E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Третя Дисциплінарна палата Вищої ради</w:t>
      </w:r>
      <w:r w:rsidR="003544C5">
        <w:rPr>
          <w:rFonts w:ascii="Times New Roman" w:hAnsi="Times New Roman" w:cs="Times New Roman"/>
          <w:sz w:val="28"/>
          <w:szCs w:val="28"/>
          <w:lang w:val="uk-UA"/>
        </w:rPr>
        <w:t>,</w:t>
      </w:r>
      <w:r>
        <w:rPr>
          <w:rFonts w:ascii="Times New Roman" w:hAnsi="Times New Roman" w:cs="Times New Roman"/>
          <w:sz w:val="28"/>
          <w:szCs w:val="28"/>
          <w:lang w:val="uk-UA"/>
        </w:rPr>
        <w:t xml:space="preserve"> правосуддя розглянувши зазначене клопотання</w:t>
      </w:r>
      <w:r w:rsidR="003544C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3544C5">
        <w:rPr>
          <w:rFonts w:ascii="Times New Roman" w:hAnsi="Times New Roman" w:cs="Times New Roman"/>
          <w:sz w:val="28"/>
          <w:szCs w:val="28"/>
          <w:lang w:val="uk-UA"/>
        </w:rPr>
        <w:t xml:space="preserve">дійшла </w:t>
      </w:r>
      <w:r>
        <w:rPr>
          <w:rFonts w:ascii="Times New Roman" w:hAnsi="Times New Roman" w:cs="Times New Roman"/>
          <w:sz w:val="28"/>
          <w:szCs w:val="28"/>
          <w:lang w:val="uk-UA"/>
        </w:rPr>
        <w:t>до висновку, що в</w:t>
      </w:r>
      <w:r w:rsidR="003853BF">
        <w:rPr>
          <w:rFonts w:ascii="Times New Roman" w:hAnsi="Times New Roman" w:cs="Times New Roman"/>
          <w:sz w:val="28"/>
          <w:szCs w:val="28"/>
          <w:lang w:val="uk-UA"/>
        </w:rPr>
        <w:t>ідповідно до частини першої статті 107 Закону України «Про судоустрій і статус суддів» п</w:t>
      </w:r>
      <w:r w:rsidR="003853BF" w:rsidRPr="003853BF">
        <w:rPr>
          <w:rFonts w:ascii="Times New Roman" w:hAnsi="Times New Roman" w:cs="Times New Roman"/>
          <w:sz w:val="28"/>
          <w:szCs w:val="28"/>
          <w:lang w:val="uk-UA"/>
        </w:rPr>
        <w:t xml:space="preserve">раво на звернення зі скаргою щодо дисциплінарного проступку судді, з повідомленням про вчинення дисциплінарного проступку суддею (дисциплінарною скаргою) має будь-яка особа. Громадяни здійснюють зазначене право особисто або через адвоката, юридичні особи </w:t>
      </w:r>
      <w:r w:rsidR="003853BF">
        <w:rPr>
          <w:rFonts w:ascii="Times New Roman" w:hAnsi="Times New Roman" w:cs="Times New Roman"/>
          <w:sz w:val="28"/>
          <w:szCs w:val="28"/>
          <w:lang w:val="uk-UA"/>
        </w:rPr>
        <w:t>–</w:t>
      </w:r>
      <w:r w:rsidR="003853BF" w:rsidRPr="003853BF">
        <w:rPr>
          <w:rFonts w:ascii="Times New Roman" w:hAnsi="Times New Roman" w:cs="Times New Roman"/>
          <w:sz w:val="28"/>
          <w:szCs w:val="28"/>
          <w:lang w:val="uk-UA"/>
        </w:rPr>
        <w:t xml:space="preserve"> через адвоката, органи державної влади та органи місцевого самоврядування </w:t>
      </w:r>
      <w:r w:rsidR="003853BF">
        <w:rPr>
          <w:rFonts w:ascii="Times New Roman" w:hAnsi="Times New Roman" w:cs="Times New Roman"/>
          <w:sz w:val="28"/>
          <w:szCs w:val="28"/>
          <w:lang w:val="uk-UA"/>
        </w:rPr>
        <w:t>–</w:t>
      </w:r>
      <w:r w:rsidR="003853BF" w:rsidRPr="003853BF">
        <w:rPr>
          <w:rFonts w:ascii="Times New Roman" w:hAnsi="Times New Roman" w:cs="Times New Roman"/>
          <w:sz w:val="28"/>
          <w:szCs w:val="28"/>
          <w:lang w:val="uk-UA"/>
        </w:rPr>
        <w:t xml:space="preserve"> через своїх керівників або представників, Комісія з питань доброчесності та етики </w:t>
      </w:r>
      <w:r w:rsidR="003853BF">
        <w:rPr>
          <w:rFonts w:ascii="Times New Roman" w:hAnsi="Times New Roman" w:cs="Times New Roman"/>
          <w:sz w:val="28"/>
          <w:szCs w:val="28"/>
          <w:lang w:val="uk-UA"/>
        </w:rPr>
        <w:t>–</w:t>
      </w:r>
      <w:r w:rsidR="003853BF" w:rsidRPr="003853BF">
        <w:rPr>
          <w:rFonts w:ascii="Times New Roman" w:hAnsi="Times New Roman" w:cs="Times New Roman"/>
          <w:sz w:val="28"/>
          <w:szCs w:val="28"/>
          <w:lang w:val="uk-UA"/>
        </w:rPr>
        <w:t xml:space="preserve"> через її голову або членів Комісії.</w:t>
      </w:r>
    </w:p>
    <w:p w:rsidR="003853BF" w:rsidRDefault="003853BF" w:rsidP="009C16E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відповідності скарги вимогам частини першої статті 107 Закону України «Про судоустрій і статус суддів» належить до повноважень члена дисциплінарної палати, визначеного для попередньої перевірки, за висновком якого дисциплінарна палата приймає рішення про наявність або відсутність підстав для відкриття дисциплінарного провадження стосовно судді.</w:t>
      </w:r>
    </w:p>
    <w:p w:rsidR="003853BF" w:rsidRDefault="00A0624F" w:rsidP="009C16E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003853BF">
        <w:rPr>
          <w:rFonts w:ascii="Times New Roman" w:hAnsi="Times New Roman" w:cs="Times New Roman"/>
          <w:sz w:val="28"/>
          <w:szCs w:val="28"/>
          <w:lang w:val="uk-UA"/>
        </w:rPr>
        <w:t>, перевірка повноважень скаржника на подання такої скарги не належить до компетенції дисциплінарної палати.</w:t>
      </w:r>
    </w:p>
    <w:p w:rsidR="00381E22" w:rsidRDefault="003853BF" w:rsidP="009C16E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Крім того, як зазначено у постанові Великої палати Верховного Суду від 17 січня 2019 року у справі № 11-864сап18, підставою при</w:t>
      </w:r>
      <w:r w:rsidR="00381E22">
        <w:rPr>
          <w:rFonts w:ascii="Times New Roman" w:hAnsi="Times New Roman" w:cs="Times New Roman"/>
          <w:sz w:val="28"/>
          <w:szCs w:val="28"/>
          <w:lang w:val="uk-UA"/>
        </w:rPr>
        <w:t>тягненн</w:t>
      </w:r>
      <w:r>
        <w:rPr>
          <w:rFonts w:ascii="Times New Roman" w:hAnsi="Times New Roman" w:cs="Times New Roman"/>
          <w:sz w:val="28"/>
          <w:szCs w:val="28"/>
          <w:lang w:val="uk-UA"/>
        </w:rPr>
        <w:t>я судді до</w:t>
      </w:r>
      <w:r w:rsidR="00381E22">
        <w:rPr>
          <w:rFonts w:ascii="Times New Roman" w:hAnsi="Times New Roman" w:cs="Times New Roman"/>
          <w:sz w:val="28"/>
          <w:szCs w:val="28"/>
          <w:lang w:val="uk-UA"/>
        </w:rPr>
        <w:t xml:space="preserve"> дисциплінарної відповідальності є не скарга на його дії, а факт допущення таким суддею порушення закону, яке містить склад дисциплінарного проступку.</w:t>
      </w:r>
    </w:p>
    <w:p w:rsidR="00880304" w:rsidRDefault="00381E22" w:rsidP="00880304">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 цьому, як вбачається з матеріалів дисциплінарної с</w:t>
      </w:r>
      <w:r w:rsidR="00C42E36">
        <w:rPr>
          <w:rFonts w:ascii="Times New Roman" w:hAnsi="Times New Roman" w:cs="Times New Roman"/>
          <w:sz w:val="28"/>
          <w:szCs w:val="28"/>
          <w:lang w:val="uk-UA"/>
        </w:rPr>
        <w:t>прави</w:t>
      </w:r>
      <w:r w:rsidR="00A0624F">
        <w:rPr>
          <w:rFonts w:ascii="Times New Roman" w:hAnsi="Times New Roman" w:cs="Times New Roman"/>
          <w:sz w:val="28"/>
          <w:szCs w:val="28"/>
          <w:lang w:val="uk-UA"/>
        </w:rPr>
        <w:t>,</w:t>
      </w:r>
      <w:r>
        <w:rPr>
          <w:rFonts w:ascii="Times New Roman" w:hAnsi="Times New Roman" w:cs="Times New Roman"/>
          <w:sz w:val="28"/>
          <w:szCs w:val="28"/>
          <w:lang w:val="uk-UA"/>
        </w:rPr>
        <w:t xml:space="preserve"> Давиденко</w:t>
      </w:r>
      <w:r w:rsidR="00A0624F">
        <w:rPr>
          <w:rFonts w:ascii="Times New Roman" w:hAnsi="Times New Roman" w:cs="Times New Roman"/>
          <w:sz w:val="28"/>
          <w:szCs w:val="28"/>
          <w:lang w:val="uk-UA"/>
        </w:rPr>
        <w:t> </w:t>
      </w:r>
      <w:r w:rsidR="00C42E36">
        <w:rPr>
          <w:rFonts w:ascii="Times New Roman" w:hAnsi="Times New Roman" w:cs="Times New Roman"/>
          <w:sz w:val="28"/>
          <w:szCs w:val="28"/>
          <w:lang w:val="uk-UA"/>
        </w:rPr>
        <w:t>О.І. подав скаргу від власного імені</w:t>
      </w:r>
      <w:r w:rsidR="003544C5">
        <w:rPr>
          <w:rFonts w:ascii="Times New Roman" w:hAnsi="Times New Roman" w:cs="Times New Roman"/>
          <w:sz w:val="28"/>
          <w:szCs w:val="28"/>
          <w:lang w:val="uk-UA"/>
        </w:rPr>
        <w:t>.</w:t>
      </w:r>
      <w:r w:rsidR="00C42E36">
        <w:rPr>
          <w:rFonts w:ascii="Times New Roman" w:hAnsi="Times New Roman" w:cs="Times New Roman"/>
          <w:sz w:val="28"/>
          <w:szCs w:val="28"/>
          <w:lang w:val="uk-UA"/>
        </w:rPr>
        <w:t xml:space="preserve"> </w:t>
      </w:r>
      <w:r w:rsidR="003544C5">
        <w:rPr>
          <w:rFonts w:ascii="Times New Roman" w:hAnsi="Times New Roman" w:cs="Times New Roman"/>
          <w:sz w:val="28"/>
          <w:szCs w:val="28"/>
          <w:lang w:val="uk-UA"/>
        </w:rPr>
        <w:t>Н</w:t>
      </w:r>
      <w:r w:rsidR="00880304">
        <w:rPr>
          <w:rFonts w:ascii="Times New Roman" w:hAnsi="Times New Roman" w:cs="Times New Roman"/>
          <w:sz w:val="28"/>
          <w:szCs w:val="28"/>
          <w:lang w:val="uk-UA"/>
        </w:rPr>
        <w:t>а адресу Вищої ради правосуддя з приводу розгляду дисциплінарної справи</w:t>
      </w:r>
      <w:r w:rsidR="003544C5">
        <w:rPr>
          <w:rFonts w:ascii="Times New Roman" w:hAnsi="Times New Roman" w:cs="Times New Roman"/>
          <w:sz w:val="28"/>
          <w:szCs w:val="28"/>
          <w:lang w:val="uk-UA"/>
        </w:rPr>
        <w:t>,</w:t>
      </w:r>
      <w:r w:rsidR="00880304">
        <w:rPr>
          <w:rFonts w:ascii="Times New Roman" w:hAnsi="Times New Roman" w:cs="Times New Roman"/>
          <w:sz w:val="28"/>
          <w:szCs w:val="28"/>
          <w:lang w:val="uk-UA"/>
        </w:rPr>
        <w:t xml:space="preserve"> відкритої стосовно судді </w:t>
      </w:r>
      <w:proofErr w:type="spellStart"/>
      <w:r w:rsidR="00880304" w:rsidRPr="00E317D9">
        <w:rPr>
          <w:rFonts w:ascii="Times New Roman" w:hAnsi="Times New Roman" w:cs="Times New Roman"/>
          <w:sz w:val="28"/>
          <w:szCs w:val="28"/>
          <w:lang w:val="uk-UA"/>
        </w:rPr>
        <w:t>Апостолівського</w:t>
      </w:r>
      <w:proofErr w:type="spellEnd"/>
      <w:r w:rsidR="00880304" w:rsidRPr="00E317D9">
        <w:rPr>
          <w:rFonts w:ascii="Times New Roman" w:hAnsi="Times New Roman" w:cs="Times New Roman"/>
          <w:sz w:val="28"/>
          <w:szCs w:val="28"/>
          <w:lang w:val="uk-UA"/>
        </w:rPr>
        <w:t xml:space="preserve"> районного суду Дніпропетровської області Семенов</w:t>
      </w:r>
      <w:r w:rsidR="00880304">
        <w:rPr>
          <w:rFonts w:ascii="Times New Roman" w:hAnsi="Times New Roman" w:cs="Times New Roman"/>
          <w:sz w:val="28"/>
          <w:szCs w:val="28"/>
          <w:lang w:val="uk-UA"/>
        </w:rPr>
        <w:t>ої</w:t>
      </w:r>
      <w:r w:rsidR="00880304" w:rsidRPr="00E317D9">
        <w:rPr>
          <w:rFonts w:ascii="Times New Roman" w:hAnsi="Times New Roman" w:cs="Times New Roman"/>
          <w:sz w:val="28"/>
          <w:szCs w:val="28"/>
          <w:lang w:val="uk-UA"/>
        </w:rPr>
        <w:t xml:space="preserve"> Н.М.</w:t>
      </w:r>
      <w:r w:rsidR="003544C5">
        <w:rPr>
          <w:rFonts w:ascii="Times New Roman" w:hAnsi="Times New Roman" w:cs="Times New Roman"/>
          <w:sz w:val="28"/>
          <w:szCs w:val="28"/>
          <w:lang w:val="uk-UA"/>
        </w:rPr>
        <w:t>,</w:t>
      </w:r>
      <w:r w:rsidR="00880304">
        <w:rPr>
          <w:rFonts w:ascii="Times New Roman" w:hAnsi="Times New Roman" w:cs="Times New Roman"/>
          <w:sz w:val="28"/>
          <w:szCs w:val="28"/>
          <w:lang w:val="uk-UA"/>
        </w:rPr>
        <w:t xml:space="preserve"> надійшла заява скаржника, в якій він просить розглядати справу за його відсутності, що дає підстави вважати, що відсутні сумніви в існуванні особи яка подала скаргу. </w:t>
      </w:r>
    </w:p>
    <w:p w:rsidR="003853BF" w:rsidRDefault="00C42E36" w:rsidP="009C16E5">
      <w:pPr>
        <w:spacing w:after="0" w:line="240" w:lineRule="auto"/>
        <w:ind w:firstLine="709"/>
        <w:contextualSpacing/>
        <w:jc w:val="both"/>
        <w:rPr>
          <w:rFonts w:ascii="Times New Roman" w:hAnsi="Times New Roman" w:cs="Times New Roman"/>
          <w:sz w:val="28"/>
          <w:szCs w:val="28"/>
          <w:lang w:val="uk-UA"/>
        </w:rPr>
      </w:pPr>
      <w:r w:rsidRPr="00A0624F">
        <w:rPr>
          <w:rFonts w:ascii="Times New Roman" w:hAnsi="Times New Roman" w:cs="Times New Roman"/>
          <w:sz w:val="28"/>
          <w:szCs w:val="28"/>
          <w:lang w:val="uk-UA"/>
        </w:rPr>
        <w:t>Тому Третя Дисциплінарна палата</w:t>
      </w:r>
      <w:r w:rsidR="00A0624F" w:rsidRPr="00A0624F">
        <w:rPr>
          <w:rFonts w:ascii="Times New Roman" w:hAnsi="Times New Roman" w:cs="Times New Roman"/>
          <w:sz w:val="28"/>
          <w:szCs w:val="28"/>
          <w:lang w:val="uk-UA"/>
        </w:rPr>
        <w:t xml:space="preserve"> ді</w:t>
      </w:r>
      <w:r w:rsidRPr="00A0624F">
        <w:rPr>
          <w:rFonts w:ascii="Times New Roman" w:hAnsi="Times New Roman" w:cs="Times New Roman"/>
          <w:sz w:val="28"/>
          <w:szCs w:val="28"/>
          <w:lang w:val="uk-UA"/>
        </w:rPr>
        <w:t xml:space="preserve">йшла висновку </w:t>
      </w:r>
      <w:r w:rsidR="00A0624F">
        <w:rPr>
          <w:rFonts w:ascii="Times New Roman" w:hAnsi="Times New Roman" w:cs="Times New Roman"/>
          <w:sz w:val="28"/>
          <w:szCs w:val="28"/>
          <w:lang w:val="uk-UA"/>
        </w:rPr>
        <w:t xml:space="preserve">про </w:t>
      </w:r>
      <w:r w:rsidRPr="00A0624F">
        <w:rPr>
          <w:rFonts w:ascii="Times New Roman" w:hAnsi="Times New Roman" w:cs="Times New Roman"/>
          <w:sz w:val="28"/>
          <w:szCs w:val="28"/>
          <w:lang w:val="uk-UA"/>
        </w:rPr>
        <w:t>відмов</w:t>
      </w:r>
      <w:r w:rsidR="00A0624F">
        <w:rPr>
          <w:rFonts w:ascii="Times New Roman" w:hAnsi="Times New Roman" w:cs="Times New Roman"/>
          <w:sz w:val="28"/>
          <w:szCs w:val="28"/>
          <w:lang w:val="uk-UA"/>
        </w:rPr>
        <w:t>у</w:t>
      </w:r>
      <w:r w:rsidRPr="00A0624F">
        <w:rPr>
          <w:rFonts w:ascii="Times New Roman" w:hAnsi="Times New Roman" w:cs="Times New Roman"/>
          <w:sz w:val="28"/>
          <w:szCs w:val="28"/>
          <w:lang w:val="uk-UA"/>
        </w:rPr>
        <w:t xml:space="preserve"> в задоволенні зазначеного клопотання.</w:t>
      </w:r>
      <w:r>
        <w:rPr>
          <w:rFonts w:ascii="Times New Roman" w:hAnsi="Times New Roman" w:cs="Times New Roman"/>
          <w:sz w:val="28"/>
          <w:szCs w:val="28"/>
          <w:lang w:val="uk-UA"/>
        </w:rPr>
        <w:t xml:space="preserve"> </w:t>
      </w:r>
    </w:p>
    <w:p w:rsidR="00C70176" w:rsidRPr="00E317D9" w:rsidRDefault="00A0624F" w:rsidP="00C70176">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C70176" w:rsidRPr="00E317D9">
        <w:rPr>
          <w:rFonts w:ascii="Times New Roman" w:hAnsi="Times New Roman" w:cs="Times New Roman"/>
          <w:sz w:val="28"/>
          <w:szCs w:val="28"/>
          <w:lang w:val="uk-UA"/>
        </w:rPr>
        <w:t xml:space="preserve"> засіданні Третьої Дисциплінарної палати Вищої ради правосуддя 29</w:t>
      </w:r>
      <w:r>
        <w:rPr>
          <w:rFonts w:ascii="Times New Roman" w:hAnsi="Times New Roman" w:cs="Times New Roman"/>
          <w:sz w:val="28"/>
          <w:szCs w:val="28"/>
          <w:lang w:val="uk-UA"/>
        </w:rPr>
        <w:t> </w:t>
      </w:r>
      <w:r w:rsidR="00C70176" w:rsidRPr="00E317D9">
        <w:rPr>
          <w:rFonts w:ascii="Times New Roman" w:hAnsi="Times New Roman" w:cs="Times New Roman"/>
          <w:sz w:val="28"/>
          <w:szCs w:val="28"/>
          <w:lang w:val="uk-UA"/>
        </w:rPr>
        <w:t xml:space="preserve">липня 2020 року адвокат Кравець Р.Ю. надав свої усні та письмові пояснення </w:t>
      </w:r>
      <w:r>
        <w:rPr>
          <w:rFonts w:ascii="Times New Roman" w:hAnsi="Times New Roman" w:cs="Times New Roman"/>
          <w:sz w:val="28"/>
          <w:szCs w:val="28"/>
          <w:lang w:val="uk-UA"/>
        </w:rPr>
        <w:t>щодо</w:t>
      </w:r>
      <w:r w:rsidR="00C70176" w:rsidRPr="00E317D9">
        <w:rPr>
          <w:rFonts w:ascii="Times New Roman" w:hAnsi="Times New Roman" w:cs="Times New Roman"/>
          <w:sz w:val="28"/>
          <w:szCs w:val="28"/>
          <w:lang w:val="uk-UA"/>
        </w:rPr>
        <w:t xml:space="preserve"> дисциплінарної скарги Давиденка</w:t>
      </w:r>
      <w:r>
        <w:rPr>
          <w:rFonts w:ascii="Times New Roman" w:hAnsi="Times New Roman" w:cs="Times New Roman"/>
          <w:sz w:val="28"/>
          <w:szCs w:val="28"/>
          <w:lang w:val="uk-UA"/>
        </w:rPr>
        <w:t> </w:t>
      </w:r>
      <w:r w:rsidR="00C70176" w:rsidRPr="00E317D9">
        <w:rPr>
          <w:rFonts w:ascii="Times New Roman" w:hAnsi="Times New Roman" w:cs="Times New Roman"/>
          <w:sz w:val="28"/>
          <w:szCs w:val="28"/>
          <w:lang w:val="uk-UA"/>
        </w:rPr>
        <w:t>О.І.</w:t>
      </w:r>
    </w:p>
    <w:p w:rsidR="00C70176" w:rsidRPr="00E317D9" w:rsidRDefault="00ED1B81" w:rsidP="00ED1B81">
      <w:pPr>
        <w:spacing w:after="0" w:line="240" w:lineRule="auto"/>
        <w:ind w:firstLine="709"/>
        <w:contextualSpacing/>
        <w:jc w:val="both"/>
        <w:rPr>
          <w:rFonts w:ascii="Times New Roman" w:hAnsi="Times New Roman" w:cs="Times New Roman"/>
          <w:sz w:val="28"/>
          <w:szCs w:val="28"/>
          <w:lang w:val="uk-UA"/>
        </w:rPr>
      </w:pPr>
      <w:r w:rsidRPr="00E317D9">
        <w:rPr>
          <w:rFonts w:ascii="Times New Roman" w:hAnsi="Times New Roman" w:cs="Times New Roman"/>
          <w:sz w:val="28"/>
          <w:szCs w:val="28"/>
          <w:lang w:val="uk-UA"/>
        </w:rPr>
        <w:t xml:space="preserve">Третя Дисциплінарна палата Вищої Ради правосуддя, заслухавши доповідача – члена Третьої Дисциплінарної палати Вищої ради правосуддя </w:t>
      </w:r>
      <w:proofErr w:type="spellStart"/>
      <w:r w:rsidRPr="00E317D9">
        <w:rPr>
          <w:rFonts w:ascii="Times New Roman" w:hAnsi="Times New Roman" w:cs="Times New Roman"/>
          <w:sz w:val="28"/>
          <w:szCs w:val="28"/>
          <w:lang w:val="uk-UA"/>
        </w:rPr>
        <w:t>Швецову</w:t>
      </w:r>
      <w:proofErr w:type="spellEnd"/>
      <w:r w:rsidRPr="00E317D9">
        <w:rPr>
          <w:rFonts w:ascii="Times New Roman" w:hAnsi="Times New Roman" w:cs="Times New Roman"/>
          <w:sz w:val="28"/>
          <w:szCs w:val="28"/>
          <w:lang w:val="uk-UA"/>
        </w:rPr>
        <w:t xml:space="preserve"> Л.А., дослідивши матеріали дисциплінарної справи</w:t>
      </w:r>
      <w:r w:rsidR="00C70176" w:rsidRPr="00E317D9">
        <w:rPr>
          <w:rFonts w:ascii="Times New Roman" w:hAnsi="Times New Roman" w:cs="Times New Roman"/>
          <w:sz w:val="28"/>
          <w:szCs w:val="28"/>
          <w:lang w:val="uk-UA"/>
        </w:rPr>
        <w:t>,</w:t>
      </w:r>
      <w:r w:rsidRPr="00E317D9">
        <w:rPr>
          <w:rFonts w:ascii="Times New Roman" w:hAnsi="Times New Roman" w:cs="Times New Roman"/>
          <w:sz w:val="28"/>
          <w:szCs w:val="28"/>
          <w:lang w:val="uk-UA"/>
        </w:rPr>
        <w:t xml:space="preserve"> письмові пояснення судді </w:t>
      </w:r>
      <w:r w:rsidR="008E0BD9" w:rsidRPr="00E317D9">
        <w:rPr>
          <w:rFonts w:ascii="Times New Roman" w:hAnsi="Times New Roman" w:cs="Times New Roman"/>
          <w:sz w:val="28"/>
          <w:szCs w:val="28"/>
          <w:lang w:val="uk-UA"/>
        </w:rPr>
        <w:t>Семенової Н.М.</w:t>
      </w:r>
      <w:r w:rsidR="00C70176" w:rsidRPr="00E317D9">
        <w:rPr>
          <w:rFonts w:ascii="Times New Roman" w:hAnsi="Times New Roman" w:cs="Times New Roman"/>
          <w:sz w:val="28"/>
          <w:szCs w:val="28"/>
          <w:lang w:val="uk-UA"/>
        </w:rPr>
        <w:t xml:space="preserve"> та її представника –</w:t>
      </w:r>
      <w:r w:rsidR="00C70176" w:rsidRPr="00E317D9">
        <w:rPr>
          <w:lang w:val="uk-UA"/>
        </w:rPr>
        <w:t xml:space="preserve"> </w:t>
      </w:r>
      <w:r w:rsidR="00C70176" w:rsidRPr="00E317D9">
        <w:rPr>
          <w:rFonts w:ascii="Times New Roman" w:hAnsi="Times New Roman" w:cs="Times New Roman"/>
          <w:sz w:val="28"/>
          <w:szCs w:val="28"/>
          <w:lang w:val="uk-UA"/>
        </w:rPr>
        <w:t>адвоката Кравця Р.Ю.</w:t>
      </w:r>
      <w:r w:rsidRPr="00E317D9">
        <w:rPr>
          <w:rFonts w:ascii="Times New Roman" w:hAnsi="Times New Roman" w:cs="Times New Roman"/>
          <w:sz w:val="28"/>
          <w:szCs w:val="28"/>
          <w:lang w:val="uk-UA"/>
        </w:rPr>
        <w:t xml:space="preserve">, </w:t>
      </w:r>
      <w:r w:rsidR="00CE5B62" w:rsidRPr="00E317D9">
        <w:rPr>
          <w:rFonts w:ascii="Times New Roman" w:hAnsi="Times New Roman" w:cs="Times New Roman"/>
          <w:sz w:val="28"/>
          <w:szCs w:val="28"/>
          <w:lang w:val="uk-UA"/>
        </w:rPr>
        <w:lastRenderedPageBreak/>
        <w:t xml:space="preserve">дійшла висновку </w:t>
      </w:r>
      <w:r w:rsidR="00C70176" w:rsidRPr="00E317D9">
        <w:rPr>
          <w:rFonts w:ascii="Times New Roman" w:hAnsi="Times New Roman" w:cs="Times New Roman"/>
          <w:sz w:val="28"/>
          <w:szCs w:val="28"/>
          <w:lang w:val="uk-UA"/>
        </w:rPr>
        <w:t xml:space="preserve">про відсутність підстав для притягнення судді </w:t>
      </w:r>
      <w:r w:rsidR="008E0BD9" w:rsidRPr="00E317D9">
        <w:rPr>
          <w:rFonts w:ascii="Times New Roman" w:hAnsi="Times New Roman" w:cs="Times New Roman"/>
          <w:sz w:val="28"/>
          <w:szCs w:val="28"/>
          <w:lang w:val="uk-UA"/>
        </w:rPr>
        <w:t>Семенової Н.М.</w:t>
      </w:r>
      <w:r w:rsidR="006B0B6F" w:rsidRPr="00E317D9">
        <w:rPr>
          <w:rFonts w:ascii="Times New Roman" w:hAnsi="Times New Roman" w:cs="Times New Roman"/>
          <w:sz w:val="28"/>
          <w:szCs w:val="28"/>
          <w:lang w:val="uk-UA"/>
        </w:rPr>
        <w:t xml:space="preserve"> до дисциплінарної відповідальності з огляду на </w:t>
      </w:r>
      <w:r w:rsidR="00C70176" w:rsidRPr="00E317D9">
        <w:rPr>
          <w:rFonts w:ascii="Times New Roman" w:hAnsi="Times New Roman" w:cs="Times New Roman"/>
          <w:sz w:val="28"/>
          <w:szCs w:val="28"/>
          <w:lang w:val="uk-UA"/>
        </w:rPr>
        <w:t>таке</w:t>
      </w:r>
      <w:r w:rsidRPr="00E317D9">
        <w:rPr>
          <w:rFonts w:ascii="Times New Roman" w:hAnsi="Times New Roman" w:cs="Times New Roman"/>
          <w:sz w:val="28"/>
          <w:szCs w:val="28"/>
          <w:lang w:val="uk-UA"/>
        </w:rPr>
        <w:t>.</w:t>
      </w:r>
    </w:p>
    <w:p w:rsidR="00F63CF8" w:rsidRPr="00E317D9" w:rsidRDefault="008E0BD9" w:rsidP="008E0BD9">
      <w:pPr>
        <w:pStyle w:val="StyleZakonu"/>
        <w:spacing w:after="0" w:line="240" w:lineRule="auto"/>
        <w:ind w:firstLine="708"/>
        <w:rPr>
          <w:sz w:val="28"/>
          <w:szCs w:val="24"/>
        </w:rPr>
      </w:pPr>
      <w:r w:rsidRPr="00E317D9">
        <w:rPr>
          <w:sz w:val="28"/>
          <w:szCs w:val="24"/>
        </w:rPr>
        <w:t xml:space="preserve">Семенова Наталія Миронівна Указом Президента України від 29 вересня 2016 року № 425/2016 призначена на посаду судді </w:t>
      </w:r>
      <w:proofErr w:type="spellStart"/>
      <w:r w:rsidRPr="00E317D9">
        <w:rPr>
          <w:sz w:val="28"/>
          <w:szCs w:val="24"/>
        </w:rPr>
        <w:t>Апостолівського</w:t>
      </w:r>
      <w:proofErr w:type="spellEnd"/>
      <w:r w:rsidRPr="00E317D9">
        <w:rPr>
          <w:sz w:val="28"/>
          <w:szCs w:val="24"/>
        </w:rPr>
        <w:t xml:space="preserve"> районного суду Дніпропетровської області у межах п’ятирічного строку.</w:t>
      </w:r>
    </w:p>
    <w:p w:rsidR="00245F4D" w:rsidRPr="00E317D9" w:rsidRDefault="006B0B6F" w:rsidP="00F63CF8">
      <w:pPr>
        <w:pStyle w:val="StyleZakonu"/>
        <w:spacing w:after="0" w:line="240" w:lineRule="auto"/>
        <w:ind w:firstLine="708"/>
        <w:rPr>
          <w:sz w:val="28"/>
          <w:szCs w:val="24"/>
        </w:rPr>
      </w:pPr>
      <w:r w:rsidRPr="00E317D9">
        <w:rPr>
          <w:sz w:val="28"/>
          <w:szCs w:val="24"/>
        </w:rPr>
        <w:t>Під час підготовки дисциплінарної справи до розгляду встановлено таке.</w:t>
      </w:r>
    </w:p>
    <w:p w:rsidR="00A25C59" w:rsidRPr="00E317D9" w:rsidRDefault="00245F4D" w:rsidP="00F63CF8">
      <w:pPr>
        <w:pStyle w:val="StyleZakonu"/>
        <w:spacing w:after="0" w:line="240" w:lineRule="auto"/>
        <w:ind w:firstLine="708"/>
        <w:rPr>
          <w:sz w:val="28"/>
          <w:szCs w:val="28"/>
        </w:rPr>
      </w:pPr>
      <w:r w:rsidRPr="00E317D9">
        <w:rPr>
          <w:sz w:val="28"/>
          <w:szCs w:val="24"/>
        </w:rPr>
        <w:t xml:space="preserve">Суддею </w:t>
      </w:r>
      <w:proofErr w:type="spellStart"/>
      <w:r w:rsidRPr="00E317D9">
        <w:rPr>
          <w:sz w:val="28"/>
          <w:szCs w:val="24"/>
        </w:rPr>
        <w:t>Апостолівського</w:t>
      </w:r>
      <w:proofErr w:type="spellEnd"/>
      <w:r w:rsidRPr="00E317D9">
        <w:rPr>
          <w:sz w:val="28"/>
          <w:szCs w:val="24"/>
        </w:rPr>
        <w:t xml:space="preserve"> районного суду Дніпропетровської області Семеново</w:t>
      </w:r>
      <w:r w:rsidR="00455FA7" w:rsidRPr="00E317D9">
        <w:rPr>
          <w:sz w:val="28"/>
          <w:szCs w:val="24"/>
        </w:rPr>
        <w:t>ю</w:t>
      </w:r>
      <w:r w:rsidRPr="00E317D9">
        <w:rPr>
          <w:sz w:val="28"/>
          <w:szCs w:val="24"/>
        </w:rPr>
        <w:t xml:space="preserve"> Н</w:t>
      </w:r>
      <w:r w:rsidR="00EC4715" w:rsidRPr="00E317D9">
        <w:rPr>
          <w:sz w:val="28"/>
          <w:szCs w:val="24"/>
        </w:rPr>
        <w:t>.</w:t>
      </w:r>
      <w:r w:rsidRPr="00E317D9">
        <w:rPr>
          <w:sz w:val="28"/>
          <w:szCs w:val="24"/>
        </w:rPr>
        <w:t>М</w:t>
      </w:r>
      <w:r w:rsidR="00EC4715" w:rsidRPr="00E317D9">
        <w:rPr>
          <w:sz w:val="28"/>
          <w:szCs w:val="24"/>
        </w:rPr>
        <w:t xml:space="preserve">. у період із 30 травня 2017 року по </w:t>
      </w:r>
      <w:r w:rsidR="00A25C59" w:rsidRPr="00E317D9">
        <w:rPr>
          <w:sz w:val="28"/>
          <w:szCs w:val="24"/>
        </w:rPr>
        <w:t xml:space="preserve">1 грудня 2017 року прийнято </w:t>
      </w:r>
      <w:r w:rsidR="00A54BA3" w:rsidRPr="00E317D9">
        <w:rPr>
          <w:sz w:val="28"/>
          <w:szCs w:val="24"/>
        </w:rPr>
        <w:t>18</w:t>
      </w:r>
      <w:r w:rsidR="00A25C59" w:rsidRPr="00E317D9">
        <w:rPr>
          <w:sz w:val="28"/>
          <w:szCs w:val="24"/>
        </w:rPr>
        <w:t xml:space="preserve"> постанов, якими </w:t>
      </w:r>
      <w:r w:rsidR="00A25C59" w:rsidRPr="00E317D9">
        <w:rPr>
          <w:sz w:val="28"/>
          <w:szCs w:val="28"/>
        </w:rPr>
        <w:t>повернуто для доопрацювання та належного оформлення протоколи про адміністративне правопорушення з різних підстав, жодна з яких не передбачена законом. Зі змісту постанов, долучених до дисциплінарної скарги, вбачається, що в більшості випадків підставою для повернення протоколів про адміністративне правопорушення стала неявка до суду осіб, які притягаються до адміністративної відповідальності, та необхідність забезпечення органом, який склав протокол про адміністративне правопорушення, достав</w:t>
      </w:r>
      <w:r w:rsidR="00906A42">
        <w:rPr>
          <w:sz w:val="28"/>
          <w:szCs w:val="28"/>
        </w:rPr>
        <w:t>лення</w:t>
      </w:r>
      <w:r w:rsidR="00A25C59" w:rsidRPr="00E317D9">
        <w:rPr>
          <w:sz w:val="28"/>
          <w:szCs w:val="28"/>
        </w:rPr>
        <w:t xml:space="preserve"> таких осіб до суду.</w:t>
      </w:r>
    </w:p>
    <w:p w:rsidR="00A25C59" w:rsidRPr="00E317D9" w:rsidRDefault="00A25C59" w:rsidP="00A25C59">
      <w:pPr>
        <w:pStyle w:val="af0"/>
        <w:spacing w:after="0"/>
        <w:ind w:left="0" w:firstLine="709"/>
        <w:jc w:val="both"/>
        <w:rPr>
          <w:bCs/>
          <w:sz w:val="28"/>
          <w:szCs w:val="28"/>
        </w:rPr>
      </w:pPr>
      <w:r w:rsidRPr="00E317D9">
        <w:rPr>
          <w:sz w:val="28"/>
        </w:rPr>
        <w:t xml:space="preserve">Так, </w:t>
      </w:r>
      <w:r w:rsidRPr="00E317D9">
        <w:rPr>
          <w:bCs/>
          <w:sz w:val="28"/>
          <w:szCs w:val="28"/>
        </w:rPr>
        <w:t>у справі № 171/947/17 винесено постанову, згідно з яко</w:t>
      </w:r>
      <w:r w:rsidR="007359A0">
        <w:rPr>
          <w:bCs/>
          <w:sz w:val="28"/>
          <w:szCs w:val="28"/>
        </w:rPr>
        <w:t>ю</w:t>
      </w:r>
      <w:r w:rsidRPr="00E317D9">
        <w:rPr>
          <w:bCs/>
          <w:sz w:val="28"/>
          <w:szCs w:val="28"/>
        </w:rPr>
        <w:t xml:space="preserve"> матеріали про адміністративне правопорушення повернуто до </w:t>
      </w:r>
      <w:proofErr w:type="spellStart"/>
      <w:r w:rsidRPr="00E317D9">
        <w:rPr>
          <w:bCs/>
          <w:sz w:val="28"/>
          <w:szCs w:val="28"/>
        </w:rPr>
        <w:t>Апостолівського</w:t>
      </w:r>
      <w:proofErr w:type="spellEnd"/>
      <w:r w:rsidRPr="00E317D9">
        <w:rPr>
          <w:bCs/>
          <w:sz w:val="28"/>
          <w:szCs w:val="28"/>
        </w:rPr>
        <w:t xml:space="preserve"> ВП Нікопольського ВП ГУ</w:t>
      </w:r>
      <w:r w:rsidR="007359A0">
        <w:rPr>
          <w:bCs/>
          <w:sz w:val="28"/>
          <w:szCs w:val="28"/>
        </w:rPr>
        <w:t xml:space="preserve"> </w:t>
      </w:r>
      <w:r w:rsidRPr="00E317D9">
        <w:rPr>
          <w:bCs/>
          <w:sz w:val="28"/>
          <w:szCs w:val="28"/>
        </w:rPr>
        <w:t xml:space="preserve">НП в Дніпропетровській області для доопрацювання, а саме для доставки до суду особи, що притягується до адміністративної відповідальності. </w:t>
      </w:r>
    </w:p>
    <w:p w:rsidR="00A25C59" w:rsidRPr="00E317D9" w:rsidRDefault="00A25C59" w:rsidP="00A25C59">
      <w:pPr>
        <w:pStyle w:val="af0"/>
        <w:spacing w:after="0"/>
        <w:ind w:left="0" w:firstLine="709"/>
        <w:jc w:val="both"/>
        <w:rPr>
          <w:bCs/>
          <w:sz w:val="28"/>
          <w:szCs w:val="28"/>
        </w:rPr>
      </w:pPr>
      <w:r w:rsidRPr="00E317D9">
        <w:rPr>
          <w:bCs/>
          <w:sz w:val="28"/>
          <w:szCs w:val="28"/>
        </w:rPr>
        <w:t xml:space="preserve">У справах №№ 171/1322/17, 171/1582/17, 171/2129/17, 171/2175/17, 171/2174/17 протоколи про притягнення до адміністративної відповідальності повернуто до </w:t>
      </w:r>
      <w:proofErr w:type="spellStart"/>
      <w:r w:rsidRPr="00E317D9">
        <w:rPr>
          <w:bCs/>
          <w:sz w:val="28"/>
          <w:szCs w:val="28"/>
        </w:rPr>
        <w:t>Апостолівського</w:t>
      </w:r>
      <w:proofErr w:type="spellEnd"/>
      <w:r w:rsidRPr="00E317D9">
        <w:rPr>
          <w:bCs/>
          <w:sz w:val="28"/>
          <w:szCs w:val="28"/>
        </w:rPr>
        <w:t xml:space="preserve"> ВП Нікопольського ВП ГУ НП в Дніпропетровській області для належного оформлення, а саме для доставки до суду особи, що притягується до адміністративної відповідальності. У постановах зазначено, що протокол про адміністративне правопорушення не відповідає вимогам статті 256 КУпАП, </w:t>
      </w:r>
      <w:r w:rsidR="007359A0">
        <w:rPr>
          <w:bCs/>
          <w:sz w:val="28"/>
          <w:szCs w:val="28"/>
        </w:rPr>
        <w:t>зокрема</w:t>
      </w:r>
      <w:r w:rsidRPr="00E317D9">
        <w:rPr>
          <w:bCs/>
          <w:sz w:val="28"/>
          <w:szCs w:val="28"/>
        </w:rPr>
        <w:t xml:space="preserve"> відповідно до частини першої статті</w:t>
      </w:r>
      <w:r w:rsidR="007359A0">
        <w:rPr>
          <w:bCs/>
          <w:sz w:val="28"/>
          <w:szCs w:val="28"/>
        </w:rPr>
        <w:t> </w:t>
      </w:r>
      <w:r w:rsidRPr="00E317D9">
        <w:rPr>
          <w:bCs/>
          <w:sz w:val="28"/>
          <w:szCs w:val="28"/>
        </w:rPr>
        <w:t>268 КУпАП при розгляді справи про адміністративне правопорушення присутність особи, яка притягується до адміністративної відповідальності, є обов’язковою. У</w:t>
      </w:r>
      <w:r w:rsidR="00906A42">
        <w:rPr>
          <w:bCs/>
          <w:sz w:val="28"/>
          <w:szCs w:val="28"/>
        </w:rPr>
        <w:t> </w:t>
      </w:r>
      <w:r w:rsidRPr="00E317D9">
        <w:rPr>
          <w:bCs/>
          <w:sz w:val="28"/>
          <w:szCs w:val="28"/>
        </w:rPr>
        <w:t>суду відсутня можливість своєчасно викликати до суду особу, яка притягується до адміністративної відповідальності.</w:t>
      </w:r>
    </w:p>
    <w:p w:rsidR="00A25C59" w:rsidRPr="00E317D9" w:rsidRDefault="00A25C59" w:rsidP="00A25C59">
      <w:pPr>
        <w:pStyle w:val="af0"/>
        <w:spacing w:after="0"/>
        <w:ind w:left="0" w:firstLine="709"/>
        <w:jc w:val="both"/>
        <w:rPr>
          <w:bCs/>
          <w:sz w:val="28"/>
          <w:szCs w:val="28"/>
        </w:rPr>
      </w:pPr>
      <w:r w:rsidRPr="00E317D9">
        <w:rPr>
          <w:bCs/>
          <w:sz w:val="28"/>
          <w:szCs w:val="28"/>
        </w:rPr>
        <w:t xml:space="preserve">У справах №№ 171/713/17, 171/1337/17, 171/1316/17 матеріали про адміністративне правопорушення повернуто для доопрацювання та належного оформлення до </w:t>
      </w:r>
      <w:proofErr w:type="spellStart"/>
      <w:r w:rsidRPr="00E317D9">
        <w:rPr>
          <w:bCs/>
          <w:sz w:val="28"/>
          <w:szCs w:val="28"/>
        </w:rPr>
        <w:t>Апостолівського</w:t>
      </w:r>
      <w:proofErr w:type="spellEnd"/>
      <w:r w:rsidRPr="00E317D9">
        <w:rPr>
          <w:bCs/>
          <w:sz w:val="28"/>
          <w:szCs w:val="28"/>
        </w:rPr>
        <w:t xml:space="preserve"> ВП Нікопольського ВП ГУ НП в Дніпропетровській області </w:t>
      </w:r>
      <w:r w:rsidR="00906A42">
        <w:rPr>
          <w:bCs/>
          <w:sz w:val="28"/>
          <w:szCs w:val="28"/>
        </w:rPr>
        <w:t>і</w:t>
      </w:r>
      <w:r w:rsidRPr="00E317D9">
        <w:rPr>
          <w:bCs/>
          <w:sz w:val="28"/>
          <w:szCs w:val="28"/>
        </w:rPr>
        <w:t xml:space="preserve"> для доставки </w:t>
      </w:r>
      <w:r w:rsidR="00906A42" w:rsidRPr="00E317D9">
        <w:rPr>
          <w:bCs/>
          <w:sz w:val="28"/>
          <w:szCs w:val="28"/>
        </w:rPr>
        <w:t xml:space="preserve">до суду </w:t>
      </w:r>
      <w:r w:rsidRPr="00E317D9">
        <w:rPr>
          <w:bCs/>
          <w:sz w:val="28"/>
          <w:szCs w:val="28"/>
        </w:rPr>
        <w:t>особи</w:t>
      </w:r>
      <w:r w:rsidR="00906A42">
        <w:rPr>
          <w:bCs/>
          <w:sz w:val="28"/>
          <w:szCs w:val="28"/>
        </w:rPr>
        <w:t>,</w:t>
      </w:r>
      <w:r w:rsidRPr="00E317D9">
        <w:rPr>
          <w:bCs/>
          <w:sz w:val="28"/>
          <w:szCs w:val="28"/>
        </w:rPr>
        <w:t xml:space="preserve"> яка притягається до адміністративної відповідальності</w:t>
      </w:r>
      <w:r w:rsidR="00906A42">
        <w:rPr>
          <w:bCs/>
          <w:sz w:val="28"/>
          <w:szCs w:val="28"/>
        </w:rPr>
        <w:t>,</w:t>
      </w:r>
      <w:r w:rsidRPr="00E317D9">
        <w:rPr>
          <w:bCs/>
          <w:sz w:val="28"/>
          <w:szCs w:val="28"/>
        </w:rPr>
        <w:t xml:space="preserve"> в день і час розгляду справи.</w:t>
      </w:r>
    </w:p>
    <w:p w:rsidR="00A25C59" w:rsidRPr="00E317D9" w:rsidRDefault="00A25C59" w:rsidP="00A25C59">
      <w:pPr>
        <w:pStyle w:val="af0"/>
        <w:spacing w:after="0"/>
        <w:ind w:left="0" w:firstLine="709"/>
        <w:jc w:val="both"/>
        <w:rPr>
          <w:bCs/>
          <w:sz w:val="28"/>
          <w:szCs w:val="28"/>
        </w:rPr>
      </w:pPr>
      <w:r w:rsidRPr="00E317D9">
        <w:rPr>
          <w:bCs/>
          <w:sz w:val="28"/>
          <w:szCs w:val="28"/>
        </w:rPr>
        <w:t xml:space="preserve">У справах №№ 171/1345/17, 171/1368/17, 171/1370/17, 197/718/17, 197/617/17, 171/2167/17 протоколи повернуто до </w:t>
      </w:r>
      <w:proofErr w:type="spellStart"/>
      <w:r w:rsidRPr="00E317D9">
        <w:rPr>
          <w:bCs/>
          <w:sz w:val="28"/>
          <w:szCs w:val="28"/>
        </w:rPr>
        <w:t>Апостолівського</w:t>
      </w:r>
      <w:proofErr w:type="spellEnd"/>
      <w:r w:rsidRPr="00E317D9">
        <w:rPr>
          <w:bCs/>
          <w:sz w:val="28"/>
          <w:szCs w:val="28"/>
        </w:rPr>
        <w:t xml:space="preserve"> ВП Нікопольського ВП ГУ НП в Дніпропетровській області для належного оформлення, а саме для доставки до суду особи, що притягується до адміністративної відповідальності.</w:t>
      </w:r>
    </w:p>
    <w:p w:rsidR="00A25C59" w:rsidRPr="00E317D9" w:rsidRDefault="00A25C59" w:rsidP="00A25C59">
      <w:pPr>
        <w:pStyle w:val="af0"/>
        <w:spacing w:after="0"/>
        <w:ind w:left="0" w:firstLine="709"/>
        <w:jc w:val="both"/>
        <w:rPr>
          <w:bCs/>
          <w:sz w:val="28"/>
          <w:szCs w:val="28"/>
        </w:rPr>
      </w:pPr>
      <w:r w:rsidRPr="00E317D9">
        <w:rPr>
          <w:bCs/>
          <w:sz w:val="28"/>
          <w:szCs w:val="28"/>
        </w:rPr>
        <w:t xml:space="preserve">У справах №№ 171/1502/17, 171/1671/17  протоколи про притягнення до адміністративної відповідальності повернуто до </w:t>
      </w:r>
      <w:proofErr w:type="spellStart"/>
      <w:r w:rsidRPr="00E317D9">
        <w:rPr>
          <w:bCs/>
          <w:sz w:val="28"/>
          <w:szCs w:val="28"/>
        </w:rPr>
        <w:t>Апостолівського</w:t>
      </w:r>
      <w:proofErr w:type="spellEnd"/>
      <w:r w:rsidRPr="00E317D9">
        <w:rPr>
          <w:bCs/>
          <w:sz w:val="28"/>
          <w:szCs w:val="28"/>
        </w:rPr>
        <w:t xml:space="preserve"> ВП </w:t>
      </w:r>
      <w:r w:rsidRPr="00E317D9">
        <w:rPr>
          <w:bCs/>
          <w:sz w:val="28"/>
          <w:szCs w:val="28"/>
        </w:rPr>
        <w:lastRenderedPageBreak/>
        <w:t>Нікопольського ВП ГУ НП в Дніпропетровській області для належного оформлення.</w:t>
      </w:r>
    </w:p>
    <w:p w:rsidR="00A25C59" w:rsidRPr="00E317D9" w:rsidRDefault="00A25C59" w:rsidP="00A25C59">
      <w:pPr>
        <w:pStyle w:val="af0"/>
        <w:spacing w:after="0"/>
        <w:ind w:left="0" w:firstLine="709"/>
        <w:jc w:val="both"/>
        <w:rPr>
          <w:bCs/>
          <w:sz w:val="28"/>
          <w:szCs w:val="28"/>
        </w:rPr>
      </w:pPr>
      <w:r w:rsidRPr="00880304">
        <w:rPr>
          <w:bCs/>
          <w:sz w:val="28"/>
          <w:szCs w:val="28"/>
        </w:rPr>
        <w:t xml:space="preserve">У справі № 171/672/17 провадження </w:t>
      </w:r>
      <w:r w:rsidR="00B15530" w:rsidRPr="00880304">
        <w:rPr>
          <w:bCs/>
          <w:sz w:val="28"/>
          <w:szCs w:val="28"/>
        </w:rPr>
        <w:t>у</w:t>
      </w:r>
      <w:r w:rsidRPr="00880304">
        <w:rPr>
          <w:bCs/>
          <w:sz w:val="28"/>
          <w:szCs w:val="28"/>
        </w:rPr>
        <w:t xml:space="preserve"> справі про адміністративне</w:t>
      </w:r>
      <w:r w:rsidRPr="00E317D9">
        <w:rPr>
          <w:bCs/>
          <w:sz w:val="28"/>
          <w:szCs w:val="28"/>
        </w:rPr>
        <w:t xml:space="preserve"> правопорушення за частиною першою статті 130 КУпАП закрито за відсутністю події і складу адміністративного правопорушення. </w:t>
      </w:r>
    </w:p>
    <w:p w:rsidR="00A25C59" w:rsidRPr="00E317D9" w:rsidRDefault="00A25C59" w:rsidP="00A25C59">
      <w:pPr>
        <w:pStyle w:val="af0"/>
        <w:spacing w:after="0"/>
        <w:ind w:left="0" w:firstLine="709"/>
        <w:jc w:val="both"/>
        <w:rPr>
          <w:bCs/>
          <w:sz w:val="28"/>
          <w:szCs w:val="28"/>
        </w:rPr>
      </w:pPr>
      <w:r w:rsidRPr="00880304">
        <w:rPr>
          <w:bCs/>
          <w:sz w:val="28"/>
          <w:szCs w:val="28"/>
        </w:rPr>
        <w:t xml:space="preserve">У справах №№ 171/1419/17, 171/1416/17 провадження </w:t>
      </w:r>
      <w:r w:rsidR="00B15530" w:rsidRPr="00880304">
        <w:rPr>
          <w:bCs/>
          <w:sz w:val="28"/>
          <w:szCs w:val="28"/>
        </w:rPr>
        <w:t xml:space="preserve">у </w:t>
      </w:r>
      <w:r w:rsidRPr="00880304">
        <w:rPr>
          <w:bCs/>
          <w:sz w:val="28"/>
          <w:szCs w:val="28"/>
        </w:rPr>
        <w:t xml:space="preserve">справі про </w:t>
      </w:r>
      <w:r w:rsidRPr="00B15530">
        <w:rPr>
          <w:bCs/>
          <w:sz w:val="28"/>
          <w:szCs w:val="28"/>
        </w:rPr>
        <w:t>адміністративне правопорушення за частиною першою статті 130 КУпАП</w:t>
      </w:r>
      <w:r w:rsidRPr="00E317D9">
        <w:rPr>
          <w:bCs/>
          <w:sz w:val="28"/>
          <w:szCs w:val="28"/>
        </w:rPr>
        <w:t xml:space="preserve"> закрито у зв’язку з відсутністю </w:t>
      </w:r>
      <w:r w:rsidRPr="00880304">
        <w:rPr>
          <w:bCs/>
          <w:sz w:val="28"/>
          <w:szCs w:val="28"/>
        </w:rPr>
        <w:t>в діях складу</w:t>
      </w:r>
      <w:r w:rsidRPr="00E317D9">
        <w:rPr>
          <w:bCs/>
          <w:sz w:val="28"/>
          <w:szCs w:val="28"/>
        </w:rPr>
        <w:t xml:space="preserve"> адміністративного правопорушення. </w:t>
      </w:r>
    </w:p>
    <w:p w:rsidR="009B4769" w:rsidRPr="00E317D9" w:rsidRDefault="00A25C59" w:rsidP="00A25C59">
      <w:pPr>
        <w:pStyle w:val="af0"/>
        <w:spacing w:after="0"/>
        <w:ind w:left="0" w:firstLine="709"/>
        <w:jc w:val="both"/>
        <w:rPr>
          <w:bCs/>
          <w:sz w:val="28"/>
          <w:szCs w:val="28"/>
        </w:rPr>
      </w:pPr>
      <w:r w:rsidRPr="00E317D9">
        <w:rPr>
          <w:bCs/>
          <w:sz w:val="28"/>
          <w:szCs w:val="28"/>
        </w:rPr>
        <w:t xml:space="preserve">У справах №№ 171/1417/17, 171/1316/17, 171/1384/17, 197/673/17 провадження </w:t>
      </w:r>
      <w:r w:rsidR="00B15530">
        <w:rPr>
          <w:bCs/>
          <w:sz w:val="28"/>
          <w:szCs w:val="28"/>
        </w:rPr>
        <w:t>у</w:t>
      </w:r>
      <w:r w:rsidR="00B15530" w:rsidRPr="00E317D9">
        <w:rPr>
          <w:bCs/>
          <w:sz w:val="28"/>
          <w:szCs w:val="28"/>
        </w:rPr>
        <w:t xml:space="preserve"> </w:t>
      </w:r>
      <w:r w:rsidRPr="00E317D9">
        <w:rPr>
          <w:bCs/>
          <w:sz w:val="28"/>
          <w:szCs w:val="28"/>
        </w:rPr>
        <w:t xml:space="preserve">справі про адміністративне правопорушення закрито </w:t>
      </w:r>
      <w:r w:rsidR="00B15530">
        <w:rPr>
          <w:bCs/>
          <w:sz w:val="28"/>
          <w:szCs w:val="28"/>
        </w:rPr>
        <w:t>у</w:t>
      </w:r>
      <w:r w:rsidR="00B15530" w:rsidRPr="00E317D9">
        <w:rPr>
          <w:bCs/>
          <w:sz w:val="28"/>
          <w:szCs w:val="28"/>
        </w:rPr>
        <w:t xml:space="preserve"> </w:t>
      </w:r>
      <w:r w:rsidRPr="00E317D9">
        <w:rPr>
          <w:bCs/>
          <w:sz w:val="28"/>
          <w:szCs w:val="28"/>
        </w:rPr>
        <w:t>зв’язку із закінченням строків накладення адміністративного стягнення, передбаченого статтею 38 КУпАП. Зазначено, що правопорушення вчинено у червні</w:t>
      </w:r>
      <w:r w:rsidR="00B15530">
        <w:rPr>
          <w:bCs/>
          <w:sz w:val="28"/>
          <w:szCs w:val="28"/>
        </w:rPr>
        <w:t xml:space="preserve"> </w:t>
      </w:r>
      <w:r w:rsidR="00B15530" w:rsidRPr="00E317D9">
        <w:rPr>
          <w:sz w:val="28"/>
          <w:szCs w:val="28"/>
        </w:rPr>
        <w:t>–</w:t>
      </w:r>
      <w:r w:rsidR="00B15530" w:rsidRPr="00E317D9">
        <w:t xml:space="preserve"> </w:t>
      </w:r>
      <w:r w:rsidRPr="00E317D9">
        <w:rPr>
          <w:bCs/>
          <w:sz w:val="28"/>
          <w:szCs w:val="28"/>
        </w:rPr>
        <w:t>липні 2017</w:t>
      </w:r>
      <w:r w:rsidR="00B15530">
        <w:rPr>
          <w:bCs/>
          <w:sz w:val="28"/>
          <w:szCs w:val="28"/>
        </w:rPr>
        <w:t> </w:t>
      </w:r>
      <w:r w:rsidRPr="00E317D9">
        <w:rPr>
          <w:bCs/>
          <w:sz w:val="28"/>
          <w:szCs w:val="28"/>
        </w:rPr>
        <w:t>року, протоколи про адміністративні правопорушення складені у день їх вчинення, адміністративні справи надійшли до суду у серпні, жовтні 2017 року, тому на момент розгляду справи закінчилися строки, передбачені частиною другою статті 38 КУпАП.</w:t>
      </w:r>
    </w:p>
    <w:p w:rsidR="009B4769" w:rsidRPr="00E317D9" w:rsidRDefault="009B4769" w:rsidP="00BC5A4E">
      <w:pPr>
        <w:pStyle w:val="af0"/>
        <w:spacing w:after="0"/>
        <w:ind w:left="0" w:firstLine="709"/>
        <w:jc w:val="both"/>
        <w:rPr>
          <w:bCs/>
          <w:sz w:val="28"/>
          <w:szCs w:val="28"/>
        </w:rPr>
      </w:pPr>
      <w:r w:rsidRPr="00E317D9">
        <w:rPr>
          <w:bCs/>
          <w:sz w:val="28"/>
          <w:szCs w:val="28"/>
        </w:rPr>
        <w:t xml:space="preserve">Так, постановами судді Семенової Н.М. до </w:t>
      </w:r>
      <w:proofErr w:type="spellStart"/>
      <w:r w:rsidRPr="00E317D9">
        <w:rPr>
          <w:bCs/>
          <w:sz w:val="28"/>
          <w:szCs w:val="28"/>
        </w:rPr>
        <w:t>Апостолівського</w:t>
      </w:r>
      <w:proofErr w:type="spellEnd"/>
      <w:r w:rsidRPr="00E317D9">
        <w:rPr>
          <w:bCs/>
          <w:sz w:val="28"/>
          <w:szCs w:val="28"/>
        </w:rPr>
        <w:t xml:space="preserve"> відділу поліції Нікопольського ВП ГУ НП в Дніпропетровській області повернуто </w:t>
      </w:r>
      <w:r w:rsidR="00A54BA3" w:rsidRPr="00E317D9">
        <w:rPr>
          <w:bCs/>
          <w:sz w:val="28"/>
          <w:szCs w:val="28"/>
        </w:rPr>
        <w:t>18</w:t>
      </w:r>
      <w:r w:rsidR="00B15530">
        <w:rPr>
          <w:bCs/>
          <w:sz w:val="28"/>
          <w:szCs w:val="28"/>
        </w:rPr>
        <w:t> </w:t>
      </w:r>
      <w:r w:rsidRPr="00E317D9">
        <w:rPr>
          <w:bCs/>
          <w:sz w:val="28"/>
          <w:szCs w:val="28"/>
        </w:rPr>
        <w:t>протоколів про адміністративне правопорушення для доопрацювання, належного оформлення та доставки до суду особи, яка притягається до адміністративної відповідальності, в день і час розгляду справи, з яких:</w:t>
      </w:r>
    </w:p>
    <w:p w:rsidR="009B4769" w:rsidRPr="00E317D9" w:rsidRDefault="00A54BA3" w:rsidP="00BC5A4E">
      <w:pPr>
        <w:pStyle w:val="af0"/>
        <w:spacing w:after="0"/>
        <w:ind w:left="0" w:firstLine="709"/>
        <w:jc w:val="both"/>
        <w:rPr>
          <w:bCs/>
          <w:sz w:val="28"/>
          <w:szCs w:val="28"/>
        </w:rPr>
      </w:pPr>
      <w:r w:rsidRPr="00E317D9">
        <w:rPr>
          <w:bCs/>
          <w:sz w:val="28"/>
          <w:szCs w:val="28"/>
        </w:rPr>
        <w:t>1</w:t>
      </w:r>
      <w:r w:rsidR="009B4769" w:rsidRPr="00E317D9">
        <w:rPr>
          <w:bCs/>
          <w:sz w:val="28"/>
          <w:szCs w:val="28"/>
        </w:rPr>
        <w:t xml:space="preserve"> – за частиною першою статті </w:t>
      </w:r>
      <w:r w:rsidRPr="00E317D9">
        <w:rPr>
          <w:bCs/>
          <w:sz w:val="28"/>
          <w:szCs w:val="28"/>
        </w:rPr>
        <w:t>160</w:t>
      </w:r>
      <w:r w:rsidR="009B4769" w:rsidRPr="00E317D9">
        <w:rPr>
          <w:bCs/>
          <w:sz w:val="28"/>
          <w:szCs w:val="28"/>
        </w:rPr>
        <w:t xml:space="preserve"> </w:t>
      </w:r>
      <w:r w:rsidRPr="00E317D9">
        <w:rPr>
          <w:bCs/>
          <w:sz w:val="28"/>
          <w:szCs w:val="28"/>
        </w:rPr>
        <w:t>КУпАП</w:t>
      </w:r>
      <w:r w:rsidR="009B4769" w:rsidRPr="00E317D9">
        <w:rPr>
          <w:bCs/>
          <w:sz w:val="28"/>
          <w:szCs w:val="28"/>
        </w:rPr>
        <w:t xml:space="preserve"> (</w:t>
      </w:r>
      <w:r w:rsidRPr="00E317D9">
        <w:rPr>
          <w:bCs/>
          <w:sz w:val="28"/>
          <w:szCs w:val="28"/>
        </w:rPr>
        <w:t>торгівля з рук у невстановлених місцях</w:t>
      </w:r>
      <w:r w:rsidR="009B4769" w:rsidRPr="00E317D9">
        <w:rPr>
          <w:bCs/>
          <w:sz w:val="28"/>
          <w:szCs w:val="28"/>
        </w:rPr>
        <w:t>) – постанова від</w:t>
      </w:r>
      <w:r w:rsidRPr="00E317D9">
        <w:rPr>
          <w:bCs/>
          <w:sz w:val="28"/>
          <w:szCs w:val="28"/>
        </w:rPr>
        <w:t xml:space="preserve"> 21</w:t>
      </w:r>
      <w:r w:rsidR="009B4769" w:rsidRPr="00E317D9">
        <w:rPr>
          <w:bCs/>
          <w:sz w:val="28"/>
          <w:szCs w:val="28"/>
        </w:rPr>
        <w:t xml:space="preserve"> </w:t>
      </w:r>
      <w:r w:rsidRPr="00E317D9">
        <w:rPr>
          <w:bCs/>
          <w:sz w:val="28"/>
          <w:szCs w:val="28"/>
        </w:rPr>
        <w:t>липня</w:t>
      </w:r>
      <w:r w:rsidR="009B4769" w:rsidRPr="00E317D9">
        <w:rPr>
          <w:bCs/>
          <w:sz w:val="28"/>
          <w:szCs w:val="28"/>
        </w:rPr>
        <w:t xml:space="preserve"> 2017 року у справі №</w:t>
      </w:r>
      <w:r w:rsidR="00B15530">
        <w:rPr>
          <w:bCs/>
          <w:sz w:val="28"/>
          <w:szCs w:val="28"/>
        </w:rPr>
        <w:t> </w:t>
      </w:r>
      <w:r w:rsidR="009B4769" w:rsidRPr="00E317D9">
        <w:rPr>
          <w:bCs/>
          <w:sz w:val="28"/>
          <w:szCs w:val="28"/>
        </w:rPr>
        <w:t>171/</w:t>
      </w:r>
      <w:r w:rsidRPr="00E317D9">
        <w:rPr>
          <w:bCs/>
          <w:sz w:val="28"/>
          <w:szCs w:val="28"/>
        </w:rPr>
        <w:t>947</w:t>
      </w:r>
      <w:r w:rsidR="009B4769" w:rsidRPr="00E317D9">
        <w:rPr>
          <w:bCs/>
          <w:sz w:val="28"/>
          <w:szCs w:val="28"/>
        </w:rPr>
        <w:t xml:space="preserve">/17; </w:t>
      </w:r>
    </w:p>
    <w:p w:rsidR="009B4769" w:rsidRPr="00E317D9" w:rsidRDefault="00A54BA3" w:rsidP="00BC5A4E">
      <w:pPr>
        <w:pStyle w:val="af0"/>
        <w:spacing w:after="0"/>
        <w:ind w:left="0" w:firstLine="709"/>
        <w:jc w:val="both"/>
        <w:rPr>
          <w:bCs/>
          <w:sz w:val="28"/>
          <w:szCs w:val="28"/>
        </w:rPr>
      </w:pPr>
      <w:r w:rsidRPr="00E317D9">
        <w:rPr>
          <w:bCs/>
          <w:sz w:val="28"/>
          <w:szCs w:val="28"/>
        </w:rPr>
        <w:t>5</w:t>
      </w:r>
      <w:r w:rsidR="009B4769" w:rsidRPr="00E317D9">
        <w:rPr>
          <w:bCs/>
          <w:sz w:val="28"/>
          <w:szCs w:val="28"/>
        </w:rPr>
        <w:t xml:space="preserve"> – за частиною </w:t>
      </w:r>
      <w:r w:rsidRPr="00E317D9">
        <w:rPr>
          <w:bCs/>
          <w:sz w:val="28"/>
          <w:szCs w:val="28"/>
        </w:rPr>
        <w:t>першою</w:t>
      </w:r>
      <w:r w:rsidR="009B4769" w:rsidRPr="00E317D9">
        <w:rPr>
          <w:bCs/>
          <w:sz w:val="28"/>
          <w:szCs w:val="28"/>
        </w:rPr>
        <w:t xml:space="preserve"> статті 173-2 КУпАП (</w:t>
      </w:r>
      <w:r w:rsidR="00B15530">
        <w:rPr>
          <w:bCs/>
          <w:sz w:val="28"/>
          <w:szCs w:val="28"/>
        </w:rPr>
        <w:t>в</w:t>
      </w:r>
      <w:r w:rsidRPr="00E317D9">
        <w:rPr>
          <w:bCs/>
          <w:sz w:val="28"/>
          <w:szCs w:val="28"/>
        </w:rPr>
        <w:t>чинення насильства в сім</w:t>
      </w:r>
      <w:r w:rsidR="00714197" w:rsidRPr="00E317D9">
        <w:rPr>
          <w:bCs/>
          <w:sz w:val="28"/>
          <w:szCs w:val="28"/>
        </w:rPr>
        <w:t>’</w:t>
      </w:r>
      <w:r w:rsidRPr="00E317D9">
        <w:rPr>
          <w:bCs/>
          <w:sz w:val="28"/>
          <w:szCs w:val="28"/>
        </w:rPr>
        <w:t xml:space="preserve">ї, невиконання захисного припису або </w:t>
      </w:r>
      <w:proofErr w:type="spellStart"/>
      <w:r w:rsidRPr="00E317D9">
        <w:rPr>
          <w:bCs/>
          <w:sz w:val="28"/>
          <w:szCs w:val="28"/>
        </w:rPr>
        <w:t>непроходження</w:t>
      </w:r>
      <w:proofErr w:type="spellEnd"/>
      <w:r w:rsidRPr="00E317D9">
        <w:rPr>
          <w:bCs/>
          <w:sz w:val="28"/>
          <w:szCs w:val="28"/>
        </w:rPr>
        <w:t xml:space="preserve"> корекційної програми</w:t>
      </w:r>
      <w:r w:rsidR="009B4769" w:rsidRPr="00E317D9">
        <w:rPr>
          <w:bCs/>
          <w:sz w:val="28"/>
          <w:szCs w:val="28"/>
        </w:rPr>
        <w:t xml:space="preserve">) – постанова від </w:t>
      </w:r>
      <w:r w:rsidR="00714197" w:rsidRPr="00E317D9">
        <w:rPr>
          <w:bCs/>
          <w:sz w:val="28"/>
          <w:szCs w:val="28"/>
        </w:rPr>
        <w:t>24</w:t>
      </w:r>
      <w:r w:rsidR="009B4769" w:rsidRPr="00E317D9">
        <w:rPr>
          <w:bCs/>
          <w:sz w:val="28"/>
          <w:szCs w:val="28"/>
        </w:rPr>
        <w:t xml:space="preserve"> </w:t>
      </w:r>
      <w:r w:rsidR="00714197" w:rsidRPr="00E317D9">
        <w:rPr>
          <w:bCs/>
          <w:sz w:val="28"/>
          <w:szCs w:val="28"/>
        </w:rPr>
        <w:t>липня</w:t>
      </w:r>
      <w:r w:rsidR="009B4769" w:rsidRPr="00E317D9">
        <w:rPr>
          <w:bCs/>
          <w:sz w:val="28"/>
          <w:szCs w:val="28"/>
        </w:rPr>
        <w:t xml:space="preserve"> 2017 року у справі № 171/</w:t>
      </w:r>
      <w:r w:rsidR="00714197" w:rsidRPr="00E317D9">
        <w:rPr>
          <w:bCs/>
          <w:sz w:val="28"/>
          <w:szCs w:val="28"/>
        </w:rPr>
        <w:t>1322</w:t>
      </w:r>
      <w:r w:rsidR="009B4769" w:rsidRPr="00E317D9">
        <w:rPr>
          <w:bCs/>
          <w:sz w:val="28"/>
          <w:szCs w:val="28"/>
        </w:rPr>
        <w:t>/17</w:t>
      </w:r>
      <w:r w:rsidR="00714197" w:rsidRPr="00E317D9">
        <w:rPr>
          <w:bCs/>
          <w:sz w:val="28"/>
          <w:szCs w:val="28"/>
        </w:rPr>
        <w:t xml:space="preserve">, постанова від 2 серпня 2017 року у справі № 171/1368/17, постанова від 19 серпня 2017 року у справі </w:t>
      </w:r>
      <w:r w:rsidR="003544C5">
        <w:rPr>
          <w:bCs/>
          <w:sz w:val="28"/>
          <w:szCs w:val="28"/>
        </w:rPr>
        <w:br/>
      </w:r>
      <w:r w:rsidR="00714197" w:rsidRPr="00E317D9">
        <w:rPr>
          <w:bCs/>
          <w:sz w:val="28"/>
          <w:szCs w:val="28"/>
        </w:rPr>
        <w:t>№ 171/1502/17, постанова від 20 вересня 2017 року у справі №</w:t>
      </w:r>
      <w:r w:rsidR="00B15530">
        <w:rPr>
          <w:bCs/>
          <w:sz w:val="28"/>
          <w:szCs w:val="28"/>
        </w:rPr>
        <w:t> </w:t>
      </w:r>
      <w:r w:rsidR="00714197" w:rsidRPr="00E317D9">
        <w:rPr>
          <w:bCs/>
          <w:sz w:val="28"/>
          <w:szCs w:val="28"/>
        </w:rPr>
        <w:t>171/1671/17, постанова від 7 грудня 2017 року у справі № 171/2167/17</w:t>
      </w:r>
      <w:r w:rsidR="009B4769" w:rsidRPr="00E317D9">
        <w:rPr>
          <w:bCs/>
          <w:sz w:val="28"/>
          <w:szCs w:val="28"/>
        </w:rPr>
        <w:t>;</w:t>
      </w:r>
    </w:p>
    <w:p w:rsidR="00714197" w:rsidRPr="00E317D9" w:rsidRDefault="00714197" w:rsidP="00BC5A4E">
      <w:pPr>
        <w:pStyle w:val="af0"/>
        <w:spacing w:after="0"/>
        <w:ind w:left="0" w:firstLine="709"/>
        <w:jc w:val="both"/>
        <w:rPr>
          <w:bCs/>
          <w:sz w:val="28"/>
          <w:szCs w:val="28"/>
        </w:rPr>
      </w:pPr>
      <w:r w:rsidRPr="00E317D9">
        <w:rPr>
          <w:bCs/>
          <w:sz w:val="28"/>
          <w:szCs w:val="28"/>
        </w:rPr>
        <w:t>3 – за частин</w:t>
      </w:r>
      <w:r w:rsidR="00890949" w:rsidRPr="00E317D9">
        <w:rPr>
          <w:bCs/>
          <w:sz w:val="28"/>
          <w:szCs w:val="28"/>
        </w:rPr>
        <w:t>ою</w:t>
      </w:r>
      <w:r w:rsidRPr="00E317D9">
        <w:rPr>
          <w:bCs/>
          <w:sz w:val="28"/>
          <w:szCs w:val="28"/>
        </w:rPr>
        <w:t xml:space="preserve"> друго</w:t>
      </w:r>
      <w:r w:rsidR="00890949" w:rsidRPr="00E317D9">
        <w:rPr>
          <w:bCs/>
          <w:sz w:val="28"/>
          <w:szCs w:val="28"/>
        </w:rPr>
        <w:t>ю</w:t>
      </w:r>
      <w:r w:rsidRPr="00E317D9">
        <w:rPr>
          <w:bCs/>
          <w:sz w:val="28"/>
          <w:szCs w:val="28"/>
        </w:rPr>
        <w:t xml:space="preserve"> статті 187 КУпАП (</w:t>
      </w:r>
      <w:r w:rsidR="00151AA8">
        <w:rPr>
          <w:bCs/>
          <w:sz w:val="28"/>
          <w:szCs w:val="28"/>
        </w:rPr>
        <w:t>п</w:t>
      </w:r>
      <w:r w:rsidRPr="00E317D9">
        <w:rPr>
          <w:bCs/>
          <w:sz w:val="28"/>
          <w:szCs w:val="28"/>
        </w:rPr>
        <w:t xml:space="preserve">орушення правил адміністративного нагляду) – постанова від 24 липня </w:t>
      </w:r>
      <w:r w:rsidR="00890949" w:rsidRPr="00E317D9">
        <w:rPr>
          <w:bCs/>
          <w:sz w:val="28"/>
          <w:szCs w:val="28"/>
        </w:rPr>
        <w:t>2017 року у справі №</w:t>
      </w:r>
      <w:r w:rsidR="00151AA8">
        <w:rPr>
          <w:bCs/>
          <w:sz w:val="28"/>
          <w:szCs w:val="28"/>
        </w:rPr>
        <w:t> </w:t>
      </w:r>
      <w:r w:rsidR="00890949" w:rsidRPr="00E317D9">
        <w:rPr>
          <w:bCs/>
          <w:sz w:val="28"/>
          <w:szCs w:val="28"/>
        </w:rPr>
        <w:t>171/713/17, постанова від 2 серпня 2017 року у справі №</w:t>
      </w:r>
      <w:r w:rsidR="00151AA8">
        <w:rPr>
          <w:bCs/>
          <w:sz w:val="28"/>
          <w:szCs w:val="28"/>
        </w:rPr>
        <w:t> </w:t>
      </w:r>
      <w:r w:rsidR="00890949" w:rsidRPr="00E317D9">
        <w:rPr>
          <w:bCs/>
          <w:sz w:val="28"/>
          <w:szCs w:val="28"/>
        </w:rPr>
        <w:t>171/1370/17, постанова від 21 вересня 2017 року у справі №</w:t>
      </w:r>
      <w:r w:rsidR="00151AA8">
        <w:rPr>
          <w:bCs/>
          <w:sz w:val="28"/>
          <w:szCs w:val="28"/>
        </w:rPr>
        <w:t> </w:t>
      </w:r>
      <w:r w:rsidR="00890949" w:rsidRPr="00E317D9">
        <w:rPr>
          <w:bCs/>
          <w:sz w:val="28"/>
          <w:szCs w:val="28"/>
        </w:rPr>
        <w:t>171/1582/17;</w:t>
      </w:r>
    </w:p>
    <w:p w:rsidR="00890949" w:rsidRPr="00E317D9" w:rsidRDefault="00890949" w:rsidP="00BC5A4E">
      <w:pPr>
        <w:pStyle w:val="af0"/>
        <w:spacing w:after="0"/>
        <w:ind w:left="0" w:firstLine="709"/>
        <w:jc w:val="both"/>
        <w:rPr>
          <w:bCs/>
          <w:sz w:val="28"/>
          <w:szCs w:val="28"/>
        </w:rPr>
      </w:pPr>
      <w:r w:rsidRPr="00E317D9">
        <w:rPr>
          <w:bCs/>
          <w:sz w:val="28"/>
          <w:szCs w:val="28"/>
        </w:rPr>
        <w:t xml:space="preserve">4 – за частиною другою статті 173-2 </w:t>
      </w:r>
      <w:r w:rsidR="00DA01F8" w:rsidRPr="00DA01F8">
        <w:rPr>
          <w:bCs/>
          <w:sz w:val="28"/>
          <w:szCs w:val="28"/>
        </w:rPr>
        <w:t xml:space="preserve">КУпАП </w:t>
      </w:r>
      <w:r w:rsidRPr="00E317D9">
        <w:rPr>
          <w:bCs/>
          <w:sz w:val="28"/>
          <w:szCs w:val="28"/>
        </w:rPr>
        <w:t>(</w:t>
      </w:r>
      <w:r w:rsidR="00151AA8">
        <w:rPr>
          <w:bCs/>
          <w:sz w:val="28"/>
          <w:szCs w:val="28"/>
        </w:rPr>
        <w:t>в</w:t>
      </w:r>
      <w:r w:rsidRPr="00E317D9">
        <w:rPr>
          <w:bCs/>
          <w:sz w:val="28"/>
          <w:szCs w:val="28"/>
        </w:rPr>
        <w:t>чинення «повторно» насильства в сім</w:t>
      </w:r>
      <w:r w:rsidR="00DA01F8">
        <w:rPr>
          <w:bCs/>
          <w:sz w:val="28"/>
          <w:szCs w:val="28"/>
        </w:rPr>
        <w:t>’</w:t>
      </w:r>
      <w:r w:rsidRPr="00E317D9">
        <w:rPr>
          <w:bCs/>
          <w:sz w:val="28"/>
          <w:szCs w:val="28"/>
        </w:rPr>
        <w:t xml:space="preserve">ї, невиконання захисного припису або </w:t>
      </w:r>
      <w:proofErr w:type="spellStart"/>
      <w:r w:rsidRPr="00E317D9">
        <w:rPr>
          <w:bCs/>
          <w:sz w:val="28"/>
          <w:szCs w:val="28"/>
        </w:rPr>
        <w:t>непроходження</w:t>
      </w:r>
      <w:proofErr w:type="spellEnd"/>
      <w:r w:rsidRPr="00E317D9">
        <w:rPr>
          <w:bCs/>
          <w:sz w:val="28"/>
          <w:szCs w:val="28"/>
        </w:rPr>
        <w:t xml:space="preserve"> корекційної програми) – постанова від 26 липня 2017 року у справі №</w:t>
      </w:r>
      <w:r w:rsidR="00151AA8">
        <w:rPr>
          <w:bCs/>
          <w:sz w:val="28"/>
          <w:szCs w:val="28"/>
        </w:rPr>
        <w:t> </w:t>
      </w:r>
      <w:r w:rsidRPr="00E317D9">
        <w:rPr>
          <w:bCs/>
          <w:sz w:val="28"/>
          <w:szCs w:val="28"/>
        </w:rPr>
        <w:t>171/1345/17, постанова від 21 вересня 2017 року у справі № 171/1316/17, постанова від 1 грудня 2017 року у справі № 171/2129/17, постанова від 21</w:t>
      </w:r>
      <w:r w:rsidR="00151AA8">
        <w:rPr>
          <w:bCs/>
          <w:sz w:val="28"/>
          <w:szCs w:val="28"/>
        </w:rPr>
        <w:t> </w:t>
      </w:r>
      <w:r w:rsidRPr="00E317D9">
        <w:rPr>
          <w:bCs/>
          <w:sz w:val="28"/>
          <w:szCs w:val="28"/>
        </w:rPr>
        <w:t>вересня 2017 року у справі № 171/1316/17;</w:t>
      </w:r>
    </w:p>
    <w:p w:rsidR="00890949" w:rsidRPr="00E317D9" w:rsidRDefault="00890949" w:rsidP="00BC5A4E">
      <w:pPr>
        <w:pStyle w:val="af0"/>
        <w:spacing w:after="0"/>
        <w:ind w:left="0" w:firstLine="709"/>
        <w:jc w:val="both"/>
        <w:rPr>
          <w:bCs/>
          <w:sz w:val="28"/>
          <w:szCs w:val="28"/>
        </w:rPr>
      </w:pPr>
      <w:r w:rsidRPr="00E317D9">
        <w:rPr>
          <w:bCs/>
          <w:sz w:val="28"/>
          <w:szCs w:val="28"/>
        </w:rPr>
        <w:t>3 – за частиною першою статті 187 КУпАП (</w:t>
      </w:r>
      <w:r w:rsidR="00151AA8">
        <w:rPr>
          <w:bCs/>
          <w:sz w:val="28"/>
          <w:szCs w:val="28"/>
        </w:rPr>
        <w:t>п</w:t>
      </w:r>
      <w:r w:rsidRPr="00E317D9">
        <w:rPr>
          <w:bCs/>
          <w:sz w:val="28"/>
          <w:szCs w:val="28"/>
        </w:rPr>
        <w:t xml:space="preserve">орушення правил адміністративного нагляду) </w:t>
      </w:r>
      <w:r w:rsidR="00950BF1" w:rsidRPr="00E317D9">
        <w:rPr>
          <w:bCs/>
          <w:sz w:val="28"/>
          <w:szCs w:val="28"/>
        </w:rPr>
        <w:t xml:space="preserve">– </w:t>
      </w:r>
      <w:r w:rsidRPr="00E317D9">
        <w:rPr>
          <w:bCs/>
          <w:sz w:val="28"/>
          <w:szCs w:val="28"/>
        </w:rPr>
        <w:t>постанова від 26 липня 2017 року у справі №</w:t>
      </w:r>
      <w:r w:rsidR="00151AA8">
        <w:rPr>
          <w:bCs/>
          <w:sz w:val="28"/>
          <w:szCs w:val="28"/>
        </w:rPr>
        <w:t> </w:t>
      </w:r>
      <w:r w:rsidRPr="00E317D9">
        <w:rPr>
          <w:bCs/>
          <w:sz w:val="28"/>
          <w:szCs w:val="28"/>
        </w:rPr>
        <w:t xml:space="preserve">171/354/17, постанова від </w:t>
      </w:r>
      <w:r w:rsidR="00950BF1" w:rsidRPr="00E317D9">
        <w:rPr>
          <w:bCs/>
          <w:sz w:val="28"/>
          <w:szCs w:val="28"/>
        </w:rPr>
        <w:t>8</w:t>
      </w:r>
      <w:r w:rsidRPr="00E317D9">
        <w:rPr>
          <w:bCs/>
          <w:sz w:val="28"/>
          <w:szCs w:val="28"/>
        </w:rPr>
        <w:t xml:space="preserve"> </w:t>
      </w:r>
      <w:r w:rsidR="00950BF1" w:rsidRPr="00E317D9">
        <w:rPr>
          <w:bCs/>
          <w:sz w:val="28"/>
          <w:szCs w:val="28"/>
        </w:rPr>
        <w:t>грудня</w:t>
      </w:r>
      <w:r w:rsidRPr="00E317D9">
        <w:rPr>
          <w:bCs/>
          <w:sz w:val="28"/>
          <w:szCs w:val="28"/>
        </w:rPr>
        <w:t xml:space="preserve"> 2017 року у справі №</w:t>
      </w:r>
      <w:r w:rsidR="00151AA8">
        <w:rPr>
          <w:bCs/>
          <w:sz w:val="28"/>
          <w:szCs w:val="28"/>
        </w:rPr>
        <w:t> </w:t>
      </w:r>
      <w:r w:rsidRPr="00E317D9">
        <w:rPr>
          <w:bCs/>
          <w:sz w:val="28"/>
          <w:szCs w:val="28"/>
        </w:rPr>
        <w:t>171/</w:t>
      </w:r>
      <w:r w:rsidR="00950BF1" w:rsidRPr="00E317D9">
        <w:rPr>
          <w:bCs/>
          <w:sz w:val="28"/>
          <w:szCs w:val="28"/>
        </w:rPr>
        <w:t>2174</w:t>
      </w:r>
      <w:r w:rsidRPr="00E317D9">
        <w:rPr>
          <w:bCs/>
          <w:sz w:val="28"/>
          <w:szCs w:val="28"/>
        </w:rPr>
        <w:t>/17</w:t>
      </w:r>
      <w:r w:rsidR="00950BF1" w:rsidRPr="00E317D9">
        <w:rPr>
          <w:bCs/>
          <w:sz w:val="28"/>
          <w:szCs w:val="28"/>
        </w:rPr>
        <w:t>, постанова від 8 грудня 2017 року у справі № 171/2175/17;</w:t>
      </w:r>
    </w:p>
    <w:p w:rsidR="00950BF1" w:rsidRPr="00E317D9" w:rsidRDefault="00950BF1" w:rsidP="00BC5A4E">
      <w:pPr>
        <w:pStyle w:val="af0"/>
        <w:spacing w:after="0"/>
        <w:ind w:left="0" w:firstLine="709"/>
        <w:jc w:val="both"/>
        <w:rPr>
          <w:bCs/>
          <w:sz w:val="28"/>
          <w:szCs w:val="28"/>
        </w:rPr>
      </w:pPr>
      <w:r w:rsidRPr="00E317D9">
        <w:rPr>
          <w:bCs/>
          <w:sz w:val="28"/>
          <w:szCs w:val="28"/>
        </w:rPr>
        <w:lastRenderedPageBreak/>
        <w:t>1 – за частиною третьою статті 178 КУпАП (розпивання пива, алкогольних, слабоалкогольних напоїв у заборонених законом місцях або поява у громадських місцях у п’яному вигляді</w:t>
      </w:r>
      <w:r w:rsidR="00151AA8">
        <w:rPr>
          <w:bCs/>
          <w:sz w:val="28"/>
          <w:szCs w:val="28"/>
        </w:rPr>
        <w:t>, вчинені повторно</w:t>
      </w:r>
      <w:r w:rsidRPr="00E317D9">
        <w:rPr>
          <w:bCs/>
          <w:sz w:val="28"/>
          <w:szCs w:val="28"/>
        </w:rPr>
        <w:t>) – постанова від 30</w:t>
      </w:r>
      <w:r w:rsidR="00151AA8">
        <w:rPr>
          <w:bCs/>
          <w:sz w:val="28"/>
          <w:szCs w:val="28"/>
        </w:rPr>
        <w:t> </w:t>
      </w:r>
      <w:r w:rsidRPr="00E317D9">
        <w:rPr>
          <w:bCs/>
          <w:sz w:val="28"/>
          <w:szCs w:val="28"/>
        </w:rPr>
        <w:t>серпня 2017 року у справі № 197/718/17;</w:t>
      </w:r>
    </w:p>
    <w:p w:rsidR="00950BF1" w:rsidRPr="00E317D9" w:rsidRDefault="00950BF1" w:rsidP="00BC5A4E">
      <w:pPr>
        <w:pStyle w:val="af0"/>
        <w:spacing w:after="0"/>
        <w:ind w:left="0" w:firstLine="709"/>
        <w:jc w:val="both"/>
        <w:rPr>
          <w:bCs/>
          <w:sz w:val="28"/>
          <w:szCs w:val="28"/>
        </w:rPr>
      </w:pPr>
      <w:r w:rsidRPr="00E317D9">
        <w:rPr>
          <w:bCs/>
          <w:sz w:val="28"/>
          <w:szCs w:val="28"/>
        </w:rPr>
        <w:t>1 – за статтею 173 КУпАП (</w:t>
      </w:r>
      <w:r w:rsidR="00151AA8">
        <w:rPr>
          <w:bCs/>
          <w:sz w:val="28"/>
          <w:szCs w:val="28"/>
        </w:rPr>
        <w:t>д</w:t>
      </w:r>
      <w:r w:rsidRPr="00E317D9">
        <w:rPr>
          <w:bCs/>
          <w:sz w:val="28"/>
          <w:szCs w:val="28"/>
        </w:rPr>
        <w:t>рібне хуліганство) – постанова від 30</w:t>
      </w:r>
      <w:r w:rsidR="00151AA8">
        <w:rPr>
          <w:bCs/>
          <w:sz w:val="28"/>
          <w:szCs w:val="28"/>
        </w:rPr>
        <w:t> </w:t>
      </w:r>
      <w:r w:rsidRPr="00E317D9">
        <w:rPr>
          <w:bCs/>
          <w:sz w:val="28"/>
          <w:szCs w:val="28"/>
        </w:rPr>
        <w:t>серпня 2017 року у справі № 197/617/17.</w:t>
      </w:r>
    </w:p>
    <w:p w:rsidR="00714197" w:rsidRPr="00E317D9" w:rsidRDefault="00950BF1" w:rsidP="00BC5A4E">
      <w:pPr>
        <w:pStyle w:val="af0"/>
        <w:spacing w:after="0"/>
        <w:ind w:left="0" w:firstLine="709"/>
        <w:jc w:val="both"/>
        <w:rPr>
          <w:bCs/>
          <w:sz w:val="28"/>
          <w:szCs w:val="28"/>
        </w:rPr>
      </w:pPr>
      <w:r w:rsidRPr="00E317D9">
        <w:rPr>
          <w:bCs/>
          <w:sz w:val="28"/>
          <w:szCs w:val="28"/>
        </w:rPr>
        <w:t>Вказані постанови мотивовані обов’язком суду розглянути справу про адміністративне правопорушення протягом доби з дня її надходження, а справу про адміністративне правопорушення, передбачене статтею 160 КУпАП, – у триденний строк. Цей особливий порядок розгляду справ, за твердженням судді, покладає на відповідні органи, які складають протокол про адміністративне правопорушення, обов’язок забезпечити правопорушнику доступ до правосуддя та можливість реалізувати право на захист, оскільки особа, яка притягається до адміністративної відповідальності, має бути не тільки доставлена до суду, а й повинна бути присутньою в судовому засіданні під час розгляду справи.</w:t>
      </w:r>
    </w:p>
    <w:p w:rsidR="00714197" w:rsidRPr="00E317D9" w:rsidRDefault="00CF02A0" w:rsidP="00BC5A4E">
      <w:pPr>
        <w:pStyle w:val="af0"/>
        <w:spacing w:after="0"/>
        <w:ind w:left="0" w:firstLine="709"/>
        <w:jc w:val="both"/>
        <w:rPr>
          <w:bCs/>
          <w:sz w:val="28"/>
          <w:szCs w:val="28"/>
        </w:rPr>
      </w:pPr>
      <w:r w:rsidRPr="00E317D9">
        <w:rPr>
          <w:bCs/>
          <w:sz w:val="28"/>
          <w:szCs w:val="28"/>
        </w:rPr>
        <w:t xml:space="preserve">При цьому вказані постанови не містять жодних посилань на правові норми, які дають право суду повернути протокол про адміністративне правопорушення для доопрацювання та належного оформлення, а також для доставки до суду в день і час розгляду справи особи, яка притягається до адміністративної відповідальності, окрім посилань на статті </w:t>
      </w:r>
      <w:r w:rsidR="00522B96" w:rsidRPr="00E317D9">
        <w:rPr>
          <w:bCs/>
          <w:sz w:val="28"/>
          <w:szCs w:val="28"/>
        </w:rPr>
        <w:t xml:space="preserve">245, </w:t>
      </w:r>
      <w:r w:rsidRPr="00E317D9">
        <w:rPr>
          <w:bCs/>
          <w:sz w:val="28"/>
          <w:szCs w:val="28"/>
        </w:rPr>
        <w:t>268, 277</w:t>
      </w:r>
      <w:r w:rsidR="00522B96" w:rsidRPr="00E317D9">
        <w:rPr>
          <w:bCs/>
          <w:sz w:val="28"/>
          <w:szCs w:val="28"/>
        </w:rPr>
        <w:t>, 280</w:t>
      </w:r>
      <w:r w:rsidRPr="00E317D9">
        <w:rPr>
          <w:bCs/>
          <w:sz w:val="28"/>
          <w:szCs w:val="28"/>
        </w:rPr>
        <w:t xml:space="preserve"> КУпАП (</w:t>
      </w:r>
      <w:r w:rsidR="00522B96" w:rsidRPr="00E317D9">
        <w:rPr>
          <w:bCs/>
          <w:sz w:val="28"/>
          <w:szCs w:val="28"/>
        </w:rPr>
        <w:t xml:space="preserve">завдання провадження в справах про адміністративні правопорушення; </w:t>
      </w:r>
      <w:r w:rsidRPr="00E317D9">
        <w:rPr>
          <w:bCs/>
          <w:sz w:val="28"/>
          <w:szCs w:val="28"/>
        </w:rPr>
        <w:t>права особи, яка притягається до адміністративної відповідальності; строки розгляду справ про адміністративні правопорушення</w:t>
      </w:r>
      <w:r w:rsidR="00522B96" w:rsidRPr="00E317D9">
        <w:rPr>
          <w:bCs/>
          <w:sz w:val="28"/>
          <w:szCs w:val="28"/>
        </w:rPr>
        <w:t>; обставини, що підлягають з’ясуванню при розгляді справи про адміністративне правопорушення</w:t>
      </w:r>
      <w:r w:rsidRPr="00E317D9">
        <w:rPr>
          <w:bCs/>
          <w:sz w:val="28"/>
          <w:szCs w:val="28"/>
        </w:rPr>
        <w:t xml:space="preserve">), із зазначенням, що особа, яка притягається до адміністративної відповідальності, до суду </w:t>
      </w:r>
      <w:r w:rsidR="00522B96" w:rsidRPr="00E317D9">
        <w:rPr>
          <w:bCs/>
          <w:sz w:val="28"/>
          <w:szCs w:val="28"/>
        </w:rPr>
        <w:t xml:space="preserve">не з’явилась/не </w:t>
      </w:r>
      <w:r w:rsidRPr="00E317D9">
        <w:rPr>
          <w:bCs/>
          <w:sz w:val="28"/>
          <w:szCs w:val="28"/>
        </w:rPr>
        <w:t>доставлена.</w:t>
      </w:r>
    </w:p>
    <w:p w:rsidR="00BC5A4E" w:rsidRPr="00E317D9" w:rsidRDefault="00BC5A4E" w:rsidP="00F63CF8">
      <w:pPr>
        <w:pStyle w:val="StyleZakonu"/>
        <w:spacing w:after="0" w:line="240" w:lineRule="auto"/>
        <w:ind w:firstLine="708"/>
        <w:rPr>
          <w:sz w:val="28"/>
          <w:szCs w:val="24"/>
        </w:rPr>
      </w:pPr>
      <w:r w:rsidRPr="00E317D9">
        <w:rPr>
          <w:sz w:val="28"/>
          <w:szCs w:val="24"/>
        </w:rPr>
        <w:t xml:space="preserve">Крім того, постановами судді Семенової Н.М. закрито провадження у </w:t>
      </w:r>
      <w:r w:rsidR="00151AA8">
        <w:rPr>
          <w:sz w:val="28"/>
          <w:szCs w:val="24"/>
        </w:rPr>
        <w:t>трьох</w:t>
      </w:r>
      <w:r w:rsidRPr="00E317D9">
        <w:rPr>
          <w:sz w:val="28"/>
          <w:szCs w:val="24"/>
        </w:rPr>
        <w:t xml:space="preserve"> справах про адміністративне правопорушення за частин</w:t>
      </w:r>
      <w:r w:rsidR="00151AA8">
        <w:rPr>
          <w:sz w:val="28"/>
          <w:szCs w:val="24"/>
        </w:rPr>
        <w:t>ою</w:t>
      </w:r>
      <w:r w:rsidRPr="00E317D9">
        <w:rPr>
          <w:sz w:val="28"/>
          <w:szCs w:val="24"/>
        </w:rPr>
        <w:t xml:space="preserve"> першою </w:t>
      </w:r>
      <w:r w:rsidR="003544C5">
        <w:rPr>
          <w:sz w:val="28"/>
          <w:szCs w:val="24"/>
        </w:rPr>
        <w:br/>
      </w:r>
      <w:r w:rsidRPr="00E317D9">
        <w:rPr>
          <w:sz w:val="28"/>
          <w:szCs w:val="24"/>
        </w:rPr>
        <w:t xml:space="preserve">статті 130 КУпАП у зв’язку із закінченням строків накладення адміністративного стягнення, передбачених статтею 38 КУпАП. </w:t>
      </w:r>
    </w:p>
    <w:p w:rsidR="00CC1549" w:rsidRPr="00E317D9" w:rsidRDefault="00CC1549" w:rsidP="00F63CF8">
      <w:pPr>
        <w:pStyle w:val="StyleZakonu"/>
        <w:spacing w:after="0" w:line="240" w:lineRule="auto"/>
        <w:ind w:firstLine="708"/>
        <w:rPr>
          <w:sz w:val="28"/>
          <w:szCs w:val="24"/>
        </w:rPr>
      </w:pPr>
      <w:r w:rsidRPr="00E317D9">
        <w:rPr>
          <w:sz w:val="28"/>
          <w:szCs w:val="24"/>
        </w:rPr>
        <w:t>Так, у постанові від 23 жовтня 2017 року (справа № 171/1384/17) зазначено: «правопорушення вчинено 16 липня 2017 року, протокол про адміністративне правопорушення складений 16 липня 2017 року, адміністративна справа надійшла до суду 1 серпня 2017 року, з дня скоєння правопорушення пройшло більше трьох місяців, тому адміністративне стягнення не може бути накладено, а справа підлягає закриттю».</w:t>
      </w:r>
    </w:p>
    <w:p w:rsidR="00CC1549" w:rsidRPr="00E317D9" w:rsidRDefault="00CC1549" w:rsidP="00CC1549">
      <w:pPr>
        <w:pStyle w:val="StyleZakonu"/>
        <w:spacing w:after="0" w:line="240" w:lineRule="auto"/>
        <w:ind w:firstLine="708"/>
        <w:rPr>
          <w:sz w:val="28"/>
          <w:szCs w:val="24"/>
        </w:rPr>
      </w:pPr>
      <w:r w:rsidRPr="00E317D9">
        <w:rPr>
          <w:sz w:val="28"/>
          <w:szCs w:val="24"/>
        </w:rPr>
        <w:t>У постанові від 23 жовтня 2017 року (справа № 197/673/17) зазначено: «правопорушення вчинено 25 червня 2017 року, протокол про адміністративне правопорушення складений 25 червня 2017 року, адміністративна справа надійшла до суду 23 серпня 2017 року, з дня скоєння правопорушення пройшло більше трьох місяців, тому адміністративне стягнення не може бути накладено, а справа підлягає закриттю».</w:t>
      </w:r>
    </w:p>
    <w:p w:rsidR="00CC1549" w:rsidRPr="00E317D9" w:rsidRDefault="00CC1549" w:rsidP="00CC1549">
      <w:pPr>
        <w:pStyle w:val="StyleZakonu"/>
        <w:spacing w:after="0" w:line="240" w:lineRule="auto"/>
        <w:ind w:firstLine="708"/>
        <w:rPr>
          <w:sz w:val="28"/>
          <w:szCs w:val="24"/>
        </w:rPr>
      </w:pPr>
      <w:r w:rsidRPr="00E317D9">
        <w:rPr>
          <w:sz w:val="28"/>
          <w:szCs w:val="24"/>
        </w:rPr>
        <w:t xml:space="preserve">У постанові від 30 жовтня 2017 року (справа № 171/1417/17) зазначено: «правопорушення вчинено 29 липня 2017 року, протокол про адміністративне правопорушення складений 29 липня 2017 року, адміністративна справа </w:t>
      </w:r>
      <w:r w:rsidRPr="00E317D9">
        <w:rPr>
          <w:sz w:val="28"/>
          <w:szCs w:val="24"/>
        </w:rPr>
        <w:lastRenderedPageBreak/>
        <w:t>надійшла до суду 8 серпня 2017 року, з дня скоєння правопорушення пройшло більше трьох місяців, тому адміністративне стягнення не може бути накладено, а справа підлягає закриттю».</w:t>
      </w:r>
    </w:p>
    <w:p w:rsidR="00AB5049" w:rsidRPr="00E317D9" w:rsidRDefault="00CC1549" w:rsidP="00F63CF8">
      <w:pPr>
        <w:pStyle w:val="StyleZakonu"/>
        <w:spacing w:after="0" w:line="240" w:lineRule="auto"/>
        <w:ind w:firstLine="708"/>
        <w:rPr>
          <w:sz w:val="28"/>
          <w:szCs w:val="28"/>
        </w:rPr>
      </w:pPr>
      <w:r w:rsidRPr="00E317D9">
        <w:rPr>
          <w:sz w:val="28"/>
          <w:szCs w:val="28"/>
        </w:rPr>
        <w:t xml:space="preserve">Таким чином, зазначені вище </w:t>
      </w:r>
      <w:r w:rsidR="00C63201" w:rsidRPr="00E317D9">
        <w:rPr>
          <w:sz w:val="28"/>
          <w:szCs w:val="28"/>
        </w:rPr>
        <w:t>справи розглянуті</w:t>
      </w:r>
      <w:r w:rsidRPr="00E317D9">
        <w:rPr>
          <w:sz w:val="28"/>
          <w:szCs w:val="28"/>
        </w:rPr>
        <w:t xml:space="preserve"> </w:t>
      </w:r>
      <w:r w:rsidR="00AB5049" w:rsidRPr="00E317D9">
        <w:rPr>
          <w:sz w:val="28"/>
          <w:szCs w:val="28"/>
        </w:rPr>
        <w:t xml:space="preserve">суддею </w:t>
      </w:r>
      <w:r w:rsidR="00AB5049" w:rsidRPr="00E317D9">
        <w:rPr>
          <w:sz w:val="28"/>
          <w:szCs w:val="28"/>
        </w:rPr>
        <w:br/>
        <w:t xml:space="preserve">Семеновою Н.М. </w:t>
      </w:r>
      <w:r w:rsidRPr="00E317D9">
        <w:rPr>
          <w:sz w:val="28"/>
          <w:szCs w:val="28"/>
        </w:rPr>
        <w:t>більш ніж через два місяці з дня надходження</w:t>
      </w:r>
      <w:r w:rsidR="00AB5049" w:rsidRPr="00E317D9">
        <w:rPr>
          <w:sz w:val="28"/>
          <w:szCs w:val="28"/>
        </w:rPr>
        <w:t xml:space="preserve"> протоколів про адміністративне правопорушення до її провадження.</w:t>
      </w:r>
    </w:p>
    <w:p w:rsidR="00455FA7" w:rsidRPr="00E317D9" w:rsidRDefault="00C53AC9" w:rsidP="00C53AC9">
      <w:pPr>
        <w:pStyle w:val="StyleZakonu"/>
        <w:spacing w:after="0" w:line="240" w:lineRule="auto"/>
        <w:ind w:firstLine="708"/>
        <w:rPr>
          <w:sz w:val="28"/>
          <w:szCs w:val="24"/>
        </w:rPr>
      </w:pPr>
      <w:r w:rsidRPr="00E317D9">
        <w:rPr>
          <w:sz w:val="28"/>
          <w:szCs w:val="24"/>
        </w:rPr>
        <w:t>У наданих письмових поясненнях суддя Семенова Н.М. зазначила, що секретарем судового засідання, за її дорученням, особи</w:t>
      </w:r>
      <w:r w:rsidR="009E3BF7">
        <w:rPr>
          <w:sz w:val="28"/>
          <w:szCs w:val="24"/>
        </w:rPr>
        <w:t>,</w:t>
      </w:r>
      <w:r w:rsidRPr="00E317D9">
        <w:rPr>
          <w:sz w:val="28"/>
          <w:szCs w:val="24"/>
        </w:rPr>
        <w:t xml:space="preserve"> щодо яких розглядались протоколи про притягнення до адміністративної відповідальності</w:t>
      </w:r>
      <w:r w:rsidR="009E3BF7">
        <w:rPr>
          <w:sz w:val="28"/>
          <w:szCs w:val="24"/>
        </w:rPr>
        <w:t>,</w:t>
      </w:r>
      <w:r w:rsidRPr="00E317D9">
        <w:rPr>
          <w:sz w:val="28"/>
          <w:szCs w:val="24"/>
        </w:rPr>
        <w:t xml:space="preserve"> </w:t>
      </w:r>
      <w:r w:rsidR="009E3BF7" w:rsidRPr="00E317D9">
        <w:rPr>
          <w:sz w:val="28"/>
          <w:szCs w:val="24"/>
        </w:rPr>
        <w:t xml:space="preserve">викликались </w:t>
      </w:r>
      <w:r w:rsidR="009E3BF7">
        <w:rPr>
          <w:sz w:val="28"/>
          <w:szCs w:val="24"/>
        </w:rPr>
        <w:t>до</w:t>
      </w:r>
      <w:r w:rsidRPr="00E317D9">
        <w:rPr>
          <w:sz w:val="28"/>
          <w:szCs w:val="24"/>
        </w:rPr>
        <w:t xml:space="preserve"> суд</w:t>
      </w:r>
      <w:r w:rsidR="009E3BF7">
        <w:rPr>
          <w:sz w:val="28"/>
          <w:szCs w:val="24"/>
        </w:rPr>
        <w:t>у</w:t>
      </w:r>
      <w:r w:rsidRPr="00E317D9">
        <w:rPr>
          <w:sz w:val="28"/>
          <w:szCs w:val="24"/>
        </w:rPr>
        <w:t xml:space="preserve"> для розгляду справи за допомогою телефонного зв’язку, повісткою та за допомогою </w:t>
      </w:r>
      <w:proofErr w:type="spellStart"/>
      <w:r w:rsidR="00347120">
        <w:rPr>
          <w:sz w:val="28"/>
          <w:szCs w:val="24"/>
          <w:lang w:val="en-US"/>
        </w:rPr>
        <w:t>sms</w:t>
      </w:r>
      <w:proofErr w:type="spellEnd"/>
      <w:r w:rsidR="00347120">
        <w:rPr>
          <w:sz w:val="28"/>
          <w:szCs w:val="24"/>
        </w:rPr>
        <w:t>-</w:t>
      </w:r>
      <w:r w:rsidRPr="00E317D9">
        <w:rPr>
          <w:sz w:val="28"/>
          <w:szCs w:val="24"/>
        </w:rPr>
        <w:t>повідомлень. Таким чином</w:t>
      </w:r>
      <w:r w:rsidR="009E3BF7">
        <w:rPr>
          <w:sz w:val="28"/>
          <w:szCs w:val="24"/>
        </w:rPr>
        <w:t>,</w:t>
      </w:r>
      <w:r w:rsidRPr="00E317D9">
        <w:rPr>
          <w:sz w:val="28"/>
          <w:szCs w:val="24"/>
        </w:rPr>
        <w:t xml:space="preserve"> </w:t>
      </w:r>
      <w:r w:rsidR="009E3BF7">
        <w:rPr>
          <w:sz w:val="28"/>
          <w:szCs w:val="24"/>
        </w:rPr>
        <w:t xml:space="preserve">твердження </w:t>
      </w:r>
      <w:r w:rsidRPr="00E317D9">
        <w:rPr>
          <w:sz w:val="28"/>
          <w:szCs w:val="24"/>
        </w:rPr>
        <w:t xml:space="preserve">про позбавлення правопорушників доступу до правосуддя суддя вважає необґрунтованими, оскільки нею вживались всі заходи щодо розгляду адміністративних протоколів </w:t>
      </w:r>
      <w:r w:rsidR="009E3BF7">
        <w:rPr>
          <w:sz w:val="28"/>
          <w:szCs w:val="24"/>
        </w:rPr>
        <w:t>у</w:t>
      </w:r>
      <w:r w:rsidRPr="00E317D9">
        <w:rPr>
          <w:sz w:val="28"/>
          <w:szCs w:val="24"/>
        </w:rPr>
        <w:t xml:space="preserve"> строки</w:t>
      </w:r>
      <w:r w:rsidR="009E3BF7">
        <w:rPr>
          <w:sz w:val="28"/>
          <w:szCs w:val="24"/>
        </w:rPr>
        <w:t>,</w:t>
      </w:r>
      <w:r w:rsidRPr="00E317D9">
        <w:rPr>
          <w:sz w:val="28"/>
          <w:szCs w:val="24"/>
        </w:rPr>
        <w:t xml:space="preserve"> передбачені КУпАП. </w:t>
      </w:r>
      <w:r w:rsidR="009E3BF7">
        <w:rPr>
          <w:sz w:val="28"/>
          <w:szCs w:val="24"/>
        </w:rPr>
        <w:t>С</w:t>
      </w:r>
      <w:r w:rsidR="009E3BF7" w:rsidRPr="00E317D9">
        <w:rPr>
          <w:sz w:val="28"/>
          <w:szCs w:val="24"/>
        </w:rPr>
        <w:t xml:space="preserve">уддя не вбачала </w:t>
      </w:r>
      <w:r w:rsidR="009E3BF7">
        <w:rPr>
          <w:sz w:val="28"/>
          <w:szCs w:val="24"/>
        </w:rPr>
        <w:t>п</w:t>
      </w:r>
      <w:r w:rsidRPr="00E317D9">
        <w:rPr>
          <w:sz w:val="28"/>
          <w:szCs w:val="24"/>
        </w:rPr>
        <w:t xml:space="preserve">ідстав для застосування </w:t>
      </w:r>
      <w:r w:rsidR="009E3BF7" w:rsidRPr="00E317D9">
        <w:rPr>
          <w:sz w:val="28"/>
          <w:szCs w:val="24"/>
        </w:rPr>
        <w:t xml:space="preserve">до осіб </w:t>
      </w:r>
      <w:r w:rsidR="009E3BF7">
        <w:rPr>
          <w:sz w:val="28"/>
          <w:szCs w:val="24"/>
        </w:rPr>
        <w:t>у</w:t>
      </w:r>
      <w:r w:rsidR="009E3BF7" w:rsidRPr="00E317D9">
        <w:rPr>
          <w:sz w:val="28"/>
          <w:szCs w:val="24"/>
        </w:rPr>
        <w:t xml:space="preserve"> вказаних справах </w:t>
      </w:r>
      <w:r w:rsidRPr="00E317D9">
        <w:rPr>
          <w:sz w:val="28"/>
          <w:szCs w:val="24"/>
        </w:rPr>
        <w:t xml:space="preserve">приводу відповідно до частини третьої статті 268 КУпАП , оскільки не було встановлено факту їх ухилення від явки на виклик внаслідок </w:t>
      </w:r>
      <w:r w:rsidR="009E3BF7">
        <w:rPr>
          <w:sz w:val="28"/>
          <w:szCs w:val="24"/>
        </w:rPr>
        <w:t xml:space="preserve">відсутності </w:t>
      </w:r>
      <w:r w:rsidRPr="00E317D9">
        <w:rPr>
          <w:sz w:val="28"/>
          <w:szCs w:val="24"/>
        </w:rPr>
        <w:t>у суду відомостей про сповіщення особи про час та місце розгляд</w:t>
      </w:r>
      <w:r w:rsidR="009E3BF7">
        <w:rPr>
          <w:sz w:val="28"/>
          <w:szCs w:val="24"/>
        </w:rPr>
        <w:t>у</w:t>
      </w:r>
      <w:r w:rsidRPr="00E317D9">
        <w:rPr>
          <w:sz w:val="28"/>
          <w:szCs w:val="24"/>
        </w:rPr>
        <w:t xml:space="preserve"> справи.</w:t>
      </w:r>
    </w:p>
    <w:p w:rsidR="00C53AC9" w:rsidRPr="00E317D9" w:rsidRDefault="009E3BF7" w:rsidP="00C53AC9">
      <w:pPr>
        <w:pStyle w:val="StyleZakonu"/>
        <w:spacing w:after="0" w:line="240" w:lineRule="auto"/>
        <w:ind w:firstLine="708"/>
        <w:rPr>
          <w:sz w:val="28"/>
          <w:szCs w:val="24"/>
        </w:rPr>
      </w:pPr>
      <w:r>
        <w:rPr>
          <w:sz w:val="28"/>
          <w:szCs w:val="28"/>
        </w:rPr>
        <w:t>У</w:t>
      </w:r>
      <w:r w:rsidR="00C53AC9" w:rsidRPr="00E317D9">
        <w:rPr>
          <w:sz w:val="28"/>
          <w:szCs w:val="28"/>
        </w:rPr>
        <w:t xml:space="preserve"> поясненнях суддя стверджує, що </w:t>
      </w:r>
      <w:r w:rsidR="00C53AC9" w:rsidRPr="00E317D9">
        <w:rPr>
          <w:sz w:val="28"/>
          <w:szCs w:val="24"/>
        </w:rPr>
        <w:t>справи про адміністративні правопорушення поверталися для доопрацювання та належного оформлення з метою своєчасного, всебічного, повного і об’єктивного з’ясування обставин кожної справи, вирішення її в точній відповідності з законом, забезпечення виконання винесеної постанови та законності при застосуванні заходів впливу на підставі та в межах наданих судді повноважень відповідно до статей 7, 245, 251, 252, 254, 255, 256, 268, 277, 280 КУпАП.</w:t>
      </w:r>
    </w:p>
    <w:p w:rsidR="00C53AC9" w:rsidRPr="00E317D9" w:rsidRDefault="00C53AC9" w:rsidP="00C53AC9">
      <w:pPr>
        <w:pStyle w:val="StyleZakonu"/>
        <w:spacing w:after="0" w:line="240" w:lineRule="auto"/>
        <w:ind w:firstLine="708"/>
        <w:rPr>
          <w:sz w:val="28"/>
          <w:szCs w:val="24"/>
        </w:rPr>
      </w:pPr>
      <w:r w:rsidRPr="00E317D9">
        <w:rPr>
          <w:sz w:val="28"/>
          <w:szCs w:val="24"/>
        </w:rPr>
        <w:t>На думку судді Семенової Н.М.</w:t>
      </w:r>
      <w:r w:rsidR="009E3BF7">
        <w:rPr>
          <w:sz w:val="28"/>
          <w:szCs w:val="24"/>
        </w:rPr>
        <w:t>,</w:t>
      </w:r>
      <w:r w:rsidRPr="00E317D9">
        <w:rPr>
          <w:sz w:val="28"/>
          <w:szCs w:val="24"/>
        </w:rPr>
        <w:t xml:space="preserve"> повернення справ про адміністративні правопорушення для доопрацювання та належного оформлення не свідч</w:t>
      </w:r>
      <w:r w:rsidR="009E3BF7">
        <w:rPr>
          <w:sz w:val="28"/>
          <w:szCs w:val="24"/>
        </w:rPr>
        <w:t>и</w:t>
      </w:r>
      <w:r w:rsidRPr="00E317D9">
        <w:rPr>
          <w:sz w:val="28"/>
          <w:szCs w:val="24"/>
        </w:rPr>
        <w:t>ть про незаконну відмову у доступі до правосуддя та безпідставне затягування розгляду справи, як вказує скаржник, зокрема не порушу</w:t>
      </w:r>
      <w:r w:rsidR="009E3BF7">
        <w:rPr>
          <w:sz w:val="28"/>
          <w:szCs w:val="24"/>
        </w:rPr>
        <w:t>є</w:t>
      </w:r>
      <w:r w:rsidRPr="00E317D9">
        <w:rPr>
          <w:sz w:val="28"/>
          <w:szCs w:val="24"/>
        </w:rPr>
        <w:t xml:space="preserve"> права працівників органів Національної поліції та осіб, </w:t>
      </w:r>
      <w:r w:rsidR="009E3BF7">
        <w:rPr>
          <w:sz w:val="28"/>
          <w:szCs w:val="24"/>
        </w:rPr>
        <w:t>стосовно</w:t>
      </w:r>
      <w:r w:rsidRPr="00E317D9">
        <w:rPr>
          <w:sz w:val="28"/>
          <w:szCs w:val="24"/>
        </w:rPr>
        <w:t xml:space="preserve"> яких складено протоколи про адміністративні правопорушення, а натомість підтверджу</w:t>
      </w:r>
      <w:r w:rsidR="009E3BF7">
        <w:rPr>
          <w:sz w:val="28"/>
          <w:szCs w:val="24"/>
        </w:rPr>
        <w:t>є</w:t>
      </w:r>
      <w:r w:rsidRPr="00E317D9">
        <w:rPr>
          <w:sz w:val="28"/>
          <w:szCs w:val="24"/>
        </w:rPr>
        <w:t xml:space="preserve"> вжиття заходів для надання особі, яка притягалася до відповідальності за адміністративне правопорушення, можливості бути присутньо</w:t>
      </w:r>
      <w:r w:rsidR="009E3BF7">
        <w:rPr>
          <w:sz w:val="28"/>
          <w:szCs w:val="24"/>
        </w:rPr>
        <w:t>ю</w:t>
      </w:r>
      <w:r w:rsidRPr="00E317D9">
        <w:rPr>
          <w:sz w:val="28"/>
          <w:szCs w:val="24"/>
        </w:rPr>
        <w:t xml:space="preserve"> при розгляді справи та забезпечення своєчасного, повного то об’єктивного дослідження обставин справи та її розгляду відповідно до норм чинного КУпАП.</w:t>
      </w:r>
    </w:p>
    <w:p w:rsidR="000B3C7D" w:rsidRPr="00E317D9" w:rsidRDefault="000B3C7D" w:rsidP="000B3C7D">
      <w:pPr>
        <w:pStyle w:val="StyleZakonu"/>
        <w:spacing w:after="0" w:line="240" w:lineRule="auto"/>
        <w:ind w:firstLine="708"/>
        <w:rPr>
          <w:sz w:val="28"/>
          <w:szCs w:val="24"/>
        </w:rPr>
      </w:pPr>
      <w:r w:rsidRPr="00E317D9">
        <w:rPr>
          <w:sz w:val="28"/>
          <w:szCs w:val="24"/>
        </w:rPr>
        <w:t>Крім того</w:t>
      </w:r>
      <w:r w:rsidR="009E3BF7">
        <w:rPr>
          <w:sz w:val="28"/>
          <w:szCs w:val="24"/>
        </w:rPr>
        <w:t>,</w:t>
      </w:r>
      <w:r w:rsidRPr="00E317D9">
        <w:rPr>
          <w:sz w:val="28"/>
          <w:szCs w:val="24"/>
        </w:rPr>
        <w:t xml:space="preserve"> суддя Семенова</w:t>
      </w:r>
      <w:r w:rsidR="009E3BF7">
        <w:rPr>
          <w:sz w:val="28"/>
          <w:szCs w:val="24"/>
        </w:rPr>
        <w:t xml:space="preserve"> Н.М.</w:t>
      </w:r>
      <w:r w:rsidRPr="00E317D9">
        <w:rPr>
          <w:sz w:val="28"/>
          <w:szCs w:val="24"/>
        </w:rPr>
        <w:t xml:space="preserve"> повідомила, що </w:t>
      </w:r>
      <w:r w:rsidR="001558EB">
        <w:rPr>
          <w:sz w:val="28"/>
          <w:szCs w:val="24"/>
        </w:rPr>
        <w:t>під</w:t>
      </w:r>
      <w:r w:rsidRPr="00E317D9">
        <w:rPr>
          <w:sz w:val="28"/>
          <w:szCs w:val="24"/>
        </w:rPr>
        <w:t xml:space="preserve"> час розгляд</w:t>
      </w:r>
      <w:r w:rsidR="009E3BF7">
        <w:rPr>
          <w:sz w:val="28"/>
          <w:szCs w:val="24"/>
        </w:rPr>
        <w:t>у</w:t>
      </w:r>
      <w:r w:rsidRPr="00E317D9">
        <w:rPr>
          <w:sz w:val="28"/>
          <w:szCs w:val="24"/>
        </w:rPr>
        <w:t xml:space="preserve"> вказаних справ про адміністративні правопорушення в суді виникали системні проблеми з відправкою кореспонденції, </w:t>
      </w:r>
      <w:r w:rsidR="001558EB">
        <w:rPr>
          <w:sz w:val="28"/>
          <w:szCs w:val="24"/>
        </w:rPr>
        <w:t>що</w:t>
      </w:r>
      <w:r w:rsidRPr="00E317D9">
        <w:rPr>
          <w:sz w:val="28"/>
          <w:szCs w:val="24"/>
        </w:rPr>
        <w:t xml:space="preserve"> не залежала від волі судді.</w:t>
      </w:r>
    </w:p>
    <w:p w:rsidR="00F87332" w:rsidRPr="00E317D9" w:rsidRDefault="00F87332" w:rsidP="000B3C7D">
      <w:pPr>
        <w:pStyle w:val="StyleZakonu"/>
        <w:spacing w:after="0" w:line="240" w:lineRule="auto"/>
        <w:ind w:firstLine="708"/>
        <w:rPr>
          <w:sz w:val="28"/>
          <w:szCs w:val="24"/>
        </w:rPr>
      </w:pPr>
      <w:r w:rsidRPr="00E317D9">
        <w:rPr>
          <w:sz w:val="28"/>
          <w:szCs w:val="24"/>
        </w:rPr>
        <w:t xml:space="preserve">Адвокат Кравець Р.Ю. </w:t>
      </w:r>
      <w:r w:rsidR="00C42E36">
        <w:rPr>
          <w:sz w:val="28"/>
          <w:szCs w:val="24"/>
        </w:rPr>
        <w:t>у засіданні Третьої Дисциплінарної палати</w:t>
      </w:r>
      <w:r w:rsidRPr="00E317D9">
        <w:rPr>
          <w:sz w:val="28"/>
          <w:szCs w:val="24"/>
        </w:rPr>
        <w:t xml:space="preserve"> пояснив, що </w:t>
      </w:r>
      <w:r w:rsidR="001558EB">
        <w:rPr>
          <w:sz w:val="28"/>
          <w:szCs w:val="24"/>
        </w:rPr>
        <w:t xml:space="preserve">у такому </w:t>
      </w:r>
      <w:r w:rsidRPr="00E317D9">
        <w:rPr>
          <w:sz w:val="28"/>
          <w:szCs w:val="24"/>
        </w:rPr>
        <w:t xml:space="preserve">випадку </w:t>
      </w:r>
      <w:r w:rsidR="001558EB">
        <w:rPr>
          <w:sz w:val="28"/>
          <w:szCs w:val="24"/>
        </w:rPr>
        <w:t xml:space="preserve">розгляд </w:t>
      </w:r>
      <w:r w:rsidRPr="00E317D9">
        <w:rPr>
          <w:sz w:val="28"/>
          <w:szCs w:val="24"/>
        </w:rPr>
        <w:t>справ</w:t>
      </w:r>
      <w:r w:rsidR="001558EB">
        <w:rPr>
          <w:sz w:val="28"/>
          <w:szCs w:val="24"/>
        </w:rPr>
        <w:t>,</w:t>
      </w:r>
      <w:r w:rsidRPr="00E317D9">
        <w:rPr>
          <w:sz w:val="28"/>
          <w:szCs w:val="24"/>
        </w:rPr>
        <w:t xml:space="preserve"> зазначен</w:t>
      </w:r>
      <w:r w:rsidR="001558EB">
        <w:rPr>
          <w:sz w:val="28"/>
          <w:szCs w:val="24"/>
        </w:rPr>
        <w:t>их</w:t>
      </w:r>
      <w:r w:rsidRPr="00E317D9">
        <w:rPr>
          <w:sz w:val="28"/>
          <w:szCs w:val="24"/>
        </w:rPr>
        <w:t xml:space="preserve"> </w:t>
      </w:r>
      <w:r w:rsidR="001558EB">
        <w:rPr>
          <w:sz w:val="28"/>
          <w:szCs w:val="24"/>
        </w:rPr>
        <w:t>у</w:t>
      </w:r>
      <w:r w:rsidRPr="00E317D9">
        <w:rPr>
          <w:sz w:val="28"/>
          <w:szCs w:val="24"/>
        </w:rPr>
        <w:t xml:space="preserve"> </w:t>
      </w:r>
      <w:r w:rsidR="00356A37" w:rsidRPr="00E317D9">
        <w:rPr>
          <w:sz w:val="28"/>
          <w:szCs w:val="24"/>
        </w:rPr>
        <w:t xml:space="preserve">дисциплінарній скарзі, </w:t>
      </w:r>
      <w:r w:rsidR="001558EB" w:rsidRPr="00E317D9">
        <w:rPr>
          <w:sz w:val="28"/>
          <w:szCs w:val="24"/>
        </w:rPr>
        <w:t xml:space="preserve">згідно </w:t>
      </w:r>
      <w:r w:rsidR="001558EB">
        <w:rPr>
          <w:sz w:val="28"/>
          <w:szCs w:val="24"/>
        </w:rPr>
        <w:t xml:space="preserve">із </w:t>
      </w:r>
      <w:r w:rsidR="001558EB" w:rsidRPr="00E317D9">
        <w:rPr>
          <w:sz w:val="28"/>
          <w:szCs w:val="24"/>
        </w:rPr>
        <w:t>частиною третьою статті 268 КУпАП</w:t>
      </w:r>
      <w:r w:rsidR="001558EB">
        <w:rPr>
          <w:sz w:val="28"/>
          <w:szCs w:val="24"/>
        </w:rPr>
        <w:t xml:space="preserve"> мав відбуватись за </w:t>
      </w:r>
      <w:r w:rsidR="00356A37" w:rsidRPr="00E317D9">
        <w:rPr>
          <w:sz w:val="28"/>
          <w:szCs w:val="24"/>
        </w:rPr>
        <w:t>обов’язкової присутності особи, що власне і намагалась забезпечити суддя Семенова</w:t>
      </w:r>
      <w:r w:rsidR="001558EB">
        <w:rPr>
          <w:sz w:val="28"/>
          <w:szCs w:val="24"/>
        </w:rPr>
        <w:t> </w:t>
      </w:r>
      <w:r w:rsidR="00356A37" w:rsidRPr="00E317D9">
        <w:rPr>
          <w:sz w:val="28"/>
          <w:szCs w:val="24"/>
        </w:rPr>
        <w:t xml:space="preserve">Н.М. з метою надання доступу до правосуддя особам, що </w:t>
      </w:r>
      <w:proofErr w:type="spellStart"/>
      <w:r w:rsidR="00356A37" w:rsidRPr="00E317D9">
        <w:rPr>
          <w:sz w:val="28"/>
          <w:szCs w:val="24"/>
        </w:rPr>
        <w:t>звинувачувались</w:t>
      </w:r>
      <w:proofErr w:type="spellEnd"/>
      <w:r w:rsidR="00356A37" w:rsidRPr="00E317D9">
        <w:rPr>
          <w:sz w:val="28"/>
          <w:szCs w:val="24"/>
        </w:rPr>
        <w:t xml:space="preserve"> у вчиненні адміністративного правопорушення. </w:t>
      </w:r>
    </w:p>
    <w:p w:rsidR="00F87332" w:rsidRPr="00E317D9" w:rsidRDefault="00356A37" w:rsidP="000B3C7D">
      <w:pPr>
        <w:pStyle w:val="StyleZakonu"/>
        <w:spacing w:after="0" w:line="240" w:lineRule="auto"/>
        <w:ind w:firstLine="708"/>
        <w:rPr>
          <w:sz w:val="28"/>
          <w:szCs w:val="24"/>
        </w:rPr>
      </w:pPr>
      <w:r w:rsidRPr="00E317D9">
        <w:rPr>
          <w:sz w:val="28"/>
          <w:szCs w:val="24"/>
        </w:rPr>
        <w:lastRenderedPageBreak/>
        <w:t>На переконання Кравця Р.Ю.</w:t>
      </w:r>
      <w:r w:rsidR="001558EB">
        <w:rPr>
          <w:sz w:val="28"/>
          <w:szCs w:val="24"/>
        </w:rPr>
        <w:t>,</w:t>
      </w:r>
      <w:r w:rsidRPr="00E317D9">
        <w:rPr>
          <w:sz w:val="28"/>
          <w:szCs w:val="24"/>
        </w:rPr>
        <w:t xml:space="preserve"> аналізу</w:t>
      </w:r>
      <w:r w:rsidR="001558EB">
        <w:rPr>
          <w:sz w:val="28"/>
          <w:szCs w:val="24"/>
        </w:rPr>
        <w:t>ючи</w:t>
      </w:r>
      <w:r w:rsidRPr="00E317D9">
        <w:rPr>
          <w:sz w:val="28"/>
          <w:szCs w:val="24"/>
        </w:rPr>
        <w:t xml:space="preserve"> частин</w:t>
      </w:r>
      <w:r w:rsidR="001558EB">
        <w:rPr>
          <w:sz w:val="28"/>
          <w:szCs w:val="24"/>
        </w:rPr>
        <w:t>у</w:t>
      </w:r>
      <w:r w:rsidRPr="00E317D9">
        <w:rPr>
          <w:sz w:val="28"/>
          <w:szCs w:val="24"/>
        </w:rPr>
        <w:t xml:space="preserve"> трет</w:t>
      </w:r>
      <w:r w:rsidR="001558EB">
        <w:rPr>
          <w:sz w:val="28"/>
          <w:szCs w:val="24"/>
        </w:rPr>
        <w:t>ю</w:t>
      </w:r>
      <w:r w:rsidRPr="00E317D9">
        <w:rPr>
          <w:sz w:val="28"/>
          <w:szCs w:val="24"/>
        </w:rPr>
        <w:t xml:space="preserve"> статті 268 КУпАП</w:t>
      </w:r>
      <w:r w:rsidR="001558EB">
        <w:rPr>
          <w:sz w:val="28"/>
          <w:szCs w:val="24"/>
        </w:rPr>
        <w:t>,</w:t>
      </w:r>
      <w:r w:rsidRPr="00E317D9">
        <w:rPr>
          <w:sz w:val="28"/>
          <w:szCs w:val="24"/>
        </w:rPr>
        <w:t xml:space="preserve"> можна </w:t>
      </w:r>
      <w:r w:rsidR="001558EB">
        <w:rPr>
          <w:sz w:val="28"/>
          <w:szCs w:val="24"/>
        </w:rPr>
        <w:t>дійти</w:t>
      </w:r>
      <w:r w:rsidRPr="00E317D9">
        <w:rPr>
          <w:sz w:val="28"/>
          <w:szCs w:val="24"/>
        </w:rPr>
        <w:t xml:space="preserve"> виснов</w:t>
      </w:r>
      <w:r w:rsidR="001558EB">
        <w:rPr>
          <w:sz w:val="28"/>
          <w:szCs w:val="24"/>
        </w:rPr>
        <w:t>ку</w:t>
      </w:r>
      <w:r w:rsidRPr="00E317D9">
        <w:rPr>
          <w:sz w:val="28"/>
          <w:szCs w:val="24"/>
        </w:rPr>
        <w:t>, що саме особам, які притягуються до дисциплінарної відповідальності</w:t>
      </w:r>
      <w:r w:rsidR="001558EB">
        <w:rPr>
          <w:sz w:val="28"/>
          <w:szCs w:val="24"/>
        </w:rPr>
        <w:t>,</w:t>
      </w:r>
      <w:r w:rsidRPr="00E317D9">
        <w:rPr>
          <w:sz w:val="28"/>
          <w:szCs w:val="24"/>
        </w:rPr>
        <w:t xml:space="preserve"> законодавець визначив імперативну вимогу доступу до правосуддя через визначення їх</w:t>
      </w:r>
      <w:r w:rsidR="001558EB">
        <w:rPr>
          <w:sz w:val="28"/>
          <w:szCs w:val="24"/>
        </w:rPr>
        <w:t>ньої</w:t>
      </w:r>
      <w:r w:rsidRPr="00E317D9">
        <w:rPr>
          <w:sz w:val="28"/>
          <w:szCs w:val="24"/>
        </w:rPr>
        <w:t xml:space="preserve">, а не будь-кого іншого, обов’язкової участі, тому </w:t>
      </w:r>
      <w:r w:rsidR="001558EB">
        <w:rPr>
          <w:sz w:val="28"/>
          <w:szCs w:val="24"/>
        </w:rPr>
        <w:t>у</w:t>
      </w:r>
      <w:r w:rsidRPr="00E317D9">
        <w:rPr>
          <w:sz w:val="28"/>
          <w:szCs w:val="24"/>
        </w:rPr>
        <w:t xml:space="preserve"> </w:t>
      </w:r>
      <w:r w:rsidR="001558EB">
        <w:rPr>
          <w:sz w:val="28"/>
          <w:szCs w:val="24"/>
        </w:rPr>
        <w:t>цій</w:t>
      </w:r>
      <w:r w:rsidRPr="00E317D9">
        <w:rPr>
          <w:sz w:val="28"/>
          <w:szCs w:val="24"/>
        </w:rPr>
        <w:t xml:space="preserve"> категорії справ суддя могла б вчинити дисциплінарний проступок у вигляді незаконної</w:t>
      </w:r>
      <w:r w:rsidRPr="00E317D9">
        <w:t xml:space="preserve"> </w:t>
      </w:r>
      <w:r w:rsidRPr="00E317D9">
        <w:rPr>
          <w:sz w:val="28"/>
          <w:szCs w:val="24"/>
        </w:rPr>
        <w:t>відмови в доступі до правосуддя, якби не забезпечила участь цих осіб, тобто не надала їм доступу до суду.</w:t>
      </w:r>
    </w:p>
    <w:p w:rsidR="00356A37" w:rsidRPr="00E317D9" w:rsidRDefault="00F4378E" w:rsidP="000B3C7D">
      <w:pPr>
        <w:pStyle w:val="StyleZakonu"/>
        <w:spacing w:after="0" w:line="240" w:lineRule="auto"/>
        <w:ind w:firstLine="708"/>
        <w:rPr>
          <w:sz w:val="28"/>
          <w:szCs w:val="24"/>
        </w:rPr>
      </w:pPr>
      <w:r w:rsidRPr="00E317D9">
        <w:rPr>
          <w:sz w:val="28"/>
          <w:szCs w:val="24"/>
        </w:rPr>
        <w:t>Повернення матеріалів на доопрацювання не можна вважати відмовою в доступі до правосуддя, оскільки це не перешкоджає повторному їх поданню, що</w:t>
      </w:r>
      <w:r w:rsidR="00AF00DD">
        <w:rPr>
          <w:sz w:val="28"/>
          <w:szCs w:val="24"/>
        </w:rPr>
        <w:t>,</w:t>
      </w:r>
      <w:r w:rsidRPr="00E317D9">
        <w:rPr>
          <w:sz w:val="28"/>
          <w:szCs w:val="24"/>
        </w:rPr>
        <w:t xml:space="preserve"> власне</w:t>
      </w:r>
      <w:r w:rsidR="00AF00DD">
        <w:rPr>
          <w:sz w:val="28"/>
          <w:szCs w:val="24"/>
        </w:rPr>
        <w:t>,</w:t>
      </w:r>
      <w:r w:rsidRPr="00E317D9">
        <w:rPr>
          <w:sz w:val="28"/>
          <w:szCs w:val="24"/>
        </w:rPr>
        <w:t xml:space="preserve"> у кожній із зазначених справ було зроблено і кожна справа була переглянута судом, за наслідк</w:t>
      </w:r>
      <w:r w:rsidR="00AF00DD">
        <w:rPr>
          <w:sz w:val="28"/>
          <w:szCs w:val="24"/>
        </w:rPr>
        <w:t>ами</w:t>
      </w:r>
      <w:r w:rsidRPr="00E317D9">
        <w:rPr>
          <w:sz w:val="28"/>
          <w:szCs w:val="24"/>
        </w:rPr>
        <w:t xml:space="preserve"> чого було винесено відповідні судові рішення.</w:t>
      </w:r>
    </w:p>
    <w:p w:rsidR="00F87332" w:rsidRPr="00E317D9" w:rsidRDefault="00347120" w:rsidP="00F4378E">
      <w:pPr>
        <w:pStyle w:val="StyleZakonu"/>
        <w:spacing w:after="0" w:line="240" w:lineRule="auto"/>
        <w:ind w:firstLine="708"/>
        <w:rPr>
          <w:sz w:val="28"/>
          <w:szCs w:val="24"/>
        </w:rPr>
      </w:pPr>
      <w:r>
        <w:rPr>
          <w:sz w:val="28"/>
          <w:szCs w:val="24"/>
        </w:rPr>
        <w:t>Зазначає, що у</w:t>
      </w:r>
      <w:r w:rsidR="00F4378E" w:rsidRPr="00E317D9">
        <w:rPr>
          <w:sz w:val="28"/>
          <w:szCs w:val="24"/>
        </w:rPr>
        <w:t xml:space="preserve"> справах №№ 171/1345/17, 171/1337/17, 171/1368/17, 171/1370/17, 171/1502/17, 171/1582/17, 171/2167/17, 171/2175/17, 171/2174/17 після повторного надання матеріалів винних осіб було притягнуто до відповідальності. Крім того, </w:t>
      </w:r>
      <w:r w:rsidR="003544C5" w:rsidRPr="00E317D9">
        <w:rPr>
          <w:sz w:val="28"/>
          <w:szCs w:val="24"/>
        </w:rPr>
        <w:t>справ</w:t>
      </w:r>
      <w:r w:rsidR="003544C5">
        <w:rPr>
          <w:sz w:val="28"/>
          <w:szCs w:val="24"/>
        </w:rPr>
        <w:t>и</w:t>
      </w:r>
      <w:r w:rsidR="003544C5" w:rsidRPr="00E317D9">
        <w:rPr>
          <w:sz w:val="28"/>
          <w:szCs w:val="24"/>
        </w:rPr>
        <w:t xml:space="preserve"> </w:t>
      </w:r>
      <w:r w:rsidR="00F4378E" w:rsidRPr="00E317D9">
        <w:rPr>
          <w:sz w:val="28"/>
          <w:szCs w:val="24"/>
        </w:rPr>
        <w:t>№№ 171/672/17, 171/1417/17, 171/1316/17, 171/1384/17 171/1419/17, 171/1416/17, 197/673/17 суддею Семеновою Н.М. було розглянуто по суті та винесен</w:t>
      </w:r>
      <w:r w:rsidR="00AF00DD">
        <w:rPr>
          <w:sz w:val="28"/>
          <w:szCs w:val="24"/>
        </w:rPr>
        <w:t>о</w:t>
      </w:r>
      <w:r w:rsidR="00F4378E" w:rsidRPr="00E317D9">
        <w:rPr>
          <w:sz w:val="28"/>
          <w:szCs w:val="24"/>
        </w:rPr>
        <w:t xml:space="preserve"> постанови відповідно до вимог законодавства. </w:t>
      </w:r>
    </w:p>
    <w:p w:rsidR="00F4378E" w:rsidRPr="00E317D9" w:rsidRDefault="00AF00DD" w:rsidP="00F4378E">
      <w:pPr>
        <w:pStyle w:val="StyleZakonu"/>
        <w:spacing w:after="0" w:line="240" w:lineRule="auto"/>
        <w:ind w:firstLine="708"/>
        <w:rPr>
          <w:sz w:val="28"/>
          <w:szCs w:val="24"/>
        </w:rPr>
      </w:pPr>
      <w:r>
        <w:rPr>
          <w:sz w:val="28"/>
          <w:szCs w:val="24"/>
        </w:rPr>
        <w:t>При цьому</w:t>
      </w:r>
      <w:r w:rsidR="00F4378E" w:rsidRPr="00E317D9">
        <w:rPr>
          <w:sz w:val="28"/>
          <w:szCs w:val="24"/>
        </w:rPr>
        <w:t xml:space="preserve"> адвокат зазначив, що на час розгляду вказаних справ про адміністративні правопорушення в суді виникали системні проблеми з відправкою кореспонденції, </w:t>
      </w:r>
      <w:r>
        <w:rPr>
          <w:sz w:val="28"/>
          <w:szCs w:val="24"/>
        </w:rPr>
        <w:t xml:space="preserve">що </w:t>
      </w:r>
      <w:r w:rsidR="00F4378E" w:rsidRPr="00E317D9">
        <w:rPr>
          <w:sz w:val="28"/>
          <w:szCs w:val="24"/>
        </w:rPr>
        <w:t>не залежала від волі судді, і навіть незважаючи на це</w:t>
      </w:r>
      <w:r>
        <w:rPr>
          <w:sz w:val="28"/>
          <w:szCs w:val="24"/>
        </w:rPr>
        <w:t>,</w:t>
      </w:r>
      <w:r w:rsidR="00F4378E" w:rsidRPr="00E317D9">
        <w:rPr>
          <w:sz w:val="28"/>
          <w:szCs w:val="24"/>
        </w:rPr>
        <w:t xml:space="preserve"> суддя Семенова Н.М. вживала заходів для усунення </w:t>
      </w:r>
      <w:r>
        <w:rPr>
          <w:sz w:val="28"/>
          <w:szCs w:val="24"/>
        </w:rPr>
        <w:t>такої</w:t>
      </w:r>
      <w:r w:rsidR="00F4378E" w:rsidRPr="00E317D9">
        <w:rPr>
          <w:sz w:val="28"/>
          <w:szCs w:val="24"/>
        </w:rPr>
        <w:t xml:space="preserve"> проблеми.</w:t>
      </w:r>
    </w:p>
    <w:p w:rsidR="00F87332" w:rsidRPr="00E317D9" w:rsidRDefault="00F4378E" w:rsidP="000B3C7D">
      <w:pPr>
        <w:pStyle w:val="StyleZakonu"/>
        <w:spacing w:after="0" w:line="240" w:lineRule="auto"/>
        <w:ind w:firstLine="708"/>
        <w:rPr>
          <w:sz w:val="28"/>
          <w:szCs w:val="24"/>
        </w:rPr>
      </w:pPr>
      <w:r w:rsidRPr="00E317D9">
        <w:rPr>
          <w:sz w:val="28"/>
          <w:szCs w:val="24"/>
        </w:rPr>
        <w:t xml:space="preserve">Виклики осіб, які притягувалися до адміністративної відповідальності </w:t>
      </w:r>
      <w:r w:rsidR="00AF00DD">
        <w:rPr>
          <w:sz w:val="28"/>
          <w:szCs w:val="24"/>
        </w:rPr>
        <w:t>у</w:t>
      </w:r>
      <w:r w:rsidRPr="00E317D9">
        <w:rPr>
          <w:sz w:val="28"/>
          <w:szCs w:val="24"/>
        </w:rPr>
        <w:t xml:space="preserve"> вказаних справах, здійснювалися секретарем судового засідання, як правило</w:t>
      </w:r>
      <w:r w:rsidR="00AF00DD">
        <w:rPr>
          <w:sz w:val="28"/>
          <w:szCs w:val="24"/>
        </w:rPr>
        <w:t>,</w:t>
      </w:r>
      <w:r w:rsidRPr="00E317D9">
        <w:rPr>
          <w:sz w:val="28"/>
          <w:szCs w:val="24"/>
        </w:rPr>
        <w:t xml:space="preserve"> телефоном, </w:t>
      </w:r>
      <w:proofErr w:type="spellStart"/>
      <w:r w:rsidR="00347120">
        <w:rPr>
          <w:sz w:val="28"/>
          <w:szCs w:val="24"/>
          <w:lang w:val="en-US"/>
        </w:rPr>
        <w:t>sms</w:t>
      </w:r>
      <w:proofErr w:type="spellEnd"/>
      <w:r w:rsidRPr="00E317D9">
        <w:rPr>
          <w:sz w:val="28"/>
          <w:szCs w:val="24"/>
        </w:rPr>
        <w:t>-повідомленнями та через дільничного працівника поліції, однак вжиті заходи не давали результатів.</w:t>
      </w:r>
    </w:p>
    <w:p w:rsidR="00E317D9" w:rsidRPr="00E317D9" w:rsidRDefault="00347120" w:rsidP="00E317D9">
      <w:pPr>
        <w:pStyle w:val="StyleZakonu"/>
        <w:spacing w:after="0" w:line="240" w:lineRule="auto"/>
        <w:ind w:firstLine="708"/>
        <w:rPr>
          <w:sz w:val="28"/>
          <w:szCs w:val="24"/>
        </w:rPr>
      </w:pPr>
      <w:r>
        <w:rPr>
          <w:sz w:val="28"/>
          <w:szCs w:val="24"/>
        </w:rPr>
        <w:t xml:space="preserve">Адвокат запевнює, що </w:t>
      </w:r>
      <w:r w:rsidR="00C42E36">
        <w:rPr>
          <w:sz w:val="28"/>
          <w:szCs w:val="24"/>
        </w:rPr>
        <w:t xml:space="preserve">у зв’язку з організаційним забезпеченням роботи суду </w:t>
      </w:r>
      <w:r w:rsidR="00E317D9" w:rsidRPr="00E317D9">
        <w:rPr>
          <w:sz w:val="28"/>
          <w:szCs w:val="24"/>
        </w:rPr>
        <w:t xml:space="preserve">головою </w:t>
      </w:r>
      <w:proofErr w:type="spellStart"/>
      <w:r w:rsidR="004F30F3">
        <w:rPr>
          <w:sz w:val="28"/>
          <w:szCs w:val="24"/>
        </w:rPr>
        <w:t>Апостолівського</w:t>
      </w:r>
      <w:proofErr w:type="spellEnd"/>
      <w:r w:rsidR="004F30F3">
        <w:rPr>
          <w:sz w:val="28"/>
          <w:szCs w:val="24"/>
        </w:rPr>
        <w:t xml:space="preserve"> районного суду Дніпропетровської області </w:t>
      </w:r>
      <w:proofErr w:type="spellStart"/>
      <w:r w:rsidR="00E317D9" w:rsidRPr="00E317D9">
        <w:rPr>
          <w:sz w:val="28"/>
          <w:szCs w:val="24"/>
        </w:rPr>
        <w:t>Хоруженко</w:t>
      </w:r>
      <w:proofErr w:type="spellEnd"/>
      <w:r w:rsidR="00E317D9" w:rsidRPr="00E317D9">
        <w:rPr>
          <w:sz w:val="28"/>
          <w:szCs w:val="24"/>
        </w:rPr>
        <w:t xml:space="preserve"> Н.В. у листопаді 2017 року</w:t>
      </w:r>
      <w:r w:rsidR="00C42E36">
        <w:rPr>
          <w:sz w:val="28"/>
          <w:szCs w:val="24"/>
        </w:rPr>
        <w:t xml:space="preserve"> було здійснено</w:t>
      </w:r>
      <w:r w:rsidR="00E317D9" w:rsidRPr="00E317D9">
        <w:rPr>
          <w:sz w:val="28"/>
          <w:szCs w:val="24"/>
        </w:rPr>
        <w:t xml:space="preserve"> подання про ініціювання дисциплінарного провадження щодо керівника апарату суду </w:t>
      </w:r>
      <w:proofErr w:type="spellStart"/>
      <w:r w:rsidR="00E317D9" w:rsidRPr="00E317D9">
        <w:rPr>
          <w:sz w:val="28"/>
          <w:szCs w:val="24"/>
        </w:rPr>
        <w:t>Курічової</w:t>
      </w:r>
      <w:proofErr w:type="spellEnd"/>
      <w:r w:rsidR="00E317D9" w:rsidRPr="00E317D9">
        <w:rPr>
          <w:sz w:val="28"/>
          <w:szCs w:val="24"/>
        </w:rPr>
        <w:t xml:space="preserve"> В.М. (протокол зборів суддів від 27 грудня 2017 року).</w:t>
      </w:r>
    </w:p>
    <w:p w:rsidR="00E317D9" w:rsidRDefault="00E317D9" w:rsidP="00E317D9">
      <w:pPr>
        <w:pStyle w:val="StyleZakonu"/>
        <w:spacing w:after="0" w:line="240" w:lineRule="auto"/>
        <w:ind w:firstLine="708"/>
        <w:rPr>
          <w:sz w:val="28"/>
          <w:szCs w:val="24"/>
        </w:rPr>
      </w:pPr>
      <w:r w:rsidRPr="00E317D9">
        <w:rPr>
          <w:sz w:val="28"/>
          <w:szCs w:val="24"/>
        </w:rPr>
        <w:t>Зважаючи на вказан</w:t>
      </w:r>
      <w:r>
        <w:rPr>
          <w:sz w:val="28"/>
          <w:szCs w:val="24"/>
        </w:rPr>
        <w:t>у</w:t>
      </w:r>
      <w:r w:rsidRPr="00E317D9">
        <w:rPr>
          <w:sz w:val="28"/>
          <w:szCs w:val="24"/>
        </w:rPr>
        <w:t xml:space="preserve"> </w:t>
      </w:r>
      <w:r w:rsidR="00AF00DD" w:rsidRPr="00E317D9">
        <w:rPr>
          <w:sz w:val="28"/>
          <w:szCs w:val="24"/>
        </w:rPr>
        <w:t>вище</w:t>
      </w:r>
      <w:r w:rsidR="00AF00DD">
        <w:rPr>
          <w:sz w:val="28"/>
          <w:szCs w:val="24"/>
        </w:rPr>
        <w:t xml:space="preserve"> </w:t>
      </w:r>
      <w:r>
        <w:rPr>
          <w:sz w:val="28"/>
          <w:szCs w:val="24"/>
        </w:rPr>
        <w:t>ситуацію</w:t>
      </w:r>
      <w:r w:rsidRPr="00E317D9">
        <w:rPr>
          <w:sz w:val="28"/>
          <w:szCs w:val="24"/>
        </w:rPr>
        <w:t xml:space="preserve"> щодо організаційного забезпечення судових процесів та роботи суду</w:t>
      </w:r>
      <w:r>
        <w:rPr>
          <w:sz w:val="28"/>
          <w:szCs w:val="24"/>
        </w:rPr>
        <w:t>, адвокат Кравець</w:t>
      </w:r>
      <w:r w:rsidR="00AF00DD">
        <w:rPr>
          <w:sz w:val="28"/>
          <w:szCs w:val="24"/>
        </w:rPr>
        <w:t> </w:t>
      </w:r>
      <w:r>
        <w:rPr>
          <w:sz w:val="28"/>
          <w:szCs w:val="24"/>
        </w:rPr>
        <w:t xml:space="preserve">Р.Ю пояснив, що суддею </w:t>
      </w:r>
      <w:r w:rsidRPr="00E317D9">
        <w:rPr>
          <w:sz w:val="28"/>
          <w:szCs w:val="24"/>
        </w:rPr>
        <w:t>Семеновою Н.М. вживалися заходи шляхом ухвалення постанов про достав</w:t>
      </w:r>
      <w:r w:rsidR="00831915">
        <w:rPr>
          <w:sz w:val="28"/>
          <w:szCs w:val="24"/>
        </w:rPr>
        <w:t>лення</w:t>
      </w:r>
      <w:r w:rsidRPr="00E317D9">
        <w:rPr>
          <w:sz w:val="28"/>
          <w:szCs w:val="24"/>
        </w:rPr>
        <w:t xml:space="preserve"> особи, яка притягається до адміністративної відповідальності</w:t>
      </w:r>
      <w:r w:rsidR="00AF00DD">
        <w:rPr>
          <w:sz w:val="28"/>
          <w:szCs w:val="24"/>
        </w:rPr>
        <w:t>,</w:t>
      </w:r>
      <w:r w:rsidRPr="00E317D9">
        <w:rPr>
          <w:sz w:val="28"/>
          <w:szCs w:val="24"/>
        </w:rPr>
        <w:t xml:space="preserve"> для забезпечення розгляду справ про адміністративні правопорушення.</w:t>
      </w:r>
      <w:r>
        <w:rPr>
          <w:sz w:val="28"/>
          <w:szCs w:val="24"/>
        </w:rPr>
        <w:t xml:space="preserve"> А тому </w:t>
      </w:r>
      <w:r w:rsidRPr="00E317D9">
        <w:rPr>
          <w:sz w:val="28"/>
          <w:szCs w:val="24"/>
        </w:rPr>
        <w:t xml:space="preserve">наведене </w:t>
      </w:r>
      <w:r w:rsidR="00AF00DD">
        <w:rPr>
          <w:sz w:val="28"/>
          <w:szCs w:val="24"/>
        </w:rPr>
        <w:t>в</w:t>
      </w:r>
      <w:r w:rsidR="00AF00DD" w:rsidRPr="00E317D9">
        <w:rPr>
          <w:sz w:val="28"/>
          <w:szCs w:val="24"/>
        </w:rPr>
        <w:t>ище</w:t>
      </w:r>
      <w:r w:rsidR="00AF00DD">
        <w:rPr>
          <w:sz w:val="28"/>
          <w:szCs w:val="24"/>
        </w:rPr>
        <w:t xml:space="preserve"> </w:t>
      </w:r>
      <w:r w:rsidRPr="00E317D9">
        <w:rPr>
          <w:sz w:val="28"/>
          <w:szCs w:val="24"/>
        </w:rPr>
        <w:t>спростовує висновок</w:t>
      </w:r>
      <w:r>
        <w:rPr>
          <w:sz w:val="28"/>
          <w:szCs w:val="24"/>
        </w:rPr>
        <w:t xml:space="preserve"> скарги</w:t>
      </w:r>
      <w:r w:rsidRPr="00E317D9">
        <w:rPr>
          <w:sz w:val="28"/>
          <w:szCs w:val="24"/>
        </w:rPr>
        <w:t>, що суддею не вживалися заходи, спрямовані на повідомлення осіб, які притягувалися до адміністративної відповідальності</w:t>
      </w:r>
      <w:r w:rsidR="00AF00DD">
        <w:rPr>
          <w:sz w:val="28"/>
          <w:szCs w:val="24"/>
        </w:rPr>
        <w:t>,</w:t>
      </w:r>
      <w:r w:rsidRPr="00E317D9">
        <w:rPr>
          <w:sz w:val="28"/>
          <w:szCs w:val="24"/>
        </w:rPr>
        <w:t xml:space="preserve"> про розгляд справи, оскільки організаційне забезпечення судових процесів не покладається на суддю, а проблеми з відправкою кореспонденції виникли не з вини судді, а через незадовільний стан організаційно-технічного забезпечення суду загалом.</w:t>
      </w:r>
    </w:p>
    <w:p w:rsidR="00E317D9" w:rsidRPr="00173F69" w:rsidRDefault="00E317D9" w:rsidP="00E317D9">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Оцінюючи обставини дисциплінарної справи</w:t>
      </w:r>
      <w:r>
        <w:rPr>
          <w:rFonts w:ascii="Times New Roman" w:hAnsi="Times New Roman" w:cs="Times New Roman"/>
          <w:sz w:val="28"/>
          <w:szCs w:val="28"/>
          <w:lang w:val="uk-UA"/>
        </w:rPr>
        <w:t>, Третя Дисциплінарна</w:t>
      </w:r>
      <w:r w:rsidRPr="00173F69">
        <w:rPr>
          <w:rFonts w:ascii="Times New Roman" w:hAnsi="Times New Roman" w:cs="Times New Roman"/>
          <w:sz w:val="28"/>
          <w:szCs w:val="28"/>
          <w:lang w:val="uk-UA"/>
        </w:rPr>
        <w:t xml:space="preserve"> палата Вищої ради правосуддя </w:t>
      </w:r>
      <w:r>
        <w:rPr>
          <w:rFonts w:ascii="Times New Roman" w:hAnsi="Times New Roman" w:cs="Times New Roman"/>
          <w:sz w:val="28"/>
          <w:szCs w:val="28"/>
          <w:lang w:val="uk-UA"/>
        </w:rPr>
        <w:t>дійшла</w:t>
      </w:r>
      <w:r w:rsidRPr="00173F69">
        <w:rPr>
          <w:rFonts w:ascii="Times New Roman" w:hAnsi="Times New Roman" w:cs="Times New Roman"/>
          <w:sz w:val="28"/>
          <w:szCs w:val="28"/>
          <w:lang w:val="uk-UA"/>
        </w:rPr>
        <w:t xml:space="preserve"> такого</w:t>
      </w:r>
      <w:r w:rsidR="00A94273">
        <w:rPr>
          <w:rFonts w:ascii="Times New Roman" w:hAnsi="Times New Roman" w:cs="Times New Roman"/>
          <w:sz w:val="28"/>
          <w:szCs w:val="28"/>
          <w:lang w:val="uk-UA"/>
        </w:rPr>
        <w:t xml:space="preserve"> висновку</w:t>
      </w:r>
      <w:r w:rsidRPr="00173F69">
        <w:rPr>
          <w:rFonts w:ascii="Times New Roman" w:hAnsi="Times New Roman" w:cs="Times New Roman"/>
          <w:sz w:val="28"/>
          <w:szCs w:val="28"/>
          <w:lang w:val="uk-UA"/>
        </w:rPr>
        <w:t>.</w:t>
      </w:r>
    </w:p>
    <w:p w:rsidR="00C53AC9" w:rsidRPr="00E317D9" w:rsidRDefault="00C53AC9" w:rsidP="00C53AC9">
      <w:pPr>
        <w:pStyle w:val="StyleZakonu"/>
        <w:spacing w:after="0" w:line="240" w:lineRule="auto"/>
        <w:ind w:firstLine="708"/>
        <w:rPr>
          <w:sz w:val="28"/>
          <w:szCs w:val="24"/>
        </w:rPr>
      </w:pPr>
      <w:r w:rsidRPr="00E317D9">
        <w:rPr>
          <w:sz w:val="28"/>
          <w:szCs w:val="24"/>
        </w:rPr>
        <w:lastRenderedPageBreak/>
        <w:t>За змістом пункту 22 частини першої статті 92 Конституції України виключно законами України визначаються, зокрема, діяння, які є адміністративними правопорушеннями. Порядок провадження у справах про адміністративні правопорушення врегульовано розділом ІV КУпАП.</w:t>
      </w:r>
    </w:p>
    <w:p w:rsidR="00C53AC9" w:rsidRPr="00E317D9" w:rsidRDefault="00C53AC9" w:rsidP="00C53AC9">
      <w:pPr>
        <w:pStyle w:val="StyleZakonu"/>
        <w:spacing w:after="0" w:line="240" w:lineRule="auto"/>
        <w:ind w:firstLine="708"/>
        <w:rPr>
          <w:sz w:val="28"/>
          <w:szCs w:val="24"/>
        </w:rPr>
      </w:pPr>
      <w:r w:rsidRPr="00E317D9">
        <w:rPr>
          <w:sz w:val="28"/>
          <w:szCs w:val="24"/>
        </w:rPr>
        <w:t>Згідно з принципом законності, закріпленим у статті 7 КУпАП, ніхто не може бути підданий заходу впливу у зв’язку з адміністративним правопорушенням інакше як на підставах і в порядку, встановлених законом. Провадження в справах про адміністративні правопорушення здійснюється на основі суворого додержання законності. Застосування уповноваженими на те органами і посадовими особами заходів адміністративного впливу провадиться в межах їх компетенції, у точній відповідності з законом.</w:t>
      </w:r>
    </w:p>
    <w:p w:rsidR="00C53AC9" w:rsidRPr="00E317D9" w:rsidRDefault="00C53AC9" w:rsidP="00C53AC9">
      <w:pPr>
        <w:pStyle w:val="StyleZakonu"/>
        <w:spacing w:after="0" w:line="240" w:lineRule="auto"/>
        <w:ind w:firstLine="708"/>
        <w:rPr>
          <w:sz w:val="28"/>
          <w:szCs w:val="24"/>
        </w:rPr>
      </w:pPr>
      <w:r w:rsidRPr="00E317D9">
        <w:rPr>
          <w:sz w:val="28"/>
          <w:szCs w:val="24"/>
        </w:rPr>
        <w:t>Керуючись саме цим принципом, законодавець визначив одним із завдань провадження у справі про адміністративні правопорушення вирішення її у точній відповідності з законом (стаття 245 КУпАП).</w:t>
      </w:r>
    </w:p>
    <w:p w:rsidR="00C53AC9" w:rsidRDefault="00C53AC9" w:rsidP="00C53AC9">
      <w:pPr>
        <w:pStyle w:val="StyleZakonu"/>
        <w:spacing w:after="0" w:line="240" w:lineRule="auto"/>
        <w:ind w:firstLine="708"/>
        <w:rPr>
          <w:sz w:val="28"/>
          <w:szCs w:val="24"/>
        </w:rPr>
      </w:pPr>
      <w:r w:rsidRPr="00E317D9">
        <w:rPr>
          <w:sz w:val="28"/>
          <w:szCs w:val="24"/>
        </w:rPr>
        <w:t>Статтею 254 КУпАП встановлено, що основним документом, який фіксує юридичний факт адміністративного правопорушення, є протокол, вимоги до змісту якого встановлені статтею 256 КУпАП.</w:t>
      </w:r>
    </w:p>
    <w:p w:rsidR="00BF282F" w:rsidRPr="00E317D9" w:rsidRDefault="00BF282F" w:rsidP="00C53AC9">
      <w:pPr>
        <w:pStyle w:val="StyleZakonu"/>
        <w:spacing w:after="0" w:line="240" w:lineRule="auto"/>
        <w:ind w:firstLine="708"/>
        <w:rPr>
          <w:sz w:val="28"/>
          <w:szCs w:val="24"/>
        </w:rPr>
      </w:pPr>
      <w:r>
        <w:rPr>
          <w:sz w:val="28"/>
          <w:szCs w:val="24"/>
        </w:rPr>
        <w:t>Протокол про адміністративне правопорушення є підсумковим процесуальним документом</w:t>
      </w:r>
      <w:r w:rsidR="00A94273">
        <w:rPr>
          <w:sz w:val="28"/>
          <w:szCs w:val="24"/>
        </w:rPr>
        <w:t>,</w:t>
      </w:r>
      <w:r>
        <w:rPr>
          <w:sz w:val="28"/>
          <w:szCs w:val="24"/>
        </w:rPr>
        <w:t xml:space="preserve"> </w:t>
      </w:r>
      <w:r w:rsidR="00A94273">
        <w:rPr>
          <w:sz w:val="28"/>
          <w:szCs w:val="24"/>
        </w:rPr>
        <w:t>в</w:t>
      </w:r>
      <w:r>
        <w:rPr>
          <w:sz w:val="28"/>
          <w:szCs w:val="24"/>
        </w:rPr>
        <w:t xml:space="preserve"> якому відображено та закріплено дані про особу правопорушника, його права, юридично значущий факт вчинення протиправних дій, а також висновок посадової особи, яка склала протокол про притягнення особи до адміністративної відповідальності. </w:t>
      </w:r>
    </w:p>
    <w:p w:rsidR="00C53AC9" w:rsidRDefault="00C53AC9" w:rsidP="00C53AC9">
      <w:pPr>
        <w:pStyle w:val="StyleZakonu"/>
        <w:spacing w:after="0" w:line="240" w:lineRule="auto"/>
        <w:ind w:firstLine="708"/>
        <w:rPr>
          <w:sz w:val="28"/>
          <w:szCs w:val="24"/>
        </w:rPr>
      </w:pPr>
      <w:r w:rsidRPr="00E317D9">
        <w:rPr>
          <w:sz w:val="28"/>
          <w:szCs w:val="24"/>
        </w:rPr>
        <w:t>Відповідно до абзацу другого пункту 12 постанови пленуму Вищого спеціалізованого суду України з розгляду цивільних і кримінальних справ від 17</w:t>
      </w:r>
      <w:r w:rsidR="00A94273">
        <w:rPr>
          <w:sz w:val="28"/>
          <w:szCs w:val="24"/>
        </w:rPr>
        <w:t> </w:t>
      </w:r>
      <w:r w:rsidRPr="00E317D9">
        <w:rPr>
          <w:sz w:val="28"/>
          <w:szCs w:val="24"/>
        </w:rPr>
        <w:t>жовтня 2014 року «Про деякі питання дотримання розумних строків розгляду судами цивільних, кримінальних справ і справ про адміністративне правопорушення» норми КУпАП не забороняють повернення протоколу про адміністративне правопорушення, складеного не уповноваженою на те посадовою особою або без додержання вимог статті 256 цього Кодексу, вмотивованою постановою суду для належного оформлення.</w:t>
      </w:r>
    </w:p>
    <w:p w:rsidR="00BF282F" w:rsidRPr="00E317D9" w:rsidRDefault="00BF282F" w:rsidP="00BF282F">
      <w:pPr>
        <w:pStyle w:val="StyleZakonu"/>
        <w:spacing w:after="0" w:line="240" w:lineRule="auto"/>
        <w:ind w:firstLine="708"/>
        <w:rPr>
          <w:sz w:val="28"/>
          <w:szCs w:val="24"/>
        </w:rPr>
      </w:pPr>
      <w:r>
        <w:rPr>
          <w:sz w:val="28"/>
          <w:szCs w:val="24"/>
        </w:rPr>
        <w:t>Статтею 277-2</w:t>
      </w:r>
      <w:r w:rsidRPr="00BF282F">
        <w:rPr>
          <w:sz w:val="28"/>
          <w:szCs w:val="24"/>
        </w:rPr>
        <w:t xml:space="preserve"> </w:t>
      </w:r>
      <w:r w:rsidRPr="00E317D9">
        <w:rPr>
          <w:sz w:val="28"/>
          <w:szCs w:val="24"/>
        </w:rPr>
        <w:t>КУпАП</w:t>
      </w:r>
      <w:r>
        <w:rPr>
          <w:sz w:val="28"/>
          <w:szCs w:val="24"/>
        </w:rPr>
        <w:t xml:space="preserve"> передбачено, що повістка особі, яка притягається до </w:t>
      </w:r>
      <w:r w:rsidRPr="00BF282F">
        <w:rPr>
          <w:sz w:val="28"/>
          <w:szCs w:val="24"/>
        </w:rPr>
        <w:t>адміністративної відповідальності, вручається не пізніш як за три доби до дня розгляду справи в суді, в якій зазначаються дата і місце розгляду справи.</w:t>
      </w:r>
      <w:r>
        <w:rPr>
          <w:sz w:val="28"/>
          <w:szCs w:val="24"/>
        </w:rPr>
        <w:t xml:space="preserve"> </w:t>
      </w:r>
      <w:r w:rsidRPr="00BF282F">
        <w:rPr>
          <w:sz w:val="28"/>
          <w:szCs w:val="24"/>
        </w:rPr>
        <w:t>Інші особи, які беруть участь у провадженні по справі про адміністративні правопорушення, повідомляються про день розгляду справи в той же строк.</w:t>
      </w:r>
    </w:p>
    <w:p w:rsidR="00C53AC9" w:rsidRPr="00E317D9" w:rsidRDefault="00C53AC9" w:rsidP="00C53AC9">
      <w:pPr>
        <w:pStyle w:val="StyleZakonu"/>
        <w:spacing w:after="0" w:line="240" w:lineRule="auto"/>
        <w:ind w:firstLine="708"/>
        <w:rPr>
          <w:sz w:val="28"/>
          <w:szCs w:val="24"/>
        </w:rPr>
      </w:pPr>
      <w:r w:rsidRPr="00E317D9">
        <w:rPr>
          <w:sz w:val="28"/>
          <w:szCs w:val="24"/>
        </w:rPr>
        <w:t xml:space="preserve">При цьому чинним законодавством не передбачено обов’язку органу, що склав протокол, забезпечувати явку в судове засідання осіб, стосовно яких складені протоколи про адміністративні правопорушення, оскільки повноваження щодо приводу осіб покладені на органи Національної поліції лише у разі ухилення від явки на виклик органу внутрішніх справ або судді. Проте суддею </w:t>
      </w:r>
      <w:r w:rsidR="00702D71" w:rsidRPr="00E317D9">
        <w:rPr>
          <w:sz w:val="28"/>
          <w:szCs w:val="24"/>
        </w:rPr>
        <w:t>Семеновою Н.М.</w:t>
      </w:r>
      <w:r w:rsidRPr="00E317D9">
        <w:rPr>
          <w:sz w:val="28"/>
          <w:szCs w:val="24"/>
        </w:rPr>
        <w:t xml:space="preserve"> під час розгляду справ постанови про привід осіб не приймалися, а зазначені у прийнятих постановах про повернення протоколів обставини, зокрема: «особа, яка притягається до адміністративної відповідальності до суду не з’явилася», «особа, яка притягається до адміністративної відповідальності до суду не доставлена», не ґрунтуються на </w:t>
      </w:r>
      <w:r w:rsidRPr="00E317D9">
        <w:rPr>
          <w:sz w:val="28"/>
          <w:szCs w:val="24"/>
        </w:rPr>
        <w:lastRenderedPageBreak/>
        <w:t>вимогах закону та не свідчать про неналежне оформлення протоколу, а отже, недодержання органом, що його склав, вимог статті 256 цього Кодексу.</w:t>
      </w:r>
    </w:p>
    <w:p w:rsidR="00C53AC9" w:rsidRDefault="00C53AC9" w:rsidP="00C53AC9">
      <w:pPr>
        <w:pStyle w:val="StyleZakonu"/>
        <w:spacing w:after="0" w:line="240" w:lineRule="auto"/>
        <w:ind w:firstLine="708"/>
        <w:rPr>
          <w:sz w:val="28"/>
          <w:szCs w:val="24"/>
        </w:rPr>
      </w:pPr>
      <w:r w:rsidRPr="00E317D9">
        <w:rPr>
          <w:sz w:val="28"/>
          <w:szCs w:val="24"/>
        </w:rPr>
        <w:t>Водночас слід зазначити, що неможливість розгляду протоколів про адміністративне правопорушення у встановлений законом строк не надавала судді Семеновій Н.М. права повернути їх як неналежно оформлені та покладати на органи, які їх склали, обов’язок забезпечення прав осіб, які притягаються до адміністративної відповідальності, в тому числі на доступ до правосуддя, шляхом достав</w:t>
      </w:r>
      <w:r w:rsidR="00831915">
        <w:rPr>
          <w:sz w:val="28"/>
          <w:szCs w:val="24"/>
        </w:rPr>
        <w:t>лення</w:t>
      </w:r>
      <w:r w:rsidRPr="00E317D9">
        <w:rPr>
          <w:sz w:val="28"/>
          <w:szCs w:val="24"/>
        </w:rPr>
        <w:t xml:space="preserve"> їх до суду. </w:t>
      </w:r>
    </w:p>
    <w:p w:rsidR="00455FA7" w:rsidRDefault="00C53AC9" w:rsidP="00C53AC9">
      <w:pPr>
        <w:pStyle w:val="StyleZakonu"/>
        <w:spacing w:after="0" w:line="240" w:lineRule="auto"/>
        <w:ind w:firstLine="708"/>
        <w:rPr>
          <w:sz w:val="28"/>
          <w:szCs w:val="24"/>
        </w:rPr>
      </w:pPr>
      <w:r w:rsidRPr="00E317D9">
        <w:rPr>
          <w:sz w:val="28"/>
          <w:szCs w:val="24"/>
        </w:rPr>
        <w:t>Більшість протоколів про адміністративні правопорушення, про які йдеться у скарзі Давиденка О.І., дійсно мала бути розглянута судом у стислі строки, проте вказана обставина жодним чином не покладає на орган, що склав протокол про адміністративне правопорушення, обов’язку із забезпечення явки до суду особи, яка притягається до адміністративної відповідальності.</w:t>
      </w:r>
    </w:p>
    <w:p w:rsidR="00C53AC9" w:rsidRDefault="00C53AC9" w:rsidP="00C53AC9">
      <w:pPr>
        <w:pStyle w:val="StyleZakonu"/>
        <w:spacing w:after="0" w:line="240" w:lineRule="auto"/>
        <w:ind w:firstLine="708"/>
        <w:rPr>
          <w:sz w:val="28"/>
          <w:szCs w:val="24"/>
        </w:rPr>
      </w:pPr>
      <w:r w:rsidRPr="00E317D9">
        <w:rPr>
          <w:sz w:val="28"/>
          <w:szCs w:val="24"/>
        </w:rPr>
        <w:t xml:space="preserve">Разом із </w:t>
      </w:r>
      <w:r w:rsidR="00A94273">
        <w:rPr>
          <w:sz w:val="28"/>
          <w:szCs w:val="24"/>
        </w:rPr>
        <w:t>т</w:t>
      </w:r>
      <w:r w:rsidRPr="00E317D9">
        <w:rPr>
          <w:sz w:val="28"/>
          <w:szCs w:val="24"/>
        </w:rPr>
        <w:t xml:space="preserve">им, оцінюючи дії судді Семенової Н.М., </w:t>
      </w:r>
      <w:r w:rsidR="00BF282F">
        <w:rPr>
          <w:sz w:val="28"/>
          <w:szCs w:val="24"/>
        </w:rPr>
        <w:t>Третя Дисциплінарна палата вважає</w:t>
      </w:r>
      <w:r w:rsidRPr="00E317D9">
        <w:rPr>
          <w:sz w:val="28"/>
          <w:szCs w:val="24"/>
        </w:rPr>
        <w:t xml:space="preserve">, що в разі ухилення від явки до суду на виклик судді особу, яка притягається до адміністративної відповідальності, може бути піддано приводу органом внутрішніх справ (Національною поліцією) (стаття 268 КУпАП), а не застосовано </w:t>
      </w:r>
      <w:r w:rsidR="00A94273">
        <w:rPr>
          <w:sz w:val="28"/>
          <w:szCs w:val="24"/>
        </w:rPr>
        <w:t xml:space="preserve">до неї </w:t>
      </w:r>
      <w:r w:rsidRPr="00E317D9">
        <w:rPr>
          <w:sz w:val="28"/>
          <w:szCs w:val="24"/>
        </w:rPr>
        <w:t>адміністративне затримання, як зазначає суддя в поясненнях з посиланням на повноваження посадових осіб поліції, оскільки передбачених законами України підстав для вжиття таких заходів суддею ні в постановах, ні в поясненнях не наведено.</w:t>
      </w:r>
    </w:p>
    <w:p w:rsidR="00455FA7" w:rsidRDefault="00CF3E50" w:rsidP="00C53AC9">
      <w:pPr>
        <w:pStyle w:val="StyleZakonu"/>
        <w:spacing w:after="0" w:line="240" w:lineRule="auto"/>
        <w:ind w:firstLine="708"/>
        <w:rPr>
          <w:sz w:val="28"/>
          <w:szCs w:val="24"/>
        </w:rPr>
      </w:pPr>
      <w:r w:rsidRPr="00C94307">
        <w:rPr>
          <w:sz w:val="28"/>
          <w:szCs w:val="28"/>
        </w:rPr>
        <w:t xml:space="preserve">Під час </w:t>
      </w:r>
      <w:r w:rsidR="00BF282F">
        <w:rPr>
          <w:sz w:val="28"/>
          <w:szCs w:val="28"/>
        </w:rPr>
        <w:t xml:space="preserve">розгляду дисциплінарної справи </w:t>
      </w:r>
      <w:r w:rsidRPr="00C94307">
        <w:rPr>
          <w:sz w:val="28"/>
          <w:szCs w:val="28"/>
        </w:rPr>
        <w:t>встановлено, що</w:t>
      </w:r>
      <w:r>
        <w:rPr>
          <w:sz w:val="28"/>
          <w:szCs w:val="28"/>
        </w:rPr>
        <w:t xml:space="preserve"> </w:t>
      </w:r>
      <w:r w:rsidRPr="00C94307">
        <w:rPr>
          <w:sz w:val="28"/>
          <w:szCs w:val="28"/>
        </w:rPr>
        <w:t>доводи судді</w:t>
      </w:r>
      <w:r>
        <w:rPr>
          <w:sz w:val="28"/>
          <w:szCs w:val="28"/>
        </w:rPr>
        <w:t xml:space="preserve"> та її представника</w:t>
      </w:r>
      <w:r w:rsidRPr="00C94307">
        <w:rPr>
          <w:sz w:val="28"/>
          <w:szCs w:val="28"/>
        </w:rPr>
        <w:t xml:space="preserve"> не спростовують порушення суддею</w:t>
      </w:r>
      <w:r>
        <w:rPr>
          <w:sz w:val="28"/>
          <w:szCs w:val="28"/>
        </w:rPr>
        <w:t xml:space="preserve"> </w:t>
      </w:r>
      <w:r w:rsidRPr="00E317D9">
        <w:rPr>
          <w:sz w:val="28"/>
          <w:szCs w:val="24"/>
        </w:rPr>
        <w:t>Семеново</w:t>
      </w:r>
      <w:r>
        <w:rPr>
          <w:sz w:val="28"/>
          <w:szCs w:val="24"/>
        </w:rPr>
        <w:t>ю</w:t>
      </w:r>
      <w:r w:rsidRPr="00E317D9">
        <w:rPr>
          <w:sz w:val="28"/>
          <w:szCs w:val="24"/>
        </w:rPr>
        <w:t xml:space="preserve"> Н.М.</w:t>
      </w:r>
      <w:r>
        <w:rPr>
          <w:sz w:val="28"/>
          <w:szCs w:val="24"/>
        </w:rPr>
        <w:t xml:space="preserve"> </w:t>
      </w:r>
      <w:r w:rsidRPr="00E317D9">
        <w:rPr>
          <w:sz w:val="28"/>
          <w:szCs w:val="24"/>
        </w:rPr>
        <w:t>завдань, покладених на неї КУпАП</w:t>
      </w:r>
      <w:r w:rsidR="003544C5">
        <w:rPr>
          <w:sz w:val="28"/>
          <w:szCs w:val="24"/>
        </w:rPr>
        <w:t>,</w:t>
      </w:r>
      <w:r w:rsidRPr="00E317D9">
        <w:rPr>
          <w:sz w:val="28"/>
          <w:szCs w:val="24"/>
        </w:rPr>
        <w:t xml:space="preserve"> під час розгляду справ про адміністративне правопорушення</w:t>
      </w:r>
      <w:r>
        <w:rPr>
          <w:sz w:val="28"/>
          <w:szCs w:val="24"/>
        </w:rPr>
        <w:t xml:space="preserve">, </w:t>
      </w:r>
      <w:r w:rsidR="00DD6255">
        <w:rPr>
          <w:sz w:val="28"/>
          <w:szCs w:val="24"/>
        </w:rPr>
        <w:t>оскільки</w:t>
      </w:r>
      <w:r>
        <w:rPr>
          <w:sz w:val="28"/>
          <w:szCs w:val="24"/>
        </w:rPr>
        <w:t xml:space="preserve"> </w:t>
      </w:r>
      <w:r w:rsidR="00DD6255">
        <w:rPr>
          <w:sz w:val="28"/>
          <w:szCs w:val="24"/>
        </w:rPr>
        <w:t xml:space="preserve">дії судді щодо </w:t>
      </w:r>
      <w:r w:rsidR="00C53AC9" w:rsidRPr="00E317D9">
        <w:rPr>
          <w:sz w:val="28"/>
          <w:szCs w:val="24"/>
        </w:rPr>
        <w:t xml:space="preserve">повернення протоколів про адміністративні правопорушення для належного </w:t>
      </w:r>
      <w:r w:rsidR="00DD6255">
        <w:rPr>
          <w:sz w:val="28"/>
          <w:szCs w:val="24"/>
        </w:rPr>
        <w:t xml:space="preserve">їх </w:t>
      </w:r>
      <w:r w:rsidR="00C53AC9" w:rsidRPr="00E317D9">
        <w:rPr>
          <w:sz w:val="28"/>
          <w:szCs w:val="24"/>
        </w:rPr>
        <w:t>оформлення</w:t>
      </w:r>
      <w:r>
        <w:rPr>
          <w:sz w:val="28"/>
          <w:szCs w:val="24"/>
        </w:rPr>
        <w:t xml:space="preserve"> в розумінні статті 256 КУпАП не </w:t>
      </w:r>
      <w:r w:rsidR="00DD6255">
        <w:rPr>
          <w:sz w:val="28"/>
          <w:szCs w:val="24"/>
        </w:rPr>
        <w:t>є</w:t>
      </w:r>
      <w:r w:rsidR="00BB2CA7">
        <w:rPr>
          <w:sz w:val="28"/>
          <w:szCs w:val="24"/>
        </w:rPr>
        <w:t xml:space="preserve"> </w:t>
      </w:r>
      <w:r w:rsidR="00C53AC9" w:rsidRPr="00E317D9">
        <w:rPr>
          <w:sz w:val="28"/>
          <w:szCs w:val="24"/>
        </w:rPr>
        <w:t>законними.</w:t>
      </w:r>
    </w:p>
    <w:p w:rsidR="00DD6255" w:rsidRDefault="00DD6255" w:rsidP="00C53AC9">
      <w:pPr>
        <w:pStyle w:val="StyleZakonu"/>
        <w:spacing w:after="0" w:line="240" w:lineRule="auto"/>
        <w:ind w:firstLine="708"/>
        <w:rPr>
          <w:color w:val="000000" w:themeColor="text1"/>
          <w:sz w:val="28"/>
          <w:szCs w:val="28"/>
        </w:rPr>
      </w:pPr>
      <w:r>
        <w:rPr>
          <w:color w:val="000000" w:themeColor="text1"/>
          <w:sz w:val="28"/>
          <w:szCs w:val="28"/>
        </w:rPr>
        <w:t xml:space="preserve">Водночас </w:t>
      </w:r>
      <w:r w:rsidR="00BF282F">
        <w:rPr>
          <w:color w:val="000000" w:themeColor="text1"/>
          <w:sz w:val="28"/>
          <w:szCs w:val="28"/>
        </w:rPr>
        <w:t>Третьою Дисциплінарною палатою Вищої ради правосуддя</w:t>
      </w:r>
      <w:r w:rsidRPr="00173F69">
        <w:rPr>
          <w:color w:val="000000" w:themeColor="text1"/>
          <w:sz w:val="28"/>
          <w:szCs w:val="28"/>
        </w:rPr>
        <w:t xml:space="preserve"> було встановлено, що</w:t>
      </w:r>
      <w:r>
        <w:rPr>
          <w:color w:val="000000" w:themeColor="text1"/>
          <w:sz w:val="28"/>
          <w:szCs w:val="28"/>
        </w:rPr>
        <w:t xml:space="preserve"> 2 жовтня 2017 року Давиденко О.І. подавав аналогічну скаргу до Вищої ради правосуддя, </w:t>
      </w:r>
      <w:r w:rsidR="00DF2AF3">
        <w:rPr>
          <w:color w:val="000000" w:themeColor="text1"/>
          <w:sz w:val="28"/>
          <w:szCs w:val="28"/>
        </w:rPr>
        <w:t>в</w:t>
      </w:r>
      <w:r>
        <w:rPr>
          <w:color w:val="000000" w:themeColor="text1"/>
          <w:sz w:val="28"/>
          <w:szCs w:val="28"/>
        </w:rPr>
        <w:t xml:space="preserve"> </w:t>
      </w:r>
      <w:r w:rsidRPr="00DD6255">
        <w:rPr>
          <w:color w:val="000000" w:themeColor="text1"/>
          <w:sz w:val="28"/>
          <w:szCs w:val="28"/>
        </w:rPr>
        <w:t xml:space="preserve">якій, зокрема, було вказано, що суддя </w:t>
      </w:r>
      <w:r w:rsidR="003544C5">
        <w:rPr>
          <w:color w:val="000000" w:themeColor="text1"/>
          <w:sz w:val="28"/>
          <w:szCs w:val="28"/>
        </w:rPr>
        <w:br/>
      </w:r>
      <w:r>
        <w:rPr>
          <w:color w:val="000000" w:themeColor="text1"/>
          <w:sz w:val="28"/>
          <w:szCs w:val="28"/>
        </w:rPr>
        <w:t>Семенова Н.М. винесла значну кількість постанов про повернення для доопрацювання та належного оформлення протоколів про адміністративне правопорушення з підстав, не передбачених законом.</w:t>
      </w:r>
    </w:p>
    <w:p w:rsidR="00BB2CA7" w:rsidRDefault="00DD6255" w:rsidP="00DD6255">
      <w:pPr>
        <w:pStyle w:val="StyleZakonu"/>
        <w:spacing w:after="0" w:line="240" w:lineRule="auto"/>
        <w:ind w:firstLine="708"/>
        <w:rPr>
          <w:sz w:val="28"/>
          <w:szCs w:val="24"/>
        </w:rPr>
      </w:pPr>
      <w:r w:rsidRPr="00DD6255">
        <w:rPr>
          <w:sz w:val="28"/>
          <w:szCs w:val="24"/>
        </w:rPr>
        <w:t xml:space="preserve">Рішенням </w:t>
      </w:r>
      <w:r>
        <w:rPr>
          <w:sz w:val="28"/>
          <w:szCs w:val="24"/>
        </w:rPr>
        <w:t>Другої</w:t>
      </w:r>
      <w:r w:rsidRPr="00DD6255">
        <w:rPr>
          <w:sz w:val="28"/>
          <w:szCs w:val="24"/>
        </w:rPr>
        <w:t xml:space="preserve"> Дисциплінарної палати Вищої ради правосуддя від </w:t>
      </w:r>
      <w:r>
        <w:rPr>
          <w:sz w:val="28"/>
          <w:szCs w:val="24"/>
        </w:rPr>
        <w:t>28</w:t>
      </w:r>
      <w:r w:rsidR="00DF2AF3">
        <w:rPr>
          <w:sz w:val="28"/>
          <w:szCs w:val="24"/>
        </w:rPr>
        <w:t> </w:t>
      </w:r>
      <w:r>
        <w:rPr>
          <w:sz w:val="28"/>
          <w:szCs w:val="24"/>
        </w:rPr>
        <w:t>травня</w:t>
      </w:r>
      <w:r w:rsidRPr="00DD6255">
        <w:rPr>
          <w:sz w:val="28"/>
          <w:szCs w:val="24"/>
        </w:rPr>
        <w:t xml:space="preserve"> 201</w:t>
      </w:r>
      <w:r>
        <w:rPr>
          <w:sz w:val="28"/>
          <w:szCs w:val="24"/>
        </w:rPr>
        <w:t>9</w:t>
      </w:r>
      <w:r w:rsidRPr="00DD6255">
        <w:rPr>
          <w:sz w:val="28"/>
          <w:szCs w:val="24"/>
        </w:rPr>
        <w:t xml:space="preserve"> року № </w:t>
      </w:r>
      <w:r>
        <w:rPr>
          <w:sz w:val="28"/>
          <w:szCs w:val="24"/>
        </w:rPr>
        <w:t>1412</w:t>
      </w:r>
      <w:r w:rsidRPr="00DD6255">
        <w:rPr>
          <w:sz w:val="28"/>
          <w:szCs w:val="24"/>
        </w:rPr>
        <w:t>/</w:t>
      </w:r>
      <w:r>
        <w:rPr>
          <w:sz w:val="28"/>
          <w:szCs w:val="24"/>
        </w:rPr>
        <w:t>2</w:t>
      </w:r>
      <w:r w:rsidRPr="00DD6255">
        <w:rPr>
          <w:sz w:val="28"/>
          <w:szCs w:val="24"/>
        </w:rPr>
        <w:t>дп/15-1</w:t>
      </w:r>
      <w:r>
        <w:rPr>
          <w:sz w:val="28"/>
          <w:szCs w:val="24"/>
        </w:rPr>
        <w:t>9</w:t>
      </w:r>
      <w:r w:rsidRPr="00DD6255">
        <w:rPr>
          <w:sz w:val="28"/>
          <w:szCs w:val="24"/>
        </w:rPr>
        <w:t xml:space="preserve"> застосовано до судді дисциплінарне стягнення у виді догани – з позбавленням права на отримання доплат до посадового окладу судді протягом </w:t>
      </w:r>
      <w:r>
        <w:rPr>
          <w:sz w:val="28"/>
          <w:szCs w:val="24"/>
        </w:rPr>
        <w:t>одного</w:t>
      </w:r>
      <w:r w:rsidRPr="00DD6255">
        <w:rPr>
          <w:sz w:val="28"/>
          <w:szCs w:val="24"/>
        </w:rPr>
        <w:t xml:space="preserve"> місяц</w:t>
      </w:r>
      <w:r>
        <w:rPr>
          <w:sz w:val="28"/>
          <w:szCs w:val="24"/>
        </w:rPr>
        <w:t>я</w:t>
      </w:r>
      <w:r w:rsidRPr="00DD6255">
        <w:rPr>
          <w:sz w:val="28"/>
          <w:szCs w:val="24"/>
        </w:rPr>
        <w:t>.</w:t>
      </w:r>
    </w:p>
    <w:p w:rsidR="00BB2CA7" w:rsidRDefault="001C19BB" w:rsidP="00DD6255">
      <w:pPr>
        <w:pStyle w:val="StyleZakonu"/>
        <w:spacing w:after="0" w:line="240" w:lineRule="auto"/>
        <w:ind w:firstLine="708"/>
        <w:rPr>
          <w:sz w:val="28"/>
          <w:szCs w:val="24"/>
        </w:rPr>
      </w:pPr>
      <w:r>
        <w:rPr>
          <w:sz w:val="28"/>
          <w:szCs w:val="24"/>
        </w:rPr>
        <w:t>20</w:t>
      </w:r>
      <w:r w:rsidR="00DD6255" w:rsidRPr="00DD6255">
        <w:rPr>
          <w:sz w:val="28"/>
          <w:szCs w:val="24"/>
        </w:rPr>
        <w:t xml:space="preserve"> </w:t>
      </w:r>
      <w:r>
        <w:rPr>
          <w:sz w:val="28"/>
          <w:szCs w:val="24"/>
        </w:rPr>
        <w:t>червня</w:t>
      </w:r>
      <w:r w:rsidR="00DD6255" w:rsidRPr="00DD6255">
        <w:rPr>
          <w:sz w:val="28"/>
          <w:szCs w:val="24"/>
        </w:rPr>
        <w:t xml:space="preserve"> 201</w:t>
      </w:r>
      <w:r>
        <w:rPr>
          <w:sz w:val="28"/>
          <w:szCs w:val="24"/>
        </w:rPr>
        <w:t>9</w:t>
      </w:r>
      <w:r w:rsidR="00DD6255" w:rsidRPr="00DD6255">
        <w:rPr>
          <w:sz w:val="28"/>
          <w:szCs w:val="24"/>
        </w:rPr>
        <w:t xml:space="preserve"> року </w:t>
      </w:r>
      <w:r>
        <w:rPr>
          <w:sz w:val="28"/>
          <w:szCs w:val="24"/>
        </w:rPr>
        <w:t>Семенова Н.М. та 1 липня 2019 року адвокат Кравець</w:t>
      </w:r>
      <w:r w:rsidR="00DF2AF3">
        <w:rPr>
          <w:sz w:val="28"/>
          <w:szCs w:val="24"/>
        </w:rPr>
        <w:t> </w:t>
      </w:r>
      <w:r>
        <w:rPr>
          <w:sz w:val="28"/>
          <w:szCs w:val="24"/>
        </w:rPr>
        <w:t>Р.Ю. в інтересах судді Семенової Н.М.</w:t>
      </w:r>
      <w:r w:rsidR="00DD6255" w:rsidRPr="00DD6255">
        <w:rPr>
          <w:sz w:val="28"/>
          <w:szCs w:val="24"/>
        </w:rPr>
        <w:t xml:space="preserve"> звернул</w:t>
      </w:r>
      <w:r>
        <w:rPr>
          <w:sz w:val="28"/>
          <w:szCs w:val="24"/>
        </w:rPr>
        <w:t>и</w:t>
      </w:r>
      <w:r w:rsidR="00DD6255" w:rsidRPr="00DD6255">
        <w:rPr>
          <w:sz w:val="28"/>
          <w:szCs w:val="24"/>
        </w:rPr>
        <w:t xml:space="preserve">сь до Вищої ради правосуддя зі скаргою на рішення </w:t>
      </w:r>
      <w:r>
        <w:rPr>
          <w:sz w:val="28"/>
          <w:szCs w:val="24"/>
        </w:rPr>
        <w:t>Другої</w:t>
      </w:r>
      <w:r w:rsidR="00DD6255" w:rsidRPr="00DD6255">
        <w:rPr>
          <w:sz w:val="28"/>
          <w:szCs w:val="24"/>
        </w:rPr>
        <w:t xml:space="preserve"> Дисциплінарної палати, за результатами розгляду якої Вища рада правосуддя рішенням від </w:t>
      </w:r>
      <w:r>
        <w:rPr>
          <w:sz w:val="28"/>
          <w:szCs w:val="24"/>
        </w:rPr>
        <w:t>13</w:t>
      </w:r>
      <w:r w:rsidR="00DD6255" w:rsidRPr="00DD6255">
        <w:rPr>
          <w:sz w:val="28"/>
          <w:szCs w:val="24"/>
        </w:rPr>
        <w:t xml:space="preserve"> </w:t>
      </w:r>
      <w:r>
        <w:rPr>
          <w:sz w:val="28"/>
          <w:szCs w:val="24"/>
        </w:rPr>
        <w:t>лютого</w:t>
      </w:r>
      <w:r w:rsidR="00DD6255" w:rsidRPr="00DD6255">
        <w:rPr>
          <w:sz w:val="28"/>
          <w:szCs w:val="24"/>
        </w:rPr>
        <w:t xml:space="preserve"> 20</w:t>
      </w:r>
      <w:r>
        <w:rPr>
          <w:sz w:val="28"/>
          <w:szCs w:val="24"/>
        </w:rPr>
        <w:t>20</w:t>
      </w:r>
      <w:r w:rsidR="00DF2AF3">
        <w:rPr>
          <w:sz w:val="28"/>
          <w:szCs w:val="24"/>
        </w:rPr>
        <w:t> </w:t>
      </w:r>
      <w:r w:rsidR="00DD6255" w:rsidRPr="00DD6255">
        <w:rPr>
          <w:sz w:val="28"/>
          <w:szCs w:val="24"/>
        </w:rPr>
        <w:t xml:space="preserve">року № </w:t>
      </w:r>
      <w:r>
        <w:rPr>
          <w:sz w:val="28"/>
          <w:szCs w:val="24"/>
        </w:rPr>
        <w:t>438</w:t>
      </w:r>
      <w:r w:rsidR="00DD6255" w:rsidRPr="00DD6255">
        <w:rPr>
          <w:sz w:val="28"/>
          <w:szCs w:val="24"/>
        </w:rPr>
        <w:t>/0/15-</w:t>
      </w:r>
      <w:r>
        <w:rPr>
          <w:sz w:val="28"/>
          <w:szCs w:val="24"/>
        </w:rPr>
        <w:t>20</w:t>
      </w:r>
      <w:r w:rsidR="00DD6255" w:rsidRPr="00DD6255">
        <w:rPr>
          <w:sz w:val="28"/>
          <w:szCs w:val="24"/>
        </w:rPr>
        <w:t xml:space="preserve"> </w:t>
      </w:r>
      <w:r>
        <w:rPr>
          <w:sz w:val="28"/>
          <w:szCs w:val="24"/>
        </w:rPr>
        <w:t xml:space="preserve">залишила без змін рішення </w:t>
      </w:r>
      <w:r w:rsidR="00DF2AF3">
        <w:rPr>
          <w:sz w:val="28"/>
          <w:szCs w:val="24"/>
        </w:rPr>
        <w:t>Д</w:t>
      </w:r>
      <w:r>
        <w:rPr>
          <w:sz w:val="28"/>
          <w:szCs w:val="24"/>
        </w:rPr>
        <w:t xml:space="preserve">исциплінарної палати. </w:t>
      </w:r>
    </w:p>
    <w:p w:rsidR="001C19BB" w:rsidRDefault="00FD69B8" w:rsidP="00DD6255">
      <w:pPr>
        <w:pStyle w:val="StyleZakonu"/>
        <w:spacing w:after="0" w:line="240" w:lineRule="auto"/>
        <w:ind w:firstLine="708"/>
        <w:rPr>
          <w:sz w:val="28"/>
          <w:szCs w:val="24"/>
        </w:rPr>
      </w:pPr>
      <w:r>
        <w:rPr>
          <w:sz w:val="28"/>
          <w:szCs w:val="24"/>
        </w:rPr>
        <w:t>Ухвалюючи таке рішення</w:t>
      </w:r>
      <w:r w:rsidR="00DF2AF3">
        <w:rPr>
          <w:sz w:val="28"/>
          <w:szCs w:val="24"/>
        </w:rPr>
        <w:t>,</w:t>
      </w:r>
      <w:r>
        <w:rPr>
          <w:sz w:val="28"/>
          <w:szCs w:val="24"/>
        </w:rPr>
        <w:t xml:space="preserve"> Вища рада правосуддя дійшла висновку, що</w:t>
      </w:r>
      <w:r w:rsidR="00887096">
        <w:rPr>
          <w:sz w:val="28"/>
          <w:szCs w:val="24"/>
        </w:rPr>
        <w:t xml:space="preserve"> б</w:t>
      </w:r>
      <w:r w:rsidR="00887096" w:rsidRPr="00887096">
        <w:rPr>
          <w:sz w:val="28"/>
          <w:szCs w:val="24"/>
        </w:rPr>
        <w:t xml:space="preserve">ільшість справ про адміністративні правопорушення дійсно підлягали розгляду судом у стислі строки, проте вказана обставина жодним чином не покладає на </w:t>
      </w:r>
      <w:r w:rsidR="00887096" w:rsidRPr="00887096">
        <w:rPr>
          <w:sz w:val="28"/>
          <w:szCs w:val="24"/>
        </w:rPr>
        <w:lastRenderedPageBreak/>
        <w:t>орган, що склав протокол про адміністративне правопорушення, обов</w:t>
      </w:r>
      <w:r w:rsidR="00887096">
        <w:rPr>
          <w:sz w:val="28"/>
          <w:szCs w:val="24"/>
        </w:rPr>
        <w:t>’</w:t>
      </w:r>
      <w:r w:rsidR="00887096" w:rsidRPr="00887096">
        <w:rPr>
          <w:sz w:val="28"/>
          <w:szCs w:val="24"/>
        </w:rPr>
        <w:t>язку щодо забезпечення явки до суду особи, яка притягається до адміністративної відповідальності, і такі підстави повернення протоколів про адміністративні правопорушення для належного оформлення не були законними в розумінні статті 256 КУпАП.</w:t>
      </w:r>
      <w:r w:rsidR="00887096">
        <w:rPr>
          <w:sz w:val="28"/>
          <w:szCs w:val="24"/>
        </w:rPr>
        <w:t xml:space="preserve"> С</w:t>
      </w:r>
      <w:r w:rsidR="00887096" w:rsidRPr="00887096">
        <w:rPr>
          <w:sz w:val="28"/>
          <w:szCs w:val="24"/>
        </w:rPr>
        <w:t xml:space="preserve">уддею Семеновою Н.М. не вчинялися дії для належного повідомлення осіб, стосовно яких вирішувалося питання про притягнення до адміністративної відповідальності, про судовий розгляд справ, а після передачі їх на розгляд судді Семеновій Н.М. приймалися рішення про повернення протоколів про адміністративні правопорушення на </w:t>
      </w:r>
      <w:proofErr w:type="spellStart"/>
      <w:r w:rsidR="00887096" w:rsidRPr="00887096">
        <w:rPr>
          <w:sz w:val="28"/>
          <w:szCs w:val="24"/>
        </w:rPr>
        <w:t>дооформлення</w:t>
      </w:r>
      <w:proofErr w:type="spellEnd"/>
      <w:r w:rsidR="00887096" w:rsidRPr="00887096">
        <w:rPr>
          <w:sz w:val="28"/>
          <w:szCs w:val="24"/>
        </w:rPr>
        <w:t>.</w:t>
      </w:r>
      <w:r w:rsidR="00887096">
        <w:rPr>
          <w:sz w:val="28"/>
          <w:szCs w:val="24"/>
        </w:rPr>
        <w:t xml:space="preserve"> </w:t>
      </w:r>
    </w:p>
    <w:p w:rsidR="009B711C" w:rsidRDefault="00DF2AF3" w:rsidP="009B711C">
      <w:pPr>
        <w:pStyle w:val="StyleZakonu"/>
        <w:spacing w:after="0" w:line="240" w:lineRule="auto"/>
        <w:ind w:firstLine="708"/>
        <w:rPr>
          <w:color w:val="000000" w:themeColor="text1"/>
          <w:sz w:val="28"/>
          <w:szCs w:val="28"/>
        </w:rPr>
      </w:pPr>
      <w:r>
        <w:rPr>
          <w:color w:val="000000" w:themeColor="text1"/>
          <w:sz w:val="28"/>
          <w:szCs w:val="28"/>
        </w:rPr>
        <w:t>Водночас</w:t>
      </w:r>
      <w:r w:rsidR="009B711C">
        <w:rPr>
          <w:color w:val="000000" w:themeColor="text1"/>
          <w:sz w:val="28"/>
          <w:szCs w:val="28"/>
        </w:rPr>
        <w:t xml:space="preserve"> слід зауважити </w:t>
      </w:r>
      <w:r>
        <w:rPr>
          <w:color w:val="000000" w:themeColor="text1"/>
          <w:sz w:val="28"/>
          <w:szCs w:val="28"/>
        </w:rPr>
        <w:t>таке</w:t>
      </w:r>
      <w:r w:rsidR="009B711C">
        <w:rPr>
          <w:color w:val="000000" w:themeColor="text1"/>
          <w:sz w:val="28"/>
          <w:szCs w:val="28"/>
        </w:rPr>
        <w:t>.</w:t>
      </w:r>
    </w:p>
    <w:p w:rsidR="00CC0342" w:rsidRDefault="002D5C3F" w:rsidP="002D5C3F">
      <w:pPr>
        <w:pStyle w:val="StyleZakonu"/>
        <w:spacing w:after="0" w:line="240" w:lineRule="auto"/>
        <w:ind w:firstLine="708"/>
        <w:rPr>
          <w:color w:val="000000" w:themeColor="text1"/>
          <w:sz w:val="28"/>
          <w:szCs w:val="28"/>
        </w:rPr>
      </w:pPr>
      <w:r>
        <w:rPr>
          <w:color w:val="000000" w:themeColor="text1"/>
          <w:sz w:val="28"/>
          <w:szCs w:val="28"/>
        </w:rPr>
        <w:t>В</w:t>
      </w:r>
      <w:r w:rsidR="009B711C">
        <w:rPr>
          <w:color w:val="000000" w:themeColor="text1"/>
          <w:sz w:val="28"/>
          <w:szCs w:val="28"/>
        </w:rPr>
        <w:t>ідповідно до вимог частин</w:t>
      </w:r>
      <w:r w:rsidR="009B711C" w:rsidRPr="009B711C">
        <w:rPr>
          <w:color w:val="000000" w:themeColor="text1"/>
          <w:sz w:val="28"/>
          <w:szCs w:val="28"/>
        </w:rPr>
        <w:t xml:space="preserve"> </w:t>
      </w:r>
      <w:r w:rsidR="009B711C">
        <w:rPr>
          <w:color w:val="000000" w:themeColor="text1"/>
          <w:sz w:val="28"/>
          <w:szCs w:val="28"/>
        </w:rPr>
        <w:t>першої, другої статті</w:t>
      </w:r>
      <w:r w:rsidR="009B711C" w:rsidRPr="009B711C">
        <w:rPr>
          <w:color w:val="000000" w:themeColor="text1"/>
          <w:sz w:val="28"/>
          <w:szCs w:val="28"/>
        </w:rPr>
        <w:t xml:space="preserve"> 277 КУпАП </w:t>
      </w:r>
      <w:r>
        <w:rPr>
          <w:color w:val="000000" w:themeColor="text1"/>
          <w:sz w:val="28"/>
          <w:szCs w:val="28"/>
        </w:rPr>
        <w:t>с</w:t>
      </w:r>
      <w:r w:rsidRPr="002D5C3F">
        <w:rPr>
          <w:color w:val="000000" w:themeColor="text1"/>
          <w:sz w:val="28"/>
          <w:szCs w:val="28"/>
        </w:rPr>
        <w:t>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r>
        <w:rPr>
          <w:color w:val="000000" w:themeColor="text1"/>
          <w:sz w:val="28"/>
          <w:szCs w:val="28"/>
        </w:rPr>
        <w:t xml:space="preserve"> </w:t>
      </w:r>
      <w:r w:rsidRPr="002D5C3F">
        <w:rPr>
          <w:color w:val="000000" w:themeColor="text1"/>
          <w:sz w:val="28"/>
          <w:szCs w:val="28"/>
        </w:rPr>
        <w:t>Справи про адміністративні правопорушення, передбачені статтею</w:t>
      </w:r>
      <w:r w:rsidR="00DF2AF3">
        <w:rPr>
          <w:color w:val="000000" w:themeColor="text1"/>
          <w:sz w:val="28"/>
          <w:szCs w:val="28"/>
        </w:rPr>
        <w:t> </w:t>
      </w:r>
      <w:r w:rsidRPr="002D5C3F">
        <w:rPr>
          <w:color w:val="000000" w:themeColor="text1"/>
          <w:sz w:val="28"/>
          <w:szCs w:val="28"/>
        </w:rPr>
        <w:t>42-2, частиною першою статті 44, статтями 44-1, 106-1, 106-2, 162, 172-10</w:t>
      </w:r>
      <w:r w:rsidR="00DF2AF3" w:rsidRPr="00E317D9">
        <w:rPr>
          <w:sz w:val="28"/>
          <w:szCs w:val="28"/>
        </w:rPr>
        <w:t>–</w:t>
      </w:r>
      <w:r w:rsidRPr="002D5C3F">
        <w:rPr>
          <w:color w:val="000000" w:themeColor="text1"/>
          <w:sz w:val="28"/>
          <w:szCs w:val="28"/>
        </w:rPr>
        <w:t>172-20, 173, 173-1, 173-2, 178, 185, частиною першою статті 185-3, статтями</w:t>
      </w:r>
      <w:r w:rsidR="00DF2AF3">
        <w:rPr>
          <w:color w:val="000000" w:themeColor="text1"/>
          <w:sz w:val="28"/>
          <w:szCs w:val="28"/>
        </w:rPr>
        <w:t> </w:t>
      </w:r>
      <w:r w:rsidRPr="002D5C3F">
        <w:rPr>
          <w:color w:val="000000" w:themeColor="text1"/>
          <w:sz w:val="28"/>
          <w:szCs w:val="28"/>
        </w:rPr>
        <w:t xml:space="preserve">185-7, </w:t>
      </w:r>
      <w:r>
        <w:rPr>
          <w:color w:val="000000" w:themeColor="text1"/>
          <w:sz w:val="28"/>
          <w:szCs w:val="28"/>
        </w:rPr>
        <w:br/>
      </w:r>
      <w:r w:rsidRPr="002D5C3F">
        <w:rPr>
          <w:color w:val="000000" w:themeColor="text1"/>
          <w:sz w:val="28"/>
          <w:szCs w:val="28"/>
        </w:rPr>
        <w:t>185-10, 188-22, 203</w:t>
      </w:r>
      <w:r>
        <w:rPr>
          <w:color w:val="000000" w:themeColor="text1"/>
          <w:sz w:val="28"/>
          <w:szCs w:val="28"/>
        </w:rPr>
        <w:t>–</w:t>
      </w:r>
      <w:r w:rsidRPr="002D5C3F">
        <w:rPr>
          <w:color w:val="000000" w:themeColor="text1"/>
          <w:sz w:val="28"/>
          <w:szCs w:val="28"/>
        </w:rPr>
        <w:t xml:space="preserve">206-1, розглядаються протягом доби, статтями 146, 160, </w:t>
      </w:r>
      <w:r>
        <w:rPr>
          <w:color w:val="000000" w:themeColor="text1"/>
          <w:sz w:val="28"/>
          <w:szCs w:val="28"/>
        </w:rPr>
        <w:br/>
      </w:r>
      <w:r w:rsidRPr="002D5C3F">
        <w:rPr>
          <w:color w:val="000000" w:themeColor="text1"/>
          <w:sz w:val="28"/>
          <w:szCs w:val="28"/>
        </w:rPr>
        <w:t>185-1, 212-7</w:t>
      </w:r>
      <w:r w:rsidR="00727241" w:rsidRPr="00E317D9">
        <w:rPr>
          <w:sz w:val="28"/>
          <w:szCs w:val="28"/>
        </w:rPr>
        <w:t>–</w:t>
      </w:r>
      <w:r w:rsidRPr="002D5C3F">
        <w:rPr>
          <w:color w:val="000000" w:themeColor="text1"/>
          <w:sz w:val="28"/>
          <w:szCs w:val="28"/>
        </w:rPr>
        <w:t xml:space="preserve">212-20 </w:t>
      </w:r>
      <w:r>
        <w:rPr>
          <w:color w:val="000000" w:themeColor="text1"/>
          <w:sz w:val="28"/>
          <w:szCs w:val="28"/>
        </w:rPr>
        <w:t>–</w:t>
      </w:r>
      <w:r w:rsidRPr="002D5C3F">
        <w:rPr>
          <w:color w:val="000000" w:themeColor="text1"/>
          <w:sz w:val="28"/>
          <w:szCs w:val="28"/>
        </w:rPr>
        <w:t xml:space="preserve"> у триденний строк, статтями 46-1, 51, 166-9, 176</w:t>
      </w:r>
      <w:r w:rsidR="00DF2AF3">
        <w:rPr>
          <w:color w:val="000000" w:themeColor="text1"/>
          <w:sz w:val="28"/>
          <w:szCs w:val="28"/>
        </w:rPr>
        <w:t>,</w:t>
      </w:r>
      <w:r w:rsidRPr="002D5C3F">
        <w:rPr>
          <w:color w:val="000000" w:themeColor="text1"/>
          <w:sz w:val="28"/>
          <w:szCs w:val="28"/>
        </w:rPr>
        <w:t xml:space="preserve"> </w:t>
      </w:r>
      <w:r>
        <w:rPr>
          <w:color w:val="000000" w:themeColor="text1"/>
          <w:sz w:val="28"/>
          <w:szCs w:val="28"/>
        </w:rPr>
        <w:br/>
      </w:r>
      <w:r w:rsidRPr="002D5C3F">
        <w:rPr>
          <w:color w:val="000000" w:themeColor="text1"/>
          <w:sz w:val="28"/>
          <w:szCs w:val="28"/>
        </w:rPr>
        <w:t xml:space="preserve">188-34 </w:t>
      </w:r>
      <w:r>
        <w:rPr>
          <w:color w:val="000000" w:themeColor="text1"/>
          <w:sz w:val="28"/>
          <w:szCs w:val="28"/>
        </w:rPr>
        <w:t>–</w:t>
      </w:r>
      <w:r w:rsidRPr="002D5C3F">
        <w:rPr>
          <w:color w:val="000000" w:themeColor="text1"/>
          <w:sz w:val="28"/>
          <w:szCs w:val="28"/>
        </w:rPr>
        <w:t xml:space="preserve"> у п’ятиденний строк, статтями 101</w:t>
      </w:r>
      <w:r w:rsidR="00DF2AF3" w:rsidRPr="00E317D9">
        <w:rPr>
          <w:sz w:val="28"/>
          <w:szCs w:val="28"/>
        </w:rPr>
        <w:t>–</w:t>
      </w:r>
      <w:r w:rsidRPr="002D5C3F">
        <w:rPr>
          <w:color w:val="000000" w:themeColor="text1"/>
          <w:sz w:val="28"/>
          <w:szCs w:val="28"/>
        </w:rPr>
        <w:t xml:space="preserve">103 цього Кодексу </w:t>
      </w:r>
      <w:r>
        <w:rPr>
          <w:color w:val="000000" w:themeColor="text1"/>
          <w:sz w:val="28"/>
          <w:szCs w:val="28"/>
        </w:rPr>
        <w:t>–</w:t>
      </w:r>
      <w:r w:rsidRPr="002D5C3F">
        <w:rPr>
          <w:color w:val="000000" w:themeColor="text1"/>
          <w:sz w:val="28"/>
          <w:szCs w:val="28"/>
        </w:rPr>
        <w:t xml:space="preserve"> у семиденний строк. </w:t>
      </w:r>
    </w:p>
    <w:p w:rsidR="009B711C" w:rsidRPr="009B711C" w:rsidRDefault="002D5C3F" w:rsidP="002D5C3F">
      <w:pPr>
        <w:pStyle w:val="StyleZakonu"/>
        <w:spacing w:after="0" w:line="240" w:lineRule="auto"/>
        <w:ind w:firstLine="708"/>
        <w:rPr>
          <w:color w:val="000000" w:themeColor="text1"/>
          <w:sz w:val="28"/>
          <w:szCs w:val="28"/>
        </w:rPr>
      </w:pPr>
      <w:r>
        <w:rPr>
          <w:color w:val="000000" w:themeColor="text1"/>
          <w:sz w:val="28"/>
          <w:szCs w:val="28"/>
        </w:rPr>
        <w:t>В</w:t>
      </w:r>
      <w:r w:rsidR="009B711C" w:rsidRPr="009B711C">
        <w:rPr>
          <w:color w:val="000000" w:themeColor="text1"/>
          <w:sz w:val="28"/>
          <w:szCs w:val="28"/>
        </w:rPr>
        <w:t xml:space="preserve">ідповідно до </w:t>
      </w:r>
      <w:r>
        <w:rPr>
          <w:color w:val="000000" w:themeColor="text1"/>
          <w:sz w:val="28"/>
          <w:szCs w:val="28"/>
        </w:rPr>
        <w:t xml:space="preserve">частини третьої статті </w:t>
      </w:r>
      <w:r w:rsidR="009B711C" w:rsidRPr="009B711C">
        <w:rPr>
          <w:color w:val="000000" w:themeColor="text1"/>
          <w:sz w:val="28"/>
          <w:szCs w:val="28"/>
        </w:rPr>
        <w:t xml:space="preserve">268 КУпАП </w:t>
      </w:r>
      <w:r>
        <w:rPr>
          <w:color w:val="000000" w:themeColor="text1"/>
          <w:sz w:val="28"/>
          <w:szCs w:val="28"/>
        </w:rPr>
        <w:t>п</w:t>
      </w:r>
      <w:r w:rsidRPr="002D5C3F">
        <w:rPr>
          <w:color w:val="000000" w:themeColor="text1"/>
          <w:sz w:val="28"/>
          <w:szCs w:val="28"/>
        </w:rPr>
        <w:t>ри розгляді справ про адміністративні правопорушення, передбачені частиною першою статті 44, статтями 51, 146, 160, 172-4</w:t>
      </w:r>
      <w:r w:rsidR="003544C5">
        <w:rPr>
          <w:color w:val="000000" w:themeColor="text1"/>
          <w:sz w:val="28"/>
          <w:szCs w:val="28"/>
        </w:rPr>
        <w:t>–</w:t>
      </w:r>
      <w:r w:rsidRPr="002D5C3F">
        <w:rPr>
          <w:color w:val="000000" w:themeColor="text1"/>
          <w:sz w:val="28"/>
          <w:szCs w:val="28"/>
        </w:rPr>
        <w:t>172-9, 173, 173-2, частиною третьою статті 178, статтями 185, 185-1, статтями 185-7, 187 цього Кодексу, присутність особи, яка притягається до адміністративної відповідальності, є обов’язковою. У разі ухилення від явки на виклик органу внутрішніх справ або судді районного, районного у місті, міського чи міськрайонного суду цю особу може бути органом внутрішніх справ (Національною поліцією) піддано приводу.</w:t>
      </w:r>
    </w:p>
    <w:p w:rsidR="002D5C3F" w:rsidRDefault="009B711C" w:rsidP="002D5C3F">
      <w:pPr>
        <w:pStyle w:val="StyleZakonu"/>
        <w:spacing w:after="0" w:line="240" w:lineRule="auto"/>
        <w:ind w:firstLine="708"/>
        <w:rPr>
          <w:color w:val="000000" w:themeColor="text1"/>
          <w:sz w:val="28"/>
          <w:szCs w:val="28"/>
        </w:rPr>
      </w:pPr>
      <w:r w:rsidRPr="009B711C">
        <w:rPr>
          <w:color w:val="000000" w:themeColor="text1"/>
          <w:sz w:val="28"/>
          <w:szCs w:val="28"/>
        </w:rPr>
        <w:t xml:space="preserve">Згідно </w:t>
      </w:r>
      <w:r w:rsidR="00727241">
        <w:rPr>
          <w:color w:val="000000" w:themeColor="text1"/>
          <w:sz w:val="28"/>
          <w:szCs w:val="28"/>
        </w:rPr>
        <w:t xml:space="preserve">зі </w:t>
      </w:r>
      <w:r w:rsidR="002D5C3F">
        <w:rPr>
          <w:color w:val="000000" w:themeColor="text1"/>
          <w:sz w:val="28"/>
          <w:szCs w:val="28"/>
        </w:rPr>
        <w:t>статт</w:t>
      </w:r>
      <w:r w:rsidR="00727241">
        <w:rPr>
          <w:color w:val="000000" w:themeColor="text1"/>
          <w:sz w:val="28"/>
          <w:szCs w:val="28"/>
        </w:rPr>
        <w:t>ею</w:t>
      </w:r>
      <w:r w:rsidRPr="009B711C">
        <w:rPr>
          <w:color w:val="000000" w:themeColor="text1"/>
          <w:sz w:val="28"/>
          <w:szCs w:val="28"/>
        </w:rPr>
        <w:t xml:space="preserve"> 277-2 КУпАП </w:t>
      </w:r>
      <w:r w:rsidR="00CC0342">
        <w:rPr>
          <w:color w:val="000000" w:themeColor="text1"/>
          <w:sz w:val="28"/>
          <w:szCs w:val="28"/>
        </w:rPr>
        <w:t>п</w:t>
      </w:r>
      <w:r w:rsidR="002D5C3F" w:rsidRPr="002D5C3F">
        <w:rPr>
          <w:color w:val="000000" w:themeColor="text1"/>
          <w:sz w:val="28"/>
          <w:szCs w:val="28"/>
        </w:rPr>
        <w:t>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w:t>
      </w:r>
      <w:r w:rsidR="002D5C3F">
        <w:rPr>
          <w:color w:val="000000" w:themeColor="text1"/>
          <w:sz w:val="28"/>
          <w:szCs w:val="28"/>
        </w:rPr>
        <w:t xml:space="preserve"> </w:t>
      </w:r>
      <w:r w:rsidR="002D5C3F" w:rsidRPr="002D5C3F">
        <w:rPr>
          <w:color w:val="000000" w:themeColor="text1"/>
          <w:sz w:val="28"/>
          <w:szCs w:val="28"/>
        </w:rPr>
        <w:t>Інші особи, які беруть участь у провадженні по справі про адміністративні правопорушення, повідомляються про день розгляду справи в той же строк.</w:t>
      </w:r>
    </w:p>
    <w:p w:rsidR="009B711C" w:rsidRDefault="009B711C" w:rsidP="009B711C">
      <w:pPr>
        <w:pStyle w:val="StyleZakonu"/>
        <w:spacing w:after="0" w:line="240" w:lineRule="auto"/>
        <w:ind w:firstLine="708"/>
        <w:rPr>
          <w:color w:val="000000" w:themeColor="text1"/>
          <w:sz w:val="28"/>
          <w:szCs w:val="28"/>
        </w:rPr>
      </w:pPr>
      <w:r w:rsidRPr="009B711C">
        <w:rPr>
          <w:color w:val="000000" w:themeColor="text1"/>
          <w:sz w:val="28"/>
          <w:szCs w:val="28"/>
        </w:rPr>
        <w:t xml:space="preserve">Таким чином, норми </w:t>
      </w:r>
      <w:r w:rsidR="002D5C3F">
        <w:rPr>
          <w:color w:val="000000" w:themeColor="text1"/>
          <w:sz w:val="28"/>
          <w:szCs w:val="28"/>
        </w:rPr>
        <w:t>стат</w:t>
      </w:r>
      <w:r w:rsidR="00727241">
        <w:rPr>
          <w:color w:val="000000" w:themeColor="text1"/>
          <w:sz w:val="28"/>
          <w:szCs w:val="28"/>
        </w:rPr>
        <w:t>ей</w:t>
      </w:r>
      <w:r w:rsidRPr="009B711C">
        <w:rPr>
          <w:color w:val="000000" w:themeColor="text1"/>
          <w:sz w:val="28"/>
          <w:szCs w:val="28"/>
        </w:rPr>
        <w:t xml:space="preserve"> 277 та 277-2 КУпАП не узгоджені між собою та фактично є взаємовиключними, оскільки наявні суперечливі положення закону дійсно не </w:t>
      </w:r>
      <w:r w:rsidR="00727241">
        <w:rPr>
          <w:color w:val="000000" w:themeColor="text1"/>
          <w:sz w:val="28"/>
          <w:szCs w:val="28"/>
        </w:rPr>
        <w:t>давали змоги</w:t>
      </w:r>
      <w:r w:rsidR="00727241" w:rsidRPr="009B711C">
        <w:rPr>
          <w:color w:val="000000" w:themeColor="text1"/>
          <w:sz w:val="28"/>
          <w:szCs w:val="28"/>
        </w:rPr>
        <w:t xml:space="preserve"> </w:t>
      </w:r>
      <w:r w:rsidRPr="009B711C">
        <w:rPr>
          <w:color w:val="000000" w:themeColor="text1"/>
          <w:sz w:val="28"/>
          <w:szCs w:val="28"/>
        </w:rPr>
        <w:t xml:space="preserve">здійснити розгляд цих справ відповідно </w:t>
      </w:r>
      <w:r w:rsidR="00727241">
        <w:rPr>
          <w:color w:val="000000" w:themeColor="text1"/>
          <w:sz w:val="28"/>
          <w:szCs w:val="28"/>
        </w:rPr>
        <w:t>до</w:t>
      </w:r>
      <w:r w:rsidRPr="009B711C">
        <w:rPr>
          <w:color w:val="000000" w:themeColor="text1"/>
          <w:sz w:val="28"/>
          <w:szCs w:val="28"/>
        </w:rPr>
        <w:t xml:space="preserve"> вимог КУпАП</w:t>
      </w:r>
      <w:r w:rsidR="00727241">
        <w:rPr>
          <w:color w:val="000000" w:themeColor="text1"/>
          <w:sz w:val="28"/>
          <w:szCs w:val="28"/>
        </w:rPr>
        <w:t>,</w:t>
      </w:r>
      <w:r w:rsidRPr="009B711C">
        <w:rPr>
          <w:color w:val="000000" w:themeColor="text1"/>
          <w:sz w:val="28"/>
          <w:szCs w:val="28"/>
        </w:rPr>
        <w:t xml:space="preserve"> тому що судом у будь-якому випадку було би порушено або строки їх розгляду, або вимоги щодо повідомлення осіб про судове засідання та розгляд справ за їх</w:t>
      </w:r>
      <w:r w:rsidR="00727241">
        <w:rPr>
          <w:color w:val="000000" w:themeColor="text1"/>
          <w:sz w:val="28"/>
          <w:szCs w:val="28"/>
        </w:rPr>
        <w:t>ньою</w:t>
      </w:r>
      <w:r w:rsidRPr="009B711C">
        <w:rPr>
          <w:color w:val="000000" w:themeColor="text1"/>
          <w:sz w:val="28"/>
          <w:szCs w:val="28"/>
        </w:rPr>
        <w:t xml:space="preserve"> участю.</w:t>
      </w:r>
    </w:p>
    <w:p w:rsidR="00224984" w:rsidRDefault="004F30F3" w:rsidP="009B711C">
      <w:pPr>
        <w:pStyle w:val="StyleZakonu"/>
        <w:spacing w:after="0" w:line="240" w:lineRule="auto"/>
        <w:ind w:firstLine="708"/>
        <w:rPr>
          <w:color w:val="000000" w:themeColor="text1"/>
          <w:sz w:val="28"/>
          <w:szCs w:val="28"/>
        </w:rPr>
      </w:pPr>
      <w:r w:rsidRPr="009B711C">
        <w:rPr>
          <w:color w:val="000000" w:themeColor="text1"/>
          <w:sz w:val="28"/>
          <w:szCs w:val="28"/>
        </w:rPr>
        <w:t xml:space="preserve">На момент </w:t>
      </w:r>
      <w:r w:rsidR="00224984" w:rsidRPr="009B711C">
        <w:rPr>
          <w:color w:val="000000" w:themeColor="text1"/>
          <w:sz w:val="28"/>
          <w:szCs w:val="28"/>
        </w:rPr>
        <w:t xml:space="preserve">розгляду </w:t>
      </w:r>
      <w:r w:rsidR="00224984">
        <w:rPr>
          <w:color w:val="000000" w:themeColor="text1"/>
          <w:sz w:val="28"/>
          <w:szCs w:val="28"/>
        </w:rPr>
        <w:t xml:space="preserve">вказаних </w:t>
      </w:r>
      <w:r w:rsidR="00224984" w:rsidRPr="009B711C">
        <w:rPr>
          <w:color w:val="000000" w:themeColor="text1"/>
          <w:sz w:val="28"/>
          <w:szCs w:val="28"/>
        </w:rPr>
        <w:t>справ суддею</w:t>
      </w:r>
      <w:r w:rsidR="00224984">
        <w:rPr>
          <w:color w:val="000000" w:themeColor="text1"/>
          <w:sz w:val="28"/>
          <w:szCs w:val="28"/>
        </w:rPr>
        <w:t xml:space="preserve"> Семеновою Н.М.</w:t>
      </w:r>
      <w:r w:rsidR="00224984" w:rsidRPr="009B711C">
        <w:rPr>
          <w:color w:val="000000" w:themeColor="text1"/>
          <w:sz w:val="28"/>
          <w:szCs w:val="28"/>
        </w:rPr>
        <w:t xml:space="preserve"> </w:t>
      </w:r>
      <w:r>
        <w:rPr>
          <w:color w:val="000000" w:themeColor="text1"/>
          <w:sz w:val="28"/>
          <w:szCs w:val="28"/>
        </w:rPr>
        <w:t xml:space="preserve">КУпАП передбачав покладення на </w:t>
      </w:r>
      <w:r w:rsidR="00224984" w:rsidRPr="009B711C">
        <w:rPr>
          <w:color w:val="000000" w:themeColor="text1"/>
          <w:sz w:val="28"/>
          <w:szCs w:val="28"/>
        </w:rPr>
        <w:t>суд обов</w:t>
      </w:r>
      <w:r w:rsidR="00224984">
        <w:rPr>
          <w:color w:val="000000" w:themeColor="text1"/>
          <w:sz w:val="28"/>
          <w:szCs w:val="28"/>
        </w:rPr>
        <w:t>’</w:t>
      </w:r>
      <w:r w:rsidR="00224984" w:rsidRPr="009B711C">
        <w:rPr>
          <w:color w:val="000000" w:themeColor="text1"/>
          <w:sz w:val="28"/>
          <w:szCs w:val="28"/>
        </w:rPr>
        <w:t>язку щодо розгляду справи протягом доби за участ</w:t>
      </w:r>
      <w:r w:rsidR="00727241">
        <w:rPr>
          <w:color w:val="000000" w:themeColor="text1"/>
          <w:sz w:val="28"/>
          <w:szCs w:val="28"/>
        </w:rPr>
        <w:t>ю</w:t>
      </w:r>
      <w:r w:rsidR="00224984" w:rsidRPr="009B711C">
        <w:rPr>
          <w:color w:val="000000" w:themeColor="text1"/>
          <w:sz w:val="28"/>
          <w:szCs w:val="28"/>
        </w:rPr>
        <w:t xml:space="preserve"> особи, яка притягається до адміністративної відповідальності, яка при цьому має бути повідомлена не пізніше ніж за три дні до дати засідання.</w:t>
      </w:r>
      <w:r w:rsidR="00224984">
        <w:rPr>
          <w:color w:val="000000" w:themeColor="text1"/>
          <w:sz w:val="28"/>
          <w:szCs w:val="28"/>
        </w:rPr>
        <w:t xml:space="preserve"> </w:t>
      </w:r>
    </w:p>
    <w:p w:rsidR="00224984" w:rsidRDefault="00224984" w:rsidP="00224984">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 xml:space="preserve">Крім цього, з </w:t>
      </w:r>
      <w:r w:rsidR="00727241">
        <w:rPr>
          <w:rFonts w:ascii="Times New Roman" w:hAnsi="Times New Roman" w:cs="Times New Roman"/>
          <w:color w:val="000000" w:themeColor="text1"/>
          <w:sz w:val="28"/>
          <w:szCs w:val="28"/>
          <w:lang w:val="uk-UA"/>
        </w:rPr>
        <w:t xml:space="preserve">даних </w:t>
      </w:r>
      <w:r>
        <w:rPr>
          <w:rFonts w:ascii="Times New Roman" w:hAnsi="Times New Roman" w:cs="Times New Roman"/>
          <w:color w:val="000000" w:themeColor="text1"/>
          <w:sz w:val="28"/>
          <w:szCs w:val="28"/>
          <w:lang w:val="uk-UA"/>
        </w:rPr>
        <w:t xml:space="preserve">Єдиного державного реєстру судових рішень </w:t>
      </w:r>
      <w:r w:rsidR="00727241">
        <w:rPr>
          <w:rFonts w:ascii="Times New Roman" w:hAnsi="Times New Roman" w:cs="Times New Roman"/>
          <w:color w:val="000000" w:themeColor="text1"/>
          <w:sz w:val="28"/>
          <w:szCs w:val="28"/>
          <w:lang w:val="uk-UA"/>
        </w:rPr>
        <w:t>вбачається</w:t>
      </w:r>
      <w:r>
        <w:rPr>
          <w:rFonts w:ascii="Times New Roman" w:hAnsi="Times New Roman" w:cs="Times New Roman"/>
          <w:color w:val="000000" w:themeColor="text1"/>
          <w:sz w:val="28"/>
          <w:szCs w:val="28"/>
          <w:lang w:val="uk-UA"/>
        </w:rPr>
        <w:t xml:space="preserve">, що після </w:t>
      </w:r>
      <w:r w:rsidR="00727241">
        <w:rPr>
          <w:rFonts w:ascii="Times New Roman" w:hAnsi="Times New Roman" w:cs="Times New Roman"/>
          <w:color w:val="000000" w:themeColor="text1"/>
          <w:sz w:val="28"/>
          <w:szCs w:val="28"/>
          <w:lang w:val="uk-UA"/>
        </w:rPr>
        <w:t xml:space="preserve">притягнення </w:t>
      </w:r>
      <w:r>
        <w:rPr>
          <w:rFonts w:ascii="Times New Roman" w:hAnsi="Times New Roman" w:cs="Times New Roman"/>
          <w:color w:val="000000" w:themeColor="text1"/>
          <w:sz w:val="28"/>
          <w:szCs w:val="28"/>
          <w:lang w:val="uk-UA"/>
        </w:rPr>
        <w:t xml:space="preserve"> судд</w:t>
      </w:r>
      <w:r w:rsidR="00727241">
        <w:rPr>
          <w:rFonts w:ascii="Times New Roman" w:hAnsi="Times New Roman" w:cs="Times New Roman"/>
          <w:color w:val="000000" w:themeColor="text1"/>
          <w:sz w:val="28"/>
          <w:szCs w:val="28"/>
          <w:lang w:val="uk-UA"/>
        </w:rPr>
        <w:t>і</w:t>
      </w:r>
      <w:r>
        <w:rPr>
          <w:rFonts w:ascii="Times New Roman" w:hAnsi="Times New Roman" w:cs="Times New Roman"/>
          <w:color w:val="000000" w:themeColor="text1"/>
          <w:sz w:val="28"/>
          <w:szCs w:val="28"/>
          <w:lang w:val="uk-UA"/>
        </w:rPr>
        <w:t xml:space="preserve"> Семенов</w:t>
      </w:r>
      <w:r w:rsidR="00727241">
        <w:rPr>
          <w:rFonts w:ascii="Times New Roman" w:hAnsi="Times New Roman" w:cs="Times New Roman"/>
          <w:color w:val="000000" w:themeColor="text1"/>
          <w:sz w:val="28"/>
          <w:szCs w:val="28"/>
          <w:lang w:val="uk-UA"/>
        </w:rPr>
        <w:t>ої </w:t>
      </w:r>
      <w:r>
        <w:rPr>
          <w:rFonts w:ascii="Times New Roman" w:hAnsi="Times New Roman" w:cs="Times New Roman"/>
          <w:color w:val="000000" w:themeColor="text1"/>
          <w:sz w:val="28"/>
          <w:szCs w:val="28"/>
          <w:lang w:val="uk-UA"/>
        </w:rPr>
        <w:t xml:space="preserve">Н.М. </w:t>
      </w:r>
      <w:r w:rsidR="00505F1A">
        <w:rPr>
          <w:rFonts w:ascii="Times New Roman" w:hAnsi="Times New Roman" w:cs="Times New Roman"/>
          <w:color w:val="000000" w:themeColor="text1"/>
          <w:sz w:val="28"/>
          <w:szCs w:val="28"/>
          <w:lang w:val="uk-UA"/>
        </w:rPr>
        <w:t xml:space="preserve">у травні 2019 </w:t>
      </w:r>
      <w:r w:rsidR="003544C5">
        <w:rPr>
          <w:rFonts w:ascii="Times New Roman" w:hAnsi="Times New Roman" w:cs="Times New Roman"/>
          <w:color w:val="000000" w:themeColor="text1"/>
          <w:sz w:val="28"/>
          <w:szCs w:val="28"/>
          <w:lang w:val="uk-UA"/>
        </w:rPr>
        <w:t xml:space="preserve">року </w:t>
      </w:r>
      <w:r>
        <w:rPr>
          <w:rFonts w:ascii="Times New Roman" w:hAnsi="Times New Roman" w:cs="Times New Roman"/>
          <w:color w:val="000000" w:themeColor="text1"/>
          <w:sz w:val="28"/>
          <w:szCs w:val="28"/>
          <w:lang w:val="uk-UA"/>
        </w:rPr>
        <w:t>до адміністративної відповідальності за аналогічн</w:t>
      </w:r>
      <w:r w:rsidR="00505F1A">
        <w:rPr>
          <w:rFonts w:ascii="Times New Roman" w:hAnsi="Times New Roman" w:cs="Times New Roman"/>
          <w:color w:val="000000" w:themeColor="text1"/>
          <w:sz w:val="28"/>
          <w:szCs w:val="28"/>
          <w:lang w:val="uk-UA"/>
        </w:rPr>
        <w:t>ий дисциплінарн</w:t>
      </w:r>
      <w:r w:rsidR="00727241">
        <w:rPr>
          <w:rFonts w:ascii="Times New Roman" w:hAnsi="Times New Roman" w:cs="Times New Roman"/>
          <w:color w:val="000000" w:themeColor="text1"/>
          <w:sz w:val="28"/>
          <w:szCs w:val="28"/>
          <w:lang w:val="uk-UA"/>
        </w:rPr>
        <w:t>ий</w:t>
      </w:r>
      <w:r w:rsidR="00505F1A">
        <w:rPr>
          <w:rFonts w:ascii="Times New Roman" w:hAnsi="Times New Roman" w:cs="Times New Roman"/>
          <w:color w:val="000000" w:themeColor="text1"/>
          <w:sz w:val="28"/>
          <w:szCs w:val="28"/>
          <w:lang w:val="uk-UA"/>
        </w:rPr>
        <w:t xml:space="preserve"> проступ</w:t>
      </w:r>
      <w:r w:rsidR="00727241">
        <w:rPr>
          <w:rFonts w:ascii="Times New Roman" w:hAnsi="Times New Roman" w:cs="Times New Roman"/>
          <w:color w:val="000000" w:themeColor="text1"/>
          <w:sz w:val="28"/>
          <w:szCs w:val="28"/>
          <w:lang w:val="uk-UA"/>
        </w:rPr>
        <w:t>ок</w:t>
      </w:r>
      <w:r w:rsidR="00505F1A">
        <w:rPr>
          <w:rFonts w:ascii="Times New Roman" w:hAnsi="Times New Roman" w:cs="Times New Roman"/>
          <w:color w:val="000000" w:themeColor="text1"/>
          <w:sz w:val="28"/>
          <w:szCs w:val="28"/>
          <w:lang w:val="uk-UA"/>
        </w:rPr>
        <w:t xml:space="preserve"> суддя не винесла жодного аналогічного судового рішення, а саме </w:t>
      </w:r>
      <w:r w:rsidR="00505F1A" w:rsidRPr="00505F1A">
        <w:rPr>
          <w:rFonts w:ascii="Times New Roman" w:hAnsi="Times New Roman" w:cs="Times New Roman"/>
          <w:color w:val="000000" w:themeColor="text1"/>
          <w:sz w:val="28"/>
          <w:szCs w:val="28"/>
          <w:lang w:val="uk-UA"/>
        </w:rPr>
        <w:t>постанов</w:t>
      </w:r>
      <w:r w:rsidR="00505F1A">
        <w:rPr>
          <w:rFonts w:ascii="Times New Roman" w:hAnsi="Times New Roman" w:cs="Times New Roman"/>
          <w:color w:val="000000" w:themeColor="text1"/>
          <w:sz w:val="28"/>
          <w:szCs w:val="28"/>
          <w:lang w:val="uk-UA"/>
        </w:rPr>
        <w:t>и</w:t>
      </w:r>
      <w:r w:rsidR="00505F1A" w:rsidRPr="00505F1A">
        <w:rPr>
          <w:rFonts w:ascii="Times New Roman" w:hAnsi="Times New Roman" w:cs="Times New Roman"/>
          <w:color w:val="000000" w:themeColor="text1"/>
          <w:sz w:val="28"/>
          <w:szCs w:val="28"/>
          <w:lang w:val="uk-UA"/>
        </w:rPr>
        <w:t xml:space="preserve"> про повернення для доопрацювання та належного оформлення протоколів про адміністративне правопорушення з підстав, не передбачених законом</w:t>
      </w:r>
      <w:r w:rsidR="00505F1A">
        <w:rPr>
          <w:rFonts w:ascii="Times New Roman" w:hAnsi="Times New Roman" w:cs="Times New Roman"/>
          <w:color w:val="000000" w:themeColor="text1"/>
          <w:sz w:val="28"/>
          <w:szCs w:val="28"/>
          <w:lang w:val="uk-UA"/>
        </w:rPr>
        <w:t>.</w:t>
      </w:r>
    </w:p>
    <w:p w:rsidR="00505F1A" w:rsidRDefault="00505F1A" w:rsidP="00505F1A">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Враховуючи вказане, Третя Дисциплінарна палата Вищої ради правосуддя дійшла висновку, що суддею Семеновою Н.М. </w:t>
      </w:r>
      <w:r w:rsidR="00727241">
        <w:rPr>
          <w:rFonts w:ascii="Times New Roman" w:hAnsi="Times New Roman" w:cs="Times New Roman"/>
          <w:color w:val="000000" w:themeColor="text1"/>
          <w:sz w:val="28"/>
          <w:szCs w:val="28"/>
          <w:lang w:val="uk-UA"/>
        </w:rPr>
        <w:t>під час</w:t>
      </w:r>
      <w:r>
        <w:rPr>
          <w:rFonts w:ascii="Times New Roman" w:hAnsi="Times New Roman" w:cs="Times New Roman"/>
          <w:color w:val="000000" w:themeColor="text1"/>
          <w:sz w:val="28"/>
          <w:szCs w:val="28"/>
          <w:lang w:val="uk-UA"/>
        </w:rPr>
        <w:t xml:space="preserve"> розгляд</w:t>
      </w:r>
      <w:r w:rsidR="00727241">
        <w:rPr>
          <w:rFonts w:ascii="Times New Roman" w:hAnsi="Times New Roman" w:cs="Times New Roman"/>
          <w:color w:val="000000" w:themeColor="text1"/>
          <w:sz w:val="28"/>
          <w:szCs w:val="28"/>
          <w:lang w:val="uk-UA"/>
        </w:rPr>
        <w:t>у</w:t>
      </w:r>
      <w:r>
        <w:rPr>
          <w:rFonts w:ascii="Times New Roman" w:hAnsi="Times New Roman" w:cs="Times New Roman"/>
          <w:color w:val="000000" w:themeColor="text1"/>
          <w:sz w:val="28"/>
          <w:szCs w:val="28"/>
          <w:lang w:val="uk-UA"/>
        </w:rPr>
        <w:t xml:space="preserve"> вказаних справ було допущено порушення норм процесуального права. Вказаний факт був предметом розгляду 28 травня 2019 року Друго</w:t>
      </w:r>
      <w:r w:rsidR="00727241">
        <w:rPr>
          <w:rFonts w:ascii="Times New Roman" w:hAnsi="Times New Roman" w:cs="Times New Roman"/>
          <w:color w:val="000000" w:themeColor="text1"/>
          <w:sz w:val="28"/>
          <w:szCs w:val="28"/>
          <w:lang w:val="uk-UA"/>
        </w:rPr>
        <w:t>ї</w:t>
      </w:r>
      <w:r>
        <w:rPr>
          <w:rFonts w:ascii="Times New Roman" w:hAnsi="Times New Roman" w:cs="Times New Roman"/>
          <w:color w:val="000000" w:themeColor="text1"/>
          <w:sz w:val="28"/>
          <w:szCs w:val="28"/>
          <w:lang w:val="uk-UA"/>
        </w:rPr>
        <w:t xml:space="preserve"> Дисциплінарно</w:t>
      </w:r>
      <w:r w:rsidR="00727241">
        <w:rPr>
          <w:rFonts w:ascii="Times New Roman" w:hAnsi="Times New Roman" w:cs="Times New Roman"/>
          <w:color w:val="000000" w:themeColor="text1"/>
          <w:sz w:val="28"/>
          <w:szCs w:val="28"/>
          <w:lang w:val="uk-UA"/>
        </w:rPr>
        <w:t>ї</w:t>
      </w:r>
      <w:r>
        <w:rPr>
          <w:rFonts w:ascii="Times New Roman" w:hAnsi="Times New Roman" w:cs="Times New Roman"/>
          <w:color w:val="000000" w:themeColor="text1"/>
          <w:sz w:val="28"/>
          <w:szCs w:val="28"/>
          <w:lang w:val="uk-UA"/>
        </w:rPr>
        <w:t xml:space="preserve"> палат</w:t>
      </w:r>
      <w:r w:rsidR="00727241">
        <w:rPr>
          <w:rFonts w:ascii="Times New Roman" w:hAnsi="Times New Roman" w:cs="Times New Roman"/>
          <w:color w:val="000000" w:themeColor="text1"/>
          <w:sz w:val="28"/>
          <w:szCs w:val="28"/>
          <w:lang w:val="uk-UA"/>
        </w:rPr>
        <w:t>и</w:t>
      </w:r>
      <w:r>
        <w:rPr>
          <w:rFonts w:ascii="Times New Roman" w:hAnsi="Times New Roman" w:cs="Times New Roman"/>
          <w:color w:val="000000" w:themeColor="text1"/>
          <w:sz w:val="28"/>
          <w:szCs w:val="28"/>
          <w:lang w:val="uk-UA"/>
        </w:rPr>
        <w:t xml:space="preserve"> та 13</w:t>
      </w:r>
      <w:r w:rsidR="00727241">
        <w:rPr>
          <w:rFonts w:ascii="Times New Roman" w:hAnsi="Times New Roman" w:cs="Times New Roman"/>
          <w:color w:val="000000" w:themeColor="text1"/>
          <w:sz w:val="28"/>
          <w:szCs w:val="28"/>
          <w:lang w:val="uk-UA"/>
        </w:rPr>
        <w:t> </w:t>
      </w:r>
      <w:r>
        <w:rPr>
          <w:rFonts w:ascii="Times New Roman" w:hAnsi="Times New Roman" w:cs="Times New Roman"/>
          <w:color w:val="000000" w:themeColor="text1"/>
          <w:sz w:val="28"/>
          <w:szCs w:val="28"/>
          <w:lang w:val="uk-UA"/>
        </w:rPr>
        <w:t xml:space="preserve">лютого 2020 року </w:t>
      </w:r>
      <w:r w:rsidR="00727241" w:rsidRPr="00E317D9">
        <w:rPr>
          <w:rFonts w:ascii="Times New Roman" w:hAnsi="Times New Roman" w:cs="Times New Roman"/>
          <w:sz w:val="28"/>
          <w:szCs w:val="28"/>
          <w:lang w:val="uk-UA"/>
        </w:rPr>
        <w:t>–</w:t>
      </w:r>
      <w:r w:rsidR="00727241" w:rsidRPr="00E317D9">
        <w:rPr>
          <w:lang w:val="uk-UA"/>
        </w:rPr>
        <w:t xml:space="preserve"> </w:t>
      </w:r>
      <w:r>
        <w:rPr>
          <w:rFonts w:ascii="Times New Roman" w:hAnsi="Times New Roman" w:cs="Times New Roman"/>
          <w:color w:val="000000" w:themeColor="text1"/>
          <w:sz w:val="28"/>
          <w:szCs w:val="28"/>
          <w:lang w:val="uk-UA"/>
        </w:rPr>
        <w:t>Вищо</w:t>
      </w:r>
      <w:r w:rsidR="00727241">
        <w:rPr>
          <w:rFonts w:ascii="Times New Roman" w:hAnsi="Times New Roman" w:cs="Times New Roman"/>
          <w:color w:val="000000" w:themeColor="text1"/>
          <w:sz w:val="28"/>
          <w:szCs w:val="28"/>
          <w:lang w:val="uk-UA"/>
        </w:rPr>
        <w:t>ї</w:t>
      </w:r>
      <w:r>
        <w:rPr>
          <w:rFonts w:ascii="Times New Roman" w:hAnsi="Times New Roman" w:cs="Times New Roman"/>
          <w:color w:val="000000" w:themeColor="text1"/>
          <w:sz w:val="28"/>
          <w:szCs w:val="28"/>
          <w:lang w:val="uk-UA"/>
        </w:rPr>
        <w:t xml:space="preserve"> рад</w:t>
      </w:r>
      <w:r w:rsidR="00727241">
        <w:rPr>
          <w:rFonts w:ascii="Times New Roman" w:hAnsi="Times New Roman" w:cs="Times New Roman"/>
          <w:color w:val="000000" w:themeColor="text1"/>
          <w:sz w:val="28"/>
          <w:szCs w:val="28"/>
          <w:lang w:val="uk-UA"/>
        </w:rPr>
        <w:t>и</w:t>
      </w:r>
      <w:r>
        <w:rPr>
          <w:rFonts w:ascii="Times New Roman" w:hAnsi="Times New Roman" w:cs="Times New Roman"/>
          <w:color w:val="000000" w:themeColor="text1"/>
          <w:sz w:val="28"/>
          <w:szCs w:val="28"/>
          <w:lang w:val="uk-UA"/>
        </w:rPr>
        <w:t xml:space="preserve"> правосуддя.</w:t>
      </w:r>
    </w:p>
    <w:p w:rsidR="00505F1A" w:rsidRDefault="00505F1A" w:rsidP="00505F1A">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Оцінюючи вказані обставини, Третя Дисциплінарна палата Вищої ради правосуддя встановила, що дії судді Семенової Н.М. в аналогічних справах, які були розглянуті </w:t>
      </w:r>
      <w:r w:rsidR="00F2352F">
        <w:rPr>
          <w:rFonts w:ascii="Times New Roman" w:hAnsi="Times New Roman" w:cs="Times New Roman"/>
          <w:color w:val="000000" w:themeColor="text1"/>
          <w:sz w:val="28"/>
          <w:szCs w:val="28"/>
          <w:lang w:val="uk-UA"/>
        </w:rPr>
        <w:t xml:space="preserve">нею </w:t>
      </w:r>
      <w:r>
        <w:rPr>
          <w:rFonts w:ascii="Times New Roman" w:hAnsi="Times New Roman" w:cs="Times New Roman"/>
          <w:color w:val="000000" w:themeColor="text1"/>
          <w:sz w:val="28"/>
          <w:szCs w:val="28"/>
          <w:lang w:val="uk-UA"/>
        </w:rPr>
        <w:t>в цей самий проміжок часу (2017 рік), вже були предметом розгляду як Друго</w:t>
      </w:r>
      <w:r w:rsidR="00F2352F">
        <w:rPr>
          <w:rFonts w:ascii="Times New Roman" w:hAnsi="Times New Roman" w:cs="Times New Roman"/>
          <w:color w:val="000000" w:themeColor="text1"/>
          <w:sz w:val="28"/>
          <w:szCs w:val="28"/>
          <w:lang w:val="uk-UA"/>
        </w:rPr>
        <w:t>ї</w:t>
      </w:r>
      <w:r>
        <w:rPr>
          <w:rFonts w:ascii="Times New Roman" w:hAnsi="Times New Roman" w:cs="Times New Roman"/>
          <w:color w:val="000000" w:themeColor="text1"/>
          <w:sz w:val="28"/>
          <w:szCs w:val="28"/>
          <w:lang w:val="uk-UA"/>
        </w:rPr>
        <w:t xml:space="preserve"> Дисциплінарно</w:t>
      </w:r>
      <w:r w:rsidR="00F2352F">
        <w:rPr>
          <w:rFonts w:ascii="Times New Roman" w:hAnsi="Times New Roman" w:cs="Times New Roman"/>
          <w:color w:val="000000" w:themeColor="text1"/>
          <w:sz w:val="28"/>
          <w:szCs w:val="28"/>
          <w:lang w:val="uk-UA"/>
        </w:rPr>
        <w:t>ї</w:t>
      </w:r>
      <w:r>
        <w:rPr>
          <w:rFonts w:ascii="Times New Roman" w:hAnsi="Times New Roman" w:cs="Times New Roman"/>
          <w:color w:val="000000" w:themeColor="text1"/>
          <w:sz w:val="28"/>
          <w:szCs w:val="28"/>
          <w:lang w:val="uk-UA"/>
        </w:rPr>
        <w:t xml:space="preserve"> палат</w:t>
      </w:r>
      <w:r w:rsidR="00F2352F">
        <w:rPr>
          <w:rFonts w:ascii="Times New Roman" w:hAnsi="Times New Roman" w:cs="Times New Roman"/>
          <w:color w:val="000000" w:themeColor="text1"/>
          <w:sz w:val="28"/>
          <w:szCs w:val="28"/>
          <w:lang w:val="uk-UA"/>
        </w:rPr>
        <w:t>и</w:t>
      </w:r>
      <w:r>
        <w:rPr>
          <w:rFonts w:ascii="Times New Roman" w:hAnsi="Times New Roman" w:cs="Times New Roman"/>
          <w:color w:val="000000" w:themeColor="text1"/>
          <w:sz w:val="28"/>
          <w:szCs w:val="28"/>
          <w:lang w:val="uk-UA"/>
        </w:rPr>
        <w:t>, так і Вищо</w:t>
      </w:r>
      <w:r w:rsidR="00F2352F">
        <w:rPr>
          <w:rFonts w:ascii="Times New Roman" w:hAnsi="Times New Roman" w:cs="Times New Roman"/>
          <w:color w:val="000000" w:themeColor="text1"/>
          <w:sz w:val="28"/>
          <w:szCs w:val="28"/>
          <w:lang w:val="uk-UA"/>
        </w:rPr>
        <w:t>ї</w:t>
      </w:r>
      <w:r>
        <w:rPr>
          <w:rFonts w:ascii="Times New Roman" w:hAnsi="Times New Roman" w:cs="Times New Roman"/>
          <w:color w:val="000000" w:themeColor="text1"/>
          <w:sz w:val="28"/>
          <w:szCs w:val="28"/>
          <w:lang w:val="uk-UA"/>
        </w:rPr>
        <w:t xml:space="preserve"> рад</w:t>
      </w:r>
      <w:r w:rsidR="00F2352F">
        <w:rPr>
          <w:rFonts w:ascii="Times New Roman" w:hAnsi="Times New Roman" w:cs="Times New Roman"/>
          <w:color w:val="000000" w:themeColor="text1"/>
          <w:sz w:val="28"/>
          <w:szCs w:val="28"/>
          <w:lang w:val="uk-UA"/>
        </w:rPr>
        <w:t>и</w:t>
      </w:r>
      <w:r>
        <w:rPr>
          <w:rFonts w:ascii="Times New Roman" w:hAnsi="Times New Roman" w:cs="Times New Roman"/>
          <w:color w:val="000000" w:themeColor="text1"/>
          <w:sz w:val="28"/>
          <w:szCs w:val="28"/>
          <w:lang w:val="uk-UA"/>
        </w:rPr>
        <w:t xml:space="preserve"> правосуддя, тому постановлення зазначених постанов було зумовлено неправильним трактуванням суддею норм процесуального закону.</w:t>
      </w:r>
    </w:p>
    <w:p w:rsidR="00302A48" w:rsidRPr="00505F1A" w:rsidRDefault="00F2352F" w:rsidP="00505F1A">
      <w:pPr>
        <w:spacing w:after="0" w:line="240" w:lineRule="atLeast"/>
        <w:ind w:firstLine="709"/>
        <w:jc w:val="both"/>
        <w:rPr>
          <w:rFonts w:ascii="Times New Roman" w:hAnsi="Times New Roman" w:cs="Times New Roman"/>
          <w:sz w:val="28"/>
          <w:szCs w:val="24"/>
          <w:lang w:val="uk-UA"/>
        </w:rPr>
      </w:pPr>
      <w:r>
        <w:rPr>
          <w:rFonts w:ascii="Times New Roman" w:hAnsi="Times New Roman" w:cs="Times New Roman"/>
          <w:sz w:val="28"/>
          <w:szCs w:val="24"/>
          <w:lang w:val="uk-UA"/>
        </w:rPr>
        <w:t>Твердження скаржника</w:t>
      </w:r>
      <w:r w:rsidR="001578B8">
        <w:rPr>
          <w:rFonts w:ascii="Times New Roman" w:hAnsi="Times New Roman" w:cs="Times New Roman"/>
          <w:sz w:val="28"/>
          <w:szCs w:val="24"/>
          <w:lang w:val="uk-UA"/>
        </w:rPr>
        <w:t xml:space="preserve"> </w:t>
      </w:r>
      <w:r w:rsidR="00302A48" w:rsidRPr="00505F1A">
        <w:rPr>
          <w:rFonts w:ascii="Times New Roman" w:hAnsi="Times New Roman" w:cs="Times New Roman"/>
          <w:sz w:val="28"/>
          <w:szCs w:val="24"/>
          <w:lang w:val="uk-UA"/>
        </w:rPr>
        <w:t xml:space="preserve">щодо порушення суддею Семеновою Н.М. розгляду справи № 171/947/17 не беруться до уваги, оскільки рішенням Другої Дисциплінарної палати Вищої ради правосуддя від 28 травня 2019 року </w:t>
      </w:r>
      <w:r w:rsidR="003544C5">
        <w:rPr>
          <w:rFonts w:ascii="Times New Roman" w:hAnsi="Times New Roman" w:cs="Times New Roman"/>
          <w:sz w:val="28"/>
          <w:szCs w:val="24"/>
          <w:lang w:val="uk-UA"/>
        </w:rPr>
        <w:br/>
      </w:r>
      <w:r w:rsidR="00302A48" w:rsidRPr="00505F1A">
        <w:rPr>
          <w:rFonts w:ascii="Times New Roman" w:hAnsi="Times New Roman" w:cs="Times New Roman"/>
          <w:sz w:val="28"/>
          <w:szCs w:val="24"/>
          <w:lang w:val="uk-UA"/>
        </w:rPr>
        <w:t xml:space="preserve">№ 1412/2дп/15-19 вже </w:t>
      </w:r>
      <w:r>
        <w:rPr>
          <w:rFonts w:ascii="Times New Roman" w:hAnsi="Times New Roman" w:cs="Times New Roman"/>
          <w:sz w:val="28"/>
          <w:szCs w:val="24"/>
          <w:lang w:val="uk-UA"/>
        </w:rPr>
        <w:t>на</w:t>
      </w:r>
      <w:r w:rsidR="00302A48" w:rsidRPr="00505F1A">
        <w:rPr>
          <w:rFonts w:ascii="Times New Roman" w:hAnsi="Times New Roman" w:cs="Times New Roman"/>
          <w:sz w:val="28"/>
          <w:szCs w:val="24"/>
          <w:lang w:val="uk-UA"/>
        </w:rPr>
        <w:t>дано оцінку діям судді в цій частині.</w:t>
      </w:r>
    </w:p>
    <w:p w:rsidR="00302A48" w:rsidRDefault="00D14B10" w:rsidP="00010602">
      <w:pPr>
        <w:pStyle w:val="StyleZakonu"/>
        <w:spacing w:after="0" w:line="240" w:lineRule="auto"/>
        <w:ind w:firstLine="708"/>
        <w:rPr>
          <w:sz w:val="28"/>
          <w:szCs w:val="24"/>
        </w:rPr>
      </w:pPr>
      <w:r w:rsidRPr="00E317D9">
        <w:rPr>
          <w:sz w:val="28"/>
          <w:szCs w:val="24"/>
        </w:rPr>
        <w:t>Посилання на постанову від 20 вересня 2017 року (справа №</w:t>
      </w:r>
      <w:r w:rsidR="00F2352F">
        <w:rPr>
          <w:sz w:val="28"/>
          <w:szCs w:val="24"/>
        </w:rPr>
        <w:t> </w:t>
      </w:r>
      <w:r w:rsidRPr="00E317D9">
        <w:rPr>
          <w:sz w:val="28"/>
          <w:szCs w:val="24"/>
        </w:rPr>
        <w:t xml:space="preserve">171/671/17) не знайшло свого підтвердження, оскільки відповідно до ЄРДР суддя </w:t>
      </w:r>
      <w:r w:rsidR="003544C5">
        <w:rPr>
          <w:sz w:val="28"/>
          <w:szCs w:val="24"/>
        </w:rPr>
        <w:br/>
      </w:r>
      <w:r w:rsidRPr="00E317D9">
        <w:rPr>
          <w:sz w:val="28"/>
          <w:szCs w:val="24"/>
        </w:rPr>
        <w:t>Семенова Н.М. не розглядала справу під таким номером.</w:t>
      </w:r>
    </w:p>
    <w:p w:rsidR="00505F1A" w:rsidRDefault="00F2352F" w:rsidP="00505F1A">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З огляду на </w:t>
      </w:r>
      <w:r w:rsidR="00505F1A" w:rsidRPr="00226519">
        <w:rPr>
          <w:rFonts w:ascii="Times New Roman" w:hAnsi="Times New Roman" w:cs="Times New Roman"/>
          <w:color w:val="000000" w:themeColor="text1"/>
          <w:sz w:val="28"/>
          <w:szCs w:val="28"/>
          <w:lang w:val="uk-UA"/>
        </w:rPr>
        <w:t>встановлен</w:t>
      </w:r>
      <w:r>
        <w:rPr>
          <w:rFonts w:ascii="Times New Roman" w:hAnsi="Times New Roman" w:cs="Times New Roman"/>
          <w:color w:val="000000" w:themeColor="text1"/>
          <w:sz w:val="28"/>
          <w:szCs w:val="28"/>
          <w:lang w:val="uk-UA"/>
        </w:rPr>
        <w:t>і</w:t>
      </w:r>
      <w:r w:rsidR="00505F1A" w:rsidRPr="00226519">
        <w:rPr>
          <w:rFonts w:ascii="Times New Roman" w:hAnsi="Times New Roman" w:cs="Times New Roman"/>
          <w:color w:val="000000" w:themeColor="text1"/>
          <w:sz w:val="28"/>
          <w:szCs w:val="28"/>
          <w:lang w:val="uk-UA"/>
        </w:rPr>
        <w:t xml:space="preserve"> обставин</w:t>
      </w:r>
      <w:r>
        <w:rPr>
          <w:rFonts w:ascii="Times New Roman" w:hAnsi="Times New Roman" w:cs="Times New Roman"/>
          <w:color w:val="000000" w:themeColor="text1"/>
          <w:sz w:val="28"/>
          <w:szCs w:val="28"/>
          <w:lang w:val="uk-UA"/>
        </w:rPr>
        <w:t>и</w:t>
      </w:r>
      <w:r w:rsidR="00505F1A" w:rsidRPr="00226519">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на </w:t>
      </w:r>
      <w:r w:rsidR="00505F1A" w:rsidRPr="00226519">
        <w:rPr>
          <w:rFonts w:ascii="Times New Roman" w:hAnsi="Times New Roman" w:cs="Times New Roman"/>
          <w:color w:val="000000" w:themeColor="text1"/>
          <w:sz w:val="28"/>
          <w:szCs w:val="28"/>
          <w:lang w:val="uk-UA"/>
        </w:rPr>
        <w:t>надан</w:t>
      </w:r>
      <w:r>
        <w:rPr>
          <w:rFonts w:ascii="Times New Roman" w:hAnsi="Times New Roman" w:cs="Times New Roman"/>
          <w:color w:val="000000" w:themeColor="text1"/>
          <w:sz w:val="28"/>
          <w:szCs w:val="28"/>
          <w:lang w:val="uk-UA"/>
        </w:rPr>
        <w:t>і</w:t>
      </w:r>
      <w:r w:rsidR="00505F1A" w:rsidRPr="00226519">
        <w:rPr>
          <w:rFonts w:ascii="Times New Roman" w:hAnsi="Times New Roman" w:cs="Times New Roman"/>
          <w:color w:val="000000" w:themeColor="text1"/>
          <w:sz w:val="28"/>
          <w:szCs w:val="28"/>
          <w:lang w:val="uk-UA"/>
        </w:rPr>
        <w:t xml:space="preserve"> суддею</w:t>
      </w:r>
      <w:r w:rsidR="00505F1A">
        <w:rPr>
          <w:rFonts w:ascii="Times New Roman" w:hAnsi="Times New Roman" w:cs="Times New Roman"/>
          <w:color w:val="000000" w:themeColor="text1"/>
          <w:sz w:val="28"/>
          <w:szCs w:val="28"/>
          <w:lang w:val="uk-UA"/>
        </w:rPr>
        <w:t xml:space="preserve"> та її представником</w:t>
      </w:r>
      <w:r w:rsidR="00505F1A" w:rsidRPr="00226519">
        <w:rPr>
          <w:rFonts w:ascii="Times New Roman" w:hAnsi="Times New Roman" w:cs="Times New Roman"/>
          <w:color w:val="000000" w:themeColor="text1"/>
          <w:sz w:val="28"/>
          <w:szCs w:val="28"/>
          <w:lang w:val="uk-UA"/>
        </w:rPr>
        <w:t xml:space="preserve"> пояснен</w:t>
      </w:r>
      <w:r>
        <w:rPr>
          <w:rFonts w:ascii="Times New Roman" w:hAnsi="Times New Roman" w:cs="Times New Roman"/>
          <w:color w:val="000000" w:themeColor="text1"/>
          <w:sz w:val="28"/>
          <w:szCs w:val="28"/>
          <w:lang w:val="uk-UA"/>
        </w:rPr>
        <w:t>ня</w:t>
      </w:r>
      <w:r w:rsidR="00505F1A" w:rsidRPr="00226519">
        <w:rPr>
          <w:rFonts w:ascii="Times New Roman" w:hAnsi="Times New Roman" w:cs="Times New Roman"/>
          <w:color w:val="000000" w:themeColor="text1"/>
          <w:sz w:val="28"/>
          <w:szCs w:val="28"/>
          <w:lang w:val="uk-UA"/>
        </w:rPr>
        <w:t xml:space="preserve">, </w:t>
      </w:r>
      <w:r w:rsidR="00505F1A">
        <w:rPr>
          <w:rFonts w:ascii="Times New Roman" w:hAnsi="Times New Roman" w:cs="Times New Roman"/>
          <w:color w:val="000000" w:themeColor="text1"/>
          <w:sz w:val="28"/>
          <w:szCs w:val="28"/>
          <w:lang w:val="uk-UA"/>
        </w:rPr>
        <w:t>враховуючи позитивну характеристику судді, її навантаження,</w:t>
      </w:r>
      <w:r w:rsidR="00053A84">
        <w:rPr>
          <w:rFonts w:ascii="Times New Roman" w:hAnsi="Times New Roman" w:cs="Times New Roman"/>
          <w:color w:val="000000" w:themeColor="text1"/>
          <w:sz w:val="28"/>
          <w:szCs w:val="28"/>
          <w:lang w:val="uk-UA"/>
        </w:rPr>
        <w:t xml:space="preserve"> незначний досвід роботи на посаді судді,</w:t>
      </w:r>
      <w:r w:rsidR="00505F1A">
        <w:rPr>
          <w:rFonts w:ascii="Times New Roman" w:hAnsi="Times New Roman" w:cs="Times New Roman"/>
          <w:color w:val="000000" w:themeColor="text1"/>
          <w:sz w:val="28"/>
          <w:szCs w:val="28"/>
          <w:lang w:val="uk-UA"/>
        </w:rPr>
        <w:t xml:space="preserve"> а також що суддю </w:t>
      </w:r>
      <w:r w:rsidR="00A60D27">
        <w:rPr>
          <w:rFonts w:ascii="Times New Roman" w:hAnsi="Times New Roman" w:cs="Times New Roman"/>
          <w:color w:val="000000" w:themeColor="text1"/>
          <w:sz w:val="28"/>
          <w:szCs w:val="28"/>
          <w:lang w:val="uk-UA"/>
        </w:rPr>
        <w:t>Семенов</w:t>
      </w:r>
      <w:r w:rsidR="00053A84">
        <w:rPr>
          <w:rFonts w:ascii="Times New Roman" w:hAnsi="Times New Roman" w:cs="Times New Roman"/>
          <w:color w:val="000000" w:themeColor="text1"/>
          <w:sz w:val="28"/>
          <w:szCs w:val="28"/>
          <w:lang w:val="uk-UA"/>
        </w:rPr>
        <w:t>у</w:t>
      </w:r>
      <w:r w:rsidR="00A60D27">
        <w:rPr>
          <w:rFonts w:ascii="Times New Roman" w:hAnsi="Times New Roman" w:cs="Times New Roman"/>
          <w:color w:val="000000" w:themeColor="text1"/>
          <w:sz w:val="28"/>
          <w:szCs w:val="28"/>
          <w:lang w:val="uk-UA"/>
        </w:rPr>
        <w:t xml:space="preserve"> Н.М.</w:t>
      </w:r>
      <w:r w:rsidR="00505F1A">
        <w:rPr>
          <w:rFonts w:ascii="Times New Roman" w:hAnsi="Times New Roman" w:cs="Times New Roman"/>
          <w:color w:val="000000" w:themeColor="text1"/>
          <w:sz w:val="28"/>
          <w:szCs w:val="28"/>
          <w:lang w:val="uk-UA"/>
        </w:rPr>
        <w:t xml:space="preserve"> було притягнуто до дисциплінарної відповідальності за </w:t>
      </w:r>
      <w:r>
        <w:rPr>
          <w:rFonts w:ascii="Times New Roman" w:hAnsi="Times New Roman" w:cs="Times New Roman"/>
          <w:color w:val="000000" w:themeColor="text1"/>
          <w:sz w:val="28"/>
          <w:szCs w:val="28"/>
          <w:lang w:val="uk-UA"/>
        </w:rPr>
        <w:t xml:space="preserve">вчинення </w:t>
      </w:r>
      <w:r w:rsidR="00505F1A">
        <w:rPr>
          <w:rFonts w:ascii="Times New Roman" w:hAnsi="Times New Roman" w:cs="Times New Roman"/>
          <w:color w:val="000000" w:themeColor="text1"/>
          <w:sz w:val="28"/>
          <w:szCs w:val="28"/>
          <w:lang w:val="uk-UA"/>
        </w:rPr>
        <w:t>дисциплінарн</w:t>
      </w:r>
      <w:r>
        <w:rPr>
          <w:rFonts w:ascii="Times New Roman" w:hAnsi="Times New Roman" w:cs="Times New Roman"/>
          <w:color w:val="000000" w:themeColor="text1"/>
          <w:sz w:val="28"/>
          <w:szCs w:val="28"/>
          <w:lang w:val="uk-UA"/>
        </w:rPr>
        <w:t>ого</w:t>
      </w:r>
      <w:r w:rsidR="00505F1A">
        <w:rPr>
          <w:rFonts w:ascii="Times New Roman" w:hAnsi="Times New Roman" w:cs="Times New Roman"/>
          <w:color w:val="000000" w:themeColor="text1"/>
          <w:sz w:val="28"/>
          <w:szCs w:val="28"/>
          <w:lang w:val="uk-UA"/>
        </w:rPr>
        <w:t xml:space="preserve"> проступ</w:t>
      </w:r>
      <w:r>
        <w:rPr>
          <w:rFonts w:ascii="Times New Roman" w:hAnsi="Times New Roman" w:cs="Times New Roman"/>
          <w:color w:val="000000" w:themeColor="text1"/>
          <w:sz w:val="28"/>
          <w:szCs w:val="28"/>
          <w:lang w:val="uk-UA"/>
        </w:rPr>
        <w:t>ку</w:t>
      </w:r>
      <w:r w:rsidR="00505F1A">
        <w:rPr>
          <w:rFonts w:ascii="Times New Roman" w:hAnsi="Times New Roman" w:cs="Times New Roman"/>
          <w:color w:val="000000" w:themeColor="text1"/>
          <w:sz w:val="28"/>
          <w:szCs w:val="28"/>
          <w:lang w:val="uk-UA"/>
        </w:rPr>
        <w:t xml:space="preserve"> при розгляді аналогічн</w:t>
      </w:r>
      <w:r w:rsidR="00A60D27">
        <w:rPr>
          <w:rFonts w:ascii="Times New Roman" w:hAnsi="Times New Roman" w:cs="Times New Roman"/>
          <w:color w:val="000000" w:themeColor="text1"/>
          <w:sz w:val="28"/>
          <w:szCs w:val="28"/>
          <w:lang w:val="uk-UA"/>
        </w:rPr>
        <w:t>их</w:t>
      </w:r>
      <w:r w:rsidR="00505F1A">
        <w:rPr>
          <w:rFonts w:ascii="Times New Roman" w:hAnsi="Times New Roman" w:cs="Times New Roman"/>
          <w:color w:val="000000" w:themeColor="text1"/>
          <w:sz w:val="28"/>
          <w:szCs w:val="28"/>
          <w:lang w:val="uk-UA"/>
        </w:rPr>
        <w:t xml:space="preserve"> справ, </w:t>
      </w:r>
      <w:r w:rsidR="00505F1A" w:rsidRPr="00E74D40">
        <w:rPr>
          <w:rFonts w:ascii="Times New Roman" w:hAnsi="Times New Roman" w:cs="Times New Roman"/>
          <w:color w:val="000000" w:themeColor="text1"/>
          <w:sz w:val="28"/>
          <w:szCs w:val="28"/>
          <w:lang w:val="uk-UA"/>
        </w:rPr>
        <w:t xml:space="preserve">Третя Дисциплінарна палата Вищої ради правосуддя вважає, що слід відмовити у притягненні судді </w:t>
      </w:r>
      <w:proofErr w:type="spellStart"/>
      <w:r w:rsidR="00A60D27">
        <w:rPr>
          <w:rFonts w:ascii="Times New Roman" w:hAnsi="Times New Roman" w:cs="Times New Roman"/>
          <w:sz w:val="28"/>
          <w:szCs w:val="28"/>
          <w:lang w:val="uk-UA"/>
        </w:rPr>
        <w:t>Апостолівського</w:t>
      </w:r>
      <w:proofErr w:type="spellEnd"/>
      <w:r w:rsidR="00A60D27">
        <w:rPr>
          <w:rFonts w:ascii="Times New Roman" w:hAnsi="Times New Roman" w:cs="Times New Roman"/>
          <w:sz w:val="28"/>
          <w:szCs w:val="28"/>
          <w:lang w:val="uk-UA"/>
        </w:rPr>
        <w:t xml:space="preserve"> районного суду Дніпропетровської області Семенової Н.М. </w:t>
      </w:r>
      <w:r w:rsidR="00505F1A" w:rsidRPr="00E74D40">
        <w:rPr>
          <w:rFonts w:ascii="Times New Roman" w:hAnsi="Times New Roman" w:cs="Times New Roman"/>
          <w:color w:val="000000" w:themeColor="text1"/>
          <w:sz w:val="28"/>
          <w:szCs w:val="28"/>
          <w:lang w:val="uk-UA"/>
        </w:rPr>
        <w:t xml:space="preserve">до </w:t>
      </w:r>
      <w:r w:rsidR="00505F1A">
        <w:rPr>
          <w:rFonts w:ascii="Times New Roman" w:hAnsi="Times New Roman" w:cs="Times New Roman"/>
          <w:color w:val="000000" w:themeColor="text1"/>
          <w:sz w:val="28"/>
          <w:szCs w:val="28"/>
          <w:lang w:val="uk-UA"/>
        </w:rPr>
        <w:t xml:space="preserve">дисциплінарної відповідальності та </w:t>
      </w:r>
      <w:r w:rsidR="00505F1A" w:rsidRPr="00E74D40">
        <w:rPr>
          <w:rFonts w:ascii="Times New Roman" w:hAnsi="Times New Roman" w:cs="Times New Roman"/>
          <w:color w:val="000000" w:themeColor="text1"/>
          <w:sz w:val="28"/>
          <w:szCs w:val="28"/>
          <w:lang w:val="uk-UA"/>
        </w:rPr>
        <w:t xml:space="preserve">дисциплінарне провадження стосовно </w:t>
      </w:r>
      <w:r w:rsidR="00505F1A">
        <w:rPr>
          <w:rFonts w:ascii="Times New Roman" w:hAnsi="Times New Roman" w:cs="Times New Roman"/>
          <w:color w:val="000000" w:themeColor="text1"/>
          <w:sz w:val="28"/>
          <w:szCs w:val="28"/>
          <w:lang w:val="uk-UA"/>
        </w:rPr>
        <w:t>неї</w:t>
      </w:r>
      <w:r w:rsidR="00505F1A" w:rsidRPr="00E74D40">
        <w:rPr>
          <w:rFonts w:ascii="Times New Roman" w:hAnsi="Times New Roman" w:cs="Times New Roman"/>
          <w:color w:val="000000" w:themeColor="text1"/>
          <w:sz w:val="28"/>
          <w:szCs w:val="28"/>
          <w:lang w:val="uk-UA"/>
        </w:rPr>
        <w:t xml:space="preserve"> припинити.</w:t>
      </w:r>
    </w:p>
    <w:p w:rsidR="00505F1A" w:rsidRPr="00E74D40" w:rsidRDefault="00505F1A" w:rsidP="00505F1A">
      <w:pPr>
        <w:spacing w:after="0" w:line="240" w:lineRule="auto"/>
        <w:ind w:firstLine="709"/>
        <w:contextualSpacing/>
        <w:jc w:val="both"/>
        <w:rPr>
          <w:rFonts w:ascii="Times New Roman" w:hAnsi="Times New Roman" w:cs="Times New Roman"/>
          <w:color w:val="000000" w:themeColor="text1"/>
          <w:sz w:val="28"/>
          <w:szCs w:val="28"/>
          <w:lang w:val="uk-UA"/>
        </w:rPr>
      </w:pPr>
      <w:r w:rsidRPr="00E74D40">
        <w:rPr>
          <w:rFonts w:ascii="Times New Roman" w:hAnsi="Times New Roman" w:cs="Times New Roman"/>
          <w:color w:val="000000" w:themeColor="text1"/>
          <w:sz w:val="28"/>
          <w:szCs w:val="28"/>
          <w:lang w:val="uk-UA"/>
        </w:rPr>
        <w:t xml:space="preserve">Згідно із частиною шостою статті 50 Закону України </w:t>
      </w:r>
      <w:r>
        <w:rPr>
          <w:rFonts w:ascii="Times New Roman" w:hAnsi="Times New Roman" w:cs="Times New Roman"/>
          <w:color w:val="000000" w:themeColor="text1"/>
          <w:sz w:val="28"/>
          <w:szCs w:val="28"/>
          <w:lang w:val="uk-UA"/>
        </w:rPr>
        <w:t>«</w:t>
      </w:r>
      <w:r w:rsidRPr="00E74D40">
        <w:rPr>
          <w:rFonts w:ascii="Times New Roman" w:hAnsi="Times New Roman" w:cs="Times New Roman"/>
          <w:color w:val="000000" w:themeColor="text1"/>
          <w:sz w:val="28"/>
          <w:szCs w:val="28"/>
          <w:lang w:val="uk-UA"/>
        </w:rPr>
        <w:t>Про Вищу раду правосуддя</w:t>
      </w:r>
      <w:r>
        <w:rPr>
          <w:rFonts w:ascii="Times New Roman" w:hAnsi="Times New Roman" w:cs="Times New Roman"/>
          <w:color w:val="000000" w:themeColor="text1"/>
          <w:sz w:val="28"/>
          <w:szCs w:val="28"/>
          <w:lang w:val="uk-UA"/>
        </w:rPr>
        <w:t>»</w:t>
      </w:r>
      <w:r w:rsidRPr="00E74D40">
        <w:rPr>
          <w:rFonts w:ascii="Times New Roman" w:hAnsi="Times New Roman" w:cs="Times New Roman"/>
          <w:color w:val="000000" w:themeColor="text1"/>
          <w:sz w:val="28"/>
          <w:szCs w:val="28"/>
          <w:lang w:val="uk-UA"/>
        </w:rPr>
        <w:t>,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505F1A" w:rsidRDefault="00505F1A" w:rsidP="00505F1A">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На підставі викладеного, керуючись статтями 106, 108 Закону України «Про судоустрій і статус суддів», статтями 34, 49, 50 Закону України «Про Вищу раду правосуддя», Третя Дисциплінарна палата Вищої ради правосуддя</w:t>
      </w:r>
    </w:p>
    <w:p w:rsidR="00A60D27" w:rsidRDefault="00A60D27" w:rsidP="00505F1A">
      <w:pPr>
        <w:spacing w:after="0" w:line="240" w:lineRule="auto"/>
        <w:ind w:firstLine="709"/>
        <w:contextualSpacing/>
        <w:jc w:val="both"/>
        <w:rPr>
          <w:rFonts w:ascii="Times New Roman" w:hAnsi="Times New Roman" w:cs="Times New Roman"/>
          <w:sz w:val="28"/>
          <w:szCs w:val="28"/>
          <w:lang w:val="uk-UA"/>
        </w:rPr>
      </w:pPr>
    </w:p>
    <w:p w:rsidR="00A60D27" w:rsidRPr="00173F69" w:rsidRDefault="00A60D27" w:rsidP="00A60D27">
      <w:pPr>
        <w:spacing w:after="0" w:line="240" w:lineRule="auto"/>
        <w:contextualSpacing/>
        <w:jc w:val="center"/>
        <w:rPr>
          <w:rFonts w:ascii="Times New Roman" w:hAnsi="Times New Roman" w:cs="Times New Roman"/>
          <w:b/>
          <w:sz w:val="28"/>
          <w:szCs w:val="28"/>
          <w:lang w:val="uk-UA"/>
        </w:rPr>
      </w:pPr>
      <w:r w:rsidRPr="00173F69">
        <w:rPr>
          <w:rFonts w:ascii="Times New Roman" w:hAnsi="Times New Roman" w:cs="Times New Roman"/>
          <w:b/>
          <w:sz w:val="28"/>
          <w:szCs w:val="28"/>
          <w:lang w:val="uk-UA"/>
        </w:rPr>
        <w:t>вирішила:</w:t>
      </w:r>
    </w:p>
    <w:p w:rsidR="00A60D27" w:rsidRDefault="00A60D27" w:rsidP="00A60D27">
      <w:pPr>
        <w:spacing w:after="0" w:line="240" w:lineRule="auto"/>
        <w:ind w:firstLine="709"/>
        <w:contextualSpacing/>
        <w:jc w:val="both"/>
        <w:rPr>
          <w:rFonts w:ascii="Times New Roman" w:hAnsi="Times New Roman" w:cs="Times New Roman"/>
          <w:sz w:val="28"/>
          <w:szCs w:val="28"/>
          <w:lang w:val="uk-UA"/>
        </w:rPr>
      </w:pPr>
    </w:p>
    <w:p w:rsidR="00A60D27" w:rsidRPr="00A60D27" w:rsidRDefault="00A60D27" w:rsidP="00A60D27">
      <w:pPr>
        <w:spacing w:after="0" w:line="240" w:lineRule="auto"/>
        <w:contextualSpacing/>
        <w:jc w:val="both"/>
        <w:rPr>
          <w:rFonts w:ascii="Times New Roman" w:hAnsi="Times New Roman" w:cs="Times New Roman"/>
          <w:sz w:val="28"/>
          <w:szCs w:val="28"/>
          <w:lang w:val="uk-UA"/>
        </w:rPr>
      </w:pPr>
      <w:r w:rsidRPr="00A60D27">
        <w:rPr>
          <w:rFonts w:ascii="Times New Roman" w:hAnsi="Times New Roman" w:cs="Times New Roman"/>
          <w:sz w:val="28"/>
          <w:szCs w:val="28"/>
          <w:lang w:val="uk-UA"/>
        </w:rPr>
        <w:t xml:space="preserve">відмовити у притягненні судді </w:t>
      </w:r>
      <w:proofErr w:type="spellStart"/>
      <w:r>
        <w:rPr>
          <w:rFonts w:ascii="Times New Roman" w:hAnsi="Times New Roman" w:cs="Times New Roman"/>
          <w:sz w:val="28"/>
          <w:szCs w:val="28"/>
          <w:lang w:val="uk-UA"/>
        </w:rPr>
        <w:t>Апостолівського</w:t>
      </w:r>
      <w:proofErr w:type="spellEnd"/>
      <w:r>
        <w:rPr>
          <w:rFonts w:ascii="Times New Roman" w:hAnsi="Times New Roman" w:cs="Times New Roman"/>
          <w:sz w:val="28"/>
          <w:szCs w:val="28"/>
          <w:lang w:val="uk-UA"/>
        </w:rPr>
        <w:t xml:space="preserve"> районного суду Дніпропетровської області Семенової Наталії Миронівни </w:t>
      </w:r>
      <w:r w:rsidRPr="00A60D27">
        <w:rPr>
          <w:rFonts w:ascii="Times New Roman" w:hAnsi="Times New Roman" w:cs="Times New Roman"/>
          <w:sz w:val="28"/>
          <w:szCs w:val="28"/>
          <w:lang w:val="uk-UA"/>
        </w:rPr>
        <w:t>до дисциплінарної відповідальності та припинити дисциплінарне провадження.</w:t>
      </w:r>
    </w:p>
    <w:p w:rsidR="00A60D27" w:rsidRPr="00173F69" w:rsidRDefault="00A60D27" w:rsidP="00A60D27">
      <w:pPr>
        <w:spacing w:after="0" w:line="240" w:lineRule="auto"/>
        <w:ind w:firstLine="709"/>
        <w:contextualSpacing/>
        <w:jc w:val="both"/>
        <w:rPr>
          <w:rFonts w:ascii="Times New Roman" w:hAnsi="Times New Roman" w:cs="Times New Roman"/>
          <w:sz w:val="28"/>
          <w:szCs w:val="28"/>
          <w:lang w:val="uk-UA"/>
        </w:rPr>
      </w:pPr>
      <w:r w:rsidRPr="00A60D27">
        <w:rPr>
          <w:rFonts w:ascii="Times New Roman" w:hAnsi="Times New Roman" w:cs="Times New Roman"/>
          <w:sz w:val="28"/>
          <w:szCs w:val="28"/>
          <w:lang w:val="uk-UA"/>
        </w:rPr>
        <w:lastRenderedPageBreak/>
        <w:t xml:space="preserve">Рішення Дисциплінарної палати Вищої ради правосуддя може бути оскаржене до Вищої ради правосуддя в порядку і строки, </w:t>
      </w:r>
      <w:r w:rsidR="00BF0707">
        <w:rPr>
          <w:rFonts w:ascii="Times New Roman" w:hAnsi="Times New Roman" w:cs="Times New Roman"/>
          <w:sz w:val="28"/>
          <w:szCs w:val="28"/>
          <w:lang w:val="uk-UA"/>
        </w:rPr>
        <w:t xml:space="preserve">що </w:t>
      </w:r>
      <w:r w:rsidRPr="00A60D27">
        <w:rPr>
          <w:rFonts w:ascii="Times New Roman" w:hAnsi="Times New Roman" w:cs="Times New Roman"/>
          <w:sz w:val="28"/>
          <w:szCs w:val="28"/>
          <w:lang w:val="uk-UA"/>
        </w:rPr>
        <w:t>встановлені статтею</w:t>
      </w:r>
      <w:r w:rsidR="00BF0707">
        <w:rPr>
          <w:rFonts w:ascii="Times New Roman" w:hAnsi="Times New Roman" w:cs="Times New Roman"/>
          <w:sz w:val="28"/>
          <w:szCs w:val="28"/>
          <w:lang w:val="uk-UA"/>
        </w:rPr>
        <w:t> </w:t>
      </w:r>
      <w:r w:rsidRPr="00A60D27">
        <w:rPr>
          <w:rFonts w:ascii="Times New Roman" w:hAnsi="Times New Roman" w:cs="Times New Roman"/>
          <w:sz w:val="28"/>
          <w:szCs w:val="28"/>
          <w:lang w:val="uk-UA"/>
        </w:rPr>
        <w:t>51 Закону України «Про Вищу раду правосуддя».</w:t>
      </w:r>
    </w:p>
    <w:p w:rsidR="00505F1A" w:rsidRDefault="00505F1A" w:rsidP="00010602">
      <w:pPr>
        <w:pStyle w:val="StyleZakonu"/>
        <w:spacing w:after="0" w:line="240" w:lineRule="auto"/>
        <w:ind w:firstLine="708"/>
        <w:rPr>
          <w:sz w:val="28"/>
          <w:szCs w:val="24"/>
        </w:rPr>
      </w:pPr>
    </w:p>
    <w:p w:rsidR="00545272" w:rsidRPr="00E317D9" w:rsidRDefault="00545272" w:rsidP="00545272">
      <w:pPr>
        <w:spacing w:before="240" w:after="0" w:line="240" w:lineRule="auto"/>
        <w:jc w:val="both"/>
        <w:rPr>
          <w:rFonts w:ascii="Times New Roman" w:hAnsi="Times New Roman" w:cs="Times New Roman"/>
          <w:b/>
          <w:sz w:val="28"/>
          <w:szCs w:val="28"/>
          <w:lang w:val="uk-UA"/>
        </w:rPr>
      </w:pPr>
      <w:r w:rsidRPr="00E317D9">
        <w:rPr>
          <w:rFonts w:ascii="Times New Roman" w:hAnsi="Times New Roman" w:cs="Times New Roman"/>
          <w:b/>
          <w:sz w:val="28"/>
          <w:szCs w:val="28"/>
          <w:lang w:val="uk-UA"/>
        </w:rPr>
        <w:t xml:space="preserve">Головуючий на засіданні </w:t>
      </w:r>
    </w:p>
    <w:p w:rsidR="00545272" w:rsidRPr="00E317D9" w:rsidRDefault="00545272" w:rsidP="00545272">
      <w:pPr>
        <w:spacing w:after="0" w:line="240" w:lineRule="auto"/>
        <w:jc w:val="both"/>
        <w:rPr>
          <w:rFonts w:ascii="Times New Roman" w:hAnsi="Times New Roman" w:cs="Times New Roman"/>
          <w:b/>
          <w:sz w:val="28"/>
          <w:szCs w:val="28"/>
          <w:lang w:val="uk-UA"/>
        </w:rPr>
      </w:pPr>
      <w:r w:rsidRPr="00E317D9">
        <w:rPr>
          <w:rFonts w:ascii="Times New Roman" w:hAnsi="Times New Roman" w:cs="Times New Roman"/>
          <w:b/>
          <w:sz w:val="28"/>
          <w:szCs w:val="28"/>
          <w:lang w:val="uk-UA"/>
        </w:rPr>
        <w:t xml:space="preserve">Третьої Дисциплінарної </w:t>
      </w:r>
    </w:p>
    <w:p w:rsidR="00545272" w:rsidRPr="00E317D9" w:rsidRDefault="00545272" w:rsidP="00545272">
      <w:pPr>
        <w:spacing w:after="0" w:line="240" w:lineRule="auto"/>
        <w:jc w:val="both"/>
        <w:rPr>
          <w:rFonts w:ascii="Times New Roman" w:eastAsia="Times New Roman" w:hAnsi="Times New Roman" w:cs="Times New Roman"/>
          <w:b/>
          <w:sz w:val="28"/>
          <w:szCs w:val="28"/>
          <w:lang w:val="uk-UA" w:eastAsia="uk-UA"/>
        </w:rPr>
      </w:pPr>
      <w:r w:rsidRPr="00E317D9">
        <w:rPr>
          <w:rFonts w:ascii="Times New Roman" w:hAnsi="Times New Roman" w:cs="Times New Roman"/>
          <w:b/>
          <w:sz w:val="28"/>
          <w:szCs w:val="28"/>
          <w:lang w:val="uk-UA"/>
        </w:rPr>
        <w:t>палати Вищої ради правосуддя</w:t>
      </w:r>
      <w:r w:rsidRPr="00E317D9">
        <w:rPr>
          <w:rFonts w:ascii="Times New Roman" w:hAnsi="Times New Roman" w:cs="Times New Roman"/>
          <w:b/>
          <w:sz w:val="28"/>
          <w:szCs w:val="28"/>
          <w:lang w:val="uk-UA"/>
        </w:rPr>
        <w:tab/>
      </w:r>
      <w:r w:rsidR="00BF0707">
        <w:rPr>
          <w:rFonts w:ascii="Times New Roman" w:hAnsi="Times New Roman" w:cs="Times New Roman"/>
          <w:b/>
          <w:sz w:val="28"/>
          <w:szCs w:val="28"/>
          <w:lang w:val="uk-UA"/>
        </w:rPr>
        <w:tab/>
      </w:r>
      <w:r w:rsidR="00BF0707">
        <w:rPr>
          <w:rFonts w:ascii="Times New Roman" w:hAnsi="Times New Roman" w:cs="Times New Roman"/>
          <w:b/>
          <w:sz w:val="28"/>
          <w:szCs w:val="28"/>
          <w:lang w:val="uk-UA"/>
        </w:rPr>
        <w:tab/>
      </w:r>
      <w:r w:rsidR="00BF0707">
        <w:rPr>
          <w:rFonts w:ascii="Times New Roman" w:hAnsi="Times New Roman" w:cs="Times New Roman"/>
          <w:b/>
          <w:sz w:val="28"/>
          <w:szCs w:val="28"/>
          <w:lang w:val="uk-UA"/>
        </w:rPr>
        <w:tab/>
      </w:r>
      <w:r w:rsidR="00BF0707">
        <w:rPr>
          <w:rFonts w:ascii="Times New Roman" w:hAnsi="Times New Roman" w:cs="Times New Roman"/>
          <w:b/>
          <w:sz w:val="28"/>
          <w:szCs w:val="28"/>
          <w:lang w:val="uk-UA"/>
        </w:rPr>
        <w:tab/>
      </w:r>
      <w:r w:rsidRPr="00E317D9">
        <w:rPr>
          <w:rFonts w:ascii="Times New Roman" w:eastAsia="Times New Roman" w:hAnsi="Times New Roman" w:cs="Times New Roman"/>
          <w:b/>
          <w:sz w:val="28"/>
          <w:szCs w:val="28"/>
          <w:lang w:val="uk-UA" w:eastAsia="uk-UA"/>
        </w:rPr>
        <w:t>В.І. Говоруха</w:t>
      </w:r>
    </w:p>
    <w:p w:rsidR="00545272" w:rsidRPr="00E317D9" w:rsidRDefault="00545272" w:rsidP="00545272">
      <w:pPr>
        <w:spacing w:after="0" w:line="240" w:lineRule="auto"/>
        <w:jc w:val="both"/>
        <w:rPr>
          <w:rFonts w:ascii="Times New Roman" w:eastAsia="Times New Roman" w:hAnsi="Times New Roman" w:cs="Times New Roman"/>
          <w:b/>
          <w:sz w:val="28"/>
          <w:szCs w:val="28"/>
          <w:lang w:val="uk-UA" w:eastAsia="uk-UA"/>
        </w:rPr>
      </w:pPr>
    </w:p>
    <w:p w:rsidR="00545272" w:rsidRPr="00E317D9" w:rsidRDefault="00545272" w:rsidP="00545272">
      <w:pPr>
        <w:spacing w:after="0" w:line="240" w:lineRule="auto"/>
        <w:jc w:val="both"/>
        <w:rPr>
          <w:rFonts w:ascii="Times New Roman" w:hAnsi="Times New Roman" w:cs="Times New Roman"/>
          <w:b/>
          <w:sz w:val="28"/>
          <w:szCs w:val="28"/>
          <w:lang w:val="uk-UA"/>
        </w:rPr>
      </w:pPr>
    </w:p>
    <w:p w:rsidR="00545272" w:rsidRPr="00E317D9" w:rsidRDefault="00545272" w:rsidP="00545272">
      <w:pPr>
        <w:spacing w:after="0" w:line="240" w:lineRule="auto"/>
        <w:jc w:val="both"/>
        <w:rPr>
          <w:rFonts w:ascii="Times New Roman" w:hAnsi="Times New Roman" w:cs="Times New Roman"/>
          <w:b/>
          <w:sz w:val="28"/>
          <w:szCs w:val="28"/>
          <w:lang w:val="uk-UA"/>
        </w:rPr>
      </w:pPr>
      <w:r w:rsidRPr="00E317D9">
        <w:rPr>
          <w:rFonts w:ascii="Times New Roman" w:hAnsi="Times New Roman" w:cs="Times New Roman"/>
          <w:b/>
          <w:sz w:val="28"/>
          <w:szCs w:val="28"/>
          <w:lang w:val="uk-UA"/>
        </w:rPr>
        <w:t>Член Третьої Дисциплінарної</w:t>
      </w:r>
    </w:p>
    <w:p w:rsidR="00545272" w:rsidRPr="00E317D9" w:rsidRDefault="00545272" w:rsidP="00545272">
      <w:pPr>
        <w:pStyle w:val="ab"/>
        <w:tabs>
          <w:tab w:val="left" w:pos="6480"/>
          <w:tab w:val="left" w:pos="6946"/>
          <w:tab w:val="left" w:pos="7020"/>
        </w:tabs>
        <w:spacing w:before="0" w:beforeAutospacing="0" w:after="240" w:afterAutospacing="0"/>
        <w:ind w:right="-1"/>
        <w:jc w:val="both"/>
        <w:rPr>
          <w:b/>
          <w:sz w:val="28"/>
          <w:szCs w:val="28"/>
          <w:highlight w:val="yellow"/>
        </w:rPr>
      </w:pPr>
      <w:r w:rsidRPr="00E317D9">
        <w:rPr>
          <w:b/>
          <w:sz w:val="28"/>
          <w:szCs w:val="28"/>
        </w:rPr>
        <w:t>палати Вищої ради правосуддя</w:t>
      </w:r>
      <w:r w:rsidR="00BF0707">
        <w:rPr>
          <w:b/>
          <w:sz w:val="28"/>
          <w:szCs w:val="28"/>
        </w:rPr>
        <w:tab/>
      </w:r>
      <w:r w:rsidR="00BF0707">
        <w:rPr>
          <w:b/>
          <w:sz w:val="28"/>
          <w:szCs w:val="28"/>
        </w:rPr>
        <w:tab/>
      </w:r>
      <w:r w:rsidR="00BF0707">
        <w:rPr>
          <w:b/>
          <w:sz w:val="28"/>
          <w:szCs w:val="28"/>
        </w:rPr>
        <w:tab/>
      </w:r>
      <w:r w:rsidR="00BF0707">
        <w:rPr>
          <w:b/>
          <w:sz w:val="28"/>
          <w:szCs w:val="28"/>
        </w:rPr>
        <w:tab/>
      </w:r>
      <w:r w:rsidRPr="00E317D9">
        <w:rPr>
          <w:b/>
          <w:sz w:val="28"/>
          <w:szCs w:val="28"/>
        </w:rPr>
        <w:t>Л.Б. Іванова</w:t>
      </w:r>
    </w:p>
    <w:p w:rsidR="00545272" w:rsidRPr="00E317D9" w:rsidRDefault="00545272" w:rsidP="00545272">
      <w:pPr>
        <w:pStyle w:val="ab"/>
        <w:tabs>
          <w:tab w:val="left" w:pos="6480"/>
          <w:tab w:val="left" w:pos="7020"/>
        </w:tabs>
        <w:spacing w:before="0" w:beforeAutospacing="0" w:after="0" w:afterAutospacing="0"/>
        <w:ind w:right="-1"/>
        <w:jc w:val="both"/>
        <w:rPr>
          <w:b/>
          <w:sz w:val="28"/>
          <w:szCs w:val="28"/>
        </w:rPr>
      </w:pPr>
    </w:p>
    <w:p w:rsidR="00545272" w:rsidRPr="00E317D9" w:rsidRDefault="00BF0707" w:rsidP="00545272">
      <w:pPr>
        <w:pStyle w:val="ab"/>
        <w:tabs>
          <w:tab w:val="left" w:pos="6480"/>
          <w:tab w:val="left" w:pos="7020"/>
        </w:tabs>
        <w:spacing w:before="0" w:beforeAutospacing="0" w:after="0" w:afterAutospacing="0"/>
        <w:ind w:right="-1"/>
        <w:jc w:val="both"/>
        <w:rPr>
          <w:b/>
          <w:sz w:val="28"/>
          <w:szCs w:val="28"/>
        </w:rPr>
      </w:pPr>
      <w:r>
        <w:rPr>
          <w:b/>
          <w:sz w:val="28"/>
          <w:szCs w:val="28"/>
        </w:rPr>
        <w:t>Ч</w:t>
      </w:r>
      <w:r w:rsidR="00545272" w:rsidRPr="00E317D9">
        <w:rPr>
          <w:b/>
          <w:sz w:val="28"/>
          <w:szCs w:val="28"/>
        </w:rPr>
        <w:t xml:space="preserve">лен Другої Дисциплінарної </w:t>
      </w:r>
    </w:p>
    <w:p w:rsidR="00545272" w:rsidRPr="00E317D9" w:rsidRDefault="00545272" w:rsidP="00545272">
      <w:pPr>
        <w:pStyle w:val="ab"/>
        <w:tabs>
          <w:tab w:val="left" w:pos="6480"/>
          <w:tab w:val="left" w:pos="7020"/>
        </w:tabs>
        <w:spacing w:before="0" w:beforeAutospacing="0" w:after="0" w:afterAutospacing="0"/>
        <w:ind w:right="-1"/>
        <w:jc w:val="both"/>
        <w:rPr>
          <w:b/>
          <w:sz w:val="28"/>
          <w:szCs w:val="28"/>
        </w:rPr>
      </w:pPr>
      <w:r w:rsidRPr="00E317D9">
        <w:rPr>
          <w:b/>
          <w:sz w:val="28"/>
          <w:szCs w:val="28"/>
        </w:rPr>
        <w:t>палати Вищої ради правосуддя</w:t>
      </w:r>
      <w:r w:rsidR="00BF0707">
        <w:rPr>
          <w:b/>
          <w:sz w:val="28"/>
          <w:szCs w:val="28"/>
        </w:rPr>
        <w:tab/>
      </w:r>
      <w:r w:rsidR="00BF0707">
        <w:rPr>
          <w:b/>
          <w:sz w:val="28"/>
          <w:szCs w:val="28"/>
        </w:rPr>
        <w:tab/>
      </w:r>
      <w:r w:rsidR="00BF0707">
        <w:rPr>
          <w:b/>
          <w:sz w:val="28"/>
          <w:szCs w:val="28"/>
        </w:rPr>
        <w:tab/>
      </w:r>
      <w:r w:rsidRPr="00E317D9">
        <w:rPr>
          <w:b/>
          <w:sz w:val="28"/>
          <w:szCs w:val="28"/>
        </w:rPr>
        <w:t xml:space="preserve">О.Є. Блажівська </w:t>
      </w:r>
    </w:p>
    <w:p w:rsidR="003D6F8E" w:rsidRPr="00E317D9" w:rsidRDefault="003D6F8E" w:rsidP="00545272">
      <w:pPr>
        <w:spacing w:after="0" w:line="240" w:lineRule="auto"/>
        <w:jc w:val="both"/>
        <w:rPr>
          <w:b/>
          <w:sz w:val="28"/>
          <w:lang w:val="uk-UA"/>
        </w:rPr>
      </w:pPr>
    </w:p>
    <w:sectPr w:rsidR="003D6F8E" w:rsidRPr="00E317D9" w:rsidSect="000004F7">
      <w:headerReference w:type="default" r:id="rId9"/>
      <w:pgSz w:w="11906" w:h="16838"/>
      <w:pgMar w:top="1135"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48D" w:rsidRDefault="00CF148D" w:rsidP="001C57B3">
      <w:pPr>
        <w:spacing w:after="0" w:line="240" w:lineRule="auto"/>
      </w:pPr>
      <w:r>
        <w:separator/>
      </w:r>
    </w:p>
  </w:endnote>
  <w:endnote w:type="continuationSeparator" w:id="0">
    <w:p w:rsidR="00CF148D" w:rsidRDefault="00CF148D"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48D" w:rsidRDefault="00CF148D" w:rsidP="001C57B3">
      <w:pPr>
        <w:spacing w:after="0" w:line="240" w:lineRule="auto"/>
      </w:pPr>
      <w:r>
        <w:separator/>
      </w:r>
    </w:p>
  </w:footnote>
  <w:footnote w:type="continuationSeparator" w:id="0">
    <w:p w:rsidR="00CF148D" w:rsidRDefault="00CF148D"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101259"/>
      <w:docPartObj>
        <w:docPartGallery w:val="Page Numbers (Top of Page)"/>
        <w:docPartUnique/>
      </w:docPartObj>
    </w:sdtPr>
    <w:sdtEndPr/>
    <w:sdtContent>
      <w:p w:rsidR="009E3BF7" w:rsidRDefault="009E3BF7">
        <w:pPr>
          <w:pStyle w:val="a5"/>
          <w:jc w:val="center"/>
        </w:pPr>
        <w:r>
          <w:fldChar w:fldCharType="begin"/>
        </w:r>
        <w:r>
          <w:instrText>PAGE   \* MERGEFORMAT</w:instrText>
        </w:r>
        <w:r>
          <w:fldChar w:fldCharType="separate"/>
        </w:r>
        <w:r w:rsidR="004C4E76">
          <w:rPr>
            <w:noProof/>
          </w:rPr>
          <w:t>14</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6663B9"/>
    <w:multiLevelType w:val="hybridMultilevel"/>
    <w:tmpl w:val="46881D9C"/>
    <w:lvl w:ilvl="0" w:tplc="CB3A1FEE">
      <w:start w:val="1"/>
      <w:numFmt w:val="decimal"/>
      <w:lvlText w:val="%1"/>
      <w:lvlJc w:val="left"/>
      <w:pPr>
        <w:ind w:left="1427" w:hanging="360"/>
      </w:pPr>
      <w:rPr>
        <w:rFonts w:hint="default"/>
      </w:rPr>
    </w:lvl>
    <w:lvl w:ilvl="1" w:tplc="04220019" w:tentative="1">
      <w:start w:val="1"/>
      <w:numFmt w:val="lowerLetter"/>
      <w:lvlText w:val="%2."/>
      <w:lvlJc w:val="left"/>
      <w:pPr>
        <w:ind w:left="2147" w:hanging="360"/>
      </w:pPr>
    </w:lvl>
    <w:lvl w:ilvl="2" w:tplc="0422001B" w:tentative="1">
      <w:start w:val="1"/>
      <w:numFmt w:val="lowerRoman"/>
      <w:lvlText w:val="%3."/>
      <w:lvlJc w:val="right"/>
      <w:pPr>
        <w:ind w:left="2867" w:hanging="180"/>
      </w:pPr>
    </w:lvl>
    <w:lvl w:ilvl="3" w:tplc="0422000F" w:tentative="1">
      <w:start w:val="1"/>
      <w:numFmt w:val="decimal"/>
      <w:lvlText w:val="%4."/>
      <w:lvlJc w:val="left"/>
      <w:pPr>
        <w:ind w:left="3587" w:hanging="360"/>
      </w:pPr>
    </w:lvl>
    <w:lvl w:ilvl="4" w:tplc="04220019" w:tentative="1">
      <w:start w:val="1"/>
      <w:numFmt w:val="lowerLetter"/>
      <w:lvlText w:val="%5."/>
      <w:lvlJc w:val="left"/>
      <w:pPr>
        <w:ind w:left="4307" w:hanging="360"/>
      </w:pPr>
    </w:lvl>
    <w:lvl w:ilvl="5" w:tplc="0422001B" w:tentative="1">
      <w:start w:val="1"/>
      <w:numFmt w:val="lowerRoman"/>
      <w:lvlText w:val="%6."/>
      <w:lvlJc w:val="right"/>
      <w:pPr>
        <w:ind w:left="5027" w:hanging="180"/>
      </w:pPr>
    </w:lvl>
    <w:lvl w:ilvl="6" w:tplc="0422000F" w:tentative="1">
      <w:start w:val="1"/>
      <w:numFmt w:val="decimal"/>
      <w:lvlText w:val="%7."/>
      <w:lvlJc w:val="left"/>
      <w:pPr>
        <w:ind w:left="5747" w:hanging="360"/>
      </w:pPr>
    </w:lvl>
    <w:lvl w:ilvl="7" w:tplc="04220019" w:tentative="1">
      <w:start w:val="1"/>
      <w:numFmt w:val="lowerLetter"/>
      <w:lvlText w:val="%8."/>
      <w:lvlJc w:val="left"/>
      <w:pPr>
        <w:ind w:left="6467" w:hanging="360"/>
      </w:pPr>
    </w:lvl>
    <w:lvl w:ilvl="8" w:tplc="0422001B" w:tentative="1">
      <w:start w:val="1"/>
      <w:numFmt w:val="lowerRoman"/>
      <w:lvlText w:val="%9."/>
      <w:lvlJc w:val="right"/>
      <w:pPr>
        <w:ind w:left="7187" w:hanging="180"/>
      </w:pPr>
    </w:lvl>
  </w:abstractNum>
  <w:abstractNum w:abstractNumId="2" w15:restartNumberingAfterBreak="0">
    <w:nsid w:val="558341E7"/>
    <w:multiLevelType w:val="hybridMultilevel"/>
    <w:tmpl w:val="A124822E"/>
    <w:lvl w:ilvl="0" w:tplc="261C453C">
      <w:start w:val="1"/>
      <w:numFmt w:val="decimal"/>
      <w:lvlText w:val="%1-"/>
      <w:lvlJc w:val="left"/>
      <w:pPr>
        <w:ind w:left="1352" w:hanging="360"/>
      </w:pPr>
      <w:rPr>
        <w:rFonts w:hint="default"/>
      </w:rPr>
    </w:lvl>
    <w:lvl w:ilvl="1" w:tplc="04220019" w:tentative="1">
      <w:start w:val="1"/>
      <w:numFmt w:val="lowerLetter"/>
      <w:lvlText w:val="%2."/>
      <w:lvlJc w:val="left"/>
      <w:pPr>
        <w:ind w:left="2072" w:hanging="360"/>
      </w:pPr>
    </w:lvl>
    <w:lvl w:ilvl="2" w:tplc="0422001B" w:tentative="1">
      <w:start w:val="1"/>
      <w:numFmt w:val="lowerRoman"/>
      <w:lvlText w:val="%3."/>
      <w:lvlJc w:val="right"/>
      <w:pPr>
        <w:ind w:left="2792" w:hanging="180"/>
      </w:pPr>
    </w:lvl>
    <w:lvl w:ilvl="3" w:tplc="0422000F" w:tentative="1">
      <w:start w:val="1"/>
      <w:numFmt w:val="decimal"/>
      <w:lvlText w:val="%4."/>
      <w:lvlJc w:val="left"/>
      <w:pPr>
        <w:ind w:left="3512" w:hanging="360"/>
      </w:pPr>
    </w:lvl>
    <w:lvl w:ilvl="4" w:tplc="04220019" w:tentative="1">
      <w:start w:val="1"/>
      <w:numFmt w:val="lowerLetter"/>
      <w:lvlText w:val="%5."/>
      <w:lvlJc w:val="left"/>
      <w:pPr>
        <w:ind w:left="4232" w:hanging="360"/>
      </w:pPr>
    </w:lvl>
    <w:lvl w:ilvl="5" w:tplc="0422001B" w:tentative="1">
      <w:start w:val="1"/>
      <w:numFmt w:val="lowerRoman"/>
      <w:lvlText w:val="%6."/>
      <w:lvlJc w:val="right"/>
      <w:pPr>
        <w:ind w:left="4952" w:hanging="180"/>
      </w:pPr>
    </w:lvl>
    <w:lvl w:ilvl="6" w:tplc="0422000F" w:tentative="1">
      <w:start w:val="1"/>
      <w:numFmt w:val="decimal"/>
      <w:lvlText w:val="%7."/>
      <w:lvlJc w:val="left"/>
      <w:pPr>
        <w:ind w:left="5672" w:hanging="360"/>
      </w:pPr>
    </w:lvl>
    <w:lvl w:ilvl="7" w:tplc="04220019" w:tentative="1">
      <w:start w:val="1"/>
      <w:numFmt w:val="lowerLetter"/>
      <w:lvlText w:val="%8."/>
      <w:lvlJc w:val="left"/>
      <w:pPr>
        <w:ind w:left="6392" w:hanging="360"/>
      </w:pPr>
    </w:lvl>
    <w:lvl w:ilvl="8" w:tplc="0422001B" w:tentative="1">
      <w:start w:val="1"/>
      <w:numFmt w:val="lowerRoman"/>
      <w:lvlText w:val="%9."/>
      <w:lvlJc w:val="right"/>
      <w:pPr>
        <w:ind w:left="711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04F7"/>
    <w:rsid w:val="0000175F"/>
    <w:rsid w:val="000029C2"/>
    <w:rsid w:val="00003061"/>
    <w:rsid w:val="00003BE6"/>
    <w:rsid w:val="000045DA"/>
    <w:rsid w:val="00004D48"/>
    <w:rsid w:val="00005045"/>
    <w:rsid w:val="0000521A"/>
    <w:rsid w:val="000054E4"/>
    <w:rsid w:val="000059B1"/>
    <w:rsid w:val="00007C55"/>
    <w:rsid w:val="00010602"/>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3348"/>
    <w:rsid w:val="000334F0"/>
    <w:rsid w:val="0003466C"/>
    <w:rsid w:val="0003497F"/>
    <w:rsid w:val="0003527A"/>
    <w:rsid w:val="00035758"/>
    <w:rsid w:val="00035961"/>
    <w:rsid w:val="00035D93"/>
    <w:rsid w:val="0003614C"/>
    <w:rsid w:val="00036768"/>
    <w:rsid w:val="00037531"/>
    <w:rsid w:val="0003787B"/>
    <w:rsid w:val="00037A96"/>
    <w:rsid w:val="00040A61"/>
    <w:rsid w:val="00041648"/>
    <w:rsid w:val="00044985"/>
    <w:rsid w:val="00044C1C"/>
    <w:rsid w:val="00045B8F"/>
    <w:rsid w:val="00046147"/>
    <w:rsid w:val="000463AA"/>
    <w:rsid w:val="00046783"/>
    <w:rsid w:val="00050178"/>
    <w:rsid w:val="00050272"/>
    <w:rsid w:val="000508E6"/>
    <w:rsid w:val="00050F51"/>
    <w:rsid w:val="0005168B"/>
    <w:rsid w:val="00051705"/>
    <w:rsid w:val="00052506"/>
    <w:rsid w:val="00052703"/>
    <w:rsid w:val="0005329A"/>
    <w:rsid w:val="00053A84"/>
    <w:rsid w:val="00053EA2"/>
    <w:rsid w:val="0005418E"/>
    <w:rsid w:val="000548D0"/>
    <w:rsid w:val="00055B0B"/>
    <w:rsid w:val="000569AB"/>
    <w:rsid w:val="00057EB2"/>
    <w:rsid w:val="0006022C"/>
    <w:rsid w:val="000612E3"/>
    <w:rsid w:val="000620F5"/>
    <w:rsid w:val="00063C70"/>
    <w:rsid w:val="00063D52"/>
    <w:rsid w:val="00063E69"/>
    <w:rsid w:val="00064583"/>
    <w:rsid w:val="00064F09"/>
    <w:rsid w:val="00065739"/>
    <w:rsid w:val="000703CC"/>
    <w:rsid w:val="00071295"/>
    <w:rsid w:val="000730CC"/>
    <w:rsid w:val="000731D5"/>
    <w:rsid w:val="00073A07"/>
    <w:rsid w:val="00073A9B"/>
    <w:rsid w:val="00073B83"/>
    <w:rsid w:val="00074C05"/>
    <w:rsid w:val="000753DF"/>
    <w:rsid w:val="0007564B"/>
    <w:rsid w:val="00075BCD"/>
    <w:rsid w:val="00076A87"/>
    <w:rsid w:val="00076DC5"/>
    <w:rsid w:val="0007734C"/>
    <w:rsid w:val="00077CA9"/>
    <w:rsid w:val="00080B03"/>
    <w:rsid w:val="00080E13"/>
    <w:rsid w:val="00081E35"/>
    <w:rsid w:val="00082E6D"/>
    <w:rsid w:val="00082F45"/>
    <w:rsid w:val="000843DD"/>
    <w:rsid w:val="00086063"/>
    <w:rsid w:val="000861D9"/>
    <w:rsid w:val="0009044B"/>
    <w:rsid w:val="00090BB7"/>
    <w:rsid w:val="00091A84"/>
    <w:rsid w:val="00092273"/>
    <w:rsid w:val="00092A2C"/>
    <w:rsid w:val="0009346A"/>
    <w:rsid w:val="000935EC"/>
    <w:rsid w:val="00093E3D"/>
    <w:rsid w:val="0009401B"/>
    <w:rsid w:val="00094552"/>
    <w:rsid w:val="0009540D"/>
    <w:rsid w:val="0009621D"/>
    <w:rsid w:val="000A012B"/>
    <w:rsid w:val="000A0A5B"/>
    <w:rsid w:val="000A1506"/>
    <w:rsid w:val="000A32DB"/>
    <w:rsid w:val="000A3957"/>
    <w:rsid w:val="000A3B54"/>
    <w:rsid w:val="000A543B"/>
    <w:rsid w:val="000A6BA9"/>
    <w:rsid w:val="000A6DBB"/>
    <w:rsid w:val="000B06AC"/>
    <w:rsid w:val="000B2467"/>
    <w:rsid w:val="000B3C7D"/>
    <w:rsid w:val="000B4FED"/>
    <w:rsid w:val="000B55B8"/>
    <w:rsid w:val="000B56CC"/>
    <w:rsid w:val="000B7293"/>
    <w:rsid w:val="000B7522"/>
    <w:rsid w:val="000B7DFA"/>
    <w:rsid w:val="000C0D49"/>
    <w:rsid w:val="000C200C"/>
    <w:rsid w:val="000C20AD"/>
    <w:rsid w:val="000C3412"/>
    <w:rsid w:val="000C3594"/>
    <w:rsid w:val="000C4043"/>
    <w:rsid w:val="000C4AD2"/>
    <w:rsid w:val="000C5925"/>
    <w:rsid w:val="000C61C1"/>
    <w:rsid w:val="000C6266"/>
    <w:rsid w:val="000C7964"/>
    <w:rsid w:val="000C7C4A"/>
    <w:rsid w:val="000D016E"/>
    <w:rsid w:val="000D069D"/>
    <w:rsid w:val="000D1999"/>
    <w:rsid w:val="000D2E42"/>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0A0"/>
    <w:rsid w:val="000E5378"/>
    <w:rsid w:val="000E5AD9"/>
    <w:rsid w:val="000E6308"/>
    <w:rsid w:val="000E6428"/>
    <w:rsid w:val="000E64E8"/>
    <w:rsid w:val="000E698F"/>
    <w:rsid w:val="000E6BF6"/>
    <w:rsid w:val="000E72D8"/>
    <w:rsid w:val="000E7B32"/>
    <w:rsid w:val="000F05B4"/>
    <w:rsid w:val="000F14EE"/>
    <w:rsid w:val="000F185A"/>
    <w:rsid w:val="000F21F0"/>
    <w:rsid w:val="000F3312"/>
    <w:rsid w:val="000F4359"/>
    <w:rsid w:val="000F4405"/>
    <w:rsid w:val="000F4B86"/>
    <w:rsid w:val="000F4D8D"/>
    <w:rsid w:val="000F5ACB"/>
    <w:rsid w:val="000F64E0"/>
    <w:rsid w:val="000F6CE5"/>
    <w:rsid w:val="000F7906"/>
    <w:rsid w:val="000F7947"/>
    <w:rsid w:val="001002FE"/>
    <w:rsid w:val="001010AF"/>
    <w:rsid w:val="00102F0D"/>
    <w:rsid w:val="00105A38"/>
    <w:rsid w:val="00105F65"/>
    <w:rsid w:val="001069B0"/>
    <w:rsid w:val="00107FDC"/>
    <w:rsid w:val="00110ECA"/>
    <w:rsid w:val="00112B9F"/>
    <w:rsid w:val="00113577"/>
    <w:rsid w:val="001137A0"/>
    <w:rsid w:val="0011407E"/>
    <w:rsid w:val="001148DE"/>
    <w:rsid w:val="00115622"/>
    <w:rsid w:val="00115AB9"/>
    <w:rsid w:val="001164CD"/>
    <w:rsid w:val="00116A9D"/>
    <w:rsid w:val="0011723C"/>
    <w:rsid w:val="00120B24"/>
    <w:rsid w:val="00120E83"/>
    <w:rsid w:val="00121397"/>
    <w:rsid w:val="0012318C"/>
    <w:rsid w:val="001236F3"/>
    <w:rsid w:val="00124A75"/>
    <w:rsid w:val="00125D54"/>
    <w:rsid w:val="00126FB8"/>
    <w:rsid w:val="001308A3"/>
    <w:rsid w:val="001341E8"/>
    <w:rsid w:val="00134979"/>
    <w:rsid w:val="00134EDE"/>
    <w:rsid w:val="00135643"/>
    <w:rsid w:val="00137942"/>
    <w:rsid w:val="00137985"/>
    <w:rsid w:val="0014018A"/>
    <w:rsid w:val="00140559"/>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A8"/>
    <w:rsid w:val="00151AD3"/>
    <w:rsid w:val="00152655"/>
    <w:rsid w:val="001528E9"/>
    <w:rsid w:val="00154EBA"/>
    <w:rsid w:val="001558EB"/>
    <w:rsid w:val="00155EB6"/>
    <w:rsid w:val="00156B75"/>
    <w:rsid w:val="00156CE5"/>
    <w:rsid w:val="001578B8"/>
    <w:rsid w:val="00157CD9"/>
    <w:rsid w:val="00157EA4"/>
    <w:rsid w:val="00160CFD"/>
    <w:rsid w:val="00161C64"/>
    <w:rsid w:val="0016206D"/>
    <w:rsid w:val="001620A9"/>
    <w:rsid w:val="00162513"/>
    <w:rsid w:val="0016476F"/>
    <w:rsid w:val="001652F6"/>
    <w:rsid w:val="001653DB"/>
    <w:rsid w:val="0016592B"/>
    <w:rsid w:val="00173D6E"/>
    <w:rsid w:val="00175102"/>
    <w:rsid w:val="001758E2"/>
    <w:rsid w:val="00176125"/>
    <w:rsid w:val="0018106A"/>
    <w:rsid w:val="00181113"/>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447E"/>
    <w:rsid w:val="001A485F"/>
    <w:rsid w:val="001A50CF"/>
    <w:rsid w:val="001A57F5"/>
    <w:rsid w:val="001A5EE7"/>
    <w:rsid w:val="001A6BC1"/>
    <w:rsid w:val="001A7567"/>
    <w:rsid w:val="001A766A"/>
    <w:rsid w:val="001A7752"/>
    <w:rsid w:val="001A7959"/>
    <w:rsid w:val="001B087D"/>
    <w:rsid w:val="001B104A"/>
    <w:rsid w:val="001B1259"/>
    <w:rsid w:val="001B15D1"/>
    <w:rsid w:val="001B178E"/>
    <w:rsid w:val="001B2463"/>
    <w:rsid w:val="001B347D"/>
    <w:rsid w:val="001B4666"/>
    <w:rsid w:val="001B5E9F"/>
    <w:rsid w:val="001B6877"/>
    <w:rsid w:val="001B68DA"/>
    <w:rsid w:val="001C09ED"/>
    <w:rsid w:val="001C19BB"/>
    <w:rsid w:val="001C1A55"/>
    <w:rsid w:val="001C2383"/>
    <w:rsid w:val="001C5743"/>
    <w:rsid w:val="001C57B3"/>
    <w:rsid w:val="001C64FD"/>
    <w:rsid w:val="001C6CA2"/>
    <w:rsid w:val="001C7A1A"/>
    <w:rsid w:val="001D000E"/>
    <w:rsid w:val="001D0E75"/>
    <w:rsid w:val="001D0EEC"/>
    <w:rsid w:val="001D2299"/>
    <w:rsid w:val="001D2589"/>
    <w:rsid w:val="001D2B7E"/>
    <w:rsid w:val="001D391A"/>
    <w:rsid w:val="001D44C4"/>
    <w:rsid w:val="001D5A48"/>
    <w:rsid w:val="001D69DE"/>
    <w:rsid w:val="001D6CA5"/>
    <w:rsid w:val="001D79DE"/>
    <w:rsid w:val="001D7E6B"/>
    <w:rsid w:val="001E252C"/>
    <w:rsid w:val="001E61D7"/>
    <w:rsid w:val="001E6B50"/>
    <w:rsid w:val="001E6CBF"/>
    <w:rsid w:val="001E782A"/>
    <w:rsid w:val="001F0AA1"/>
    <w:rsid w:val="001F0E85"/>
    <w:rsid w:val="001F28B4"/>
    <w:rsid w:val="001F4F3A"/>
    <w:rsid w:val="001F60E0"/>
    <w:rsid w:val="001F6754"/>
    <w:rsid w:val="0020022C"/>
    <w:rsid w:val="00200B8A"/>
    <w:rsid w:val="002015F5"/>
    <w:rsid w:val="0020215A"/>
    <w:rsid w:val="0020317B"/>
    <w:rsid w:val="002041C0"/>
    <w:rsid w:val="0020445E"/>
    <w:rsid w:val="00204691"/>
    <w:rsid w:val="0020572C"/>
    <w:rsid w:val="002077AA"/>
    <w:rsid w:val="00210385"/>
    <w:rsid w:val="002105D8"/>
    <w:rsid w:val="00211351"/>
    <w:rsid w:val="00212D1C"/>
    <w:rsid w:val="00212FC5"/>
    <w:rsid w:val="00214678"/>
    <w:rsid w:val="002159DA"/>
    <w:rsid w:val="00220011"/>
    <w:rsid w:val="00223F5E"/>
    <w:rsid w:val="00224984"/>
    <w:rsid w:val="00225C0F"/>
    <w:rsid w:val="00225C65"/>
    <w:rsid w:val="00226EC1"/>
    <w:rsid w:val="00226EC3"/>
    <w:rsid w:val="00227DAA"/>
    <w:rsid w:val="00230A90"/>
    <w:rsid w:val="002313B9"/>
    <w:rsid w:val="002314CE"/>
    <w:rsid w:val="00232F4A"/>
    <w:rsid w:val="00233D8D"/>
    <w:rsid w:val="00233E03"/>
    <w:rsid w:val="002345DC"/>
    <w:rsid w:val="00234D35"/>
    <w:rsid w:val="0023577E"/>
    <w:rsid w:val="00240835"/>
    <w:rsid w:val="00241A62"/>
    <w:rsid w:val="002421C0"/>
    <w:rsid w:val="0024225E"/>
    <w:rsid w:val="00243011"/>
    <w:rsid w:val="002432FE"/>
    <w:rsid w:val="00243766"/>
    <w:rsid w:val="00245A21"/>
    <w:rsid w:val="00245F4D"/>
    <w:rsid w:val="0024711E"/>
    <w:rsid w:val="00250240"/>
    <w:rsid w:val="002504F2"/>
    <w:rsid w:val="0025119B"/>
    <w:rsid w:val="002533C1"/>
    <w:rsid w:val="0025352D"/>
    <w:rsid w:val="00254069"/>
    <w:rsid w:val="002544D6"/>
    <w:rsid w:val="002557F1"/>
    <w:rsid w:val="00255B2A"/>
    <w:rsid w:val="00255DE4"/>
    <w:rsid w:val="00256224"/>
    <w:rsid w:val="00257080"/>
    <w:rsid w:val="00260C72"/>
    <w:rsid w:val="00260E32"/>
    <w:rsid w:val="00260F0A"/>
    <w:rsid w:val="00261309"/>
    <w:rsid w:val="0026192E"/>
    <w:rsid w:val="00261BD0"/>
    <w:rsid w:val="002653ED"/>
    <w:rsid w:val="00265DD9"/>
    <w:rsid w:val="002668B0"/>
    <w:rsid w:val="00267A57"/>
    <w:rsid w:val="00271F0F"/>
    <w:rsid w:val="00272D09"/>
    <w:rsid w:val="00273301"/>
    <w:rsid w:val="00273BD2"/>
    <w:rsid w:val="00274262"/>
    <w:rsid w:val="002744B2"/>
    <w:rsid w:val="0027471E"/>
    <w:rsid w:val="002754B0"/>
    <w:rsid w:val="0027605F"/>
    <w:rsid w:val="002769EE"/>
    <w:rsid w:val="00276FB8"/>
    <w:rsid w:val="002773D3"/>
    <w:rsid w:val="00277713"/>
    <w:rsid w:val="00280019"/>
    <w:rsid w:val="002814F6"/>
    <w:rsid w:val="00281BEF"/>
    <w:rsid w:val="00282148"/>
    <w:rsid w:val="002838B0"/>
    <w:rsid w:val="002840FA"/>
    <w:rsid w:val="00284283"/>
    <w:rsid w:val="0028579F"/>
    <w:rsid w:val="002860E0"/>
    <w:rsid w:val="00286CAF"/>
    <w:rsid w:val="002874A4"/>
    <w:rsid w:val="00290621"/>
    <w:rsid w:val="002909D8"/>
    <w:rsid w:val="00290C49"/>
    <w:rsid w:val="00291158"/>
    <w:rsid w:val="00291C47"/>
    <w:rsid w:val="0029238E"/>
    <w:rsid w:val="002930D6"/>
    <w:rsid w:val="0029338A"/>
    <w:rsid w:val="00293BDD"/>
    <w:rsid w:val="00296585"/>
    <w:rsid w:val="00296ADF"/>
    <w:rsid w:val="00297042"/>
    <w:rsid w:val="0029719F"/>
    <w:rsid w:val="002A07E0"/>
    <w:rsid w:val="002A1270"/>
    <w:rsid w:val="002A1E04"/>
    <w:rsid w:val="002A2445"/>
    <w:rsid w:val="002A3B48"/>
    <w:rsid w:val="002A3DC4"/>
    <w:rsid w:val="002A3E58"/>
    <w:rsid w:val="002A6432"/>
    <w:rsid w:val="002A6880"/>
    <w:rsid w:val="002A6AEA"/>
    <w:rsid w:val="002A6DEC"/>
    <w:rsid w:val="002A7946"/>
    <w:rsid w:val="002B0507"/>
    <w:rsid w:val="002B1CE1"/>
    <w:rsid w:val="002B311B"/>
    <w:rsid w:val="002B3600"/>
    <w:rsid w:val="002B453E"/>
    <w:rsid w:val="002B5752"/>
    <w:rsid w:val="002B611F"/>
    <w:rsid w:val="002B6BC7"/>
    <w:rsid w:val="002B7858"/>
    <w:rsid w:val="002B7991"/>
    <w:rsid w:val="002B7D7D"/>
    <w:rsid w:val="002C0210"/>
    <w:rsid w:val="002C0DE0"/>
    <w:rsid w:val="002C10E4"/>
    <w:rsid w:val="002C1EBD"/>
    <w:rsid w:val="002C21A0"/>
    <w:rsid w:val="002C2AFD"/>
    <w:rsid w:val="002C2E12"/>
    <w:rsid w:val="002C3623"/>
    <w:rsid w:val="002C5726"/>
    <w:rsid w:val="002C5EA2"/>
    <w:rsid w:val="002C6289"/>
    <w:rsid w:val="002D10E4"/>
    <w:rsid w:val="002D1D33"/>
    <w:rsid w:val="002D23D7"/>
    <w:rsid w:val="002D3228"/>
    <w:rsid w:val="002D36F6"/>
    <w:rsid w:val="002D4280"/>
    <w:rsid w:val="002D48EF"/>
    <w:rsid w:val="002D4A8F"/>
    <w:rsid w:val="002D5C3F"/>
    <w:rsid w:val="002D5E04"/>
    <w:rsid w:val="002D638E"/>
    <w:rsid w:val="002E186A"/>
    <w:rsid w:val="002E20E2"/>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738"/>
    <w:rsid w:val="002F2CEA"/>
    <w:rsid w:val="002F321C"/>
    <w:rsid w:val="002F39FB"/>
    <w:rsid w:val="002F3EED"/>
    <w:rsid w:val="002F5500"/>
    <w:rsid w:val="002F59E5"/>
    <w:rsid w:val="002F5A12"/>
    <w:rsid w:val="002F5E6B"/>
    <w:rsid w:val="0030224B"/>
    <w:rsid w:val="003029E3"/>
    <w:rsid w:val="00302A48"/>
    <w:rsid w:val="00302A9B"/>
    <w:rsid w:val="0030332A"/>
    <w:rsid w:val="00304C5E"/>
    <w:rsid w:val="00310F5B"/>
    <w:rsid w:val="0031128E"/>
    <w:rsid w:val="003115F5"/>
    <w:rsid w:val="00312493"/>
    <w:rsid w:val="00312579"/>
    <w:rsid w:val="00312653"/>
    <w:rsid w:val="00313EED"/>
    <w:rsid w:val="0031496D"/>
    <w:rsid w:val="00314FCF"/>
    <w:rsid w:val="003150AE"/>
    <w:rsid w:val="00315254"/>
    <w:rsid w:val="003157AF"/>
    <w:rsid w:val="003169DA"/>
    <w:rsid w:val="00316E9F"/>
    <w:rsid w:val="00317AAC"/>
    <w:rsid w:val="00321FEA"/>
    <w:rsid w:val="00322372"/>
    <w:rsid w:val="003230B3"/>
    <w:rsid w:val="00323580"/>
    <w:rsid w:val="00326FA3"/>
    <w:rsid w:val="00327864"/>
    <w:rsid w:val="00327A20"/>
    <w:rsid w:val="00330D35"/>
    <w:rsid w:val="00333BDF"/>
    <w:rsid w:val="00334530"/>
    <w:rsid w:val="00336CB6"/>
    <w:rsid w:val="003404B0"/>
    <w:rsid w:val="00340A60"/>
    <w:rsid w:val="00341A3E"/>
    <w:rsid w:val="00341EAE"/>
    <w:rsid w:val="00342069"/>
    <w:rsid w:val="00343562"/>
    <w:rsid w:val="00343850"/>
    <w:rsid w:val="00345255"/>
    <w:rsid w:val="00345EE4"/>
    <w:rsid w:val="00346396"/>
    <w:rsid w:val="003467F7"/>
    <w:rsid w:val="00347017"/>
    <w:rsid w:val="00347120"/>
    <w:rsid w:val="0035033F"/>
    <w:rsid w:val="003514F6"/>
    <w:rsid w:val="00352006"/>
    <w:rsid w:val="00353137"/>
    <w:rsid w:val="00353A36"/>
    <w:rsid w:val="003544C5"/>
    <w:rsid w:val="003553B4"/>
    <w:rsid w:val="00355CCA"/>
    <w:rsid w:val="00356A37"/>
    <w:rsid w:val="00356DAB"/>
    <w:rsid w:val="00357BC7"/>
    <w:rsid w:val="00361FA2"/>
    <w:rsid w:val="0036241C"/>
    <w:rsid w:val="00362BBF"/>
    <w:rsid w:val="00363A8D"/>
    <w:rsid w:val="00364521"/>
    <w:rsid w:val="003656B6"/>
    <w:rsid w:val="00366481"/>
    <w:rsid w:val="00366F28"/>
    <w:rsid w:val="003671AB"/>
    <w:rsid w:val="00367588"/>
    <w:rsid w:val="0037016A"/>
    <w:rsid w:val="0037048E"/>
    <w:rsid w:val="00370E92"/>
    <w:rsid w:val="00372A0D"/>
    <w:rsid w:val="00372C08"/>
    <w:rsid w:val="00375622"/>
    <w:rsid w:val="00375DB0"/>
    <w:rsid w:val="00375F24"/>
    <w:rsid w:val="003800D7"/>
    <w:rsid w:val="00380829"/>
    <w:rsid w:val="00380914"/>
    <w:rsid w:val="00381518"/>
    <w:rsid w:val="00381E22"/>
    <w:rsid w:val="0038251A"/>
    <w:rsid w:val="00382705"/>
    <w:rsid w:val="00384820"/>
    <w:rsid w:val="00384CF3"/>
    <w:rsid w:val="003852F0"/>
    <w:rsid w:val="003853B4"/>
    <w:rsid w:val="003853BF"/>
    <w:rsid w:val="00385A44"/>
    <w:rsid w:val="0038606A"/>
    <w:rsid w:val="00386ADB"/>
    <w:rsid w:val="00386EC8"/>
    <w:rsid w:val="00387177"/>
    <w:rsid w:val="003871B6"/>
    <w:rsid w:val="0038762A"/>
    <w:rsid w:val="0038786F"/>
    <w:rsid w:val="00387DC4"/>
    <w:rsid w:val="00387E55"/>
    <w:rsid w:val="00387E90"/>
    <w:rsid w:val="00387F37"/>
    <w:rsid w:val="0039041A"/>
    <w:rsid w:val="00390E6B"/>
    <w:rsid w:val="00391476"/>
    <w:rsid w:val="00391815"/>
    <w:rsid w:val="0039474B"/>
    <w:rsid w:val="00394CE9"/>
    <w:rsid w:val="003950B6"/>
    <w:rsid w:val="003951C2"/>
    <w:rsid w:val="00395DAC"/>
    <w:rsid w:val="003969FB"/>
    <w:rsid w:val="0039782C"/>
    <w:rsid w:val="003A2558"/>
    <w:rsid w:val="003A30BE"/>
    <w:rsid w:val="003A3300"/>
    <w:rsid w:val="003A3715"/>
    <w:rsid w:val="003A3DDA"/>
    <w:rsid w:val="003A7A13"/>
    <w:rsid w:val="003B04DB"/>
    <w:rsid w:val="003B160E"/>
    <w:rsid w:val="003B1B5A"/>
    <w:rsid w:val="003B3810"/>
    <w:rsid w:val="003B4C92"/>
    <w:rsid w:val="003B5235"/>
    <w:rsid w:val="003B5E58"/>
    <w:rsid w:val="003B60B4"/>
    <w:rsid w:val="003B67BF"/>
    <w:rsid w:val="003B71A6"/>
    <w:rsid w:val="003B7BEE"/>
    <w:rsid w:val="003C5F5B"/>
    <w:rsid w:val="003C6D81"/>
    <w:rsid w:val="003C6E81"/>
    <w:rsid w:val="003C6E92"/>
    <w:rsid w:val="003D0231"/>
    <w:rsid w:val="003D02DA"/>
    <w:rsid w:val="003D2BCE"/>
    <w:rsid w:val="003D3939"/>
    <w:rsid w:val="003D3B5D"/>
    <w:rsid w:val="003D3B6A"/>
    <w:rsid w:val="003D62E7"/>
    <w:rsid w:val="003D637B"/>
    <w:rsid w:val="003D6F8E"/>
    <w:rsid w:val="003D7298"/>
    <w:rsid w:val="003D7B2E"/>
    <w:rsid w:val="003E0209"/>
    <w:rsid w:val="003E0E35"/>
    <w:rsid w:val="003E1875"/>
    <w:rsid w:val="003E2665"/>
    <w:rsid w:val="003E26CD"/>
    <w:rsid w:val="003E2C3F"/>
    <w:rsid w:val="003E349A"/>
    <w:rsid w:val="003E3EF1"/>
    <w:rsid w:val="003E3F92"/>
    <w:rsid w:val="003E4310"/>
    <w:rsid w:val="003E44C9"/>
    <w:rsid w:val="003E481E"/>
    <w:rsid w:val="003E52A0"/>
    <w:rsid w:val="003E6338"/>
    <w:rsid w:val="003E7B2A"/>
    <w:rsid w:val="003F1810"/>
    <w:rsid w:val="003F1C09"/>
    <w:rsid w:val="003F33F5"/>
    <w:rsid w:val="003F350F"/>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3763D"/>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47AA"/>
    <w:rsid w:val="0045596B"/>
    <w:rsid w:val="00455E3C"/>
    <w:rsid w:val="00455FA7"/>
    <w:rsid w:val="00456849"/>
    <w:rsid w:val="00457160"/>
    <w:rsid w:val="0045732A"/>
    <w:rsid w:val="00460A91"/>
    <w:rsid w:val="00460CB1"/>
    <w:rsid w:val="0046110A"/>
    <w:rsid w:val="00463BA8"/>
    <w:rsid w:val="00464557"/>
    <w:rsid w:val="004663FB"/>
    <w:rsid w:val="00470509"/>
    <w:rsid w:val="0047114F"/>
    <w:rsid w:val="00472282"/>
    <w:rsid w:val="004733AA"/>
    <w:rsid w:val="0047366D"/>
    <w:rsid w:val="004745EF"/>
    <w:rsid w:val="00474AB9"/>
    <w:rsid w:val="004753F7"/>
    <w:rsid w:val="00475449"/>
    <w:rsid w:val="004758F0"/>
    <w:rsid w:val="0047617A"/>
    <w:rsid w:val="00476331"/>
    <w:rsid w:val="00476DE8"/>
    <w:rsid w:val="00476E8D"/>
    <w:rsid w:val="00477497"/>
    <w:rsid w:val="00477895"/>
    <w:rsid w:val="004804E7"/>
    <w:rsid w:val="0048066F"/>
    <w:rsid w:val="00481541"/>
    <w:rsid w:val="00483E78"/>
    <w:rsid w:val="00484A58"/>
    <w:rsid w:val="004858B8"/>
    <w:rsid w:val="004870E9"/>
    <w:rsid w:val="004871FB"/>
    <w:rsid w:val="00491CDC"/>
    <w:rsid w:val="0049201D"/>
    <w:rsid w:val="0049289D"/>
    <w:rsid w:val="00492CC9"/>
    <w:rsid w:val="00492E58"/>
    <w:rsid w:val="00492F92"/>
    <w:rsid w:val="0049552C"/>
    <w:rsid w:val="004959CA"/>
    <w:rsid w:val="00495F06"/>
    <w:rsid w:val="00496F84"/>
    <w:rsid w:val="004979B4"/>
    <w:rsid w:val="00497A3E"/>
    <w:rsid w:val="00497D79"/>
    <w:rsid w:val="00497D82"/>
    <w:rsid w:val="004A14B2"/>
    <w:rsid w:val="004A155F"/>
    <w:rsid w:val="004A3409"/>
    <w:rsid w:val="004A51EF"/>
    <w:rsid w:val="004A6A2A"/>
    <w:rsid w:val="004A70E3"/>
    <w:rsid w:val="004B0967"/>
    <w:rsid w:val="004B10F6"/>
    <w:rsid w:val="004B1D51"/>
    <w:rsid w:val="004B2B4D"/>
    <w:rsid w:val="004B65EE"/>
    <w:rsid w:val="004B7339"/>
    <w:rsid w:val="004C00E0"/>
    <w:rsid w:val="004C139B"/>
    <w:rsid w:val="004C41A8"/>
    <w:rsid w:val="004C4E76"/>
    <w:rsid w:val="004C4E7E"/>
    <w:rsid w:val="004C6367"/>
    <w:rsid w:val="004C7B0D"/>
    <w:rsid w:val="004D0643"/>
    <w:rsid w:val="004D0674"/>
    <w:rsid w:val="004D070E"/>
    <w:rsid w:val="004D2265"/>
    <w:rsid w:val="004D22AA"/>
    <w:rsid w:val="004D2746"/>
    <w:rsid w:val="004D2F83"/>
    <w:rsid w:val="004D30D2"/>
    <w:rsid w:val="004D3CC2"/>
    <w:rsid w:val="004D443A"/>
    <w:rsid w:val="004D6899"/>
    <w:rsid w:val="004D6AE2"/>
    <w:rsid w:val="004D7607"/>
    <w:rsid w:val="004E1563"/>
    <w:rsid w:val="004E232F"/>
    <w:rsid w:val="004E27FB"/>
    <w:rsid w:val="004E31BC"/>
    <w:rsid w:val="004E4B24"/>
    <w:rsid w:val="004E5476"/>
    <w:rsid w:val="004E5A8F"/>
    <w:rsid w:val="004E73BB"/>
    <w:rsid w:val="004F00FD"/>
    <w:rsid w:val="004F04F1"/>
    <w:rsid w:val="004F06E5"/>
    <w:rsid w:val="004F10D3"/>
    <w:rsid w:val="004F1EB2"/>
    <w:rsid w:val="004F200C"/>
    <w:rsid w:val="004F231D"/>
    <w:rsid w:val="004F30F3"/>
    <w:rsid w:val="004F3C2C"/>
    <w:rsid w:val="004F41CF"/>
    <w:rsid w:val="004F51BA"/>
    <w:rsid w:val="004F5CE9"/>
    <w:rsid w:val="004F681D"/>
    <w:rsid w:val="004F7295"/>
    <w:rsid w:val="004F7D16"/>
    <w:rsid w:val="004F7E76"/>
    <w:rsid w:val="004F7FBF"/>
    <w:rsid w:val="005006A6"/>
    <w:rsid w:val="00501E12"/>
    <w:rsid w:val="00502861"/>
    <w:rsid w:val="0050332B"/>
    <w:rsid w:val="00504F42"/>
    <w:rsid w:val="00505F1A"/>
    <w:rsid w:val="00505FD4"/>
    <w:rsid w:val="00507AA0"/>
    <w:rsid w:val="00511DA3"/>
    <w:rsid w:val="00512A84"/>
    <w:rsid w:val="00513F9E"/>
    <w:rsid w:val="00515B9B"/>
    <w:rsid w:val="00515BCB"/>
    <w:rsid w:val="00517E9A"/>
    <w:rsid w:val="0052081B"/>
    <w:rsid w:val="005211E7"/>
    <w:rsid w:val="00521A45"/>
    <w:rsid w:val="00522B96"/>
    <w:rsid w:val="00522C00"/>
    <w:rsid w:val="0052379E"/>
    <w:rsid w:val="005240D1"/>
    <w:rsid w:val="0052422C"/>
    <w:rsid w:val="00524730"/>
    <w:rsid w:val="00524BC8"/>
    <w:rsid w:val="00525051"/>
    <w:rsid w:val="005261BB"/>
    <w:rsid w:val="00526E4B"/>
    <w:rsid w:val="00530C4E"/>
    <w:rsid w:val="005315AB"/>
    <w:rsid w:val="00531C2A"/>
    <w:rsid w:val="00532291"/>
    <w:rsid w:val="00537CAD"/>
    <w:rsid w:val="00537EEC"/>
    <w:rsid w:val="00541769"/>
    <w:rsid w:val="00542AF5"/>
    <w:rsid w:val="005437D0"/>
    <w:rsid w:val="00545272"/>
    <w:rsid w:val="0054740F"/>
    <w:rsid w:val="00547AFB"/>
    <w:rsid w:val="00550664"/>
    <w:rsid w:val="00551677"/>
    <w:rsid w:val="005516FA"/>
    <w:rsid w:val="0055195B"/>
    <w:rsid w:val="00551C38"/>
    <w:rsid w:val="00553219"/>
    <w:rsid w:val="00553354"/>
    <w:rsid w:val="005545BF"/>
    <w:rsid w:val="00556423"/>
    <w:rsid w:val="005564CA"/>
    <w:rsid w:val="00556965"/>
    <w:rsid w:val="00557207"/>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24CD"/>
    <w:rsid w:val="005934D7"/>
    <w:rsid w:val="00597655"/>
    <w:rsid w:val="005A0A68"/>
    <w:rsid w:val="005A3520"/>
    <w:rsid w:val="005A4C75"/>
    <w:rsid w:val="005A4EB8"/>
    <w:rsid w:val="005A5024"/>
    <w:rsid w:val="005A5D64"/>
    <w:rsid w:val="005A6FF9"/>
    <w:rsid w:val="005A761E"/>
    <w:rsid w:val="005B0682"/>
    <w:rsid w:val="005B267F"/>
    <w:rsid w:val="005B2A7F"/>
    <w:rsid w:val="005B3C42"/>
    <w:rsid w:val="005B45FE"/>
    <w:rsid w:val="005B50D6"/>
    <w:rsid w:val="005B5114"/>
    <w:rsid w:val="005B5BE3"/>
    <w:rsid w:val="005B6922"/>
    <w:rsid w:val="005B6F80"/>
    <w:rsid w:val="005C1A85"/>
    <w:rsid w:val="005C1CAE"/>
    <w:rsid w:val="005C3272"/>
    <w:rsid w:val="005C3ABD"/>
    <w:rsid w:val="005C4593"/>
    <w:rsid w:val="005C4629"/>
    <w:rsid w:val="005C4CF5"/>
    <w:rsid w:val="005C61CE"/>
    <w:rsid w:val="005C7412"/>
    <w:rsid w:val="005C7805"/>
    <w:rsid w:val="005D0607"/>
    <w:rsid w:val="005D1E25"/>
    <w:rsid w:val="005D2701"/>
    <w:rsid w:val="005D28AE"/>
    <w:rsid w:val="005D3394"/>
    <w:rsid w:val="005D36B7"/>
    <w:rsid w:val="005D4F3E"/>
    <w:rsid w:val="005D63D5"/>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23D8"/>
    <w:rsid w:val="006025A9"/>
    <w:rsid w:val="00604750"/>
    <w:rsid w:val="00605181"/>
    <w:rsid w:val="00605EC3"/>
    <w:rsid w:val="006069E1"/>
    <w:rsid w:val="00606E03"/>
    <w:rsid w:val="0060746C"/>
    <w:rsid w:val="00607AA8"/>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826"/>
    <w:rsid w:val="00622CDF"/>
    <w:rsid w:val="00623B12"/>
    <w:rsid w:val="006261F0"/>
    <w:rsid w:val="00626EA4"/>
    <w:rsid w:val="00626EB5"/>
    <w:rsid w:val="00626EDB"/>
    <w:rsid w:val="00626FCA"/>
    <w:rsid w:val="006307E3"/>
    <w:rsid w:val="00630BA6"/>
    <w:rsid w:val="00630F9C"/>
    <w:rsid w:val="0063100E"/>
    <w:rsid w:val="00632688"/>
    <w:rsid w:val="00632AB8"/>
    <w:rsid w:val="006331EC"/>
    <w:rsid w:val="00633B43"/>
    <w:rsid w:val="00634018"/>
    <w:rsid w:val="006345FE"/>
    <w:rsid w:val="0063501C"/>
    <w:rsid w:val="0063552F"/>
    <w:rsid w:val="00635C34"/>
    <w:rsid w:val="00636A73"/>
    <w:rsid w:val="00636B3E"/>
    <w:rsid w:val="00637FEE"/>
    <w:rsid w:val="006406FD"/>
    <w:rsid w:val="00640B64"/>
    <w:rsid w:val="00641C5A"/>
    <w:rsid w:val="0064239D"/>
    <w:rsid w:val="00643848"/>
    <w:rsid w:val="00643B77"/>
    <w:rsid w:val="00644949"/>
    <w:rsid w:val="00645DC4"/>
    <w:rsid w:val="006472E4"/>
    <w:rsid w:val="00647A07"/>
    <w:rsid w:val="00647F04"/>
    <w:rsid w:val="006503F5"/>
    <w:rsid w:val="00650DFA"/>
    <w:rsid w:val="0065118D"/>
    <w:rsid w:val="00652161"/>
    <w:rsid w:val="00653D16"/>
    <w:rsid w:val="00653F34"/>
    <w:rsid w:val="0065430E"/>
    <w:rsid w:val="0065734B"/>
    <w:rsid w:val="006611E3"/>
    <w:rsid w:val="0066134F"/>
    <w:rsid w:val="006620C9"/>
    <w:rsid w:val="0066212C"/>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F87"/>
    <w:rsid w:val="006955C1"/>
    <w:rsid w:val="006971DB"/>
    <w:rsid w:val="00697355"/>
    <w:rsid w:val="006A0037"/>
    <w:rsid w:val="006A028E"/>
    <w:rsid w:val="006A0B03"/>
    <w:rsid w:val="006A18DF"/>
    <w:rsid w:val="006A1A66"/>
    <w:rsid w:val="006A1D81"/>
    <w:rsid w:val="006A45F1"/>
    <w:rsid w:val="006A4DF4"/>
    <w:rsid w:val="006A51EA"/>
    <w:rsid w:val="006A586A"/>
    <w:rsid w:val="006A6325"/>
    <w:rsid w:val="006A6395"/>
    <w:rsid w:val="006A6FB7"/>
    <w:rsid w:val="006A7403"/>
    <w:rsid w:val="006A77E5"/>
    <w:rsid w:val="006A7B9B"/>
    <w:rsid w:val="006B0B6F"/>
    <w:rsid w:val="006B0BEE"/>
    <w:rsid w:val="006B160F"/>
    <w:rsid w:val="006B171E"/>
    <w:rsid w:val="006B255D"/>
    <w:rsid w:val="006B2877"/>
    <w:rsid w:val="006B4676"/>
    <w:rsid w:val="006B4BBE"/>
    <w:rsid w:val="006B4D7B"/>
    <w:rsid w:val="006B5451"/>
    <w:rsid w:val="006B5785"/>
    <w:rsid w:val="006B61EB"/>
    <w:rsid w:val="006B6E77"/>
    <w:rsid w:val="006B7AF6"/>
    <w:rsid w:val="006B7CCB"/>
    <w:rsid w:val="006C0C46"/>
    <w:rsid w:val="006C136B"/>
    <w:rsid w:val="006C2241"/>
    <w:rsid w:val="006C26C8"/>
    <w:rsid w:val="006C3683"/>
    <w:rsid w:val="006C39B3"/>
    <w:rsid w:val="006C3A33"/>
    <w:rsid w:val="006C4044"/>
    <w:rsid w:val="006C4963"/>
    <w:rsid w:val="006C5807"/>
    <w:rsid w:val="006C5EB3"/>
    <w:rsid w:val="006C66DC"/>
    <w:rsid w:val="006C75C7"/>
    <w:rsid w:val="006C7D3E"/>
    <w:rsid w:val="006D080C"/>
    <w:rsid w:val="006D0819"/>
    <w:rsid w:val="006D146A"/>
    <w:rsid w:val="006D2360"/>
    <w:rsid w:val="006D2A90"/>
    <w:rsid w:val="006D315B"/>
    <w:rsid w:val="006D338A"/>
    <w:rsid w:val="006D35C3"/>
    <w:rsid w:val="006D3FD1"/>
    <w:rsid w:val="006D6AE4"/>
    <w:rsid w:val="006D6D8B"/>
    <w:rsid w:val="006D7B65"/>
    <w:rsid w:val="006E1885"/>
    <w:rsid w:val="006E19AF"/>
    <w:rsid w:val="006E2585"/>
    <w:rsid w:val="006E2783"/>
    <w:rsid w:val="006E278F"/>
    <w:rsid w:val="006E585C"/>
    <w:rsid w:val="006E6917"/>
    <w:rsid w:val="006E7067"/>
    <w:rsid w:val="006F194B"/>
    <w:rsid w:val="006F26D6"/>
    <w:rsid w:val="006F2977"/>
    <w:rsid w:val="006F29D1"/>
    <w:rsid w:val="006F38D7"/>
    <w:rsid w:val="006F3F0D"/>
    <w:rsid w:val="006F50A3"/>
    <w:rsid w:val="006F5274"/>
    <w:rsid w:val="006F5AAF"/>
    <w:rsid w:val="006F5BBD"/>
    <w:rsid w:val="006F697F"/>
    <w:rsid w:val="006F6CFA"/>
    <w:rsid w:val="006F7145"/>
    <w:rsid w:val="00701736"/>
    <w:rsid w:val="00702115"/>
    <w:rsid w:val="00702D71"/>
    <w:rsid w:val="00703E64"/>
    <w:rsid w:val="00704797"/>
    <w:rsid w:val="00705196"/>
    <w:rsid w:val="007058C3"/>
    <w:rsid w:val="007058D3"/>
    <w:rsid w:val="00705B09"/>
    <w:rsid w:val="00706E5F"/>
    <w:rsid w:val="00707EBE"/>
    <w:rsid w:val="00711B01"/>
    <w:rsid w:val="007126F4"/>
    <w:rsid w:val="00712A56"/>
    <w:rsid w:val="007135EE"/>
    <w:rsid w:val="00713D54"/>
    <w:rsid w:val="00714197"/>
    <w:rsid w:val="00714310"/>
    <w:rsid w:val="00714E8D"/>
    <w:rsid w:val="00715018"/>
    <w:rsid w:val="0071579B"/>
    <w:rsid w:val="00716A7D"/>
    <w:rsid w:val="00720631"/>
    <w:rsid w:val="007206A7"/>
    <w:rsid w:val="00724CD3"/>
    <w:rsid w:val="0072585E"/>
    <w:rsid w:val="00726FE5"/>
    <w:rsid w:val="00727241"/>
    <w:rsid w:val="007276E8"/>
    <w:rsid w:val="00727892"/>
    <w:rsid w:val="00727C59"/>
    <w:rsid w:val="007301BC"/>
    <w:rsid w:val="007317D0"/>
    <w:rsid w:val="00731A00"/>
    <w:rsid w:val="00731F8D"/>
    <w:rsid w:val="0073238E"/>
    <w:rsid w:val="0073257D"/>
    <w:rsid w:val="00732AF3"/>
    <w:rsid w:val="0073351A"/>
    <w:rsid w:val="00733BF7"/>
    <w:rsid w:val="007342A7"/>
    <w:rsid w:val="00734311"/>
    <w:rsid w:val="007348D9"/>
    <w:rsid w:val="007350FE"/>
    <w:rsid w:val="00735855"/>
    <w:rsid w:val="0073591C"/>
    <w:rsid w:val="007359A0"/>
    <w:rsid w:val="00736939"/>
    <w:rsid w:val="00737CB6"/>
    <w:rsid w:val="00737E46"/>
    <w:rsid w:val="007405A4"/>
    <w:rsid w:val="00740BFC"/>
    <w:rsid w:val="00740D97"/>
    <w:rsid w:val="0074166B"/>
    <w:rsid w:val="0074236A"/>
    <w:rsid w:val="007426E6"/>
    <w:rsid w:val="00743B6F"/>
    <w:rsid w:val="00745709"/>
    <w:rsid w:val="00745AAD"/>
    <w:rsid w:val="007461E1"/>
    <w:rsid w:val="00746422"/>
    <w:rsid w:val="007464F4"/>
    <w:rsid w:val="007466BD"/>
    <w:rsid w:val="00746797"/>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A8B"/>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2911"/>
    <w:rsid w:val="007C4DBB"/>
    <w:rsid w:val="007C5B63"/>
    <w:rsid w:val="007C5E6B"/>
    <w:rsid w:val="007C7F95"/>
    <w:rsid w:val="007D11CC"/>
    <w:rsid w:val="007D1C00"/>
    <w:rsid w:val="007D31F6"/>
    <w:rsid w:val="007D3645"/>
    <w:rsid w:val="007D5307"/>
    <w:rsid w:val="007E0B4E"/>
    <w:rsid w:val="007E18D7"/>
    <w:rsid w:val="007E195B"/>
    <w:rsid w:val="007E1C65"/>
    <w:rsid w:val="007E20AF"/>
    <w:rsid w:val="007E2666"/>
    <w:rsid w:val="007E331E"/>
    <w:rsid w:val="007E39C5"/>
    <w:rsid w:val="007E5932"/>
    <w:rsid w:val="007E5BC7"/>
    <w:rsid w:val="007E6B32"/>
    <w:rsid w:val="007E76EC"/>
    <w:rsid w:val="007E7DCE"/>
    <w:rsid w:val="007F0059"/>
    <w:rsid w:val="007F05F2"/>
    <w:rsid w:val="007F08EB"/>
    <w:rsid w:val="007F3EC9"/>
    <w:rsid w:val="007F5B2F"/>
    <w:rsid w:val="007F618E"/>
    <w:rsid w:val="007F6EB0"/>
    <w:rsid w:val="007F6F34"/>
    <w:rsid w:val="007F6F85"/>
    <w:rsid w:val="007F761F"/>
    <w:rsid w:val="008014D1"/>
    <w:rsid w:val="00802E74"/>
    <w:rsid w:val="00803216"/>
    <w:rsid w:val="00804F30"/>
    <w:rsid w:val="0080535B"/>
    <w:rsid w:val="00805B9F"/>
    <w:rsid w:val="008103C5"/>
    <w:rsid w:val="00813A33"/>
    <w:rsid w:val="00815384"/>
    <w:rsid w:val="008153FC"/>
    <w:rsid w:val="008154FC"/>
    <w:rsid w:val="008200C1"/>
    <w:rsid w:val="00820AFE"/>
    <w:rsid w:val="00822814"/>
    <w:rsid w:val="00822FD1"/>
    <w:rsid w:val="008234EE"/>
    <w:rsid w:val="00823787"/>
    <w:rsid w:val="00823E4F"/>
    <w:rsid w:val="00824F1F"/>
    <w:rsid w:val="0082539C"/>
    <w:rsid w:val="008256B1"/>
    <w:rsid w:val="008266E6"/>
    <w:rsid w:val="00826785"/>
    <w:rsid w:val="00826C72"/>
    <w:rsid w:val="008270D4"/>
    <w:rsid w:val="008278A1"/>
    <w:rsid w:val="00831915"/>
    <w:rsid w:val="0083202A"/>
    <w:rsid w:val="00833A9C"/>
    <w:rsid w:val="00833F30"/>
    <w:rsid w:val="00834662"/>
    <w:rsid w:val="0083618B"/>
    <w:rsid w:val="00840029"/>
    <w:rsid w:val="00840852"/>
    <w:rsid w:val="00841FB5"/>
    <w:rsid w:val="00842EE1"/>
    <w:rsid w:val="0084345C"/>
    <w:rsid w:val="00843A61"/>
    <w:rsid w:val="00844206"/>
    <w:rsid w:val="00844952"/>
    <w:rsid w:val="008453DE"/>
    <w:rsid w:val="008456CE"/>
    <w:rsid w:val="0084584E"/>
    <w:rsid w:val="0084745E"/>
    <w:rsid w:val="0085073B"/>
    <w:rsid w:val="00853DB7"/>
    <w:rsid w:val="00856E31"/>
    <w:rsid w:val="00861E55"/>
    <w:rsid w:val="00861EB9"/>
    <w:rsid w:val="00862300"/>
    <w:rsid w:val="00862876"/>
    <w:rsid w:val="00862B24"/>
    <w:rsid w:val="00863C65"/>
    <w:rsid w:val="00867982"/>
    <w:rsid w:val="00871608"/>
    <w:rsid w:val="008720AB"/>
    <w:rsid w:val="00872DDB"/>
    <w:rsid w:val="00873C89"/>
    <w:rsid w:val="00873E02"/>
    <w:rsid w:val="008743E8"/>
    <w:rsid w:val="00874A40"/>
    <w:rsid w:val="00875642"/>
    <w:rsid w:val="008762DD"/>
    <w:rsid w:val="00876B62"/>
    <w:rsid w:val="0087738A"/>
    <w:rsid w:val="00880304"/>
    <w:rsid w:val="00880D14"/>
    <w:rsid w:val="0088166D"/>
    <w:rsid w:val="00881AB3"/>
    <w:rsid w:val="008830DF"/>
    <w:rsid w:val="00883274"/>
    <w:rsid w:val="008833B7"/>
    <w:rsid w:val="008850AA"/>
    <w:rsid w:val="00885509"/>
    <w:rsid w:val="00885948"/>
    <w:rsid w:val="00885BC4"/>
    <w:rsid w:val="00886614"/>
    <w:rsid w:val="00886629"/>
    <w:rsid w:val="00886C57"/>
    <w:rsid w:val="00887052"/>
    <w:rsid w:val="00887096"/>
    <w:rsid w:val="00887DDD"/>
    <w:rsid w:val="00890949"/>
    <w:rsid w:val="00891454"/>
    <w:rsid w:val="008920CE"/>
    <w:rsid w:val="008922BC"/>
    <w:rsid w:val="008923DD"/>
    <w:rsid w:val="00894C8F"/>
    <w:rsid w:val="00895B4D"/>
    <w:rsid w:val="008966AE"/>
    <w:rsid w:val="00896AD3"/>
    <w:rsid w:val="0089733C"/>
    <w:rsid w:val="00897DDB"/>
    <w:rsid w:val="008A0155"/>
    <w:rsid w:val="008A0370"/>
    <w:rsid w:val="008A0DDD"/>
    <w:rsid w:val="008A111D"/>
    <w:rsid w:val="008A182C"/>
    <w:rsid w:val="008A26B5"/>
    <w:rsid w:val="008A35A1"/>
    <w:rsid w:val="008A3A3E"/>
    <w:rsid w:val="008A3B45"/>
    <w:rsid w:val="008A3C1F"/>
    <w:rsid w:val="008A5540"/>
    <w:rsid w:val="008A5541"/>
    <w:rsid w:val="008A580C"/>
    <w:rsid w:val="008A69D8"/>
    <w:rsid w:val="008A717F"/>
    <w:rsid w:val="008A7F24"/>
    <w:rsid w:val="008B17AC"/>
    <w:rsid w:val="008B1888"/>
    <w:rsid w:val="008B1EBA"/>
    <w:rsid w:val="008B207C"/>
    <w:rsid w:val="008B2FDD"/>
    <w:rsid w:val="008B3301"/>
    <w:rsid w:val="008B334C"/>
    <w:rsid w:val="008B37BA"/>
    <w:rsid w:val="008B397C"/>
    <w:rsid w:val="008B3BB8"/>
    <w:rsid w:val="008B3E0B"/>
    <w:rsid w:val="008B3EF3"/>
    <w:rsid w:val="008B46E7"/>
    <w:rsid w:val="008B4F74"/>
    <w:rsid w:val="008B5695"/>
    <w:rsid w:val="008B695E"/>
    <w:rsid w:val="008B7AD1"/>
    <w:rsid w:val="008C04ED"/>
    <w:rsid w:val="008C0ACF"/>
    <w:rsid w:val="008C1A6C"/>
    <w:rsid w:val="008C1E56"/>
    <w:rsid w:val="008C35F8"/>
    <w:rsid w:val="008C44CB"/>
    <w:rsid w:val="008C60B2"/>
    <w:rsid w:val="008C61BE"/>
    <w:rsid w:val="008C623A"/>
    <w:rsid w:val="008C6758"/>
    <w:rsid w:val="008C6959"/>
    <w:rsid w:val="008D190B"/>
    <w:rsid w:val="008D2033"/>
    <w:rsid w:val="008D4644"/>
    <w:rsid w:val="008D4BB3"/>
    <w:rsid w:val="008D519D"/>
    <w:rsid w:val="008D695E"/>
    <w:rsid w:val="008D73F0"/>
    <w:rsid w:val="008E0BD9"/>
    <w:rsid w:val="008E1A4F"/>
    <w:rsid w:val="008E214A"/>
    <w:rsid w:val="008E3268"/>
    <w:rsid w:val="008E3716"/>
    <w:rsid w:val="008E3719"/>
    <w:rsid w:val="008E374F"/>
    <w:rsid w:val="008E44BE"/>
    <w:rsid w:val="008E5515"/>
    <w:rsid w:val="008E5B75"/>
    <w:rsid w:val="008E5CEB"/>
    <w:rsid w:val="008F0CA8"/>
    <w:rsid w:val="008F2138"/>
    <w:rsid w:val="008F28F5"/>
    <w:rsid w:val="008F2C5E"/>
    <w:rsid w:val="008F2D40"/>
    <w:rsid w:val="008F2DA1"/>
    <w:rsid w:val="008F3998"/>
    <w:rsid w:val="008F3B9B"/>
    <w:rsid w:val="008F55FC"/>
    <w:rsid w:val="008F56CA"/>
    <w:rsid w:val="008F7213"/>
    <w:rsid w:val="008F7791"/>
    <w:rsid w:val="008F7D84"/>
    <w:rsid w:val="00900C26"/>
    <w:rsid w:val="0090203B"/>
    <w:rsid w:val="00903A2D"/>
    <w:rsid w:val="009045CA"/>
    <w:rsid w:val="009061A1"/>
    <w:rsid w:val="00906496"/>
    <w:rsid w:val="009069E1"/>
    <w:rsid w:val="00906A42"/>
    <w:rsid w:val="0090764A"/>
    <w:rsid w:val="00907A00"/>
    <w:rsid w:val="00910639"/>
    <w:rsid w:val="00910826"/>
    <w:rsid w:val="00910EDC"/>
    <w:rsid w:val="00911656"/>
    <w:rsid w:val="009129E1"/>
    <w:rsid w:val="00913233"/>
    <w:rsid w:val="00913774"/>
    <w:rsid w:val="00913925"/>
    <w:rsid w:val="009140B0"/>
    <w:rsid w:val="0091473A"/>
    <w:rsid w:val="009178E8"/>
    <w:rsid w:val="00920009"/>
    <w:rsid w:val="00920492"/>
    <w:rsid w:val="0092096E"/>
    <w:rsid w:val="00920996"/>
    <w:rsid w:val="0092144F"/>
    <w:rsid w:val="009217B8"/>
    <w:rsid w:val="00921FE3"/>
    <w:rsid w:val="00922AD6"/>
    <w:rsid w:val="00923CE1"/>
    <w:rsid w:val="0092617F"/>
    <w:rsid w:val="00926B40"/>
    <w:rsid w:val="00926F32"/>
    <w:rsid w:val="0092780C"/>
    <w:rsid w:val="00927DF6"/>
    <w:rsid w:val="0093029C"/>
    <w:rsid w:val="00931180"/>
    <w:rsid w:val="009312DD"/>
    <w:rsid w:val="00931CD1"/>
    <w:rsid w:val="0093243D"/>
    <w:rsid w:val="00932752"/>
    <w:rsid w:val="009328CB"/>
    <w:rsid w:val="00933031"/>
    <w:rsid w:val="00933E46"/>
    <w:rsid w:val="0093459C"/>
    <w:rsid w:val="00934A7C"/>
    <w:rsid w:val="00934B99"/>
    <w:rsid w:val="0093619A"/>
    <w:rsid w:val="00936D35"/>
    <w:rsid w:val="00941495"/>
    <w:rsid w:val="009414C7"/>
    <w:rsid w:val="00942185"/>
    <w:rsid w:val="00942EE0"/>
    <w:rsid w:val="009446CD"/>
    <w:rsid w:val="00944E91"/>
    <w:rsid w:val="00945616"/>
    <w:rsid w:val="00945C30"/>
    <w:rsid w:val="009461F5"/>
    <w:rsid w:val="00946FFF"/>
    <w:rsid w:val="00947568"/>
    <w:rsid w:val="0094762F"/>
    <w:rsid w:val="00950BF1"/>
    <w:rsid w:val="00950E77"/>
    <w:rsid w:val="0095115E"/>
    <w:rsid w:val="00951A3D"/>
    <w:rsid w:val="00951AED"/>
    <w:rsid w:val="009527E3"/>
    <w:rsid w:val="00952E47"/>
    <w:rsid w:val="00952FF9"/>
    <w:rsid w:val="00954178"/>
    <w:rsid w:val="00954F97"/>
    <w:rsid w:val="00955622"/>
    <w:rsid w:val="009558BD"/>
    <w:rsid w:val="00955A9B"/>
    <w:rsid w:val="00955AF3"/>
    <w:rsid w:val="00955EA3"/>
    <w:rsid w:val="009561CD"/>
    <w:rsid w:val="00956922"/>
    <w:rsid w:val="009576D4"/>
    <w:rsid w:val="00957DF0"/>
    <w:rsid w:val="00960A54"/>
    <w:rsid w:val="00960CC7"/>
    <w:rsid w:val="00961E47"/>
    <w:rsid w:val="009624D4"/>
    <w:rsid w:val="009635F5"/>
    <w:rsid w:val="009644B0"/>
    <w:rsid w:val="00964DD0"/>
    <w:rsid w:val="009654E6"/>
    <w:rsid w:val="00966C73"/>
    <w:rsid w:val="00967809"/>
    <w:rsid w:val="00967B75"/>
    <w:rsid w:val="00967BA1"/>
    <w:rsid w:val="00967D32"/>
    <w:rsid w:val="009709C6"/>
    <w:rsid w:val="0097153D"/>
    <w:rsid w:val="00973C3E"/>
    <w:rsid w:val="00973F21"/>
    <w:rsid w:val="0097433F"/>
    <w:rsid w:val="00974A1C"/>
    <w:rsid w:val="0097550F"/>
    <w:rsid w:val="00975A38"/>
    <w:rsid w:val="00975C4B"/>
    <w:rsid w:val="00980544"/>
    <w:rsid w:val="009812A8"/>
    <w:rsid w:val="00981D20"/>
    <w:rsid w:val="00982DCF"/>
    <w:rsid w:val="009834A4"/>
    <w:rsid w:val="009853CA"/>
    <w:rsid w:val="00985520"/>
    <w:rsid w:val="009868DA"/>
    <w:rsid w:val="00987403"/>
    <w:rsid w:val="00987423"/>
    <w:rsid w:val="00987643"/>
    <w:rsid w:val="00990A04"/>
    <w:rsid w:val="00991321"/>
    <w:rsid w:val="00991344"/>
    <w:rsid w:val="0099229A"/>
    <w:rsid w:val="00992579"/>
    <w:rsid w:val="00992C2E"/>
    <w:rsid w:val="00992DE5"/>
    <w:rsid w:val="009930FB"/>
    <w:rsid w:val="009932EE"/>
    <w:rsid w:val="009948C0"/>
    <w:rsid w:val="009953D1"/>
    <w:rsid w:val="009953DD"/>
    <w:rsid w:val="00997032"/>
    <w:rsid w:val="00997AA1"/>
    <w:rsid w:val="009A104E"/>
    <w:rsid w:val="009A1356"/>
    <w:rsid w:val="009A29D7"/>
    <w:rsid w:val="009A34F8"/>
    <w:rsid w:val="009A4A2E"/>
    <w:rsid w:val="009A4B45"/>
    <w:rsid w:val="009A4B83"/>
    <w:rsid w:val="009A4C4C"/>
    <w:rsid w:val="009A56A6"/>
    <w:rsid w:val="009A72D7"/>
    <w:rsid w:val="009A77B6"/>
    <w:rsid w:val="009B07E3"/>
    <w:rsid w:val="009B1218"/>
    <w:rsid w:val="009B1DC7"/>
    <w:rsid w:val="009B1FA9"/>
    <w:rsid w:val="009B22D7"/>
    <w:rsid w:val="009B4769"/>
    <w:rsid w:val="009B4D33"/>
    <w:rsid w:val="009B51FB"/>
    <w:rsid w:val="009B5D9C"/>
    <w:rsid w:val="009B711C"/>
    <w:rsid w:val="009C11DE"/>
    <w:rsid w:val="009C16E5"/>
    <w:rsid w:val="009C17D9"/>
    <w:rsid w:val="009C2FC7"/>
    <w:rsid w:val="009C36F7"/>
    <w:rsid w:val="009C4778"/>
    <w:rsid w:val="009C4AAF"/>
    <w:rsid w:val="009C5246"/>
    <w:rsid w:val="009C5B15"/>
    <w:rsid w:val="009C7C11"/>
    <w:rsid w:val="009D058F"/>
    <w:rsid w:val="009D155B"/>
    <w:rsid w:val="009D1877"/>
    <w:rsid w:val="009D191C"/>
    <w:rsid w:val="009D22CE"/>
    <w:rsid w:val="009D328D"/>
    <w:rsid w:val="009D522A"/>
    <w:rsid w:val="009D54E7"/>
    <w:rsid w:val="009D586B"/>
    <w:rsid w:val="009D6D72"/>
    <w:rsid w:val="009D7CAD"/>
    <w:rsid w:val="009E1B0F"/>
    <w:rsid w:val="009E1DD7"/>
    <w:rsid w:val="009E3BF7"/>
    <w:rsid w:val="009E53AD"/>
    <w:rsid w:val="009F085D"/>
    <w:rsid w:val="009F0F34"/>
    <w:rsid w:val="009F3C19"/>
    <w:rsid w:val="009F441B"/>
    <w:rsid w:val="009F5163"/>
    <w:rsid w:val="009F5974"/>
    <w:rsid w:val="009F6460"/>
    <w:rsid w:val="00A01908"/>
    <w:rsid w:val="00A02325"/>
    <w:rsid w:val="00A02B86"/>
    <w:rsid w:val="00A035C9"/>
    <w:rsid w:val="00A054E4"/>
    <w:rsid w:val="00A05544"/>
    <w:rsid w:val="00A0624F"/>
    <w:rsid w:val="00A06A28"/>
    <w:rsid w:val="00A1037F"/>
    <w:rsid w:val="00A1239F"/>
    <w:rsid w:val="00A123B1"/>
    <w:rsid w:val="00A125F4"/>
    <w:rsid w:val="00A14195"/>
    <w:rsid w:val="00A14397"/>
    <w:rsid w:val="00A1440D"/>
    <w:rsid w:val="00A14DC9"/>
    <w:rsid w:val="00A155BA"/>
    <w:rsid w:val="00A15B23"/>
    <w:rsid w:val="00A15B9A"/>
    <w:rsid w:val="00A16486"/>
    <w:rsid w:val="00A17625"/>
    <w:rsid w:val="00A209BD"/>
    <w:rsid w:val="00A211CB"/>
    <w:rsid w:val="00A2299C"/>
    <w:rsid w:val="00A24B28"/>
    <w:rsid w:val="00A250EA"/>
    <w:rsid w:val="00A255DB"/>
    <w:rsid w:val="00A25C59"/>
    <w:rsid w:val="00A25E7A"/>
    <w:rsid w:val="00A27DAF"/>
    <w:rsid w:val="00A27FC1"/>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2AB6"/>
    <w:rsid w:val="00A541FB"/>
    <w:rsid w:val="00A546E4"/>
    <w:rsid w:val="00A54BA3"/>
    <w:rsid w:val="00A55BC4"/>
    <w:rsid w:val="00A5626B"/>
    <w:rsid w:val="00A577CC"/>
    <w:rsid w:val="00A57823"/>
    <w:rsid w:val="00A600DB"/>
    <w:rsid w:val="00A60291"/>
    <w:rsid w:val="00A606D6"/>
    <w:rsid w:val="00A609DC"/>
    <w:rsid w:val="00A60D27"/>
    <w:rsid w:val="00A62889"/>
    <w:rsid w:val="00A65934"/>
    <w:rsid w:val="00A660F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2173"/>
    <w:rsid w:val="00A83454"/>
    <w:rsid w:val="00A837F6"/>
    <w:rsid w:val="00A83B7B"/>
    <w:rsid w:val="00A83DA8"/>
    <w:rsid w:val="00A8484A"/>
    <w:rsid w:val="00A84E9C"/>
    <w:rsid w:val="00A85EF6"/>
    <w:rsid w:val="00A861A7"/>
    <w:rsid w:val="00A86FE5"/>
    <w:rsid w:val="00A90C80"/>
    <w:rsid w:val="00A926FD"/>
    <w:rsid w:val="00A94090"/>
    <w:rsid w:val="00A94273"/>
    <w:rsid w:val="00A94376"/>
    <w:rsid w:val="00A949B7"/>
    <w:rsid w:val="00A94B12"/>
    <w:rsid w:val="00A95829"/>
    <w:rsid w:val="00AA0F21"/>
    <w:rsid w:val="00AA17D3"/>
    <w:rsid w:val="00AA2319"/>
    <w:rsid w:val="00AA2B71"/>
    <w:rsid w:val="00AA2C01"/>
    <w:rsid w:val="00AA402A"/>
    <w:rsid w:val="00AA596E"/>
    <w:rsid w:val="00AA5971"/>
    <w:rsid w:val="00AA7F48"/>
    <w:rsid w:val="00AB1D2E"/>
    <w:rsid w:val="00AB2BFD"/>
    <w:rsid w:val="00AB3A77"/>
    <w:rsid w:val="00AB3D03"/>
    <w:rsid w:val="00AB47B0"/>
    <w:rsid w:val="00AB5049"/>
    <w:rsid w:val="00AB7387"/>
    <w:rsid w:val="00AC0267"/>
    <w:rsid w:val="00AC1267"/>
    <w:rsid w:val="00AC34DA"/>
    <w:rsid w:val="00AC3BBF"/>
    <w:rsid w:val="00AC4CD5"/>
    <w:rsid w:val="00AC62BE"/>
    <w:rsid w:val="00AC6A2F"/>
    <w:rsid w:val="00AD4C59"/>
    <w:rsid w:val="00AD4D72"/>
    <w:rsid w:val="00AD735A"/>
    <w:rsid w:val="00AD758C"/>
    <w:rsid w:val="00AD7BE9"/>
    <w:rsid w:val="00AD7F6D"/>
    <w:rsid w:val="00AE13AD"/>
    <w:rsid w:val="00AE28AB"/>
    <w:rsid w:val="00AE2FC2"/>
    <w:rsid w:val="00AE4030"/>
    <w:rsid w:val="00AE5720"/>
    <w:rsid w:val="00AE5747"/>
    <w:rsid w:val="00AF002B"/>
    <w:rsid w:val="00AF00DD"/>
    <w:rsid w:val="00AF085E"/>
    <w:rsid w:val="00AF0D7E"/>
    <w:rsid w:val="00AF1CC2"/>
    <w:rsid w:val="00AF2072"/>
    <w:rsid w:val="00AF25EC"/>
    <w:rsid w:val="00AF2859"/>
    <w:rsid w:val="00AF3676"/>
    <w:rsid w:val="00AF3A2E"/>
    <w:rsid w:val="00AF436A"/>
    <w:rsid w:val="00AF7B66"/>
    <w:rsid w:val="00B00195"/>
    <w:rsid w:val="00B00607"/>
    <w:rsid w:val="00B00721"/>
    <w:rsid w:val="00B02B45"/>
    <w:rsid w:val="00B02D0D"/>
    <w:rsid w:val="00B03896"/>
    <w:rsid w:val="00B048A2"/>
    <w:rsid w:val="00B05803"/>
    <w:rsid w:val="00B05CA2"/>
    <w:rsid w:val="00B0749A"/>
    <w:rsid w:val="00B07772"/>
    <w:rsid w:val="00B10001"/>
    <w:rsid w:val="00B10B88"/>
    <w:rsid w:val="00B10CB9"/>
    <w:rsid w:val="00B116C9"/>
    <w:rsid w:val="00B117A4"/>
    <w:rsid w:val="00B123FF"/>
    <w:rsid w:val="00B1301A"/>
    <w:rsid w:val="00B13118"/>
    <w:rsid w:val="00B14BC0"/>
    <w:rsid w:val="00B152E9"/>
    <w:rsid w:val="00B15530"/>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D1"/>
    <w:rsid w:val="00B23F4A"/>
    <w:rsid w:val="00B23F7D"/>
    <w:rsid w:val="00B24BDA"/>
    <w:rsid w:val="00B251E4"/>
    <w:rsid w:val="00B252B1"/>
    <w:rsid w:val="00B25CF3"/>
    <w:rsid w:val="00B2610C"/>
    <w:rsid w:val="00B27BDE"/>
    <w:rsid w:val="00B27FAE"/>
    <w:rsid w:val="00B30299"/>
    <w:rsid w:val="00B3067F"/>
    <w:rsid w:val="00B30C48"/>
    <w:rsid w:val="00B30E04"/>
    <w:rsid w:val="00B3128E"/>
    <w:rsid w:val="00B320CE"/>
    <w:rsid w:val="00B32A5F"/>
    <w:rsid w:val="00B345E2"/>
    <w:rsid w:val="00B35AED"/>
    <w:rsid w:val="00B35DB6"/>
    <w:rsid w:val="00B3631A"/>
    <w:rsid w:val="00B36C9F"/>
    <w:rsid w:val="00B40F27"/>
    <w:rsid w:val="00B413CA"/>
    <w:rsid w:val="00B42810"/>
    <w:rsid w:val="00B4393C"/>
    <w:rsid w:val="00B43D36"/>
    <w:rsid w:val="00B43F03"/>
    <w:rsid w:val="00B45958"/>
    <w:rsid w:val="00B4722C"/>
    <w:rsid w:val="00B47B25"/>
    <w:rsid w:val="00B50B81"/>
    <w:rsid w:val="00B50F7F"/>
    <w:rsid w:val="00B5187B"/>
    <w:rsid w:val="00B51EF9"/>
    <w:rsid w:val="00B52088"/>
    <w:rsid w:val="00B52CC7"/>
    <w:rsid w:val="00B53CEF"/>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7680"/>
    <w:rsid w:val="00B704C2"/>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3304"/>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EF1"/>
    <w:rsid w:val="00B95D4D"/>
    <w:rsid w:val="00B96578"/>
    <w:rsid w:val="00B96A55"/>
    <w:rsid w:val="00B97112"/>
    <w:rsid w:val="00B9726D"/>
    <w:rsid w:val="00BA0842"/>
    <w:rsid w:val="00BA095A"/>
    <w:rsid w:val="00BA3787"/>
    <w:rsid w:val="00BA396B"/>
    <w:rsid w:val="00BA3B8A"/>
    <w:rsid w:val="00BA595F"/>
    <w:rsid w:val="00BA67DC"/>
    <w:rsid w:val="00BA6A1F"/>
    <w:rsid w:val="00BA7B25"/>
    <w:rsid w:val="00BB06A5"/>
    <w:rsid w:val="00BB2CA7"/>
    <w:rsid w:val="00BB5206"/>
    <w:rsid w:val="00BB6059"/>
    <w:rsid w:val="00BB790D"/>
    <w:rsid w:val="00BC030C"/>
    <w:rsid w:val="00BC0B51"/>
    <w:rsid w:val="00BC1539"/>
    <w:rsid w:val="00BC1675"/>
    <w:rsid w:val="00BC2993"/>
    <w:rsid w:val="00BC3B97"/>
    <w:rsid w:val="00BC5A4E"/>
    <w:rsid w:val="00BC5CD3"/>
    <w:rsid w:val="00BC60CD"/>
    <w:rsid w:val="00BC616A"/>
    <w:rsid w:val="00BC6A6D"/>
    <w:rsid w:val="00BC6B4D"/>
    <w:rsid w:val="00BC6E42"/>
    <w:rsid w:val="00BC6E47"/>
    <w:rsid w:val="00BC6FE6"/>
    <w:rsid w:val="00BD05BC"/>
    <w:rsid w:val="00BD0D6C"/>
    <w:rsid w:val="00BD0EC5"/>
    <w:rsid w:val="00BD1ACC"/>
    <w:rsid w:val="00BD207C"/>
    <w:rsid w:val="00BD2AB1"/>
    <w:rsid w:val="00BD2FD3"/>
    <w:rsid w:val="00BD5813"/>
    <w:rsid w:val="00BD6471"/>
    <w:rsid w:val="00BD6979"/>
    <w:rsid w:val="00BD6CFB"/>
    <w:rsid w:val="00BD6DC4"/>
    <w:rsid w:val="00BE0E26"/>
    <w:rsid w:val="00BE11D1"/>
    <w:rsid w:val="00BE18BD"/>
    <w:rsid w:val="00BE2112"/>
    <w:rsid w:val="00BE25CD"/>
    <w:rsid w:val="00BE2F8F"/>
    <w:rsid w:val="00BE383B"/>
    <w:rsid w:val="00BE3AFE"/>
    <w:rsid w:val="00BE597A"/>
    <w:rsid w:val="00BE5DDF"/>
    <w:rsid w:val="00BE659C"/>
    <w:rsid w:val="00BE6FDE"/>
    <w:rsid w:val="00BE7B91"/>
    <w:rsid w:val="00BE7EB5"/>
    <w:rsid w:val="00BF0707"/>
    <w:rsid w:val="00BF18DE"/>
    <w:rsid w:val="00BF1E22"/>
    <w:rsid w:val="00BF282F"/>
    <w:rsid w:val="00BF2D0D"/>
    <w:rsid w:val="00BF428B"/>
    <w:rsid w:val="00BF4E11"/>
    <w:rsid w:val="00BF60C7"/>
    <w:rsid w:val="00BF6DB6"/>
    <w:rsid w:val="00BF7401"/>
    <w:rsid w:val="00BF7542"/>
    <w:rsid w:val="00BF7BB8"/>
    <w:rsid w:val="00C006A0"/>
    <w:rsid w:val="00C0097C"/>
    <w:rsid w:val="00C011B6"/>
    <w:rsid w:val="00C031C3"/>
    <w:rsid w:val="00C04F26"/>
    <w:rsid w:val="00C1092B"/>
    <w:rsid w:val="00C11001"/>
    <w:rsid w:val="00C1113C"/>
    <w:rsid w:val="00C11F66"/>
    <w:rsid w:val="00C12C58"/>
    <w:rsid w:val="00C134CD"/>
    <w:rsid w:val="00C13883"/>
    <w:rsid w:val="00C1412E"/>
    <w:rsid w:val="00C14E4A"/>
    <w:rsid w:val="00C1599A"/>
    <w:rsid w:val="00C17A8E"/>
    <w:rsid w:val="00C17AE8"/>
    <w:rsid w:val="00C17CAC"/>
    <w:rsid w:val="00C21849"/>
    <w:rsid w:val="00C21B65"/>
    <w:rsid w:val="00C2214E"/>
    <w:rsid w:val="00C22F78"/>
    <w:rsid w:val="00C240FD"/>
    <w:rsid w:val="00C243D7"/>
    <w:rsid w:val="00C246FF"/>
    <w:rsid w:val="00C24834"/>
    <w:rsid w:val="00C26EE0"/>
    <w:rsid w:val="00C2744A"/>
    <w:rsid w:val="00C27763"/>
    <w:rsid w:val="00C2799A"/>
    <w:rsid w:val="00C27E82"/>
    <w:rsid w:val="00C30BD9"/>
    <w:rsid w:val="00C31581"/>
    <w:rsid w:val="00C3230A"/>
    <w:rsid w:val="00C32CC3"/>
    <w:rsid w:val="00C35BBF"/>
    <w:rsid w:val="00C36D05"/>
    <w:rsid w:val="00C404FB"/>
    <w:rsid w:val="00C405FF"/>
    <w:rsid w:val="00C409C4"/>
    <w:rsid w:val="00C41688"/>
    <w:rsid w:val="00C41771"/>
    <w:rsid w:val="00C41BFC"/>
    <w:rsid w:val="00C4259B"/>
    <w:rsid w:val="00C429F8"/>
    <w:rsid w:val="00C42E36"/>
    <w:rsid w:val="00C436F1"/>
    <w:rsid w:val="00C437F6"/>
    <w:rsid w:val="00C44841"/>
    <w:rsid w:val="00C45A4D"/>
    <w:rsid w:val="00C46A60"/>
    <w:rsid w:val="00C46D2B"/>
    <w:rsid w:val="00C47104"/>
    <w:rsid w:val="00C502B0"/>
    <w:rsid w:val="00C508C6"/>
    <w:rsid w:val="00C50FB7"/>
    <w:rsid w:val="00C51BA1"/>
    <w:rsid w:val="00C51E3E"/>
    <w:rsid w:val="00C5289D"/>
    <w:rsid w:val="00C5349D"/>
    <w:rsid w:val="00C53AC9"/>
    <w:rsid w:val="00C55C53"/>
    <w:rsid w:val="00C56565"/>
    <w:rsid w:val="00C56C9A"/>
    <w:rsid w:val="00C571F1"/>
    <w:rsid w:val="00C6084D"/>
    <w:rsid w:val="00C60D88"/>
    <w:rsid w:val="00C63201"/>
    <w:rsid w:val="00C637D5"/>
    <w:rsid w:val="00C64561"/>
    <w:rsid w:val="00C65ECF"/>
    <w:rsid w:val="00C65EE4"/>
    <w:rsid w:val="00C66646"/>
    <w:rsid w:val="00C6696B"/>
    <w:rsid w:val="00C669B0"/>
    <w:rsid w:val="00C67150"/>
    <w:rsid w:val="00C67F09"/>
    <w:rsid w:val="00C70176"/>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281"/>
    <w:rsid w:val="00C825DB"/>
    <w:rsid w:val="00C82F2A"/>
    <w:rsid w:val="00C8307F"/>
    <w:rsid w:val="00C850BA"/>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7C8"/>
    <w:rsid w:val="00CA4126"/>
    <w:rsid w:val="00CA5B65"/>
    <w:rsid w:val="00CA5EDD"/>
    <w:rsid w:val="00CA658F"/>
    <w:rsid w:val="00CA7E57"/>
    <w:rsid w:val="00CB0C87"/>
    <w:rsid w:val="00CB1369"/>
    <w:rsid w:val="00CB19F4"/>
    <w:rsid w:val="00CB2731"/>
    <w:rsid w:val="00CB28EA"/>
    <w:rsid w:val="00CB468F"/>
    <w:rsid w:val="00CB46F4"/>
    <w:rsid w:val="00CB5043"/>
    <w:rsid w:val="00CB5143"/>
    <w:rsid w:val="00CB64E4"/>
    <w:rsid w:val="00CB66D2"/>
    <w:rsid w:val="00CC0342"/>
    <w:rsid w:val="00CC144A"/>
    <w:rsid w:val="00CC1549"/>
    <w:rsid w:val="00CC1611"/>
    <w:rsid w:val="00CC247B"/>
    <w:rsid w:val="00CC2DD1"/>
    <w:rsid w:val="00CC328F"/>
    <w:rsid w:val="00CC3865"/>
    <w:rsid w:val="00CC3B78"/>
    <w:rsid w:val="00CC3C9B"/>
    <w:rsid w:val="00CC4360"/>
    <w:rsid w:val="00CC5D1F"/>
    <w:rsid w:val="00CC609B"/>
    <w:rsid w:val="00CC668C"/>
    <w:rsid w:val="00CD031B"/>
    <w:rsid w:val="00CD03D8"/>
    <w:rsid w:val="00CD0898"/>
    <w:rsid w:val="00CD0A9D"/>
    <w:rsid w:val="00CD0EB6"/>
    <w:rsid w:val="00CD1319"/>
    <w:rsid w:val="00CD298B"/>
    <w:rsid w:val="00CD46B2"/>
    <w:rsid w:val="00CD4D4F"/>
    <w:rsid w:val="00CD509F"/>
    <w:rsid w:val="00CD58EF"/>
    <w:rsid w:val="00CD7C3E"/>
    <w:rsid w:val="00CE16A6"/>
    <w:rsid w:val="00CE1C90"/>
    <w:rsid w:val="00CE2204"/>
    <w:rsid w:val="00CE2879"/>
    <w:rsid w:val="00CE432F"/>
    <w:rsid w:val="00CE5B62"/>
    <w:rsid w:val="00CE65AD"/>
    <w:rsid w:val="00CE6B9B"/>
    <w:rsid w:val="00CE7B25"/>
    <w:rsid w:val="00CF02A0"/>
    <w:rsid w:val="00CF08F2"/>
    <w:rsid w:val="00CF0D0A"/>
    <w:rsid w:val="00CF148D"/>
    <w:rsid w:val="00CF3E50"/>
    <w:rsid w:val="00CF4D1B"/>
    <w:rsid w:val="00CF4E12"/>
    <w:rsid w:val="00CF50CC"/>
    <w:rsid w:val="00CF539E"/>
    <w:rsid w:val="00D00E8D"/>
    <w:rsid w:val="00D00FE2"/>
    <w:rsid w:val="00D03AD6"/>
    <w:rsid w:val="00D04FD0"/>
    <w:rsid w:val="00D05B54"/>
    <w:rsid w:val="00D05CC8"/>
    <w:rsid w:val="00D05DDE"/>
    <w:rsid w:val="00D0691B"/>
    <w:rsid w:val="00D06EFA"/>
    <w:rsid w:val="00D0733E"/>
    <w:rsid w:val="00D07758"/>
    <w:rsid w:val="00D07E4B"/>
    <w:rsid w:val="00D101C8"/>
    <w:rsid w:val="00D10FA7"/>
    <w:rsid w:val="00D11756"/>
    <w:rsid w:val="00D13026"/>
    <w:rsid w:val="00D14384"/>
    <w:rsid w:val="00D14B10"/>
    <w:rsid w:val="00D15474"/>
    <w:rsid w:val="00D15762"/>
    <w:rsid w:val="00D16EC1"/>
    <w:rsid w:val="00D21741"/>
    <w:rsid w:val="00D227B7"/>
    <w:rsid w:val="00D23A10"/>
    <w:rsid w:val="00D23FED"/>
    <w:rsid w:val="00D24D1A"/>
    <w:rsid w:val="00D25AE1"/>
    <w:rsid w:val="00D2658C"/>
    <w:rsid w:val="00D26726"/>
    <w:rsid w:val="00D27076"/>
    <w:rsid w:val="00D3046B"/>
    <w:rsid w:val="00D30E6F"/>
    <w:rsid w:val="00D322D5"/>
    <w:rsid w:val="00D328B2"/>
    <w:rsid w:val="00D32CEC"/>
    <w:rsid w:val="00D331F8"/>
    <w:rsid w:val="00D33670"/>
    <w:rsid w:val="00D33A6A"/>
    <w:rsid w:val="00D348A9"/>
    <w:rsid w:val="00D34B7D"/>
    <w:rsid w:val="00D3696E"/>
    <w:rsid w:val="00D3700F"/>
    <w:rsid w:val="00D37171"/>
    <w:rsid w:val="00D4019E"/>
    <w:rsid w:val="00D40330"/>
    <w:rsid w:val="00D41825"/>
    <w:rsid w:val="00D4240B"/>
    <w:rsid w:val="00D43004"/>
    <w:rsid w:val="00D43621"/>
    <w:rsid w:val="00D457E0"/>
    <w:rsid w:val="00D50456"/>
    <w:rsid w:val="00D50CB5"/>
    <w:rsid w:val="00D51070"/>
    <w:rsid w:val="00D5114E"/>
    <w:rsid w:val="00D51D1C"/>
    <w:rsid w:val="00D51FED"/>
    <w:rsid w:val="00D52470"/>
    <w:rsid w:val="00D541BE"/>
    <w:rsid w:val="00D558A6"/>
    <w:rsid w:val="00D57531"/>
    <w:rsid w:val="00D57EC3"/>
    <w:rsid w:val="00D61C3F"/>
    <w:rsid w:val="00D61DCF"/>
    <w:rsid w:val="00D624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C65"/>
    <w:rsid w:val="00D77F43"/>
    <w:rsid w:val="00D77FDF"/>
    <w:rsid w:val="00D80362"/>
    <w:rsid w:val="00D805CE"/>
    <w:rsid w:val="00D8093F"/>
    <w:rsid w:val="00D82F0A"/>
    <w:rsid w:val="00D83BFB"/>
    <w:rsid w:val="00D84319"/>
    <w:rsid w:val="00D85F0F"/>
    <w:rsid w:val="00D8702F"/>
    <w:rsid w:val="00D875B7"/>
    <w:rsid w:val="00D90B5E"/>
    <w:rsid w:val="00D90B5F"/>
    <w:rsid w:val="00D90C13"/>
    <w:rsid w:val="00D9305C"/>
    <w:rsid w:val="00D948B6"/>
    <w:rsid w:val="00D955F9"/>
    <w:rsid w:val="00D96F1A"/>
    <w:rsid w:val="00D9712B"/>
    <w:rsid w:val="00D9718E"/>
    <w:rsid w:val="00D97DB6"/>
    <w:rsid w:val="00DA01F8"/>
    <w:rsid w:val="00DA0553"/>
    <w:rsid w:val="00DA07F9"/>
    <w:rsid w:val="00DA1270"/>
    <w:rsid w:val="00DA222A"/>
    <w:rsid w:val="00DA346A"/>
    <w:rsid w:val="00DA409B"/>
    <w:rsid w:val="00DA4215"/>
    <w:rsid w:val="00DA53CF"/>
    <w:rsid w:val="00DA5D7F"/>
    <w:rsid w:val="00DA67BF"/>
    <w:rsid w:val="00DA6AA2"/>
    <w:rsid w:val="00DA7A11"/>
    <w:rsid w:val="00DB0777"/>
    <w:rsid w:val="00DB146B"/>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255"/>
    <w:rsid w:val="00DD6D34"/>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E7999"/>
    <w:rsid w:val="00DF0899"/>
    <w:rsid w:val="00DF0E81"/>
    <w:rsid w:val="00DF29E5"/>
    <w:rsid w:val="00DF2AF3"/>
    <w:rsid w:val="00DF2B7D"/>
    <w:rsid w:val="00DF2F21"/>
    <w:rsid w:val="00DF3729"/>
    <w:rsid w:val="00DF5C61"/>
    <w:rsid w:val="00DF6EA2"/>
    <w:rsid w:val="00DF788C"/>
    <w:rsid w:val="00E0172F"/>
    <w:rsid w:val="00E027B6"/>
    <w:rsid w:val="00E037B6"/>
    <w:rsid w:val="00E03BF4"/>
    <w:rsid w:val="00E070D5"/>
    <w:rsid w:val="00E1048C"/>
    <w:rsid w:val="00E10D8B"/>
    <w:rsid w:val="00E112F1"/>
    <w:rsid w:val="00E11676"/>
    <w:rsid w:val="00E12E4E"/>
    <w:rsid w:val="00E1312C"/>
    <w:rsid w:val="00E1413D"/>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0565"/>
    <w:rsid w:val="00E316CD"/>
    <w:rsid w:val="00E317D9"/>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2A6"/>
    <w:rsid w:val="00E848A8"/>
    <w:rsid w:val="00E85842"/>
    <w:rsid w:val="00E85D05"/>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2C06"/>
    <w:rsid w:val="00EA3244"/>
    <w:rsid w:val="00EA362F"/>
    <w:rsid w:val="00EA3691"/>
    <w:rsid w:val="00EA41CA"/>
    <w:rsid w:val="00EA54C5"/>
    <w:rsid w:val="00EA5586"/>
    <w:rsid w:val="00EA59B0"/>
    <w:rsid w:val="00EA6862"/>
    <w:rsid w:val="00EB0054"/>
    <w:rsid w:val="00EB044F"/>
    <w:rsid w:val="00EB0A12"/>
    <w:rsid w:val="00EB130A"/>
    <w:rsid w:val="00EB1AC9"/>
    <w:rsid w:val="00EB1DD9"/>
    <w:rsid w:val="00EB337F"/>
    <w:rsid w:val="00EB3C4D"/>
    <w:rsid w:val="00EB3EAE"/>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715"/>
    <w:rsid w:val="00EC4FF8"/>
    <w:rsid w:val="00EC687D"/>
    <w:rsid w:val="00EC7478"/>
    <w:rsid w:val="00EC74D4"/>
    <w:rsid w:val="00ED1B81"/>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04"/>
    <w:rsid w:val="00EE33A9"/>
    <w:rsid w:val="00EE3F58"/>
    <w:rsid w:val="00EE4872"/>
    <w:rsid w:val="00EE5836"/>
    <w:rsid w:val="00EE67CD"/>
    <w:rsid w:val="00EE724D"/>
    <w:rsid w:val="00EF2620"/>
    <w:rsid w:val="00EF27C8"/>
    <w:rsid w:val="00EF3921"/>
    <w:rsid w:val="00EF3986"/>
    <w:rsid w:val="00EF3995"/>
    <w:rsid w:val="00EF3A5F"/>
    <w:rsid w:val="00EF51F9"/>
    <w:rsid w:val="00EF5A6F"/>
    <w:rsid w:val="00EF701E"/>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1D8"/>
    <w:rsid w:val="00F1047D"/>
    <w:rsid w:val="00F104BF"/>
    <w:rsid w:val="00F10656"/>
    <w:rsid w:val="00F11321"/>
    <w:rsid w:val="00F11B89"/>
    <w:rsid w:val="00F12B9B"/>
    <w:rsid w:val="00F138EA"/>
    <w:rsid w:val="00F14799"/>
    <w:rsid w:val="00F16829"/>
    <w:rsid w:val="00F1716D"/>
    <w:rsid w:val="00F212D5"/>
    <w:rsid w:val="00F21F4E"/>
    <w:rsid w:val="00F2227F"/>
    <w:rsid w:val="00F22593"/>
    <w:rsid w:val="00F2352F"/>
    <w:rsid w:val="00F23B07"/>
    <w:rsid w:val="00F2434D"/>
    <w:rsid w:val="00F25094"/>
    <w:rsid w:val="00F25C75"/>
    <w:rsid w:val="00F26B68"/>
    <w:rsid w:val="00F2763A"/>
    <w:rsid w:val="00F27CD0"/>
    <w:rsid w:val="00F3037D"/>
    <w:rsid w:val="00F30AF5"/>
    <w:rsid w:val="00F31A19"/>
    <w:rsid w:val="00F31E48"/>
    <w:rsid w:val="00F32349"/>
    <w:rsid w:val="00F36699"/>
    <w:rsid w:val="00F36AF5"/>
    <w:rsid w:val="00F3701D"/>
    <w:rsid w:val="00F37339"/>
    <w:rsid w:val="00F37F3E"/>
    <w:rsid w:val="00F40BE5"/>
    <w:rsid w:val="00F41DA3"/>
    <w:rsid w:val="00F42308"/>
    <w:rsid w:val="00F42FB8"/>
    <w:rsid w:val="00F43190"/>
    <w:rsid w:val="00F4378E"/>
    <w:rsid w:val="00F4389A"/>
    <w:rsid w:val="00F43B56"/>
    <w:rsid w:val="00F43E98"/>
    <w:rsid w:val="00F449DA"/>
    <w:rsid w:val="00F4508D"/>
    <w:rsid w:val="00F4517C"/>
    <w:rsid w:val="00F45893"/>
    <w:rsid w:val="00F46C55"/>
    <w:rsid w:val="00F500B2"/>
    <w:rsid w:val="00F5092D"/>
    <w:rsid w:val="00F50A2D"/>
    <w:rsid w:val="00F50D7F"/>
    <w:rsid w:val="00F51F31"/>
    <w:rsid w:val="00F527A2"/>
    <w:rsid w:val="00F53433"/>
    <w:rsid w:val="00F5509F"/>
    <w:rsid w:val="00F55151"/>
    <w:rsid w:val="00F55266"/>
    <w:rsid w:val="00F552E7"/>
    <w:rsid w:val="00F55BF1"/>
    <w:rsid w:val="00F567D2"/>
    <w:rsid w:val="00F568C9"/>
    <w:rsid w:val="00F56B3F"/>
    <w:rsid w:val="00F60D1E"/>
    <w:rsid w:val="00F61080"/>
    <w:rsid w:val="00F61754"/>
    <w:rsid w:val="00F6336E"/>
    <w:rsid w:val="00F63CF8"/>
    <w:rsid w:val="00F644DE"/>
    <w:rsid w:val="00F652C6"/>
    <w:rsid w:val="00F653F0"/>
    <w:rsid w:val="00F66362"/>
    <w:rsid w:val="00F672A4"/>
    <w:rsid w:val="00F67A45"/>
    <w:rsid w:val="00F67DF1"/>
    <w:rsid w:val="00F7225D"/>
    <w:rsid w:val="00F731F6"/>
    <w:rsid w:val="00F735C2"/>
    <w:rsid w:val="00F74111"/>
    <w:rsid w:val="00F76E27"/>
    <w:rsid w:val="00F76EB7"/>
    <w:rsid w:val="00F77409"/>
    <w:rsid w:val="00F775B1"/>
    <w:rsid w:val="00F77ADE"/>
    <w:rsid w:val="00F80C0A"/>
    <w:rsid w:val="00F814B6"/>
    <w:rsid w:val="00F8239D"/>
    <w:rsid w:val="00F82F8A"/>
    <w:rsid w:val="00F85BE0"/>
    <w:rsid w:val="00F862D5"/>
    <w:rsid w:val="00F868D4"/>
    <w:rsid w:val="00F87332"/>
    <w:rsid w:val="00F87786"/>
    <w:rsid w:val="00F91690"/>
    <w:rsid w:val="00F91B96"/>
    <w:rsid w:val="00F92CDA"/>
    <w:rsid w:val="00F9362F"/>
    <w:rsid w:val="00F93D0A"/>
    <w:rsid w:val="00F949D6"/>
    <w:rsid w:val="00F954A3"/>
    <w:rsid w:val="00F95592"/>
    <w:rsid w:val="00F95AA4"/>
    <w:rsid w:val="00F9775A"/>
    <w:rsid w:val="00F97D5F"/>
    <w:rsid w:val="00FA1578"/>
    <w:rsid w:val="00FA1B69"/>
    <w:rsid w:val="00FA2A67"/>
    <w:rsid w:val="00FA2EBD"/>
    <w:rsid w:val="00FA3211"/>
    <w:rsid w:val="00FA62DC"/>
    <w:rsid w:val="00FA70B4"/>
    <w:rsid w:val="00FA7798"/>
    <w:rsid w:val="00FB0934"/>
    <w:rsid w:val="00FB0F08"/>
    <w:rsid w:val="00FB2480"/>
    <w:rsid w:val="00FB2802"/>
    <w:rsid w:val="00FB30BB"/>
    <w:rsid w:val="00FB31A4"/>
    <w:rsid w:val="00FB5188"/>
    <w:rsid w:val="00FB58EA"/>
    <w:rsid w:val="00FB5BDA"/>
    <w:rsid w:val="00FB6FC1"/>
    <w:rsid w:val="00FB7DBC"/>
    <w:rsid w:val="00FC00D9"/>
    <w:rsid w:val="00FC07ED"/>
    <w:rsid w:val="00FC0FB0"/>
    <w:rsid w:val="00FC38F7"/>
    <w:rsid w:val="00FC3DF5"/>
    <w:rsid w:val="00FC4B76"/>
    <w:rsid w:val="00FC5192"/>
    <w:rsid w:val="00FC5722"/>
    <w:rsid w:val="00FC5DB3"/>
    <w:rsid w:val="00FC6D7B"/>
    <w:rsid w:val="00FC78BA"/>
    <w:rsid w:val="00FD049D"/>
    <w:rsid w:val="00FD092B"/>
    <w:rsid w:val="00FD1585"/>
    <w:rsid w:val="00FD26AB"/>
    <w:rsid w:val="00FD2CCE"/>
    <w:rsid w:val="00FD3060"/>
    <w:rsid w:val="00FD32E9"/>
    <w:rsid w:val="00FD3C3C"/>
    <w:rsid w:val="00FD55B9"/>
    <w:rsid w:val="00FD605D"/>
    <w:rsid w:val="00FD64C4"/>
    <w:rsid w:val="00FD69B8"/>
    <w:rsid w:val="00FE0AF5"/>
    <w:rsid w:val="00FE0D12"/>
    <w:rsid w:val="00FE0F30"/>
    <w:rsid w:val="00FE1A2E"/>
    <w:rsid w:val="00FE2BA4"/>
    <w:rsid w:val="00FE37FF"/>
    <w:rsid w:val="00FE4E22"/>
    <w:rsid w:val="00FE54BB"/>
    <w:rsid w:val="00FE5645"/>
    <w:rsid w:val="00FE56A7"/>
    <w:rsid w:val="00FE5779"/>
    <w:rsid w:val="00FE66E4"/>
    <w:rsid w:val="00FE7B9D"/>
    <w:rsid w:val="00FF044B"/>
    <w:rsid w:val="00FF3C19"/>
    <w:rsid w:val="00FF3EED"/>
    <w:rsid w:val="00FF4B89"/>
    <w:rsid w:val="00FF528C"/>
    <w:rsid w:val="00FF5534"/>
    <w:rsid w:val="00FF5E42"/>
    <w:rsid w:val="00FF5F3D"/>
    <w:rsid w:val="00FF6396"/>
    <w:rsid w:val="00FF6DB0"/>
    <w:rsid w:val="00FF79C8"/>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A335E"/>
  <w15:docId w15:val="{7C0AD150-917E-4E94-B1D4-144001C41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 w:type="character" w:styleId="af">
    <w:name w:val="annotation reference"/>
    <w:basedOn w:val="a0"/>
    <w:uiPriority w:val="99"/>
    <w:semiHidden/>
    <w:unhideWhenUsed/>
    <w:rsid w:val="000D1999"/>
    <w:rPr>
      <w:sz w:val="16"/>
      <w:szCs w:val="16"/>
    </w:rPr>
  </w:style>
  <w:style w:type="paragraph" w:styleId="af0">
    <w:name w:val="Body Text Indent"/>
    <w:basedOn w:val="a"/>
    <w:link w:val="af1"/>
    <w:unhideWhenUsed/>
    <w:rsid w:val="00A25C59"/>
    <w:pPr>
      <w:spacing w:after="120" w:line="240" w:lineRule="auto"/>
      <w:ind w:left="283"/>
    </w:pPr>
    <w:rPr>
      <w:rFonts w:ascii="Times New Roman" w:eastAsia="Times New Roman" w:hAnsi="Times New Roman" w:cs="Times New Roman"/>
      <w:sz w:val="24"/>
      <w:szCs w:val="24"/>
      <w:lang w:val="uk-UA" w:eastAsia="ru-RU"/>
    </w:rPr>
  </w:style>
  <w:style w:type="character" w:customStyle="1" w:styleId="af1">
    <w:name w:val="Основний текст з відступом Знак"/>
    <w:basedOn w:val="a0"/>
    <w:link w:val="af0"/>
    <w:rsid w:val="00A25C59"/>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1712">
      <w:bodyDiv w:val="1"/>
      <w:marLeft w:val="0"/>
      <w:marRight w:val="0"/>
      <w:marTop w:val="0"/>
      <w:marBottom w:val="0"/>
      <w:divBdr>
        <w:top w:val="none" w:sz="0" w:space="0" w:color="auto"/>
        <w:left w:val="none" w:sz="0" w:space="0" w:color="auto"/>
        <w:bottom w:val="none" w:sz="0" w:space="0" w:color="auto"/>
        <w:right w:val="none" w:sz="0" w:space="0" w:color="auto"/>
      </w:divBdr>
    </w:div>
    <w:div w:id="101650434">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20342394">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17401095">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17295971">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55767303">
      <w:bodyDiv w:val="1"/>
      <w:marLeft w:val="0"/>
      <w:marRight w:val="0"/>
      <w:marTop w:val="0"/>
      <w:marBottom w:val="0"/>
      <w:divBdr>
        <w:top w:val="none" w:sz="0" w:space="0" w:color="auto"/>
        <w:left w:val="none" w:sz="0" w:space="0" w:color="auto"/>
        <w:bottom w:val="none" w:sz="0" w:space="0" w:color="auto"/>
        <w:right w:val="none" w:sz="0" w:space="0" w:color="auto"/>
      </w:divBdr>
    </w:div>
    <w:div w:id="681737239">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59971338">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899101372">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103037139">
      <w:bodyDiv w:val="1"/>
      <w:marLeft w:val="0"/>
      <w:marRight w:val="0"/>
      <w:marTop w:val="0"/>
      <w:marBottom w:val="0"/>
      <w:divBdr>
        <w:top w:val="none" w:sz="0" w:space="0" w:color="auto"/>
        <w:left w:val="none" w:sz="0" w:space="0" w:color="auto"/>
        <w:bottom w:val="none" w:sz="0" w:space="0" w:color="auto"/>
        <w:right w:val="none" w:sz="0" w:space="0" w:color="auto"/>
      </w:divBdr>
    </w:div>
    <w:div w:id="1155880446">
      <w:bodyDiv w:val="1"/>
      <w:marLeft w:val="0"/>
      <w:marRight w:val="0"/>
      <w:marTop w:val="0"/>
      <w:marBottom w:val="0"/>
      <w:divBdr>
        <w:top w:val="none" w:sz="0" w:space="0" w:color="auto"/>
        <w:left w:val="none" w:sz="0" w:space="0" w:color="auto"/>
        <w:bottom w:val="none" w:sz="0" w:space="0" w:color="auto"/>
        <w:right w:val="none" w:sz="0" w:space="0" w:color="auto"/>
      </w:divBdr>
    </w:div>
    <w:div w:id="1205288880">
      <w:bodyDiv w:val="1"/>
      <w:marLeft w:val="0"/>
      <w:marRight w:val="0"/>
      <w:marTop w:val="0"/>
      <w:marBottom w:val="0"/>
      <w:divBdr>
        <w:top w:val="none" w:sz="0" w:space="0" w:color="auto"/>
        <w:left w:val="none" w:sz="0" w:space="0" w:color="auto"/>
        <w:bottom w:val="none" w:sz="0" w:space="0" w:color="auto"/>
        <w:right w:val="none" w:sz="0" w:space="0" w:color="auto"/>
      </w:divBdr>
    </w:div>
    <w:div w:id="1282300512">
      <w:bodyDiv w:val="1"/>
      <w:marLeft w:val="0"/>
      <w:marRight w:val="0"/>
      <w:marTop w:val="0"/>
      <w:marBottom w:val="0"/>
      <w:divBdr>
        <w:top w:val="none" w:sz="0" w:space="0" w:color="auto"/>
        <w:left w:val="none" w:sz="0" w:space="0" w:color="auto"/>
        <w:bottom w:val="none" w:sz="0" w:space="0" w:color="auto"/>
        <w:right w:val="none" w:sz="0" w:space="0" w:color="auto"/>
      </w:divBdr>
    </w:div>
    <w:div w:id="136544395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499804937">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23782292">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00101225">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53856402">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1994793604">
      <w:bodyDiv w:val="1"/>
      <w:marLeft w:val="0"/>
      <w:marRight w:val="0"/>
      <w:marTop w:val="0"/>
      <w:marBottom w:val="0"/>
      <w:divBdr>
        <w:top w:val="none" w:sz="0" w:space="0" w:color="auto"/>
        <w:left w:val="none" w:sz="0" w:space="0" w:color="auto"/>
        <w:bottom w:val="none" w:sz="0" w:space="0" w:color="auto"/>
        <w:right w:val="none" w:sz="0" w:space="0" w:color="auto"/>
      </w:divBdr>
    </w:div>
    <w:div w:id="2040398256">
      <w:bodyDiv w:val="1"/>
      <w:marLeft w:val="0"/>
      <w:marRight w:val="0"/>
      <w:marTop w:val="0"/>
      <w:marBottom w:val="0"/>
      <w:divBdr>
        <w:top w:val="none" w:sz="0" w:space="0" w:color="auto"/>
        <w:left w:val="none" w:sz="0" w:space="0" w:color="auto"/>
        <w:bottom w:val="none" w:sz="0" w:space="0" w:color="auto"/>
        <w:right w:val="none" w:sz="0" w:space="0" w:color="auto"/>
      </w:divBdr>
    </w:div>
    <w:div w:id="2105151275">
      <w:bodyDiv w:val="1"/>
      <w:marLeft w:val="0"/>
      <w:marRight w:val="0"/>
      <w:marTop w:val="0"/>
      <w:marBottom w:val="0"/>
      <w:divBdr>
        <w:top w:val="none" w:sz="0" w:space="0" w:color="auto"/>
        <w:left w:val="none" w:sz="0" w:space="0" w:color="auto"/>
        <w:bottom w:val="none" w:sz="0" w:space="0" w:color="auto"/>
        <w:right w:val="none" w:sz="0" w:space="0" w:color="auto"/>
      </w:divBdr>
    </w:div>
    <w:div w:id="213806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1DD33-F2F9-4ECD-BE8F-737052776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24207</Words>
  <Characters>13799</Characters>
  <Application>Microsoft Office Word</Application>
  <DocSecurity>0</DocSecurity>
  <Lines>114</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37931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3</cp:revision>
  <cp:lastPrinted>2020-08-03T12:04:00Z</cp:lastPrinted>
  <dcterms:created xsi:type="dcterms:W3CDTF">2020-08-04T10:55:00Z</dcterms:created>
  <dcterms:modified xsi:type="dcterms:W3CDTF">2020-08-04T10:55:00Z</dcterms:modified>
</cp:coreProperties>
</file>