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649" w:rsidRDefault="00214649" w:rsidP="00214649">
      <w:pPr>
        <w:pStyle w:val="a6"/>
        <w:ind w:left="0"/>
        <w:jc w:val="both"/>
        <w:rPr>
          <w:sz w:val="28"/>
          <w:szCs w:val="28"/>
          <w:lang w:val="uk-UA"/>
        </w:rPr>
      </w:pPr>
    </w:p>
    <w:p w:rsidR="00D60BD0" w:rsidRDefault="00D60BD0" w:rsidP="00214649">
      <w:pPr>
        <w:pStyle w:val="a6"/>
        <w:ind w:left="0"/>
        <w:jc w:val="both"/>
        <w:rPr>
          <w:sz w:val="28"/>
          <w:szCs w:val="28"/>
          <w:lang w:val="uk-UA"/>
        </w:rPr>
      </w:pP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tblPr>
      <w:tblGrid>
        <w:gridCol w:w="142"/>
        <w:gridCol w:w="3098"/>
        <w:gridCol w:w="1844"/>
        <w:gridCol w:w="1465"/>
        <w:gridCol w:w="3624"/>
      </w:tblGrid>
      <w:tr w:rsidR="00214649" w:rsidRPr="00635BF0" w:rsidTr="003A796C">
        <w:trPr>
          <w:gridBefore w:val="1"/>
          <w:wBefore w:w="142" w:type="dxa"/>
          <w:trHeight w:val="188"/>
        </w:trPr>
        <w:tc>
          <w:tcPr>
            <w:tcW w:w="3098" w:type="dxa"/>
          </w:tcPr>
          <w:p w:rsidR="00214649" w:rsidRPr="00BE5E21" w:rsidRDefault="005C3390" w:rsidP="003A796C">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29 липня</w:t>
            </w:r>
            <w:r w:rsidR="003F684D">
              <w:rPr>
                <w:rFonts w:ascii="Times New Roman" w:hAnsi="Times New Roman" w:cs="Times New Roman"/>
                <w:noProof/>
                <w:sz w:val="28"/>
                <w:szCs w:val="28"/>
                <w:lang w:val="ru-RU"/>
              </w:rPr>
              <w:t xml:space="preserve"> </w:t>
            </w:r>
            <w:r w:rsidR="001F73CC">
              <w:rPr>
                <w:rFonts w:ascii="Times New Roman" w:hAnsi="Times New Roman" w:cs="Times New Roman"/>
                <w:noProof/>
                <w:sz w:val="28"/>
                <w:szCs w:val="28"/>
                <w:lang w:val="ru-RU"/>
              </w:rPr>
              <w:t>2020 року</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9F044A" w:rsidRDefault="00214649" w:rsidP="003A796C">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D56E93">
              <w:rPr>
                <w:rFonts w:ascii="Times New Roman" w:hAnsi="Times New Roman" w:cs="Times New Roman"/>
                <w:b/>
                <w:noProof/>
                <w:sz w:val="28"/>
                <w:szCs w:val="28"/>
              </w:rPr>
              <w:t>2310</w:t>
            </w:r>
            <w:r w:rsidRPr="009F044A">
              <w:rPr>
                <w:rFonts w:ascii="Times New Roman" w:hAnsi="Times New Roman" w:cs="Times New Roman"/>
                <w:b/>
                <w:noProof/>
                <w:sz w:val="28"/>
                <w:szCs w:val="28"/>
              </w:rPr>
              <w:t>/</w:t>
            </w:r>
            <w:r>
              <w:rPr>
                <w:rFonts w:ascii="Times New Roman" w:hAnsi="Times New Roman" w:cs="Times New Roman"/>
                <w:b/>
                <w:noProof/>
                <w:sz w:val="28"/>
                <w:szCs w:val="28"/>
              </w:rPr>
              <w:t>3</w:t>
            </w:r>
            <w:r w:rsidRPr="009F044A">
              <w:rPr>
                <w:rFonts w:ascii="Times New Roman" w:hAnsi="Times New Roman" w:cs="Times New Roman"/>
                <w:b/>
                <w:noProof/>
                <w:sz w:val="28"/>
                <w:szCs w:val="28"/>
              </w:rPr>
              <w:t>дп/15-</w:t>
            </w:r>
            <w:r w:rsidR="001A6E95">
              <w:rPr>
                <w:rFonts w:ascii="Times New Roman" w:hAnsi="Times New Roman" w:cs="Times New Roman"/>
                <w:b/>
                <w:noProof/>
                <w:sz w:val="28"/>
                <w:szCs w:val="28"/>
              </w:rPr>
              <w:t>20</w:t>
            </w:r>
          </w:p>
        </w:tc>
      </w:tr>
      <w:tr w:rsidR="00214649" w:rsidRPr="00542120" w:rsidTr="003A79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5089" w:type="dxa"/>
          <w:trHeight w:val="1236"/>
        </w:trPr>
        <w:tc>
          <w:tcPr>
            <w:tcW w:w="5084" w:type="dxa"/>
            <w:gridSpan w:val="3"/>
            <w:tcBorders>
              <w:top w:val="nil"/>
              <w:left w:val="nil"/>
              <w:bottom w:val="nil"/>
              <w:right w:val="nil"/>
            </w:tcBorders>
          </w:tcPr>
          <w:p w:rsidR="00C03B51" w:rsidRDefault="00C03B51" w:rsidP="001413FD">
            <w:pPr>
              <w:spacing w:after="0" w:line="240" w:lineRule="auto"/>
              <w:ind w:right="577"/>
              <w:jc w:val="both"/>
              <w:rPr>
                <w:rFonts w:ascii="Times New Roman" w:eastAsia="Calibri" w:hAnsi="Times New Roman" w:cs="Times New Roman"/>
                <w:b/>
                <w:sz w:val="24"/>
                <w:szCs w:val="24"/>
              </w:rPr>
            </w:pPr>
          </w:p>
          <w:p w:rsidR="00214649" w:rsidRPr="00542120" w:rsidRDefault="00214649" w:rsidP="001413FD">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r w:rsidR="005C3390">
              <w:rPr>
                <w:rFonts w:ascii="Times New Roman" w:eastAsia="Calibri" w:hAnsi="Times New Roman" w:cs="Times New Roman"/>
                <w:b/>
                <w:sz w:val="24"/>
                <w:szCs w:val="24"/>
              </w:rPr>
              <w:t xml:space="preserve">адвоката </w:t>
            </w:r>
            <w:proofErr w:type="spellStart"/>
            <w:r w:rsidR="005C3390">
              <w:rPr>
                <w:rFonts w:ascii="Times New Roman" w:eastAsia="Calibri" w:hAnsi="Times New Roman" w:cs="Times New Roman"/>
                <w:b/>
                <w:sz w:val="24"/>
                <w:szCs w:val="24"/>
              </w:rPr>
              <w:t>Абісова</w:t>
            </w:r>
            <w:proofErr w:type="spellEnd"/>
            <w:r w:rsidR="005C3390">
              <w:rPr>
                <w:rFonts w:ascii="Times New Roman" w:eastAsia="Calibri" w:hAnsi="Times New Roman" w:cs="Times New Roman"/>
                <w:b/>
                <w:sz w:val="24"/>
                <w:szCs w:val="24"/>
              </w:rPr>
              <w:t xml:space="preserve"> А.В., який діє в інтересах АТ «Національна акціонерна компанія «</w:t>
            </w:r>
            <w:proofErr w:type="spellStart"/>
            <w:r w:rsidR="005C3390">
              <w:rPr>
                <w:rFonts w:ascii="Times New Roman" w:eastAsia="Calibri" w:hAnsi="Times New Roman" w:cs="Times New Roman"/>
                <w:b/>
                <w:sz w:val="24"/>
                <w:szCs w:val="24"/>
              </w:rPr>
              <w:t>Нафтогаз</w:t>
            </w:r>
            <w:proofErr w:type="spellEnd"/>
            <w:r w:rsidR="005C3390">
              <w:rPr>
                <w:rFonts w:ascii="Times New Roman" w:eastAsia="Calibri" w:hAnsi="Times New Roman" w:cs="Times New Roman"/>
                <w:b/>
                <w:sz w:val="24"/>
                <w:szCs w:val="24"/>
              </w:rPr>
              <w:t xml:space="preserve"> України»</w:t>
            </w:r>
            <w:r w:rsidR="00880D3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стосовно </w:t>
            </w:r>
            <w:r w:rsidRPr="00203272">
              <w:rPr>
                <w:rFonts w:ascii="Times New Roman" w:eastAsia="Calibri" w:hAnsi="Times New Roman" w:cs="Times New Roman"/>
                <w:b/>
                <w:sz w:val="24"/>
                <w:szCs w:val="24"/>
              </w:rPr>
              <w:t xml:space="preserve">судді </w:t>
            </w:r>
            <w:r w:rsidR="005C3390">
              <w:rPr>
                <w:rFonts w:ascii="Times New Roman" w:eastAsia="Calibri" w:hAnsi="Times New Roman" w:cs="Times New Roman"/>
                <w:b/>
                <w:sz w:val="24"/>
                <w:szCs w:val="24"/>
              </w:rPr>
              <w:t xml:space="preserve">Окружного адміністративного суду міста Києва </w:t>
            </w:r>
            <w:proofErr w:type="spellStart"/>
            <w:r w:rsidR="005C3390">
              <w:rPr>
                <w:rFonts w:ascii="Times New Roman" w:eastAsia="Calibri" w:hAnsi="Times New Roman" w:cs="Times New Roman"/>
                <w:b/>
                <w:sz w:val="24"/>
                <w:szCs w:val="24"/>
              </w:rPr>
              <w:t>Амельохіна</w:t>
            </w:r>
            <w:proofErr w:type="spellEnd"/>
            <w:r w:rsidR="005C3390">
              <w:rPr>
                <w:rFonts w:ascii="Times New Roman" w:eastAsia="Calibri" w:hAnsi="Times New Roman" w:cs="Times New Roman"/>
                <w:b/>
                <w:sz w:val="24"/>
                <w:szCs w:val="24"/>
              </w:rPr>
              <w:t xml:space="preserve"> В.В.</w:t>
            </w:r>
          </w:p>
        </w:tc>
      </w:tr>
    </w:tbl>
    <w:p w:rsidR="00B61BD1" w:rsidRDefault="00B61BD1" w:rsidP="00E45743">
      <w:pPr>
        <w:spacing w:after="0" w:line="240" w:lineRule="auto"/>
        <w:jc w:val="both"/>
        <w:rPr>
          <w:rFonts w:ascii="Times New Roman" w:eastAsia="Calibri" w:hAnsi="Times New Roman" w:cs="Times New Roman"/>
          <w:sz w:val="28"/>
          <w:szCs w:val="28"/>
        </w:rPr>
      </w:pPr>
    </w:p>
    <w:p w:rsidR="00214649" w:rsidRPr="00214649" w:rsidRDefault="00214649" w:rsidP="00FA0F5A">
      <w:pPr>
        <w:pStyle w:val="a8"/>
        <w:ind w:firstLine="708"/>
        <w:jc w:val="both"/>
        <w:rPr>
          <w:rFonts w:ascii="Times New Roman" w:hAnsi="Times New Roman"/>
          <w:sz w:val="28"/>
          <w:szCs w:val="28"/>
        </w:rPr>
      </w:pPr>
      <w:r w:rsidRPr="00A03477">
        <w:rPr>
          <w:rFonts w:ascii="Times New Roman" w:hAnsi="Times New Roman"/>
          <w:sz w:val="28"/>
          <w:szCs w:val="28"/>
        </w:rPr>
        <w:t>Третя Дисциплінарна палата Вищої ради правосуддя у складі головуючого –</w:t>
      </w:r>
      <w:r>
        <w:rPr>
          <w:rFonts w:ascii="Times New Roman" w:hAnsi="Times New Roman"/>
          <w:sz w:val="28"/>
          <w:szCs w:val="28"/>
        </w:rPr>
        <w:t xml:space="preserve"> Г</w:t>
      </w:r>
      <w:r w:rsidR="001A6E95">
        <w:rPr>
          <w:rFonts w:ascii="Times New Roman" w:hAnsi="Times New Roman"/>
          <w:sz w:val="28"/>
          <w:szCs w:val="28"/>
        </w:rPr>
        <w:t>о</w:t>
      </w:r>
      <w:r>
        <w:rPr>
          <w:rFonts w:ascii="Times New Roman" w:hAnsi="Times New Roman"/>
          <w:sz w:val="28"/>
          <w:szCs w:val="28"/>
        </w:rPr>
        <w:t>ворухи В.І.</w:t>
      </w:r>
      <w:r w:rsidR="00E45743">
        <w:rPr>
          <w:rFonts w:ascii="Times New Roman" w:hAnsi="Times New Roman"/>
          <w:sz w:val="28"/>
          <w:szCs w:val="28"/>
        </w:rPr>
        <w:t>, члена</w:t>
      </w:r>
      <w:r w:rsidRPr="006166C9">
        <w:rPr>
          <w:rFonts w:ascii="Times New Roman" w:hAnsi="Times New Roman"/>
          <w:sz w:val="28"/>
          <w:szCs w:val="28"/>
        </w:rPr>
        <w:t xml:space="preserve"> Іванової</w:t>
      </w:r>
      <w:r>
        <w:rPr>
          <w:rFonts w:ascii="Times New Roman" w:hAnsi="Times New Roman"/>
          <w:sz w:val="28"/>
          <w:szCs w:val="28"/>
        </w:rPr>
        <w:t xml:space="preserve"> Л.Б.,</w:t>
      </w:r>
      <w:r w:rsidR="00E45743" w:rsidRPr="00E45743">
        <w:rPr>
          <w:rFonts w:ascii="Times New Roman" w:hAnsi="Times New Roman"/>
          <w:sz w:val="28"/>
          <w:szCs w:val="28"/>
        </w:rPr>
        <w:t xml:space="preserve"> </w:t>
      </w:r>
      <w:r w:rsidR="00E45743">
        <w:rPr>
          <w:rFonts w:ascii="Times New Roman" w:hAnsi="Times New Roman"/>
          <w:sz w:val="28"/>
          <w:szCs w:val="28"/>
        </w:rPr>
        <w:t>залученого члена Другої</w:t>
      </w:r>
      <w:r w:rsidR="00E45743" w:rsidRPr="00B83299">
        <w:rPr>
          <w:rFonts w:ascii="Times New Roman" w:hAnsi="Times New Roman"/>
          <w:sz w:val="28"/>
          <w:szCs w:val="28"/>
        </w:rPr>
        <w:t xml:space="preserve"> Дисциплінарної палати Вищої ради правосуддя</w:t>
      </w:r>
      <w:r w:rsidR="00E45743" w:rsidRPr="00B83299">
        <w:t xml:space="preserve"> </w:t>
      </w:r>
      <w:proofErr w:type="spellStart"/>
      <w:r w:rsidR="00E45743">
        <w:rPr>
          <w:rFonts w:ascii="Times New Roman" w:hAnsi="Times New Roman"/>
          <w:sz w:val="28"/>
          <w:szCs w:val="28"/>
        </w:rPr>
        <w:t>Блажівської</w:t>
      </w:r>
      <w:proofErr w:type="spellEnd"/>
      <w:r w:rsidR="00E45743">
        <w:rPr>
          <w:rFonts w:ascii="Times New Roman" w:hAnsi="Times New Roman"/>
          <w:sz w:val="28"/>
          <w:szCs w:val="28"/>
        </w:rPr>
        <w:t xml:space="preserve"> О.Є.</w:t>
      </w:r>
      <w:r w:rsidR="00E45743" w:rsidRPr="000E2505">
        <w:rPr>
          <w:rFonts w:ascii="Times New Roman" w:hAnsi="Times New Roman"/>
          <w:sz w:val="28"/>
          <w:szCs w:val="28"/>
        </w:rPr>
        <w:t xml:space="preserve"> </w:t>
      </w:r>
      <w:r w:rsidRPr="00BE7D42">
        <w:rPr>
          <w:rFonts w:ascii="Times New Roman" w:hAnsi="Times New Roman"/>
          <w:sz w:val="28"/>
          <w:szCs w:val="28"/>
        </w:rPr>
        <w:t>розглянувши висновок доповідача – члена Третьої Дисциплінарн</w:t>
      </w:r>
      <w:r>
        <w:rPr>
          <w:rFonts w:ascii="Times New Roman" w:hAnsi="Times New Roman"/>
          <w:sz w:val="28"/>
          <w:szCs w:val="28"/>
        </w:rPr>
        <w:t xml:space="preserve">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w:t>
      </w:r>
      <w:r w:rsidRPr="00BE7D42">
        <w:rPr>
          <w:rFonts w:ascii="Times New Roman" w:hAnsi="Times New Roman"/>
          <w:sz w:val="28"/>
          <w:szCs w:val="28"/>
        </w:rPr>
        <w:t>та додані до нього матеріали попередньої перевірки дисциплінарної скарги</w:t>
      </w:r>
      <w:r>
        <w:rPr>
          <w:rFonts w:ascii="Times New Roman" w:hAnsi="Times New Roman"/>
          <w:sz w:val="28"/>
          <w:szCs w:val="28"/>
        </w:rPr>
        <w:t xml:space="preserve"> </w:t>
      </w:r>
      <w:r w:rsidR="005C3390">
        <w:rPr>
          <w:rFonts w:ascii="Times New Roman" w:hAnsi="Times New Roman"/>
          <w:sz w:val="28"/>
          <w:szCs w:val="28"/>
        </w:rPr>
        <w:t xml:space="preserve">адвоката </w:t>
      </w:r>
      <w:proofErr w:type="spellStart"/>
      <w:r w:rsidR="005C3390" w:rsidRPr="005C3390">
        <w:rPr>
          <w:rFonts w:ascii="Times New Roman CYR" w:hAnsi="Times New Roman CYR" w:cs="Times New Roman CYR"/>
          <w:bCs/>
          <w:sz w:val="28"/>
          <w:szCs w:val="28"/>
        </w:rPr>
        <w:t>Абісова</w:t>
      </w:r>
      <w:proofErr w:type="spellEnd"/>
      <w:r w:rsidR="005C3390" w:rsidRPr="005C3390">
        <w:rPr>
          <w:rFonts w:ascii="Times New Roman CYR" w:hAnsi="Times New Roman CYR" w:cs="Times New Roman CYR"/>
          <w:bCs/>
          <w:sz w:val="28"/>
          <w:szCs w:val="28"/>
        </w:rPr>
        <w:t xml:space="preserve"> Артура Володимировича, який діє в інтересах Акціонерного товариства «Національна акціонерна компанія «</w:t>
      </w:r>
      <w:proofErr w:type="spellStart"/>
      <w:r w:rsidR="005C3390" w:rsidRPr="005C3390">
        <w:rPr>
          <w:rFonts w:ascii="Times New Roman CYR" w:hAnsi="Times New Roman CYR" w:cs="Times New Roman CYR"/>
          <w:bCs/>
          <w:sz w:val="28"/>
          <w:szCs w:val="28"/>
        </w:rPr>
        <w:t>Нафтогаз</w:t>
      </w:r>
      <w:proofErr w:type="spellEnd"/>
      <w:r w:rsidR="005C3390" w:rsidRPr="005C3390">
        <w:rPr>
          <w:rFonts w:ascii="Times New Roman CYR" w:hAnsi="Times New Roman CYR" w:cs="Times New Roman CYR"/>
          <w:bCs/>
          <w:sz w:val="28"/>
          <w:szCs w:val="28"/>
        </w:rPr>
        <w:t xml:space="preserve"> України»</w:t>
      </w:r>
      <w:r w:rsidR="005C3390">
        <w:rPr>
          <w:rFonts w:ascii="Times New Roman CYR" w:hAnsi="Times New Roman CYR" w:cs="Times New Roman CYR"/>
          <w:b/>
          <w:bCs/>
          <w:sz w:val="28"/>
          <w:szCs w:val="28"/>
        </w:rPr>
        <w:t xml:space="preserve"> </w:t>
      </w:r>
      <w:r>
        <w:rPr>
          <w:rFonts w:ascii="Times New Roman" w:hAnsi="Times New Roman"/>
          <w:sz w:val="28"/>
          <w:szCs w:val="28"/>
        </w:rPr>
        <w:t xml:space="preserve">стосовно </w:t>
      </w:r>
      <w:r w:rsidRPr="00214649">
        <w:rPr>
          <w:rFonts w:ascii="Times New Roman" w:hAnsi="Times New Roman"/>
          <w:sz w:val="28"/>
          <w:szCs w:val="28"/>
        </w:rPr>
        <w:t>судді</w:t>
      </w:r>
      <w:r w:rsidR="005C3390">
        <w:rPr>
          <w:rFonts w:ascii="Times New Roman" w:hAnsi="Times New Roman"/>
          <w:sz w:val="28"/>
          <w:szCs w:val="28"/>
        </w:rPr>
        <w:t xml:space="preserve"> Окружного адміністративного суду міста Києва </w:t>
      </w:r>
      <w:proofErr w:type="spellStart"/>
      <w:r w:rsidR="005C3390">
        <w:rPr>
          <w:rFonts w:ascii="Times New Roman" w:hAnsi="Times New Roman"/>
          <w:sz w:val="28"/>
          <w:szCs w:val="28"/>
        </w:rPr>
        <w:t>Амельохіна</w:t>
      </w:r>
      <w:proofErr w:type="spellEnd"/>
      <w:r w:rsidR="005C3390">
        <w:rPr>
          <w:rFonts w:ascii="Times New Roman" w:hAnsi="Times New Roman"/>
          <w:sz w:val="28"/>
          <w:szCs w:val="28"/>
        </w:rPr>
        <w:t xml:space="preserve"> Віталія В’ячеславовича</w:t>
      </w:r>
      <w:r>
        <w:rPr>
          <w:rFonts w:ascii="Times New Roman" w:hAnsi="Times New Roman"/>
          <w:sz w:val="28"/>
          <w:szCs w:val="28"/>
        </w:rPr>
        <w:t>,</w:t>
      </w:r>
    </w:p>
    <w:p w:rsidR="00214649" w:rsidRPr="007819B6" w:rsidRDefault="00214649" w:rsidP="00214649">
      <w:pPr>
        <w:spacing w:after="0" w:line="240" w:lineRule="auto"/>
        <w:ind w:firstLine="709"/>
        <w:jc w:val="both"/>
        <w:rPr>
          <w:rFonts w:ascii="Times New Roman" w:eastAsia="Calibri" w:hAnsi="Times New Roman" w:cs="Times New Roman"/>
          <w:sz w:val="16"/>
          <w:szCs w:val="16"/>
        </w:rPr>
      </w:pPr>
    </w:p>
    <w:p w:rsidR="0097335B" w:rsidRPr="00E45743" w:rsidRDefault="00214649" w:rsidP="00E45743">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97335B" w:rsidRPr="00B61BD1" w:rsidRDefault="0097335B" w:rsidP="00B61BD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61BD1">
        <w:rPr>
          <w:rFonts w:ascii="Times New Roman" w:hAnsi="Times New Roman" w:cs="Times New Roman"/>
          <w:sz w:val="28"/>
          <w:szCs w:val="28"/>
        </w:rPr>
        <w:t xml:space="preserve">До Вищої ради правосуддя 12 травня 2020 року за вхідним                                             № 369/0/13-20 надійшла дисциплінарна скарга адвоката </w:t>
      </w:r>
      <w:proofErr w:type="spellStart"/>
      <w:r w:rsidRPr="00B61BD1">
        <w:rPr>
          <w:rFonts w:ascii="Times New Roman" w:hAnsi="Times New Roman" w:cs="Times New Roman"/>
          <w:sz w:val="28"/>
          <w:szCs w:val="28"/>
        </w:rPr>
        <w:t>Абісова</w:t>
      </w:r>
      <w:proofErr w:type="spellEnd"/>
      <w:r w:rsidRPr="00B61BD1">
        <w:rPr>
          <w:rFonts w:ascii="Times New Roman" w:hAnsi="Times New Roman" w:cs="Times New Roman"/>
          <w:sz w:val="28"/>
          <w:szCs w:val="28"/>
        </w:rPr>
        <w:t xml:space="preserve"> А.В., який діє в інтересах АТ</w:t>
      </w:r>
      <w:r w:rsidRPr="00B61BD1">
        <w:rPr>
          <w:rFonts w:ascii="Times New Roman" w:hAnsi="Times New Roman" w:cs="Times New Roman"/>
          <w:b/>
          <w:bCs/>
          <w:sz w:val="28"/>
          <w:szCs w:val="28"/>
        </w:rPr>
        <w:t xml:space="preserve"> </w:t>
      </w:r>
      <w:r w:rsidRPr="00B61BD1">
        <w:rPr>
          <w:rFonts w:ascii="Times New Roman" w:hAnsi="Times New Roman" w:cs="Times New Roman"/>
          <w:bCs/>
          <w:sz w:val="28"/>
          <w:szCs w:val="28"/>
        </w:rPr>
        <w:t>«Національна акціонерна компанія «</w:t>
      </w:r>
      <w:proofErr w:type="spellStart"/>
      <w:r w:rsidRPr="00B61BD1">
        <w:rPr>
          <w:rFonts w:ascii="Times New Roman" w:hAnsi="Times New Roman" w:cs="Times New Roman"/>
          <w:bCs/>
          <w:sz w:val="28"/>
          <w:szCs w:val="28"/>
        </w:rPr>
        <w:t>Нафтогаз</w:t>
      </w:r>
      <w:proofErr w:type="spellEnd"/>
      <w:r w:rsidRPr="00B61BD1">
        <w:rPr>
          <w:rFonts w:ascii="Times New Roman" w:hAnsi="Times New Roman" w:cs="Times New Roman"/>
          <w:bCs/>
          <w:sz w:val="28"/>
          <w:szCs w:val="28"/>
        </w:rPr>
        <w:t xml:space="preserve"> України»</w:t>
      </w:r>
      <w:r w:rsidRPr="00B61BD1">
        <w:rPr>
          <w:rFonts w:ascii="Times New Roman" w:hAnsi="Times New Roman" w:cs="Times New Roman"/>
          <w:sz w:val="28"/>
          <w:szCs w:val="28"/>
        </w:rPr>
        <w:t xml:space="preserve"> на дії </w:t>
      </w:r>
      <w:r w:rsidR="00356073">
        <w:rPr>
          <w:rFonts w:ascii="Times New Roman" w:hAnsi="Times New Roman" w:cs="Times New Roman"/>
          <w:sz w:val="28"/>
          <w:szCs w:val="28"/>
        </w:rPr>
        <w:t xml:space="preserve">судді </w:t>
      </w:r>
      <w:r w:rsidRPr="00B61BD1">
        <w:rPr>
          <w:rFonts w:ascii="Times New Roman" w:hAnsi="Times New Roman" w:cs="Times New Roman"/>
          <w:sz w:val="28"/>
          <w:szCs w:val="28"/>
        </w:rPr>
        <w:t xml:space="preserve">Окружного адміністративного суду міста Києва </w:t>
      </w:r>
      <w:proofErr w:type="spellStart"/>
      <w:r w:rsidRPr="00B61BD1">
        <w:rPr>
          <w:rFonts w:ascii="Times New Roman" w:hAnsi="Times New Roman" w:cs="Times New Roman"/>
          <w:sz w:val="28"/>
          <w:szCs w:val="28"/>
        </w:rPr>
        <w:t>Амельохіна</w:t>
      </w:r>
      <w:proofErr w:type="spellEnd"/>
      <w:r w:rsidRPr="00B61BD1">
        <w:rPr>
          <w:rFonts w:ascii="Times New Roman" w:hAnsi="Times New Roman" w:cs="Times New Roman"/>
          <w:sz w:val="28"/>
          <w:szCs w:val="28"/>
        </w:rPr>
        <w:t xml:space="preserve"> В.В. під час розгляду справи № 640/8</w:t>
      </w:r>
      <w:r w:rsidR="00D56E93">
        <w:rPr>
          <w:rFonts w:ascii="Times New Roman" w:hAnsi="Times New Roman" w:cs="Times New Roman"/>
          <w:sz w:val="28"/>
          <w:szCs w:val="28"/>
        </w:rPr>
        <w:t>742/20 за позовом ОСОБА_1</w:t>
      </w:r>
      <w:r w:rsidRPr="00B61BD1">
        <w:rPr>
          <w:rFonts w:ascii="Times New Roman" w:hAnsi="Times New Roman" w:cs="Times New Roman"/>
          <w:sz w:val="28"/>
          <w:szCs w:val="28"/>
        </w:rPr>
        <w:t xml:space="preserve"> та АТ «Оператор газорозподільної системи» до Міністерства юстиції України та приватного виконавця виконавчого округу </w:t>
      </w:r>
      <w:proofErr w:type="spellStart"/>
      <w:r w:rsidRPr="00B61BD1">
        <w:rPr>
          <w:rFonts w:ascii="Times New Roman" w:hAnsi="Times New Roman" w:cs="Times New Roman"/>
          <w:sz w:val="28"/>
          <w:szCs w:val="28"/>
        </w:rPr>
        <w:t>Діпропетровської</w:t>
      </w:r>
      <w:proofErr w:type="spellEnd"/>
      <w:r w:rsidRPr="00B61BD1">
        <w:rPr>
          <w:rFonts w:ascii="Times New Roman" w:hAnsi="Times New Roman" w:cs="Times New Roman"/>
          <w:sz w:val="28"/>
          <w:szCs w:val="28"/>
        </w:rPr>
        <w:t xml:space="preserve"> області </w:t>
      </w:r>
      <w:proofErr w:type="spellStart"/>
      <w:r w:rsidRPr="00B61BD1">
        <w:rPr>
          <w:rFonts w:ascii="Times New Roman" w:hAnsi="Times New Roman" w:cs="Times New Roman"/>
          <w:sz w:val="28"/>
          <w:szCs w:val="28"/>
        </w:rPr>
        <w:t>Куземченка</w:t>
      </w:r>
      <w:proofErr w:type="spellEnd"/>
      <w:r w:rsidRPr="00B61BD1">
        <w:rPr>
          <w:rFonts w:ascii="Times New Roman" w:hAnsi="Times New Roman" w:cs="Times New Roman"/>
          <w:sz w:val="28"/>
          <w:szCs w:val="28"/>
        </w:rPr>
        <w:t xml:space="preserve"> А.С. про визнання протиправною бездіяльності.</w:t>
      </w:r>
    </w:p>
    <w:p w:rsidR="0097335B" w:rsidRPr="00DB68CC" w:rsidRDefault="0097335B" w:rsidP="0097335B">
      <w:pPr>
        <w:pStyle w:val="a8"/>
        <w:spacing w:line="252" w:lineRule="auto"/>
        <w:ind w:firstLine="709"/>
        <w:jc w:val="both"/>
        <w:rPr>
          <w:rFonts w:ascii="Times New Roman" w:hAnsi="Times New Roman"/>
          <w:sz w:val="28"/>
          <w:szCs w:val="28"/>
        </w:rPr>
      </w:pPr>
      <w:r w:rsidRPr="00DB68CC">
        <w:rPr>
          <w:rFonts w:ascii="Times New Roman" w:hAnsi="Times New Roman"/>
          <w:sz w:val="28"/>
          <w:szCs w:val="28"/>
        </w:rPr>
        <w:t xml:space="preserve">У дисциплінарній скарзі  адвокат </w:t>
      </w:r>
      <w:proofErr w:type="spellStart"/>
      <w:r w:rsidRPr="00DB68CC">
        <w:rPr>
          <w:rFonts w:ascii="Times New Roman" w:hAnsi="Times New Roman"/>
          <w:sz w:val="28"/>
          <w:szCs w:val="28"/>
        </w:rPr>
        <w:t>Абісов</w:t>
      </w:r>
      <w:proofErr w:type="spellEnd"/>
      <w:r w:rsidRPr="00DB68CC">
        <w:rPr>
          <w:rFonts w:ascii="Times New Roman" w:hAnsi="Times New Roman"/>
          <w:sz w:val="28"/>
          <w:szCs w:val="28"/>
        </w:rPr>
        <w:t xml:space="preserve"> А.В.</w:t>
      </w:r>
      <w:r>
        <w:rPr>
          <w:sz w:val="28"/>
          <w:szCs w:val="28"/>
        </w:rPr>
        <w:t xml:space="preserve"> </w:t>
      </w:r>
      <w:r w:rsidRPr="00DB68CC">
        <w:rPr>
          <w:rFonts w:ascii="Times New Roman" w:hAnsi="Times New Roman"/>
          <w:sz w:val="28"/>
          <w:szCs w:val="28"/>
        </w:rPr>
        <w:t xml:space="preserve">зазначив, що суддя </w:t>
      </w:r>
      <w:r>
        <w:rPr>
          <w:rFonts w:ascii="Times New Roman" w:hAnsi="Times New Roman"/>
          <w:sz w:val="28"/>
          <w:szCs w:val="28"/>
        </w:rPr>
        <w:t>О</w:t>
      </w:r>
      <w:r w:rsidRPr="00DB68CC">
        <w:rPr>
          <w:rFonts w:ascii="Times New Roman" w:hAnsi="Times New Roman"/>
          <w:sz w:val="28"/>
          <w:szCs w:val="28"/>
        </w:rPr>
        <w:t xml:space="preserve">кружного адміністративного </w:t>
      </w:r>
      <w:r>
        <w:rPr>
          <w:rFonts w:ascii="Times New Roman" w:hAnsi="Times New Roman"/>
          <w:sz w:val="28"/>
          <w:szCs w:val="28"/>
        </w:rPr>
        <w:t xml:space="preserve">суду міста Києва </w:t>
      </w:r>
      <w:proofErr w:type="spellStart"/>
      <w:r>
        <w:rPr>
          <w:rFonts w:ascii="Times New Roman" w:hAnsi="Times New Roman"/>
          <w:sz w:val="28"/>
          <w:szCs w:val="28"/>
        </w:rPr>
        <w:t>Амельохін</w:t>
      </w:r>
      <w:proofErr w:type="spellEnd"/>
      <w:r>
        <w:rPr>
          <w:rFonts w:ascii="Times New Roman" w:hAnsi="Times New Roman"/>
          <w:sz w:val="28"/>
          <w:szCs w:val="28"/>
        </w:rPr>
        <w:t xml:space="preserve"> В.В.</w:t>
      </w:r>
      <w:r w:rsidRPr="00DB68CC">
        <w:rPr>
          <w:rFonts w:ascii="Times New Roman" w:hAnsi="Times New Roman"/>
          <w:sz w:val="28"/>
          <w:szCs w:val="28"/>
        </w:rPr>
        <w:t xml:space="preserve"> </w:t>
      </w:r>
      <w:r>
        <w:rPr>
          <w:rFonts w:ascii="Times New Roman" w:hAnsi="Times New Roman"/>
          <w:sz w:val="28"/>
          <w:szCs w:val="28"/>
        </w:rPr>
        <w:t>постановив</w:t>
      </w:r>
      <w:r w:rsidRPr="00DB68CC">
        <w:rPr>
          <w:rFonts w:ascii="Times New Roman" w:hAnsi="Times New Roman"/>
          <w:sz w:val="28"/>
          <w:szCs w:val="28"/>
        </w:rPr>
        <w:t xml:space="preserve"> нез</w:t>
      </w:r>
      <w:r>
        <w:rPr>
          <w:rFonts w:ascii="Times New Roman" w:hAnsi="Times New Roman"/>
          <w:sz w:val="28"/>
          <w:szCs w:val="28"/>
        </w:rPr>
        <w:t>аконну ухвалу від 28 квітня 2020</w:t>
      </w:r>
      <w:r w:rsidR="00356073">
        <w:rPr>
          <w:rFonts w:ascii="Times New Roman" w:hAnsi="Times New Roman"/>
          <w:sz w:val="28"/>
          <w:szCs w:val="28"/>
        </w:rPr>
        <w:t xml:space="preserve"> року та порушив</w:t>
      </w:r>
      <w:r w:rsidRPr="00DB68CC">
        <w:rPr>
          <w:rFonts w:ascii="Times New Roman" w:hAnsi="Times New Roman"/>
          <w:sz w:val="28"/>
          <w:szCs w:val="28"/>
        </w:rPr>
        <w:t xml:space="preserve"> норми процесуального права, оскільки, на думку скаржника, жодних підстав для вжиття заходів забезпечення позову не було. Разом із цим, задовольнивши частково заяву про забезпечення адміністративного позову та заборонивши приватному виконавцю вчиняти будь</w:t>
      </w:r>
      <w:r>
        <w:rPr>
          <w:rFonts w:ascii="Times New Roman" w:hAnsi="Times New Roman"/>
          <w:sz w:val="28"/>
          <w:szCs w:val="28"/>
        </w:rPr>
        <w:t>-які дії для виконання рішення Г</w:t>
      </w:r>
      <w:r w:rsidRPr="00DB68CC">
        <w:rPr>
          <w:rFonts w:ascii="Times New Roman" w:hAnsi="Times New Roman"/>
          <w:sz w:val="28"/>
          <w:szCs w:val="28"/>
        </w:rPr>
        <w:t>осподарського суду</w:t>
      </w:r>
      <w:r>
        <w:rPr>
          <w:rFonts w:ascii="Times New Roman" w:hAnsi="Times New Roman"/>
          <w:sz w:val="28"/>
          <w:szCs w:val="28"/>
        </w:rPr>
        <w:t xml:space="preserve"> Дніпропетровської області</w:t>
      </w:r>
      <w:r w:rsidRPr="00DB68CC">
        <w:rPr>
          <w:rFonts w:ascii="Times New Roman" w:hAnsi="Times New Roman"/>
          <w:sz w:val="28"/>
          <w:szCs w:val="28"/>
        </w:rPr>
        <w:t>, суддя</w:t>
      </w:r>
      <w:r>
        <w:rPr>
          <w:rFonts w:ascii="Times New Roman" w:hAnsi="Times New Roman"/>
          <w:sz w:val="28"/>
          <w:szCs w:val="28"/>
        </w:rPr>
        <w:t xml:space="preserve"> фактично заборонив</w:t>
      </w:r>
      <w:r w:rsidRPr="00DB68CC">
        <w:rPr>
          <w:rFonts w:ascii="Times New Roman" w:hAnsi="Times New Roman"/>
          <w:sz w:val="28"/>
          <w:szCs w:val="28"/>
        </w:rPr>
        <w:t xml:space="preserve"> виконувати оста</w:t>
      </w:r>
      <w:r>
        <w:rPr>
          <w:rFonts w:ascii="Times New Roman" w:hAnsi="Times New Roman"/>
          <w:sz w:val="28"/>
          <w:szCs w:val="28"/>
        </w:rPr>
        <w:t>точне судове рішення – рішення Господарського суду Дніпропетровської області від 15 січня 2019 року у справі № 904</w:t>
      </w:r>
      <w:r w:rsidRPr="00DB68CC">
        <w:rPr>
          <w:rFonts w:ascii="Times New Roman" w:hAnsi="Times New Roman"/>
          <w:sz w:val="28"/>
          <w:szCs w:val="28"/>
        </w:rPr>
        <w:t>/</w:t>
      </w:r>
      <w:r>
        <w:rPr>
          <w:rFonts w:ascii="Times New Roman" w:hAnsi="Times New Roman"/>
          <w:sz w:val="28"/>
          <w:szCs w:val="28"/>
        </w:rPr>
        <w:t>1209/18</w:t>
      </w:r>
      <w:r w:rsidRPr="00DB68CC">
        <w:rPr>
          <w:rFonts w:ascii="Times New Roman" w:hAnsi="Times New Roman"/>
          <w:sz w:val="28"/>
          <w:szCs w:val="28"/>
        </w:rPr>
        <w:t xml:space="preserve">. Крім того, </w:t>
      </w:r>
      <w:r>
        <w:rPr>
          <w:rFonts w:ascii="Times New Roman" w:hAnsi="Times New Roman"/>
          <w:sz w:val="28"/>
          <w:szCs w:val="28"/>
        </w:rPr>
        <w:t xml:space="preserve">скаржник </w:t>
      </w:r>
      <w:r w:rsidRPr="00DB68CC">
        <w:rPr>
          <w:rFonts w:ascii="Times New Roman" w:hAnsi="Times New Roman"/>
          <w:sz w:val="28"/>
          <w:szCs w:val="28"/>
        </w:rPr>
        <w:t>стверджує, що суддею порушені вимоги процесуального законодавства в частині визначення юрисдикції.</w:t>
      </w:r>
    </w:p>
    <w:p w:rsidR="0097335B" w:rsidRDefault="0097335B" w:rsidP="0097335B">
      <w:pPr>
        <w:pStyle w:val="Style98"/>
        <w:widowControl/>
        <w:spacing w:line="240" w:lineRule="auto"/>
        <w:ind w:firstLine="708"/>
        <w:rPr>
          <w:color w:val="000000"/>
        </w:rPr>
      </w:pPr>
      <w:r w:rsidRPr="006A0392">
        <w:lastRenderedPageBreak/>
        <w:t xml:space="preserve">У зв’язку з цим </w:t>
      </w:r>
      <w:r>
        <w:t xml:space="preserve">адвокат </w:t>
      </w:r>
      <w:proofErr w:type="spellStart"/>
      <w:r>
        <w:t>Абісов</w:t>
      </w:r>
      <w:proofErr w:type="spellEnd"/>
      <w:r>
        <w:t xml:space="preserve"> А.В. просить притягнути суддю Окружного адміністративного суду міста Києва </w:t>
      </w:r>
      <w:proofErr w:type="spellStart"/>
      <w:r>
        <w:t>Амельохіна</w:t>
      </w:r>
      <w:proofErr w:type="spellEnd"/>
      <w:r>
        <w:t xml:space="preserve"> В.В. </w:t>
      </w:r>
      <w:r w:rsidRPr="006A0392">
        <w:t xml:space="preserve">до дисциплінарної відповідальності. </w:t>
      </w:r>
      <w:r>
        <w:tab/>
      </w:r>
      <w:r>
        <w:tab/>
      </w:r>
      <w:r>
        <w:tab/>
      </w:r>
      <w:r>
        <w:tab/>
      </w:r>
      <w:r>
        <w:tab/>
      </w:r>
      <w:r>
        <w:tab/>
      </w:r>
      <w:r>
        <w:tab/>
      </w:r>
      <w:r>
        <w:tab/>
      </w:r>
      <w:r w:rsidR="00C03B51">
        <w:tab/>
      </w:r>
      <w:r w:rsidR="00C03B51">
        <w:tab/>
      </w:r>
      <w:r>
        <w:t xml:space="preserve">Відповідно до протоколу автоматизованого розподілу справи між членами Вищої ради правосуддя від 12 травня 2020 року № 369/0/13-20 зазначена скарга передана для розгляду члену Вищої ради правосуддя </w:t>
      </w:r>
      <w:proofErr w:type="spellStart"/>
      <w:r>
        <w:t>Швецовій</w:t>
      </w:r>
      <w:proofErr w:type="spellEnd"/>
      <w:r>
        <w:t xml:space="preserve"> Л.А.</w:t>
      </w:r>
      <w:r>
        <w:tab/>
      </w:r>
    </w:p>
    <w:p w:rsidR="00214649" w:rsidRPr="005E3632" w:rsidRDefault="00214649" w:rsidP="001413FD">
      <w:pPr>
        <w:pStyle w:val="Style98"/>
        <w:widowControl/>
        <w:spacing w:line="240" w:lineRule="auto"/>
        <w:ind w:firstLine="708"/>
        <w:rPr>
          <w:color w:val="000000"/>
        </w:rPr>
      </w:pPr>
      <w:r w:rsidRPr="005E3632">
        <w:rPr>
          <w:color w:val="000000"/>
        </w:rPr>
        <w:t>За результатами попередньої перевірки дисциплінарн</w:t>
      </w:r>
      <w:r>
        <w:rPr>
          <w:color w:val="000000"/>
        </w:rPr>
        <w:t>ої</w:t>
      </w:r>
      <w:r w:rsidRPr="005E3632">
        <w:rPr>
          <w:color w:val="000000"/>
        </w:rPr>
        <w:t xml:space="preserve"> скарг</w:t>
      </w:r>
      <w:r>
        <w:rPr>
          <w:color w:val="000000"/>
        </w:rPr>
        <w:t>и</w:t>
      </w:r>
      <w:r w:rsidRPr="005E3632">
        <w:rPr>
          <w:color w:val="000000"/>
        </w:rPr>
        <w:t xml:space="preserve"> член</w:t>
      </w:r>
      <w:r>
        <w:rPr>
          <w:color w:val="000000"/>
        </w:rPr>
        <w:t>ом</w:t>
      </w:r>
      <w:r w:rsidRPr="005E3632">
        <w:rPr>
          <w:color w:val="000000"/>
        </w:rPr>
        <w:t xml:space="preserve"> Третьої Дисциплінарної палати</w:t>
      </w:r>
      <w:r>
        <w:rPr>
          <w:color w:val="000000"/>
        </w:rPr>
        <w:t xml:space="preserve"> </w:t>
      </w:r>
      <w:proofErr w:type="spellStart"/>
      <w:r>
        <w:rPr>
          <w:color w:val="000000"/>
        </w:rPr>
        <w:t>Швецовою</w:t>
      </w:r>
      <w:proofErr w:type="spellEnd"/>
      <w:r>
        <w:rPr>
          <w:color w:val="000000"/>
        </w:rPr>
        <w:t xml:space="preserve"> Л.А.</w:t>
      </w:r>
      <w:r w:rsidRPr="005E3632">
        <w:rPr>
          <w:color w:val="000000"/>
        </w:rPr>
        <w:t xml:space="preserve"> </w:t>
      </w:r>
      <w:r>
        <w:rPr>
          <w:color w:val="000000"/>
        </w:rPr>
        <w:t>складено висновок з</w:t>
      </w:r>
      <w:r w:rsidRPr="005E3632">
        <w:rPr>
          <w:color w:val="000000"/>
        </w:rPr>
        <w:t xml:space="preserve"> пропозиці</w:t>
      </w:r>
      <w:r>
        <w:rPr>
          <w:color w:val="000000"/>
        </w:rPr>
        <w:t>є</w:t>
      </w:r>
      <w:r w:rsidRPr="005E3632">
        <w:rPr>
          <w:color w:val="000000"/>
        </w:rPr>
        <w:t xml:space="preserve">ю </w:t>
      </w:r>
      <w:r>
        <w:rPr>
          <w:color w:val="000000"/>
        </w:rPr>
        <w:t xml:space="preserve">про </w:t>
      </w:r>
      <w:r w:rsidRPr="005E3632">
        <w:t>залиш</w:t>
      </w:r>
      <w:r>
        <w:t>ення</w:t>
      </w:r>
      <w:r w:rsidRPr="005E3632">
        <w:t xml:space="preserve"> </w:t>
      </w:r>
      <w:r>
        <w:t>скарги</w:t>
      </w:r>
      <w:r w:rsidRPr="005E3632">
        <w:t xml:space="preserve"> без розгляду та поверн</w:t>
      </w:r>
      <w:r>
        <w:t>ення</w:t>
      </w:r>
      <w:r w:rsidRPr="005E3632">
        <w:t xml:space="preserve"> </w:t>
      </w:r>
      <w:r>
        <w:t xml:space="preserve">її </w:t>
      </w:r>
      <w:r w:rsidRPr="005E3632">
        <w:rPr>
          <w:color w:val="000000"/>
        </w:rPr>
        <w:t>скаржник</w:t>
      </w:r>
      <w:r>
        <w:rPr>
          <w:color w:val="000000"/>
        </w:rPr>
        <w:t>у</w:t>
      </w:r>
      <w:r w:rsidRPr="005E3632">
        <w:rPr>
          <w:color w:val="000000"/>
        </w:rPr>
        <w:t>.</w:t>
      </w:r>
    </w:p>
    <w:p w:rsidR="00214649" w:rsidRPr="00ED4D59" w:rsidRDefault="00214649" w:rsidP="00214649">
      <w:pPr>
        <w:pStyle w:val="20"/>
        <w:shd w:val="clear" w:color="auto" w:fill="auto"/>
        <w:spacing w:after="0" w:line="240" w:lineRule="auto"/>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З</w:t>
      </w:r>
      <w:r w:rsidRPr="005E3632">
        <w:rPr>
          <w:rFonts w:ascii="Times New Roman" w:hAnsi="Times New Roman" w:cs="Times New Roman"/>
          <w:b w:val="0"/>
          <w:color w:val="000000"/>
          <w:sz w:val="28"/>
          <w:szCs w:val="28"/>
        </w:rPr>
        <w:t xml:space="preserve">аслухавши доповідача – члена Третьої Дисциплінарної палати </w:t>
      </w:r>
      <w:r>
        <w:rPr>
          <w:rFonts w:ascii="Times New Roman" w:hAnsi="Times New Roman" w:cs="Times New Roman"/>
          <w:b w:val="0"/>
          <w:color w:val="000000"/>
          <w:sz w:val="28"/>
          <w:szCs w:val="28"/>
        </w:rPr>
        <w:t xml:space="preserve">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та дослідивши матеріали попередньої перевірки</w:t>
      </w:r>
      <w:r w:rsidRPr="005E3632">
        <w:rPr>
          <w:rFonts w:ascii="Times New Roman" w:hAnsi="Times New Roman" w:cs="Times New Roman"/>
          <w:b w:val="0"/>
          <w:color w:val="000000"/>
          <w:sz w:val="28"/>
          <w:szCs w:val="28"/>
        </w:rPr>
        <w:t xml:space="preserve">, Третя Дисциплінарна палата Вищої ради правосуддя дійшла висновку </w:t>
      </w:r>
      <w:r>
        <w:rPr>
          <w:rFonts w:ascii="Times New Roman" w:hAnsi="Times New Roman" w:cs="Times New Roman"/>
          <w:b w:val="0"/>
          <w:color w:val="000000"/>
          <w:sz w:val="28"/>
          <w:szCs w:val="28"/>
        </w:rPr>
        <w:t xml:space="preserve">про наявність підстав для </w:t>
      </w:r>
      <w:r w:rsidRPr="005E3632">
        <w:rPr>
          <w:rFonts w:ascii="Times New Roman" w:hAnsi="Times New Roman" w:cs="Times New Roman"/>
          <w:b w:val="0"/>
          <w:sz w:val="28"/>
          <w:szCs w:val="28"/>
        </w:rPr>
        <w:t>залиш</w:t>
      </w:r>
      <w:r>
        <w:rPr>
          <w:rFonts w:ascii="Times New Roman" w:hAnsi="Times New Roman" w:cs="Times New Roman"/>
          <w:b w:val="0"/>
          <w:sz w:val="28"/>
          <w:szCs w:val="28"/>
        </w:rPr>
        <w:t>ення</w:t>
      </w:r>
      <w:r w:rsidRPr="005E3632">
        <w:rPr>
          <w:rFonts w:ascii="Times New Roman" w:hAnsi="Times New Roman" w:cs="Times New Roman"/>
          <w:b w:val="0"/>
          <w:sz w:val="28"/>
          <w:szCs w:val="28"/>
        </w:rPr>
        <w:t xml:space="preserve"> дисциплінарн</w:t>
      </w:r>
      <w:r>
        <w:rPr>
          <w:rFonts w:ascii="Times New Roman" w:hAnsi="Times New Roman" w:cs="Times New Roman"/>
          <w:b w:val="0"/>
          <w:sz w:val="28"/>
          <w:szCs w:val="28"/>
        </w:rPr>
        <w:t>ої</w:t>
      </w:r>
      <w:r w:rsidRPr="005E3632">
        <w:rPr>
          <w:rFonts w:ascii="Times New Roman" w:hAnsi="Times New Roman" w:cs="Times New Roman"/>
          <w:b w:val="0"/>
          <w:sz w:val="28"/>
          <w:szCs w:val="28"/>
        </w:rPr>
        <w:t xml:space="preserve"> скарг</w:t>
      </w:r>
      <w:r>
        <w:rPr>
          <w:rFonts w:ascii="Times New Roman" w:hAnsi="Times New Roman" w:cs="Times New Roman"/>
          <w:b w:val="0"/>
          <w:sz w:val="28"/>
          <w:szCs w:val="28"/>
        </w:rPr>
        <w:t>и</w:t>
      </w:r>
      <w:r w:rsidR="00B61BD1" w:rsidRPr="00B61BD1">
        <w:rPr>
          <w:rFonts w:ascii="Times New Roman" w:hAnsi="Times New Roman" w:cs="Times New Roman"/>
          <w:sz w:val="28"/>
          <w:szCs w:val="28"/>
        </w:rPr>
        <w:t xml:space="preserve"> </w:t>
      </w:r>
      <w:r w:rsidR="00B61BD1" w:rsidRPr="00B61BD1">
        <w:rPr>
          <w:rFonts w:ascii="Times New Roman" w:hAnsi="Times New Roman" w:cs="Times New Roman"/>
          <w:b w:val="0"/>
          <w:sz w:val="28"/>
          <w:szCs w:val="28"/>
        </w:rPr>
        <w:t xml:space="preserve">адвоката </w:t>
      </w:r>
      <w:proofErr w:type="spellStart"/>
      <w:r w:rsidR="00B61BD1" w:rsidRPr="00B61BD1">
        <w:rPr>
          <w:rFonts w:ascii="Times New Roman" w:hAnsi="Times New Roman" w:cs="Times New Roman"/>
          <w:b w:val="0"/>
          <w:sz w:val="28"/>
          <w:szCs w:val="28"/>
        </w:rPr>
        <w:t>Абісова</w:t>
      </w:r>
      <w:proofErr w:type="spellEnd"/>
      <w:r w:rsidR="00B61BD1" w:rsidRPr="00B61BD1">
        <w:rPr>
          <w:rFonts w:ascii="Times New Roman" w:hAnsi="Times New Roman" w:cs="Times New Roman"/>
          <w:b w:val="0"/>
          <w:sz w:val="28"/>
          <w:szCs w:val="28"/>
        </w:rPr>
        <w:t xml:space="preserve"> А.В., який діє в інтересах АТ «Національна акціонерна компанія «</w:t>
      </w:r>
      <w:proofErr w:type="spellStart"/>
      <w:r w:rsidR="00B61BD1" w:rsidRPr="00B61BD1">
        <w:rPr>
          <w:rFonts w:ascii="Times New Roman" w:hAnsi="Times New Roman" w:cs="Times New Roman"/>
          <w:b w:val="0"/>
          <w:sz w:val="28"/>
          <w:szCs w:val="28"/>
        </w:rPr>
        <w:t>Нафтогаз</w:t>
      </w:r>
      <w:proofErr w:type="spellEnd"/>
      <w:r w:rsidR="00B61BD1" w:rsidRPr="00B61BD1">
        <w:rPr>
          <w:rFonts w:ascii="Times New Roman" w:hAnsi="Times New Roman" w:cs="Times New Roman"/>
          <w:b w:val="0"/>
          <w:sz w:val="28"/>
          <w:szCs w:val="28"/>
        </w:rPr>
        <w:t xml:space="preserve"> України»</w:t>
      </w:r>
      <w:r w:rsidR="00B61BD1" w:rsidRPr="00B61BD1">
        <w:rPr>
          <w:rFonts w:ascii="Times New Roman" w:hAnsi="Times New Roman" w:cs="Times New Roman"/>
          <w:sz w:val="28"/>
          <w:szCs w:val="28"/>
        </w:rPr>
        <w:t xml:space="preserve"> </w:t>
      </w:r>
      <w:r w:rsidRPr="005E3632">
        <w:rPr>
          <w:rStyle w:val="FontStyle14"/>
          <w:b w:val="0"/>
          <w:sz w:val="28"/>
          <w:szCs w:val="28"/>
        </w:rPr>
        <w:t xml:space="preserve">стосовно </w:t>
      </w:r>
      <w:r w:rsidRPr="00214649">
        <w:rPr>
          <w:rStyle w:val="FontStyle14"/>
          <w:b w:val="0"/>
          <w:sz w:val="28"/>
          <w:szCs w:val="28"/>
        </w:rPr>
        <w:t>судді</w:t>
      </w:r>
      <w:r w:rsidRPr="00214649">
        <w:rPr>
          <w:rFonts w:ascii="Times New Roman" w:hAnsi="Times New Roman"/>
          <w:b w:val="0"/>
          <w:sz w:val="28"/>
          <w:szCs w:val="28"/>
        </w:rPr>
        <w:t xml:space="preserve"> </w:t>
      </w:r>
      <w:r w:rsidR="00B61BD1">
        <w:rPr>
          <w:rFonts w:ascii="Times New Roman" w:hAnsi="Times New Roman"/>
          <w:b w:val="0"/>
          <w:sz w:val="28"/>
          <w:szCs w:val="28"/>
        </w:rPr>
        <w:t>Окружного адміністративного су</w:t>
      </w:r>
      <w:r w:rsidR="00356073">
        <w:rPr>
          <w:rFonts w:ascii="Times New Roman" w:hAnsi="Times New Roman"/>
          <w:b w:val="0"/>
          <w:sz w:val="28"/>
          <w:szCs w:val="28"/>
        </w:rPr>
        <w:t xml:space="preserve">ду міста Києва </w:t>
      </w:r>
      <w:proofErr w:type="spellStart"/>
      <w:r w:rsidR="00B61BD1">
        <w:rPr>
          <w:rFonts w:ascii="Times New Roman" w:hAnsi="Times New Roman"/>
          <w:b w:val="0"/>
          <w:sz w:val="28"/>
          <w:szCs w:val="28"/>
        </w:rPr>
        <w:t>Амельохіна</w:t>
      </w:r>
      <w:proofErr w:type="spellEnd"/>
      <w:r w:rsidR="00B61BD1">
        <w:rPr>
          <w:rFonts w:ascii="Times New Roman" w:hAnsi="Times New Roman"/>
          <w:b w:val="0"/>
          <w:sz w:val="28"/>
          <w:szCs w:val="28"/>
        </w:rPr>
        <w:t xml:space="preserve"> В.В. </w:t>
      </w:r>
      <w:r w:rsidRPr="00ED4D59">
        <w:rPr>
          <w:rFonts w:ascii="Times New Roman" w:hAnsi="Times New Roman" w:cs="Times New Roman"/>
          <w:b w:val="0"/>
          <w:sz w:val="28"/>
          <w:szCs w:val="28"/>
        </w:rPr>
        <w:t xml:space="preserve">без розгляду та повернення її </w:t>
      </w:r>
      <w:r w:rsidRPr="00ED4D59">
        <w:rPr>
          <w:rFonts w:ascii="Times New Roman" w:hAnsi="Times New Roman" w:cs="Times New Roman"/>
          <w:b w:val="0"/>
          <w:color w:val="000000"/>
          <w:sz w:val="28"/>
          <w:szCs w:val="28"/>
        </w:rPr>
        <w:t>скаржнику з огляду на таке.</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w:t>
      </w:r>
      <w:r w:rsidR="001A6E95">
        <w:rPr>
          <w:rFonts w:ascii="Times New Roman" w:eastAsia="Times New Roman" w:hAnsi="Times New Roman" w:cs="Times New Roman"/>
          <w:color w:val="000000"/>
          <w:sz w:val="28"/>
          <w:szCs w:val="28"/>
        </w:rPr>
        <w:t>і палати Вищої ради правосуддя у</w:t>
      </w:r>
      <w:r w:rsidRPr="00ED4D59">
        <w:rPr>
          <w:rFonts w:ascii="Times New Roman" w:eastAsia="Times New Roman" w:hAnsi="Times New Roman" w:cs="Times New Roman"/>
          <w:color w:val="000000"/>
          <w:sz w:val="28"/>
          <w:szCs w:val="28"/>
        </w:rPr>
        <w:t xml:space="preserve"> порядку, визначеному Законом України «Про Вищу раду правосуддя», з урахуванням вимог цього Закону.</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214649" w:rsidRDefault="00214649" w:rsidP="00214649">
      <w:pPr>
        <w:pStyle w:val="StyleZakonu"/>
        <w:spacing w:after="0" w:line="240" w:lineRule="auto"/>
        <w:ind w:firstLine="720"/>
        <w:rPr>
          <w:sz w:val="28"/>
          <w:szCs w:val="28"/>
        </w:rPr>
      </w:pPr>
      <w:r w:rsidRPr="00ED4D59">
        <w:rPr>
          <w:color w:val="000000"/>
          <w:sz w:val="28"/>
          <w:szCs w:val="28"/>
        </w:rPr>
        <w:t xml:space="preserve">Відповідно до пункту 3 </w:t>
      </w:r>
      <w:r w:rsidRPr="00ED4D59">
        <w:rPr>
          <w:sz w:val="28"/>
          <w:szCs w:val="28"/>
        </w:rPr>
        <w:t>частини першої статті 43 Закону України                       «Про Вищу раду правосуддя» член</w:t>
      </w:r>
      <w:r w:rsidRPr="005E3632">
        <w:rPr>
          <w:sz w:val="28"/>
          <w:szCs w:val="28"/>
        </w:rPr>
        <w:t xml:space="preserve"> Дисциплінарної палати, визначений для попередньої перевірки відповідної дисциплінарної скарги (доповідач)</w:t>
      </w:r>
      <w:r>
        <w:rPr>
          <w:sz w:val="28"/>
          <w:szCs w:val="28"/>
        </w:rPr>
        <w:t>,</w:t>
      </w:r>
      <w:r w:rsidRPr="005E3632">
        <w:rPr>
          <w:sz w:val="28"/>
          <w:szCs w:val="28"/>
        </w:rPr>
        <w:t xml:space="preserve"> за наявності підстав, визначених пунктом 6 частини першої статті 44 цього Закону,</w:t>
      </w:r>
      <w:r w:rsidR="001A6E95">
        <w:rPr>
          <w:sz w:val="28"/>
          <w:szCs w:val="28"/>
        </w:rPr>
        <w:t xml:space="preserve"> -</w:t>
      </w:r>
      <w:r w:rsidRPr="005E3632">
        <w:rPr>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14649" w:rsidRDefault="00214649" w:rsidP="00214649">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r>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w:t>
      </w:r>
      <w:r w:rsidR="001A6E95">
        <w:rPr>
          <w:rFonts w:ascii="Times New Roman" w:eastAsia="Calibri" w:hAnsi="Times New Roman" w:cs="Times New Roman"/>
          <w:color w:val="000000"/>
          <w:sz w:val="28"/>
          <w:szCs w:val="28"/>
          <w:shd w:val="clear" w:color="auto" w:fill="FFFFFF"/>
          <w:lang w:eastAsia="uk-UA" w:bidi="uk-UA"/>
        </w:rPr>
        <w:t>ради правосуддя встановлено</w:t>
      </w:r>
      <w:r>
        <w:rPr>
          <w:rFonts w:ascii="Times New Roman" w:eastAsia="Calibri" w:hAnsi="Times New Roman" w:cs="Times New Roman"/>
          <w:color w:val="000000"/>
          <w:sz w:val="28"/>
          <w:szCs w:val="28"/>
          <w:shd w:val="clear" w:color="auto" w:fill="FFFFFF"/>
          <w:lang w:eastAsia="uk-UA" w:bidi="uk-UA"/>
        </w:rPr>
        <w:t xml:space="preserve">. </w:t>
      </w:r>
    </w:p>
    <w:p w:rsidR="00B61BD1" w:rsidRPr="00C15D7E" w:rsidRDefault="007819B6" w:rsidP="00B61BD1">
      <w:pPr>
        <w:pStyle w:val="1"/>
        <w:shd w:val="clear" w:color="auto" w:fill="FFFFFF"/>
        <w:spacing w:before="0" w:beforeAutospacing="0" w:after="0" w:afterAutospacing="0"/>
        <w:jc w:val="both"/>
        <w:rPr>
          <w:rFonts w:ascii="Georgia" w:hAnsi="Georgia"/>
          <w:b w:val="0"/>
          <w:bCs w:val="0"/>
          <w:color w:val="333333"/>
        </w:rPr>
      </w:pPr>
      <w:r>
        <w:rPr>
          <w:color w:val="000000"/>
          <w:sz w:val="28"/>
          <w:szCs w:val="28"/>
          <w:lang w:bidi="uk-UA"/>
        </w:rPr>
        <w:tab/>
      </w:r>
      <w:proofErr w:type="spellStart"/>
      <w:r w:rsidR="00B61BD1" w:rsidRPr="00725598">
        <w:rPr>
          <w:b w:val="0"/>
          <w:sz w:val="28"/>
          <w:szCs w:val="28"/>
        </w:rPr>
        <w:t>Амельохін</w:t>
      </w:r>
      <w:proofErr w:type="spellEnd"/>
      <w:r w:rsidR="00B61BD1" w:rsidRPr="00725598">
        <w:rPr>
          <w:b w:val="0"/>
          <w:sz w:val="28"/>
          <w:szCs w:val="28"/>
        </w:rPr>
        <w:t xml:space="preserve"> Віталій В’ячеславович</w:t>
      </w:r>
      <w:r w:rsidR="00B61BD1">
        <w:rPr>
          <w:b w:val="0"/>
          <w:sz w:val="28"/>
          <w:szCs w:val="28"/>
        </w:rPr>
        <w:t xml:space="preserve"> Указом Президента України від                   27 квітня 2010 року № 578/2010 призначений суддею Полтавського окружного адміністративного суду строком на п’ять років,</w:t>
      </w:r>
      <w:r w:rsidR="00B61BD1" w:rsidRPr="00725598">
        <w:rPr>
          <w:b w:val="0"/>
          <w:sz w:val="28"/>
          <w:szCs w:val="28"/>
        </w:rPr>
        <w:t xml:space="preserve"> </w:t>
      </w:r>
      <w:r w:rsidR="00B61BD1">
        <w:rPr>
          <w:b w:val="0"/>
          <w:sz w:val="28"/>
          <w:szCs w:val="28"/>
        </w:rPr>
        <w:t xml:space="preserve">Указом Президента України від              16 липня 2010 року 770/2010 переведений на посаду судді Окружного адміністративного суду міста Києва у межах п’ятирічного строку, </w:t>
      </w:r>
      <w:r w:rsidR="00B61BD1" w:rsidRPr="00725598">
        <w:rPr>
          <w:b w:val="0"/>
          <w:sz w:val="28"/>
          <w:szCs w:val="28"/>
        </w:rPr>
        <w:t xml:space="preserve">Указом Президента України від </w:t>
      </w:r>
      <w:r w:rsidR="00B61BD1">
        <w:rPr>
          <w:b w:val="0"/>
          <w:sz w:val="28"/>
          <w:szCs w:val="28"/>
        </w:rPr>
        <w:t xml:space="preserve"> </w:t>
      </w:r>
      <w:r w:rsidR="00B61BD1" w:rsidRPr="00725598">
        <w:rPr>
          <w:b w:val="0"/>
          <w:sz w:val="28"/>
          <w:szCs w:val="28"/>
        </w:rPr>
        <w:t xml:space="preserve">28 вересня 2017 року </w:t>
      </w:r>
      <w:r w:rsidR="00B61BD1" w:rsidRPr="00725598">
        <w:rPr>
          <w:b w:val="0"/>
          <w:bCs w:val="0"/>
          <w:color w:val="000000" w:themeColor="text1"/>
          <w:sz w:val="28"/>
          <w:szCs w:val="28"/>
        </w:rPr>
        <w:t>№</w:t>
      </w:r>
      <w:r w:rsidR="00B61BD1">
        <w:rPr>
          <w:b w:val="0"/>
          <w:bCs w:val="0"/>
          <w:color w:val="000000" w:themeColor="text1"/>
          <w:sz w:val="28"/>
          <w:szCs w:val="28"/>
        </w:rPr>
        <w:t xml:space="preserve"> </w:t>
      </w:r>
      <w:r w:rsidR="00B61BD1" w:rsidRPr="00725598">
        <w:rPr>
          <w:b w:val="0"/>
          <w:bCs w:val="0"/>
          <w:color w:val="000000" w:themeColor="text1"/>
          <w:sz w:val="28"/>
          <w:szCs w:val="28"/>
        </w:rPr>
        <w:t>297/2017</w:t>
      </w:r>
      <w:r w:rsidR="00B61BD1">
        <w:rPr>
          <w:b w:val="0"/>
          <w:bCs w:val="0"/>
          <w:color w:val="000000" w:themeColor="text1"/>
          <w:sz w:val="28"/>
          <w:szCs w:val="28"/>
        </w:rPr>
        <w:t xml:space="preserve"> призначений суддею окружного адміністративного суду міста Києва.</w:t>
      </w:r>
    </w:p>
    <w:p w:rsidR="00B61BD1" w:rsidRPr="00B61BD1" w:rsidRDefault="00B61BD1" w:rsidP="00B61BD1">
      <w:pPr>
        <w:spacing w:line="252" w:lineRule="auto"/>
        <w:ind w:firstLine="708"/>
        <w:contextualSpacing/>
        <w:jc w:val="both"/>
        <w:rPr>
          <w:rFonts w:ascii="Times New Roman" w:hAnsi="Times New Roman" w:cs="Times New Roman"/>
          <w:color w:val="000000"/>
          <w:sz w:val="28"/>
          <w:szCs w:val="28"/>
          <w:lang w:eastAsia="uk-UA" w:bidi="uk-UA"/>
        </w:rPr>
      </w:pPr>
      <w:r w:rsidRPr="00B61BD1">
        <w:rPr>
          <w:rFonts w:ascii="Times New Roman" w:hAnsi="Times New Roman" w:cs="Times New Roman"/>
          <w:sz w:val="28"/>
          <w:szCs w:val="28"/>
        </w:rPr>
        <w:t xml:space="preserve">В провадженні судді Окружного адміністративного суду міста Києва </w:t>
      </w:r>
      <w:proofErr w:type="spellStart"/>
      <w:r w:rsidRPr="00B61BD1">
        <w:rPr>
          <w:rFonts w:ascii="Times New Roman" w:hAnsi="Times New Roman" w:cs="Times New Roman"/>
          <w:sz w:val="28"/>
          <w:szCs w:val="28"/>
        </w:rPr>
        <w:t>Амельохіна</w:t>
      </w:r>
      <w:proofErr w:type="spellEnd"/>
      <w:r w:rsidRPr="00B61BD1">
        <w:rPr>
          <w:rFonts w:ascii="Times New Roman" w:hAnsi="Times New Roman" w:cs="Times New Roman"/>
          <w:sz w:val="28"/>
          <w:szCs w:val="28"/>
        </w:rPr>
        <w:t xml:space="preserve"> В.В. перебуває справа за позовом </w:t>
      </w:r>
      <w:r w:rsidR="00D56E93">
        <w:rPr>
          <w:rFonts w:ascii="Times New Roman" w:hAnsi="Times New Roman" w:cs="Times New Roman"/>
          <w:color w:val="000000"/>
          <w:sz w:val="28"/>
          <w:szCs w:val="28"/>
          <w:lang w:eastAsia="uk-UA" w:bidi="uk-UA"/>
        </w:rPr>
        <w:t xml:space="preserve">ОСОБА_1 </w:t>
      </w:r>
      <w:r w:rsidRPr="00B61BD1">
        <w:rPr>
          <w:rFonts w:ascii="Times New Roman" w:hAnsi="Times New Roman" w:cs="Times New Roman"/>
          <w:color w:val="000000"/>
          <w:sz w:val="28"/>
          <w:szCs w:val="28"/>
          <w:lang w:eastAsia="uk-UA" w:bidi="uk-UA"/>
        </w:rPr>
        <w:t xml:space="preserve">та Акціонерного товариства </w:t>
      </w:r>
      <w:proofErr w:type="spellStart"/>
      <w:r w:rsidRPr="00B61BD1">
        <w:rPr>
          <w:rFonts w:ascii="Times New Roman" w:hAnsi="Times New Roman" w:cs="Times New Roman"/>
          <w:color w:val="000000"/>
          <w:sz w:val="28"/>
          <w:szCs w:val="28"/>
          <w:lang w:eastAsia="uk-UA" w:bidi="uk-UA"/>
        </w:rPr>
        <w:t>“Оператор</w:t>
      </w:r>
      <w:proofErr w:type="spellEnd"/>
      <w:r w:rsidRPr="00B61BD1">
        <w:rPr>
          <w:rFonts w:ascii="Times New Roman" w:hAnsi="Times New Roman" w:cs="Times New Roman"/>
          <w:color w:val="000000"/>
          <w:sz w:val="28"/>
          <w:szCs w:val="28"/>
          <w:lang w:eastAsia="uk-UA" w:bidi="uk-UA"/>
        </w:rPr>
        <w:t xml:space="preserve"> газорозподільної системи </w:t>
      </w:r>
      <w:proofErr w:type="spellStart"/>
      <w:r w:rsidRPr="00B61BD1">
        <w:rPr>
          <w:rFonts w:ascii="Times New Roman" w:hAnsi="Times New Roman" w:cs="Times New Roman"/>
          <w:color w:val="000000"/>
          <w:sz w:val="28"/>
          <w:szCs w:val="28"/>
          <w:lang w:eastAsia="uk-UA" w:bidi="uk-UA"/>
        </w:rPr>
        <w:t>“Дніпропетровськгаз”</w:t>
      </w:r>
      <w:proofErr w:type="spellEnd"/>
      <w:r w:rsidRPr="00B61BD1">
        <w:rPr>
          <w:rFonts w:ascii="Times New Roman" w:hAnsi="Times New Roman" w:cs="Times New Roman"/>
          <w:color w:val="000000"/>
          <w:sz w:val="28"/>
          <w:szCs w:val="28"/>
          <w:lang w:eastAsia="uk-UA" w:bidi="uk-UA"/>
        </w:rPr>
        <w:t xml:space="preserve"> до Міністерства юстиції України та Приватного виконавця виконавчого округу Дніпропетровської області </w:t>
      </w:r>
      <w:proofErr w:type="spellStart"/>
      <w:r w:rsidRPr="00B61BD1">
        <w:rPr>
          <w:rFonts w:ascii="Times New Roman" w:hAnsi="Times New Roman" w:cs="Times New Roman"/>
          <w:color w:val="000000"/>
          <w:sz w:val="28"/>
          <w:szCs w:val="28"/>
          <w:lang w:eastAsia="uk-UA" w:bidi="uk-UA"/>
        </w:rPr>
        <w:t>Куземченка</w:t>
      </w:r>
      <w:proofErr w:type="spellEnd"/>
      <w:r w:rsidRPr="00B61BD1">
        <w:rPr>
          <w:rFonts w:ascii="Times New Roman" w:hAnsi="Times New Roman" w:cs="Times New Roman"/>
          <w:color w:val="000000"/>
          <w:sz w:val="28"/>
          <w:szCs w:val="28"/>
          <w:lang w:eastAsia="uk-UA" w:bidi="uk-UA"/>
        </w:rPr>
        <w:t xml:space="preserve"> Андрія Сергійовича, третя особа на стороні відповідача - Акціонерне товариство "Національна акціонерна компанія "</w:t>
      </w:r>
      <w:proofErr w:type="spellStart"/>
      <w:r w:rsidRPr="00B61BD1">
        <w:rPr>
          <w:rFonts w:ascii="Times New Roman" w:hAnsi="Times New Roman" w:cs="Times New Roman"/>
          <w:color w:val="000000"/>
          <w:sz w:val="28"/>
          <w:szCs w:val="28"/>
          <w:lang w:eastAsia="uk-UA" w:bidi="uk-UA"/>
        </w:rPr>
        <w:t>Нафтогаз</w:t>
      </w:r>
      <w:proofErr w:type="spellEnd"/>
      <w:r w:rsidRPr="00B61BD1">
        <w:rPr>
          <w:rFonts w:ascii="Times New Roman" w:hAnsi="Times New Roman" w:cs="Times New Roman"/>
          <w:color w:val="000000"/>
          <w:sz w:val="28"/>
          <w:szCs w:val="28"/>
          <w:lang w:eastAsia="uk-UA" w:bidi="uk-UA"/>
        </w:rPr>
        <w:t xml:space="preserve"> України" про визнання протиправною бездіяльності Міністерства юстиції України, що полягає у неприйнятті рішення </w:t>
      </w:r>
      <w:r>
        <w:rPr>
          <w:rFonts w:ascii="Times New Roman" w:hAnsi="Times New Roman" w:cs="Times New Roman"/>
          <w:color w:val="000000"/>
          <w:sz w:val="28"/>
          <w:szCs w:val="28"/>
          <w:lang w:eastAsia="uk-UA" w:bidi="uk-UA"/>
        </w:rPr>
        <w:t xml:space="preserve">за результатами розгляду скарги </w:t>
      </w:r>
      <w:r w:rsidRPr="00B61BD1">
        <w:rPr>
          <w:rFonts w:ascii="Times New Roman" w:hAnsi="Times New Roman" w:cs="Times New Roman"/>
          <w:color w:val="000000"/>
          <w:sz w:val="28"/>
          <w:szCs w:val="28"/>
          <w:lang w:eastAsia="uk-UA" w:bidi="uk-UA"/>
        </w:rPr>
        <w:t>АТ «</w:t>
      </w:r>
      <w:proofErr w:type="spellStart"/>
      <w:r w:rsidRPr="00B61BD1">
        <w:rPr>
          <w:rFonts w:ascii="Times New Roman" w:hAnsi="Times New Roman" w:cs="Times New Roman"/>
          <w:color w:val="000000"/>
          <w:sz w:val="28"/>
          <w:szCs w:val="28"/>
          <w:lang w:eastAsia="uk-UA" w:bidi="uk-UA"/>
        </w:rPr>
        <w:t>Дніпропетровськгаз</w:t>
      </w:r>
      <w:proofErr w:type="spellEnd"/>
      <w:r w:rsidRPr="00B61BD1">
        <w:rPr>
          <w:rFonts w:ascii="Times New Roman" w:hAnsi="Times New Roman" w:cs="Times New Roman"/>
          <w:color w:val="000000"/>
          <w:sz w:val="28"/>
          <w:szCs w:val="28"/>
          <w:lang w:eastAsia="uk-UA" w:bidi="uk-UA"/>
        </w:rPr>
        <w:t xml:space="preserve">» на бездіяльність приватного виконавця виконавчого округу Дніпропетровської області </w:t>
      </w:r>
      <w:proofErr w:type="spellStart"/>
      <w:r w:rsidRPr="00B61BD1">
        <w:rPr>
          <w:rFonts w:ascii="Times New Roman" w:hAnsi="Times New Roman" w:cs="Times New Roman"/>
          <w:color w:val="000000"/>
          <w:sz w:val="28"/>
          <w:szCs w:val="28"/>
          <w:lang w:eastAsia="uk-UA" w:bidi="uk-UA"/>
        </w:rPr>
        <w:t>Куземченко</w:t>
      </w:r>
      <w:proofErr w:type="spellEnd"/>
      <w:r w:rsidRPr="00B61BD1">
        <w:rPr>
          <w:rFonts w:ascii="Times New Roman" w:hAnsi="Times New Roman" w:cs="Times New Roman"/>
          <w:color w:val="000000"/>
          <w:sz w:val="28"/>
          <w:szCs w:val="28"/>
          <w:lang w:eastAsia="uk-UA" w:bidi="uk-UA"/>
        </w:rPr>
        <w:t xml:space="preserve"> Андрія Сергійовича від 13.04.2020 </w:t>
      </w:r>
      <w:r w:rsidRPr="00B61BD1">
        <w:rPr>
          <w:rFonts w:ascii="Times New Roman" w:hAnsi="Times New Roman" w:cs="Times New Roman"/>
          <w:color w:val="000000"/>
          <w:sz w:val="28"/>
          <w:szCs w:val="28"/>
          <w:lang w:eastAsia="uk-UA" w:bidi="uk-UA"/>
        </w:rPr>
        <w:lastRenderedPageBreak/>
        <w:t xml:space="preserve">№1304/2020 та визнання протиправною бездіяльності приватного виконавця виконавчого округу Дніпропетровської області </w:t>
      </w:r>
      <w:proofErr w:type="spellStart"/>
      <w:r w:rsidRPr="00B61BD1">
        <w:rPr>
          <w:rFonts w:ascii="Times New Roman" w:hAnsi="Times New Roman" w:cs="Times New Roman"/>
          <w:color w:val="000000"/>
          <w:sz w:val="28"/>
          <w:szCs w:val="28"/>
          <w:lang w:eastAsia="uk-UA" w:bidi="uk-UA"/>
        </w:rPr>
        <w:t>Куземченко</w:t>
      </w:r>
      <w:proofErr w:type="spellEnd"/>
      <w:r w:rsidRPr="00B61BD1">
        <w:rPr>
          <w:rFonts w:ascii="Times New Roman" w:hAnsi="Times New Roman" w:cs="Times New Roman"/>
          <w:color w:val="000000"/>
          <w:sz w:val="28"/>
          <w:szCs w:val="28"/>
          <w:lang w:eastAsia="uk-UA" w:bidi="uk-UA"/>
        </w:rPr>
        <w:t xml:space="preserve"> Андрія Сергійовича щодо відсутності реагування на заяву про закінчення виконавчого провадження від 29.01.2020 №490007.2-Ск-1175-0120 та заяву про зняття арешту з коштів боржника від 29.01.2020 №490007.2-Ск-1174-0120 та зобов’язання розглянути-відповідні заяви у відповідності до вимог чинного законодавства.</w:t>
      </w:r>
    </w:p>
    <w:p w:rsidR="00B61BD1" w:rsidRPr="00E45743" w:rsidRDefault="00B61BD1" w:rsidP="00E45743">
      <w:pPr>
        <w:spacing w:line="252" w:lineRule="auto"/>
        <w:ind w:firstLine="708"/>
        <w:contextualSpacing/>
        <w:jc w:val="both"/>
        <w:rPr>
          <w:rFonts w:ascii="Times New Roman" w:hAnsi="Times New Roman" w:cs="Times New Roman"/>
          <w:sz w:val="28"/>
          <w:szCs w:val="28"/>
        </w:rPr>
      </w:pPr>
      <w:r w:rsidRPr="00B61BD1">
        <w:rPr>
          <w:rFonts w:ascii="Times New Roman" w:hAnsi="Times New Roman" w:cs="Times New Roman"/>
          <w:color w:val="000000"/>
          <w:sz w:val="28"/>
          <w:szCs w:val="28"/>
        </w:rPr>
        <w:t xml:space="preserve">Одночасно з позовною заявою позивачами подано заяву про забезпечення позову шляхом заборони приватному виконавцю виконавчого округу Дніпропетровської області </w:t>
      </w:r>
      <w:proofErr w:type="spellStart"/>
      <w:r w:rsidRPr="00B61BD1">
        <w:rPr>
          <w:rFonts w:ascii="Times New Roman" w:hAnsi="Times New Roman" w:cs="Times New Roman"/>
          <w:color w:val="000000"/>
          <w:sz w:val="28"/>
          <w:szCs w:val="28"/>
        </w:rPr>
        <w:t>Куземченко</w:t>
      </w:r>
      <w:proofErr w:type="spellEnd"/>
      <w:r w:rsidRPr="00B61BD1">
        <w:rPr>
          <w:rFonts w:ascii="Times New Roman" w:hAnsi="Times New Roman" w:cs="Times New Roman"/>
          <w:color w:val="000000"/>
          <w:sz w:val="28"/>
          <w:szCs w:val="28"/>
        </w:rPr>
        <w:t xml:space="preserve"> А.С. та будь-яким іншим державним та/або приватним виконавцям, яким пред`явлено або буде пред`явлено до виконання виконавчий документ, виданий на виконання рішення Господарського суду Дніпропетровської області від 15 січня 2019 року по справі №904/1209/18 (наказ Господарського суду Дніпропетровської області від 01 квітня 2019 року на суму 100 371 794,83грн.), вчиняти будь-які дії по його примусовому виконанню до набрання законної сили рішенням суду у даній справі; зупинення дії всіх постанов, винесених відповідачем - 2 в рамках ВП №60403353, а також інших виконавчих проваджень, відкритих відповідачем - 2 та будь-якими іншими державними та/або приватними виконавцями з примусового виконання виконавчого документа, виданого на виконання рішення Господарського суду Дніпропетровської області від 15 січня 2019 року по справі №904/1209/18 (наказ Господарського суду Дніпропетровської області від 01 квітня 2019 року на суму 100 371 794,83грн.) до набрання законної сили рішенням суду у даній справі та зупинення стягнення у межах виконавчого провадження ВП №60403353 на підставі наказу Господарського суду Дніпропетровської області від 01 квітня 2019 року по справі №904/1209/18 про стягнення з АТ "Оператор газорозподільної системи "</w:t>
      </w:r>
      <w:proofErr w:type="spellStart"/>
      <w:r w:rsidRPr="00B61BD1">
        <w:rPr>
          <w:rFonts w:ascii="Times New Roman" w:hAnsi="Times New Roman" w:cs="Times New Roman"/>
          <w:color w:val="000000"/>
          <w:sz w:val="28"/>
          <w:szCs w:val="28"/>
        </w:rPr>
        <w:t>Дніпропетровськгаз</w:t>
      </w:r>
      <w:proofErr w:type="spellEnd"/>
      <w:r w:rsidRPr="00B61BD1">
        <w:rPr>
          <w:rFonts w:ascii="Times New Roman" w:hAnsi="Times New Roman" w:cs="Times New Roman"/>
          <w:color w:val="000000"/>
          <w:sz w:val="28"/>
          <w:szCs w:val="28"/>
        </w:rPr>
        <w:t>" на користь АТ "Національна акціонерна компанія "</w:t>
      </w:r>
      <w:proofErr w:type="spellStart"/>
      <w:r w:rsidRPr="00B61BD1">
        <w:rPr>
          <w:rFonts w:ascii="Times New Roman" w:hAnsi="Times New Roman" w:cs="Times New Roman"/>
          <w:color w:val="000000"/>
          <w:sz w:val="28"/>
          <w:szCs w:val="28"/>
        </w:rPr>
        <w:t>Нафтогаз</w:t>
      </w:r>
      <w:proofErr w:type="spellEnd"/>
      <w:r w:rsidRPr="00B61BD1">
        <w:rPr>
          <w:rFonts w:ascii="Times New Roman" w:hAnsi="Times New Roman" w:cs="Times New Roman"/>
          <w:color w:val="000000"/>
          <w:sz w:val="28"/>
          <w:szCs w:val="28"/>
        </w:rPr>
        <w:t xml:space="preserve"> України" 18 679 583,84 грн. 3% річних, 81 075 510,99 грн. інфляційних втрат, 616 700,00 грн. витрат по сплаті судового збору до набрання законної сили рішенням суду у даній справ</w:t>
      </w:r>
      <w:r w:rsidR="00E45743">
        <w:rPr>
          <w:rFonts w:ascii="Times New Roman" w:hAnsi="Times New Roman" w:cs="Times New Roman"/>
          <w:color w:val="000000"/>
          <w:sz w:val="28"/>
          <w:szCs w:val="28"/>
        </w:rPr>
        <w:t>.</w:t>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00E45743">
        <w:rPr>
          <w:rFonts w:ascii="Times New Roman" w:hAnsi="Times New Roman" w:cs="Times New Roman"/>
          <w:color w:val="000000"/>
          <w:sz w:val="28"/>
          <w:szCs w:val="28"/>
        </w:rPr>
        <w:tab/>
      </w:r>
      <w:r w:rsidRPr="00B61BD1">
        <w:rPr>
          <w:rFonts w:ascii="Times New Roman" w:hAnsi="Times New Roman" w:cs="Times New Roman"/>
          <w:sz w:val="28"/>
          <w:szCs w:val="28"/>
        </w:rPr>
        <w:t xml:space="preserve">Ухвалами Окружного адміністративного суду міста Києва від 28 квітня 2020 року відкрито провадження у справі № 640/8742/20 та частково задоволено </w:t>
      </w:r>
      <w:r w:rsidRPr="00B61BD1">
        <w:rPr>
          <w:rFonts w:ascii="Times New Roman" w:hAnsi="Times New Roman" w:cs="Times New Roman"/>
          <w:color w:val="000000"/>
          <w:sz w:val="28"/>
          <w:szCs w:val="28"/>
          <w:lang w:eastAsia="uk-UA" w:bidi="uk-UA"/>
        </w:rPr>
        <w:t xml:space="preserve">заяву </w:t>
      </w:r>
      <w:r w:rsidR="00D56E93">
        <w:rPr>
          <w:rFonts w:ascii="Times New Roman" w:hAnsi="Times New Roman" w:cs="Times New Roman"/>
          <w:color w:val="000000"/>
          <w:sz w:val="28"/>
          <w:szCs w:val="28"/>
          <w:lang w:eastAsia="uk-UA" w:bidi="uk-UA"/>
        </w:rPr>
        <w:t xml:space="preserve">ОСОБА_1 </w:t>
      </w:r>
      <w:r w:rsidRPr="00B61BD1">
        <w:rPr>
          <w:rFonts w:ascii="Times New Roman" w:hAnsi="Times New Roman" w:cs="Times New Roman"/>
          <w:color w:val="000000"/>
          <w:sz w:val="28"/>
          <w:szCs w:val="28"/>
          <w:lang w:eastAsia="uk-UA" w:bidi="uk-UA"/>
        </w:rPr>
        <w:t>та Акціонерного товариства «Оператор газорозподільної системи «</w:t>
      </w:r>
      <w:proofErr w:type="spellStart"/>
      <w:r w:rsidRPr="00B61BD1">
        <w:rPr>
          <w:rFonts w:ascii="Times New Roman" w:hAnsi="Times New Roman" w:cs="Times New Roman"/>
          <w:color w:val="000000"/>
          <w:sz w:val="28"/>
          <w:szCs w:val="28"/>
          <w:lang w:eastAsia="uk-UA" w:bidi="uk-UA"/>
        </w:rPr>
        <w:t>Дніпропетровськгаз</w:t>
      </w:r>
      <w:proofErr w:type="spellEnd"/>
      <w:r w:rsidRPr="00B61BD1">
        <w:rPr>
          <w:rFonts w:ascii="Times New Roman" w:hAnsi="Times New Roman" w:cs="Times New Roman"/>
          <w:color w:val="000000"/>
          <w:sz w:val="28"/>
          <w:szCs w:val="28"/>
          <w:lang w:eastAsia="uk-UA" w:bidi="uk-UA"/>
        </w:rPr>
        <w:t xml:space="preserve">» про забезпечення позову; заборонено приватному виконавцю виконавчого округу Дніпропетровської області </w:t>
      </w:r>
      <w:proofErr w:type="spellStart"/>
      <w:r w:rsidRPr="00B61BD1">
        <w:rPr>
          <w:rFonts w:ascii="Times New Roman" w:hAnsi="Times New Roman" w:cs="Times New Roman"/>
          <w:color w:val="000000"/>
          <w:sz w:val="28"/>
          <w:szCs w:val="28"/>
          <w:lang w:eastAsia="uk-UA" w:bidi="uk-UA"/>
        </w:rPr>
        <w:t>Куземченку</w:t>
      </w:r>
      <w:proofErr w:type="spellEnd"/>
      <w:r w:rsidRPr="00B61BD1">
        <w:rPr>
          <w:rFonts w:ascii="Times New Roman" w:hAnsi="Times New Roman" w:cs="Times New Roman"/>
          <w:color w:val="000000"/>
          <w:sz w:val="28"/>
          <w:szCs w:val="28"/>
          <w:lang w:eastAsia="uk-UA" w:bidi="uk-UA"/>
        </w:rPr>
        <w:t xml:space="preserve"> Андрію Сергійовичу та будь-яким іншим державним та/або приватним виконавцям, яким пред’явлено або буде пред’явлено до виконання виконавчий документ, виданий на виконання рішення Господарського суду Дніпропетровської області від 15 січня 2019 року по справі №904/1209/18 (наказ Господарського суду Дніпропетровської області від 01 квітня 2019 року на суму 100 371 794,83грн.), вчиняти будь-які дії по його примусовому виконанню до набрання законної сили рішенням суду у даній справі; зупинено стягнення на підставі наказу Господарського суду Дніпропетровської області від 01 квітня 2019 року по справі №904/1209/18 про стягнення з АТ </w:t>
      </w:r>
      <w:proofErr w:type="spellStart"/>
      <w:r w:rsidRPr="00B61BD1">
        <w:rPr>
          <w:rFonts w:ascii="Times New Roman" w:hAnsi="Times New Roman" w:cs="Times New Roman"/>
          <w:color w:val="000000"/>
          <w:sz w:val="28"/>
          <w:szCs w:val="28"/>
          <w:lang w:eastAsia="uk-UA" w:bidi="uk-UA"/>
        </w:rPr>
        <w:t>“Оператор</w:t>
      </w:r>
      <w:proofErr w:type="spellEnd"/>
      <w:r w:rsidRPr="00B61BD1">
        <w:rPr>
          <w:rFonts w:ascii="Times New Roman" w:hAnsi="Times New Roman" w:cs="Times New Roman"/>
          <w:color w:val="000000"/>
          <w:sz w:val="28"/>
          <w:szCs w:val="28"/>
          <w:lang w:eastAsia="uk-UA" w:bidi="uk-UA"/>
        </w:rPr>
        <w:t xml:space="preserve"> газорозподільної системи </w:t>
      </w:r>
      <w:proofErr w:type="spellStart"/>
      <w:r w:rsidRPr="00B61BD1">
        <w:rPr>
          <w:rFonts w:ascii="Times New Roman" w:hAnsi="Times New Roman" w:cs="Times New Roman"/>
          <w:color w:val="000000"/>
          <w:sz w:val="28"/>
          <w:szCs w:val="28"/>
          <w:lang w:eastAsia="uk-UA" w:bidi="uk-UA"/>
        </w:rPr>
        <w:t>“Дніпропетровськгаз”</w:t>
      </w:r>
      <w:proofErr w:type="spellEnd"/>
      <w:r w:rsidRPr="00B61BD1">
        <w:rPr>
          <w:rFonts w:ascii="Times New Roman" w:hAnsi="Times New Roman" w:cs="Times New Roman"/>
          <w:color w:val="000000"/>
          <w:sz w:val="28"/>
          <w:szCs w:val="28"/>
          <w:lang w:eastAsia="uk-UA" w:bidi="uk-UA"/>
        </w:rPr>
        <w:t xml:space="preserve"> на користь АТ </w:t>
      </w:r>
      <w:proofErr w:type="spellStart"/>
      <w:r w:rsidRPr="00B61BD1">
        <w:rPr>
          <w:rFonts w:ascii="Times New Roman" w:hAnsi="Times New Roman" w:cs="Times New Roman"/>
          <w:color w:val="000000"/>
          <w:sz w:val="28"/>
          <w:szCs w:val="28"/>
          <w:lang w:eastAsia="uk-UA" w:bidi="uk-UA"/>
        </w:rPr>
        <w:t>“Національна</w:t>
      </w:r>
      <w:proofErr w:type="spellEnd"/>
      <w:r w:rsidRPr="00B61BD1">
        <w:rPr>
          <w:rFonts w:ascii="Times New Roman" w:hAnsi="Times New Roman" w:cs="Times New Roman"/>
          <w:color w:val="000000"/>
          <w:sz w:val="28"/>
          <w:szCs w:val="28"/>
          <w:lang w:eastAsia="uk-UA" w:bidi="uk-UA"/>
        </w:rPr>
        <w:t xml:space="preserve"> акціонерна компанія </w:t>
      </w:r>
      <w:proofErr w:type="spellStart"/>
      <w:r w:rsidRPr="00B61BD1">
        <w:rPr>
          <w:rFonts w:ascii="Times New Roman" w:hAnsi="Times New Roman" w:cs="Times New Roman"/>
          <w:color w:val="000000"/>
          <w:sz w:val="28"/>
          <w:szCs w:val="28"/>
          <w:lang w:eastAsia="uk-UA" w:bidi="uk-UA"/>
        </w:rPr>
        <w:t>“Нафтогаз</w:t>
      </w:r>
      <w:proofErr w:type="spellEnd"/>
      <w:r w:rsidRPr="00B61BD1">
        <w:rPr>
          <w:rFonts w:ascii="Times New Roman" w:hAnsi="Times New Roman" w:cs="Times New Roman"/>
          <w:color w:val="000000"/>
          <w:sz w:val="28"/>
          <w:szCs w:val="28"/>
          <w:lang w:eastAsia="uk-UA" w:bidi="uk-UA"/>
        </w:rPr>
        <w:t xml:space="preserve"> </w:t>
      </w:r>
      <w:proofErr w:type="spellStart"/>
      <w:r w:rsidRPr="00B61BD1">
        <w:rPr>
          <w:rFonts w:ascii="Times New Roman" w:hAnsi="Times New Roman" w:cs="Times New Roman"/>
          <w:color w:val="000000"/>
          <w:sz w:val="28"/>
          <w:szCs w:val="28"/>
          <w:lang w:eastAsia="uk-UA" w:bidi="uk-UA"/>
        </w:rPr>
        <w:t>України”</w:t>
      </w:r>
      <w:proofErr w:type="spellEnd"/>
      <w:r w:rsidRPr="00B61BD1">
        <w:rPr>
          <w:rFonts w:ascii="Times New Roman" w:hAnsi="Times New Roman" w:cs="Times New Roman"/>
          <w:color w:val="000000"/>
          <w:sz w:val="28"/>
          <w:szCs w:val="28"/>
          <w:lang w:eastAsia="uk-UA" w:bidi="uk-UA"/>
        </w:rPr>
        <w:t xml:space="preserve"> 18 679 583,84</w:t>
      </w:r>
      <w:r w:rsidR="00B67AFE">
        <w:rPr>
          <w:rFonts w:ascii="Times New Roman" w:hAnsi="Times New Roman" w:cs="Times New Roman"/>
          <w:color w:val="000000"/>
          <w:sz w:val="28"/>
          <w:szCs w:val="28"/>
          <w:lang w:eastAsia="uk-UA" w:bidi="uk-UA"/>
        </w:rPr>
        <w:t xml:space="preserve"> </w:t>
      </w:r>
      <w:r w:rsidRPr="00B61BD1">
        <w:rPr>
          <w:rFonts w:ascii="Times New Roman" w:hAnsi="Times New Roman" w:cs="Times New Roman"/>
          <w:color w:val="000000"/>
          <w:sz w:val="28"/>
          <w:szCs w:val="28"/>
          <w:lang w:eastAsia="uk-UA" w:bidi="uk-UA"/>
        </w:rPr>
        <w:lastRenderedPageBreak/>
        <w:t>грн. 3% річних, 81 075 510,99</w:t>
      </w:r>
      <w:r w:rsidR="00B67AFE">
        <w:rPr>
          <w:rFonts w:ascii="Times New Roman" w:hAnsi="Times New Roman" w:cs="Times New Roman"/>
          <w:color w:val="000000"/>
          <w:sz w:val="28"/>
          <w:szCs w:val="28"/>
          <w:lang w:eastAsia="uk-UA" w:bidi="uk-UA"/>
        </w:rPr>
        <w:t xml:space="preserve"> </w:t>
      </w:r>
      <w:r w:rsidRPr="00B61BD1">
        <w:rPr>
          <w:rFonts w:ascii="Times New Roman" w:hAnsi="Times New Roman" w:cs="Times New Roman"/>
          <w:color w:val="000000"/>
          <w:sz w:val="28"/>
          <w:szCs w:val="28"/>
          <w:lang w:eastAsia="uk-UA" w:bidi="uk-UA"/>
        </w:rPr>
        <w:t>грн. інфляційних втрат, 616 700,00</w:t>
      </w:r>
      <w:r w:rsidR="00B67AFE">
        <w:rPr>
          <w:rFonts w:ascii="Times New Roman" w:hAnsi="Times New Roman" w:cs="Times New Roman"/>
          <w:color w:val="000000"/>
          <w:sz w:val="28"/>
          <w:szCs w:val="28"/>
          <w:lang w:eastAsia="uk-UA" w:bidi="uk-UA"/>
        </w:rPr>
        <w:t xml:space="preserve"> </w:t>
      </w:r>
      <w:r w:rsidRPr="00B61BD1">
        <w:rPr>
          <w:rFonts w:ascii="Times New Roman" w:hAnsi="Times New Roman" w:cs="Times New Roman"/>
          <w:color w:val="000000"/>
          <w:sz w:val="28"/>
          <w:szCs w:val="28"/>
          <w:lang w:eastAsia="uk-UA" w:bidi="uk-UA"/>
        </w:rPr>
        <w:t>грн. витрат по сплаті судового збору до набрання законної сили рішенням суду у даній справі. В іншій частині заяви відмовлено.</w:t>
      </w:r>
    </w:p>
    <w:p w:rsidR="00B61BD1" w:rsidRPr="00B61BD1" w:rsidRDefault="00B61BD1" w:rsidP="00B61BD1">
      <w:pPr>
        <w:spacing w:line="252" w:lineRule="auto"/>
        <w:ind w:firstLine="708"/>
        <w:contextualSpacing/>
        <w:jc w:val="both"/>
        <w:rPr>
          <w:rFonts w:ascii="Times New Roman" w:hAnsi="Times New Roman" w:cs="Times New Roman"/>
          <w:sz w:val="28"/>
          <w:szCs w:val="28"/>
        </w:rPr>
      </w:pPr>
      <w:r w:rsidRPr="00B61BD1">
        <w:rPr>
          <w:rFonts w:ascii="Times New Roman" w:hAnsi="Times New Roman" w:cs="Times New Roman"/>
          <w:sz w:val="28"/>
          <w:szCs w:val="28"/>
        </w:rPr>
        <w:t xml:space="preserve">  Ухвала мотивована тим, що</w:t>
      </w:r>
      <w:r w:rsidRPr="00B61BD1">
        <w:rPr>
          <w:rFonts w:ascii="Times New Roman" w:hAnsi="Times New Roman" w:cs="Times New Roman"/>
          <w:color w:val="000000"/>
          <w:sz w:val="28"/>
          <w:szCs w:val="28"/>
        </w:rPr>
        <w:t xml:space="preserve"> невжиття заходів забезпечення адміністративного позову може мати наслідком заподіяння шкоди правам, свободам та інтересам заявників, що відповідає меті застосування правового інституту забезпечення позову. Крім того, у разі невжиття заходів забезпечення позову можливе настання негативних наслідків як заявникам, так і іншим учасникам підприємства, для виправлення яких буде необхідно докласти значних зусиль. Отже, заходи забезпечення позову відповідають предмету адміністративного позову та, водночас, вжиття таких заходів не зумовлює фактичного вирішення спору по суті, а спрямоване лише на збереження існуючого становища до розгляду справи по суті.</w:t>
      </w:r>
      <w:r w:rsidRPr="00B61BD1">
        <w:rPr>
          <w:rFonts w:ascii="Times New Roman" w:hAnsi="Times New Roman" w:cs="Times New Roman"/>
          <w:sz w:val="28"/>
          <w:szCs w:val="28"/>
        </w:rPr>
        <w:t xml:space="preserve"> </w:t>
      </w:r>
    </w:p>
    <w:p w:rsidR="00B61BD1" w:rsidRPr="00B61BD1" w:rsidRDefault="00B61BD1" w:rsidP="00B61BD1">
      <w:pPr>
        <w:spacing w:line="252" w:lineRule="auto"/>
        <w:ind w:firstLine="708"/>
        <w:contextualSpacing/>
        <w:jc w:val="both"/>
        <w:rPr>
          <w:rFonts w:ascii="Times New Roman" w:hAnsi="Times New Roman" w:cs="Times New Roman"/>
          <w:color w:val="000000"/>
          <w:sz w:val="28"/>
          <w:szCs w:val="28"/>
        </w:rPr>
      </w:pPr>
      <w:r w:rsidRPr="00B61BD1">
        <w:rPr>
          <w:rFonts w:ascii="Times New Roman" w:hAnsi="Times New Roman" w:cs="Times New Roman"/>
          <w:sz w:val="28"/>
          <w:szCs w:val="28"/>
        </w:rPr>
        <w:t>Не погоджуючись із зазначеним судовим рішенням, пр</w:t>
      </w:r>
      <w:r w:rsidRPr="00B61BD1">
        <w:rPr>
          <w:rFonts w:ascii="Times New Roman" w:hAnsi="Times New Roman" w:cs="Times New Roman"/>
          <w:color w:val="000000"/>
          <w:sz w:val="28"/>
          <w:szCs w:val="28"/>
        </w:rPr>
        <w:t xml:space="preserve">иватний виконавець виконавчого округу Дніпропетровської області </w:t>
      </w:r>
      <w:proofErr w:type="spellStart"/>
      <w:r w:rsidRPr="00B61BD1">
        <w:rPr>
          <w:rFonts w:ascii="Times New Roman" w:hAnsi="Times New Roman" w:cs="Times New Roman"/>
          <w:color w:val="000000"/>
          <w:sz w:val="28"/>
          <w:szCs w:val="28"/>
        </w:rPr>
        <w:t>Куземченка</w:t>
      </w:r>
      <w:proofErr w:type="spellEnd"/>
      <w:r w:rsidRPr="00B61BD1">
        <w:rPr>
          <w:rFonts w:ascii="Times New Roman" w:hAnsi="Times New Roman" w:cs="Times New Roman"/>
          <w:color w:val="000000"/>
          <w:sz w:val="28"/>
          <w:szCs w:val="28"/>
        </w:rPr>
        <w:t xml:space="preserve"> А.С. та                                   АТ «Національна акціонерна компанія «</w:t>
      </w:r>
      <w:proofErr w:type="spellStart"/>
      <w:r w:rsidRPr="00B61BD1">
        <w:rPr>
          <w:rFonts w:ascii="Times New Roman" w:hAnsi="Times New Roman" w:cs="Times New Roman"/>
          <w:color w:val="000000"/>
          <w:sz w:val="28"/>
          <w:szCs w:val="28"/>
        </w:rPr>
        <w:t>Нафтогаз</w:t>
      </w:r>
      <w:proofErr w:type="spellEnd"/>
      <w:r w:rsidRPr="00B61BD1">
        <w:rPr>
          <w:rFonts w:ascii="Times New Roman" w:hAnsi="Times New Roman" w:cs="Times New Roman"/>
          <w:color w:val="000000"/>
          <w:sz w:val="28"/>
          <w:szCs w:val="28"/>
        </w:rPr>
        <w:t xml:space="preserve"> України»  </w:t>
      </w:r>
      <w:r w:rsidRPr="00B61BD1">
        <w:rPr>
          <w:rFonts w:ascii="Times New Roman" w:hAnsi="Times New Roman" w:cs="Times New Roman"/>
          <w:sz w:val="28"/>
          <w:szCs w:val="28"/>
        </w:rPr>
        <w:t>подали апеляційні скарги до Шостого апеляційного адміністративного суду.</w:t>
      </w:r>
      <w:r w:rsidRPr="00B61BD1">
        <w:rPr>
          <w:rFonts w:ascii="Times New Roman" w:hAnsi="Times New Roman" w:cs="Times New Roman"/>
          <w:sz w:val="28"/>
          <w:szCs w:val="28"/>
        </w:rPr>
        <w:tab/>
      </w:r>
      <w:r w:rsidRPr="00B61BD1">
        <w:rPr>
          <w:rFonts w:ascii="Times New Roman" w:hAnsi="Times New Roman" w:cs="Times New Roman"/>
          <w:sz w:val="28"/>
          <w:szCs w:val="28"/>
        </w:rPr>
        <w:tab/>
      </w:r>
      <w:r w:rsidRPr="00B61BD1">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B61BD1">
        <w:rPr>
          <w:rFonts w:ascii="Times New Roman" w:hAnsi="Times New Roman" w:cs="Times New Roman"/>
          <w:sz w:val="28"/>
          <w:szCs w:val="28"/>
        </w:rPr>
        <w:t>Постановою Шостого апеляційного адміністративного суду від 23 червня 2020 року</w:t>
      </w:r>
      <w:r w:rsidRPr="00B61BD1">
        <w:rPr>
          <w:rFonts w:ascii="Times New Roman" w:hAnsi="Times New Roman" w:cs="Times New Roman"/>
          <w:color w:val="000000"/>
          <w:sz w:val="28"/>
          <w:szCs w:val="28"/>
        </w:rPr>
        <w:t xml:space="preserve"> апеляційні скарги приватного виконавця виконавчого округу Дніпропетровської області </w:t>
      </w:r>
      <w:proofErr w:type="spellStart"/>
      <w:r w:rsidRPr="00B61BD1">
        <w:rPr>
          <w:rFonts w:ascii="Times New Roman" w:hAnsi="Times New Roman" w:cs="Times New Roman"/>
          <w:color w:val="000000"/>
          <w:sz w:val="28"/>
          <w:szCs w:val="28"/>
        </w:rPr>
        <w:t>Куземченка</w:t>
      </w:r>
      <w:proofErr w:type="spellEnd"/>
      <w:r w:rsidRPr="00B61BD1">
        <w:rPr>
          <w:rFonts w:ascii="Times New Roman" w:hAnsi="Times New Roman" w:cs="Times New Roman"/>
          <w:color w:val="000000"/>
          <w:sz w:val="28"/>
          <w:szCs w:val="28"/>
        </w:rPr>
        <w:t xml:space="preserve"> Андрія Сергійовича та акціонерного товариства «Національна акціонерна компанія «</w:t>
      </w:r>
      <w:proofErr w:type="spellStart"/>
      <w:r w:rsidRPr="00B61BD1">
        <w:rPr>
          <w:rFonts w:ascii="Times New Roman" w:hAnsi="Times New Roman" w:cs="Times New Roman"/>
          <w:color w:val="000000"/>
          <w:sz w:val="28"/>
          <w:szCs w:val="28"/>
        </w:rPr>
        <w:t>Нафтогаз</w:t>
      </w:r>
      <w:proofErr w:type="spellEnd"/>
      <w:r w:rsidRPr="00B61BD1">
        <w:rPr>
          <w:rFonts w:ascii="Times New Roman" w:hAnsi="Times New Roman" w:cs="Times New Roman"/>
          <w:color w:val="000000"/>
          <w:sz w:val="28"/>
          <w:szCs w:val="28"/>
        </w:rPr>
        <w:t xml:space="preserve"> України» задоволено частково. Ухвалу Окружного адміністративного суду міста Києва від 28 квітня 2020 року змінено. </w:t>
      </w:r>
    </w:p>
    <w:p w:rsidR="00B61BD1" w:rsidRPr="00B61BD1" w:rsidRDefault="00B61BD1" w:rsidP="00B61BD1">
      <w:pPr>
        <w:spacing w:line="252" w:lineRule="auto"/>
        <w:ind w:firstLine="708"/>
        <w:contextualSpacing/>
        <w:jc w:val="both"/>
        <w:rPr>
          <w:rFonts w:ascii="Times New Roman" w:hAnsi="Times New Roman" w:cs="Times New Roman"/>
          <w:sz w:val="28"/>
          <w:szCs w:val="28"/>
        </w:rPr>
      </w:pPr>
      <w:r w:rsidRPr="00B61BD1">
        <w:rPr>
          <w:rFonts w:ascii="Times New Roman" w:hAnsi="Times New Roman" w:cs="Times New Roman"/>
          <w:color w:val="000000"/>
          <w:sz w:val="28"/>
          <w:szCs w:val="28"/>
        </w:rPr>
        <w:t xml:space="preserve">Викладено абзац другий резолютивної частини ухвали Окружного адміністративного суду міста Києва від 28 квітня 2020 року в наступній редакції: «Заборонити приватному виконавцю виконавчого округу Дніпропетровської області </w:t>
      </w:r>
      <w:proofErr w:type="spellStart"/>
      <w:r w:rsidRPr="00B61BD1">
        <w:rPr>
          <w:rFonts w:ascii="Times New Roman" w:hAnsi="Times New Roman" w:cs="Times New Roman"/>
          <w:color w:val="000000"/>
          <w:sz w:val="28"/>
          <w:szCs w:val="28"/>
        </w:rPr>
        <w:t>Куземченку</w:t>
      </w:r>
      <w:proofErr w:type="spellEnd"/>
      <w:r w:rsidRPr="00B61BD1">
        <w:rPr>
          <w:rFonts w:ascii="Times New Roman" w:hAnsi="Times New Roman" w:cs="Times New Roman"/>
          <w:color w:val="000000"/>
          <w:sz w:val="28"/>
          <w:szCs w:val="28"/>
        </w:rPr>
        <w:t xml:space="preserve"> Андрію Сергійовичу та будь-яким іншим державним та/або приватним виконавцям, яким пред`явлено або буде пред`явлено до виконання виконавчий документ - наказ Господарського суду Дніпропетровської області від 01.04.2019 у справі № 904/1209/18, вчиняти будь-які дії щодо його примусового виконання до набрання законної сили рішенням суду у справі № 640/8742/20».</w:t>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B61BD1">
        <w:rPr>
          <w:rFonts w:ascii="Times New Roman" w:hAnsi="Times New Roman" w:cs="Times New Roman"/>
          <w:color w:val="000000"/>
          <w:sz w:val="28"/>
          <w:szCs w:val="28"/>
        </w:rPr>
        <w:t xml:space="preserve">В іншій частині ухвалу Окружного адміністративного суду міста Києва від </w:t>
      </w:r>
      <w:r w:rsidR="00B67AFE">
        <w:rPr>
          <w:rFonts w:ascii="Times New Roman" w:hAnsi="Times New Roman" w:cs="Times New Roman"/>
          <w:color w:val="000000"/>
          <w:sz w:val="28"/>
          <w:szCs w:val="28"/>
        </w:rPr>
        <w:t xml:space="preserve">  </w:t>
      </w:r>
      <w:r w:rsidRPr="00B61BD1">
        <w:rPr>
          <w:rFonts w:ascii="Times New Roman" w:hAnsi="Times New Roman" w:cs="Times New Roman"/>
          <w:color w:val="000000"/>
          <w:sz w:val="28"/>
          <w:szCs w:val="28"/>
        </w:rPr>
        <w:t>28 квітня 2020 року  залишено без змін.</w:t>
      </w:r>
    </w:p>
    <w:p w:rsidR="00B61BD1" w:rsidRPr="00B61BD1" w:rsidRDefault="00B61BD1" w:rsidP="00B61BD1">
      <w:pPr>
        <w:spacing w:line="252" w:lineRule="auto"/>
        <w:ind w:firstLine="708"/>
        <w:contextualSpacing/>
        <w:jc w:val="both"/>
        <w:rPr>
          <w:rFonts w:ascii="Times New Roman" w:hAnsi="Times New Roman" w:cs="Times New Roman"/>
          <w:color w:val="000000"/>
          <w:sz w:val="28"/>
          <w:szCs w:val="28"/>
        </w:rPr>
      </w:pPr>
      <w:r w:rsidRPr="00B61BD1">
        <w:rPr>
          <w:rFonts w:ascii="Times New Roman" w:hAnsi="Times New Roman" w:cs="Times New Roman"/>
          <w:sz w:val="28"/>
          <w:szCs w:val="28"/>
        </w:rPr>
        <w:t xml:space="preserve"> Колегія суддів дійшла висновку, що </w:t>
      </w:r>
      <w:r w:rsidRPr="00B61BD1">
        <w:rPr>
          <w:rFonts w:ascii="Times New Roman" w:hAnsi="Times New Roman" w:cs="Times New Roman"/>
          <w:color w:val="000000"/>
          <w:sz w:val="28"/>
          <w:szCs w:val="28"/>
        </w:rPr>
        <w:t>зупинення судом першої інстанції стягнення на підставі наказу Господарського суду Дніпропетровської області від 1 квітня 2019 №  904/1209/18 відповідає вимогам адміністративного процесуального законодавства та, з огляду на обставини цієї справи та виниклі між сторонами спірні правовідносини, застосування такого виду забезпечення позову в цій справі є ефективним та  відповідає завданням адміністративного судочинства.</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B61BD1">
        <w:rPr>
          <w:rFonts w:ascii="Times New Roman" w:hAnsi="Times New Roman" w:cs="Times New Roman"/>
          <w:color w:val="000000"/>
          <w:sz w:val="28"/>
          <w:szCs w:val="28"/>
        </w:rPr>
        <w:t xml:space="preserve">Перевіряючи правомірність застосування судом першої інстанції разом з вказаним видом забезпечення позову також іншого виду - заборони відповідачу та будь-яким іншим державним і приватним виконавцям вчиняти дії з примусового виконання вищезазначеного наказу суду, судова колегія зазначає, що наведеною нормою адміністративного процесуального законодавства також передбачено </w:t>
      </w:r>
      <w:r w:rsidRPr="00B61BD1">
        <w:rPr>
          <w:rFonts w:ascii="Times New Roman" w:hAnsi="Times New Roman" w:cs="Times New Roman"/>
          <w:color w:val="000000"/>
          <w:sz w:val="28"/>
          <w:szCs w:val="28"/>
        </w:rPr>
        <w:lastRenderedPageBreak/>
        <w:t>можливість застосування судом такого виду забезпечення позову як заборона іншим особам вчиняти дії, що стосуються предмета спору.</w:t>
      </w:r>
      <w:r w:rsidRPr="00B61BD1">
        <w:rPr>
          <w:rFonts w:ascii="Times New Roman" w:hAnsi="Times New Roman" w:cs="Times New Roman"/>
          <w:color w:val="000000"/>
          <w:sz w:val="28"/>
          <w:szCs w:val="28"/>
        </w:rPr>
        <w:tab/>
        <w:t xml:space="preserve">При цьому, апеляційний суд установив, що на підставі наказу Господарського суду Дніпропетровської області від 01.04.2019 № 904/1209/18 неодноразово відкривалися окремі самостійні виконавчі провадження різними приватними виконавцями (ВП № 62241223, ВП № 59350535, ВП № 59292226, ВП №  60403353), зазначений виконавчий документ передавався на виконання від одного приватного виконавця іншому (від приватного виконавця </w:t>
      </w:r>
      <w:proofErr w:type="spellStart"/>
      <w:r w:rsidRPr="00B61BD1">
        <w:rPr>
          <w:rFonts w:ascii="Times New Roman" w:hAnsi="Times New Roman" w:cs="Times New Roman"/>
          <w:color w:val="000000"/>
          <w:sz w:val="28"/>
          <w:szCs w:val="28"/>
        </w:rPr>
        <w:t>Сивокозова</w:t>
      </w:r>
      <w:proofErr w:type="spellEnd"/>
      <w:r w:rsidRPr="00B61BD1">
        <w:rPr>
          <w:rFonts w:ascii="Times New Roman" w:hAnsi="Times New Roman" w:cs="Times New Roman"/>
          <w:color w:val="000000"/>
          <w:sz w:val="28"/>
          <w:szCs w:val="28"/>
        </w:rPr>
        <w:t xml:space="preserve">  О.М., приватному виконавцю </w:t>
      </w:r>
      <w:proofErr w:type="spellStart"/>
      <w:r w:rsidRPr="00B61BD1">
        <w:rPr>
          <w:rFonts w:ascii="Times New Roman" w:hAnsi="Times New Roman" w:cs="Times New Roman"/>
          <w:color w:val="000000"/>
          <w:sz w:val="28"/>
          <w:szCs w:val="28"/>
        </w:rPr>
        <w:t>Шагану</w:t>
      </w:r>
      <w:proofErr w:type="spellEnd"/>
      <w:r w:rsidRPr="00B61BD1">
        <w:rPr>
          <w:rFonts w:ascii="Times New Roman" w:hAnsi="Times New Roman" w:cs="Times New Roman"/>
          <w:color w:val="000000"/>
          <w:sz w:val="28"/>
          <w:szCs w:val="28"/>
        </w:rPr>
        <w:t xml:space="preserve"> О .А. , а в наступному </w:t>
      </w:r>
      <w:proofErr w:type="spellStart"/>
      <w:r w:rsidRPr="00B61BD1">
        <w:rPr>
          <w:rFonts w:ascii="Times New Roman" w:hAnsi="Times New Roman" w:cs="Times New Roman"/>
          <w:color w:val="000000"/>
          <w:sz w:val="28"/>
          <w:szCs w:val="28"/>
        </w:rPr>
        <w:t>Куземченку</w:t>
      </w:r>
      <w:proofErr w:type="spellEnd"/>
      <w:r w:rsidRPr="00B61BD1">
        <w:rPr>
          <w:rFonts w:ascii="Times New Roman" w:hAnsi="Times New Roman" w:cs="Times New Roman"/>
          <w:color w:val="000000"/>
          <w:sz w:val="28"/>
          <w:szCs w:val="28"/>
        </w:rPr>
        <w:t xml:space="preserve"> А.С. - відповідачу в цій справі) /т. 4 </w:t>
      </w:r>
      <w:proofErr w:type="spellStart"/>
      <w:r w:rsidRPr="00B61BD1">
        <w:rPr>
          <w:rFonts w:ascii="Times New Roman" w:hAnsi="Times New Roman" w:cs="Times New Roman"/>
          <w:color w:val="000000"/>
          <w:sz w:val="28"/>
          <w:szCs w:val="28"/>
        </w:rPr>
        <w:t>а.с</w:t>
      </w:r>
      <w:proofErr w:type="spellEnd"/>
      <w:r w:rsidRPr="00B61BD1">
        <w:rPr>
          <w:rFonts w:ascii="Times New Roman" w:hAnsi="Times New Roman" w:cs="Times New Roman"/>
          <w:color w:val="000000"/>
          <w:sz w:val="28"/>
          <w:szCs w:val="28"/>
        </w:rPr>
        <w:t>. 100-140/.</w:t>
      </w:r>
      <w:r w:rsidRPr="00B61BD1">
        <w:rPr>
          <w:rFonts w:ascii="Times New Roman" w:hAnsi="Times New Roman" w:cs="Times New Roman"/>
          <w:color w:val="000000"/>
          <w:sz w:val="28"/>
          <w:szCs w:val="28"/>
        </w:rPr>
        <w:tab/>
      </w:r>
      <w:r w:rsidRPr="00B61BD1">
        <w:rPr>
          <w:rFonts w:ascii="Times New Roman" w:hAnsi="Times New Roman" w:cs="Times New Roman"/>
          <w:color w:val="000000"/>
          <w:sz w:val="28"/>
          <w:szCs w:val="28"/>
        </w:rPr>
        <w:tab/>
      </w:r>
      <w:r w:rsidRPr="00B61BD1">
        <w:rPr>
          <w:rFonts w:ascii="Times New Roman" w:hAnsi="Times New Roman" w:cs="Times New Roman"/>
          <w:color w:val="000000"/>
          <w:sz w:val="28"/>
          <w:szCs w:val="28"/>
        </w:rPr>
        <w:tab/>
        <w:t>Отже, застосування судом першої інстанції вказаного виду забезпечення позову саме шляхом заборони не лише відповідачу, а й будь-яким іншим державним і приватним виконавцям вчиняти дії з примусового виконання вищезазначеного наказу суду, є обґрунтованим, виваженим та ефективним заходом збереження існуючого стану спірних правовідносин до їх вирішення судом і відповідає цільовому призначенню процесуального інституту забезпечення позову в адміністративній справі.</w:t>
      </w:r>
    </w:p>
    <w:p w:rsidR="00CE6AAD" w:rsidRPr="00B61BD1" w:rsidRDefault="00B61BD1" w:rsidP="00B61BD1">
      <w:pPr>
        <w:spacing w:line="252" w:lineRule="auto"/>
        <w:ind w:firstLine="708"/>
        <w:contextualSpacing/>
        <w:jc w:val="both"/>
        <w:rPr>
          <w:rFonts w:ascii="Times New Roman" w:hAnsi="Times New Roman" w:cs="Times New Roman"/>
          <w:sz w:val="28"/>
          <w:szCs w:val="28"/>
        </w:rPr>
      </w:pPr>
      <w:r w:rsidRPr="00B61BD1">
        <w:rPr>
          <w:rFonts w:ascii="Times New Roman" w:hAnsi="Times New Roman" w:cs="Times New Roman"/>
          <w:color w:val="000000"/>
          <w:sz w:val="28"/>
          <w:szCs w:val="28"/>
        </w:rPr>
        <w:t>Ухвалою Касаційного адміністративного суду у складі Верховного Суду від 17 липня 2020 року   відкрито касаційне провадження за скаргою Акціонерного товариства «Національна акціонерна компанія «</w:t>
      </w:r>
      <w:proofErr w:type="spellStart"/>
      <w:r w:rsidRPr="00B61BD1">
        <w:rPr>
          <w:rFonts w:ascii="Times New Roman" w:hAnsi="Times New Roman" w:cs="Times New Roman"/>
          <w:color w:val="000000"/>
          <w:sz w:val="28"/>
          <w:szCs w:val="28"/>
        </w:rPr>
        <w:t>Нафтогаз</w:t>
      </w:r>
      <w:proofErr w:type="spellEnd"/>
      <w:r w:rsidRPr="00B61BD1">
        <w:rPr>
          <w:rFonts w:ascii="Times New Roman" w:hAnsi="Times New Roman" w:cs="Times New Roman"/>
          <w:color w:val="000000"/>
          <w:sz w:val="28"/>
          <w:szCs w:val="28"/>
        </w:rPr>
        <w:t xml:space="preserve"> України» на ухвалу Окружного адмініс</w:t>
      </w:r>
      <w:r>
        <w:rPr>
          <w:rFonts w:ascii="Times New Roman" w:hAnsi="Times New Roman" w:cs="Times New Roman"/>
          <w:color w:val="000000"/>
          <w:sz w:val="28"/>
          <w:szCs w:val="28"/>
        </w:rPr>
        <w:t>тративного суду міста Києва від</w:t>
      </w:r>
      <w:r w:rsidRPr="00B61BD1">
        <w:rPr>
          <w:rFonts w:ascii="Times New Roman" w:hAnsi="Times New Roman" w:cs="Times New Roman"/>
          <w:color w:val="000000"/>
          <w:sz w:val="28"/>
          <w:szCs w:val="28"/>
        </w:rPr>
        <w:t xml:space="preserve"> 28 квітня 2020 року та постанову Шостого апеляційного адміністративного суду від 23 червня 2020 року. </w:t>
      </w:r>
      <w:r>
        <w:rPr>
          <w:rFonts w:ascii="Times New Roman" w:hAnsi="Times New Roman" w:cs="Times New Roman"/>
          <w:color w:val="000000"/>
          <w:sz w:val="28"/>
          <w:szCs w:val="28"/>
        </w:rPr>
        <w:tab/>
      </w:r>
      <w:r w:rsidRPr="00B61BD1">
        <w:rPr>
          <w:rFonts w:ascii="Times New Roman" w:hAnsi="Times New Roman" w:cs="Times New Roman"/>
          <w:sz w:val="28"/>
          <w:szCs w:val="28"/>
        </w:rPr>
        <w:t xml:space="preserve">На запит члена Вищої ради правосуддя суддя Окружного адміністративного суду міста Києва </w:t>
      </w:r>
      <w:proofErr w:type="spellStart"/>
      <w:r w:rsidRPr="00B61BD1">
        <w:rPr>
          <w:rFonts w:ascii="Times New Roman" w:hAnsi="Times New Roman" w:cs="Times New Roman"/>
          <w:sz w:val="28"/>
          <w:szCs w:val="28"/>
        </w:rPr>
        <w:t>Амельохін</w:t>
      </w:r>
      <w:proofErr w:type="spellEnd"/>
      <w:r w:rsidRPr="00B61BD1">
        <w:rPr>
          <w:rFonts w:ascii="Times New Roman" w:hAnsi="Times New Roman" w:cs="Times New Roman"/>
          <w:sz w:val="28"/>
          <w:szCs w:val="28"/>
        </w:rPr>
        <w:t xml:space="preserve"> В.В. повідомив, що </w:t>
      </w:r>
      <w:r w:rsidRPr="00B61BD1">
        <w:rPr>
          <w:rFonts w:ascii="Times New Roman" w:hAnsi="Times New Roman" w:cs="Times New Roman"/>
          <w:color w:val="000000"/>
          <w:sz w:val="28"/>
          <w:szCs w:val="28"/>
          <w:lang w:eastAsia="uk-UA" w:bidi="uk-UA"/>
        </w:rPr>
        <w:t>в межах адміністративної справи №640/8742/20 кожен із позивачів оскаржує бездіяльність Міністерства юстиції України, у свою чергу, відповідно до частини першої статті 25 Кодексу адміністративного судочинства України адміністративні справи – з приводу оскарження індивідуальних актів, а також дій чи бездіяльності суб’єктів владних повноважень, які прийняті (вчинені, допущені) стосовно</w:t>
      </w:r>
      <w:r w:rsidRPr="00B61BD1">
        <w:rPr>
          <w:rFonts w:ascii="Times New Roman" w:hAnsi="Times New Roman" w:cs="Times New Roman"/>
          <w:sz w:val="28"/>
          <w:szCs w:val="28"/>
        </w:rPr>
        <w:t xml:space="preserve"> </w:t>
      </w:r>
      <w:r w:rsidRPr="00B61BD1">
        <w:rPr>
          <w:rFonts w:ascii="Times New Roman" w:hAnsi="Times New Roman" w:cs="Times New Roman"/>
          <w:color w:val="000000"/>
          <w:sz w:val="28"/>
          <w:szCs w:val="28"/>
          <w:lang w:eastAsia="uk-UA" w:bidi="uk-UA"/>
        </w:rPr>
        <w:t>конкретної фізичної чи юридичної особи (їх об’єднань), вирішуються за вибором позивача</w:t>
      </w:r>
      <w:r w:rsidRPr="00B61BD1">
        <w:rPr>
          <w:rFonts w:ascii="Times New Roman" w:hAnsi="Times New Roman" w:cs="Times New Roman"/>
          <w:sz w:val="28"/>
          <w:szCs w:val="28"/>
        </w:rPr>
        <w:t xml:space="preserve"> </w:t>
      </w:r>
      <w:r w:rsidRPr="00B61BD1">
        <w:rPr>
          <w:rFonts w:ascii="Times New Roman" w:hAnsi="Times New Roman" w:cs="Times New Roman"/>
          <w:color w:val="000000"/>
          <w:sz w:val="28"/>
          <w:szCs w:val="28"/>
          <w:lang w:eastAsia="uk-UA" w:bidi="uk-UA"/>
        </w:rPr>
        <w:t>адміністративним судом за зареєстрованим у встановленому законом порядку місцем</w:t>
      </w:r>
      <w:r w:rsidRPr="00B61BD1">
        <w:rPr>
          <w:rFonts w:ascii="Times New Roman" w:hAnsi="Times New Roman" w:cs="Times New Roman"/>
          <w:sz w:val="28"/>
          <w:szCs w:val="28"/>
        </w:rPr>
        <w:t xml:space="preserve"> </w:t>
      </w:r>
      <w:r w:rsidRPr="00B61BD1">
        <w:rPr>
          <w:rFonts w:ascii="Times New Roman" w:hAnsi="Times New Roman" w:cs="Times New Roman"/>
          <w:color w:val="000000"/>
          <w:sz w:val="28"/>
          <w:szCs w:val="28"/>
          <w:lang w:eastAsia="uk-UA" w:bidi="uk-UA"/>
        </w:rPr>
        <w:t>проживання (перебування, знаходження) цієї особи-позивача або адміністративним судом за місцезнаходженням відповідача, крім випадків, визначених цим Кодексом, а отже, позивачі за своїм вибором вирішили звернутись до адміністративного суду за місцезнаходженням відповідача.</w:t>
      </w:r>
      <w:r w:rsidRPr="00B61BD1">
        <w:rPr>
          <w:rFonts w:ascii="Times New Roman" w:hAnsi="Times New Roman" w:cs="Times New Roman"/>
          <w:sz w:val="28"/>
          <w:szCs w:val="28"/>
        </w:rPr>
        <w:t xml:space="preserve"> </w:t>
      </w:r>
      <w:r w:rsidRPr="00B61BD1">
        <w:rPr>
          <w:rFonts w:ascii="Times New Roman" w:hAnsi="Times New Roman" w:cs="Times New Roman"/>
          <w:color w:val="000000"/>
          <w:sz w:val="28"/>
          <w:szCs w:val="28"/>
          <w:lang w:eastAsia="uk-UA" w:bidi="uk-UA"/>
        </w:rPr>
        <w:t xml:space="preserve">Позивачі також оскаржують бездіяльність приватного виконавця виконавчого округу Дніпропетровської області </w:t>
      </w:r>
      <w:proofErr w:type="spellStart"/>
      <w:r w:rsidRPr="00B61BD1">
        <w:rPr>
          <w:rFonts w:ascii="Times New Roman" w:hAnsi="Times New Roman" w:cs="Times New Roman"/>
          <w:color w:val="000000"/>
          <w:sz w:val="28"/>
          <w:szCs w:val="28"/>
          <w:lang w:eastAsia="uk-UA" w:bidi="uk-UA"/>
        </w:rPr>
        <w:t>Куземченка</w:t>
      </w:r>
      <w:proofErr w:type="spellEnd"/>
      <w:r w:rsidRPr="00B61BD1">
        <w:rPr>
          <w:rFonts w:ascii="Times New Roman" w:hAnsi="Times New Roman" w:cs="Times New Roman"/>
          <w:color w:val="000000"/>
          <w:sz w:val="28"/>
          <w:szCs w:val="28"/>
          <w:lang w:eastAsia="uk-UA" w:bidi="uk-UA"/>
        </w:rPr>
        <w:t xml:space="preserve"> Андрія Сергійовича.</w:t>
      </w:r>
      <w:r w:rsidRPr="00B61BD1">
        <w:rPr>
          <w:rFonts w:ascii="Times New Roman" w:hAnsi="Times New Roman" w:cs="Times New Roman"/>
          <w:sz w:val="28"/>
          <w:szCs w:val="28"/>
        </w:rPr>
        <w:tab/>
      </w:r>
      <w:r w:rsidRPr="00B61BD1">
        <w:rPr>
          <w:rFonts w:ascii="Times New Roman" w:hAnsi="Times New Roman" w:cs="Times New Roman"/>
          <w:sz w:val="28"/>
          <w:szCs w:val="28"/>
        </w:rPr>
        <w:tab/>
      </w:r>
      <w:r w:rsidRPr="00B61BD1">
        <w:rPr>
          <w:rFonts w:ascii="Times New Roman" w:hAnsi="Times New Roman" w:cs="Times New Roman"/>
          <w:sz w:val="28"/>
          <w:szCs w:val="28"/>
        </w:rPr>
        <w:tab/>
      </w:r>
      <w:r w:rsidRPr="00B61BD1">
        <w:rPr>
          <w:rFonts w:ascii="Times New Roman" w:hAnsi="Times New Roman" w:cs="Times New Roman"/>
          <w:sz w:val="28"/>
          <w:szCs w:val="28"/>
        </w:rPr>
        <w:tab/>
      </w:r>
      <w:r w:rsidRPr="00B61BD1">
        <w:rPr>
          <w:rFonts w:ascii="Times New Roman" w:hAnsi="Times New Roman" w:cs="Times New Roman"/>
          <w:sz w:val="28"/>
          <w:szCs w:val="28"/>
        </w:rPr>
        <w:tab/>
      </w:r>
      <w:r w:rsidRPr="00B61BD1">
        <w:rPr>
          <w:rFonts w:ascii="Times New Roman" w:hAnsi="Times New Roman" w:cs="Times New Roman"/>
          <w:color w:val="000000"/>
          <w:sz w:val="28"/>
          <w:szCs w:val="28"/>
          <w:lang w:eastAsia="uk-UA" w:bidi="uk-UA"/>
        </w:rPr>
        <w:t xml:space="preserve">Також суддя </w:t>
      </w:r>
      <w:proofErr w:type="spellStart"/>
      <w:r w:rsidRPr="00B61BD1">
        <w:rPr>
          <w:rFonts w:ascii="Times New Roman" w:hAnsi="Times New Roman" w:cs="Times New Roman"/>
          <w:color w:val="000000"/>
          <w:sz w:val="28"/>
          <w:szCs w:val="28"/>
          <w:lang w:eastAsia="uk-UA" w:bidi="uk-UA"/>
        </w:rPr>
        <w:t>Амельохін</w:t>
      </w:r>
      <w:proofErr w:type="spellEnd"/>
      <w:r w:rsidRPr="00B61BD1">
        <w:rPr>
          <w:rFonts w:ascii="Times New Roman" w:hAnsi="Times New Roman" w:cs="Times New Roman"/>
          <w:color w:val="000000"/>
          <w:sz w:val="28"/>
          <w:szCs w:val="28"/>
          <w:lang w:eastAsia="uk-UA" w:bidi="uk-UA"/>
        </w:rPr>
        <w:t xml:space="preserve"> В.В. зазначив, що твердження скаржника про те, що ухвалою суду від 28 квітня 2020 року про забезпечення позову судом фактично зупинене виконання рішення Господарського суду Дніпропетровської області у справі №904/1209/18 не ґрунтуються на законі, оскільки вказаною ухвалою забезпечено позов у спосіб, що прямо передбачений частиною першою статті 151 Кодексу адміністративного судочинства України; заходи забезпечення вжиті у межах заявлених позовних вимог та є </w:t>
      </w:r>
      <w:proofErr w:type="spellStart"/>
      <w:r w:rsidRPr="00B61BD1">
        <w:rPr>
          <w:rFonts w:ascii="Times New Roman" w:hAnsi="Times New Roman" w:cs="Times New Roman"/>
          <w:color w:val="000000"/>
          <w:sz w:val="28"/>
          <w:szCs w:val="28"/>
          <w:lang w:eastAsia="uk-UA" w:bidi="uk-UA"/>
        </w:rPr>
        <w:t>співмірними</w:t>
      </w:r>
      <w:proofErr w:type="spellEnd"/>
      <w:r w:rsidRPr="00B61BD1">
        <w:rPr>
          <w:rFonts w:ascii="Times New Roman" w:hAnsi="Times New Roman" w:cs="Times New Roman"/>
          <w:color w:val="000000"/>
          <w:sz w:val="28"/>
          <w:szCs w:val="28"/>
          <w:lang w:eastAsia="uk-UA" w:bidi="uk-UA"/>
        </w:rPr>
        <w:t xml:space="preserve"> із позовними вимогами. </w:t>
      </w:r>
      <w:r w:rsidRPr="00B61BD1">
        <w:rPr>
          <w:rFonts w:ascii="Times New Roman" w:hAnsi="Times New Roman" w:cs="Times New Roman"/>
          <w:color w:val="000000"/>
          <w:sz w:val="28"/>
          <w:szCs w:val="28"/>
        </w:rPr>
        <w:tab/>
      </w:r>
      <w:r w:rsidRPr="00B61BD1">
        <w:rPr>
          <w:rFonts w:ascii="Times New Roman" w:hAnsi="Times New Roman" w:cs="Times New Roman"/>
          <w:color w:val="000000"/>
          <w:sz w:val="28"/>
          <w:szCs w:val="28"/>
        </w:rPr>
        <w:tab/>
      </w:r>
      <w:r w:rsidRPr="00B61BD1">
        <w:rPr>
          <w:rFonts w:ascii="Times New Roman" w:hAnsi="Times New Roman" w:cs="Times New Roman"/>
          <w:color w:val="000000"/>
          <w:sz w:val="28"/>
          <w:szCs w:val="28"/>
        </w:rPr>
        <w:tab/>
      </w:r>
      <w:r w:rsidRPr="00B61BD1">
        <w:rPr>
          <w:rFonts w:ascii="Times New Roman" w:hAnsi="Times New Roman" w:cs="Times New Roman"/>
          <w:color w:val="000000"/>
          <w:sz w:val="28"/>
          <w:szCs w:val="28"/>
          <w:lang w:bidi="uk-UA"/>
        </w:rPr>
        <w:t xml:space="preserve">Вища рада правосуддя </w:t>
      </w:r>
      <w:r w:rsidRPr="00B61BD1">
        <w:rPr>
          <w:rFonts w:ascii="Times New Roman" w:hAnsi="Times New Roman" w:cs="Times New Roman"/>
          <w:sz w:val="28"/>
          <w:szCs w:val="28"/>
        </w:rPr>
        <w:t xml:space="preserve">згідно зі статтею 131 Конституції України, статтею 3 </w:t>
      </w:r>
      <w:r w:rsidRPr="00B61BD1">
        <w:rPr>
          <w:rFonts w:ascii="Times New Roman" w:hAnsi="Times New Roman" w:cs="Times New Roman"/>
          <w:sz w:val="28"/>
          <w:szCs w:val="28"/>
        </w:rPr>
        <w:lastRenderedPageBreak/>
        <w:t xml:space="preserve">Закону України «Про Вищу раду правосуддя» не є органом, що здійснює судочинство, </w:t>
      </w:r>
      <w:r w:rsidRPr="00B61BD1">
        <w:rPr>
          <w:rFonts w:ascii="Times New Roman" w:hAnsi="Times New Roman" w:cs="Times New Roman"/>
          <w:color w:val="000000"/>
          <w:sz w:val="28"/>
          <w:szCs w:val="28"/>
          <w:lang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rPr>
        <w:t xml:space="preserve">Викладені у дисциплінарній скарзі доводи фактично зводяться до незгоди з процесуальними діями судді під час розгляду справи, </w:t>
      </w:r>
      <w:r w:rsidRPr="00B61BD1">
        <w:rPr>
          <w:rFonts w:ascii="Times New Roman" w:hAnsi="Times New Roman" w:cs="Times New Roman"/>
          <w:sz w:val="28"/>
          <w:szCs w:val="28"/>
        </w:rPr>
        <w:t>а також з правовими висновками суду, мотивами та обґрунтуванням ухваленого ним судового рішення, правильність яких із точки зору застосування судом норм матеріального права чи дотримання норм процесуального права може бути перевірена та оцінена лише судом вищої інстанції у порядку, передбаченому КАС України.</w:t>
      </w:r>
      <w:r w:rsidRPr="00B61BD1">
        <w:rPr>
          <w:rFonts w:ascii="Times New Roman" w:hAnsi="Times New Roman" w:cs="Times New Roman"/>
          <w:sz w:val="28"/>
          <w:szCs w:val="28"/>
        </w:rPr>
        <w:tab/>
      </w:r>
      <w:r w:rsidRPr="00B61BD1">
        <w:rPr>
          <w:rFonts w:ascii="Times New Roman" w:hAnsi="Times New Roman" w:cs="Times New Roman"/>
          <w:sz w:val="28"/>
          <w:szCs w:val="28"/>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hAnsi="Times New Roman" w:cs="Times New Roman"/>
          <w:color w:val="000000"/>
          <w:sz w:val="28"/>
          <w:szCs w:val="28"/>
          <w:lang w:bidi="uk-UA"/>
        </w:rPr>
        <w:tab/>
      </w:r>
      <w:r w:rsidRPr="00B61BD1">
        <w:rPr>
          <w:rFonts w:ascii="Times New Roman" w:eastAsia="Calibri" w:hAnsi="Times New Roman" w:cs="Times New Roman"/>
          <w:sz w:val="28"/>
          <w:szCs w:val="28"/>
        </w:rPr>
        <w:t xml:space="preserve">Пунктом 6 частини першої статті 44 Закону України </w:t>
      </w:r>
      <w:r w:rsidRPr="00B61BD1">
        <w:rPr>
          <w:rFonts w:ascii="Times New Roman" w:eastAsia="Calibri" w:hAnsi="Times New Roman" w:cs="Times New Roman"/>
          <w:sz w:val="28"/>
          <w:szCs w:val="28"/>
          <w:lang w:eastAsia="ru-RU"/>
        </w:rPr>
        <w:t xml:space="preserve">«Про Вищу раду правосуддя» </w:t>
      </w:r>
      <w:r w:rsidRPr="00B61BD1">
        <w:rPr>
          <w:rFonts w:ascii="Times New Roman" w:eastAsia="Calibri" w:hAnsi="Times New Roman" w:cs="Times New Roman"/>
          <w:sz w:val="28"/>
          <w:szCs w:val="28"/>
        </w:rPr>
        <w:t>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r w:rsidRPr="00B61BD1">
        <w:rPr>
          <w:rFonts w:ascii="Times New Roman" w:eastAsia="Calibri" w:hAnsi="Times New Roman" w:cs="Times New Roman"/>
          <w:sz w:val="28"/>
          <w:szCs w:val="28"/>
        </w:rPr>
        <w:tab/>
      </w:r>
      <w:r w:rsidRPr="00B61BD1">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sidR="00214649" w:rsidRPr="007819B6">
        <w:rPr>
          <w:rFonts w:ascii="Times New Roman" w:hAnsi="Times New Roman" w:cs="Times New Roman"/>
          <w:sz w:val="28"/>
          <w:szCs w:val="28"/>
        </w:rPr>
        <w:t>Враховуючи наведені вище обставини,</w:t>
      </w:r>
      <w:bookmarkStart w:id="0" w:name="_GoBack"/>
      <w:bookmarkEnd w:id="0"/>
      <w:r w:rsidR="00214649" w:rsidRPr="007819B6">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00214649" w:rsidRPr="007819B6">
        <w:rPr>
          <w:rFonts w:ascii="Times New Roman" w:eastAsia="Times New Roman" w:hAnsi="Times New Roman" w:cs="Times New Roman"/>
          <w:sz w:val="28"/>
          <w:szCs w:val="28"/>
          <w:lang w:val="ru-RU" w:eastAsia="uk-UA"/>
        </w:rPr>
        <w:t> </w:t>
      </w:r>
      <w:r w:rsidR="00214649" w:rsidRPr="007819B6">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007819B6">
        <w:rPr>
          <w:rFonts w:ascii="Times New Roman" w:eastAsia="Times New Roman" w:hAnsi="Times New Roman" w:cs="Times New Roman"/>
          <w:sz w:val="28"/>
          <w:szCs w:val="28"/>
          <w:lang w:eastAsia="uk-UA"/>
        </w:rPr>
        <w:tab/>
      </w:r>
      <w:r w:rsidR="00214649" w:rsidRPr="007819B6">
        <w:rPr>
          <w:rFonts w:ascii="Times New Roman" w:eastAsia="Calibri" w:hAnsi="Times New Roman" w:cs="Times New Roman"/>
          <w:sz w:val="28"/>
          <w:szCs w:val="28"/>
        </w:rPr>
        <w:t>Керуючись статтями 42–44 Закону України «Про Вищу раду правосуддя», Третя Дисциплінарна палата Вищої ради правосудд</w:t>
      </w:r>
      <w:r w:rsidR="00CE6AAD">
        <w:rPr>
          <w:rFonts w:ascii="Times New Roman" w:eastAsia="Calibri" w:hAnsi="Times New Roman" w:cs="Times New Roman"/>
          <w:sz w:val="28"/>
          <w:szCs w:val="28"/>
        </w:rPr>
        <w:t>я</w:t>
      </w:r>
    </w:p>
    <w:p w:rsidR="00214649" w:rsidRPr="00CE6AAD" w:rsidRDefault="00CE6AAD" w:rsidP="00CE6AAD">
      <w:pPr>
        <w:pStyle w:val="20"/>
        <w:shd w:val="clear" w:color="auto" w:fill="auto"/>
        <w:tabs>
          <w:tab w:val="left" w:pos="709"/>
        </w:tabs>
        <w:spacing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214649" w:rsidRPr="00A03477">
        <w:rPr>
          <w:rFonts w:ascii="Times New Roman" w:eastAsia="Calibri" w:hAnsi="Times New Roman" w:cs="Times New Roman"/>
          <w:sz w:val="28"/>
          <w:szCs w:val="28"/>
          <w:lang w:eastAsia="ru-RU"/>
        </w:rPr>
        <w:t>ухвалила</w:t>
      </w:r>
      <w:r w:rsidR="00214649" w:rsidRPr="00A03477">
        <w:rPr>
          <w:rFonts w:ascii="Times New Roman" w:eastAsia="Calibri" w:hAnsi="Times New Roman" w:cs="Times New Roman"/>
          <w:color w:val="000000"/>
          <w:sz w:val="28"/>
          <w:szCs w:val="28"/>
          <w:lang w:eastAsia="ru-RU"/>
        </w:rPr>
        <w:t>:</w:t>
      </w:r>
    </w:p>
    <w:p w:rsidR="007819B6" w:rsidRPr="007819B6" w:rsidRDefault="007819B6" w:rsidP="00CE6AAD">
      <w:pPr>
        <w:pStyle w:val="20"/>
        <w:shd w:val="clear" w:color="auto" w:fill="auto"/>
        <w:spacing w:after="0" w:line="240" w:lineRule="auto"/>
        <w:jc w:val="both"/>
        <w:rPr>
          <w:rFonts w:ascii="Times New Roman" w:eastAsia="Calibri" w:hAnsi="Times New Roman" w:cs="Times New Roman"/>
          <w:sz w:val="28"/>
          <w:szCs w:val="28"/>
        </w:rPr>
      </w:pPr>
    </w:p>
    <w:p w:rsidR="00214649" w:rsidRPr="00A03477" w:rsidRDefault="00214649" w:rsidP="00CE6AAD">
      <w:pPr>
        <w:spacing w:after="0" w:line="240" w:lineRule="auto"/>
        <w:jc w:val="both"/>
        <w:rPr>
          <w:rFonts w:ascii="Times New Roman" w:eastAsia="Calibri" w:hAnsi="Times New Roman" w:cs="Times New Roman"/>
          <w:sz w:val="28"/>
          <w:szCs w:val="28"/>
          <w:lang w:eastAsia="ru-RU"/>
        </w:rPr>
      </w:pPr>
      <w:r w:rsidRPr="00A03477">
        <w:rPr>
          <w:rFonts w:ascii="Times New Roman" w:eastAsia="Calibri" w:hAnsi="Times New Roman" w:cs="Times New Roman"/>
          <w:sz w:val="28"/>
          <w:szCs w:val="28"/>
        </w:rPr>
        <w:t>дисциплінарн</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 xml:space="preserve"> скарг</w:t>
      </w:r>
      <w:r>
        <w:rPr>
          <w:rFonts w:ascii="Times New Roman" w:eastAsia="Calibri" w:hAnsi="Times New Roman" w:cs="Times New Roman"/>
          <w:sz w:val="28"/>
          <w:szCs w:val="28"/>
        </w:rPr>
        <w:t>у</w:t>
      </w:r>
      <w:r w:rsidR="008F709D" w:rsidRPr="008F709D">
        <w:rPr>
          <w:rFonts w:ascii="Times New Roman" w:hAnsi="Times New Roman"/>
          <w:sz w:val="28"/>
          <w:szCs w:val="28"/>
        </w:rPr>
        <w:t xml:space="preserve"> </w:t>
      </w:r>
      <w:r w:rsidR="00B61BD1" w:rsidRPr="00B61BD1">
        <w:rPr>
          <w:rFonts w:ascii="Times New Roman" w:hAnsi="Times New Roman" w:cs="Times New Roman"/>
          <w:sz w:val="28"/>
          <w:szCs w:val="28"/>
        </w:rPr>
        <w:t xml:space="preserve">адвоката </w:t>
      </w:r>
      <w:proofErr w:type="spellStart"/>
      <w:r w:rsidR="00B61BD1" w:rsidRPr="00B61BD1">
        <w:rPr>
          <w:rFonts w:ascii="Times New Roman" w:hAnsi="Times New Roman" w:cs="Times New Roman"/>
          <w:sz w:val="28"/>
          <w:szCs w:val="28"/>
        </w:rPr>
        <w:t>Абісова</w:t>
      </w:r>
      <w:proofErr w:type="spellEnd"/>
      <w:r w:rsidR="00B61BD1" w:rsidRPr="00B61BD1">
        <w:rPr>
          <w:rFonts w:ascii="Times New Roman" w:hAnsi="Times New Roman" w:cs="Times New Roman"/>
          <w:sz w:val="28"/>
          <w:szCs w:val="28"/>
        </w:rPr>
        <w:t xml:space="preserve"> А.В., який діє в інтересах АТ</w:t>
      </w:r>
      <w:r w:rsidR="00B61BD1" w:rsidRPr="00B61BD1">
        <w:rPr>
          <w:rFonts w:ascii="Times New Roman" w:hAnsi="Times New Roman" w:cs="Times New Roman"/>
          <w:b/>
          <w:bCs/>
          <w:sz w:val="28"/>
          <w:szCs w:val="28"/>
        </w:rPr>
        <w:t xml:space="preserve"> </w:t>
      </w:r>
      <w:r w:rsidR="00B61BD1" w:rsidRPr="00B61BD1">
        <w:rPr>
          <w:rFonts w:ascii="Times New Roman" w:hAnsi="Times New Roman" w:cs="Times New Roman"/>
          <w:bCs/>
          <w:sz w:val="28"/>
          <w:szCs w:val="28"/>
        </w:rPr>
        <w:t>«Національна акціонерна компанія «</w:t>
      </w:r>
      <w:proofErr w:type="spellStart"/>
      <w:r w:rsidR="00B61BD1" w:rsidRPr="00B61BD1">
        <w:rPr>
          <w:rFonts w:ascii="Times New Roman" w:hAnsi="Times New Roman" w:cs="Times New Roman"/>
          <w:bCs/>
          <w:sz w:val="28"/>
          <w:szCs w:val="28"/>
        </w:rPr>
        <w:t>Нафтогаз</w:t>
      </w:r>
      <w:proofErr w:type="spellEnd"/>
      <w:r w:rsidR="00B61BD1" w:rsidRPr="00B61BD1">
        <w:rPr>
          <w:rFonts w:ascii="Times New Roman" w:hAnsi="Times New Roman" w:cs="Times New Roman"/>
          <w:bCs/>
          <w:sz w:val="28"/>
          <w:szCs w:val="28"/>
        </w:rPr>
        <w:t xml:space="preserve"> України»</w:t>
      </w:r>
      <w:r w:rsidR="00B61BD1">
        <w:rPr>
          <w:rFonts w:ascii="Times New Roman" w:hAnsi="Times New Roman" w:cs="Times New Roman"/>
          <w:bCs/>
          <w:sz w:val="28"/>
          <w:szCs w:val="28"/>
        </w:rPr>
        <w:t xml:space="preserve"> </w:t>
      </w:r>
      <w:r w:rsidR="008F709D">
        <w:rPr>
          <w:rFonts w:ascii="Times New Roman" w:eastAsia="Calibri" w:hAnsi="Times New Roman" w:cs="Times New Roman"/>
          <w:sz w:val="28"/>
          <w:szCs w:val="28"/>
        </w:rPr>
        <w:t xml:space="preserve">стосовно </w:t>
      </w:r>
      <w:r w:rsidR="008F709D" w:rsidRPr="00214649">
        <w:rPr>
          <w:rFonts w:ascii="Times New Roman" w:eastAsia="Calibri" w:hAnsi="Times New Roman" w:cs="Times New Roman"/>
          <w:sz w:val="28"/>
          <w:szCs w:val="28"/>
        </w:rPr>
        <w:t xml:space="preserve">судді </w:t>
      </w:r>
      <w:r w:rsidR="00B61BD1">
        <w:rPr>
          <w:rFonts w:ascii="Times New Roman" w:hAnsi="Times New Roman"/>
          <w:sz w:val="28"/>
          <w:szCs w:val="28"/>
        </w:rPr>
        <w:t xml:space="preserve">Окружного адміністративного суду міста Києва </w:t>
      </w:r>
      <w:proofErr w:type="spellStart"/>
      <w:r w:rsidR="00B61BD1">
        <w:rPr>
          <w:rFonts w:ascii="Times New Roman" w:hAnsi="Times New Roman"/>
          <w:sz w:val="28"/>
          <w:szCs w:val="28"/>
        </w:rPr>
        <w:t>Амельохіна</w:t>
      </w:r>
      <w:proofErr w:type="spellEnd"/>
      <w:r w:rsidR="00B61BD1">
        <w:rPr>
          <w:rFonts w:ascii="Times New Roman" w:hAnsi="Times New Roman"/>
          <w:sz w:val="28"/>
          <w:szCs w:val="28"/>
        </w:rPr>
        <w:t xml:space="preserve"> Віталія В’ячеславовича </w:t>
      </w:r>
      <w:r w:rsidRPr="00A03477">
        <w:rPr>
          <w:rFonts w:ascii="Times New Roman" w:eastAsia="Calibri" w:hAnsi="Times New Roman" w:cs="Times New Roman"/>
          <w:sz w:val="28"/>
          <w:szCs w:val="28"/>
        </w:rPr>
        <w:t>залишити без розгляду та повернути скаржник</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w:t>
      </w:r>
    </w:p>
    <w:p w:rsidR="00214649" w:rsidRPr="006166C9" w:rsidRDefault="00214649" w:rsidP="00CE6AAD">
      <w:pPr>
        <w:widowControl w:val="0"/>
        <w:spacing w:after="0" w:line="240" w:lineRule="auto"/>
        <w:ind w:firstLine="709"/>
        <w:jc w:val="both"/>
        <w:rPr>
          <w:rFonts w:ascii="Times New Roman" w:eastAsia="Calibri" w:hAnsi="Times New Roman" w:cs="Times New Roman"/>
          <w:sz w:val="28"/>
          <w:szCs w:val="28"/>
          <w:lang w:val="en-US" w:eastAsia="ru-RU"/>
        </w:rPr>
      </w:pPr>
      <w:r w:rsidRPr="00A03477">
        <w:rPr>
          <w:rFonts w:ascii="Times New Roman" w:eastAsia="Calibri" w:hAnsi="Times New Roman" w:cs="Times New Roman"/>
          <w:sz w:val="28"/>
          <w:szCs w:val="28"/>
          <w:lang w:eastAsia="ru-RU"/>
        </w:rPr>
        <w:t xml:space="preserve">Ухвала оскарженню не підлягає. </w:t>
      </w:r>
    </w:p>
    <w:p w:rsidR="00214649" w:rsidRPr="00A03477" w:rsidRDefault="00214649" w:rsidP="00214649">
      <w:pPr>
        <w:spacing w:after="0" w:line="240" w:lineRule="auto"/>
        <w:jc w:val="both"/>
        <w:rPr>
          <w:rFonts w:ascii="Times New Roman" w:eastAsia="Calibri" w:hAnsi="Times New Roman" w:cs="Times New Roman"/>
          <w:sz w:val="28"/>
          <w:szCs w:val="28"/>
        </w:rPr>
      </w:pPr>
    </w:p>
    <w:tbl>
      <w:tblPr>
        <w:tblW w:w="9890" w:type="dxa"/>
        <w:tblLook w:val="04A0"/>
      </w:tblPr>
      <w:tblGrid>
        <w:gridCol w:w="6771"/>
        <w:gridCol w:w="3119"/>
      </w:tblGrid>
      <w:tr w:rsidR="00214649" w:rsidRPr="00A03477" w:rsidTr="003A796C">
        <w:trPr>
          <w:trHeight w:val="1004"/>
        </w:trPr>
        <w:tc>
          <w:tcPr>
            <w:tcW w:w="6771" w:type="dxa"/>
          </w:tcPr>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Головуючий на засіданні </w:t>
            </w:r>
          </w:p>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Третьої Дисциплінарної палати </w:t>
            </w:r>
          </w:p>
          <w:p w:rsidR="00214649" w:rsidRPr="00A03477"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sz w:val="28"/>
                <w:szCs w:val="28"/>
              </w:rPr>
              <w:t>Вищої ради правосуддя</w:t>
            </w:r>
          </w:p>
        </w:tc>
        <w:tc>
          <w:tcPr>
            <w:tcW w:w="3119" w:type="dxa"/>
          </w:tcPr>
          <w:p w:rsidR="00214649" w:rsidRPr="00652708" w:rsidRDefault="00214649" w:rsidP="003A796C">
            <w:pPr>
              <w:spacing w:after="0" w:line="240" w:lineRule="auto"/>
              <w:jc w:val="both"/>
              <w:rPr>
                <w:rFonts w:ascii="Times New Roman" w:eastAsia="Calibri" w:hAnsi="Times New Roman" w:cs="Times New Roman"/>
                <w:b/>
                <w:sz w:val="28"/>
                <w:szCs w:val="28"/>
              </w:rPr>
            </w:pPr>
          </w:p>
          <w:p w:rsidR="00214649" w:rsidRPr="00652708" w:rsidRDefault="00214649" w:rsidP="003A796C">
            <w:pPr>
              <w:tabs>
                <w:tab w:val="left" w:pos="6450"/>
              </w:tabs>
              <w:spacing w:after="0" w:line="240" w:lineRule="auto"/>
              <w:jc w:val="both"/>
              <w:rPr>
                <w:rFonts w:ascii="Times New Roman" w:eastAsia="Calibri" w:hAnsi="Times New Roman" w:cs="Times New Roman"/>
                <w:b/>
                <w:sz w:val="28"/>
                <w:szCs w:val="28"/>
              </w:rPr>
            </w:pPr>
          </w:p>
          <w:p w:rsidR="00214649" w:rsidRPr="00652708" w:rsidRDefault="008F709D" w:rsidP="008F709D">
            <w:pPr>
              <w:tabs>
                <w:tab w:val="left" w:pos="645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В.І. Говоруха</w:t>
            </w:r>
          </w:p>
        </w:tc>
      </w:tr>
      <w:tr w:rsidR="00214649" w:rsidRPr="00A03477" w:rsidTr="003A796C">
        <w:tc>
          <w:tcPr>
            <w:tcW w:w="6771" w:type="dxa"/>
          </w:tcPr>
          <w:p w:rsidR="00B61BD1" w:rsidRDefault="00B61BD1" w:rsidP="003A796C">
            <w:pPr>
              <w:spacing w:after="0" w:line="240" w:lineRule="auto"/>
              <w:contextualSpacing/>
              <w:jc w:val="both"/>
              <w:rPr>
                <w:rFonts w:ascii="Times New Roman" w:eastAsia="Calibri" w:hAnsi="Times New Roman" w:cs="Times New Roman"/>
                <w:b/>
                <w:bCs/>
                <w:sz w:val="28"/>
                <w:szCs w:val="28"/>
                <w:lang w:eastAsia="uk-UA"/>
              </w:rPr>
            </w:pPr>
          </w:p>
          <w:p w:rsidR="00214649" w:rsidRPr="00A03477" w:rsidRDefault="00214649" w:rsidP="003A796C">
            <w:pPr>
              <w:spacing w:after="0" w:line="240" w:lineRule="auto"/>
              <w:contextualSpacing/>
              <w:jc w:val="both"/>
              <w:rPr>
                <w:rFonts w:ascii="Times New Roman" w:eastAsia="Calibri" w:hAnsi="Times New Roman" w:cs="Times New Roman"/>
                <w:b/>
                <w:bCs/>
                <w:sz w:val="28"/>
                <w:szCs w:val="28"/>
                <w:lang w:eastAsia="uk-UA"/>
              </w:rPr>
            </w:pPr>
            <w:r w:rsidRPr="00A03477">
              <w:rPr>
                <w:rFonts w:ascii="Times New Roman" w:eastAsia="Calibri" w:hAnsi="Times New Roman" w:cs="Times New Roman"/>
                <w:b/>
                <w:bCs/>
                <w:sz w:val="28"/>
                <w:szCs w:val="28"/>
                <w:lang w:eastAsia="uk-UA"/>
              </w:rPr>
              <w:t>Члени Третьої Дисциплінарної</w:t>
            </w:r>
          </w:p>
          <w:p w:rsidR="00E45743"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bCs/>
                <w:sz w:val="28"/>
                <w:szCs w:val="28"/>
                <w:lang w:eastAsia="uk-UA"/>
              </w:rPr>
              <w:t>палати Вищої ради правосуддя</w:t>
            </w:r>
          </w:p>
          <w:p w:rsidR="00E45743" w:rsidRPr="00E45743" w:rsidRDefault="00E45743" w:rsidP="00E45743">
            <w:pPr>
              <w:rPr>
                <w:rFonts w:ascii="Times New Roman" w:eastAsia="Calibri" w:hAnsi="Times New Roman" w:cs="Times New Roman"/>
                <w:sz w:val="28"/>
                <w:szCs w:val="28"/>
              </w:rPr>
            </w:pPr>
          </w:p>
          <w:p w:rsidR="00E45743" w:rsidRDefault="00E45743" w:rsidP="00E45743">
            <w:pPr>
              <w:rPr>
                <w:rFonts w:ascii="Times New Roman" w:eastAsia="Calibri" w:hAnsi="Times New Roman" w:cs="Times New Roman"/>
                <w:sz w:val="28"/>
                <w:szCs w:val="28"/>
              </w:rPr>
            </w:pPr>
          </w:p>
          <w:p w:rsidR="00E45743" w:rsidRPr="00B83299" w:rsidRDefault="00E45743" w:rsidP="00E45743">
            <w:pPr>
              <w:pStyle w:val="aa"/>
              <w:tabs>
                <w:tab w:val="left" w:pos="6480"/>
                <w:tab w:val="left" w:pos="7020"/>
              </w:tabs>
              <w:spacing w:before="0" w:beforeAutospacing="0" w:after="0" w:afterAutospacing="0"/>
              <w:ind w:right="-1"/>
              <w:jc w:val="both"/>
              <w:rPr>
                <w:b/>
                <w:sz w:val="28"/>
                <w:szCs w:val="28"/>
              </w:rPr>
            </w:pPr>
            <w:r>
              <w:rPr>
                <w:rStyle w:val="ac"/>
                <w:sz w:val="28"/>
                <w:szCs w:val="28"/>
              </w:rPr>
              <w:t>Член Другої</w:t>
            </w:r>
            <w:r w:rsidRPr="00B83299">
              <w:rPr>
                <w:rStyle w:val="ac"/>
                <w:sz w:val="28"/>
                <w:szCs w:val="28"/>
              </w:rPr>
              <w:t xml:space="preserve"> Дисциплінарної </w:t>
            </w:r>
          </w:p>
          <w:p w:rsidR="00E45743" w:rsidRPr="00B83299" w:rsidRDefault="00E45743" w:rsidP="00E45743">
            <w:pPr>
              <w:pStyle w:val="aa"/>
              <w:spacing w:before="0" w:beforeAutospacing="0" w:after="0" w:afterAutospacing="0"/>
            </w:pPr>
            <w:r w:rsidRPr="00B83299">
              <w:rPr>
                <w:rStyle w:val="ac"/>
                <w:sz w:val="28"/>
                <w:szCs w:val="28"/>
              </w:rPr>
              <w:t>палати Вищої ради правосуддя</w:t>
            </w:r>
            <w:r>
              <w:rPr>
                <w:rStyle w:val="ac"/>
              </w:rPr>
              <w:t xml:space="preserve">                                                </w:t>
            </w:r>
          </w:p>
          <w:p w:rsidR="00214649" w:rsidRPr="00E45743" w:rsidRDefault="00214649" w:rsidP="00E45743">
            <w:pPr>
              <w:rPr>
                <w:rFonts w:ascii="Times New Roman" w:eastAsia="Calibri" w:hAnsi="Times New Roman" w:cs="Times New Roman"/>
                <w:sz w:val="28"/>
                <w:szCs w:val="28"/>
              </w:rPr>
            </w:pPr>
          </w:p>
        </w:tc>
        <w:tc>
          <w:tcPr>
            <w:tcW w:w="3119" w:type="dxa"/>
          </w:tcPr>
          <w:p w:rsidR="00214649" w:rsidRDefault="00214649" w:rsidP="003A796C">
            <w:pPr>
              <w:tabs>
                <w:tab w:val="left" w:pos="6521"/>
              </w:tabs>
              <w:spacing w:after="120" w:line="240" w:lineRule="auto"/>
              <w:jc w:val="both"/>
              <w:rPr>
                <w:rFonts w:ascii="Times New Roman" w:eastAsia="Calibri" w:hAnsi="Times New Roman" w:cs="Times New Roman"/>
                <w:b/>
                <w:bCs/>
                <w:sz w:val="28"/>
                <w:szCs w:val="28"/>
                <w:lang w:eastAsia="uk-UA"/>
              </w:rPr>
            </w:pPr>
          </w:p>
          <w:p w:rsidR="00B61BD1" w:rsidRDefault="00B61BD1" w:rsidP="003A796C">
            <w:pPr>
              <w:tabs>
                <w:tab w:val="left" w:pos="6521"/>
              </w:tabs>
              <w:spacing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0357D4" w:rsidRDefault="000357D4"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E45743"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О.Є. </w:t>
            </w:r>
            <w:proofErr w:type="spellStart"/>
            <w:r>
              <w:rPr>
                <w:rFonts w:ascii="Times New Roman" w:eastAsia="Calibri" w:hAnsi="Times New Roman" w:cs="Times New Roman"/>
                <w:b/>
                <w:bCs/>
                <w:sz w:val="28"/>
                <w:szCs w:val="28"/>
                <w:lang w:eastAsia="uk-UA"/>
              </w:rPr>
              <w:t>Блажівська</w:t>
            </w:r>
            <w:proofErr w:type="spellEnd"/>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tc>
      </w:tr>
      <w:tr w:rsidR="00214649" w:rsidRPr="00A03477" w:rsidTr="003A796C">
        <w:tc>
          <w:tcPr>
            <w:tcW w:w="6771" w:type="dxa"/>
          </w:tcPr>
          <w:p w:rsidR="00214649" w:rsidRPr="00A03477" w:rsidRDefault="00214649" w:rsidP="003A796C">
            <w:pPr>
              <w:spacing w:after="0" w:line="240" w:lineRule="auto"/>
              <w:jc w:val="both"/>
              <w:rPr>
                <w:rFonts w:ascii="Times New Roman" w:eastAsia="Calibri" w:hAnsi="Times New Roman" w:cs="Times New Roman"/>
                <w:sz w:val="28"/>
                <w:szCs w:val="28"/>
              </w:rPr>
            </w:pPr>
            <w:r>
              <w:lastRenderedPageBreak/>
              <w:br w:type="page"/>
            </w:r>
          </w:p>
        </w:tc>
        <w:tc>
          <w:tcPr>
            <w:tcW w:w="3119" w:type="dxa"/>
          </w:tcPr>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p w:rsidR="00214649" w:rsidRPr="008A000F" w:rsidRDefault="00214649" w:rsidP="003A796C">
            <w:pPr>
              <w:tabs>
                <w:tab w:val="left" w:pos="6450"/>
              </w:tabs>
              <w:spacing w:after="0" w:line="240" w:lineRule="auto"/>
              <w:jc w:val="both"/>
              <w:rPr>
                <w:rFonts w:ascii="Times New Roman" w:eastAsia="Calibri" w:hAnsi="Times New Roman" w:cs="Times New Roman"/>
                <w:b/>
                <w:sz w:val="28"/>
                <w:szCs w:val="28"/>
                <w:highlight w:val="yellow"/>
              </w:rPr>
            </w:pPr>
          </w:p>
        </w:tc>
      </w:tr>
    </w:tbl>
    <w:p w:rsidR="00D35D75" w:rsidRDefault="00D35D75"/>
    <w:sectPr w:rsidR="00D35D75" w:rsidSect="00C03B51">
      <w:headerReference w:type="default" r:id="rId9"/>
      <w:pgSz w:w="11906" w:h="16838"/>
      <w:pgMar w:top="0" w:right="707" w:bottom="426"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5DD" w:rsidRDefault="005075DD" w:rsidP="0005556C">
      <w:pPr>
        <w:spacing w:after="0" w:line="240" w:lineRule="auto"/>
      </w:pPr>
      <w:r>
        <w:separator/>
      </w:r>
    </w:p>
  </w:endnote>
  <w:endnote w:type="continuationSeparator" w:id="0">
    <w:p w:rsidR="005075DD" w:rsidRDefault="005075DD" w:rsidP="0005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5DD" w:rsidRDefault="005075DD" w:rsidP="0005556C">
      <w:pPr>
        <w:spacing w:after="0" w:line="240" w:lineRule="auto"/>
      </w:pPr>
      <w:r>
        <w:separator/>
      </w:r>
    </w:p>
  </w:footnote>
  <w:footnote w:type="continuationSeparator" w:id="0">
    <w:p w:rsidR="005075DD" w:rsidRDefault="005075DD" w:rsidP="00055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CC" w:rsidRDefault="006A3301">
    <w:pPr>
      <w:pStyle w:val="a3"/>
      <w:jc w:val="center"/>
    </w:pPr>
    <w:r>
      <w:fldChar w:fldCharType="begin"/>
    </w:r>
    <w:r w:rsidR="008F709D">
      <w:instrText xml:space="preserve"> PAGE   \* MERGEFORMAT </w:instrText>
    </w:r>
    <w:r>
      <w:fldChar w:fldCharType="separate"/>
    </w:r>
    <w:r w:rsidR="00D56E93">
      <w:rPr>
        <w:noProof/>
      </w:rPr>
      <w:t>4</w:t>
    </w:r>
    <w:r>
      <w:rPr>
        <w:noProof/>
      </w:rPr>
      <w:fldChar w:fldCharType="end"/>
    </w:r>
  </w:p>
  <w:p w:rsidR="002434CC" w:rsidRDefault="005075D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4649"/>
    <w:rsid w:val="00024B62"/>
    <w:rsid w:val="000357D4"/>
    <w:rsid w:val="0005556C"/>
    <w:rsid w:val="00065581"/>
    <w:rsid w:val="00065783"/>
    <w:rsid w:val="001413FD"/>
    <w:rsid w:val="001A6E95"/>
    <w:rsid w:val="001F73CC"/>
    <w:rsid w:val="00214649"/>
    <w:rsid w:val="002A095D"/>
    <w:rsid w:val="002F0384"/>
    <w:rsid w:val="00356073"/>
    <w:rsid w:val="00387E0E"/>
    <w:rsid w:val="003D47B1"/>
    <w:rsid w:val="003D6AD1"/>
    <w:rsid w:val="003D7FA8"/>
    <w:rsid w:val="003F684D"/>
    <w:rsid w:val="00466D83"/>
    <w:rsid w:val="00485689"/>
    <w:rsid w:val="005075DD"/>
    <w:rsid w:val="00587F49"/>
    <w:rsid w:val="005C3390"/>
    <w:rsid w:val="005D679F"/>
    <w:rsid w:val="00627C19"/>
    <w:rsid w:val="00645518"/>
    <w:rsid w:val="006656C2"/>
    <w:rsid w:val="006A3301"/>
    <w:rsid w:val="006C2405"/>
    <w:rsid w:val="007574AE"/>
    <w:rsid w:val="007819B6"/>
    <w:rsid w:val="007B7517"/>
    <w:rsid w:val="0081326D"/>
    <w:rsid w:val="00860E80"/>
    <w:rsid w:val="008675F1"/>
    <w:rsid w:val="00880D34"/>
    <w:rsid w:val="008F709D"/>
    <w:rsid w:val="0092709E"/>
    <w:rsid w:val="0097335B"/>
    <w:rsid w:val="009A45F1"/>
    <w:rsid w:val="00A0467A"/>
    <w:rsid w:val="00A71AA6"/>
    <w:rsid w:val="00B026DF"/>
    <w:rsid w:val="00B55DA0"/>
    <w:rsid w:val="00B61BD1"/>
    <w:rsid w:val="00B66E5F"/>
    <w:rsid w:val="00B676B7"/>
    <w:rsid w:val="00B67AFE"/>
    <w:rsid w:val="00C01710"/>
    <w:rsid w:val="00C03B51"/>
    <w:rsid w:val="00C63DFE"/>
    <w:rsid w:val="00CE6AAD"/>
    <w:rsid w:val="00D07A1C"/>
    <w:rsid w:val="00D1404E"/>
    <w:rsid w:val="00D35D75"/>
    <w:rsid w:val="00D56E93"/>
    <w:rsid w:val="00D60BD0"/>
    <w:rsid w:val="00D84652"/>
    <w:rsid w:val="00E43DE4"/>
    <w:rsid w:val="00E45743"/>
    <w:rsid w:val="00E610D9"/>
    <w:rsid w:val="00EA5012"/>
    <w:rsid w:val="00F909F7"/>
    <w:rsid w:val="00FA0F5A"/>
    <w:rsid w:val="00FB243B"/>
    <w:rsid w:val="00FF3C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49"/>
  </w:style>
  <w:style w:type="paragraph" w:styleId="1">
    <w:name w:val="heading 1"/>
    <w:basedOn w:val="a"/>
    <w:link w:val="10"/>
    <w:uiPriority w:val="9"/>
    <w:qFormat/>
    <w:rsid w:val="00B61B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14649"/>
  </w:style>
  <w:style w:type="character" w:customStyle="1" w:styleId="a5">
    <w:name w:val="Основний текст_"/>
    <w:basedOn w:val="a0"/>
    <w:link w:val="11"/>
    <w:rsid w:val="00214649"/>
    <w:rPr>
      <w:sz w:val="26"/>
      <w:szCs w:val="26"/>
      <w:shd w:val="clear" w:color="auto" w:fill="FFFFFF"/>
    </w:rPr>
  </w:style>
  <w:style w:type="paragraph" w:customStyle="1" w:styleId="1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9">
    <w:name w:val="Hyperlink"/>
    <w:basedOn w:val="a0"/>
    <w:uiPriority w:val="99"/>
    <w:semiHidden/>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uk-UA" w:eastAsia="uk-UA" w:bidi="uk-UA"/>
    </w:rPr>
  </w:style>
  <w:style w:type="paragraph" w:styleId="aa">
    <w:name w:val="Normal (Web)"/>
    <w:basedOn w:val="a"/>
    <w:link w:val="ab"/>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
    <w:rsid w:val="00B61BD1"/>
    <w:rPr>
      <w:rFonts w:ascii="Times New Roman" w:eastAsia="Times New Roman" w:hAnsi="Times New Roman" w:cs="Times New Roman"/>
      <w:b/>
      <w:bCs/>
      <w:kern w:val="36"/>
      <w:sz w:val="48"/>
      <w:szCs w:val="48"/>
      <w:lang w:eastAsia="uk-UA"/>
    </w:rPr>
  </w:style>
  <w:style w:type="character" w:customStyle="1" w:styleId="ab">
    <w:name w:val="Звичайний (веб) Знак"/>
    <w:basedOn w:val="a0"/>
    <w:link w:val="aa"/>
    <w:uiPriority w:val="99"/>
    <w:rsid w:val="00E45743"/>
    <w:rPr>
      <w:rFonts w:ascii="Times New Roman" w:eastAsia="Times New Roman" w:hAnsi="Times New Roman" w:cs="Times New Roman"/>
      <w:sz w:val="24"/>
      <w:szCs w:val="24"/>
      <w:lang w:eastAsia="uk-UA"/>
    </w:rPr>
  </w:style>
  <w:style w:type="character" w:styleId="ac">
    <w:name w:val="Strong"/>
    <w:basedOn w:val="a0"/>
    <w:uiPriority w:val="22"/>
    <w:qFormat/>
    <w:rsid w:val="00E45743"/>
    <w:rPr>
      <w:b/>
      <w:bCs/>
    </w:rPr>
  </w:style>
</w:styles>
</file>

<file path=word/webSettings.xml><?xml version="1.0" encoding="utf-8"?>
<w:webSettings xmlns:r="http://schemas.openxmlformats.org/officeDocument/2006/relationships" xmlns:w="http://schemas.openxmlformats.org/wordprocessingml/2006/main">
  <w:divs>
    <w:div w:id="6162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6154A-8C4B-4622-B82B-98F22CEA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10954</Words>
  <Characters>6244</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Андрій Черепанов (VRU-US10PC24 - a.cherepanov)</cp:lastModifiedBy>
  <cp:revision>34</cp:revision>
  <cp:lastPrinted>2020-07-30T05:07:00Z</cp:lastPrinted>
  <dcterms:created xsi:type="dcterms:W3CDTF">2019-12-04T07:37:00Z</dcterms:created>
  <dcterms:modified xsi:type="dcterms:W3CDTF">2020-07-31T05:21:00Z</dcterms:modified>
</cp:coreProperties>
</file>