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3A0" w:rsidRDefault="00AE23A0" w:rsidP="003901E9">
      <w:pPr>
        <w:autoSpaceDN w:val="0"/>
        <w:spacing w:before="360" w:after="60" w:line="276" w:lineRule="auto"/>
        <w:jc w:val="center"/>
        <w:rPr>
          <w:rFonts w:ascii="AcademyC" w:eastAsia="Calibri" w:hAnsi="AcademyC" w:cs="Times New Roman"/>
          <w:b/>
          <w:color w:val="000000"/>
        </w:rPr>
      </w:pPr>
    </w:p>
    <w:p w:rsidR="003901E9" w:rsidRPr="000837FF" w:rsidRDefault="003901E9" w:rsidP="003901E9">
      <w:pPr>
        <w:autoSpaceDN w:val="0"/>
        <w:spacing w:before="360" w:after="60" w:line="276" w:lineRule="auto"/>
        <w:jc w:val="center"/>
        <w:rPr>
          <w:rFonts w:ascii="AcademyC" w:eastAsia="Calibri" w:hAnsi="AcademyC" w:cs="Times New Roman"/>
          <w:b/>
          <w:color w:val="000000"/>
        </w:rPr>
      </w:pPr>
      <w:r w:rsidRPr="000837FF">
        <w:rPr>
          <w:rFonts w:ascii="Calibri" w:eastAsia="Calibri" w:hAnsi="Calibri" w:cs="Times New Roman"/>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0837FF">
        <w:rPr>
          <w:rFonts w:ascii="AcademyC" w:eastAsia="Calibri" w:hAnsi="AcademyC" w:cs="Times New Roman"/>
          <w:b/>
          <w:color w:val="000000"/>
        </w:rPr>
        <w:t>УКРАЇНА</w:t>
      </w:r>
    </w:p>
    <w:p w:rsidR="003901E9" w:rsidRPr="000837FF" w:rsidRDefault="003901E9" w:rsidP="003901E9">
      <w:pPr>
        <w:autoSpaceDN w:val="0"/>
        <w:spacing w:after="60" w:line="276" w:lineRule="auto"/>
        <w:jc w:val="center"/>
        <w:rPr>
          <w:rFonts w:ascii="AcademyC" w:eastAsia="Calibri" w:hAnsi="AcademyC" w:cs="Times New Roman"/>
          <w:b/>
          <w:color w:val="000000"/>
          <w:sz w:val="28"/>
          <w:szCs w:val="28"/>
        </w:rPr>
      </w:pPr>
      <w:r w:rsidRPr="000837FF">
        <w:rPr>
          <w:rFonts w:ascii="AcademyC" w:eastAsia="Calibri" w:hAnsi="AcademyC" w:cs="Times New Roman"/>
          <w:b/>
          <w:color w:val="000000"/>
          <w:sz w:val="28"/>
          <w:szCs w:val="28"/>
        </w:rPr>
        <w:t>ВИЩА  РАДА  ПРАВОСУДДЯ</w:t>
      </w:r>
    </w:p>
    <w:p w:rsidR="003901E9" w:rsidRPr="000837FF" w:rsidRDefault="003901E9" w:rsidP="003901E9">
      <w:pPr>
        <w:autoSpaceDN w:val="0"/>
        <w:spacing w:after="60" w:line="276" w:lineRule="auto"/>
        <w:jc w:val="center"/>
        <w:rPr>
          <w:rFonts w:ascii="AcademyC" w:eastAsia="Calibri" w:hAnsi="AcademyC" w:cs="Times New Roman"/>
          <w:b/>
          <w:color w:val="000000"/>
          <w:sz w:val="28"/>
          <w:szCs w:val="28"/>
        </w:rPr>
      </w:pPr>
      <w:r w:rsidRPr="000837FF">
        <w:rPr>
          <w:rFonts w:ascii="AcademyC" w:eastAsia="Calibri" w:hAnsi="AcademyC" w:cs="Times New Roman"/>
          <w:b/>
          <w:color w:val="000000"/>
          <w:sz w:val="28"/>
          <w:szCs w:val="28"/>
        </w:rPr>
        <w:t>ПЕРША ДИСЦИПЛІНАРНА ПАЛАТА</w:t>
      </w:r>
    </w:p>
    <w:p w:rsidR="003901E9" w:rsidRPr="000837FF" w:rsidRDefault="003901E9" w:rsidP="003901E9">
      <w:pPr>
        <w:spacing w:after="240" w:line="276" w:lineRule="auto"/>
        <w:contextualSpacing/>
        <w:jc w:val="center"/>
        <w:rPr>
          <w:rFonts w:ascii="AcademyC" w:hAnsi="AcademyC"/>
          <w:b/>
          <w:sz w:val="28"/>
          <w:szCs w:val="28"/>
        </w:rPr>
      </w:pPr>
      <w:r w:rsidRPr="000837FF">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3901E9" w:rsidRPr="000837FF" w:rsidTr="00465367">
        <w:trPr>
          <w:trHeight w:val="188"/>
        </w:trPr>
        <w:tc>
          <w:tcPr>
            <w:tcW w:w="3098" w:type="dxa"/>
            <w:hideMark/>
          </w:tcPr>
          <w:p w:rsidR="003901E9" w:rsidRPr="000837FF" w:rsidRDefault="003901E9" w:rsidP="00465367">
            <w:pPr>
              <w:autoSpaceDN w:val="0"/>
              <w:spacing w:after="200" w:line="276" w:lineRule="auto"/>
              <w:ind w:left="-105"/>
              <w:rPr>
                <w:rFonts w:ascii="Times New Roman" w:eastAsia="Calibri" w:hAnsi="Times New Roman" w:cs="Times New Roman"/>
                <w:noProof/>
                <w:sz w:val="28"/>
                <w:szCs w:val="28"/>
                <w:lang w:val="en-US"/>
              </w:rPr>
            </w:pPr>
            <w:r>
              <w:rPr>
                <w:rFonts w:ascii="Times New Roman" w:eastAsia="Calibri" w:hAnsi="Times New Roman" w:cs="Times New Roman"/>
                <w:noProof/>
                <w:sz w:val="28"/>
                <w:szCs w:val="28"/>
              </w:rPr>
              <w:t>31 липня 2020</w:t>
            </w:r>
            <w:r w:rsidRPr="000837FF">
              <w:rPr>
                <w:rFonts w:ascii="Times New Roman" w:eastAsia="Calibri" w:hAnsi="Times New Roman" w:cs="Times New Roman"/>
                <w:noProof/>
                <w:sz w:val="28"/>
                <w:szCs w:val="28"/>
              </w:rPr>
              <w:t xml:space="preserve"> року</w:t>
            </w:r>
          </w:p>
        </w:tc>
        <w:tc>
          <w:tcPr>
            <w:tcW w:w="3309" w:type="dxa"/>
            <w:hideMark/>
          </w:tcPr>
          <w:p w:rsidR="003901E9" w:rsidRPr="000837FF" w:rsidRDefault="003901E9" w:rsidP="00465367">
            <w:pPr>
              <w:autoSpaceDN w:val="0"/>
              <w:spacing w:after="200" w:line="276" w:lineRule="auto"/>
              <w:jc w:val="center"/>
              <w:rPr>
                <w:rFonts w:ascii="Times New Roman" w:eastAsia="Calibri" w:hAnsi="Times New Roman" w:cs="Times New Roman"/>
                <w:noProof/>
                <w:sz w:val="28"/>
                <w:szCs w:val="28"/>
                <w:lang w:val="ru-RU"/>
              </w:rPr>
            </w:pPr>
            <w:r w:rsidRPr="000837FF">
              <w:rPr>
                <w:rFonts w:ascii="Times New Roman" w:eastAsia="Calibri" w:hAnsi="Times New Roman" w:cs="Times New Roman"/>
                <w:sz w:val="28"/>
                <w:szCs w:val="28"/>
              </w:rPr>
              <w:t xml:space="preserve">      Київ</w:t>
            </w:r>
          </w:p>
        </w:tc>
        <w:tc>
          <w:tcPr>
            <w:tcW w:w="3624" w:type="dxa"/>
            <w:hideMark/>
          </w:tcPr>
          <w:p w:rsidR="003901E9" w:rsidRPr="00B61699" w:rsidRDefault="003901E9" w:rsidP="00B61699">
            <w:pPr>
              <w:autoSpaceDN w:val="0"/>
              <w:spacing w:after="200" w:line="276" w:lineRule="auto"/>
              <w:jc w:val="center"/>
              <w:rPr>
                <w:rFonts w:ascii="Times New Roman" w:eastAsia="Calibri" w:hAnsi="Times New Roman" w:cs="Times New Roman"/>
                <w:noProof/>
                <w:sz w:val="28"/>
                <w:szCs w:val="28"/>
              </w:rPr>
            </w:pPr>
            <w:r w:rsidRPr="000837FF">
              <w:rPr>
                <w:rFonts w:ascii="Times New Roman" w:eastAsia="Calibri" w:hAnsi="Times New Roman" w:cs="Times New Roman"/>
                <w:noProof/>
                <w:sz w:val="28"/>
                <w:szCs w:val="28"/>
              </w:rPr>
              <w:t xml:space="preserve">№ </w:t>
            </w:r>
            <w:r w:rsidR="00B61699">
              <w:rPr>
                <w:rFonts w:ascii="Times New Roman" w:eastAsia="Calibri" w:hAnsi="Times New Roman" w:cs="Times New Roman"/>
                <w:noProof/>
                <w:sz w:val="28"/>
                <w:szCs w:val="28"/>
              </w:rPr>
              <w:t>2335/1дп/15-20</w:t>
            </w:r>
          </w:p>
        </w:tc>
      </w:tr>
    </w:tbl>
    <w:p w:rsidR="003901E9" w:rsidRPr="000837FF" w:rsidRDefault="003901E9" w:rsidP="003901E9">
      <w:pPr>
        <w:widowControl w:val="0"/>
        <w:autoSpaceDN w:val="0"/>
        <w:spacing w:after="0" w:line="240" w:lineRule="auto"/>
        <w:ind w:right="4960"/>
        <w:jc w:val="both"/>
        <w:rPr>
          <w:rFonts w:ascii="Times New Roman" w:hAnsi="Times New Roman"/>
          <w:b/>
          <w:bCs/>
          <w:sz w:val="24"/>
          <w:szCs w:val="24"/>
          <w:lang w:eastAsia="ru-RU"/>
        </w:rPr>
      </w:pPr>
    </w:p>
    <w:p w:rsidR="003901E9" w:rsidRPr="000837FF" w:rsidRDefault="003901E9" w:rsidP="003901E9">
      <w:pPr>
        <w:widowControl w:val="0"/>
        <w:tabs>
          <w:tab w:val="left" w:pos="3261"/>
        </w:tabs>
        <w:autoSpaceDN w:val="0"/>
        <w:spacing w:after="0" w:line="240" w:lineRule="auto"/>
        <w:ind w:right="5669"/>
        <w:jc w:val="both"/>
        <w:rPr>
          <w:rFonts w:ascii="Times New Roman" w:hAnsi="Times New Roman" w:cs="Times New Roman"/>
          <w:b/>
          <w:bCs/>
          <w:color w:val="000000"/>
          <w:sz w:val="24"/>
          <w:szCs w:val="24"/>
          <w:shd w:val="clear" w:color="auto" w:fill="FFFFFF"/>
          <w:lang w:eastAsia="uk-UA"/>
        </w:rPr>
      </w:pPr>
      <w:r w:rsidRPr="000837FF">
        <w:rPr>
          <w:rFonts w:ascii="Times New Roman" w:hAnsi="Times New Roman"/>
          <w:b/>
          <w:bCs/>
          <w:sz w:val="24"/>
          <w:szCs w:val="24"/>
          <w:lang w:eastAsia="ru-RU"/>
        </w:rPr>
        <w:t xml:space="preserve">Про </w:t>
      </w:r>
      <w:r w:rsidRPr="000837FF">
        <w:rPr>
          <w:rFonts w:ascii="Times New Roman" w:hAnsi="Times New Roman" w:cs="Times New Roman"/>
          <w:b/>
          <w:bCs/>
          <w:sz w:val="24"/>
          <w:szCs w:val="24"/>
          <w:lang w:eastAsia="ru-RU"/>
        </w:rPr>
        <w:t xml:space="preserve">відмову у відкритті дисциплінарної справи стосовно судді </w:t>
      </w:r>
      <w:r w:rsidR="00373204">
        <w:rPr>
          <w:rFonts w:ascii="Times New Roman" w:hAnsi="Times New Roman" w:cs="Times New Roman"/>
          <w:b/>
          <w:bCs/>
          <w:sz w:val="24"/>
          <w:szCs w:val="24"/>
          <w:lang w:eastAsia="ru-RU"/>
        </w:rPr>
        <w:t>Печерського районного суду міста Києва Шапутько С.В.</w:t>
      </w:r>
    </w:p>
    <w:p w:rsidR="003901E9" w:rsidRDefault="003901E9" w:rsidP="003901E9">
      <w:pPr>
        <w:autoSpaceDN w:val="0"/>
        <w:spacing w:after="0" w:line="100" w:lineRule="atLeast"/>
        <w:ind w:firstLine="684"/>
        <w:jc w:val="both"/>
        <w:rPr>
          <w:rFonts w:ascii="Times New Roman" w:eastAsia="Calibri" w:hAnsi="Times New Roman" w:cs="Times New Roman"/>
          <w:sz w:val="28"/>
          <w:szCs w:val="28"/>
        </w:rPr>
      </w:pPr>
    </w:p>
    <w:p w:rsidR="00373204" w:rsidRPr="00373204" w:rsidRDefault="003901E9" w:rsidP="00373204">
      <w:pPr>
        <w:autoSpaceDN w:val="0"/>
        <w:spacing w:after="0" w:line="240" w:lineRule="auto"/>
        <w:ind w:firstLine="684"/>
        <w:jc w:val="both"/>
        <w:rPr>
          <w:rFonts w:ascii="Times New Roman" w:eastAsia="Calibri" w:hAnsi="Times New Roman" w:cs="Times New Roman"/>
          <w:sz w:val="28"/>
          <w:szCs w:val="28"/>
          <w:lang w:eastAsia="ru-RU"/>
        </w:rPr>
      </w:pPr>
      <w:r w:rsidRPr="000837FF">
        <w:rPr>
          <w:rFonts w:ascii="Times New Roman" w:eastAsia="Calibri" w:hAnsi="Times New Roman" w:cs="Times New Roman"/>
          <w:sz w:val="28"/>
          <w:szCs w:val="28"/>
        </w:rPr>
        <w:t>Перша Дисциплінарна палата Вищої ради правосуддя у складі     головуючого – Шапрана В.В., членів Краснощокової Н.С., Розваляєвої Т.С.</w:t>
      </w:r>
      <w:r w:rsidR="00743E1D">
        <w:rPr>
          <w:rFonts w:ascii="Times New Roman" w:eastAsia="Calibri" w:hAnsi="Times New Roman" w:cs="Times New Roman"/>
          <w:sz w:val="28"/>
          <w:szCs w:val="28"/>
        </w:rPr>
        <w:t xml:space="preserve"> </w:t>
      </w:r>
      <w:r w:rsidR="00743E1D" w:rsidRPr="00DE3F3A">
        <w:rPr>
          <w:rFonts w:ascii="Times New Roman" w:hAnsi="Times New Roman" w:cs="Times New Roman"/>
          <w:sz w:val="28"/>
          <w:szCs w:val="28"/>
          <w:shd w:val="clear" w:color="auto" w:fill="FFFFFF"/>
        </w:rPr>
        <w:t>та залученого з Другої Дисциплінарної палати члена Вищої ради правосуддя Артеменка І.А.</w:t>
      </w:r>
      <w:r w:rsidR="00743E1D" w:rsidRPr="00DE3F3A">
        <w:rPr>
          <w:rFonts w:ascii="Times New Roman" w:eastAsiaTheme="minorEastAsia" w:hAnsi="Times New Roman" w:cs="Times New Roman"/>
          <w:sz w:val="28"/>
          <w:szCs w:val="28"/>
          <w:lang w:eastAsia="uk-UA"/>
        </w:rPr>
        <w:t>,</w:t>
      </w:r>
      <w:r w:rsidRPr="000837FF">
        <w:rPr>
          <w:rFonts w:ascii="Times New Roman" w:eastAsia="Calibri" w:hAnsi="Times New Roman" w:cs="Times New Roman"/>
          <w:sz w:val="28"/>
          <w:szCs w:val="28"/>
        </w:rPr>
        <w:t xml:space="preserve"> розглянувши висновок доповідача – члена Першої Дисциплінарної палати Вищої ради правосуддя Маловацького О.В. за результатами попередньої перевірки дисциплінарної </w:t>
      </w:r>
      <w:r w:rsidRPr="00373204">
        <w:rPr>
          <w:rFonts w:ascii="Times New Roman" w:eastAsia="Calibri" w:hAnsi="Times New Roman" w:cs="Times New Roman"/>
          <w:sz w:val="28"/>
          <w:szCs w:val="28"/>
        </w:rPr>
        <w:t xml:space="preserve">скарги </w:t>
      </w:r>
      <w:r w:rsidR="00373204" w:rsidRPr="00373204">
        <w:rPr>
          <w:rFonts w:ascii="Times New Roman" w:eastAsia="Calibri" w:hAnsi="Times New Roman" w:cs="Times New Roman"/>
          <w:sz w:val="28"/>
          <w:szCs w:val="28"/>
          <w:lang w:eastAsia="ru-RU"/>
        </w:rPr>
        <w:t>Маселка Романа Анатолійовича на дії судді Печерського районного суду міста Києва Шапутько Світлани Володимирівни</w:t>
      </w:r>
      <w:r w:rsidR="00373204">
        <w:rPr>
          <w:rFonts w:ascii="Times New Roman" w:eastAsia="Calibri" w:hAnsi="Times New Roman" w:cs="Times New Roman"/>
          <w:sz w:val="28"/>
          <w:szCs w:val="28"/>
          <w:lang w:eastAsia="ru-RU"/>
        </w:rPr>
        <w:t>,</w:t>
      </w:r>
    </w:p>
    <w:p w:rsidR="003901E9" w:rsidRPr="00373204" w:rsidRDefault="003901E9" w:rsidP="003901E9">
      <w:pPr>
        <w:autoSpaceDN w:val="0"/>
        <w:spacing w:after="0" w:line="240" w:lineRule="auto"/>
        <w:ind w:firstLine="684"/>
        <w:jc w:val="both"/>
        <w:rPr>
          <w:rFonts w:ascii="Times New Roman" w:eastAsia="Calibri" w:hAnsi="Times New Roman" w:cs="Times New Roman"/>
          <w:sz w:val="28"/>
          <w:szCs w:val="28"/>
        </w:rPr>
      </w:pPr>
    </w:p>
    <w:p w:rsidR="003901E9" w:rsidRPr="000837FF" w:rsidRDefault="003901E9" w:rsidP="003901E9">
      <w:pPr>
        <w:widowControl w:val="0"/>
        <w:autoSpaceDN w:val="0"/>
        <w:spacing w:after="0" w:line="240" w:lineRule="auto"/>
        <w:ind w:firstLine="709"/>
        <w:jc w:val="center"/>
        <w:rPr>
          <w:rFonts w:ascii="Times New Roman" w:hAnsi="Times New Roman" w:cs="Times New Roman"/>
          <w:b/>
          <w:bCs/>
          <w:sz w:val="28"/>
          <w:szCs w:val="28"/>
        </w:rPr>
      </w:pPr>
      <w:r w:rsidRPr="000837FF">
        <w:rPr>
          <w:rFonts w:ascii="Times New Roman" w:hAnsi="Times New Roman" w:cs="Times New Roman"/>
          <w:b/>
          <w:bCs/>
          <w:sz w:val="28"/>
          <w:szCs w:val="28"/>
        </w:rPr>
        <w:t>встановила:</w:t>
      </w:r>
    </w:p>
    <w:p w:rsidR="003901E9" w:rsidRPr="000837FF" w:rsidRDefault="003901E9" w:rsidP="003901E9">
      <w:pPr>
        <w:widowControl w:val="0"/>
        <w:autoSpaceDN w:val="0"/>
        <w:spacing w:after="0" w:line="240" w:lineRule="auto"/>
        <w:jc w:val="both"/>
        <w:rPr>
          <w:rFonts w:ascii="Times New Roman" w:hAnsi="Times New Roman"/>
          <w:bCs/>
          <w:sz w:val="28"/>
          <w:szCs w:val="28"/>
        </w:rPr>
      </w:pPr>
    </w:p>
    <w:p w:rsidR="00373204" w:rsidRPr="00373204" w:rsidRDefault="00373204" w:rsidP="00373204">
      <w:pPr>
        <w:widowControl w:val="0"/>
        <w:spacing w:after="0" w:line="240" w:lineRule="auto"/>
        <w:jc w:val="both"/>
        <w:rPr>
          <w:rFonts w:ascii="Times New Roman" w:eastAsia="Times New Roman" w:hAnsi="Times New Roman" w:cs="Times New Roman"/>
          <w:color w:val="000000" w:themeColor="text1"/>
          <w:sz w:val="28"/>
          <w:szCs w:val="28"/>
          <w:lang w:eastAsia="ru-RU"/>
        </w:rPr>
      </w:pPr>
      <w:r w:rsidRPr="00373204">
        <w:rPr>
          <w:rFonts w:ascii="Times New Roman" w:eastAsia="Calibri" w:hAnsi="Times New Roman" w:cs="Times New Roman"/>
          <w:sz w:val="28"/>
          <w:szCs w:val="28"/>
          <w:shd w:val="clear" w:color="auto" w:fill="FFFFFF"/>
          <w:lang w:eastAsia="ru-RU"/>
        </w:rPr>
        <w:t>22 червня 2020 року до Вищої ради правосуддя з</w:t>
      </w:r>
      <w:r w:rsidRPr="00373204">
        <w:rPr>
          <w:rFonts w:ascii="Times New Roman" w:eastAsia="Calibri" w:hAnsi="Times New Roman" w:cs="Times New Roman"/>
          <w:sz w:val="28"/>
          <w:szCs w:val="28"/>
          <w:highlight w:val="white"/>
          <w:shd w:val="clear" w:color="auto" w:fill="FFFFFF"/>
          <w:lang w:eastAsia="ru-RU"/>
        </w:rPr>
        <w:t xml:space="preserve">а вхідним                                                 № </w:t>
      </w:r>
      <w:r w:rsidRPr="00373204">
        <w:rPr>
          <w:rFonts w:ascii="Times New Roman" w:eastAsia="Calibri" w:hAnsi="Times New Roman" w:cs="Times New Roman"/>
          <w:sz w:val="28"/>
          <w:szCs w:val="28"/>
          <w:shd w:val="clear" w:color="auto" w:fill="FFFFFF"/>
          <w:lang w:eastAsia="ru-RU"/>
        </w:rPr>
        <w:t xml:space="preserve">М-3562/5/7-20 надійшла дисциплінарна скарга Маселка Р.А. </w:t>
      </w:r>
      <w:r w:rsidRPr="00373204">
        <w:rPr>
          <w:rFonts w:ascii="Times New Roman" w:eastAsia="Calibri" w:hAnsi="Times New Roman" w:cs="Times New Roman"/>
          <w:sz w:val="28"/>
          <w:szCs w:val="28"/>
          <w:highlight w:val="white"/>
          <w:shd w:val="clear" w:color="auto" w:fill="FFFFFF"/>
          <w:lang w:eastAsia="ru-RU"/>
        </w:rPr>
        <w:t xml:space="preserve">на дії </w:t>
      </w:r>
      <w:r w:rsidRPr="00373204">
        <w:rPr>
          <w:rFonts w:ascii="Times New Roman" w:eastAsia="Calibri" w:hAnsi="Times New Roman" w:cs="Times New Roman"/>
          <w:sz w:val="28"/>
          <w:szCs w:val="28"/>
          <w:shd w:val="clear" w:color="auto" w:fill="FFFFFF"/>
          <w:lang w:eastAsia="ru-RU"/>
        </w:rPr>
        <w:t>судді Печерського районного суду міста Києва Шапутько С.В. під час розгляду справи № 757/63750/19-п</w:t>
      </w:r>
      <w:r w:rsidRPr="00373204">
        <w:rPr>
          <w:rFonts w:ascii="Times New Roman" w:eastAsia="Times New Roman" w:hAnsi="Times New Roman" w:cs="Times New Roman"/>
          <w:color w:val="000000" w:themeColor="text1"/>
          <w:sz w:val="28"/>
          <w:szCs w:val="28"/>
          <w:lang w:eastAsia="ru-RU"/>
        </w:rPr>
        <w:t>.</w:t>
      </w:r>
    </w:p>
    <w:p w:rsidR="00373204" w:rsidRPr="00373204" w:rsidRDefault="00373204" w:rsidP="00373204">
      <w:pPr>
        <w:widowControl w:val="0"/>
        <w:shd w:val="clear" w:color="auto" w:fill="FFFFFF"/>
        <w:autoSpaceDN w:val="0"/>
        <w:spacing w:after="0" w:line="240" w:lineRule="atLeast"/>
        <w:ind w:firstLine="709"/>
        <w:jc w:val="both"/>
        <w:rPr>
          <w:rFonts w:ascii="Times New Roman" w:hAnsi="Times New Roman" w:cs="Times New Roman"/>
          <w:sz w:val="28"/>
          <w:szCs w:val="28"/>
        </w:rPr>
      </w:pPr>
      <w:r w:rsidRPr="00373204">
        <w:rPr>
          <w:rFonts w:ascii="Times New Roman" w:hAnsi="Times New Roman" w:cs="Times New Roman"/>
          <w:sz w:val="28"/>
          <w:szCs w:val="28"/>
        </w:rPr>
        <w:t xml:space="preserve">Відповідно до протоколу автоматизованого розподілу матеріалу між членами Вищої ради правосуддя </w:t>
      </w:r>
      <w:r w:rsidRPr="00373204">
        <w:rPr>
          <w:rFonts w:ascii="Times New Roman" w:hAnsi="Times New Roman" w:cs="Times New Roman"/>
          <w:color w:val="000000" w:themeColor="text1"/>
          <w:sz w:val="28"/>
          <w:szCs w:val="28"/>
        </w:rPr>
        <w:t>від 22 червня 2020 року</w:t>
      </w:r>
      <w:r w:rsidRPr="00373204">
        <w:rPr>
          <w:rFonts w:ascii="Times New Roman" w:hAnsi="Times New Roman" w:cs="Times New Roman"/>
          <w:sz w:val="28"/>
          <w:szCs w:val="28"/>
        </w:rPr>
        <w:t xml:space="preserve"> вказану дисциплінарну скаргу передано для розгляду члену Вищої ради правосуддя Маловацькому О.В.</w:t>
      </w:r>
    </w:p>
    <w:p w:rsidR="00373204" w:rsidRPr="00373204" w:rsidRDefault="00373204" w:rsidP="00373204">
      <w:pPr>
        <w:spacing w:after="0" w:line="240" w:lineRule="auto"/>
        <w:ind w:firstLine="709"/>
        <w:jc w:val="both"/>
        <w:rPr>
          <w:rFonts w:ascii="Times New Roman" w:eastAsia="Calibri" w:hAnsi="Times New Roman" w:cs="Times New Roman"/>
          <w:sz w:val="28"/>
          <w:szCs w:val="28"/>
          <w:lang w:eastAsia="ru-RU"/>
        </w:rPr>
      </w:pPr>
      <w:r w:rsidRPr="00373204">
        <w:rPr>
          <w:rFonts w:ascii="Times New Roman" w:eastAsia="Calibri" w:hAnsi="Times New Roman" w:cs="Times New Roman"/>
          <w:sz w:val="28"/>
          <w:szCs w:val="28"/>
          <w:shd w:val="clear" w:color="auto" w:fill="FFFFFF"/>
          <w:lang w:eastAsia="ru-RU"/>
        </w:rPr>
        <w:t>У скарзі Маселко Р.А.</w:t>
      </w:r>
      <w:r w:rsidRPr="00373204">
        <w:rPr>
          <w:rFonts w:ascii="Times New Roman" w:eastAsia="Calibri" w:hAnsi="Times New Roman" w:cs="Times New Roman"/>
          <w:sz w:val="28"/>
          <w:szCs w:val="28"/>
          <w:lang w:eastAsia="ru-RU"/>
        </w:rPr>
        <w:t xml:space="preserve"> вказав про безпідставне затягування строків розгляду справи </w:t>
      </w:r>
      <w:r w:rsidRPr="00373204">
        <w:rPr>
          <w:rFonts w:ascii="Times New Roman" w:eastAsia="Calibri" w:hAnsi="Times New Roman" w:cs="Times New Roman"/>
          <w:sz w:val="28"/>
          <w:szCs w:val="28"/>
          <w:shd w:val="clear" w:color="auto" w:fill="FFFFFF"/>
          <w:lang w:eastAsia="ru-RU"/>
        </w:rPr>
        <w:t xml:space="preserve">№ 757/63750/19-п та несвоєчасне </w:t>
      </w:r>
      <w:r w:rsidRPr="00373204">
        <w:rPr>
          <w:rFonts w:ascii="Times New Roman" w:eastAsia="Calibri" w:hAnsi="Times New Roman" w:cs="Times New Roman"/>
          <w:sz w:val="28"/>
          <w:szCs w:val="28"/>
          <w:lang w:eastAsia="ru-RU"/>
        </w:rPr>
        <w:t>надання суддею                  Шапутько С.В. копії постанови Печерського районного суду міста Києва                     від 27 березня 2020 року у вказаній справі для внесення до Єдиного державного реєстру судових рішень.</w:t>
      </w:r>
    </w:p>
    <w:p w:rsidR="00373204" w:rsidRPr="00373204" w:rsidRDefault="00373204" w:rsidP="00373204">
      <w:pPr>
        <w:spacing w:after="0" w:line="240" w:lineRule="auto"/>
        <w:ind w:firstLine="709"/>
        <w:jc w:val="both"/>
        <w:rPr>
          <w:rFonts w:ascii="Times New Roman" w:eastAsia="Calibri" w:hAnsi="Times New Roman" w:cs="Times New Roman"/>
          <w:sz w:val="28"/>
          <w:szCs w:val="28"/>
        </w:rPr>
      </w:pPr>
      <w:r w:rsidRPr="00373204">
        <w:rPr>
          <w:rFonts w:ascii="Times New Roman" w:eastAsia="Calibri" w:hAnsi="Times New Roman" w:cs="Times New Roman"/>
          <w:sz w:val="28"/>
          <w:szCs w:val="28"/>
        </w:rPr>
        <w:t xml:space="preserve">Маселко Р.А. також зазначив, що суддею Шапутько С.В. повідомлено </w:t>
      </w:r>
      <w:r w:rsidR="00D811BC">
        <w:rPr>
          <w:rFonts w:ascii="Times New Roman" w:eastAsia="Calibri" w:hAnsi="Times New Roman" w:cs="Times New Roman"/>
          <w:sz w:val="28"/>
          <w:szCs w:val="28"/>
        </w:rPr>
        <w:t>ОСОБА_1</w:t>
      </w:r>
      <w:r w:rsidRPr="00373204">
        <w:rPr>
          <w:rFonts w:ascii="Times New Roman" w:eastAsia="Calibri" w:hAnsi="Times New Roman" w:cs="Times New Roman"/>
          <w:sz w:val="28"/>
          <w:szCs w:val="28"/>
        </w:rPr>
        <w:t xml:space="preserve"> про його звернення до суду в порядку Закону України «Про доступ до публічної інформації» із запитом щодо наслідків розгляду справи                                  </w:t>
      </w:r>
      <w:r w:rsidRPr="00373204">
        <w:rPr>
          <w:rFonts w:ascii="Times New Roman" w:eastAsia="Calibri" w:hAnsi="Times New Roman" w:cs="Times New Roman"/>
          <w:sz w:val="28"/>
          <w:szCs w:val="28"/>
          <w:shd w:val="clear" w:color="auto" w:fill="FFFFFF"/>
          <w:lang w:eastAsia="ru-RU"/>
        </w:rPr>
        <w:t xml:space="preserve">№ 757/63750/19-п. Вважає, </w:t>
      </w:r>
      <w:r w:rsidRPr="00373204">
        <w:rPr>
          <w:rFonts w:ascii="Times New Roman" w:eastAsia="Calibri" w:hAnsi="Times New Roman" w:cs="Times New Roman"/>
          <w:sz w:val="28"/>
          <w:szCs w:val="28"/>
          <w:lang w:eastAsia="ru-RU"/>
        </w:rPr>
        <w:t xml:space="preserve">що між суддею Шапутько С.В. та </w:t>
      </w:r>
      <w:r w:rsidR="00D811BC">
        <w:rPr>
          <w:rFonts w:ascii="Times New Roman" w:eastAsia="Calibri" w:hAnsi="Times New Roman" w:cs="Times New Roman"/>
          <w:sz w:val="28"/>
          <w:szCs w:val="28"/>
        </w:rPr>
        <w:t>ОСОБА_1</w:t>
      </w:r>
      <w:r w:rsidRPr="00373204">
        <w:rPr>
          <w:rFonts w:ascii="Times New Roman" w:eastAsia="Calibri" w:hAnsi="Times New Roman" w:cs="Times New Roman"/>
          <w:sz w:val="28"/>
          <w:szCs w:val="28"/>
          <w:lang w:eastAsia="ru-RU"/>
        </w:rPr>
        <w:t xml:space="preserve"> є неформальне спілкування та обмін інформацією та документами без будь-яких на те правових підстав, т</w:t>
      </w:r>
      <w:r w:rsidRPr="00373204">
        <w:rPr>
          <w:rFonts w:ascii="Times New Roman" w:eastAsia="Times New Roman" w:hAnsi="Times New Roman" w:cs="Times New Roman"/>
          <w:color w:val="000000"/>
          <w:sz w:val="28"/>
          <w:szCs w:val="28"/>
          <w:lang w:eastAsia="uk-UA" w:bidi="uk-UA"/>
        </w:rPr>
        <w:t xml:space="preserve">обто суддею Шапутько С.В. допущено поведінку, що </w:t>
      </w:r>
      <w:r w:rsidRPr="00373204">
        <w:rPr>
          <w:rFonts w:ascii="Times New Roman" w:eastAsia="Times New Roman" w:hAnsi="Times New Roman" w:cs="Times New Roman"/>
          <w:color w:val="000000"/>
          <w:sz w:val="28"/>
          <w:szCs w:val="28"/>
          <w:lang w:eastAsia="uk-UA" w:bidi="uk-UA"/>
        </w:rPr>
        <w:lastRenderedPageBreak/>
        <w:t>підриває авторитет правосуддя, зокрема в питаннях моралі, чесності, непідкупності, дотримання норм суддівської етики та стандартів поведінки, які забезпечують суспільну довіру до суду.</w:t>
      </w:r>
    </w:p>
    <w:p w:rsidR="00373204" w:rsidRPr="00373204" w:rsidRDefault="00373204" w:rsidP="00373204">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themeColor="text1"/>
          <w:sz w:val="28"/>
          <w:szCs w:val="28"/>
          <w:lang w:eastAsia="uk-UA"/>
        </w:rPr>
      </w:pPr>
      <w:r w:rsidRPr="00373204">
        <w:rPr>
          <w:rFonts w:ascii="Times New Roman" w:eastAsia="Times New Roman" w:hAnsi="Times New Roman" w:cs="Times New Roman"/>
          <w:color w:val="000000" w:themeColor="text1"/>
          <w:sz w:val="28"/>
          <w:szCs w:val="28"/>
          <w:lang w:eastAsia="uk-UA"/>
        </w:rPr>
        <w:t>З огляду на зазначене скаржник просить притягнути суддю</w:t>
      </w:r>
      <w:r w:rsidRPr="00373204">
        <w:rPr>
          <w:rFonts w:ascii="Times New Roman" w:eastAsia="Calibri" w:hAnsi="Times New Roman" w:cs="Times New Roman"/>
          <w:color w:val="000000" w:themeColor="text1"/>
          <w:sz w:val="28"/>
          <w:szCs w:val="28"/>
          <w:shd w:val="clear" w:color="auto" w:fill="FFFFFF"/>
        </w:rPr>
        <w:t xml:space="preserve"> </w:t>
      </w:r>
      <w:r w:rsidRPr="00373204">
        <w:rPr>
          <w:rFonts w:ascii="Times New Roman" w:eastAsia="Calibri" w:hAnsi="Times New Roman" w:cs="Times New Roman"/>
          <w:color w:val="000000" w:themeColor="text1"/>
          <w:sz w:val="28"/>
          <w:szCs w:val="28"/>
          <w:lang w:eastAsia="ru-RU"/>
        </w:rPr>
        <w:t>Печерського районного суду міста Києва Шапутько С.В.</w:t>
      </w:r>
      <w:r w:rsidRPr="00373204">
        <w:rPr>
          <w:rFonts w:ascii="Times New Roman" w:eastAsia="Times New Roman" w:hAnsi="Times New Roman" w:cs="Times New Roman"/>
          <w:color w:val="000000" w:themeColor="text1"/>
          <w:sz w:val="28"/>
          <w:szCs w:val="28"/>
          <w:shd w:val="clear" w:color="auto" w:fill="FFFFFF"/>
        </w:rPr>
        <w:t xml:space="preserve"> </w:t>
      </w:r>
      <w:r w:rsidRPr="00373204">
        <w:rPr>
          <w:rFonts w:ascii="Times New Roman" w:eastAsia="Times New Roman" w:hAnsi="Times New Roman" w:cs="Times New Roman"/>
          <w:color w:val="000000" w:themeColor="text1"/>
          <w:sz w:val="28"/>
          <w:szCs w:val="28"/>
          <w:lang w:eastAsia="uk-UA"/>
        </w:rPr>
        <w:t>до дисциплінарної відповідальності.</w:t>
      </w:r>
    </w:p>
    <w:p w:rsidR="003901E9" w:rsidRPr="000837FF" w:rsidRDefault="003901E9" w:rsidP="003901E9">
      <w:pPr>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0837FF">
        <w:rPr>
          <w:rFonts w:ascii="Times New Roman" w:eastAsia="Times New Roman" w:hAnsi="Times New Roman" w:cs="Times New Roman"/>
          <w:sz w:val="28"/>
          <w:szCs w:val="28"/>
          <w:lang w:eastAsia="ru-RU"/>
        </w:rPr>
        <w:t xml:space="preserve">Здійснивши попереднє вивчення та перевірку дисциплінарної скарги, заслухавши доповідача – члена Першої Дисциплінарної палати                       Маловацького О.В. Перша Дисциплінарна палата Вищої ради правосуддя дійшла висновку про відмову у відкритті дисциплінарної справи стосовно судді </w:t>
      </w:r>
      <w:r w:rsidR="00373204" w:rsidRPr="00373204">
        <w:rPr>
          <w:rFonts w:ascii="Times New Roman" w:eastAsia="Calibri" w:hAnsi="Times New Roman" w:cs="Times New Roman"/>
          <w:sz w:val="28"/>
          <w:szCs w:val="28"/>
          <w:shd w:val="clear" w:color="auto" w:fill="FFFFFF"/>
          <w:lang w:eastAsia="ru-RU"/>
        </w:rPr>
        <w:t xml:space="preserve">Печерського районного суду міста Києва Шапутько С.В. </w:t>
      </w:r>
      <w:r w:rsidRPr="000837FF">
        <w:rPr>
          <w:rFonts w:ascii="Times New Roman" w:eastAsia="Times New Roman" w:hAnsi="Times New Roman" w:cs="Times New Roman"/>
          <w:sz w:val="28"/>
          <w:szCs w:val="28"/>
          <w:lang w:eastAsia="ru-RU"/>
        </w:rPr>
        <w:t>з огляду на таке.</w:t>
      </w:r>
    </w:p>
    <w:p w:rsidR="002942E7" w:rsidRDefault="00373204" w:rsidP="00373204">
      <w:pPr>
        <w:spacing w:after="0" w:line="240" w:lineRule="auto"/>
        <w:ind w:firstLine="709"/>
        <w:jc w:val="both"/>
        <w:rPr>
          <w:rFonts w:ascii="Times New Roman" w:eastAsia="Calibri" w:hAnsi="Times New Roman" w:cs="Times New Roman"/>
          <w:sz w:val="28"/>
          <w:szCs w:val="28"/>
          <w:shd w:val="clear" w:color="auto" w:fill="FFFFFF"/>
          <w:lang w:eastAsia="ru-RU"/>
        </w:rPr>
      </w:pPr>
      <w:r w:rsidRPr="00373204">
        <w:rPr>
          <w:rFonts w:ascii="Times New Roman" w:eastAsia="Calibri" w:hAnsi="Times New Roman" w:cs="Times New Roman"/>
          <w:sz w:val="28"/>
          <w:szCs w:val="28"/>
          <w:lang w:eastAsia="ru-RU"/>
        </w:rPr>
        <w:t xml:space="preserve">На запит члена Вищої ради правосуддя Маловацького О.В суддею </w:t>
      </w:r>
      <w:r w:rsidRPr="00373204">
        <w:rPr>
          <w:rFonts w:ascii="Times New Roman" w:eastAsia="Calibri" w:hAnsi="Times New Roman" w:cs="Times New Roman"/>
          <w:color w:val="000000"/>
          <w:sz w:val="28"/>
          <w:szCs w:val="28"/>
          <w:shd w:val="clear" w:color="auto" w:fill="FFFFFF"/>
          <w:lang w:eastAsia="uk-UA"/>
        </w:rPr>
        <w:t>Печерського районного суду міста Києва Шапутько С.В.</w:t>
      </w:r>
      <w:r w:rsidRPr="00373204">
        <w:rPr>
          <w:rFonts w:ascii="Times New Roman" w:eastAsia="Times New Roman" w:hAnsi="Times New Roman" w:cs="Times New Roman"/>
          <w:sz w:val="28"/>
          <w:szCs w:val="28"/>
          <w:lang w:eastAsia="ru-RU"/>
        </w:rPr>
        <w:t xml:space="preserve"> </w:t>
      </w:r>
      <w:r w:rsidRPr="00373204">
        <w:rPr>
          <w:rFonts w:ascii="Times New Roman" w:eastAsia="Calibri" w:hAnsi="Times New Roman" w:cs="Times New Roman"/>
          <w:sz w:val="28"/>
          <w:szCs w:val="28"/>
          <w:lang w:eastAsia="ru-RU"/>
        </w:rPr>
        <w:t xml:space="preserve">надано пояснення щодо скарги Маселка Р.А. та копії матеріалів справи </w:t>
      </w:r>
      <w:r w:rsidRPr="00373204">
        <w:rPr>
          <w:rFonts w:ascii="Times New Roman" w:eastAsia="Calibri" w:hAnsi="Times New Roman" w:cs="Times New Roman"/>
          <w:sz w:val="28"/>
          <w:szCs w:val="28"/>
          <w:shd w:val="clear" w:color="auto" w:fill="FFFFFF"/>
          <w:lang w:eastAsia="ru-RU"/>
        </w:rPr>
        <w:t>№ 757/63750/19-п</w:t>
      </w:r>
      <w:r w:rsidR="002942E7">
        <w:rPr>
          <w:rFonts w:ascii="Times New Roman" w:eastAsia="Calibri" w:hAnsi="Times New Roman" w:cs="Times New Roman"/>
          <w:sz w:val="28"/>
          <w:szCs w:val="28"/>
          <w:shd w:val="clear" w:color="auto" w:fill="FFFFFF"/>
          <w:lang w:eastAsia="ru-RU"/>
        </w:rPr>
        <w:t>.</w:t>
      </w:r>
    </w:p>
    <w:p w:rsidR="00373204" w:rsidRPr="00373204" w:rsidRDefault="002942E7" w:rsidP="00373204">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shd w:val="clear" w:color="auto" w:fill="FFFFFF"/>
          <w:lang w:eastAsia="ru-RU"/>
        </w:rPr>
        <w:t xml:space="preserve">Із копій матеріалів справи </w:t>
      </w:r>
      <w:r w:rsidRPr="00373204">
        <w:rPr>
          <w:rFonts w:ascii="Times New Roman" w:eastAsia="Calibri" w:hAnsi="Times New Roman" w:cs="Times New Roman"/>
          <w:sz w:val="28"/>
          <w:szCs w:val="28"/>
          <w:shd w:val="clear" w:color="auto" w:fill="FFFFFF"/>
          <w:lang w:eastAsia="ru-RU"/>
        </w:rPr>
        <w:t>№ 757/63750/19-п</w:t>
      </w:r>
      <w:r>
        <w:rPr>
          <w:rFonts w:ascii="Times New Roman" w:eastAsia="Calibri" w:hAnsi="Times New Roman" w:cs="Times New Roman"/>
          <w:sz w:val="28"/>
          <w:szCs w:val="28"/>
          <w:shd w:val="clear" w:color="auto" w:fill="FFFFFF"/>
          <w:lang w:eastAsia="ru-RU"/>
        </w:rPr>
        <w:t xml:space="preserve"> встановлено</w:t>
      </w:r>
      <w:r w:rsidR="00373204" w:rsidRPr="00373204">
        <w:rPr>
          <w:rFonts w:ascii="Times New Roman" w:hAnsi="Times New Roman" w:cs="Times New Roman"/>
          <w:sz w:val="28"/>
          <w:szCs w:val="28"/>
          <w:lang w:eastAsia="ru-RU"/>
        </w:rPr>
        <w:t xml:space="preserve"> таке.</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373204">
        <w:rPr>
          <w:rFonts w:ascii="Times New Roman" w:eastAsia="Times New Roman" w:hAnsi="Times New Roman" w:cs="Times New Roman"/>
          <w:color w:val="000000" w:themeColor="text1"/>
          <w:sz w:val="28"/>
          <w:szCs w:val="28"/>
          <w:lang w:eastAsia="ru-RU"/>
        </w:rPr>
        <w:t xml:space="preserve">4 грудня 2019 року до Печерського районного суду міста Києва з Управління патрульної поліції в місті Києві надійшли матеріали про притягнення до адміністративної відповідальності </w:t>
      </w:r>
      <w:r w:rsidR="00D811BC">
        <w:rPr>
          <w:rFonts w:ascii="Times New Roman" w:eastAsia="Calibri" w:hAnsi="Times New Roman" w:cs="Times New Roman"/>
          <w:sz w:val="28"/>
          <w:szCs w:val="28"/>
        </w:rPr>
        <w:t>ОСОБА_1</w:t>
      </w:r>
      <w:r w:rsidRPr="00373204">
        <w:rPr>
          <w:rFonts w:ascii="Times New Roman" w:eastAsia="Times New Roman" w:hAnsi="Times New Roman" w:cs="Times New Roman"/>
          <w:color w:val="000000" w:themeColor="text1"/>
          <w:sz w:val="28"/>
          <w:szCs w:val="28"/>
          <w:lang w:eastAsia="ru-RU"/>
        </w:rPr>
        <w:t xml:space="preserve"> за статтею 124 КУпАП (справа </w:t>
      </w:r>
      <w:r w:rsidRPr="00373204">
        <w:rPr>
          <w:rFonts w:ascii="Times New Roman" w:eastAsia="Calibri" w:hAnsi="Times New Roman" w:cs="Times New Roman"/>
          <w:sz w:val="28"/>
          <w:szCs w:val="28"/>
          <w:shd w:val="clear" w:color="auto" w:fill="FFFFFF"/>
          <w:lang w:eastAsia="ru-RU"/>
        </w:rPr>
        <w:t>№ 757/63750/19-п</w:t>
      </w:r>
      <w:r w:rsidRPr="00373204">
        <w:rPr>
          <w:rFonts w:ascii="Times New Roman" w:eastAsia="Times New Roman" w:hAnsi="Times New Roman" w:cs="Times New Roman"/>
          <w:color w:val="000000" w:themeColor="text1"/>
          <w:sz w:val="28"/>
          <w:szCs w:val="28"/>
          <w:lang w:eastAsia="ru-RU"/>
        </w:rPr>
        <w:t>).</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373204">
        <w:rPr>
          <w:rFonts w:ascii="Times New Roman" w:eastAsia="Calibri" w:hAnsi="Times New Roman" w:cs="Times New Roman"/>
          <w:color w:val="000000" w:themeColor="text1"/>
          <w:sz w:val="28"/>
          <w:szCs w:val="28"/>
          <w:shd w:val="clear" w:color="auto" w:fill="FFFFFF"/>
        </w:rPr>
        <w:t xml:space="preserve">Відповідно протоколу </w:t>
      </w:r>
      <w:r w:rsidRPr="00373204">
        <w:rPr>
          <w:rFonts w:ascii="Times New Roman" w:hAnsi="Times New Roman" w:cs="Times New Roman"/>
          <w:color w:val="000000" w:themeColor="text1"/>
          <w:sz w:val="28"/>
          <w:szCs w:val="28"/>
        </w:rPr>
        <w:t>автоматизованого</w:t>
      </w:r>
      <w:r w:rsidRPr="00373204">
        <w:rPr>
          <w:rFonts w:ascii="Times New Roman" w:eastAsia="Calibri" w:hAnsi="Times New Roman" w:cs="Times New Roman"/>
          <w:color w:val="000000" w:themeColor="text1"/>
          <w:sz w:val="28"/>
          <w:szCs w:val="28"/>
          <w:shd w:val="clear" w:color="auto" w:fill="FFFFFF"/>
        </w:rPr>
        <w:t xml:space="preserve"> розподілу судової справи між суддями від 4 грудня 2019 року, справу </w:t>
      </w:r>
      <w:r w:rsidRPr="00373204">
        <w:rPr>
          <w:rFonts w:ascii="Times New Roman" w:eastAsia="Calibri" w:hAnsi="Times New Roman" w:cs="Times New Roman"/>
          <w:sz w:val="28"/>
          <w:szCs w:val="28"/>
          <w:shd w:val="clear" w:color="auto" w:fill="FFFFFF"/>
          <w:lang w:eastAsia="ru-RU"/>
        </w:rPr>
        <w:t>№ 757/63750/19-п</w:t>
      </w:r>
      <w:r w:rsidRPr="00373204">
        <w:rPr>
          <w:rFonts w:ascii="Times New Roman" w:eastAsia="Sylfaen" w:hAnsi="Times New Roman" w:cs="Times New Roman"/>
          <w:color w:val="000000" w:themeColor="text1"/>
          <w:sz w:val="28"/>
          <w:szCs w:val="28"/>
          <w:lang w:bidi="uk-UA"/>
        </w:rPr>
        <w:t xml:space="preserve"> </w:t>
      </w:r>
      <w:r w:rsidRPr="00373204">
        <w:rPr>
          <w:rFonts w:ascii="Times New Roman" w:eastAsia="Calibri" w:hAnsi="Times New Roman" w:cs="Times New Roman"/>
          <w:color w:val="000000" w:themeColor="text1"/>
          <w:sz w:val="28"/>
          <w:szCs w:val="28"/>
          <w:shd w:val="clear" w:color="auto" w:fill="FFFFFF"/>
        </w:rPr>
        <w:t>передано в провадження судді</w:t>
      </w:r>
      <w:r w:rsidRPr="00373204">
        <w:rPr>
          <w:rFonts w:ascii="Times New Roman" w:eastAsia="Times New Roman" w:hAnsi="Times New Roman" w:cs="Times New Roman"/>
          <w:color w:val="000000" w:themeColor="text1"/>
          <w:sz w:val="28"/>
          <w:szCs w:val="28"/>
          <w:lang w:eastAsia="ru-RU"/>
        </w:rPr>
        <w:t xml:space="preserve"> Шапутько С.В. Розгляд справи призначено на 12 годину                    10 хвилин 21 грудня 2019 року.</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 xml:space="preserve">Про день, час та місце розгляду справи особа, яка притягується до адміністративної відповідальності – </w:t>
      </w:r>
      <w:r w:rsidR="00D811BC">
        <w:rPr>
          <w:rFonts w:ascii="Times New Roman" w:eastAsia="Calibri" w:hAnsi="Times New Roman" w:cs="Times New Roman"/>
          <w:sz w:val="28"/>
          <w:szCs w:val="28"/>
        </w:rPr>
        <w:t>ОСОБА_1</w:t>
      </w:r>
      <w:r w:rsidRPr="00373204">
        <w:rPr>
          <w:rFonts w:ascii="Times New Roman" w:eastAsia="Times New Roman" w:hAnsi="Times New Roman" w:cs="Times New Roman"/>
          <w:color w:val="000000"/>
          <w:sz w:val="28"/>
          <w:szCs w:val="28"/>
          <w:lang w:eastAsia="uk-UA" w:bidi="uk-UA"/>
        </w:rPr>
        <w:t xml:space="preserve"> та учасник дорожньо-транспортної пригоди – водій </w:t>
      </w:r>
      <w:r w:rsidR="00D811BC">
        <w:rPr>
          <w:rFonts w:ascii="Times New Roman" w:eastAsia="Calibri" w:hAnsi="Times New Roman" w:cs="Times New Roman"/>
          <w:sz w:val="28"/>
          <w:szCs w:val="28"/>
        </w:rPr>
        <w:t>ОСОБА_2</w:t>
      </w:r>
      <w:r w:rsidRPr="00373204">
        <w:rPr>
          <w:rFonts w:ascii="Times New Roman" w:eastAsia="Times New Roman" w:hAnsi="Times New Roman" w:cs="Times New Roman"/>
          <w:color w:val="000000"/>
          <w:sz w:val="28"/>
          <w:szCs w:val="28"/>
          <w:lang w:eastAsia="uk-UA" w:bidi="uk-UA"/>
        </w:rPr>
        <w:t xml:space="preserve"> повідомлялись шляхом направлення SMS-повідомлення на зазначені у справі номери мобільних телефонів.</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 xml:space="preserve">20 грудня 2019 року водій </w:t>
      </w:r>
      <w:r w:rsidR="00D811BC">
        <w:rPr>
          <w:rFonts w:ascii="Times New Roman" w:eastAsia="Calibri" w:hAnsi="Times New Roman" w:cs="Times New Roman"/>
          <w:sz w:val="28"/>
          <w:szCs w:val="28"/>
        </w:rPr>
        <w:t>ОСОБА_2</w:t>
      </w:r>
      <w:r w:rsidRPr="00373204">
        <w:rPr>
          <w:rFonts w:ascii="Times New Roman" w:eastAsia="Times New Roman" w:hAnsi="Times New Roman" w:cs="Times New Roman"/>
          <w:color w:val="000000"/>
          <w:sz w:val="28"/>
          <w:szCs w:val="28"/>
          <w:lang w:eastAsia="uk-UA" w:bidi="uk-UA"/>
        </w:rPr>
        <w:t xml:space="preserve"> </w:t>
      </w:r>
      <w:r w:rsidR="002942E7">
        <w:rPr>
          <w:rFonts w:ascii="Times New Roman" w:eastAsia="Times New Roman" w:hAnsi="Times New Roman" w:cs="Times New Roman"/>
          <w:color w:val="000000"/>
          <w:sz w:val="28"/>
          <w:szCs w:val="28"/>
          <w:lang w:eastAsia="uk-UA" w:bidi="uk-UA"/>
        </w:rPr>
        <w:t>подав до</w:t>
      </w:r>
      <w:r w:rsidRPr="00373204">
        <w:rPr>
          <w:rFonts w:ascii="Times New Roman" w:eastAsia="Times New Roman" w:hAnsi="Times New Roman" w:cs="Times New Roman"/>
          <w:color w:val="000000"/>
          <w:sz w:val="28"/>
          <w:szCs w:val="28"/>
          <w:lang w:eastAsia="uk-UA" w:bidi="uk-UA"/>
        </w:rPr>
        <w:t xml:space="preserve"> суду заяву, в якій повідомив обставини дорожньо-транспортної пригоди</w:t>
      </w:r>
      <w:r w:rsidRPr="00373204">
        <w:rPr>
          <w:rFonts w:ascii="Times New Roman" w:eastAsia="Calibri" w:hAnsi="Times New Roman" w:cs="Times New Roman"/>
          <w:color w:val="000000"/>
          <w:sz w:val="28"/>
          <w:szCs w:val="28"/>
          <w:lang w:eastAsia="ru-RU"/>
        </w:rPr>
        <w:t xml:space="preserve"> та просив розглянути справу </w:t>
      </w:r>
      <w:r w:rsidRPr="00373204">
        <w:rPr>
          <w:rFonts w:ascii="Times New Roman" w:eastAsia="Times New Roman" w:hAnsi="Times New Roman" w:cs="Times New Roman"/>
          <w:color w:val="000000"/>
          <w:sz w:val="28"/>
          <w:szCs w:val="28"/>
          <w:lang w:eastAsia="uk-UA" w:bidi="uk-UA"/>
        </w:rPr>
        <w:t>без його участі.</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 xml:space="preserve">21 грудня 2019 року розгляд справи проведено не було у зв’язку із зайнятістю судді в іншій справі – розглядом кримінального провадження                              № </w:t>
      </w:r>
      <w:r w:rsidR="00D811BC">
        <w:rPr>
          <w:rFonts w:ascii="Times New Roman" w:eastAsia="Times New Roman" w:hAnsi="Times New Roman" w:cs="Times New Roman"/>
          <w:color w:val="000000"/>
          <w:sz w:val="28"/>
          <w:szCs w:val="28"/>
          <w:lang w:eastAsia="uk-UA" w:bidi="uk-UA"/>
        </w:rPr>
        <w:t>___________________</w:t>
      </w:r>
      <w:r w:rsidRPr="00373204">
        <w:rPr>
          <w:rFonts w:ascii="Times New Roman" w:eastAsia="Times New Roman" w:hAnsi="Times New Roman" w:cs="Times New Roman"/>
          <w:color w:val="000000"/>
          <w:sz w:val="28"/>
          <w:szCs w:val="28"/>
          <w:lang w:eastAsia="uk-UA" w:bidi="uk-UA"/>
        </w:rPr>
        <w:t xml:space="preserve"> за обвинуваченням </w:t>
      </w:r>
      <w:r w:rsidR="00D811BC">
        <w:rPr>
          <w:rFonts w:ascii="Times New Roman" w:eastAsia="Calibri" w:hAnsi="Times New Roman" w:cs="Times New Roman"/>
          <w:sz w:val="28"/>
          <w:szCs w:val="28"/>
        </w:rPr>
        <w:t>ОСОБА_3</w:t>
      </w:r>
      <w:r w:rsidRPr="00373204">
        <w:rPr>
          <w:rFonts w:ascii="Times New Roman" w:eastAsia="Times New Roman" w:hAnsi="Times New Roman" w:cs="Times New Roman"/>
          <w:color w:val="000000"/>
          <w:sz w:val="28"/>
          <w:szCs w:val="28"/>
          <w:lang w:eastAsia="uk-UA" w:bidi="uk-UA"/>
        </w:rPr>
        <w:t xml:space="preserve"> у вчиненні кримінального правопорушення, передбаченого частиною п’ятою статті 27, частиною другою статті 205-1 КК України (справа № 757/64900/19-к), що підтверджується копією журналу судового засідання у цій справі.</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З урахуванням вже призначених до розгляду справ, навантаження судді, відпустки судді (з</w:t>
      </w:r>
      <w:r w:rsidRPr="00373204">
        <w:rPr>
          <w:rFonts w:ascii="Times New Roman" w:eastAsia="Times New Roman" w:hAnsi="Times New Roman" w:cs="Times New Roman"/>
          <w:color w:val="000000" w:themeColor="text1"/>
          <w:sz w:val="28"/>
          <w:szCs w:val="28"/>
          <w:lang w:eastAsia="ru-RU"/>
        </w:rPr>
        <w:t xml:space="preserve"> 1 по 15 січня 2020 року)</w:t>
      </w:r>
      <w:r w:rsidRPr="00373204">
        <w:rPr>
          <w:rFonts w:ascii="Times New Roman" w:eastAsia="Times New Roman" w:hAnsi="Times New Roman" w:cs="Times New Roman"/>
          <w:color w:val="000000"/>
          <w:sz w:val="28"/>
          <w:szCs w:val="28"/>
          <w:lang w:eastAsia="uk-UA" w:bidi="uk-UA"/>
        </w:rPr>
        <w:t xml:space="preserve">, судова справа                                                   № 757/63750/19-п була призначена до розгляду на 10 годину 00 хвилин                           </w:t>
      </w:r>
      <w:r w:rsidRPr="00373204">
        <w:rPr>
          <w:rFonts w:ascii="Times New Roman" w:eastAsia="Times New Roman" w:hAnsi="Times New Roman" w:cs="Times New Roman"/>
          <w:color w:val="000000"/>
          <w:sz w:val="28"/>
          <w:szCs w:val="28"/>
          <w:lang w:eastAsia="ru-RU" w:bidi="ru-RU"/>
        </w:rPr>
        <w:t xml:space="preserve"> </w:t>
      </w:r>
      <w:r w:rsidRPr="00373204">
        <w:rPr>
          <w:rFonts w:ascii="Times New Roman" w:eastAsia="Times New Roman" w:hAnsi="Times New Roman" w:cs="Times New Roman"/>
          <w:color w:val="000000"/>
          <w:sz w:val="28"/>
          <w:szCs w:val="28"/>
          <w:lang w:eastAsia="uk-UA" w:bidi="uk-UA"/>
        </w:rPr>
        <w:t>27 березня 2020 року.</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373204">
        <w:rPr>
          <w:rFonts w:ascii="Times New Roman" w:eastAsia="Times New Roman" w:hAnsi="Times New Roman" w:cs="Times New Roman"/>
          <w:color w:val="000000" w:themeColor="text1"/>
          <w:sz w:val="28"/>
          <w:szCs w:val="28"/>
          <w:lang w:eastAsia="ru-RU"/>
        </w:rPr>
        <w:t xml:space="preserve">Постановою Печерського районного суду міста Києва від 27 березня                               2020 року провадження у справі про адміністративне правопорушення відносно </w:t>
      </w:r>
      <w:r w:rsidR="00D811BC">
        <w:rPr>
          <w:rFonts w:ascii="Times New Roman" w:eastAsia="Calibri" w:hAnsi="Times New Roman" w:cs="Times New Roman"/>
          <w:sz w:val="28"/>
          <w:szCs w:val="28"/>
        </w:rPr>
        <w:t>ОСОБА_1</w:t>
      </w:r>
      <w:r w:rsidRPr="00373204">
        <w:rPr>
          <w:rFonts w:ascii="Times New Roman" w:eastAsia="Times New Roman" w:hAnsi="Times New Roman" w:cs="Times New Roman"/>
          <w:color w:val="000000" w:themeColor="text1"/>
          <w:sz w:val="28"/>
          <w:szCs w:val="28"/>
          <w:lang w:eastAsia="ru-RU"/>
        </w:rPr>
        <w:t xml:space="preserve"> за статтею 124 КУпАП закрито у зв’язку із закінченням строків накладання адміністративного стягнення.</w:t>
      </w:r>
    </w:p>
    <w:p w:rsidR="00373204" w:rsidRPr="00373204" w:rsidRDefault="00373204" w:rsidP="00373204">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bidi="uk-UA"/>
        </w:rPr>
      </w:pPr>
      <w:r w:rsidRPr="00373204">
        <w:rPr>
          <w:rFonts w:ascii="Times New Roman" w:eastAsia="Times New Roman" w:hAnsi="Times New Roman" w:cs="Times New Roman"/>
          <w:color w:val="000000"/>
          <w:sz w:val="28"/>
          <w:szCs w:val="28"/>
          <w:lang w:eastAsia="ru-RU" w:bidi="uk-UA"/>
        </w:rPr>
        <w:t xml:space="preserve">Відповідно до вказаної постанови </w:t>
      </w:r>
      <w:r w:rsidR="00D811BC">
        <w:rPr>
          <w:rFonts w:ascii="Times New Roman" w:eastAsia="Calibri" w:hAnsi="Times New Roman" w:cs="Times New Roman"/>
          <w:sz w:val="28"/>
          <w:szCs w:val="28"/>
        </w:rPr>
        <w:t>ОСОБА_1</w:t>
      </w:r>
      <w:r w:rsidRPr="00373204">
        <w:rPr>
          <w:rFonts w:ascii="Times New Roman" w:eastAsia="Times New Roman" w:hAnsi="Times New Roman" w:cs="Times New Roman"/>
          <w:color w:val="000000"/>
          <w:sz w:val="28"/>
          <w:szCs w:val="28"/>
          <w:lang w:eastAsia="ru-RU" w:bidi="uk-UA"/>
        </w:rPr>
        <w:t xml:space="preserve"> визнано винним у вчиненні </w:t>
      </w:r>
      <w:r w:rsidRPr="00373204">
        <w:rPr>
          <w:rFonts w:ascii="Times New Roman" w:eastAsia="Times New Roman" w:hAnsi="Times New Roman" w:cs="Times New Roman"/>
          <w:color w:val="000000"/>
          <w:sz w:val="28"/>
          <w:szCs w:val="28"/>
          <w:lang w:eastAsia="ru-RU" w:bidi="uk-UA"/>
        </w:rPr>
        <w:lastRenderedPageBreak/>
        <w:t xml:space="preserve">адміністративного правопорушення; дії </w:t>
      </w:r>
      <w:r w:rsidR="00D811BC">
        <w:rPr>
          <w:rFonts w:ascii="Times New Roman" w:eastAsia="Calibri" w:hAnsi="Times New Roman" w:cs="Times New Roman"/>
          <w:sz w:val="28"/>
          <w:szCs w:val="28"/>
        </w:rPr>
        <w:t>ОСОБА_1</w:t>
      </w:r>
      <w:r w:rsidRPr="00373204">
        <w:rPr>
          <w:rFonts w:ascii="Times New Roman" w:eastAsia="Times New Roman" w:hAnsi="Times New Roman" w:cs="Times New Roman"/>
          <w:color w:val="000000"/>
          <w:sz w:val="28"/>
          <w:szCs w:val="28"/>
          <w:lang w:eastAsia="ru-RU" w:bidi="uk-UA"/>
        </w:rPr>
        <w:t xml:space="preserve"> суддя кваліфікувала за статтею 124 КУпАП, як порушення учасниками дорожнього руху правил дорожнього руху, що спричинило пошкодження транспортних засобів.</w:t>
      </w:r>
    </w:p>
    <w:p w:rsidR="00373204" w:rsidRPr="00373204" w:rsidRDefault="00373204" w:rsidP="00373204">
      <w:pPr>
        <w:spacing w:after="0" w:line="240" w:lineRule="auto"/>
        <w:ind w:firstLine="709"/>
        <w:jc w:val="both"/>
        <w:rPr>
          <w:rFonts w:ascii="Times New Roman" w:eastAsia="Calibri" w:hAnsi="Times New Roman" w:cs="Times New Roman"/>
          <w:sz w:val="28"/>
          <w:szCs w:val="28"/>
        </w:rPr>
      </w:pPr>
      <w:r w:rsidRPr="00373204">
        <w:rPr>
          <w:rFonts w:ascii="Times New Roman" w:eastAsia="Calibri" w:hAnsi="Times New Roman" w:cs="Times New Roman"/>
          <w:sz w:val="28"/>
          <w:szCs w:val="28"/>
        </w:rPr>
        <w:t>Відповідно до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373204" w:rsidRPr="00373204" w:rsidRDefault="00373204" w:rsidP="00373204">
      <w:pPr>
        <w:suppressAutoHyphens/>
        <w:autoSpaceDE w:val="0"/>
        <w:autoSpaceDN w:val="0"/>
        <w:spacing w:after="0" w:line="240" w:lineRule="auto"/>
        <w:ind w:firstLine="709"/>
        <w:jc w:val="both"/>
        <w:textAlignment w:val="baseline"/>
        <w:rPr>
          <w:rFonts w:ascii="Times New Roman" w:hAnsi="Times New Roman" w:cs="Times New Roman"/>
          <w:color w:val="000000"/>
          <w:sz w:val="28"/>
          <w:szCs w:val="28"/>
        </w:rPr>
      </w:pPr>
      <w:r w:rsidRPr="00373204">
        <w:rPr>
          <w:rFonts w:ascii="Times New Roman" w:eastAsia="Times New Roman" w:hAnsi="Times New Roman" w:cs="Times New Roman"/>
          <w:color w:val="000000"/>
          <w:sz w:val="28"/>
          <w:szCs w:val="28"/>
          <w:lang w:eastAsia="ru-RU"/>
        </w:rPr>
        <w:t xml:space="preserve">Попередньою перевіркою встановлено, що справа </w:t>
      </w:r>
      <w:r w:rsidRPr="00373204">
        <w:rPr>
          <w:rFonts w:ascii="Times New Roman" w:eastAsia="Calibri" w:hAnsi="Times New Roman" w:cs="Times New Roman"/>
          <w:kern w:val="1"/>
          <w:sz w:val="28"/>
          <w:szCs w:val="28"/>
          <w:shd w:val="clear" w:color="auto" w:fill="FFFFFF"/>
          <w:lang w:eastAsia="ru-RU"/>
        </w:rPr>
        <w:t>№ 757/63750/19-п</w:t>
      </w:r>
      <w:r w:rsidRPr="00373204">
        <w:rPr>
          <w:rFonts w:ascii="Times New Roman" w:eastAsia="Times New Roman" w:hAnsi="Times New Roman" w:cs="Times New Roman"/>
          <w:color w:val="000000"/>
          <w:sz w:val="28"/>
          <w:szCs w:val="28"/>
          <w:lang w:eastAsia="ru-RU"/>
        </w:rPr>
        <w:t xml:space="preserve"> перебувала у провадженні судді </w:t>
      </w:r>
      <w:r w:rsidRPr="00373204">
        <w:rPr>
          <w:rFonts w:ascii="Times New Roman" w:eastAsia="Times New Roman" w:hAnsi="Times New Roman" w:cs="Times New Roman"/>
          <w:sz w:val="28"/>
          <w:szCs w:val="28"/>
          <w:lang w:eastAsia="ru-RU"/>
        </w:rPr>
        <w:t xml:space="preserve">Шапутько С.В. </w:t>
      </w:r>
      <w:r w:rsidRPr="00373204">
        <w:rPr>
          <w:rFonts w:ascii="Times New Roman" w:eastAsia="Times New Roman" w:hAnsi="Times New Roman" w:cs="Times New Roman"/>
          <w:color w:val="000000"/>
          <w:sz w:val="28"/>
          <w:szCs w:val="28"/>
          <w:lang w:eastAsia="ru-RU"/>
        </w:rPr>
        <w:t xml:space="preserve">упродовж 4-х місяців з дня отримання </w:t>
      </w:r>
      <w:r w:rsidRPr="00373204">
        <w:rPr>
          <w:rFonts w:ascii="Times New Roman" w:hAnsi="Times New Roman" w:cs="Times New Roman"/>
          <w:color w:val="000000"/>
          <w:sz w:val="28"/>
          <w:szCs w:val="28"/>
        </w:rPr>
        <w:t xml:space="preserve">матеріалів про адміністративне правопорушення, вчинене                     </w:t>
      </w:r>
      <w:r w:rsidR="00D811BC">
        <w:rPr>
          <w:rFonts w:ascii="Times New Roman" w:eastAsia="Calibri" w:hAnsi="Times New Roman" w:cs="Times New Roman"/>
          <w:sz w:val="28"/>
          <w:szCs w:val="28"/>
        </w:rPr>
        <w:t>ОСОБА_1</w:t>
      </w:r>
      <w:r w:rsidRPr="00373204">
        <w:rPr>
          <w:rFonts w:ascii="Times New Roman" w:hAnsi="Times New Roman" w:cs="Times New Roman"/>
          <w:color w:val="000000"/>
          <w:sz w:val="28"/>
          <w:szCs w:val="28"/>
        </w:rPr>
        <w:t xml:space="preserve"> за статтею 124 КУпАП, тобто розгляд справи не було здійснено  у визначені КУпАП строки.</w:t>
      </w:r>
    </w:p>
    <w:p w:rsidR="00373204" w:rsidRPr="00373204" w:rsidRDefault="00373204" w:rsidP="00373204">
      <w:pPr>
        <w:widowControl w:val="0"/>
        <w:spacing w:after="0" w:line="240" w:lineRule="auto"/>
        <w:ind w:firstLine="709"/>
        <w:jc w:val="both"/>
        <w:rPr>
          <w:rFonts w:ascii="Times New Roman" w:hAnsi="Times New Roman" w:cs="Times New Roman"/>
          <w:color w:val="000000" w:themeColor="text1"/>
          <w:sz w:val="28"/>
          <w:szCs w:val="28"/>
          <w:shd w:val="clear" w:color="auto" w:fill="FFFFFF"/>
        </w:rPr>
      </w:pPr>
      <w:r w:rsidRPr="00373204">
        <w:rPr>
          <w:rFonts w:ascii="Times New Roman" w:eastAsia="Times New Roman" w:hAnsi="Times New Roman" w:cs="Times New Roman"/>
          <w:color w:val="000000" w:themeColor="text1"/>
          <w:sz w:val="28"/>
          <w:szCs w:val="28"/>
          <w:lang w:eastAsia="ru-RU"/>
        </w:rPr>
        <w:t>Разом з тим встановлено, що перше судове засідання було призначено суддею Шапутько С.В. в межах п’ятнадцятиденного строку</w:t>
      </w:r>
      <w:r w:rsidRPr="00373204">
        <w:rPr>
          <w:rFonts w:ascii="Times New Roman" w:eastAsia="Calibri" w:hAnsi="Times New Roman" w:cs="Times New Roman"/>
          <w:sz w:val="28"/>
          <w:szCs w:val="28"/>
        </w:rPr>
        <w:t xml:space="preserve"> з дня одержання </w:t>
      </w:r>
      <w:r w:rsidRPr="00373204">
        <w:rPr>
          <w:rFonts w:ascii="Times New Roman" w:eastAsia="Times New Roman" w:hAnsi="Times New Roman" w:cs="Times New Roman"/>
          <w:color w:val="000000" w:themeColor="text1"/>
          <w:sz w:val="28"/>
          <w:szCs w:val="28"/>
          <w:lang w:eastAsia="ru-RU"/>
        </w:rPr>
        <w:t xml:space="preserve">матеріалів про притягнення до адміністративної відповідальності </w:t>
      </w:r>
      <w:r w:rsidR="00D811BC">
        <w:rPr>
          <w:rFonts w:ascii="Times New Roman" w:eastAsia="Calibri" w:hAnsi="Times New Roman" w:cs="Times New Roman"/>
          <w:sz w:val="28"/>
          <w:szCs w:val="28"/>
        </w:rPr>
        <w:t>ОСОБА_1</w:t>
      </w:r>
      <w:r w:rsidRPr="00373204">
        <w:rPr>
          <w:rFonts w:ascii="Times New Roman" w:eastAsia="Times New Roman" w:hAnsi="Times New Roman" w:cs="Times New Roman"/>
          <w:color w:val="000000" w:themeColor="text1"/>
          <w:sz w:val="28"/>
          <w:szCs w:val="28"/>
          <w:lang w:eastAsia="ru-RU"/>
        </w:rPr>
        <w:t xml:space="preserve"> за статтею 124 КУпАП., однак не відбулось у зв’язку із зайнятістю судді в розгляді кримінального провадження. Наступне </w:t>
      </w:r>
      <w:r w:rsidRPr="00373204">
        <w:rPr>
          <w:rFonts w:ascii="Times New Roman" w:hAnsi="Times New Roman" w:cs="Times New Roman"/>
          <w:color w:val="000000" w:themeColor="text1"/>
          <w:sz w:val="28"/>
          <w:szCs w:val="28"/>
          <w:shd w:val="clear" w:color="auto" w:fill="FFFFFF"/>
        </w:rPr>
        <w:t>судове засідання призначено з урахуванням призначених до розгляду справ та навантаження судді.</w:t>
      </w:r>
    </w:p>
    <w:p w:rsidR="00373204" w:rsidRPr="00373204" w:rsidRDefault="00373204" w:rsidP="00373204">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rPr>
      </w:pPr>
      <w:r w:rsidRPr="00373204">
        <w:rPr>
          <w:rFonts w:ascii="Times New Roman" w:eastAsia="Times New Roman" w:hAnsi="Times New Roman" w:cs="Times New Roman"/>
          <w:sz w:val="28"/>
          <w:szCs w:val="28"/>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373204" w:rsidRPr="00373204" w:rsidRDefault="00373204" w:rsidP="00373204">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rPr>
      </w:pPr>
      <w:r w:rsidRPr="00373204">
        <w:rPr>
          <w:rFonts w:ascii="Times New Roman" w:eastAsia="Times New Roman" w:hAnsi="Times New Roman" w:cs="Times New Roman"/>
          <w:sz w:val="28"/>
          <w:szCs w:val="28"/>
        </w:rPr>
        <w:t>Частинами першою, третьою статті 3 Закону України «Про доступ до судових рішень» визначено, що для доступу до судових рішень судів загальної юрисдикції Державна судова адміністрація України забезпечує ведення Єдиного державного реєстру судових рішень.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373204" w:rsidRPr="00373204" w:rsidRDefault="00373204" w:rsidP="00373204">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rPr>
      </w:pPr>
      <w:r w:rsidRPr="00373204">
        <w:rPr>
          <w:rFonts w:ascii="Times New Roman" w:eastAsia="Times New Roman" w:hAnsi="Times New Roman" w:cs="Times New Roman"/>
          <w:sz w:val="28"/>
          <w:szCs w:val="28"/>
        </w:rPr>
        <w:t>Пунктом 1 Розділу Х «Відповідальність за надсилання до Реєстру інформаційних ресурсів» Порядку ведення Єдиного державного реєстру судових рішень, затвердженого рішенням Вищої ради правосуддя від 19 квітня 2018 року № 1200/0/15-18 встановлено,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(суддю-доповідача), який ухвалив таке рішення.</w:t>
      </w:r>
    </w:p>
    <w:p w:rsidR="00373204" w:rsidRPr="00373204" w:rsidRDefault="00373204" w:rsidP="00373204">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rPr>
      </w:pPr>
      <w:r w:rsidRPr="00373204">
        <w:rPr>
          <w:rFonts w:ascii="Times New Roman" w:eastAsia="Times New Roman" w:hAnsi="Times New Roman" w:cs="Times New Roman"/>
          <w:color w:val="000000" w:themeColor="text1"/>
          <w:sz w:val="28"/>
          <w:szCs w:val="28"/>
          <w:lang w:eastAsia="uk-UA"/>
        </w:rPr>
        <w:t>Згідно інформації, яка міститься у Єдиному державному реєстрі судових рішень, електронну копію постанови Печерського</w:t>
      </w:r>
      <w:r w:rsidRPr="00373204">
        <w:rPr>
          <w:rFonts w:ascii="Times New Roman" w:hAnsi="Times New Roman" w:cs="Times New Roman"/>
          <w:sz w:val="28"/>
          <w:szCs w:val="28"/>
          <w:shd w:val="clear" w:color="auto" w:fill="FFFFFF"/>
        </w:rPr>
        <w:t xml:space="preserve"> районного суду міста Києва</w:t>
      </w:r>
      <w:r w:rsidRPr="00373204">
        <w:rPr>
          <w:rFonts w:ascii="Times New Roman" w:eastAsia="Arial Unicode MS" w:hAnsi="Times New Roman" w:cs="Times New Roman"/>
          <w:sz w:val="28"/>
          <w:szCs w:val="28"/>
        </w:rPr>
        <w:t xml:space="preserve"> від 27 березня 2020 року</w:t>
      </w:r>
      <w:r w:rsidRPr="00373204">
        <w:rPr>
          <w:rFonts w:ascii="Times New Roman" w:eastAsia="Times New Roman" w:hAnsi="Times New Roman" w:cs="Times New Roman"/>
          <w:color w:val="000000" w:themeColor="text1"/>
          <w:sz w:val="28"/>
          <w:szCs w:val="28"/>
          <w:lang w:eastAsia="uk-UA"/>
        </w:rPr>
        <w:t xml:space="preserve"> у справі </w:t>
      </w:r>
      <w:r w:rsidRPr="00373204">
        <w:rPr>
          <w:rFonts w:ascii="Times New Roman" w:eastAsia="Calibri" w:hAnsi="Times New Roman" w:cs="Times New Roman"/>
          <w:sz w:val="28"/>
          <w:szCs w:val="28"/>
          <w:shd w:val="clear" w:color="auto" w:fill="FFFFFF"/>
          <w:lang w:eastAsia="ru-RU"/>
        </w:rPr>
        <w:t>№ 757/63750/19-п</w:t>
      </w:r>
      <w:r w:rsidRPr="00373204">
        <w:rPr>
          <w:rFonts w:ascii="Times New Roman" w:eastAsia="Times New Roman" w:hAnsi="Times New Roman" w:cs="Times New Roman"/>
          <w:color w:val="000000" w:themeColor="text1"/>
          <w:sz w:val="28"/>
          <w:szCs w:val="28"/>
        </w:rPr>
        <w:t xml:space="preserve"> було надіслано до Єдиного державного реєстру судових рішень 4 травня 2020 року, зареєстровано 5 травня 2020 року, оприлюднено – 5 травня  2020 року.</w:t>
      </w:r>
    </w:p>
    <w:p w:rsidR="00373204" w:rsidRPr="00373204" w:rsidRDefault="00373204" w:rsidP="00373204">
      <w:pPr>
        <w:spacing w:after="0" w:line="240" w:lineRule="auto"/>
        <w:ind w:firstLine="709"/>
        <w:jc w:val="both"/>
        <w:rPr>
          <w:rFonts w:ascii="Times New Roman" w:eastAsia="Times New Roman" w:hAnsi="Times New Roman" w:cs="Times New Roman"/>
          <w:sz w:val="28"/>
          <w:szCs w:val="28"/>
        </w:rPr>
      </w:pPr>
      <w:r w:rsidRPr="00373204">
        <w:rPr>
          <w:rFonts w:ascii="Times New Roman" w:hAnsi="Times New Roman" w:cs="Times New Roman"/>
          <w:sz w:val="28"/>
          <w:szCs w:val="28"/>
        </w:rPr>
        <w:t xml:space="preserve">Отже, мало місце порушення строку направлення копії </w:t>
      </w:r>
      <w:r w:rsidRPr="00373204">
        <w:rPr>
          <w:rFonts w:ascii="Times New Roman" w:eastAsia="Times New Roman" w:hAnsi="Times New Roman" w:cs="Times New Roman"/>
          <w:color w:val="000000" w:themeColor="text1"/>
          <w:sz w:val="28"/>
          <w:szCs w:val="28"/>
          <w:lang w:eastAsia="uk-UA"/>
        </w:rPr>
        <w:t>постанови Печерського</w:t>
      </w:r>
      <w:r w:rsidRPr="00373204">
        <w:rPr>
          <w:rFonts w:ascii="Times New Roman" w:hAnsi="Times New Roman" w:cs="Times New Roman"/>
          <w:sz w:val="28"/>
          <w:szCs w:val="28"/>
          <w:shd w:val="clear" w:color="auto" w:fill="FFFFFF"/>
        </w:rPr>
        <w:t xml:space="preserve"> районного суду міста Києва</w:t>
      </w:r>
      <w:r w:rsidRPr="00373204">
        <w:rPr>
          <w:rFonts w:ascii="Times New Roman" w:eastAsia="Arial Unicode MS" w:hAnsi="Times New Roman" w:cs="Times New Roman"/>
          <w:sz w:val="28"/>
          <w:szCs w:val="28"/>
        </w:rPr>
        <w:t xml:space="preserve"> від 27 березня 2020 року</w:t>
      </w:r>
      <w:r w:rsidRPr="00373204">
        <w:rPr>
          <w:rFonts w:ascii="Times New Roman" w:hAnsi="Times New Roman" w:cs="Times New Roman"/>
          <w:sz w:val="28"/>
          <w:szCs w:val="28"/>
        </w:rPr>
        <w:t xml:space="preserve"> до Єдиного державного реєстру судових рішень.</w:t>
      </w:r>
    </w:p>
    <w:p w:rsidR="00373204" w:rsidRPr="00373204" w:rsidRDefault="00373204" w:rsidP="00373204">
      <w:pPr>
        <w:spacing w:after="0" w:line="240" w:lineRule="auto"/>
        <w:ind w:firstLine="709"/>
        <w:jc w:val="both"/>
        <w:rPr>
          <w:rFonts w:ascii="Times New Roman" w:eastAsia="Times New Roman" w:hAnsi="Times New Roman" w:cs="Times New Roman"/>
          <w:sz w:val="28"/>
          <w:szCs w:val="28"/>
          <w:lang w:eastAsia="ru-RU"/>
        </w:rPr>
      </w:pPr>
      <w:r w:rsidRPr="00373204">
        <w:rPr>
          <w:rFonts w:ascii="Times New Roman" w:eastAsia="Times New Roman" w:hAnsi="Times New Roman" w:cs="Times New Roman"/>
          <w:sz w:val="28"/>
          <w:szCs w:val="28"/>
          <w:lang w:eastAsia="ru-RU"/>
        </w:rPr>
        <w:lastRenderedPageBreak/>
        <w:t>У своїх поясненнях суддя Шапутько С.В. зазначила, що в</w:t>
      </w:r>
      <w:r w:rsidRPr="00373204">
        <w:rPr>
          <w:rFonts w:ascii="Times New Roman" w:eastAsia="Times New Roman" w:hAnsi="Times New Roman" w:cs="Times New Roman"/>
          <w:color w:val="000000"/>
          <w:sz w:val="28"/>
          <w:szCs w:val="28"/>
          <w:lang w:eastAsia="uk-UA" w:bidi="uk-UA"/>
        </w:rPr>
        <w:t xml:space="preserve">ідповідно до рішень Зборів суддів </w:t>
      </w:r>
      <w:r w:rsidR="00735DD1">
        <w:rPr>
          <w:rFonts w:ascii="Times New Roman" w:eastAsia="Times New Roman" w:hAnsi="Times New Roman" w:cs="Times New Roman"/>
          <w:color w:val="000000"/>
          <w:sz w:val="28"/>
          <w:szCs w:val="28"/>
          <w:lang w:eastAsia="uk-UA" w:bidi="uk-UA"/>
        </w:rPr>
        <w:t>вона включена</w:t>
      </w:r>
      <w:r w:rsidR="00735DD1" w:rsidRPr="007E4200">
        <w:rPr>
          <w:rFonts w:ascii="Times New Roman" w:eastAsia="Times New Roman" w:hAnsi="Times New Roman" w:cs="Times New Roman"/>
          <w:color w:val="000000"/>
          <w:sz w:val="28"/>
          <w:szCs w:val="28"/>
          <w:lang w:eastAsia="uk-UA" w:bidi="uk-UA"/>
        </w:rPr>
        <w:t xml:space="preserve"> </w:t>
      </w:r>
      <w:r w:rsidRPr="00373204">
        <w:rPr>
          <w:rFonts w:ascii="Times New Roman" w:eastAsia="Times New Roman" w:hAnsi="Times New Roman" w:cs="Times New Roman"/>
          <w:color w:val="000000"/>
          <w:sz w:val="28"/>
          <w:szCs w:val="28"/>
          <w:lang w:eastAsia="uk-UA" w:bidi="uk-UA"/>
        </w:rPr>
        <w:t>до колегії суддів з розгляду судових справ в порядку кримінального судочинства та справ про адміністративні правопорушення, а також є слідчим суддею з розгляду клопотань та скарг на досудовому розслідуванні в порядку КПК України.</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 xml:space="preserve">Згідно з даними автоматизованої системи діловодства Д-3 за період                            з 4 грудня 2019 року по 27 березня 2020 до провадження судді надійшло </w:t>
      </w:r>
      <w:r>
        <w:rPr>
          <w:rFonts w:ascii="Times New Roman" w:eastAsia="Times New Roman" w:hAnsi="Times New Roman" w:cs="Times New Roman"/>
          <w:color w:val="000000"/>
          <w:sz w:val="28"/>
          <w:szCs w:val="28"/>
          <w:lang w:eastAsia="uk-UA" w:bidi="uk-UA"/>
        </w:rPr>
        <w:t xml:space="preserve">                       </w:t>
      </w:r>
      <w:r w:rsidRPr="00373204">
        <w:rPr>
          <w:rFonts w:ascii="Times New Roman" w:eastAsia="Times New Roman" w:hAnsi="Times New Roman" w:cs="Times New Roman"/>
          <w:color w:val="000000"/>
          <w:sz w:val="28"/>
          <w:szCs w:val="28"/>
          <w:lang w:eastAsia="uk-UA" w:bidi="uk-UA"/>
        </w:rPr>
        <w:t>1087 справ різних категорій, з яких: 557 справ за клопотаннями органів досудового розслідування, скаргами на рішення, дії чи бездіяльність слідчого, прокурора на стадії досудового розслідування, справ з обвинувальними актами у кримінальних провадженнях.</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Таким чином, з урахуванням залишку на початок 2020 року загальна кількість справ, що перебувал</w:t>
      </w:r>
      <w:r w:rsidR="00735DD1">
        <w:rPr>
          <w:rFonts w:ascii="Times New Roman" w:eastAsia="Times New Roman" w:hAnsi="Times New Roman" w:cs="Times New Roman"/>
          <w:color w:val="000000"/>
          <w:sz w:val="28"/>
          <w:szCs w:val="28"/>
          <w:lang w:eastAsia="uk-UA" w:bidi="uk-UA"/>
        </w:rPr>
        <w:t>и</w:t>
      </w:r>
      <w:r w:rsidRPr="00373204">
        <w:rPr>
          <w:rFonts w:ascii="Times New Roman" w:eastAsia="Times New Roman" w:hAnsi="Times New Roman" w:cs="Times New Roman"/>
          <w:color w:val="000000"/>
          <w:sz w:val="28"/>
          <w:szCs w:val="28"/>
          <w:lang w:eastAsia="uk-UA" w:bidi="uk-UA"/>
        </w:rPr>
        <w:t xml:space="preserve"> в провадженні судді у відповідний період становила 1697 справ.</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Суддя вказала, що у період з 4 грудня 2019 року по 27 березня 2020 року нею було відпрацьовано 68 робочих днів. Протягом вказаного періоду під головуванням судді розглянуто 1118 справ всіх категорій. При цьому, до Єдиного державного реєстру судових рішень було відправлено 1125 судових рішень.</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Суддя звернула увагу на те, що рішенням Ради суддів України № 46                             від 9 червня 2016 року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яких:</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 час розгляду скарг на рішення правоохоронних органів становить                               3 години (п. 202), розгляд подань правоохоронних органів 1 година (п. 201),</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 розгляд справ в порядку кримінального судочинства від 1 до                                     20 годин (п. 101-150).</w:t>
      </w:r>
    </w:p>
    <w:p w:rsidR="007E0893" w:rsidRPr="007E4200" w:rsidRDefault="007E0893" w:rsidP="007E0893">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З огляду на це суддя зазначила, що я</w:t>
      </w:r>
      <w:r w:rsidRPr="007E4200">
        <w:rPr>
          <w:rFonts w:ascii="Times New Roman" w:eastAsia="Times New Roman" w:hAnsi="Times New Roman" w:cs="Times New Roman"/>
          <w:color w:val="000000"/>
          <w:sz w:val="28"/>
          <w:szCs w:val="28"/>
          <w:lang w:eastAsia="uk-UA" w:bidi="uk-UA"/>
        </w:rPr>
        <w:t>кщо виходити з мінімального показника витрат часу на розгляд справ, віднесених до спеціалізації судді (3 години), кількості судових справ, які були розподілені судді до розгляду та з урахуванням залишку справ (1697) за період з 4 грудня 2019 року по 27 березня 2020 року (68 робочих днів при 8</w:t>
      </w:r>
      <w:r>
        <w:rPr>
          <w:rFonts w:ascii="Times New Roman" w:eastAsia="Times New Roman" w:hAnsi="Times New Roman" w:cs="Times New Roman"/>
          <w:color w:val="000000"/>
          <w:sz w:val="28"/>
          <w:szCs w:val="28"/>
          <w:lang w:eastAsia="uk-UA" w:bidi="uk-UA"/>
        </w:rPr>
        <w:t>-</w:t>
      </w:r>
      <w:r w:rsidRPr="007E4200">
        <w:rPr>
          <w:rFonts w:ascii="Times New Roman" w:eastAsia="Times New Roman" w:hAnsi="Times New Roman" w:cs="Times New Roman"/>
          <w:color w:val="000000"/>
          <w:sz w:val="28"/>
          <w:szCs w:val="28"/>
          <w:lang w:eastAsia="uk-UA" w:bidi="uk-UA"/>
        </w:rPr>
        <w:t>годинному робочому дні, середній показник витрат часу на розгляд вказаної кількості справ має складати 636 робочих днів</w:t>
      </w:r>
      <w:r>
        <w:rPr>
          <w:rFonts w:ascii="Times New Roman" w:eastAsia="Times New Roman" w:hAnsi="Times New Roman" w:cs="Times New Roman"/>
          <w:color w:val="000000"/>
          <w:sz w:val="28"/>
          <w:szCs w:val="28"/>
          <w:lang w:eastAsia="uk-UA" w:bidi="uk-UA"/>
        </w:rPr>
        <w:t xml:space="preserve"> або 24 справи на день</w:t>
      </w:r>
      <w:r w:rsidRPr="007E4200">
        <w:rPr>
          <w:rFonts w:ascii="Times New Roman" w:eastAsia="Times New Roman" w:hAnsi="Times New Roman" w:cs="Times New Roman"/>
          <w:color w:val="000000"/>
          <w:sz w:val="28"/>
          <w:szCs w:val="28"/>
          <w:lang w:eastAsia="uk-UA" w:bidi="uk-UA"/>
        </w:rPr>
        <w:t>, що вказує на надмірний рівень судового навантаження.</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Sylfaen" w:hAnsi="Times New Roman" w:cs="Times New Roman"/>
          <w:color w:val="000000" w:themeColor="text1"/>
          <w:sz w:val="28"/>
          <w:szCs w:val="28"/>
          <w:lang w:eastAsia="ru-RU" w:bidi="uk-UA"/>
        </w:rPr>
        <w:t xml:space="preserve">Крім того, суддя просила врахувати, що 25 березня 2020 року </w:t>
      </w:r>
      <w:r w:rsidRPr="00373204">
        <w:rPr>
          <w:rFonts w:ascii="Times New Roman" w:eastAsia="Times New Roman" w:hAnsi="Times New Roman" w:cs="Times New Roman"/>
          <w:color w:val="000000"/>
          <w:sz w:val="28"/>
          <w:szCs w:val="28"/>
          <w:lang w:eastAsia="uk-UA" w:bidi="uk-UA"/>
        </w:rPr>
        <w:t>був пошкоджений її носій інформації з електронним цифровим підписом. Вжитими заходами із залученням відповідних спеціалістів відновити дані електронного цифрового підпису виявилось неможливим.</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При зверненні до кваліфікованих надавачів ЕДП 1ДД ДПС суддею з’ясовано, шо центри надання відповідних послуг прийом юридичних та фізичних осіб на час введення карантину не здійснюють.</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 xml:space="preserve">У зв’язку з цим суддею 26 березня 2020 року на ім’я керівника </w:t>
      </w:r>
      <w:r w:rsidR="00CE7BBE">
        <w:rPr>
          <w:rFonts w:ascii="Times New Roman" w:eastAsia="Times New Roman" w:hAnsi="Times New Roman" w:cs="Times New Roman"/>
          <w:color w:val="000000"/>
          <w:sz w:val="28"/>
          <w:szCs w:val="28"/>
          <w:lang w:eastAsia="uk-UA" w:bidi="uk-UA"/>
        </w:rPr>
        <w:t xml:space="preserve">апарату </w:t>
      </w:r>
      <w:r w:rsidRPr="00373204">
        <w:rPr>
          <w:rFonts w:ascii="Times New Roman" w:eastAsia="Times New Roman" w:hAnsi="Times New Roman" w:cs="Times New Roman"/>
          <w:color w:val="000000"/>
          <w:sz w:val="28"/>
          <w:szCs w:val="28"/>
          <w:lang w:eastAsia="uk-UA" w:bidi="uk-UA"/>
        </w:rPr>
        <w:t xml:space="preserve">Печерського районного суду міста Києва Ліннік Н.В. скеровано відповідну </w:t>
      </w:r>
      <w:r w:rsidRPr="00373204">
        <w:rPr>
          <w:rFonts w:ascii="Times New Roman" w:eastAsia="Times New Roman" w:hAnsi="Times New Roman" w:cs="Times New Roman"/>
          <w:color w:val="000000"/>
          <w:sz w:val="28"/>
          <w:szCs w:val="28"/>
          <w:lang w:eastAsia="uk-UA" w:bidi="uk-UA"/>
        </w:rPr>
        <w:lastRenderedPageBreak/>
        <w:t>доповідну, де викладені обставини щодо неможливості відправки судових рішень до Єдиного державного реєстру судових рішень. У доповідній також порушено питання щодо тимчасового покладення обов’язку з приводу відправки рішень до ЄДРСР на помічника</w:t>
      </w:r>
      <w:r w:rsidR="00CE7BBE">
        <w:rPr>
          <w:rFonts w:ascii="Times New Roman" w:eastAsia="Times New Roman" w:hAnsi="Times New Roman" w:cs="Times New Roman"/>
          <w:color w:val="000000"/>
          <w:sz w:val="28"/>
          <w:szCs w:val="28"/>
          <w:lang w:eastAsia="uk-UA" w:bidi="uk-UA"/>
        </w:rPr>
        <w:t xml:space="preserve"> судді</w:t>
      </w:r>
      <w:r w:rsidRPr="00373204">
        <w:rPr>
          <w:rFonts w:ascii="Times New Roman" w:eastAsia="Times New Roman" w:hAnsi="Times New Roman" w:cs="Times New Roman"/>
          <w:color w:val="000000"/>
          <w:sz w:val="28"/>
          <w:szCs w:val="28"/>
          <w:lang w:eastAsia="uk-UA" w:bidi="uk-UA"/>
        </w:rPr>
        <w:t>.</w:t>
      </w:r>
    </w:p>
    <w:p w:rsidR="00373204" w:rsidRPr="00373204" w:rsidRDefault="00373204" w:rsidP="00373204">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73204">
        <w:rPr>
          <w:rFonts w:ascii="Times New Roman" w:eastAsia="Times New Roman" w:hAnsi="Times New Roman" w:cs="Times New Roman"/>
          <w:color w:val="000000"/>
          <w:sz w:val="28"/>
          <w:szCs w:val="28"/>
          <w:lang w:eastAsia="uk-UA" w:bidi="uk-UA"/>
        </w:rPr>
        <w:t xml:space="preserve">Отже, відправка копій судових рішень до Єдиного державного реєстру судових рішень </w:t>
      </w:r>
      <w:r w:rsidR="00CE7BBE" w:rsidRPr="00373204">
        <w:rPr>
          <w:rFonts w:ascii="Times New Roman" w:eastAsia="Times New Roman" w:hAnsi="Times New Roman" w:cs="Times New Roman"/>
          <w:color w:val="000000"/>
          <w:sz w:val="28"/>
          <w:szCs w:val="28"/>
          <w:lang w:eastAsia="uk-UA" w:bidi="uk-UA"/>
        </w:rPr>
        <w:t xml:space="preserve">суддею </w:t>
      </w:r>
      <w:r w:rsidRPr="00373204">
        <w:rPr>
          <w:rFonts w:ascii="Times New Roman" w:eastAsia="Times New Roman" w:hAnsi="Times New Roman" w:cs="Times New Roman"/>
          <w:color w:val="000000"/>
          <w:sz w:val="28"/>
          <w:szCs w:val="28"/>
          <w:lang w:eastAsia="uk-UA" w:bidi="uk-UA"/>
        </w:rPr>
        <w:t>не здійснювалась у період з 25 березня 2020 року до                     20 травня 2020 року. Така відправка здійснювалась помічником судді по мірі можливості, з урахуванням поточного навантаження.</w:t>
      </w:r>
    </w:p>
    <w:p w:rsidR="0083621C" w:rsidRPr="00373204" w:rsidRDefault="0083621C" w:rsidP="0083621C">
      <w:pPr>
        <w:widowControl w:val="0"/>
        <w:spacing w:after="0" w:line="240" w:lineRule="auto"/>
        <w:ind w:firstLine="709"/>
        <w:jc w:val="both"/>
        <w:rPr>
          <w:rFonts w:ascii="Times New Roman" w:eastAsia="Sylfaen" w:hAnsi="Times New Roman" w:cs="Times New Roman"/>
          <w:color w:val="000000" w:themeColor="text1"/>
          <w:sz w:val="28"/>
          <w:szCs w:val="28"/>
          <w:lang w:eastAsia="ru-RU" w:bidi="uk-UA"/>
        </w:rPr>
      </w:pPr>
      <w:r w:rsidRPr="00373204">
        <w:rPr>
          <w:rFonts w:ascii="Times New Roman" w:eastAsia="Sylfaen" w:hAnsi="Times New Roman" w:cs="Times New Roman"/>
          <w:color w:val="000000" w:themeColor="text1"/>
          <w:sz w:val="28"/>
          <w:szCs w:val="28"/>
          <w:lang w:eastAsia="ru-RU" w:bidi="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 </w:t>
      </w:r>
    </w:p>
    <w:p w:rsidR="0083621C" w:rsidRPr="00373204" w:rsidRDefault="0083621C" w:rsidP="0083621C">
      <w:pPr>
        <w:widowControl w:val="0"/>
        <w:spacing w:after="0" w:line="317" w:lineRule="exact"/>
        <w:ind w:firstLine="740"/>
        <w:jc w:val="both"/>
        <w:rPr>
          <w:rFonts w:ascii="Times New Roman" w:eastAsia="Sylfaen" w:hAnsi="Times New Roman" w:cs="Times New Roman"/>
          <w:color w:val="000000" w:themeColor="text1"/>
          <w:sz w:val="28"/>
          <w:szCs w:val="28"/>
          <w:lang w:eastAsia="ru-RU" w:bidi="uk-UA"/>
        </w:rPr>
      </w:pPr>
      <w:r w:rsidRPr="00373204">
        <w:rPr>
          <w:rFonts w:ascii="Times New Roman" w:eastAsia="Sylfaen" w:hAnsi="Times New Roman" w:cs="Times New Roman"/>
          <w:color w:val="000000" w:themeColor="text1"/>
          <w:sz w:val="28"/>
          <w:szCs w:val="28"/>
          <w:lang w:eastAsia="ru-RU" w:bidi="uk-UA"/>
        </w:rPr>
        <w:t xml:space="preserve">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 а також безпідставне несвоєчасне надання суддею копії судового рішення для її внесення до Єдиного державного реєстру судових рішень. </w:t>
      </w:r>
    </w:p>
    <w:p w:rsidR="0083621C" w:rsidRPr="00373204" w:rsidRDefault="0083621C" w:rsidP="0083621C">
      <w:pPr>
        <w:widowControl w:val="0"/>
        <w:spacing w:after="0" w:line="317" w:lineRule="exact"/>
        <w:ind w:firstLine="740"/>
        <w:jc w:val="both"/>
        <w:rPr>
          <w:rFonts w:ascii="Times New Roman" w:eastAsia="Sylfaen" w:hAnsi="Times New Roman" w:cs="Times New Roman"/>
          <w:color w:val="000000" w:themeColor="text1"/>
          <w:sz w:val="28"/>
          <w:szCs w:val="28"/>
          <w:lang w:eastAsia="ru-RU" w:bidi="uk-UA"/>
        </w:rPr>
      </w:pPr>
      <w:r w:rsidRPr="00373204">
        <w:rPr>
          <w:rFonts w:ascii="Times New Roman" w:eastAsia="Sylfaen" w:hAnsi="Times New Roman" w:cs="Times New Roman"/>
          <w:color w:val="000000" w:themeColor="text1"/>
          <w:sz w:val="28"/>
          <w:szCs w:val="28"/>
          <w:lang w:eastAsia="ru-RU" w:bidi="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«Бараона проти Португалії», 1987 рік, «Хосце проти Нідерландів», 1998 рік; «Бухкольц проти Німеччини», 1981 рік; «Бочан проти України», 2007 рік). </w:t>
      </w:r>
    </w:p>
    <w:p w:rsidR="00373204" w:rsidRPr="00373204" w:rsidRDefault="00373204" w:rsidP="00373204">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373204">
        <w:rPr>
          <w:rFonts w:ascii="Times New Roman" w:eastAsia="Times New Roman" w:hAnsi="Times New Roman" w:cs="Times New Roman"/>
          <w:sz w:val="28"/>
          <w:szCs w:val="28"/>
          <w:lang w:eastAsia="ru-RU"/>
        </w:rPr>
        <w:t xml:space="preserve">Наведена суддею інформація щодо рівня її судового навантаження є підставою для визнання об’єктивними причин, з яких мало місце недотримання строку розгляду справи та </w:t>
      </w:r>
      <w:r w:rsidRPr="00373204">
        <w:rPr>
          <w:rFonts w:ascii="Times New Roman" w:eastAsia="Calibri" w:hAnsi="Times New Roman" w:cs="Times New Roman"/>
          <w:sz w:val="28"/>
          <w:szCs w:val="28"/>
          <w:lang w:eastAsia="ru-RU"/>
        </w:rPr>
        <w:t>направлення копії постанови</w:t>
      </w:r>
      <w:r w:rsidRPr="00373204">
        <w:rPr>
          <w:rFonts w:ascii="Times New Roman" w:eastAsia="Times New Roman" w:hAnsi="Times New Roman" w:cs="Times New Roman"/>
          <w:color w:val="000000" w:themeColor="text1"/>
          <w:sz w:val="28"/>
          <w:szCs w:val="28"/>
          <w:lang w:eastAsia="uk-UA"/>
        </w:rPr>
        <w:t xml:space="preserve"> </w:t>
      </w:r>
      <w:r w:rsidRPr="00373204">
        <w:rPr>
          <w:rFonts w:ascii="Times New Roman" w:eastAsia="Calibri" w:hAnsi="Times New Roman" w:cs="Times New Roman"/>
          <w:sz w:val="28"/>
          <w:szCs w:val="28"/>
          <w:shd w:val="clear" w:color="auto" w:fill="FFFFFF"/>
          <w:lang w:eastAsia="ru-RU"/>
        </w:rPr>
        <w:t>Печерського районного суду міста Києва</w:t>
      </w:r>
      <w:r w:rsidRPr="00373204">
        <w:rPr>
          <w:rFonts w:ascii="Times New Roman" w:eastAsia="Arial Unicode MS" w:hAnsi="Times New Roman" w:cs="Times New Roman"/>
          <w:sz w:val="28"/>
          <w:szCs w:val="28"/>
          <w:lang w:eastAsia="ru-RU"/>
        </w:rPr>
        <w:t xml:space="preserve"> від 27 березня 2020 року </w:t>
      </w:r>
      <w:r w:rsidRPr="00373204">
        <w:rPr>
          <w:rFonts w:ascii="Times New Roman" w:eastAsia="Calibri" w:hAnsi="Times New Roman" w:cs="Times New Roman"/>
          <w:sz w:val="28"/>
          <w:szCs w:val="28"/>
          <w:lang w:eastAsia="ru-RU"/>
        </w:rPr>
        <w:t xml:space="preserve">до Єдиного державного реєстру судових рішень, оскільки за вказаних обставин (відповідного судового навантаження, інформації про пошкодження </w:t>
      </w:r>
      <w:r w:rsidRPr="00373204">
        <w:rPr>
          <w:rFonts w:ascii="Times New Roman" w:eastAsia="Times New Roman" w:hAnsi="Times New Roman" w:cs="Times New Roman"/>
          <w:color w:val="000000"/>
          <w:sz w:val="28"/>
          <w:szCs w:val="28"/>
          <w:lang w:eastAsia="uk-UA" w:bidi="uk-UA"/>
        </w:rPr>
        <w:t>носія інформації з електронним цифровим підписом</w:t>
      </w:r>
      <w:r w:rsidRPr="00373204">
        <w:rPr>
          <w:rFonts w:ascii="Times New Roman" w:eastAsia="Calibri" w:hAnsi="Times New Roman" w:cs="Times New Roman"/>
          <w:sz w:val="28"/>
          <w:szCs w:val="28"/>
          <w:lang w:eastAsia="ru-RU"/>
        </w:rPr>
        <w:t>) підстав для твердження, що суддя об’єктивно могла здійснити розгляд справи у визначені КУпАП строки та направити копію відповідного рішення до Єдиного державного реєстру судових рішень, немає.</w:t>
      </w:r>
    </w:p>
    <w:p w:rsidR="00373204" w:rsidRPr="00373204" w:rsidRDefault="00CF2342" w:rsidP="00373204">
      <w:pPr>
        <w:spacing w:after="0" w:line="240" w:lineRule="auto"/>
        <w:ind w:firstLine="708"/>
        <w:jc w:val="both"/>
        <w:rPr>
          <w:rFonts w:ascii="Times New Roman" w:eastAsia="Sylfaen" w:hAnsi="Times New Roman" w:cs="Times New Roman"/>
          <w:color w:val="000000" w:themeColor="text1"/>
          <w:sz w:val="28"/>
          <w:szCs w:val="28"/>
          <w:lang w:eastAsia="ru-RU" w:bidi="uk-UA"/>
        </w:rPr>
      </w:pPr>
      <w:r w:rsidRPr="007E4200">
        <w:rPr>
          <w:rFonts w:ascii="Times New Roman" w:eastAsia="Times New Roman" w:hAnsi="Times New Roman" w:cs="Times New Roman"/>
          <w:bCs/>
          <w:sz w:val="28"/>
          <w:szCs w:val="28"/>
          <w:lang w:eastAsia="uk-UA"/>
        </w:rPr>
        <w:lastRenderedPageBreak/>
        <w:t>З огляду на викладене п</w:t>
      </w:r>
      <w:r w:rsidRPr="007E4200">
        <w:rPr>
          <w:rFonts w:ascii="Times New Roman" w:eastAsia="Times New Roman" w:hAnsi="Times New Roman" w:cs="Times New Roman"/>
          <w:bCs/>
          <w:sz w:val="28"/>
          <w:szCs w:val="28"/>
          <w:lang w:eastAsia="ru-RU"/>
        </w:rPr>
        <w:t xml:space="preserve">опередньою перевіркою не </w:t>
      </w:r>
      <w:r>
        <w:rPr>
          <w:rFonts w:ascii="Times New Roman" w:eastAsia="Times New Roman" w:hAnsi="Times New Roman" w:cs="Times New Roman"/>
          <w:bCs/>
          <w:sz w:val="28"/>
          <w:szCs w:val="28"/>
          <w:lang w:eastAsia="ru-RU"/>
        </w:rPr>
        <w:t>в</w:t>
      </w:r>
      <w:r w:rsidRPr="007E4200">
        <w:rPr>
          <w:rFonts w:ascii="Times New Roman" w:eastAsia="Times New Roman" w:hAnsi="Times New Roman" w:cs="Times New Roman"/>
          <w:bCs/>
          <w:sz w:val="28"/>
          <w:szCs w:val="28"/>
          <w:lang w:eastAsia="ru-RU"/>
        </w:rPr>
        <w:t xml:space="preserve">становлено відомостей, які </w:t>
      </w:r>
      <w:r>
        <w:rPr>
          <w:rFonts w:ascii="Times New Roman" w:eastAsia="Times New Roman" w:hAnsi="Times New Roman" w:cs="Times New Roman"/>
          <w:bCs/>
          <w:sz w:val="28"/>
          <w:szCs w:val="28"/>
          <w:lang w:eastAsia="ru-RU"/>
        </w:rPr>
        <w:t>б свідчили про наявність у діях судді</w:t>
      </w:r>
      <w:r w:rsidRPr="007E4200">
        <w:rPr>
          <w:rFonts w:ascii="Times New Roman" w:eastAsia="Times New Roman" w:hAnsi="Times New Roman" w:cs="Times New Roman"/>
          <w:bCs/>
          <w:sz w:val="28"/>
          <w:szCs w:val="28"/>
          <w:lang w:eastAsia="ru-RU"/>
        </w:rPr>
        <w:t xml:space="preserve"> </w:t>
      </w:r>
      <w:r w:rsidRPr="007E4200">
        <w:rPr>
          <w:rFonts w:ascii="Times New Roman" w:eastAsia="Times New Roman" w:hAnsi="Times New Roman" w:cs="Times New Roman"/>
          <w:sz w:val="28"/>
          <w:szCs w:val="28"/>
          <w:lang w:eastAsia="ru-RU"/>
        </w:rPr>
        <w:t xml:space="preserve">ознак дисциплінарного проступку </w:t>
      </w:r>
      <w:r>
        <w:rPr>
          <w:rFonts w:ascii="Times New Roman" w:eastAsia="Times New Roman" w:hAnsi="Times New Roman" w:cs="Times New Roman"/>
          <w:sz w:val="28"/>
          <w:szCs w:val="28"/>
          <w:lang w:eastAsia="ru-RU"/>
        </w:rPr>
        <w:t>через</w:t>
      </w:r>
      <w:r w:rsidRPr="007E4200">
        <w:rPr>
          <w:rFonts w:ascii="Times New Roman" w:eastAsia="Times New Roman" w:hAnsi="Times New Roman" w:cs="Times New Roman"/>
          <w:sz w:val="28"/>
          <w:szCs w:val="28"/>
          <w:lang w:eastAsia="ru-RU"/>
        </w:rPr>
        <w:t xml:space="preserve"> безпідставн</w:t>
      </w:r>
      <w:r>
        <w:rPr>
          <w:rFonts w:ascii="Times New Roman" w:eastAsia="Times New Roman" w:hAnsi="Times New Roman" w:cs="Times New Roman"/>
          <w:sz w:val="28"/>
          <w:szCs w:val="28"/>
          <w:lang w:eastAsia="ru-RU"/>
        </w:rPr>
        <w:t>е</w:t>
      </w:r>
      <w:r w:rsidRPr="007E4200">
        <w:rPr>
          <w:rFonts w:ascii="Times New Roman" w:eastAsia="Times New Roman" w:hAnsi="Times New Roman" w:cs="Times New Roman"/>
          <w:sz w:val="28"/>
          <w:szCs w:val="28"/>
          <w:lang w:eastAsia="ru-RU"/>
        </w:rPr>
        <w:t xml:space="preserve"> затягування або невжиття суддею заходів щодо розгляду справи </w:t>
      </w:r>
      <w:r w:rsidRPr="007E4200">
        <w:rPr>
          <w:rFonts w:ascii="Times New Roman" w:eastAsia="Calibri" w:hAnsi="Times New Roman" w:cs="Times New Roman"/>
          <w:sz w:val="28"/>
          <w:szCs w:val="28"/>
          <w:shd w:val="clear" w:color="auto" w:fill="FFFFFF"/>
          <w:lang w:eastAsia="ru-RU"/>
        </w:rPr>
        <w:t>№ 757/63750/19-п</w:t>
      </w:r>
      <w:r w:rsidRPr="007E4200">
        <w:rPr>
          <w:rFonts w:ascii="Times New Roman" w:eastAsia="Calibri" w:hAnsi="Times New Roman" w:cs="Times New Roman"/>
          <w:color w:val="000000" w:themeColor="text1"/>
          <w:sz w:val="28"/>
          <w:szCs w:val="28"/>
          <w:shd w:val="clear" w:color="auto" w:fill="FFFFFF"/>
          <w:lang w:eastAsia="ru-RU"/>
        </w:rPr>
        <w:t xml:space="preserve"> </w:t>
      </w:r>
      <w:r w:rsidRPr="007E4200">
        <w:rPr>
          <w:rFonts w:ascii="Times New Roman" w:eastAsia="Times New Roman" w:hAnsi="Times New Roman" w:cs="Times New Roman"/>
          <w:sz w:val="28"/>
          <w:szCs w:val="28"/>
          <w:lang w:eastAsia="ru-RU"/>
        </w:rPr>
        <w:t>протягом строку, передбаченого законом та</w:t>
      </w:r>
      <w:r w:rsidRPr="007E4200">
        <w:rPr>
          <w:rFonts w:ascii="Times New Roman" w:eastAsia="Calibri" w:hAnsi="Times New Roman" w:cs="Times New Roman"/>
          <w:color w:val="000000"/>
          <w:sz w:val="28"/>
          <w:szCs w:val="28"/>
          <w:shd w:val="clear" w:color="auto" w:fill="FFFFFF"/>
          <w:lang w:eastAsia="ru-RU"/>
        </w:rPr>
        <w:t xml:space="preserve"> несвоєчасн</w:t>
      </w:r>
      <w:r>
        <w:rPr>
          <w:rFonts w:ascii="Times New Roman" w:eastAsia="Calibri" w:hAnsi="Times New Roman" w:cs="Times New Roman"/>
          <w:color w:val="000000"/>
          <w:sz w:val="28"/>
          <w:szCs w:val="28"/>
          <w:shd w:val="clear" w:color="auto" w:fill="FFFFFF"/>
          <w:lang w:eastAsia="ru-RU"/>
        </w:rPr>
        <w:t>е</w:t>
      </w:r>
      <w:r w:rsidRPr="007E4200">
        <w:rPr>
          <w:rFonts w:ascii="Times New Roman" w:eastAsia="Calibri" w:hAnsi="Times New Roman" w:cs="Times New Roman"/>
          <w:color w:val="000000"/>
          <w:sz w:val="28"/>
          <w:szCs w:val="28"/>
          <w:shd w:val="clear" w:color="auto" w:fill="FFFFFF"/>
          <w:lang w:eastAsia="ru-RU"/>
        </w:rPr>
        <w:t xml:space="preserve"> надання копії судового рішення для її внесення до Єдиного державного реєстру судових рішень</w:t>
      </w:r>
      <w:r w:rsidR="00373204" w:rsidRPr="00373204">
        <w:rPr>
          <w:rFonts w:ascii="Times New Roman" w:eastAsia="Sylfaen" w:hAnsi="Times New Roman" w:cs="Times New Roman"/>
          <w:color w:val="000000" w:themeColor="text1"/>
          <w:sz w:val="28"/>
          <w:szCs w:val="28"/>
          <w:lang w:eastAsia="ru-RU" w:bidi="uk-UA"/>
        </w:rPr>
        <w:t>.</w:t>
      </w:r>
    </w:p>
    <w:p w:rsidR="00373204" w:rsidRPr="00373204" w:rsidRDefault="00373204" w:rsidP="00373204">
      <w:pPr>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sidRPr="00373204">
        <w:rPr>
          <w:rFonts w:ascii="Times New Roman" w:eastAsia="Sylfaen" w:hAnsi="Times New Roman" w:cs="Times New Roman"/>
          <w:color w:val="000000" w:themeColor="text1"/>
          <w:sz w:val="28"/>
          <w:szCs w:val="28"/>
          <w:lang w:eastAsia="ru-RU" w:bidi="uk-UA"/>
        </w:rPr>
        <w:t xml:space="preserve">Отже, дисциплінарна скарга Маселка Р.А. не містить відомостей про наявність у діях судді Шапутько С.В. ознак дисциплінарного проступку, передбаченого пунктом 2 частини першої статті 106 Закону України «Про судоустрій і статус суддів». </w:t>
      </w:r>
    </w:p>
    <w:p w:rsidR="00373204" w:rsidRPr="00373204" w:rsidRDefault="00373204" w:rsidP="00373204">
      <w:pPr>
        <w:widowControl w:val="0"/>
        <w:spacing w:after="0" w:line="317" w:lineRule="exact"/>
        <w:ind w:firstLine="740"/>
        <w:jc w:val="both"/>
        <w:rPr>
          <w:rFonts w:ascii="Times New Roman" w:eastAsia="Calibri" w:hAnsi="Times New Roman" w:cs="Times New Roman"/>
          <w:sz w:val="28"/>
          <w:szCs w:val="28"/>
          <w:lang w:eastAsia="ru-RU"/>
        </w:rPr>
      </w:pPr>
      <w:r w:rsidRPr="00373204">
        <w:rPr>
          <w:rFonts w:ascii="Times New Roman" w:eastAsia="Sylfaen" w:hAnsi="Times New Roman" w:cs="Times New Roman"/>
          <w:color w:val="000000" w:themeColor="text1"/>
          <w:sz w:val="28"/>
          <w:szCs w:val="28"/>
          <w:lang w:bidi="uk-UA"/>
        </w:rPr>
        <w:t xml:space="preserve">Щодо доводів скаржника Маселка Р.А. </w:t>
      </w:r>
      <w:r w:rsidR="00CF2342">
        <w:rPr>
          <w:rFonts w:ascii="Times New Roman" w:eastAsia="Sylfaen" w:hAnsi="Times New Roman" w:cs="Times New Roman"/>
          <w:color w:val="000000" w:themeColor="text1"/>
          <w:sz w:val="28"/>
          <w:szCs w:val="28"/>
          <w:lang w:bidi="uk-UA"/>
        </w:rPr>
        <w:t>про наявність</w:t>
      </w:r>
      <w:r w:rsidRPr="00373204">
        <w:rPr>
          <w:rFonts w:ascii="Times New Roman" w:eastAsia="Sylfaen" w:hAnsi="Times New Roman" w:cs="Times New Roman"/>
          <w:color w:val="000000" w:themeColor="text1"/>
          <w:sz w:val="28"/>
          <w:szCs w:val="28"/>
          <w:lang w:bidi="uk-UA"/>
        </w:rPr>
        <w:t xml:space="preserve"> </w:t>
      </w:r>
      <w:r w:rsidRPr="00373204">
        <w:rPr>
          <w:rFonts w:ascii="Times New Roman" w:eastAsia="Calibri" w:hAnsi="Times New Roman" w:cs="Times New Roman"/>
          <w:sz w:val="28"/>
          <w:szCs w:val="28"/>
          <w:lang w:eastAsia="ru-RU"/>
        </w:rPr>
        <w:t xml:space="preserve">неформального спілкування та обміну інформацією і документами між суддею Шапутько С.В. та </w:t>
      </w:r>
      <w:r w:rsidR="00D811BC">
        <w:rPr>
          <w:rFonts w:ascii="Times New Roman" w:eastAsia="Calibri" w:hAnsi="Times New Roman" w:cs="Times New Roman"/>
          <w:sz w:val="28"/>
          <w:szCs w:val="28"/>
        </w:rPr>
        <w:t>ОСОБА_1</w:t>
      </w:r>
      <w:r w:rsidRPr="00373204">
        <w:rPr>
          <w:rFonts w:ascii="Times New Roman" w:eastAsia="Calibri" w:hAnsi="Times New Roman" w:cs="Times New Roman"/>
          <w:sz w:val="28"/>
          <w:szCs w:val="28"/>
          <w:lang w:eastAsia="ru-RU"/>
        </w:rPr>
        <w:t>, суддя у своїх поясненнях зазначила наступне.</w:t>
      </w:r>
    </w:p>
    <w:p w:rsidR="00373204" w:rsidRPr="00373204" w:rsidRDefault="00373204" w:rsidP="00373204">
      <w:pPr>
        <w:widowControl w:val="0"/>
        <w:spacing w:after="0" w:line="317" w:lineRule="exact"/>
        <w:ind w:firstLine="740"/>
        <w:jc w:val="both"/>
        <w:rPr>
          <w:rFonts w:ascii="Times New Roman" w:eastAsia="Calibri" w:hAnsi="Times New Roman" w:cs="Times New Roman"/>
          <w:sz w:val="28"/>
          <w:szCs w:val="28"/>
          <w:shd w:val="clear" w:color="auto" w:fill="FFFFFF"/>
          <w:lang w:eastAsia="ru-RU"/>
        </w:rPr>
      </w:pPr>
      <w:r w:rsidRPr="00373204">
        <w:rPr>
          <w:rFonts w:ascii="Times New Roman" w:eastAsia="Calibri" w:hAnsi="Times New Roman" w:cs="Times New Roman"/>
          <w:sz w:val="28"/>
          <w:szCs w:val="28"/>
          <w:lang w:eastAsia="ru-RU"/>
        </w:rPr>
        <w:t>До Печерського районного суду міста Києва 27 квітня 2020 року надійшло звернення Маселка Р.А. в порядку Закону України «Про доступ до публічної інформації» із запитом щодо наслідків розгляду справи</w:t>
      </w:r>
      <w:r w:rsidR="003A1FB3">
        <w:rPr>
          <w:rFonts w:ascii="Times New Roman" w:eastAsia="Calibri" w:hAnsi="Times New Roman" w:cs="Times New Roman"/>
          <w:sz w:val="28"/>
          <w:szCs w:val="28"/>
          <w:lang w:eastAsia="ru-RU"/>
        </w:rPr>
        <w:t xml:space="preserve"> </w:t>
      </w:r>
      <w:r w:rsidRPr="00373204">
        <w:rPr>
          <w:rFonts w:ascii="Times New Roman" w:eastAsia="Calibri" w:hAnsi="Times New Roman" w:cs="Times New Roman"/>
          <w:sz w:val="28"/>
          <w:szCs w:val="28"/>
          <w:shd w:val="clear" w:color="auto" w:fill="FFFFFF"/>
          <w:lang w:eastAsia="ru-RU"/>
        </w:rPr>
        <w:t>№ 757/63750/19-п.</w:t>
      </w:r>
    </w:p>
    <w:p w:rsidR="00373204" w:rsidRPr="00373204" w:rsidRDefault="00373204" w:rsidP="00373204">
      <w:pPr>
        <w:widowControl w:val="0"/>
        <w:spacing w:after="0" w:line="317" w:lineRule="exact"/>
        <w:ind w:firstLine="740"/>
        <w:jc w:val="both"/>
        <w:rPr>
          <w:rFonts w:ascii="Times New Roman" w:eastAsia="Calibri" w:hAnsi="Times New Roman" w:cs="Times New Roman"/>
          <w:sz w:val="28"/>
          <w:szCs w:val="28"/>
          <w:shd w:val="clear" w:color="auto" w:fill="FFFFFF"/>
          <w:lang w:eastAsia="ru-RU"/>
        </w:rPr>
      </w:pPr>
      <w:r w:rsidRPr="00373204">
        <w:rPr>
          <w:rFonts w:ascii="Times New Roman" w:eastAsia="Calibri" w:hAnsi="Times New Roman" w:cs="Times New Roman"/>
          <w:sz w:val="28"/>
          <w:szCs w:val="28"/>
          <w:shd w:val="clear" w:color="auto" w:fill="FFFFFF"/>
          <w:lang w:eastAsia="ru-RU"/>
        </w:rPr>
        <w:t>Вказане звернення 28 квітня 2020 року передано судді Шапутько С.В. та приєднано нею до матеріалів справи № 757/63750/19-п. Відповідь на нього надано суддею 4 травня 2020 року.</w:t>
      </w:r>
    </w:p>
    <w:p w:rsidR="00373204" w:rsidRPr="00373204" w:rsidRDefault="00373204" w:rsidP="00373204">
      <w:pPr>
        <w:widowControl w:val="0"/>
        <w:spacing w:after="0" w:line="317" w:lineRule="exact"/>
        <w:ind w:firstLine="740"/>
        <w:jc w:val="both"/>
        <w:rPr>
          <w:rFonts w:ascii="Times New Roman" w:eastAsia="Calibri" w:hAnsi="Times New Roman" w:cs="Times New Roman"/>
          <w:sz w:val="28"/>
          <w:szCs w:val="28"/>
          <w:shd w:val="clear" w:color="auto" w:fill="FFFFFF"/>
          <w:lang w:eastAsia="ru-RU"/>
        </w:rPr>
      </w:pPr>
      <w:r w:rsidRPr="00373204">
        <w:rPr>
          <w:rFonts w:ascii="Times New Roman" w:eastAsia="Calibri" w:hAnsi="Times New Roman" w:cs="Times New Roman"/>
          <w:sz w:val="28"/>
          <w:szCs w:val="28"/>
          <w:lang w:eastAsia="ru-RU"/>
        </w:rPr>
        <w:t xml:space="preserve">Крім того, 4 травня 2020 року до Печерського районного суду міста Києва звернувся </w:t>
      </w:r>
      <w:r w:rsidR="00D811BC">
        <w:rPr>
          <w:rFonts w:ascii="Times New Roman" w:eastAsia="Calibri" w:hAnsi="Times New Roman" w:cs="Times New Roman"/>
          <w:sz w:val="28"/>
          <w:szCs w:val="28"/>
        </w:rPr>
        <w:t>ОСОБА_1</w:t>
      </w:r>
      <w:r w:rsidRPr="00373204">
        <w:rPr>
          <w:rFonts w:ascii="Times New Roman" w:eastAsia="Calibri" w:hAnsi="Times New Roman" w:cs="Times New Roman"/>
          <w:sz w:val="28"/>
          <w:szCs w:val="28"/>
          <w:lang w:eastAsia="ru-RU"/>
        </w:rPr>
        <w:t xml:space="preserve"> із заявою про видачу копії постанови суду</w:t>
      </w:r>
      <w:r w:rsidR="003A1FB3">
        <w:rPr>
          <w:rFonts w:ascii="Times New Roman" w:eastAsia="Calibri" w:hAnsi="Times New Roman" w:cs="Times New Roman"/>
          <w:sz w:val="28"/>
          <w:szCs w:val="28"/>
          <w:lang w:eastAsia="ru-RU"/>
        </w:rPr>
        <w:t xml:space="preserve"> </w:t>
      </w:r>
      <w:r w:rsidRPr="00373204">
        <w:rPr>
          <w:rFonts w:ascii="Times New Roman" w:eastAsia="Calibri" w:hAnsi="Times New Roman" w:cs="Times New Roman"/>
          <w:sz w:val="28"/>
          <w:szCs w:val="28"/>
          <w:lang w:eastAsia="ru-RU"/>
        </w:rPr>
        <w:t>від 27 березня 2020 року та ознайомленням з матеріалами справи</w:t>
      </w:r>
      <w:r w:rsidR="003A1FB3">
        <w:rPr>
          <w:rFonts w:ascii="Times New Roman" w:eastAsia="Calibri" w:hAnsi="Times New Roman" w:cs="Times New Roman"/>
          <w:sz w:val="28"/>
          <w:szCs w:val="28"/>
          <w:lang w:eastAsia="ru-RU"/>
        </w:rPr>
        <w:t xml:space="preserve"> </w:t>
      </w:r>
      <w:r w:rsidRPr="00373204">
        <w:rPr>
          <w:rFonts w:ascii="Times New Roman" w:eastAsia="Calibri" w:hAnsi="Times New Roman" w:cs="Times New Roman"/>
          <w:sz w:val="28"/>
          <w:szCs w:val="28"/>
          <w:shd w:val="clear" w:color="auto" w:fill="FFFFFF"/>
          <w:lang w:eastAsia="ru-RU"/>
        </w:rPr>
        <w:t>№ 757/63750/19-п.</w:t>
      </w:r>
    </w:p>
    <w:p w:rsidR="00373204" w:rsidRPr="00373204" w:rsidRDefault="00373204" w:rsidP="00373204">
      <w:pPr>
        <w:widowControl w:val="0"/>
        <w:spacing w:after="0" w:line="317" w:lineRule="exact"/>
        <w:ind w:firstLine="740"/>
        <w:jc w:val="both"/>
        <w:rPr>
          <w:rFonts w:ascii="Times New Roman" w:eastAsia="Calibri" w:hAnsi="Times New Roman" w:cs="Times New Roman"/>
          <w:sz w:val="28"/>
          <w:szCs w:val="28"/>
          <w:shd w:val="clear" w:color="auto" w:fill="FFFFFF"/>
          <w:lang w:eastAsia="ru-RU"/>
        </w:rPr>
      </w:pPr>
      <w:r w:rsidRPr="00373204">
        <w:rPr>
          <w:rFonts w:ascii="Times New Roman" w:eastAsia="Calibri" w:hAnsi="Times New Roman" w:cs="Times New Roman"/>
          <w:sz w:val="28"/>
          <w:szCs w:val="28"/>
          <w:shd w:val="clear" w:color="auto" w:fill="FFFFFF"/>
          <w:lang w:eastAsia="ru-RU"/>
        </w:rPr>
        <w:t xml:space="preserve">Таким чином, суддя вважає, що </w:t>
      </w:r>
      <w:r w:rsidR="00D811BC">
        <w:rPr>
          <w:rFonts w:ascii="Times New Roman" w:eastAsia="Calibri" w:hAnsi="Times New Roman" w:cs="Times New Roman"/>
          <w:sz w:val="28"/>
          <w:szCs w:val="28"/>
        </w:rPr>
        <w:t>ОСОБА_1</w:t>
      </w:r>
      <w:r w:rsidRPr="00373204">
        <w:rPr>
          <w:rFonts w:ascii="Times New Roman" w:eastAsia="Calibri" w:hAnsi="Times New Roman" w:cs="Times New Roman"/>
          <w:sz w:val="28"/>
          <w:szCs w:val="28"/>
          <w:shd w:val="clear" w:color="auto" w:fill="FFFFFF"/>
          <w:lang w:eastAsia="ru-RU"/>
        </w:rPr>
        <w:t xml:space="preserve"> міг виготовити всі копії матеріалів справи під час ознайомлення з нею.</w:t>
      </w:r>
    </w:p>
    <w:p w:rsidR="00373204" w:rsidRPr="00373204" w:rsidRDefault="00373204" w:rsidP="00373204">
      <w:pPr>
        <w:widowControl w:val="0"/>
        <w:spacing w:after="0" w:line="317" w:lineRule="exact"/>
        <w:ind w:firstLine="740"/>
        <w:jc w:val="both"/>
        <w:rPr>
          <w:rFonts w:ascii="Times New Roman" w:eastAsia="Sylfaen" w:hAnsi="Times New Roman" w:cs="Times New Roman"/>
          <w:color w:val="000000" w:themeColor="text1"/>
          <w:sz w:val="28"/>
          <w:szCs w:val="28"/>
          <w:lang w:bidi="uk-UA"/>
        </w:rPr>
      </w:pPr>
      <w:r w:rsidRPr="00373204">
        <w:rPr>
          <w:rFonts w:ascii="Times New Roman" w:eastAsia="Calibri" w:hAnsi="Times New Roman" w:cs="Times New Roman"/>
          <w:sz w:val="28"/>
          <w:szCs w:val="28"/>
          <w:shd w:val="clear" w:color="auto" w:fill="FFFFFF"/>
          <w:lang w:eastAsia="ru-RU"/>
        </w:rPr>
        <w:t xml:space="preserve">Будь-яких даних про наявність позапроцесуального спілкування судді Шапутько С.В. із </w:t>
      </w:r>
      <w:r w:rsidR="00D811BC">
        <w:rPr>
          <w:rFonts w:ascii="Times New Roman" w:eastAsia="Calibri" w:hAnsi="Times New Roman" w:cs="Times New Roman"/>
          <w:sz w:val="28"/>
          <w:szCs w:val="28"/>
        </w:rPr>
        <w:t>ОСОБА_1</w:t>
      </w:r>
      <w:bookmarkStart w:id="0" w:name="_GoBack"/>
      <w:bookmarkEnd w:id="0"/>
      <w:r w:rsidRPr="00373204">
        <w:rPr>
          <w:rFonts w:ascii="Times New Roman" w:eastAsia="Calibri" w:hAnsi="Times New Roman" w:cs="Times New Roman"/>
          <w:sz w:val="28"/>
          <w:szCs w:val="28"/>
          <w:shd w:val="clear" w:color="auto" w:fill="FFFFFF"/>
          <w:lang w:eastAsia="ru-RU"/>
        </w:rPr>
        <w:t xml:space="preserve"> під час розгляду справи № 757/63750/19-п перевіркою не встановлено. </w:t>
      </w:r>
      <w:r w:rsidRPr="00373204">
        <w:rPr>
          <w:rFonts w:ascii="Times New Roman" w:eastAsia="Calibri" w:hAnsi="Times New Roman" w:cs="Times New Roman"/>
          <w:sz w:val="28"/>
          <w:szCs w:val="28"/>
          <w:lang w:eastAsia="ru-RU"/>
        </w:rPr>
        <w:t>При цьому у скарзі та доданих до неї документах не міститься посилан</w:t>
      </w:r>
      <w:r w:rsidR="00042F3E">
        <w:rPr>
          <w:rFonts w:ascii="Times New Roman" w:eastAsia="Calibri" w:hAnsi="Times New Roman" w:cs="Times New Roman"/>
          <w:sz w:val="28"/>
          <w:szCs w:val="28"/>
          <w:lang w:eastAsia="ru-RU"/>
        </w:rPr>
        <w:t>ь</w:t>
      </w:r>
      <w:r w:rsidRPr="00373204">
        <w:rPr>
          <w:rFonts w:ascii="Times New Roman" w:eastAsia="Calibri" w:hAnsi="Times New Roman" w:cs="Times New Roman"/>
          <w:sz w:val="28"/>
          <w:szCs w:val="28"/>
          <w:lang w:eastAsia="ru-RU"/>
        </w:rPr>
        <w:t xml:space="preserve"> на обставини, які б підтвердили відповідний факт.</w:t>
      </w:r>
    </w:p>
    <w:p w:rsidR="00373204" w:rsidRPr="00373204" w:rsidRDefault="00373204" w:rsidP="00373204">
      <w:pPr>
        <w:widowControl w:val="0"/>
        <w:spacing w:after="0" w:line="317" w:lineRule="exact"/>
        <w:ind w:firstLine="740"/>
        <w:jc w:val="both"/>
        <w:rPr>
          <w:rFonts w:ascii="Times New Roman" w:eastAsia="Sylfaen" w:hAnsi="Times New Roman" w:cs="Times New Roman"/>
          <w:color w:val="000000" w:themeColor="text1"/>
          <w:sz w:val="28"/>
          <w:szCs w:val="28"/>
          <w:lang w:bidi="uk-UA"/>
        </w:rPr>
      </w:pPr>
      <w:r w:rsidRPr="00373204">
        <w:rPr>
          <w:rFonts w:ascii="Times New Roman" w:eastAsia="Sylfaen" w:hAnsi="Times New Roman" w:cs="Times New Roman"/>
          <w:color w:val="000000" w:themeColor="text1"/>
          <w:sz w:val="28"/>
          <w:szCs w:val="28"/>
          <w:lang w:bidi="uk-UA"/>
        </w:rPr>
        <w:t xml:space="preserve">Інших відомостей, які б свідчили про наявність у діях </w:t>
      </w:r>
      <w:r w:rsidR="00082E9B">
        <w:rPr>
          <w:rFonts w:ascii="Times New Roman" w:eastAsia="Sylfaen" w:hAnsi="Times New Roman" w:cs="Times New Roman"/>
          <w:color w:val="000000" w:themeColor="text1"/>
          <w:sz w:val="28"/>
          <w:szCs w:val="28"/>
          <w:lang w:bidi="uk-UA"/>
        </w:rPr>
        <w:t xml:space="preserve">судді </w:t>
      </w:r>
      <w:r w:rsidRPr="00373204">
        <w:rPr>
          <w:rFonts w:ascii="Times New Roman" w:eastAsia="Sylfaen" w:hAnsi="Times New Roman" w:cs="Times New Roman"/>
          <w:color w:val="000000" w:themeColor="text1"/>
          <w:sz w:val="28"/>
          <w:szCs w:val="28"/>
          <w:lang w:bidi="uk-UA"/>
        </w:rPr>
        <w:t xml:space="preserve">Печерського районного суду міста Києва Шапутько С.В. ознак дисциплінарного проступку у скарзі не міститься та перевіркою не встановлено. Отже, </w:t>
      </w:r>
      <w:r w:rsidRPr="00373204">
        <w:rPr>
          <w:rFonts w:ascii="Times New Roman" w:eastAsia="Sylfaen" w:hAnsi="Times New Roman" w:cs="Times New Roman"/>
          <w:color w:val="000000" w:themeColor="text1"/>
          <w:sz w:val="28"/>
          <w:szCs w:val="28"/>
          <w:lang w:eastAsia="ru-RU" w:bidi="uk-UA"/>
        </w:rPr>
        <w:t>дисциплінарна скарга Маселка Р.А. не містить відомостей про наявність у діях судді Шапутько С.В. ознак дисциплінарного проступку.</w:t>
      </w:r>
    </w:p>
    <w:p w:rsidR="00373204" w:rsidRPr="00373204" w:rsidRDefault="00373204" w:rsidP="00373204">
      <w:pPr>
        <w:widowControl w:val="0"/>
        <w:spacing w:after="0" w:line="317" w:lineRule="exact"/>
        <w:ind w:firstLine="740"/>
        <w:jc w:val="both"/>
        <w:rPr>
          <w:rFonts w:ascii="Times New Roman" w:eastAsia="Sylfaen" w:hAnsi="Times New Roman" w:cs="Times New Roman"/>
          <w:color w:val="000000"/>
          <w:sz w:val="28"/>
          <w:szCs w:val="28"/>
          <w:lang w:bidi="uk-UA"/>
        </w:rPr>
      </w:pPr>
      <w:r w:rsidRPr="00373204">
        <w:rPr>
          <w:rFonts w:ascii="Times New Roman" w:eastAsia="Sylfaen" w:hAnsi="Times New Roman" w:cs="Times New Roman"/>
          <w:color w:val="000000"/>
          <w:sz w:val="28"/>
          <w:szCs w:val="28"/>
          <w:lang w:bidi="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3901E9" w:rsidRPr="000837FF" w:rsidRDefault="003901E9" w:rsidP="003901E9">
      <w:pPr>
        <w:spacing w:after="0" w:line="240" w:lineRule="auto"/>
        <w:ind w:firstLine="709"/>
        <w:jc w:val="both"/>
        <w:rPr>
          <w:rFonts w:ascii="Times New Roman" w:eastAsia="Times New Roman" w:hAnsi="Times New Roman" w:cs="Times New Roman"/>
          <w:color w:val="000000"/>
          <w:sz w:val="28"/>
          <w:szCs w:val="28"/>
          <w:lang w:eastAsia="ru-RU"/>
        </w:rPr>
      </w:pPr>
      <w:r w:rsidRPr="000837FF">
        <w:rPr>
          <w:rFonts w:ascii="Times New Roman" w:eastAsia="Times New Roman" w:hAnsi="Times New Roman" w:cs="Times New Roman"/>
          <w:color w:val="000000"/>
          <w:sz w:val="28"/>
          <w:szCs w:val="28"/>
          <w:lang w:eastAsia="ru-RU"/>
        </w:rPr>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3901E9" w:rsidRPr="000837FF" w:rsidRDefault="003901E9" w:rsidP="003901E9">
      <w:pPr>
        <w:spacing w:after="0" w:line="240" w:lineRule="auto"/>
        <w:ind w:firstLine="709"/>
        <w:jc w:val="both"/>
        <w:rPr>
          <w:rFonts w:ascii="Times New Roman" w:eastAsia="Times New Roman" w:hAnsi="Times New Roman" w:cs="Times New Roman"/>
          <w:color w:val="000000"/>
          <w:sz w:val="16"/>
          <w:szCs w:val="16"/>
          <w:lang w:eastAsia="ru-RU"/>
        </w:rPr>
      </w:pPr>
    </w:p>
    <w:p w:rsidR="003901E9" w:rsidRPr="000837FF" w:rsidRDefault="003901E9" w:rsidP="003901E9">
      <w:pPr>
        <w:spacing w:after="0" w:line="240" w:lineRule="auto"/>
        <w:jc w:val="center"/>
        <w:rPr>
          <w:rFonts w:ascii="Times New Roman" w:eastAsia="Times New Roman" w:hAnsi="Times New Roman" w:cs="Times New Roman"/>
          <w:sz w:val="28"/>
          <w:szCs w:val="28"/>
          <w:lang w:eastAsia="uk-UA"/>
        </w:rPr>
      </w:pPr>
      <w:r w:rsidRPr="000837FF">
        <w:rPr>
          <w:rFonts w:ascii="Times New Roman" w:eastAsia="Times New Roman" w:hAnsi="Times New Roman" w:cs="Times New Roman"/>
          <w:b/>
          <w:color w:val="000000"/>
          <w:sz w:val="28"/>
          <w:szCs w:val="28"/>
          <w:lang w:eastAsia="ru-RU"/>
        </w:rPr>
        <w:t>ухвалила:</w:t>
      </w:r>
    </w:p>
    <w:p w:rsidR="003901E9" w:rsidRPr="000837FF" w:rsidRDefault="003901E9" w:rsidP="003901E9">
      <w:pPr>
        <w:autoSpaceDN w:val="0"/>
        <w:spacing w:after="0" w:line="240" w:lineRule="auto"/>
        <w:ind w:firstLine="720"/>
        <w:jc w:val="center"/>
        <w:rPr>
          <w:rFonts w:ascii="Times New Roman" w:eastAsia="Times New Roman" w:hAnsi="Times New Roman" w:cs="Times New Roman"/>
          <w:color w:val="000000"/>
          <w:sz w:val="28"/>
          <w:szCs w:val="28"/>
          <w:lang w:eastAsia="ru-RU"/>
        </w:rPr>
      </w:pPr>
    </w:p>
    <w:p w:rsidR="003901E9" w:rsidRPr="000837FF" w:rsidRDefault="003901E9" w:rsidP="003901E9">
      <w:pPr>
        <w:autoSpaceDN w:val="0"/>
        <w:spacing w:after="0" w:line="240" w:lineRule="auto"/>
        <w:jc w:val="both"/>
        <w:rPr>
          <w:rFonts w:ascii="Times New Roman" w:eastAsia="Calibri" w:hAnsi="Times New Roman" w:cs="Times New Roman"/>
          <w:sz w:val="28"/>
          <w:szCs w:val="28"/>
        </w:rPr>
      </w:pPr>
      <w:r w:rsidRPr="000837FF">
        <w:rPr>
          <w:rFonts w:ascii="Times New Roman" w:eastAsia="Calibri" w:hAnsi="Times New Roman" w:cs="Times New Roman"/>
          <w:sz w:val="28"/>
          <w:szCs w:val="28"/>
        </w:rPr>
        <w:t xml:space="preserve">відмовити у відкритті дисциплінарної справи стосовно </w:t>
      </w:r>
      <w:r w:rsidRPr="000837FF">
        <w:rPr>
          <w:rFonts w:ascii="Times New Roman" w:eastAsia="Calibri" w:hAnsi="Times New Roman" w:cs="Times New Roman"/>
          <w:sz w:val="28"/>
          <w:szCs w:val="28"/>
          <w:lang w:eastAsia="ru-RU"/>
        </w:rPr>
        <w:t xml:space="preserve">судді </w:t>
      </w:r>
      <w:r w:rsidR="00373204" w:rsidRPr="00373204">
        <w:rPr>
          <w:rFonts w:ascii="Times New Roman" w:eastAsia="Calibri" w:hAnsi="Times New Roman" w:cs="Times New Roman"/>
          <w:sz w:val="28"/>
          <w:szCs w:val="28"/>
          <w:lang w:eastAsia="ru-RU"/>
        </w:rPr>
        <w:t>Печерського районного суду міста Києва Шапутько Світлани Володимирівни</w:t>
      </w:r>
      <w:r w:rsidRPr="000837FF">
        <w:rPr>
          <w:rFonts w:ascii="Times New Roman" w:eastAsia="Calibri" w:hAnsi="Times New Roman" w:cs="Times New Roman"/>
          <w:sz w:val="28"/>
          <w:szCs w:val="28"/>
        </w:rPr>
        <w:t>.</w:t>
      </w:r>
    </w:p>
    <w:p w:rsidR="003901E9" w:rsidRPr="000837FF" w:rsidRDefault="003901E9" w:rsidP="003901E9">
      <w:pPr>
        <w:autoSpaceDN w:val="0"/>
        <w:spacing w:after="0" w:line="240" w:lineRule="auto"/>
        <w:ind w:firstLine="708"/>
        <w:jc w:val="both"/>
        <w:rPr>
          <w:rFonts w:ascii="Times New Roman" w:eastAsia="Calibri" w:hAnsi="Times New Roman" w:cs="Times New Roman"/>
          <w:sz w:val="28"/>
          <w:szCs w:val="28"/>
        </w:rPr>
      </w:pPr>
      <w:r w:rsidRPr="000837FF">
        <w:rPr>
          <w:rFonts w:ascii="Times New Roman" w:eastAsia="Calibri" w:hAnsi="Times New Roman" w:cs="Times New Roman"/>
          <w:sz w:val="28"/>
          <w:szCs w:val="28"/>
        </w:rPr>
        <w:lastRenderedPageBreak/>
        <w:t>Ухвала оскарженню не підлягає.</w:t>
      </w:r>
    </w:p>
    <w:p w:rsidR="003901E9" w:rsidRPr="000837FF" w:rsidRDefault="003901E9" w:rsidP="003901E9">
      <w:pPr>
        <w:autoSpaceDN w:val="0"/>
        <w:spacing w:after="0" w:line="240" w:lineRule="auto"/>
        <w:rPr>
          <w:rFonts w:ascii="Times New Roman" w:eastAsia="Calibri" w:hAnsi="Times New Roman" w:cs="Times New Roman"/>
          <w:b/>
          <w:sz w:val="28"/>
          <w:szCs w:val="28"/>
        </w:rPr>
      </w:pPr>
    </w:p>
    <w:p w:rsidR="003901E9" w:rsidRPr="000837FF" w:rsidRDefault="003901E9" w:rsidP="003901E9">
      <w:pPr>
        <w:autoSpaceDN w:val="0"/>
        <w:spacing w:after="0" w:line="240" w:lineRule="auto"/>
        <w:rPr>
          <w:rFonts w:ascii="Times New Roman" w:eastAsia="Calibri" w:hAnsi="Times New Roman" w:cs="Times New Roman"/>
          <w:b/>
          <w:sz w:val="28"/>
          <w:szCs w:val="28"/>
        </w:rPr>
      </w:pPr>
    </w:p>
    <w:p w:rsidR="003901E9" w:rsidRPr="000837FF" w:rsidRDefault="003901E9" w:rsidP="003901E9">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 xml:space="preserve">Головуючий на засіданні </w:t>
      </w:r>
    </w:p>
    <w:p w:rsidR="003901E9" w:rsidRPr="000837FF" w:rsidRDefault="003901E9" w:rsidP="003901E9">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 xml:space="preserve">Першої Дисциплінарної палати </w:t>
      </w:r>
    </w:p>
    <w:p w:rsidR="003901E9" w:rsidRPr="000837FF" w:rsidRDefault="003901E9" w:rsidP="003901E9">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Вищої ради правосуддя</w:t>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t>В.В. Шапран</w:t>
      </w:r>
    </w:p>
    <w:p w:rsidR="003901E9" w:rsidRPr="000837FF" w:rsidRDefault="003901E9" w:rsidP="003901E9">
      <w:pPr>
        <w:autoSpaceDN w:val="0"/>
        <w:spacing w:after="0" w:line="240" w:lineRule="auto"/>
        <w:rPr>
          <w:rFonts w:ascii="Times New Roman" w:eastAsia="Calibri" w:hAnsi="Times New Roman" w:cs="Times New Roman"/>
          <w:b/>
          <w:sz w:val="28"/>
          <w:szCs w:val="28"/>
        </w:rPr>
      </w:pPr>
    </w:p>
    <w:p w:rsidR="003901E9" w:rsidRPr="000837FF" w:rsidRDefault="003901E9" w:rsidP="003901E9">
      <w:pPr>
        <w:tabs>
          <w:tab w:val="left" w:pos="7670"/>
        </w:tabs>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 xml:space="preserve">Члени Першої Дисциплінарної </w:t>
      </w:r>
      <w:r w:rsidRPr="000837FF">
        <w:rPr>
          <w:rFonts w:ascii="Times New Roman" w:eastAsia="Calibri" w:hAnsi="Times New Roman" w:cs="Times New Roman"/>
          <w:b/>
          <w:sz w:val="28"/>
          <w:szCs w:val="28"/>
        </w:rPr>
        <w:tab/>
      </w:r>
    </w:p>
    <w:p w:rsidR="003901E9" w:rsidRPr="000837FF" w:rsidRDefault="003901E9" w:rsidP="003901E9">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палати Вищої ради правосуддя</w:t>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t>Н.С. Краснощокова</w:t>
      </w:r>
    </w:p>
    <w:p w:rsidR="003901E9" w:rsidRPr="000837FF" w:rsidRDefault="003901E9" w:rsidP="003901E9">
      <w:pPr>
        <w:autoSpaceDN w:val="0"/>
        <w:spacing w:after="0" w:line="240" w:lineRule="auto"/>
        <w:rPr>
          <w:rFonts w:ascii="Times New Roman" w:eastAsia="Calibri" w:hAnsi="Times New Roman" w:cs="Times New Roman"/>
          <w:b/>
          <w:sz w:val="28"/>
          <w:szCs w:val="28"/>
        </w:rPr>
      </w:pPr>
    </w:p>
    <w:p w:rsidR="003901E9" w:rsidRPr="000837FF" w:rsidRDefault="003901E9" w:rsidP="003901E9">
      <w:pPr>
        <w:autoSpaceDN w:val="0"/>
        <w:spacing w:after="0" w:line="240" w:lineRule="auto"/>
        <w:rPr>
          <w:rFonts w:ascii="Times New Roman" w:eastAsia="Calibri" w:hAnsi="Times New Roman" w:cs="Times New Roman"/>
          <w:b/>
          <w:sz w:val="28"/>
          <w:szCs w:val="28"/>
        </w:rPr>
      </w:pPr>
    </w:p>
    <w:p w:rsidR="003901E9" w:rsidRPr="000837FF" w:rsidRDefault="003901E9" w:rsidP="003901E9">
      <w:pPr>
        <w:autoSpaceDN w:val="0"/>
        <w:spacing w:after="0" w:line="240" w:lineRule="auto"/>
        <w:rPr>
          <w:rFonts w:ascii="Times New Roman" w:eastAsia="Calibri" w:hAnsi="Times New Roman" w:cs="Times New Roman"/>
          <w:b/>
          <w:sz w:val="28"/>
          <w:szCs w:val="28"/>
        </w:rPr>
      </w:pP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r>
      <w:r w:rsidRPr="000837FF">
        <w:rPr>
          <w:rFonts w:ascii="Times New Roman" w:eastAsia="Calibri" w:hAnsi="Times New Roman" w:cs="Times New Roman"/>
          <w:b/>
          <w:sz w:val="28"/>
          <w:szCs w:val="28"/>
        </w:rPr>
        <w:tab/>
        <w:t>Т.С. Розваляєва</w:t>
      </w:r>
    </w:p>
    <w:p w:rsidR="00743E1D" w:rsidRDefault="00743E1D" w:rsidP="00743E1D">
      <w:pPr>
        <w:tabs>
          <w:tab w:val="left" w:pos="7020"/>
        </w:tabs>
        <w:spacing w:after="0" w:line="240" w:lineRule="auto"/>
        <w:ind w:right="-426"/>
        <w:rPr>
          <w:rFonts w:ascii="Times New Roman" w:eastAsiaTheme="minorEastAsia" w:hAnsi="Times New Roman"/>
          <w:b/>
          <w:color w:val="000000" w:themeColor="text1"/>
          <w:sz w:val="28"/>
          <w:szCs w:val="28"/>
          <w:lang w:eastAsia="uk-UA"/>
        </w:rPr>
      </w:pPr>
    </w:p>
    <w:p w:rsidR="00743E1D" w:rsidRPr="008C3766" w:rsidRDefault="00743E1D" w:rsidP="00743E1D">
      <w:pPr>
        <w:tabs>
          <w:tab w:val="left" w:pos="7670"/>
        </w:tabs>
        <w:spacing w:after="0" w:line="240" w:lineRule="auto"/>
        <w:ind w:right="-426"/>
        <w:jc w:val="both"/>
        <w:rPr>
          <w:rFonts w:ascii="Times New Roman" w:eastAsiaTheme="minorEastAsia" w:hAnsi="Times New Roman"/>
          <w:b/>
          <w:color w:val="000000" w:themeColor="text1"/>
          <w:sz w:val="28"/>
          <w:szCs w:val="28"/>
          <w:lang w:eastAsia="uk-UA"/>
        </w:rPr>
      </w:pPr>
      <w:r>
        <w:rPr>
          <w:rFonts w:ascii="Times New Roman" w:eastAsiaTheme="minorEastAsia" w:hAnsi="Times New Roman"/>
          <w:b/>
          <w:color w:val="000000" w:themeColor="text1"/>
          <w:sz w:val="28"/>
          <w:szCs w:val="28"/>
          <w:lang w:eastAsia="uk-UA"/>
        </w:rPr>
        <w:t>Член</w:t>
      </w:r>
      <w:r w:rsidRPr="008C3766">
        <w:rPr>
          <w:rFonts w:ascii="Times New Roman" w:eastAsiaTheme="minorEastAsia" w:hAnsi="Times New Roman"/>
          <w:b/>
          <w:color w:val="000000" w:themeColor="text1"/>
          <w:sz w:val="28"/>
          <w:szCs w:val="28"/>
          <w:lang w:eastAsia="uk-UA"/>
        </w:rPr>
        <w:t xml:space="preserve"> </w:t>
      </w:r>
      <w:r>
        <w:rPr>
          <w:rFonts w:ascii="Times New Roman" w:eastAsiaTheme="minorEastAsia" w:hAnsi="Times New Roman"/>
          <w:b/>
          <w:color w:val="000000" w:themeColor="text1"/>
          <w:sz w:val="28"/>
          <w:szCs w:val="28"/>
          <w:lang w:eastAsia="uk-UA"/>
        </w:rPr>
        <w:t>Другої</w:t>
      </w:r>
      <w:r w:rsidRPr="008C3766">
        <w:rPr>
          <w:rFonts w:ascii="Times New Roman" w:eastAsiaTheme="minorEastAsia" w:hAnsi="Times New Roman"/>
          <w:b/>
          <w:color w:val="000000" w:themeColor="text1"/>
          <w:sz w:val="28"/>
          <w:szCs w:val="28"/>
          <w:lang w:eastAsia="uk-UA"/>
        </w:rPr>
        <w:t xml:space="preserve"> Дисциплінарної </w:t>
      </w:r>
      <w:r w:rsidRPr="008C3766">
        <w:rPr>
          <w:rFonts w:ascii="Times New Roman" w:eastAsiaTheme="minorEastAsia" w:hAnsi="Times New Roman"/>
          <w:b/>
          <w:color w:val="000000" w:themeColor="text1"/>
          <w:sz w:val="28"/>
          <w:szCs w:val="28"/>
          <w:lang w:eastAsia="uk-UA"/>
        </w:rPr>
        <w:tab/>
      </w:r>
    </w:p>
    <w:p w:rsidR="00743E1D" w:rsidRPr="002579CF" w:rsidRDefault="00743E1D" w:rsidP="00743E1D">
      <w:pPr>
        <w:tabs>
          <w:tab w:val="left" w:pos="7020"/>
        </w:tabs>
        <w:spacing w:after="0" w:line="240" w:lineRule="auto"/>
        <w:ind w:right="-426"/>
        <w:rPr>
          <w:rFonts w:ascii="Times New Roman" w:eastAsiaTheme="minorEastAsia" w:hAnsi="Times New Roman"/>
          <w:b/>
          <w:color w:val="000000" w:themeColor="text1"/>
          <w:sz w:val="28"/>
          <w:szCs w:val="28"/>
          <w:lang w:eastAsia="uk-UA"/>
        </w:rPr>
      </w:pPr>
      <w:r w:rsidRPr="008C3766">
        <w:rPr>
          <w:rFonts w:ascii="Times New Roman" w:eastAsiaTheme="minorEastAsia" w:hAnsi="Times New Roman"/>
          <w:b/>
          <w:color w:val="000000" w:themeColor="text1"/>
          <w:sz w:val="28"/>
          <w:szCs w:val="28"/>
          <w:lang w:eastAsia="uk-UA"/>
        </w:rPr>
        <w:t>палати Вищої ради правосуддя</w:t>
      </w:r>
      <w:r>
        <w:rPr>
          <w:rFonts w:ascii="Times New Roman" w:eastAsiaTheme="minorEastAsia" w:hAnsi="Times New Roman"/>
          <w:b/>
          <w:color w:val="000000" w:themeColor="text1"/>
          <w:sz w:val="28"/>
          <w:szCs w:val="28"/>
          <w:lang w:eastAsia="uk-UA"/>
        </w:rPr>
        <w:tab/>
        <w:t>І.А. Артеменко</w:t>
      </w:r>
    </w:p>
    <w:p w:rsidR="002C0C6A" w:rsidRDefault="002C0C6A" w:rsidP="00743E1D">
      <w:pPr>
        <w:autoSpaceDN w:val="0"/>
        <w:spacing w:after="0" w:line="240" w:lineRule="auto"/>
      </w:pPr>
    </w:p>
    <w:sectPr w:rsidR="002C0C6A" w:rsidSect="00373204">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43B" w:rsidRDefault="0074243B" w:rsidP="00B4065E">
      <w:pPr>
        <w:spacing w:after="0" w:line="240" w:lineRule="auto"/>
      </w:pPr>
      <w:r>
        <w:separator/>
      </w:r>
    </w:p>
  </w:endnote>
  <w:endnote w:type="continuationSeparator" w:id="0">
    <w:p w:rsidR="0074243B" w:rsidRDefault="0074243B" w:rsidP="00B40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43B" w:rsidRDefault="0074243B" w:rsidP="00B4065E">
      <w:pPr>
        <w:spacing w:after="0" w:line="240" w:lineRule="auto"/>
      </w:pPr>
      <w:r>
        <w:separator/>
      </w:r>
    </w:p>
  </w:footnote>
  <w:footnote w:type="continuationSeparator" w:id="0">
    <w:p w:rsidR="0074243B" w:rsidRDefault="0074243B" w:rsidP="00B40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FF239C">
    <w:pPr>
      <w:pStyle w:val="a3"/>
      <w:jc w:val="center"/>
    </w:pPr>
    <w:r>
      <w:fldChar w:fldCharType="begin"/>
    </w:r>
    <w:r w:rsidR="00A34B24">
      <w:instrText xml:space="preserve"> PAGE   \* MERGEFORMAT </w:instrText>
    </w:r>
    <w:r>
      <w:fldChar w:fldCharType="separate"/>
    </w:r>
    <w:r w:rsidR="00D811BC">
      <w:rPr>
        <w:noProof/>
      </w:rPr>
      <w:t>6</w:t>
    </w:r>
    <w:r>
      <w:rPr>
        <w:noProof/>
      </w:rPr>
      <w:fldChar w:fldCharType="end"/>
    </w:r>
  </w:p>
  <w:p w:rsidR="00452059" w:rsidRDefault="0074243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1E9"/>
    <w:rsid w:val="00042F3E"/>
    <w:rsid w:val="00082E9B"/>
    <w:rsid w:val="000E2B28"/>
    <w:rsid w:val="00197D03"/>
    <w:rsid w:val="002942E7"/>
    <w:rsid w:val="002C0C6A"/>
    <w:rsid w:val="00373204"/>
    <w:rsid w:val="003901E9"/>
    <w:rsid w:val="003A1FB3"/>
    <w:rsid w:val="00415FEC"/>
    <w:rsid w:val="0051635D"/>
    <w:rsid w:val="00735DD1"/>
    <w:rsid w:val="0074243B"/>
    <w:rsid w:val="00743E1D"/>
    <w:rsid w:val="007C4090"/>
    <w:rsid w:val="007E0893"/>
    <w:rsid w:val="0083621C"/>
    <w:rsid w:val="0091724C"/>
    <w:rsid w:val="00972C2C"/>
    <w:rsid w:val="00A34B24"/>
    <w:rsid w:val="00A92457"/>
    <w:rsid w:val="00AE23A0"/>
    <w:rsid w:val="00B14FAB"/>
    <w:rsid w:val="00B4065E"/>
    <w:rsid w:val="00B61699"/>
    <w:rsid w:val="00CE7BBE"/>
    <w:rsid w:val="00CF2342"/>
    <w:rsid w:val="00D303C2"/>
    <w:rsid w:val="00D771E5"/>
    <w:rsid w:val="00D811BC"/>
    <w:rsid w:val="00F14C33"/>
    <w:rsid w:val="00FF23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5E764"/>
  <w15:docId w15:val="{7B13791F-E406-4227-825C-6F0A5B774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1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901E9"/>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3901E9"/>
  </w:style>
  <w:style w:type="character" w:styleId="a5">
    <w:name w:val="Hyperlink"/>
    <w:basedOn w:val="a0"/>
    <w:rsid w:val="003901E9"/>
    <w:rPr>
      <w:color w:val="0066CC"/>
      <w:u w:val="single"/>
    </w:rPr>
  </w:style>
  <w:style w:type="paragraph" w:customStyle="1" w:styleId="2">
    <w:name w:val="Основной текст (2)"/>
    <w:basedOn w:val="a"/>
    <w:link w:val="20"/>
    <w:rsid w:val="003901E9"/>
    <w:pPr>
      <w:widowControl w:val="0"/>
      <w:shd w:val="clear" w:color="auto" w:fill="FFFFFF"/>
      <w:suppressAutoHyphens/>
      <w:spacing w:after="1020" w:line="240" w:lineRule="atLeast"/>
      <w:jc w:val="center"/>
    </w:pPr>
    <w:rPr>
      <w:rFonts w:ascii="Calibri" w:eastAsia="Calibri" w:hAnsi="Calibri" w:cs="Times New Roman"/>
      <w:b/>
      <w:bCs/>
      <w:kern w:val="1"/>
      <w:sz w:val="26"/>
      <w:szCs w:val="26"/>
      <w:lang w:val="ru-RU" w:eastAsia="ru-RU"/>
    </w:rPr>
  </w:style>
  <w:style w:type="character" w:customStyle="1" w:styleId="20">
    <w:name w:val="Основной текст (2)_"/>
    <w:link w:val="2"/>
    <w:locked/>
    <w:rsid w:val="003901E9"/>
    <w:rPr>
      <w:rFonts w:ascii="Calibri" w:eastAsia="Calibri" w:hAnsi="Calibri" w:cs="Times New Roman"/>
      <w:b/>
      <w:bCs/>
      <w:kern w:val="1"/>
      <w:sz w:val="26"/>
      <w:szCs w:val="26"/>
      <w:shd w:val="clear" w:color="auto" w:fill="FFFFFF"/>
      <w:lang w:val="ru-RU" w:eastAsia="ru-RU"/>
    </w:rPr>
  </w:style>
  <w:style w:type="paragraph" w:styleId="a6">
    <w:name w:val="Balloon Text"/>
    <w:basedOn w:val="a"/>
    <w:link w:val="a7"/>
    <w:uiPriority w:val="99"/>
    <w:semiHidden/>
    <w:unhideWhenUsed/>
    <w:rsid w:val="003A1FB3"/>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3A1F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7FE49-7E67-4365-B6D1-39D1A5B1E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10807</Words>
  <Characters>6160</Characters>
  <Application>Microsoft Office Word</Application>
  <DocSecurity>0</DocSecurity>
  <Lines>51</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 Чернець (VRU-US10PC309 - a.chernets)</dc:creator>
  <cp:lastModifiedBy>Володимир Різничок (HCJ-GM05 - v.riznichok)</cp:lastModifiedBy>
  <cp:revision>2</cp:revision>
  <cp:lastPrinted>2020-07-31T10:44:00Z</cp:lastPrinted>
  <dcterms:created xsi:type="dcterms:W3CDTF">2020-08-10T12:32:00Z</dcterms:created>
  <dcterms:modified xsi:type="dcterms:W3CDTF">2020-08-10T12:32:00Z</dcterms:modified>
</cp:coreProperties>
</file>