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5D96077" w:rsidR="00142AAC" w:rsidRPr="00CB4978" w:rsidRDefault="00A80535" w:rsidP="00A80535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3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серпня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31419C4E" w:rsidR="00142AAC" w:rsidRPr="00CB4978" w:rsidRDefault="00CB4978" w:rsidP="0006695D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06695D">
              <w:rPr>
                <w:sz w:val="26"/>
                <w:szCs w:val="26"/>
                <w:lang w:val="uk-UA"/>
              </w:rPr>
              <w:t xml:space="preserve"> 2348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06695D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2BD3663D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A80535">
              <w:rPr>
                <w:rFonts w:eastAsia="Times New Roman" w:cs="Calibri"/>
                <w:b/>
                <w:spacing w:val="6"/>
                <w:lang w:val="uk-UA"/>
              </w:rPr>
              <w:t>Барашкової</w:t>
            </w:r>
            <w:proofErr w:type="spellEnd"/>
            <w:r w:rsidR="00A80535">
              <w:rPr>
                <w:rFonts w:eastAsia="Times New Roman" w:cs="Calibri"/>
                <w:b/>
                <w:spacing w:val="6"/>
                <w:lang w:val="uk-UA"/>
              </w:rPr>
              <w:t xml:space="preserve"> Т.В. стосовно судд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ів Київського апеляційного суду </w:t>
            </w:r>
            <w:r w:rsidR="00A80535">
              <w:rPr>
                <w:rFonts w:eastAsia="Times New Roman" w:cs="Calibri"/>
                <w:b/>
                <w:spacing w:val="6"/>
                <w:lang w:val="uk-UA"/>
              </w:rPr>
              <w:t>Левенця Б.Б., Ратнікової В.М.,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A80535">
              <w:rPr>
                <w:rFonts w:eastAsia="Times New Roman" w:cs="Calibri"/>
                <w:b/>
                <w:spacing w:val="6"/>
                <w:lang w:val="uk-UA"/>
              </w:rPr>
              <w:t xml:space="preserve">Борисової О.В.; </w:t>
            </w:r>
            <w:r w:rsidR="0043172E">
              <w:rPr>
                <w:rFonts w:eastAsia="Times New Roman" w:cs="Calibri"/>
                <w:b/>
                <w:spacing w:val="6"/>
                <w:lang w:val="uk-UA"/>
              </w:rPr>
              <w:t>адвоката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43172E">
              <w:rPr>
                <w:rFonts w:eastAsia="Times New Roman" w:cs="Calibri"/>
                <w:b/>
                <w:spacing w:val="6"/>
                <w:lang w:val="uk-UA"/>
              </w:rPr>
              <w:t xml:space="preserve">Степанова Є.В. стосовно суддів Північного апеляційного господарського суду </w:t>
            </w:r>
            <w:r w:rsidR="004E4EEA">
              <w:rPr>
                <w:rFonts w:eastAsia="Times New Roman" w:cs="Calibri"/>
                <w:b/>
                <w:spacing w:val="6"/>
                <w:lang w:val="uk-UA"/>
              </w:rPr>
              <w:t xml:space="preserve">Дикунської С.Я., </w:t>
            </w:r>
            <w:proofErr w:type="spellStart"/>
            <w:r w:rsidR="004E4EEA">
              <w:rPr>
                <w:rFonts w:eastAsia="Times New Roman" w:cs="Calibri"/>
                <w:b/>
                <w:spacing w:val="6"/>
                <w:lang w:val="uk-UA"/>
              </w:rPr>
              <w:t>Мальченко</w:t>
            </w:r>
            <w:proofErr w:type="spellEnd"/>
            <w:r w:rsidR="004E4EEA">
              <w:rPr>
                <w:rFonts w:eastAsia="Times New Roman" w:cs="Calibri"/>
                <w:b/>
                <w:spacing w:val="6"/>
                <w:lang w:val="uk-UA"/>
              </w:rPr>
              <w:t xml:space="preserve"> А.О., Тищенко О.В.;</w:t>
            </w:r>
            <w:r w:rsidR="002C6FAD">
              <w:rPr>
                <w:rFonts w:eastAsia="Times New Roman" w:cs="Calibri"/>
                <w:b/>
                <w:spacing w:val="6"/>
                <w:lang w:val="uk-UA"/>
              </w:rPr>
              <w:t xml:space="preserve"> адвоката Михайлової В.В. стосовно суддів Кропивницького апеляційного суду </w:t>
            </w:r>
            <w:proofErr w:type="spellStart"/>
            <w:r w:rsidR="002C6FAD">
              <w:rPr>
                <w:rFonts w:eastAsia="Times New Roman" w:cs="Calibri"/>
                <w:b/>
                <w:spacing w:val="6"/>
                <w:lang w:val="uk-UA"/>
              </w:rPr>
              <w:t>Голованя</w:t>
            </w:r>
            <w:proofErr w:type="spellEnd"/>
            <w:r w:rsidR="002C6FAD">
              <w:rPr>
                <w:rFonts w:eastAsia="Times New Roman" w:cs="Calibri"/>
                <w:b/>
                <w:spacing w:val="6"/>
                <w:lang w:val="uk-UA"/>
              </w:rPr>
              <w:t xml:space="preserve"> А.М., Карпенка О.Л.,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2C6FAD">
              <w:rPr>
                <w:rFonts w:eastAsia="Times New Roman" w:cs="Calibri"/>
                <w:b/>
                <w:spacing w:val="6"/>
                <w:lang w:val="uk-UA"/>
              </w:rPr>
              <w:t xml:space="preserve">Мурашка С.І.; </w:t>
            </w:r>
            <w:r w:rsidR="008C2A6D">
              <w:rPr>
                <w:rFonts w:eastAsia="Times New Roman" w:cs="Calibri"/>
                <w:b/>
                <w:spacing w:val="6"/>
                <w:lang w:val="uk-UA"/>
              </w:rPr>
              <w:t>Головного управління Національної поліції в Чернігівській області стосовно суддів Новг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ород-Сіверського районного суду </w:t>
            </w:r>
            <w:r w:rsidR="008C2A6D">
              <w:rPr>
                <w:rFonts w:eastAsia="Times New Roman" w:cs="Calibri"/>
                <w:b/>
                <w:spacing w:val="6"/>
                <w:lang w:val="uk-UA"/>
              </w:rPr>
              <w:t xml:space="preserve">Чернігівської області </w:t>
            </w:r>
            <w:proofErr w:type="spellStart"/>
            <w:r w:rsidR="008C2A6D">
              <w:rPr>
                <w:rFonts w:eastAsia="Times New Roman" w:cs="Calibri"/>
                <w:b/>
                <w:spacing w:val="6"/>
                <w:lang w:val="uk-UA"/>
              </w:rPr>
              <w:t>Кочури</w:t>
            </w:r>
            <w:proofErr w:type="spellEnd"/>
            <w:r w:rsidR="008C2A6D">
              <w:rPr>
                <w:rFonts w:eastAsia="Times New Roman" w:cs="Calibri"/>
                <w:b/>
                <w:spacing w:val="6"/>
                <w:lang w:val="uk-UA"/>
              </w:rPr>
              <w:t xml:space="preserve"> О.О., Шостого апеляційно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го </w:t>
            </w:r>
            <w:r w:rsidR="008C2A6D">
              <w:rPr>
                <w:rFonts w:eastAsia="Times New Roman" w:cs="Calibri"/>
                <w:b/>
                <w:spacing w:val="6"/>
                <w:lang w:val="uk-UA"/>
              </w:rPr>
              <w:t xml:space="preserve">адміністративного суду </w:t>
            </w:r>
            <w:proofErr w:type="spellStart"/>
            <w:r w:rsidR="008C2A6D">
              <w:rPr>
                <w:rFonts w:eastAsia="Times New Roman" w:cs="Calibri"/>
                <w:b/>
                <w:spacing w:val="6"/>
                <w:lang w:val="uk-UA"/>
              </w:rPr>
              <w:t>Мєзєнцева</w:t>
            </w:r>
            <w:proofErr w:type="spellEnd"/>
            <w:r w:rsidR="008C2A6D">
              <w:rPr>
                <w:rFonts w:eastAsia="Times New Roman" w:cs="Calibri"/>
                <w:b/>
                <w:spacing w:val="6"/>
                <w:lang w:val="uk-UA"/>
              </w:rPr>
              <w:t xml:space="preserve"> Є.І., Земляної Г.В., </w:t>
            </w:r>
            <w:proofErr w:type="spellStart"/>
            <w:r w:rsidR="008C2A6D">
              <w:rPr>
                <w:rFonts w:eastAsia="Times New Roman" w:cs="Calibri"/>
                <w:b/>
                <w:spacing w:val="6"/>
                <w:lang w:val="uk-UA"/>
              </w:rPr>
              <w:t>Файдюка</w:t>
            </w:r>
            <w:proofErr w:type="spellEnd"/>
            <w:r w:rsidR="008C2A6D">
              <w:rPr>
                <w:rFonts w:eastAsia="Times New Roman" w:cs="Calibri"/>
                <w:b/>
                <w:spacing w:val="6"/>
                <w:lang w:val="uk-UA"/>
              </w:rPr>
              <w:t xml:space="preserve"> В.В.;</w:t>
            </w:r>
            <w:r w:rsidR="00EA112E">
              <w:rPr>
                <w:rFonts w:eastAsia="Times New Roman" w:cs="Calibri"/>
                <w:b/>
                <w:spacing w:val="6"/>
                <w:lang w:val="uk-UA"/>
              </w:rPr>
              <w:t xml:space="preserve"> Департаменту патрульної поліції Національної поліції України стосовно судді Мукачівського міськрайон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>ного суду Закарпатської області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EA112E">
              <w:rPr>
                <w:rFonts w:eastAsia="Times New Roman" w:cs="Calibri"/>
                <w:b/>
                <w:spacing w:val="6"/>
                <w:lang w:val="uk-UA"/>
              </w:rPr>
              <w:t>Куропятник</w:t>
            </w:r>
            <w:proofErr w:type="spellEnd"/>
            <w:r w:rsidR="00EA112E">
              <w:rPr>
                <w:rFonts w:eastAsia="Times New Roman" w:cs="Calibri"/>
                <w:b/>
                <w:spacing w:val="6"/>
                <w:lang w:val="uk-UA"/>
              </w:rPr>
              <w:t xml:space="preserve"> О.М.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7772CEB9" w:rsidR="00D52D2F" w:rsidRPr="00854A42" w:rsidRDefault="00021A9E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r w:rsidR="00A80535">
        <w:rPr>
          <w:sz w:val="28"/>
          <w:szCs w:val="28"/>
          <w:lang w:val="uk-UA"/>
        </w:rPr>
        <w:t>Грищука В.К.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A80535">
        <w:rPr>
          <w:sz w:val="28"/>
          <w:szCs w:val="28"/>
          <w:lang w:val="uk-UA"/>
        </w:rPr>
        <w:br/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C45FD0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31990938" w:rsidR="00426B0C" w:rsidRPr="00AB528F" w:rsidRDefault="00143961" w:rsidP="00A80535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1</w:t>
      </w:r>
      <w:r w:rsidR="00E679A4" w:rsidRPr="00AB528F">
        <w:rPr>
          <w:sz w:val="28"/>
          <w:szCs w:val="28"/>
          <w:lang w:val="uk-UA"/>
        </w:rPr>
        <w:t xml:space="preserve">. </w:t>
      </w:r>
      <w:r w:rsidR="00A80535" w:rsidRPr="00AB528F">
        <w:rPr>
          <w:sz w:val="28"/>
          <w:szCs w:val="28"/>
          <w:lang w:val="uk-UA"/>
        </w:rPr>
        <w:t>3</w:t>
      </w:r>
      <w:r w:rsidR="00426B0C" w:rsidRPr="00AB528F">
        <w:rPr>
          <w:sz w:val="28"/>
          <w:szCs w:val="28"/>
          <w:lang w:val="uk-UA"/>
        </w:rPr>
        <w:t xml:space="preserve"> </w:t>
      </w:r>
      <w:r w:rsidR="00A80535" w:rsidRPr="00AB528F">
        <w:rPr>
          <w:sz w:val="28"/>
          <w:szCs w:val="28"/>
          <w:lang w:val="uk-UA"/>
        </w:rPr>
        <w:t>липня</w:t>
      </w:r>
      <w:r w:rsidR="00426B0C" w:rsidRPr="00AB528F">
        <w:rPr>
          <w:sz w:val="28"/>
          <w:szCs w:val="28"/>
          <w:lang w:val="uk-UA"/>
        </w:rPr>
        <w:t xml:space="preserve"> 20</w:t>
      </w:r>
      <w:r w:rsidR="00647D96" w:rsidRPr="00AB528F">
        <w:rPr>
          <w:sz w:val="28"/>
          <w:szCs w:val="28"/>
          <w:lang w:val="uk-UA"/>
        </w:rPr>
        <w:t>20</w:t>
      </w:r>
      <w:r w:rsidR="00426B0C" w:rsidRPr="00AB528F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AB528F">
        <w:rPr>
          <w:sz w:val="28"/>
          <w:szCs w:val="28"/>
          <w:lang w:val="uk-UA"/>
        </w:rPr>
        <w:t xml:space="preserve"> </w:t>
      </w:r>
      <w:r w:rsidR="00426B0C" w:rsidRPr="00AB528F">
        <w:rPr>
          <w:sz w:val="28"/>
          <w:szCs w:val="28"/>
          <w:lang w:val="uk-UA"/>
        </w:rPr>
        <w:t xml:space="preserve">№ </w:t>
      </w:r>
      <w:r w:rsidR="00A80535" w:rsidRPr="00AB528F">
        <w:rPr>
          <w:sz w:val="28"/>
          <w:szCs w:val="28"/>
          <w:lang w:val="uk-UA"/>
        </w:rPr>
        <w:t>Б-3960/0/7-20</w:t>
      </w:r>
      <w:r w:rsidR="00426B0C" w:rsidRPr="00AB528F">
        <w:rPr>
          <w:sz w:val="28"/>
          <w:szCs w:val="28"/>
          <w:lang w:val="uk-UA"/>
        </w:rPr>
        <w:t xml:space="preserve"> надійшл</w:t>
      </w:r>
      <w:r w:rsidR="008D4D4D" w:rsidRPr="00AB528F">
        <w:rPr>
          <w:sz w:val="28"/>
          <w:szCs w:val="28"/>
          <w:lang w:val="uk-UA"/>
        </w:rPr>
        <w:t>а</w:t>
      </w:r>
      <w:r w:rsidR="00426B0C" w:rsidRPr="00AB528F">
        <w:rPr>
          <w:sz w:val="28"/>
          <w:szCs w:val="28"/>
          <w:lang w:val="uk-UA"/>
        </w:rPr>
        <w:t xml:space="preserve"> скарг</w:t>
      </w:r>
      <w:r w:rsidR="008D4D4D" w:rsidRPr="00AB528F">
        <w:rPr>
          <w:sz w:val="28"/>
          <w:szCs w:val="28"/>
          <w:lang w:val="uk-UA"/>
        </w:rPr>
        <w:t>а</w:t>
      </w:r>
      <w:r w:rsidR="00426B0C" w:rsidRPr="00AB528F">
        <w:rPr>
          <w:sz w:val="28"/>
          <w:szCs w:val="28"/>
          <w:lang w:val="uk-UA"/>
        </w:rPr>
        <w:t xml:space="preserve"> </w:t>
      </w:r>
      <w:proofErr w:type="spellStart"/>
      <w:r w:rsidR="00A80535" w:rsidRPr="00AB528F">
        <w:rPr>
          <w:sz w:val="28"/>
          <w:szCs w:val="28"/>
          <w:lang w:val="uk-UA"/>
        </w:rPr>
        <w:t>Барашкової</w:t>
      </w:r>
      <w:proofErr w:type="spellEnd"/>
      <w:r w:rsidR="00A80535" w:rsidRPr="00AB528F">
        <w:rPr>
          <w:sz w:val="28"/>
          <w:szCs w:val="28"/>
          <w:lang w:val="uk-UA"/>
        </w:rPr>
        <w:t xml:space="preserve"> Т.В.</w:t>
      </w:r>
      <w:r w:rsidR="004231A3" w:rsidRPr="00AB528F">
        <w:rPr>
          <w:sz w:val="28"/>
          <w:szCs w:val="28"/>
          <w:lang w:val="uk-UA"/>
        </w:rPr>
        <w:t xml:space="preserve"> </w:t>
      </w:r>
      <w:r w:rsidR="00426B0C" w:rsidRPr="00AB528F">
        <w:rPr>
          <w:sz w:val="28"/>
          <w:szCs w:val="28"/>
          <w:lang w:val="uk-UA"/>
        </w:rPr>
        <w:t>на дії судді</w:t>
      </w:r>
      <w:r w:rsidR="00A80535" w:rsidRPr="00AB528F">
        <w:rPr>
          <w:sz w:val="28"/>
          <w:szCs w:val="28"/>
          <w:lang w:val="uk-UA"/>
        </w:rPr>
        <w:t>в</w:t>
      </w:r>
      <w:r w:rsidR="00426B0C" w:rsidRPr="00AB528F">
        <w:rPr>
          <w:sz w:val="28"/>
          <w:szCs w:val="28"/>
          <w:lang w:val="uk-UA"/>
        </w:rPr>
        <w:t xml:space="preserve"> </w:t>
      </w:r>
      <w:r w:rsidR="00A80535" w:rsidRPr="00AB528F">
        <w:rPr>
          <w:sz w:val="28"/>
          <w:szCs w:val="28"/>
          <w:lang w:val="uk-UA"/>
        </w:rPr>
        <w:t>Київського апеляційного суду Левенця Б.Б., Ратнікової В.М., Борисової О.В.</w:t>
      </w:r>
      <w:r w:rsidR="0099739A" w:rsidRPr="00AB528F">
        <w:rPr>
          <w:sz w:val="28"/>
          <w:szCs w:val="28"/>
          <w:lang w:val="uk-UA"/>
        </w:rPr>
        <w:t xml:space="preserve"> </w:t>
      </w:r>
      <w:r w:rsidR="00426B0C" w:rsidRPr="00AB528F">
        <w:rPr>
          <w:sz w:val="28"/>
          <w:szCs w:val="28"/>
          <w:lang w:val="uk-UA"/>
        </w:rPr>
        <w:t>під час розгляду справ</w:t>
      </w:r>
      <w:r w:rsidR="0099739A" w:rsidRPr="00AB528F">
        <w:rPr>
          <w:sz w:val="28"/>
          <w:szCs w:val="28"/>
          <w:lang w:val="uk-UA"/>
        </w:rPr>
        <w:t>и</w:t>
      </w:r>
      <w:r w:rsidR="00A80535" w:rsidRPr="00AB528F">
        <w:rPr>
          <w:sz w:val="28"/>
          <w:szCs w:val="28"/>
          <w:lang w:val="uk-UA"/>
        </w:rPr>
        <w:br/>
      </w:r>
      <w:r w:rsidR="004231A3" w:rsidRPr="00AB528F">
        <w:rPr>
          <w:sz w:val="28"/>
          <w:szCs w:val="28"/>
          <w:lang w:val="uk-UA"/>
        </w:rPr>
        <w:t>№</w:t>
      </w:r>
      <w:r w:rsidR="008D4D4D" w:rsidRPr="00AB528F">
        <w:rPr>
          <w:sz w:val="28"/>
          <w:szCs w:val="28"/>
          <w:lang w:val="uk-UA"/>
        </w:rPr>
        <w:t xml:space="preserve"> </w:t>
      </w:r>
      <w:r w:rsidR="00A80535" w:rsidRPr="00AB528F">
        <w:rPr>
          <w:sz w:val="28"/>
          <w:szCs w:val="28"/>
          <w:lang w:val="uk-UA"/>
        </w:rPr>
        <w:t>372/1617/18</w:t>
      </w:r>
      <w:r w:rsidR="00647D96" w:rsidRPr="00AB528F">
        <w:rPr>
          <w:sz w:val="28"/>
          <w:szCs w:val="28"/>
          <w:lang w:val="uk-UA"/>
        </w:rPr>
        <w:t xml:space="preserve"> (провадження № </w:t>
      </w:r>
      <w:r w:rsidR="00A80535" w:rsidRPr="00AB528F">
        <w:rPr>
          <w:sz w:val="28"/>
          <w:szCs w:val="28"/>
          <w:lang w:val="uk-UA"/>
        </w:rPr>
        <w:t>22-ц/824/3944/2020</w:t>
      </w:r>
      <w:r w:rsidR="00647D96" w:rsidRPr="00AB528F">
        <w:rPr>
          <w:sz w:val="28"/>
          <w:szCs w:val="28"/>
          <w:lang w:val="uk-UA"/>
        </w:rPr>
        <w:t>)</w:t>
      </w:r>
      <w:r w:rsidR="00426B0C" w:rsidRPr="00AB528F">
        <w:rPr>
          <w:sz w:val="28"/>
          <w:szCs w:val="28"/>
          <w:lang w:val="uk-UA"/>
        </w:rPr>
        <w:t>.</w:t>
      </w:r>
    </w:p>
    <w:p w14:paraId="5ACEFAB9" w14:textId="7878BA43" w:rsidR="00593384" w:rsidRPr="00AB528F" w:rsidRDefault="00426B0C" w:rsidP="00C45FD0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AB528F">
        <w:rPr>
          <w:sz w:val="28"/>
          <w:szCs w:val="28"/>
          <w:lang w:val="uk-UA"/>
        </w:rPr>
        <w:lastRenderedPageBreak/>
        <w:t>За результатами попередньої перевірки скарг</w:t>
      </w:r>
      <w:r w:rsidR="007D310B" w:rsidRPr="00AB528F">
        <w:rPr>
          <w:sz w:val="28"/>
          <w:szCs w:val="28"/>
          <w:lang w:val="uk-UA"/>
        </w:rPr>
        <w:t>и</w:t>
      </w:r>
      <w:r w:rsidRPr="00AB528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AB528F">
        <w:rPr>
          <w:sz w:val="28"/>
          <w:szCs w:val="28"/>
          <w:lang w:val="uk-UA"/>
        </w:rPr>
        <w:t>Блажівською</w:t>
      </w:r>
      <w:proofErr w:type="spellEnd"/>
      <w:r w:rsidRPr="00AB528F">
        <w:rPr>
          <w:sz w:val="28"/>
          <w:szCs w:val="28"/>
          <w:lang w:val="uk-UA"/>
        </w:rPr>
        <w:t xml:space="preserve"> О.Є. складено висновок від </w:t>
      </w:r>
      <w:r w:rsidR="00A80535" w:rsidRPr="00AB528F">
        <w:rPr>
          <w:sz w:val="28"/>
          <w:szCs w:val="28"/>
          <w:lang w:val="uk-UA"/>
        </w:rPr>
        <w:t>1</w:t>
      </w:r>
      <w:r w:rsidR="00191C2A" w:rsidRPr="00AB528F">
        <w:rPr>
          <w:sz w:val="28"/>
          <w:szCs w:val="28"/>
          <w:lang w:val="uk-UA"/>
        </w:rPr>
        <w:t>7</w:t>
      </w:r>
      <w:r w:rsidRPr="00AB528F">
        <w:rPr>
          <w:sz w:val="28"/>
          <w:szCs w:val="28"/>
          <w:lang w:val="uk-UA"/>
        </w:rPr>
        <w:t xml:space="preserve"> </w:t>
      </w:r>
      <w:r w:rsidR="00674F1E" w:rsidRPr="00AB528F">
        <w:rPr>
          <w:sz w:val="28"/>
          <w:szCs w:val="28"/>
          <w:lang w:val="uk-UA"/>
        </w:rPr>
        <w:t>липня</w:t>
      </w:r>
      <w:r w:rsidRPr="00AB528F">
        <w:rPr>
          <w:sz w:val="28"/>
          <w:szCs w:val="28"/>
          <w:lang w:val="uk-UA"/>
        </w:rPr>
        <w:t xml:space="preserve"> 2020 року </w:t>
      </w:r>
      <w:r w:rsidR="00593384" w:rsidRPr="00AB528F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AB528F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AB528F" w:rsidRDefault="007D310B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3F7B2124" w:rsidR="005B50F1" w:rsidRPr="00AB528F" w:rsidRDefault="00573ADD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2</w:t>
      </w:r>
      <w:r w:rsidR="005B50F1" w:rsidRPr="00AB528F">
        <w:rPr>
          <w:sz w:val="28"/>
          <w:szCs w:val="28"/>
          <w:lang w:val="uk-UA"/>
        </w:rPr>
        <w:t xml:space="preserve">. </w:t>
      </w:r>
      <w:r w:rsidR="004E4EEA" w:rsidRPr="00AB528F">
        <w:rPr>
          <w:sz w:val="28"/>
          <w:szCs w:val="28"/>
          <w:lang w:val="uk-UA"/>
        </w:rPr>
        <w:t>15</w:t>
      </w:r>
      <w:r w:rsidR="005B50F1" w:rsidRPr="00AB528F">
        <w:rPr>
          <w:sz w:val="28"/>
          <w:szCs w:val="28"/>
          <w:lang w:val="uk-UA"/>
        </w:rPr>
        <w:t xml:space="preserve"> </w:t>
      </w:r>
      <w:r w:rsidR="00DB7FEB" w:rsidRPr="00AB528F">
        <w:rPr>
          <w:sz w:val="28"/>
          <w:szCs w:val="28"/>
          <w:lang w:val="uk-UA"/>
        </w:rPr>
        <w:t>червня</w:t>
      </w:r>
      <w:r w:rsidR="005B50F1" w:rsidRPr="00AB528F">
        <w:rPr>
          <w:sz w:val="28"/>
          <w:szCs w:val="28"/>
          <w:lang w:val="uk-UA"/>
        </w:rPr>
        <w:t xml:space="preserve"> 20</w:t>
      </w:r>
      <w:r w:rsidR="00DB7FEB" w:rsidRPr="00AB528F">
        <w:rPr>
          <w:sz w:val="28"/>
          <w:szCs w:val="28"/>
          <w:lang w:val="uk-UA"/>
        </w:rPr>
        <w:t>20</w:t>
      </w:r>
      <w:r w:rsidR="005B50F1" w:rsidRPr="00AB528F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4E4EEA" w:rsidRPr="00AB528F">
        <w:rPr>
          <w:sz w:val="28"/>
          <w:szCs w:val="28"/>
          <w:lang w:val="uk-UA"/>
        </w:rPr>
        <w:t xml:space="preserve"> </w:t>
      </w:r>
      <w:r w:rsidR="00A75955" w:rsidRPr="00AB528F">
        <w:rPr>
          <w:sz w:val="28"/>
          <w:szCs w:val="28"/>
          <w:lang w:val="uk-UA"/>
        </w:rPr>
        <w:t>№</w:t>
      </w:r>
      <w:r w:rsidR="005B50F1" w:rsidRPr="00AB528F">
        <w:rPr>
          <w:sz w:val="28"/>
          <w:szCs w:val="28"/>
          <w:lang w:val="uk-UA"/>
        </w:rPr>
        <w:t xml:space="preserve"> </w:t>
      </w:r>
      <w:r w:rsidR="004E4EEA" w:rsidRPr="00AB528F">
        <w:rPr>
          <w:sz w:val="28"/>
          <w:szCs w:val="28"/>
          <w:lang w:val="uk-UA"/>
        </w:rPr>
        <w:t>175/2/13-20</w:t>
      </w:r>
      <w:r w:rsidR="005B50F1" w:rsidRPr="00AB528F">
        <w:rPr>
          <w:sz w:val="28"/>
          <w:szCs w:val="28"/>
          <w:lang w:val="uk-UA"/>
        </w:rPr>
        <w:t xml:space="preserve"> надійшла скарга </w:t>
      </w:r>
      <w:r w:rsidR="004E4EEA" w:rsidRPr="00AB528F">
        <w:rPr>
          <w:sz w:val="28"/>
          <w:szCs w:val="28"/>
          <w:lang w:val="uk-UA"/>
        </w:rPr>
        <w:t>адвоката Степанова Є.В., подана в інтересах Товариства з обмеженою відповідальністю «</w:t>
      </w:r>
      <w:proofErr w:type="spellStart"/>
      <w:r w:rsidR="004E4EEA" w:rsidRPr="00AB528F">
        <w:rPr>
          <w:sz w:val="28"/>
          <w:szCs w:val="28"/>
          <w:lang w:val="uk-UA"/>
        </w:rPr>
        <w:t>Валгрі</w:t>
      </w:r>
      <w:proofErr w:type="spellEnd"/>
      <w:r w:rsidR="004E4EEA" w:rsidRPr="00AB528F">
        <w:rPr>
          <w:sz w:val="28"/>
          <w:szCs w:val="28"/>
          <w:lang w:val="uk-UA"/>
        </w:rPr>
        <w:t>»</w:t>
      </w:r>
      <w:r w:rsidR="005E094E" w:rsidRPr="00AB528F">
        <w:rPr>
          <w:sz w:val="28"/>
          <w:szCs w:val="28"/>
          <w:lang w:val="uk-UA"/>
        </w:rPr>
        <w:t>,</w:t>
      </w:r>
      <w:r w:rsidR="00DB7FEB" w:rsidRPr="00AB528F">
        <w:rPr>
          <w:sz w:val="28"/>
          <w:szCs w:val="28"/>
          <w:lang w:val="uk-UA"/>
        </w:rPr>
        <w:t xml:space="preserve"> на дії судді</w:t>
      </w:r>
      <w:r w:rsidR="004E4EEA" w:rsidRPr="00AB528F">
        <w:rPr>
          <w:sz w:val="28"/>
          <w:szCs w:val="28"/>
          <w:lang w:val="uk-UA"/>
        </w:rPr>
        <w:t>в</w:t>
      </w:r>
      <w:r w:rsidR="005B50F1" w:rsidRPr="00AB528F">
        <w:rPr>
          <w:sz w:val="28"/>
          <w:szCs w:val="28"/>
          <w:lang w:val="uk-UA"/>
        </w:rPr>
        <w:t xml:space="preserve"> </w:t>
      </w:r>
      <w:r w:rsidR="004E4EEA" w:rsidRPr="00AB528F">
        <w:rPr>
          <w:sz w:val="28"/>
          <w:szCs w:val="28"/>
          <w:lang w:val="uk-UA"/>
        </w:rPr>
        <w:t xml:space="preserve">Північного апеляційного господарського суду Дикунської С.Я., </w:t>
      </w:r>
      <w:proofErr w:type="spellStart"/>
      <w:r w:rsidR="004E4EEA" w:rsidRPr="00AB528F">
        <w:rPr>
          <w:sz w:val="28"/>
          <w:szCs w:val="28"/>
          <w:lang w:val="uk-UA"/>
        </w:rPr>
        <w:t>Мальченко</w:t>
      </w:r>
      <w:proofErr w:type="spellEnd"/>
      <w:r w:rsidR="004E4EEA" w:rsidRPr="00AB528F">
        <w:rPr>
          <w:sz w:val="28"/>
          <w:szCs w:val="28"/>
          <w:lang w:val="uk-UA"/>
        </w:rPr>
        <w:t xml:space="preserve"> А.О., Тищенко О.В.</w:t>
      </w:r>
      <w:r w:rsidR="00DB7FEB" w:rsidRPr="00AB528F">
        <w:rPr>
          <w:sz w:val="28"/>
          <w:szCs w:val="28"/>
          <w:lang w:val="uk-UA"/>
        </w:rPr>
        <w:t xml:space="preserve"> </w:t>
      </w:r>
      <w:r w:rsidR="005B50F1" w:rsidRPr="00AB528F">
        <w:rPr>
          <w:sz w:val="28"/>
          <w:szCs w:val="28"/>
          <w:lang w:val="uk-UA"/>
        </w:rPr>
        <w:t>під час розгляду</w:t>
      </w:r>
      <w:r w:rsidR="00DB7FEB" w:rsidRPr="00AB528F">
        <w:rPr>
          <w:sz w:val="28"/>
          <w:szCs w:val="28"/>
          <w:lang w:val="uk-UA"/>
        </w:rPr>
        <w:t xml:space="preserve"> справи № </w:t>
      </w:r>
      <w:r w:rsidR="004E4EEA" w:rsidRPr="00AB528F">
        <w:rPr>
          <w:sz w:val="28"/>
          <w:szCs w:val="28"/>
          <w:lang w:val="uk-UA"/>
        </w:rPr>
        <w:t>910/7628/19</w:t>
      </w:r>
      <w:r w:rsidR="005B50F1" w:rsidRPr="00AB528F">
        <w:rPr>
          <w:sz w:val="28"/>
          <w:szCs w:val="28"/>
          <w:lang w:val="uk-UA"/>
        </w:rPr>
        <w:t>.</w:t>
      </w:r>
    </w:p>
    <w:p w14:paraId="55CBE720" w14:textId="63B79A88" w:rsidR="005B50F1" w:rsidRPr="00AB528F" w:rsidRDefault="005B50F1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B528F">
        <w:rPr>
          <w:sz w:val="28"/>
          <w:szCs w:val="28"/>
          <w:lang w:val="uk-UA"/>
        </w:rPr>
        <w:t>Блажівською</w:t>
      </w:r>
      <w:proofErr w:type="spellEnd"/>
      <w:r w:rsidRPr="00AB528F">
        <w:rPr>
          <w:sz w:val="28"/>
          <w:szCs w:val="28"/>
          <w:lang w:val="uk-UA"/>
        </w:rPr>
        <w:t xml:space="preserve"> О.Є. складено висновок від </w:t>
      </w:r>
      <w:r w:rsidR="004E4EEA" w:rsidRPr="00AB528F">
        <w:rPr>
          <w:sz w:val="28"/>
          <w:szCs w:val="28"/>
          <w:lang w:val="uk-UA"/>
        </w:rPr>
        <w:t>14</w:t>
      </w:r>
      <w:r w:rsidRPr="00AB528F">
        <w:rPr>
          <w:sz w:val="28"/>
          <w:szCs w:val="28"/>
          <w:lang w:val="uk-UA"/>
        </w:rPr>
        <w:t xml:space="preserve"> </w:t>
      </w:r>
      <w:r w:rsidR="006767E7" w:rsidRPr="00AB528F">
        <w:rPr>
          <w:sz w:val="28"/>
          <w:szCs w:val="28"/>
          <w:lang w:val="uk-UA"/>
        </w:rPr>
        <w:t>липня</w:t>
      </w:r>
      <w:r w:rsidRPr="00AB528F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AB528F" w:rsidRDefault="0049320F" w:rsidP="00C45FD0">
      <w:pPr>
        <w:tabs>
          <w:tab w:val="left" w:pos="2127"/>
        </w:tabs>
        <w:spacing w:line="36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47E96D6C" w:rsidR="001B4AA1" w:rsidRPr="00AB528F" w:rsidRDefault="00573ADD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3</w:t>
      </w:r>
      <w:r w:rsidR="001B4AA1" w:rsidRPr="00AB528F">
        <w:rPr>
          <w:sz w:val="28"/>
          <w:szCs w:val="28"/>
          <w:lang w:val="uk-UA"/>
        </w:rPr>
        <w:t xml:space="preserve">. </w:t>
      </w:r>
      <w:r w:rsidR="005E094E" w:rsidRPr="00AB528F">
        <w:rPr>
          <w:sz w:val="28"/>
          <w:szCs w:val="28"/>
          <w:lang w:val="uk-UA"/>
        </w:rPr>
        <w:t>22</w:t>
      </w:r>
      <w:r w:rsidR="001B4AA1" w:rsidRPr="00AB528F">
        <w:rPr>
          <w:sz w:val="28"/>
          <w:szCs w:val="28"/>
          <w:lang w:val="uk-UA"/>
        </w:rPr>
        <w:t xml:space="preserve"> </w:t>
      </w:r>
      <w:r w:rsidR="005E094E" w:rsidRPr="00AB528F">
        <w:rPr>
          <w:sz w:val="28"/>
          <w:szCs w:val="28"/>
          <w:lang w:val="uk-UA"/>
        </w:rPr>
        <w:t>лютого</w:t>
      </w:r>
      <w:r w:rsidR="001B4AA1" w:rsidRPr="00AB528F">
        <w:rPr>
          <w:sz w:val="28"/>
          <w:szCs w:val="28"/>
          <w:lang w:val="uk-UA"/>
        </w:rPr>
        <w:t xml:space="preserve"> 20</w:t>
      </w:r>
      <w:r w:rsidR="005E094E" w:rsidRPr="00AB528F">
        <w:rPr>
          <w:sz w:val="28"/>
          <w:szCs w:val="28"/>
          <w:lang w:val="uk-UA"/>
        </w:rPr>
        <w:t>19</w:t>
      </w:r>
      <w:r w:rsidR="001B4AA1" w:rsidRPr="00AB528F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F34EDD" w:rsidRPr="00AB528F">
        <w:rPr>
          <w:sz w:val="28"/>
          <w:szCs w:val="28"/>
          <w:lang w:val="uk-UA"/>
        </w:rPr>
        <w:t xml:space="preserve"> </w:t>
      </w:r>
      <w:r w:rsidR="001B4AA1" w:rsidRPr="00AB528F">
        <w:rPr>
          <w:sz w:val="28"/>
          <w:szCs w:val="28"/>
          <w:lang w:val="uk-UA"/>
        </w:rPr>
        <w:t xml:space="preserve">№ </w:t>
      </w:r>
      <w:r w:rsidR="005E094E" w:rsidRPr="00AB528F">
        <w:rPr>
          <w:sz w:val="28"/>
          <w:szCs w:val="28"/>
          <w:lang w:val="uk-UA"/>
        </w:rPr>
        <w:t>242/0/13-19</w:t>
      </w:r>
      <w:r w:rsidR="001B4AA1" w:rsidRPr="00AB528F">
        <w:rPr>
          <w:sz w:val="28"/>
          <w:szCs w:val="28"/>
          <w:lang w:val="uk-UA"/>
        </w:rPr>
        <w:t xml:space="preserve"> надійшла скарга </w:t>
      </w:r>
      <w:r w:rsidR="00DB7FEB" w:rsidRPr="00AB528F">
        <w:rPr>
          <w:sz w:val="28"/>
          <w:szCs w:val="28"/>
          <w:lang w:val="uk-UA"/>
        </w:rPr>
        <w:t xml:space="preserve">адвоката </w:t>
      </w:r>
      <w:r w:rsidR="005E094E" w:rsidRPr="00AB528F">
        <w:rPr>
          <w:sz w:val="28"/>
          <w:szCs w:val="28"/>
          <w:lang w:val="uk-UA"/>
        </w:rPr>
        <w:t>Михайлової В.В.</w:t>
      </w:r>
      <w:r w:rsidR="00595106" w:rsidRPr="00AB528F">
        <w:rPr>
          <w:sz w:val="28"/>
          <w:szCs w:val="28"/>
          <w:lang w:val="uk-UA"/>
        </w:rPr>
        <w:t>, подана</w:t>
      </w:r>
      <w:r w:rsidR="00F34EDD" w:rsidRPr="00AB528F">
        <w:rPr>
          <w:sz w:val="28"/>
          <w:szCs w:val="28"/>
          <w:lang w:val="uk-UA"/>
        </w:rPr>
        <w:t xml:space="preserve"> в інтересах </w:t>
      </w:r>
      <w:r w:rsidR="005E094E" w:rsidRPr="00AB528F">
        <w:rPr>
          <w:sz w:val="28"/>
          <w:szCs w:val="28"/>
          <w:lang w:val="uk-UA"/>
        </w:rPr>
        <w:t>Акціонерного товариства «ПІРЕУС БАНК МКБ»</w:t>
      </w:r>
      <w:r w:rsidR="00595106" w:rsidRPr="00AB528F">
        <w:rPr>
          <w:sz w:val="28"/>
          <w:szCs w:val="28"/>
          <w:lang w:val="uk-UA"/>
        </w:rPr>
        <w:t>,</w:t>
      </w:r>
      <w:r w:rsidR="001B4AA1" w:rsidRPr="00AB528F">
        <w:rPr>
          <w:sz w:val="28"/>
          <w:szCs w:val="28"/>
          <w:lang w:val="uk-UA"/>
        </w:rPr>
        <w:t xml:space="preserve"> на дії судді</w:t>
      </w:r>
      <w:r w:rsidR="005E094E" w:rsidRPr="00AB528F">
        <w:rPr>
          <w:sz w:val="28"/>
          <w:szCs w:val="28"/>
          <w:lang w:val="uk-UA"/>
        </w:rPr>
        <w:t>в</w:t>
      </w:r>
      <w:r w:rsidR="001B4AA1" w:rsidRPr="00AB528F">
        <w:rPr>
          <w:sz w:val="28"/>
          <w:szCs w:val="28"/>
          <w:lang w:val="uk-UA"/>
        </w:rPr>
        <w:t xml:space="preserve"> </w:t>
      </w:r>
      <w:r w:rsidR="005E094E" w:rsidRPr="00AB528F">
        <w:rPr>
          <w:sz w:val="28"/>
          <w:szCs w:val="28"/>
          <w:lang w:val="uk-UA"/>
        </w:rPr>
        <w:t xml:space="preserve">Кропивницького апеляційного суду </w:t>
      </w:r>
      <w:proofErr w:type="spellStart"/>
      <w:r w:rsidR="005E094E" w:rsidRPr="00AB528F">
        <w:rPr>
          <w:sz w:val="28"/>
          <w:szCs w:val="28"/>
          <w:lang w:val="uk-UA"/>
        </w:rPr>
        <w:t>Голованя</w:t>
      </w:r>
      <w:proofErr w:type="spellEnd"/>
      <w:r w:rsidR="005E094E" w:rsidRPr="00AB528F">
        <w:rPr>
          <w:sz w:val="28"/>
          <w:szCs w:val="28"/>
          <w:lang w:val="uk-UA"/>
        </w:rPr>
        <w:t xml:space="preserve"> А.М., Карпенка О.Л., Мурашка С.І.</w:t>
      </w:r>
      <w:r w:rsidR="00F34EDD" w:rsidRPr="00AB528F">
        <w:rPr>
          <w:sz w:val="28"/>
          <w:szCs w:val="28"/>
          <w:lang w:val="uk-UA"/>
        </w:rPr>
        <w:t xml:space="preserve"> </w:t>
      </w:r>
      <w:r w:rsidR="001B4AA1" w:rsidRPr="00AB528F">
        <w:rPr>
          <w:sz w:val="28"/>
          <w:szCs w:val="28"/>
          <w:lang w:val="uk-UA"/>
        </w:rPr>
        <w:t>під час розгляду справи</w:t>
      </w:r>
      <w:r w:rsidR="005E094E" w:rsidRPr="00AB528F">
        <w:rPr>
          <w:sz w:val="28"/>
          <w:szCs w:val="28"/>
          <w:lang w:val="uk-UA"/>
        </w:rPr>
        <w:br/>
      </w:r>
      <w:r w:rsidR="001B4AA1" w:rsidRPr="00AB528F">
        <w:rPr>
          <w:sz w:val="28"/>
          <w:szCs w:val="28"/>
          <w:lang w:val="uk-UA"/>
        </w:rPr>
        <w:t xml:space="preserve">№ </w:t>
      </w:r>
      <w:r w:rsidR="005E094E" w:rsidRPr="00AB528F">
        <w:rPr>
          <w:sz w:val="28"/>
          <w:szCs w:val="28"/>
          <w:lang w:val="uk-UA"/>
        </w:rPr>
        <w:t>405/2473/18</w:t>
      </w:r>
      <w:r w:rsidR="001B4AA1" w:rsidRPr="00AB528F">
        <w:rPr>
          <w:sz w:val="28"/>
          <w:szCs w:val="28"/>
          <w:lang w:val="uk-UA"/>
        </w:rPr>
        <w:t xml:space="preserve"> (провадження</w:t>
      </w:r>
      <w:r w:rsidR="005E094E" w:rsidRPr="00AB528F">
        <w:rPr>
          <w:sz w:val="28"/>
          <w:szCs w:val="28"/>
          <w:lang w:val="uk-UA"/>
        </w:rPr>
        <w:t xml:space="preserve"> </w:t>
      </w:r>
      <w:r w:rsidR="001B4AA1" w:rsidRPr="00AB528F">
        <w:rPr>
          <w:sz w:val="28"/>
          <w:szCs w:val="28"/>
          <w:lang w:val="uk-UA"/>
        </w:rPr>
        <w:t xml:space="preserve">№ </w:t>
      </w:r>
      <w:r w:rsidR="00F34EDD" w:rsidRPr="00AB528F">
        <w:rPr>
          <w:sz w:val="28"/>
          <w:szCs w:val="28"/>
          <w:lang w:val="uk-UA"/>
        </w:rPr>
        <w:t>22-ц/</w:t>
      </w:r>
      <w:r w:rsidR="005E094E" w:rsidRPr="00AB528F">
        <w:rPr>
          <w:sz w:val="28"/>
          <w:szCs w:val="28"/>
          <w:lang w:val="uk-UA"/>
        </w:rPr>
        <w:t>781</w:t>
      </w:r>
      <w:r w:rsidR="00F34EDD" w:rsidRPr="00AB528F">
        <w:rPr>
          <w:sz w:val="28"/>
          <w:szCs w:val="28"/>
          <w:lang w:val="uk-UA"/>
        </w:rPr>
        <w:t>/</w:t>
      </w:r>
      <w:r w:rsidR="005E094E" w:rsidRPr="00AB528F">
        <w:rPr>
          <w:sz w:val="28"/>
          <w:szCs w:val="28"/>
          <w:lang w:val="uk-UA"/>
        </w:rPr>
        <w:t>1258</w:t>
      </w:r>
      <w:r w:rsidR="00F34EDD" w:rsidRPr="00AB528F">
        <w:rPr>
          <w:sz w:val="28"/>
          <w:szCs w:val="28"/>
          <w:lang w:val="uk-UA"/>
        </w:rPr>
        <w:t>/</w:t>
      </w:r>
      <w:r w:rsidR="005E094E" w:rsidRPr="00AB528F">
        <w:rPr>
          <w:sz w:val="28"/>
          <w:szCs w:val="28"/>
          <w:lang w:val="uk-UA"/>
        </w:rPr>
        <w:t>18</w:t>
      </w:r>
      <w:r w:rsidR="001B4AA1" w:rsidRPr="00AB528F">
        <w:rPr>
          <w:sz w:val="28"/>
          <w:szCs w:val="28"/>
          <w:lang w:val="uk-UA"/>
        </w:rPr>
        <w:t>).</w:t>
      </w:r>
    </w:p>
    <w:p w14:paraId="130FD0C2" w14:textId="55AFDA38" w:rsidR="002544AA" w:rsidRPr="00AB528F" w:rsidRDefault="001B4AA1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B528F">
        <w:rPr>
          <w:sz w:val="28"/>
          <w:szCs w:val="28"/>
          <w:lang w:val="uk-UA"/>
        </w:rPr>
        <w:t>Блажівською</w:t>
      </w:r>
      <w:proofErr w:type="spellEnd"/>
      <w:r w:rsidRPr="00AB528F">
        <w:rPr>
          <w:sz w:val="28"/>
          <w:szCs w:val="28"/>
          <w:lang w:val="uk-UA"/>
        </w:rPr>
        <w:t xml:space="preserve"> О.Є. складено висновок від </w:t>
      </w:r>
      <w:r w:rsidR="00F34EDD" w:rsidRPr="00AB528F">
        <w:rPr>
          <w:sz w:val="28"/>
          <w:szCs w:val="28"/>
          <w:lang w:val="uk-UA"/>
        </w:rPr>
        <w:t>7</w:t>
      </w:r>
      <w:r w:rsidRPr="00AB528F">
        <w:rPr>
          <w:sz w:val="28"/>
          <w:szCs w:val="28"/>
          <w:lang w:val="uk-UA"/>
        </w:rPr>
        <w:t xml:space="preserve"> </w:t>
      </w:r>
      <w:r w:rsidR="00DB7FEB" w:rsidRPr="00AB528F">
        <w:rPr>
          <w:sz w:val="28"/>
          <w:szCs w:val="28"/>
          <w:lang w:val="uk-UA"/>
        </w:rPr>
        <w:t>липня</w:t>
      </w:r>
      <w:r w:rsidRPr="00AB528F">
        <w:rPr>
          <w:sz w:val="28"/>
          <w:szCs w:val="28"/>
          <w:lang w:val="uk-UA"/>
        </w:rPr>
        <w:t xml:space="preserve"> 2020 року </w:t>
      </w:r>
      <w:r w:rsidR="002544AA" w:rsidRPr="00AB528F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6536F5C" w14:textId="77777777" w:rsidR="002544AA" w:rsidRPr="00AB528F" w:rsidRDefault="002544AA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458ACD5C" w14:textId="05875BB2" w:rsidR="002544AA" w:rsidRPr="00AB528F" w:rsidRDefault="002544AA" w:rsidP="002544AA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4. 26 червня 2020 року до Вищої ради правосуддя за вхідним № 468/0/13-20 надійшла скарга Головного управління Національної поліції в Чернігівській області за підписом старшого юрисконсульта відділу правового забезпечення Головного управління Національної поліції в Чернігівській області капітана поліції </w:t>
      </w:r>
      <w:proofErr w:type="spellStart"/>
      <w:r w:rsidRPr="00AB528F">
        <w:rPr>
          <w:sz w:val="28"/>
          <w:szCs w:val="28"/>
          <w:lang w:val="uk-UA"/>
        </w:rPr>
        <w:t>Гранчак</w:t>
      </w:r>
      <w:proofErr w:type="spellEnd"/>
      <w:r w:rsidRPr="00AB528F">
        <w:rPr>
          <w:sz w:val="28"/>
          <w:szCs w:val="28"/>
          <w:lang w:val="uk-UA"/>
        </w:rPr>
        <w:t xml:space="preserve"> К.С. на дії суддів Новгород-Сіверського районного суду Чернігівської області </w:t>
      </w:r>
      <w:proofErr w:type="spellStart"/>
      <w:r w:rsidRPr="00AB528F">
        <w:rPr>
          <w:sz w:val="28"/>
          <w:szCs w:val="28"/>
          <w:lang w:val="uk-UA"/>
        </w:rPr>
        <w:t>Кочури</w:t>
      </w:r>
      <w:proofErr w:type="spellEnd"/>
      <w:r w:rsidRPr="00AB528F">
        <w:rPr>
          <w:sz w:val="28"/>
          <w:szCs w:val="28"/>
          <w:lang w:val="uk-UA"/>
        </w:rPr>
        <w:t xml:space="preserve"> О.О., Шостого апеляційного адміністративного суду </w:t>
      </w:r>
      <w:proofErr w:type="spellStart"/>
      <w:r w:rsidRPr="00AB528F">
        <w:rPr>
          <w:sz w:val="28"/>
          <w:szCs w:val="28"/>
          <w:lang w:val="uk-UA"/>
        </w:rPr>
        <w:t>Мєзєнцева</w:t>
      </w:r>
      <w:proofErr w:type="spellEnd"/>
      <w:r w:rsidRPr="00AB528F">
        <w:rPr>
          <w:sz w:val="28"/>
          <w:szCs w:val="28"/>
          <w:lang w:val="uk-UA"/>
        </w:rPr>
        <w:t xml:space="preserve"> Є.І., Земляної Г.В., </w:t>
      </w:r>
      <w:proofErr w:type="spellStart"/>
      <w:r w:rsidRPr="00AB528F">
        <w:rPr>
          <w:sz w:val="28"/>
          <w:szCs w:val="28"/>
          <w:lang w:val="uk-UA"/>
        </w:rPr>
        <w:t>Файдюка</w:t>
      </w:r>
      <w:proofErr w:type="spellEnd"/>
      <w:r w:rsidRPr="00AB528F">
        <w:rPr>
          <w:sz w:val="28"/>
          <w:szCs w:val="28"/>
          <w:lang w:val="uk-UA"/>
        </w:rPr>
        <w:t xml:space="preserve"> В.В. під час розгляду справи</w:t>
      </w:r>
      <w:r w:rsidRPr="00AB528F">
        <w:rPr>
          <w:sz w:val="28"/>
          <w:szCs w:val="28"/>
          <w:lang w:val="uk-UA"/>
        </w:rPr>
        <w:br/>
        <w:t>№ 739/283/19 (провадження №№  2-а/739/5/20, A/855/7683/20).</w:t>
      </w:r>
    </w:p>
    <w:p w14:paraId="61706E65" w14:textId="7F485B70" w:rsidR="00F34EDD" w:rsidRPr="00AB528F" w:rsidRDefault="002544AA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B528F">
        <w:rPr>
          <w:sz w:val="28"/>
          <w:szCs w:val="28"/>
          <w:lang w:val="uk-UA"/>
        </w:rPr>
        <w:t>Блажівською</w:t>
      </w:r>
      <w:proofErr w:type="spellEnd"/>
      <w:r w:rsidRPr="00AB528F">
        <w:rPr>
          <w:sz w:val="28"/>
          <w:szCs w:val="28"/>
          <w:lang w:val="uk-UA"/>
        </w:rPr>
        <w:t xml:space="preserve"> О.Є. складено </w:t>
      </w:r>
      <w:r w:rsidRPr="00AB528F">
        <w:rPr>
          <w:sz w:val="28"/>
          <w:szCs w:val="28"/>
          <w:lang w:val="uk-UA"/>
        </w:rPr>
        <w:lastRenderedPageBreak/>
        <w:t>висновок від 22 липня 2020 року 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14:paraId="68DCF692" w14:textId="442D1C58" w:rsidR="002544AA" w:rsidRDefault="002544AA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05B21F40" w14:textId="6E6D67A1" w:rsidR="00C670BA" w:rsidRPr="00C670BA" w:rsidRDefault="00C670BA" w:rsidP="00C670BA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670B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</w:t>
      </w:r>
      <w:r w:rsidRPr="00C670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C670BA">
        <w:rPr>
          <w:sz w:val="28"/>
          <w:szCs w:val="28"/>
          <w:lang w:val="uk-UA"/>
        </w:rPr>
        <w:t xml:space="preserve"> 2020 року до Вищої ради правосуддя за вхідним № </w:t>
      </w:r>
      <w:r>
        <w:rPr>
          <w:sz w:val="28"/>
          <w:szCs w:val="28"/>
          <w:lang w:val="uk-UA"/>
        </w:rPr>
        <w:t>5835/0/8-20</w:t>
      </w:r>
      <w:r w:rsidRPr="00C670BA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Департаменту патрульної поліції Національної поліції</w:t>
      </w:r>
      <w:r w:rsidRPr="00C670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України, </w:t>
      </w:r>
      <w:r w:rsidRPr="00C670BA">
        <w:rPr>
          <w:sz w:val="28"/>
          <w:szCs w:val="28"/>
          <w:lang w:val="uk-UA"/>
        </w:rPr>
        <w:t xml:space="preserve">подана представником </w:t>
      </w:r>
      <w:proofErr w:type="spellStart"/>
      <w:r>
        <w:rPr>
          <w:sz w:val="28"/>
          <w:szCs w:val="28"/>
          <w:lang w:val="uk-UA"/>
        </w:rPr>
        <w:t>Осипенком</w:t>
      </w:r>
      <w:proofErr w:type="spellEnd"/>
      <w:r>
        <w:rPr>
          <w:sz w:val="28"/>
          <w:szCs w:val="28"/>
          <w:lang w:val="uk-UA"/>
        </w:rPr>
        <w:t xml:space="preserve"> С.В., на дії судді</w:t>
      </w:r>
      <w:r w:rsidRPr="00C670BA">
        <w:rPr>
          <w:sz w:val="28"/>
          <w:szCs w:val="28"/>
          <w:lang w:val="uk-UA"/>
        </w:rPr>
        <w:t xml:space="preserve"> Мукачівського міськрайонного суду Закарпатської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C670BA">
        <w:rPr>
          <w:sz w:val="28"/>
          <w:szCs w:val="28"/>
          <w:lang w:val="uk-UA"/>
        </w:rPr>
        <w:t>Куропятник</w:t>
      </w:r>
      <w:proofErr w:type="spellEnd"/>
      <w:r w:rsidRPr="00C670BA">
        <w:rPr>
          <w:sz w:val="28"/>
          <w:szCs w:val="28"/>
          <w:lang w:val="uk-UA"/>
        </w:rPr>
        <w:t xml:space="preserve"> О.М. під час розгляду справи</w:t>
      </w:r>
      <w:r>
        <w:rPr>
          <w:sz w:val="28"/>
          <w:szCs w:val="28"/>
          <w:lang w:val="uk-UA"/>
        </w:rPr>
        <w:t xml:space="preserve"> </w:t>
      </w:r>
      <w:r w:rsidRPr="00C670B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303/879/19</w:t>
      </w:r>
      <w:r w:rsidRPr="00C670BA">
        <w:rPr>
          <w:sz w:val="28"/>
          <w:szCs w:val="28"/>
          <w:lang w:val="uk-UA"/>
        </w:rPr>
        <w:t xml:space="preserve"> (провадження №  3/303/474/19).</w:t>
      </w:r>
    </w:p>
    <w:p w14:paraId="11A53CC7" w14:textId="4EFEB82F" w:rsidR="00C670BA" w:rsidRDefault="00C670BA" w:rsidP="00C670BA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C670B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670BA">
        <w:rPr>
          <w:sz w:val="28"/>
          <w:szCs w:val="28"/>
          <w:lang w:val="uk-UA"/>
        </w:rPr>
        <w:t>Блажівською</w:t>
      </w:r>
      <w:proofErr w:type="spellEnd"/>
      <w:r w:rsidRPr="00C670BA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17</w:t>
      </w:r>
      <w:r w:rsidRPr="00C670BA">
        <w:rPr>
          <w:sz w:val="28"/>
          <w:szCs w:val="28"/>
          <w:lang w:val="uk-UA"/>
        </w:rPr>
        <w:t xml:space="preserve"> липня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98851D3" w14:textId="77777777" w:rsidR="00C670BA" w:rsidRPr="004509FB" w:rsidRDefault="00C670BA" w:rsidP="00C670BA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0826B5BE" w14:textId="61295714" w:rsidR="00854A42" w:rsidRPr="00854A42" w:rsidRDefault="00854A42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C45FD0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476CB1" w:rsidRDefault="00CE6895" w:rsidP="00C45FD0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2457E86B" w14:textId="77AB8CE8" w:rsidR="00466E97" w:rsidRPr="00AB528F" w:rsidRDefault="00143961" w:rsidP="00C45FD0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в</w:t>
      </w:r>
      <w:r w:rsidR="00284036" w:rsidRPr="00AB528F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AB528F">
        <w:rPr>
          <w:sz w:val="28"/>
          <w:szCs w:val="28"/>
          <w:lang w:val="uk-UA"/>
        </w:rPr>
        <w:t>ою</w:t>
      </w:r>
      <w:r w:rsidR="00284036" w:rsidRPr="00AB528F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A80535" w:rsidRPr="00AB528F">
        <w:rPr>
          <w:rStyle w:val="FontStyle14"/>
          <w:sz w:val="28"/>
          <w:szCs w:val="28"/>
          <w:lang w:val="uk-UA"/>
        </w:rPr>
        <w:t>Барашкової</w:t>
      </w:r>
      <w:proofErr w:type="spellEnd"/>
      <w:r w:rsidR="00A80535" w:rsidRPr="00AB528F">
        <w:rPr>
          <w:rStyle w:val="FontStyle14"/>
          <w:sz w:val="28"/>
          <w:szCs w:val="28"/>
          <w:lang w:val="uk-UA"/>
        </w:rPr>
        <w:t xml:space="preserve"> Тетяни Володимирівни</w:t>
      </w:r>
      <w:r w:rsidR="00191C2A" w:rsidRPr="00AB528F">
        <w:rPr>
          <w:rStyle w:val="FontStyle14"/>
          <w:sz w:val="28"/>
          <w:szCs w:val="28"/>
          <w:lang w:val="uk-UA"/>
        </w:rPr>
        <w:t xml:space="preserve"> </w:t>
      </w:r>
      <w:r w:rsidR="0099739A" w:rsidRPr="00AB528F">
        <w:rPr>
          <w:rStyle w:val="FontStyle14"/>
          <w:sz w:val="28"/>
          <w:szCs w:val="28"/>
          <w:lang w:val="uk-UA"/>
        </w:rPr>
        <w:t>стосовно судді</w:t>
      </w:r>
      <w:r w:rsidR="00A80535" w:rsidRPr="00AB528F">
        <w:rPr>
          <w:rStyle w:val="FontStyle14"/>
          <w:sz w:val="28"/>
          <w:szCs w:val="28"/>
          <w:lang w:val="uk-UA"/>
        </w:rPr>
        <w:t>в</w:t>
      </w:r>
      <w:r w:rsidR="0099739A" w:rsidRPr="00AB528F">
        <w:rPr>
          <w:rStyle w:val="FontStyle14"/>
          <w:sz w:val="28"/>
          <w:szCs w:val="28"/>
          <w:lang w:val="uk-UA"/>
        </w:rPr>
        <w:t xml:space="preserve"> </w:t>
      </w:r>
      <w:r w:rsidR="00A80535" w:rsidRPr="00AB528F">
        <w:rPr>
          <w:rStyle w:val="FontStyle14"/>
          <w:sz w:val="28"/>
          <w:szCs w:val="28"/>
          <w:lang w:val="uk-UA"/>
        </w:rPr>
        <w:t>Київського апеляційного суду Левенця Бориса Борисовича, Ратнікової Валентини Миколаївни, Борисової Олени Василівни</w:t>
      </w:r>
      <w:r w:rsidR="004231A3" w:rsidRPr="00AB528F">
        <w:rPr>
          <w:rStyle w:val="FontStyle14"/>
          <w:sz w:val="28"/>
          <w:szCs w:val="28"/>
          <w:lang w:val="uk-UA"/>
        </w:rPr>
        <w:t>.</w:t>
      </w:r>
      <w:r w:rsidR="0099739A" w:rsidRPr="00AB528F">
        <w:rPr>
          <w:rStyle w:val="FontStyle14"/>
          <w:sz w:val="28"/>
          <w:szCs w:val="28"/>
          <w:lang w:val="uk-UA"/>
        </w:rPr>
        <w:t xml:space="preserve"> </w:t>
      </w:r>
    </w:p>
    <w:p w14:paraId="5FAE0521" w14:textId="35C9FBF7" w:rsidR="005B50F1" w:rsidRPr="00AB528F" w:rsidRDefault="005B50F1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6767E7" w:rsidRPr="00AB528F">
        <w:rPr>
          <w:sz w:val="28"/>
          <w:szCs w:val="28"/>
          <w:lang w:val="uk-UA"/>
        </w:rPr>
        <w:br/>
      </w:r>
      <w:r w:rsidR="004E4EEA" w:rsidRPr="00AB528F">
        <w:rPr>
          <w:sz w:val="28"/>
          <w:szCs w:val="28"/>
          <w:lang w:val="uk-UA"/>
        </w:rPr>
        <w:t>адвоката Степанова Євгена Віталійовича</w:t>
      </w:r>
      <w:r w:rsidRPr="00AB528F">
        <w:rPr>
          <w:sz w:val="28"/>
          <w:szCs w:val="28"/>
          <w:lang w:val="uk-UA"/>
        </w:rPr>
        <w:t xml:space="preserve"> стосовно судді</w:t>
      </w:r>
      <w:r w:rsidR="004E4EEA" w:rsidRPr="00AB528F">
        <w:rPr>
          <w:sz w:val="28"/>
          <w:szCs w:val="28"/>
          <w:lang w:val="uk-UA"/>
        </w:rPr>
        <w:t>в</w:t>
      </w:r>
      <w:r w:rsidRPr="00AB528F">
        <w:rPr>
          <w:sz w:val="28"/>
          <w:szCs w:val="28"/>
          <w:lang w:val="uk-UA"/>
        </w:rPr>
        <w:t xml:space="preserve"> </w:t>
      </w:r>
      <w:r w:rsidR="004E4EEA" w:rsidRPr="00AB528F">
        <w:rPr>
          <w:sz w:val="28"/>
          <w:szCs w:val="28"/>
          <w:lang w:val="uk-UA"/>
        </w:rPr>
        <w:t xml:space="preserve">Північного апеляційного господарського суду Дикунської Світлани Ярославівни, </w:t>
      </w:r>
      <w:proofErr w:type="spellStart"/>
      <w:r w:rsidR="004E4EEA" w:rsidRPr="00AB528F">
        <w:rPr>
          <w:sz w:val="28"/>
          <w:szCs w:val="28"/>
          <w:lang w:val="uk-UA"/>
        </w:rPr>
        <w:t>Мальченко</w:t>
      </w:r>
      <w:proofErr w:type="spellEnd"/>
      <w:r w:rsidR="004E4EEA" w:rsidRPr="00AB528F">
        <w:rPr>
          <w:sz w:val="28"/>
          <w:szCs w:val="28"/>
          <w:lang w:val="uk-UA"/>
        </w:rPr>
        <w:t xml:space="preserve"> Антоніни Олександрівни, Тищенко Оксани Володимирівни</w:t>
      </w:r>
      <w:r w:rsidR="006767E7" w:rsidRPr="00AB528F">
        <w:rPr>
          <w:sz w:val="28"/>
          <w:szCs w:val="28"/>
          <w:lang w:val="uk-UA"/>
        </w:rPr>
        <w:t>.</w:t>
      </w:r>
    </w:p>
    <w:p w14:paraId="6A7D483C" w14:textId="154A6A0F" w:rsidR="004509FB" w:rsidRPr="00AB528F" w:rsidRDefault="004509FB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F85C45" w:rsidRPr="00AB528F">
        <w:rPr>
          <w:sz w:val="28"/>
          <w:szCs w:val="28"/>
          <w:lang w:val="uk-UA"/>
        </w:rPr>
        <w:t xml:space="preserve"> </w:t>
      </w:r>
      <w:r w:rsidR="00DB7FEB" w:rsidRPr="00AB528F">
        <w:rPr>
          <w:sz w:val="28"/>
          <w:szCs w:val="28"/>
          <w:lang w:val="uk-UA"/>
        </w:rPr>
        <w:t>адвоката</w:t>
      </w:r>
      <w:r w:rsidR="00F34EDD" w:rsidRPr="00AB528F">
        <w:rPr>
          <w:sz w:val="28"/>
          <w:szCs w:val="28"/>
          <w:lang w:val="uk-UA"/>
        </w:rPr>
        <w:br/>
      </w:r>
      <w:r w:rsidR="005E094E" w:rsidRPr="00AB528F">
        <w:rPr>
          <w:sz w:val="28"/>
          <w:szCs w:val="28"/>
          <w:lang w:val="uk-UA"/>
        </w:rPr>
        <w:t>Михайлової Вікторії Вікторівни</w:t>
      </w:r>
      <w:r w:rsidR="00F34EDD" w:rsidRPr="00AB528F">
        <w:rPr>
          <w:sz w:val="28"/>
          <w:szCs w:val="28"/>
          <w:lang w:val="uk-UA"/>
        </w:rPr>
        <w:t xml:space="preserve"> </w:t>
      </w:r>
      <w:r w:rsidRPr="00AB528F">
        <w:rPr>
          <w:sz w:val="28"/>
          <w:szCs w:val="28"/>
          <w:lang w:val="uk-UA"/>
        </w:rPr>
        <w:t>стосовно судді</w:t>
      </w:r>
      <w:r w:rsidR="005E094E" w:rsidRPr="00AB528F">
        <w:rPr>
          <w:sz w:val="28"/>
          <w:szCs w:val="28"/>
          <w:lang w:val="uk-UA"/>
        </w:rPr>
        <w:t>в</w:t>
      </w:r>
      <w:r w:rsidRPr="00AB528F">
        <w:rPr>
          <w:sz w:val="28"/>
          <w:szCs w:val="28"/>
          <w:lang w:val="uk-UA"/>
        </w:rPr>
        <w:t xml:space="preserve"> </w:t>
      </w:r>
      <w:r w:rsidR="005E094E" w:rsidRPr="00AB528F">
        <w:rPr>
          <w:sz w:val="28"/>
          <w:szCs w:val="28"/>
          <w:lang w:val="uk-UA"/>
        </w:rPr>
        <w:t xml:space="preserve">Кропивницького апеляційного суду </w:t>
      </w:r>
      <w:proofErr w:type="spellStart"/>
      <w:r w:rsidR="005E094E" w:rsidRPr="00AB528F">
        <w:rPr>
          <w:sz w:val="28"/>
          <w:szCs w:val="28"/>
          <w:lang w:val="uk-UA"/>
        </w:rPr>
        <w:t>Голованя</w:t>
      </w:r>
      <w:proofErr w:type="spellEnd"/>
      <w:r w:rsidR="005E094E" w:rsidRPr="00AB528F">
        <w:rPr>
          <w:sz w:val="28"/>
          <w:szCs w:val="28"/>
          <w:lang w:val="uk-UA"/>
        </w:rPr>
        <w:t xml:space="preserve"> Анатолія </w:t>
      </w:r>
      <w:proofErr w:type="spellStart"/>
      <w:r w:rsidR="005E094E" w:rsidRPr="00AB528F">
        <w:rPr>
          <w:sz w:val="28"/>
          <w:szCs w:val="28"/>
          <w:lang w:val="uk-UA"/>
        </w:rPr>
        <w:t>Мелетійовича</w:t>
      </w:r>
      <w:proofErr w:type="spellEnd"/>
      <w:r w:rsidR="005E094E" w:rsidRPr="00AB528F">
        <w:rPr>
          <w:sz w:val="28"/>
          <w:szCs w:val="28"/>
          <w:lang w:val="uk-UA"/>
        </w:rPr>
        <w:t>, Карпенка Олександра Леонтійовича, Мурашка Сергія Івановича</w:t>
      </w:r>
      <w:r w:rsidRPr="00AB528F">
        <w:rPr>
          <w:sz w:val="28"/>
          <w:szCs w:val="28"/>
          <w:lang w:val="uk-UA"/>
        </w:rPr>
        <w:t>.</w:t>
      </w:r>
    </w:p>
    <w:p w14:paraId="62D38E19" w14:textId="63D7D834" w:rsidR="002544AA" w:rsidRPr="00AB528F" w:rsidRDefault="002544AA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Відмовити у відкритті дисциплінарної справи за скаргою Головного управління Національної поліції в Чернігівській області стосовно суддів Новгород-Сіверського районного суду Чернігівської області </w:t>
      </w:r>
      <w:proofErr w:type="spellStart"/>
      <w:r w:rsidRPr="00AB528F">
        <w:rPr>
          <w:sz w:val="28"/>
          <w:szCs w:val="28"/>
          <w:lang w:val="uk-UA"/>
        </w:rPr>
        <w:t>Кочури</w:t>
      </w:r>
      <w:proofErr w:type="spellEnd"/>
      <w:r w:rsidRPr="00AB528F">
        <w:rPr>
          <w:sz w:val="28"/>
          <w:szCs w:val="28"/>
          <w:lang w:val="uk-UA"/>
        </w:rPr>
        <w:t xml:space="preserve"> Олени </w:t>
      </w:r>
      <w:r w:rsidRPr="00AB528F">
        <w:rPr>
          <w:sz w:val="28"/>
          <w:szCs w:val="28"/>
          <w:lang w:val="uk-UA"/>
        </w:rPr>
        <w:lastRenderedPageBreak/>
        <w:t xml:space="preserve">Олексіївни, Шостого апеляційного адміністративного суду </w:t>
      </w:r>
      <w:proofErr w:type="spellStart"/>
      <w:r w:rsidRPr="00AB528F">
        <w:rPr>
          <w:sz w:val="28"/>
          <w:szCs w:val="28"/>
          <w:lang w:val="uk-UA"/>
        </w:rPr>
        <w:t>Мєзєнцева</w:t>
      </w:r>
      <w:proofErr w:type="spellEnd"/>
      <w:r w:rsidRPr="00AB528F">
        <w:rPr>
          <w:sz w:val="28"/>
          <w:szCs w:val="28"/>
          <w:lang w:val="uk-UA"/>
        </w:rPr>
        <w:t xml:space="preserve"> Євгена Ігоровича, Земляної Галини Володимирівни, </w:t>
      </w:r>
      <w:proofErr w:type="spellStart"/>
      <w:r w:rsidRPr="00AB528F">
        <w:rPr>
          <w:sz w:val="28"/>
          <w:szCs w:val="28"/>
          <w:lang w:val="uk-UA"/>
        </w:rPr>
        <w:t>Файдюка</w:t>
      </w:r>
      <w:proofErr w:type="spellEnd"/>
      <w:r w:rsidRPr="00AB528F">
        <w:rPr>
          <w:sz w:val="28"/>
          <w:szCs w:val="28"/>
          <w:lang w:val="uk-UA"/>
        </w:rPr>
        <w:t xml:space="preserve"> Віталія Васильовича.</w:t>
      </w:r>
    </w:p>
    <w:p w14:paraId="6A8E2A11" w14:textId="1F0692A2" w:rsidR="00C670BA" w:rsidRPr="00AB528F" w:rsidRDefault="00C670BA" w:rsidP="00C670BA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AB528F">
        <w:rPr>
          <w:sz w:val="28"/>
          <w:szCs w:val="28"/>
          <w:lang w:val="uk-UA"/>
        </w:rPr>
        <w:t xml:space="preserve">Відмовити у відкритті дисциплінарної справи за скаргою Департаменту патрульної поліції Національної поліції України стосовно судді Мукачівського міськрайонного суду Закарпатської області </w:t>
      </w:r>
      <w:proofErr w:type="spellStart"/>
      <w:r w:rsidR="00AB528F" w:rsidRPr="00AB528F">
        <w:rPr>
          <w:sz w:val="28"/>
          <w:szCs w:val="28"/>
          <w:lang w:val="uk-UA"/>
        </w:rPr>
        <w:t>Куропятник</w:t>
      </w:r>
      <w:proofErr w:type="spellEnd"/>
      <w:r w:rsidR="00AB528F" w:rsidRPr="00AB528F">
        <w:rPr>
          <w:sz w:val="28"/>
          <w:szCs w:val="28"/>
          <w:lang w:val="uk-UA"/>
        </w:rPr>
        <w:t xml:space="preserve"> Ольги Михайлівни.</w:t>
      </w:r>
    </w:p>
    <w:p w14:paraId="5B7C0685" w14:textId="781193D7" w:rsidR="00CE6895" w:rsidRPr="00854A42" w:rsidRDefault="00A75955" w:rsidP="00C45FD0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44B3FC9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14E068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FC62AF">
        <w:rPr>
          <w:b/>
          <w:sz w:val="28"/>
          <w:szCs w:val="28"/>
          <w:lang w:val="uk-UA"/>
        </w:rPr>
        <w:t>В.К. Грищук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2E10BA12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727D10C2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C62AF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C45FD0">
      <w:headerReference w:type="default" r:id="rId9"/>
      <w:pgSz w:w="11906" w:h="16838"/>
      <w:pgMar w:top="851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8C152" w14:textId="77777777" w:rsidR="00FA56AB" w:rsidRDefault="00FA56AB" w:rsidP="0065366D">
      <w:r>
        <w:separator/>
      </w:r>
    </w:p>
  </w:endnote>
  <w:endnote w:type="continuationSeparator" w:id="0">
    <w:p w14:paraId="206247E4" w14:textId="77777777" w:rsidR="00FA56AB" w:rsidRDefault="00FA56AB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2D850" w14:textId="77777777" w:rsidR="00FA56AB" w:rsidRDefault="00FA56AB" w:rsidP="0065366D">
      <w:r>
        <w:separator/>
      </w:r>
    </w:p>
  </w:footnote>
  <w:footnote w:type="continuationSeparator" w:id="0">
    <w:p w14:paraId="633497F4" w14:textId="77777777" w:rsidR="00FA56AB" w:rsidRDefault="00FA56AB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B71CC65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695D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67DDF"/>
    <w:rsid w:val="00674239"/>
    <w:rsid w:val="00674F1E"/>
    <w:rsid w:val="006767E7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3A57"/>
    <w:rsid w:val="00887078"/>
    <w:rsid w:val="00892DC5"/>
    <w:rsid w:val="00893FE2"/>
    <w:rsid w:val="0089487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99958-A81C-4D73-8A06-716F875E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4621</Words>
  <Characters>2635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14</cp:revision>
  <cp:lastPrinted>2020-07-30T10:46:00Z</cp:lastPrinted>
  <dcterms:created xsi:type="dcterms:W3CDTF">2020-07-30T09:49:00Z</dcterms:created>
  <dcterms:modified xsi:type="dcterms:W3CDTF">2020-08-05T05:49:00Z</dcterms:modified>
</cp:coreProperties>
</file>