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5E5" w:rsidRPr="0059033B" w:rsidRDefault="00E575E5" w:rsidP="00E575E5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lang w:val="uk-UA"/>
        </w:rPr>
      </w:pP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E575E5" w:rsidRPr="0059033B" w:rsidRDefault="00E575E5" w:rsidP="00E575E5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:rsidR="00E575E5" w:rsidRPr="0059033B" w:rsidRDefault="00E575E5" w:rsidP="00E575E5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:rsidR="00E575E5" w:rsidRPr="0059033B" w:rsidRDefault="00D70DE8" w:rsidP="00E575E5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>
        <w:rPr>
          <w:b/>
          <w:spacing w:val="6"/>
          <w:sz w:val="28"/>
          <w:szCs w:val="28"/>
          <w:lang w:val="uk-UA"/>
        </w:rPr>
        <w:t>17</w:t>
      </w:r>
      <w:r w:rsidR="00E575E5">
        <w:rPr>
          <w:b/>
          <w:spacing w:val="6"/>
          <w:sz w:val="28"/>
          <w:szCs w:val="28"/>
          <w:lang w:val="uk-UA"/>
        </w:rPr>
        <w:t xml:space="preserve"> </w:t>
      </w:r>
      <w:r w:rsidR="006F23AF">
        <w:rPr>
          <w:b/>
          <w:spacing w:val="6"/>
          <w:sz w:val="28"/>
          <w:szCs w:val="28"/>
          <w:lang w:val="uk-UA"/>
        </w:rPr>
        <w:t>сер</w:t>
      </w:r>
      <w:r w:rsidR="00A854B5">
        <w:rPr>
          <w:b/>
          <w:spacing w:val="6"/>
          <w:sz w:val="28"/>
          <w:szCs w:val="28"/>
          <w:lang w:val="uk-UA"/>
        </w:rPr>
        <w:t>п</w:t>
      </w:r>
      <w:r w:rsidR="00B83CEA">
        <w:rPr>
          <w:b/>
          <w:spacing w:val="6"/>
          <w:sz w:val="28"/>
          <w:szCs w:val="28"/>
          <w:lang w:val="uk-UA"/>
        </w:rPr>
        <w:t>ня</w:t>
      </w:r>
      <w:r w:rsidR="00E575E5" w:rsidRPr="0059033B">
        <w:rPr>
          <w:b/>
          <w:spacing w:val="6"/>
          <w:sz w:val="28"/>
          <w:szCs w:val="28"/>
          <w:lang w:val="uk-UA"/>
        </w:rPr>
        <w:t xml:space="preserve"> 2020 року</w:t>
      </w:r>
      <w:r w:rsidR="00E575E5" w:rsidRPr="0059033B">
        <w:rPr>
          <w:b/>
          <w:spacing w:val="6"/>
          <w:sz w:val="23"/>
          <w:szCs w:val="23"/>
          <w:lang w:val="uk-UA"/>
        </w:rPr>
        <w:t xml:space="preserve">    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Київ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  <w:t xml:space="preserve">  </w:t>
      </w:r>
      <w:r w:rsidR="00E575E5" w:rsidRPr="0059033B">
        <w:rPr>
          <w:b/>
          <w:spacing w:val="6"/>
          <w:sz w:val="28"/>
          <w:szCs w:val="28"/>
          <w:lang w:val="uk-UA"/>
        </w:rPr>
        <w:t xml:space="preserve">№ </w:t>
      </w:r>
      <w:r w:rsidR="00530684">
        <w:rPr>
          <w:b/>
          <w:spacing w:val="6"/>
          <w:sz w:val="28"/>
          <w:szCs w:val="28"/>
          <w:lang w:val="uk-UA"/>
        </w:rPr>
        <w:t>2399</w:t>
      </w:r>
      <w:bookmarkStart w:id="0" w:name="_GoBack"/>
      <w:bookmarkEnd w:id="0"/>
      <w:r w:rsidR="006D03F4">
        <w:rPr>
          <w:b/>
          <w:spacing w:val="6"/>
          <w:sz w:val="28"/>
          <w:szCs w:val="28"/>
          <w:lang w:val="uk-UA"/>
        </w:rPr>
        <w:t>/2дп/15-20</w:t>
      </w:r>
    </w:p>
    <w:p w:rsidR="00E575E5" w:rsidRPr="0059033B" w:rsidRDefault="00E575E5" w:rsidP="00E575E5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  <w:r w:rsidRPr="0059033B">
        <w:rPr>
          <w:b/>
          <w:spacing w:val="6"/>
          <w:sz w:val="23"/>
          <w:szCs w:val="23"/>
          <w:lang w:val="uk-UA"/>
        </w:rPr>
        <w:t xml:space="preserve"> </w:t>
      </w:r>
    </w:p>
    <w:p w:rsidR="00334B00" w:rsidRDefault="00334B00" w:rsidP="006E40FA">
      <w:pPr>
        <w:ind w:right="5810"/>
        <w:jc w:val="both"/>
        <w:rPr>
          <w:b/>
          <w:spacing w:val="-2"/>
          <w:lang w:val="uk-UA"/>
        </w:rPr>
      </w:pPr>
    </w:p>
    <w:p w:rsidR="006E40FA" w:rsidRDefault="00E575E5" w:rsidP="00C34F20">
      <w:pPr>
        <w:ind w:right="5527"/>
        <w:jc w:val="both"/>
        <w:rPr>
          <w:b/>
          <w:spacing w:val="-2"/>
          <w:lang w:val="uk-UA"/>
        </w:rPr>
      </w:pPr>
      <w:r w:rsidRPr="002B69E1"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proofErr w:type="spellStart"/>
      <w:r w:rsidR="00C34F20" w:rsidRPr="00C34F20">
        <w:rPr>
          <w:b/>
          <w:spacing w:val="-2"/>
          <w:lang w:val="uk-UA"/>
        </w:rPr>
        <w:t>Данильчука</w:t>
      </w:r>
      <w:proofErr w:type="spellEnd"/>
      <w:r w:rsidR="00C34F20" w:rsidRPr="00C34F20">
        <w:rPr>
          <w:b/>
          <w:spacing w:val="-2"/>
          <w:lang w:val="uk-UA"/>
        </w:rPr>
        <w:t xml:space="preserve"> І.Д.</w:t>
      </w:r>
      <w:r w:rsidR="00A854B5" w:rsidRPr="00A854B5">
        <w:rPr>
          <w:b/>
          <w:spacing w:val="-2"/>
          <w:lang w:val="uk-UA"/>
        </w:rPr>
        <w:t xml:space="preserve"> стосовно судді</w:t>
      </w:r>
      <w:r w:rsidR="00F5154C">
        <w:rPr>
          <w:b/>
          <w:spacing w:val="-2"/>
          <w:lang w:val="uk-UA"/>
        </w:rPr>
        <w:t>в</w:t>
      </w:r>
      <w:r w:rsidR="00A854B5" w:rsidRPr="00A854B5">
        <w:rPr>
          <w:b/>
          <w:spacing w:val="-2"/>
          <w:lang w:val="uk-UA"/>
        </w:rPr>
        <w:t xml:space="preserve"> </w:t>
      </w:r>
      <w:r w:rsidR="00C34F20" w:rsidRPr="00C34F20">
        <w:rPr>
          <w:b/>
          <w:spacing w:val="-2"/>
          <w:lang w:val="uk-UA"/>
        </w:rPr>
        <w:t>Тернопільського апеляційного суду Хом</w:t>
      </w:r>
      <w:r w:rsidR="006040DB">
        <w:rPr>
          <w:b/>
          <w:spacing w:val="-2"/>
          <w:lang w:val="uk-UA"/>
        </w:rPr>
        <w:t>и</w:t>
      </w:r>
      <w:r w:rsidR="00C34F20" w:rsidRPr="00C34F20">
        <w:rPr>
          <w:b/>
          <w:spacing w:val="-2"/>
          <w:lang w:val="uk-UA"/>
        </w:rPr>
        <w:t xml:space="preserve"> М.В., </w:t>
      </w:r>
      <w:proofErr w:type="spellStart"/>
      <w:r w:rsidR="00C34F20" w:rsidRPr="00C34F20">
        <w:rPr>
          <w:b/>
          <w:spacing w:val="-2"/>
          <w:lang w:val="uk-UA"/>
        </w:rPr>
        <w:t>Костів</w:t>
      </w:r>
      <w:r w:rsidR="00B550E6">
        <w:rPr>
          <w:b/>
          <w:spacing w:val="-2"/>
          <w:lang w:val="uk-UA"/>
        </w:rPr>
        <w:t>а</w:t>
      </w:r>
      <w:proofErr w:type="spellEnd"/>
      <w:r w:rsidR="00C34F20" w:rsidRPr="00C34F20">
        <w:rPr>
          <w:b/>
          <w:spacing w:val="-2"/>
          <w:lang w:val="uk-UA"/>
        </w:rPr>
        <w:t xml:space="preserve"> О.З., </w:t>
      </w:r>
      <w:proofErr w:type="spellStart"/>
      <w:r w:rsidR="00C34F20" w:rsidRPr="00C34F20">
        <w:rPr>
          <w:b/>
          <w:spacing w:val="-2"/>
          <w:lang w:val="uk-UA"/>
        </w:rPr>
        <w:t>Щавурської</w:t>
      </w:r>
      <w:proofErr w:type="spellEnd"/>
      <w:r w:rsidR="00C34F20">
        <w:rPr>
          <w:b/>
          <w:spacing w:val="-2"/>
          <w:lang w:val="uk-UA"/>
        </w:rPr>
        <w:t> </w:t>
      </w:r>
      <w:r w:rsidR="00C34F20" w:rsidRPr="00C34F20">
        <w:rPr>
          <w:b/>
          <w:spacing w:val="-2"/>
          <w:lang w:val="uk-UA"/>
        </w:rPr>
        <w:t xml:space="preserve">Н.Б., Касаційного цивільного суду у складі Верховного Суду </w:t>
      </w:r>
      <w:proofErr w:type="spellStart"/>
      <w:r w:rsidR="00C34F20" w:rsidRPr="00C34F20">
        <w:rPr>
          <w:b/>
          <w:spacing w:val="-2"/>
          <w:lang w:val="uk-UA"/>
        </w:rPr>
        <w:t>Коротенка</w:t>
      </w:r>
      <w:proofErr w:type="spellEnd"/>
      <w:r w:rsidR="00C34F20" w:rsidRPr="00C34F20">
        <w:rPr>
          <w:b/>
          <w:spacing w:val="-2"/>
          <w:lang w:val="uk-UA"/>
        </w:rPr>
        <w:t xml:space="preserve"> Є.В., </w:t>
      </w:r>
      <w:proofErr w:type="spellStart"/>
      <w:r w:rsidR="00C34F20" w:rsidRPr="00C34F20">
        <w:rPr>
          <w:b/>
          <w:spacing w:val="-2"/>
          <w:lang w:val="uk-UA"/>
        </w:rPr>
        <w:t>Бурлакова</w:t>
      </w:r>
      <w:proofErr w:type="spellEnd"/>
      <w:r w:rsidR="00C34F20">
        <w:rPr>
          <w:b/>
          <w:spacing w:val="-2"/>
          <w:lang w:val="uk-UA"/>
        </w:rPr>
        <w:t> </w:t>
      </w:r>
      <w:r w:rsidR="00C34F20" w:rsidRPr="00C34F20">
        <w:rPr>
          <w:b/>
          <w:spacing w:val="-2"/>
          <w:lang w:val="uk-UA"/>
        </w:rPr>
        <w:t xml:space="preserve">С.Ю., Зайцева А.Ю., Великої Палати Верховного Суду Гудими Д.А., Антонюк Н.О., </w:t>
      </w:r>
      <w:proofErr w:type="spellStart"/>
      <w:r w:rsidR="00C34F20" w:rsidRPr="00C34F20">
        <w:rPr>
          <w:b/>
          <w:spacing w:val="-2"/>
          <w:lang w:val="uk-UA"/>
        </w:rPr>
        <w:t>Анцупової</w:t>
      </w:r>
      <w:proofErr w:type="spellEnd"/>
      <w:r w:rsidR="00C34F20" w:rsidRPr="00C34F20">
        <w:rPr>
          <w:b/>
          <w:spacing w:val="-2"/>
          <w:lang w:val="uk-UA"/>
        </w:rPr>
        <w:t xml:space="preserve"> Т.О., </w:t>
      </w:r>
      <w:proofErr w:type="spellStart"/>
      <w:r w:rsidR="00C34F20" w:rsidRPr="00C34F20">
        <w:rPr>
          <w:b/>
          <w:spacing w:val="-2"/>
          <w:lang w:val="uk-UA"/>
        </w:rPr>
        <w:t>Бакуліної</w:t>
      </w:r>
      <w:proofErr w:type="spellEnd"/>
      <w:r w:rsidR="00C34F20" w:rsidRPr="00C34F20">
        <w:rPr>
          <w:b/>
          <w:spacing w:val="-2"/>
          <w:lang w:val="uk-UA"/>
        </w:rPr>
        <w:t xml:space="preserve"> С.В., </w:t>
      </w:r>
      <w:proofErr w:type="spellStart"/>
      <w:r w:rsidR="00C34F20" w:rsidRPr="00C34F20">
        <w:rPr>
          <w:b/>
          <w:spacing w:val="-2"/>
          <w:lang w:val="uk-UA"/>
        </w:rPr>
        <w:t>Британчука</w:t>
      </w:r>
      <w:proofErr w:type="spellEnd"/>
      <w:r w:rsidR="00C34F20" w:rsidRPr="00C34F20">
        <w:rPr>
          <w:b/>
          <w:spacing w:val="-2"/>
          <w:lang w:val="uk-UA"/>
        </w:rPr>
        <w:t xml:space="preserve"> В.В., </w:t>
      </w:r>
      <w:proofErr w:type="spellStart"/>
      <w:r w:rsidR="00C34F20" w:rsidRPr="00C34F20">
        <w:rPr>
          <w:b/>
          <w:spacing w:val="-2"/>
          <w:lang w:val="uk-UA"/>
        </w:rPr>
        <w:t>Гриців</w:t>
      </w:r>
      <w:r w:rsidR="00B550E6">
        <w:rPr>
          <w:b/>
          <w:spacing w:val="-2"/>
          <w:lang w:val="uk-UA"/>
        </w:rPr>
        <w:t>а</w:t>
      </w:r>
      <w:proofErr w:type="spellEnd"/>
      <w:r w:rsidR="00C34F20" w:rsidRPr="00C34F20">
        <w:rPr>
          <w:b/>
          <w:spacing w:val="-2"/>
          <w:lang w:val="uk-UA"/>
        </w:rPr>
        <w:t xml:space="preserve"> М.І., </w:t>
      </w:r>
      <w:proofErr w:type="spellStart"/>
      <w:r w:rsidR="00C34F20" w:rsidRPr="00C34F20">
        <w:rPr>
          <w:b/>
          <w:spacing w:val="-2"/>
          <w:lang w:val="uk-UA"/>
        </w:rPr>
        <w:t>Данішевської</w:t>
      </w:r>
      <w:proofErr w:type="spellEnd"/>
      <w:r w:rsidR="00C34F20" w:rsidRPr="00C34F20">
        <w:rPr>
          <w:b/>
          <w:spacing w:val="-2"/>
          <w:lang w:val="uk-UA"/>
        </w:rPr>
        <w:t xml:space="preserve"> В.І.,  </w:t>
      </w:r>
      <w:proofErr w:type="spellStart"/>
      <w:r w:rsidR="00C34F20" w:rsidRPr="00C34F20">
        <w:rPr>
          <w:b/>
          <w:spacing w:val="-2"/>
          <w:lang w:val="uk-UA"/>
        </w:rPr>
        <w:t>Єленіної</w:t>
      </w:r>
      <w:proofErr w:type="spellEnd"/>
      <w:r w:rsidR="00C34F20" w:rsidRPr="00C34F20">
        <w:rPr>
          <w:b/>
          <w:spacing w:val="-2"/>
          <w:lang w:val="uk-UA"/>
        </w:rPr>
        <w:t xml:space="preserve"> Ж.М., </w:t>
      </w:r>
      <w:proofErr w:type="spellStart"/>
      <w:r w:rsidR="00C34F20" w:rsidRPr="00C34F20">
        <w:rPr>
          <w:b/>
          <w:spacing w:val="-2"/>
          <w:lang w:val="uk-UA"/>
        </w:rPr>
        <w:t>Кібенко</w:t>
      </w:r>
      <w:proofErr w:type="spellEnd"/>
      <w:r w:rsidR="00C34F20" w:rsidRPr="00C34F20">
        <w:rPr>
          <w:b/>
          <w:spacing w:val="-2"/>
          <w:lang w:val="uk-UA"/>
        </w:rPr>
        <w:t xml:space="preserve"> О.Р., Князєва В.С., </w:t>
      </w:r>
      <w:proofErr w:type="spellStart"/>
      <w:r w:rsidR="00C34F20" w:rsidRPr="00C34F20">
        <w:rPr>
          <w:b/>
          <w:spacing w:val="-2"/>
          <w:lang w:val="uk-UA"/>
        </w:rPr>
        <w:t>Лобойка</w:t>
      </w:r>
      <w:proofErr w:type="spellEnd"/>
      <w:r w:rsidR="00C34F20">
        <w:rPr>
          <w:b/>
          <w:spacing w:val="-2"/>
          <w:lang w:val="uk-UA"/>
        </w:rPr>
        <w:t> </w:t>
      </w:r>
      <w:r w:rsidR="00C34F20" w:rsidRPr="00C34F20">
        <w:rPr>
          <w:b/>
          <w:spacing w:val="-2"/>
          <w:lang w:val="uk-UA"/>
        </w:rPr>
        <w:t xml:space="preserve">Л.М., </w:t>
      </w:r>
      <w:proofErr w:type="spellStart"/>
      <w:r w:rsidR="00C34F20" w:rsidRPr="00C34F20">
        <w:rPr>
          <w:b/>
          <w:spacing w:val="-2"/>
          <w:lang w:val="uk-UA"/>
        </w:rPr>
        <w:t>Лященко</w:t>
      </w:r>
      <w:proofErr w:type="spellEnd"/>
      <w:r w:rsidR="00C34F20" w:rsidRPr="00C34F20">
        <w:rPr>
          <w:b/>
          <w:spacing w:val="-2"/>
          <w:lang w:val="uk-UA"/>
        </w:rPr>
        <w:t xml:space="preserve"> Н.П., Прокопенка О.Б., Пророка В.В., Рогач</w:t>
      </w:r>
      <w:r w:rsidR="00C34F20">
        <w:rPr>
          <w:b/>
          <w:spacing w:val="-2"/>
          <w:lang w:val="uk-UA"/>
        </w:rPr>
        <w:t> </w:t>
      </w:r>
      <w:r w:rsidR="00C34F20" w:rsidRPr="00C34F20">
        <w:rPr>
          <w:b/>
          <w:spacing w:val="-2"/>
          <w:lang w:val="uk-UA"/>
        </w:rPr>
        <w:t xml:space="preserve">Л.І., </w:t>
      </w:r>
      <w:proofErr w:type="spellStart"/>
      <w:r w:rsidR="00C34F20" w:rsidRPr="00C34F20">
        <w:rPr>
          <w:b/>
          <w:spacing w:val="-2"/>
          <w:lang w:val="uk-UA"/>
        </w:rPr>
        <w:t>Ситнік</w:t>
      </w:r>
      <w:proofErr w:type="spellEnd"/>
      <w:r w:rsidR="00C34F20" w:rsidRPr="00C34F20">
        <w:rPr>
          <w:b/>
          <w:spacing w:val="-2"/>
          <w:lang w:val="uk-UA"/>
        </w:rPr>
        <w:t xml:space="preserve"> О.М., Ткачука О.С., Яновської О.Г.</w:t>
      </w:r>
      <w:r w:rsidR="006E40FA">
        <w:rPr>
          <w:b/>
          <w:spacing w:val="-2"/>
          <w:lang w:val="uk-UA"/>
        </w:rPr>
        <w:t xml:space="preserve">; </w:t>
      </w:r>
      <w:proofErr w:type="spellStart"/>
      <w:r w:rsidR="00D70DE8">
        <w:rPr>
          <w:b/>
          <w:spacing w:val="-2"/>
          <w:lang w:val="uk-UA"/>
        </w:rPr>
        <w:t>Манойліної</w:t>
      </w:r>
      <w:proofErr w:type="spellEnd"/>
      <w:r w:rsidR="00D70DE8">
        <w:rPr>
          <w:b/>
          <w:spacing w:val="-2"/>
          <w:lang w:val="uk-UA"/>
        </w:rPr>
        <w:t xml:space="preserve"> Н</w:t>
      </w:r>
      <w:r w:rsidR="00F5154C" w:rsidRPr="006F23AF">
        <w:rPr>
          <w:b/>
          <w:spacing w:val="-2"/>
          <w:lang w:val="uk-UA"/>
        </w:rPr>
        <w:t>.А.</w:t>
      </w:r>
      <w:r w:rsidR="00F5154C" w:rsidRPr="00A854B5">
        <w:rPr>
          <w:b/>
          <w:spacing w:val="-2"/>
          <w:lang w:val="uk-UA"/>
        </w:rPr>
        <w:t xml:space="preserve"> стосовно судді </w:t>
      </w:r>
      <w:r w:rsidR="00D70DE8">
        <w:rPr>
          <w:b/>
          <w:spacing w:val="-2"/>
          <w:lang w:val="uk-UA"/>
        </w:rPr>
        <w:t>Конотоп</w:t>
      </w:r>
      <w:r w:rsidR="00F5154C" w:rsidRPr="006F23AF">
        <w:rPr>
          <w:b/>
          <w:spacing w:val="-2"/>
          <w:lang w:val="uk-UA"/>
        </w:rPr>
        <w:t xml:space="preserve">ського </w:t>
      </w:r>
      <w:r w:rsidR="00D70DE8">
        <w:rPr>
          <w:b/>
          <w:spacing w:val="-2"/>
          <w:lang w:val="uk-UA"/>
        </w:rPr>
        <w:t>міськ</w:t>
      </w:r>
      <w:r w:rsidR="00F5154C" w:rsidRPr="006F23AF">
        <w:rPr>
          <w:b/>
          <w:spacing w:val="-2"/>
          <w:lang w:val="uk-UA"/>
        </w:rPr>
        <w:t xml:space="preserve">районного суду </w:t>
      </w:r>
      <w:r w:rsidR="00D70DE8">
        <w:rPr>
          <w:b/>
          <w:spacing w:val="-2"/>
          <w:lang w:val="uk-UA"/>
        </w:rPr>
        <w:t xml:space="preserve">Сумської </w:t>
      </w:r>
      <w:r w:rsidR="00C34F20">
        <w:rPr>
          <w:b/>
          <w:spacing w:val="-2"/>
          <w:lang w:val="uk-UA"/>
        </w:rPr>
        <w:t xml:space="preserve">   </w:t>
      </w:r>
      <w:r w:rsidR="00D70DE8">
        <w:rPr>
          <w:b/>
          <w:spacing w:val="-2"/>
          <w:lang w:val="uk-UA"/>
        </w:rPr>
        <w:t>області</w:t>
      </w:r>
      <w:r w:rsidR="00F5154C" w:rsidRPr="006F23AF">
        <w:rPr>
          <w:b/>
          <w:spacing w:val="-2"/>
          <w:lang w:val="uk-UA"/>
        </w:rPr>
        <w:t xml:space="preserve"> Г</w:t>
      </w:r>
      <w:r w:rsidR="00D70DE8">
        <w:rPr>
          <w:b/>
          <w:spacing w:val="-2"/>
          <w:lang w:val="uk-UA"/>
        </w:rPr>
        <w:t>етьмана</w:t>
      </w:r>
      <w:r w:rsidR="00F5154C" w:rsidRPr="006F23AF">
        <w:rPr>
          <w:b/>
          <w:spacing w:val="-2"/>
          <w:lang w:val="uk-UA"/>
        </w:rPr>
        <w:t xml:space="preserve"> </w:t>
      </w:r>
      <w:r w:rsidR="00D70DE8">
        <w:rPr>
          <w:b/>
          <w:spacing w:val="-2"/>
          <w:lang w:val="uk-UA"/>
        </w:rPr>
        <w:t>В</w:t>
      </w:r>
      <w:r w:rsidR="00F5154C" w:rsidRPr="006F23AF">
        <w:rPr>
          <w:b/>
          <w:spacing w:val="-2"/>
          <w:lang w:val="uk-UA"/>
        </w:rPr>
        <w:t>.</w:t>
      </w:r>
      <w:r w:rsidR="00D70DE8">
        <w:rPr>
          <w:b/>
          <w:spacing w:val="-2"/>
          <w:lang w:val="uk-UA"/>
        </w:rPr>
        <w:t>В</w:t>
      </w:r>
      <w:r w:rsidR="00F5154C" w:rsidRPr="006F23AF">
        <w:rPr>
          <w:b/>
          <w:spacing w:val="-2"/>
          <w:lang w:val="uk-UA"/>
        </w:rPr>
        <w:t>.</w:t>
      </w:r>
      <w:r w:rsidR="00D70DE8">
        <w:rPr>
          <w:b/>
          <w:spacing w:val="-2"/>
          <w:lang w:val="uk-UA"/>
        </w:rPr>
        <w:t>;</w:t>
      </w:r>
      <w:r w:rsidR="00D70DE8" w:rsidRPr="00D70DE8">
        <w:rPr>
          <w:b/>
          <w:spacing w:val="-2"/>
          <w:lang w:val="uk-UA"/>
        </w:rPr>
        <w:t xml:space="preserve"> </w:t>
      </w:r>
      <w:r w:rsidR="00C34F20">
        <w:rPr>
          <w:b/>
          <w:spacing w:val="-2"/>
          <w:lang w:val="uk-UA"/>
        </w:rPr>
        <w:t xml:space="preserve">               </w:t>
      </w:r>
      <w:proofErr w:type="spellStart"/>
      <w:r w:rsidR="00D70DE8">
        <w:rPr>
          <w:b/>
          <w:spacing w:val="-2"/>
          <w:lang w:val="uk-UA"/>
        </w:rPr>
        <w:t>Сухарського</w:t>
      </w:r>
      <w:proofErr w:type="spellEnd"/>
      <w:r w:rsidR="00C34F20">
        <w:rPr>
          <w:b/>
          <w:spacing w:val="-2"/>
          <w:lang w:val="uk-UA"/>
        </w:rPr>
        <w:t> </w:t>
      </w:r>
      <w:r w:rsidR="00D70DE8">
        <w:rPr>
          <w:b/>
          <w:spacing w:val="-2"/>
          <w:lang w:val="uk-UA"/>
        </w:rPr>
        <w:t>А.С</w:t>
      </w:r>
      <w:r w:rsidR="00D70DE8" w:rsidRPr="006F23AF">
        <w:rPr>
          <w:b/>
          <w:spacing w:val="-2"/>
          <w:lang w:val="uk-UA"/>
        </w:rPr>
        <w:t>.</w:t>
      </w:r>
      <w:r w:rsidR="00D70DE8">
        <w:rPr>
          <w:b/>
          <w:spacing w:val="-2"/>
          <w:lang w:val="uk-UA"/>
        </w:rPr>
        <w:t xml:space="preserve"> стосовно суддів</w:t>
      </w:r>
      <w:r w:rsidR="00D70DE8" w:rsidRPr="00A854B5">
        <w:rPr>
          <w:b/>
          <w:spacing w:val="-2"/>
          <w:lang w:val="uk-UA"/>
        </w:rPr>
        <w:t xml:space="preserve"> </w:t>
      </w:r>
      <w:r w:rsidR="00D70DE8">
        <w:rPr>
          <w:b/>
          <w:spacing w:val="-2"/>
          <w:lang w:val="uk-UA"/>
        </w:rPr>
        <w:t xml:space="preserve">Сьомого апеляційного адміністративного суду </w:t>
      </w:r>
      <w:proofErr w:type="spellStart"/>
      <w:r w:rsidR="00D70DE8">
        <w:rPr>
          <w:b/>
          <w:spacing w:val="-2"/>
          <w:lang w:val="uk-UA"/>
        </w:rPr>
        <w:t>Охрімчук</w:t>
      </w:r>
      <w:proofErr w:type="spellEnd"/>
      <w:r w:rsidR="00C34F20">
        <w:rPr>
          <w:b/>
          <w:spacing w:val="-2"/>
          <w:lang w:val="uk-UA"/>
        </w:rPr>
        <w:t> </w:t>
      </w:r>
      <w:r w:rsidR="00D70DE8" w:rsidRPr="006F23AF">
        <w:rPr>
          <w:b/>
          <w:spacing w:val="-2"/>
          <w:lang w:val="uk-UA"/>
        </w:rPr>
        <w:t>І.</w:t>
      </w:r>
      <w:r w:rsidR="00D70DE8">
        <w:rPr>
          <w:b/>
          <w:spacing w:val="-2"/>
          <w:lang w:val="uk-UA"/>
        </w:rPr>
        <w:t xml:space="preserve">Г., </w:t>
      </w:r>
      <w:proofErr w:type="spellStart"/>
      <w:r w:rsidR="00D70DE8">
        <w:rPr>
          <w:b/>
          <w:spacing w:val="-2"/>
          <w:lang w:val="uk-UA"/>
        </w:rPr>
        <w:t>Капустинського</w:t>
      </w:r>
      <w:proofErr w:type="spellEnd"/>
      <w:r w:rsidR="00D70DE8">
        <w:rPr>
          <w:b/>
          <w:spacing w:val="-2"/>
          <w:lang w:val="uk-UA"/>
        </w:rPr>
        <w:t xml:space="preserve"> М.М., </w:t>
      </w:r>
      <w:proofErr w:type="spellStart"/>
      <w:r w:rsidR="00D70DE8">
        <w:rPr>
          <w:b/>
          <w:spacing w:val="-2"/>
          <w:lang w:val="uk-UA"/>
        </w:rPr>
        <w:t>Мацького</w:t>
      </w:r>
      <w:proofErr w:type="spellEnd"/>
      <w:r w:rsidR="00D70DE8">
        <w:rPr>
          <w:b/>
          <w:spacing w:val="-2"/>
          <w:lang w:val="uk-UA"/>
        </w:rPr>
        <w:t xml:space="preserve"> Є.М.</w:t>
      </w:r>
    </w:p>
    <w:p w:rsidR="00F5154C" w:rsidRPr="00A854B5" w:rsidRDefault="00F5154C" w:rsidP="00F5154C">
      <w:pPr>
        <w:ind w:right="5669"/>
        <w:jc w:val="both"/>
        <w:rPr>
          <w:b/>
          <w:spacing w:val="-2"/>
          <w:lang w:val="uk-UA"/>
        </w:rPr>
      </w:pPr>
    </w:p>
    <w:p w:rsidR="001C5400" w:rsidRPr="0059033B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 xml:space="preserve">головуючого – </w:t>
      </w:r>
      <w:r w:rsidR="006F23AF">
        <w:rPr>
          <w:sz w:val="28"/>
          <w:szCs w:val="28"/>
          <w:lang w:val="uk-UA"/>
        </w:rPr>
        <w:t>Прудивуса О.В.</w:t>
      </w:r>
      <w:r w:rsidRPr="0059033B">
        <w:rPr>
          <w:sz w:val="28"/>
          <w:szCs w:val="28"/>
          <w:lang w:val="uk-UA"/>
        </w:rPr>
        <w:t xml:space="preserve">, членів Другої Дисциплінарної палати Вищої ради правосуддя </w:t>
      </w:r>
      <w:r w:rsidRPr="00125EF1">
        <w:rPr>
          <w:sz w:val="28"/>
          <w:szCs w:val="28"/>
          <w:lang w:val="uk-UA"/>
        </w:rPr>
        <w:t>Артеменка І.А.,</w:t>
      </w:r>
      <w:r w:rsidRPr="0059033B">
        <w:rPr>
          <w:sz w:val="28"/>
          <w:szCs w:val="28"/>
          <w:lang w:val="uk-UA"/>
        </w:rPr>
        <w:t xml:space="preserve"> </w:t>
      </w:r>
      <w:proofErr w:type="spellStart"/>
      <w:r w:rsidRPr="0059033B">
        <w:rPr>
          <w:sz w:val="28"/>
          <w:szCs w:val="28"/>
          <w:lang w:val="uk-UA"/>
        </w:rPr>
        <w:t>Блажівської</w:t>
      </w:r>
      <w:proofErr w:type="spellEnd"/>
      <w:r w:rsidRPr="0059033B">
        <w:rPr>
          <w:sz w:val="28"/>
          <w:szCs w:val="28"/>
          <w:lang w:val="uk-UA"/>
        </w:rPr>
        <w:t xml:space="preserve"> О.Є., розглянувши висновки доповідача – члена Другої Дисциплінарної палати Вищої ради правосуддя </w:t>
      </w:r>
      <w:proofErr w:type="spellStart"/>
      <w:r w:rsidRPr="0059033B">
        <w:rPr>
          <w:sz w:val="28"/>
          <w:szCs w:val="28"/>
          <w:lang w:val="uk-UA"/>
        </w:rPr>
        <w:t>Худика</w:t>
      </w:r>
      <w:proofErr w:type="spellEnd"/>
      <w:r w:rsidRPr="0059033B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:rsidR="00C0664B" w:rsidRDefault="00C0664B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:rsidR="001C5400" w:rsidRPr="001C5400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  <w:r w:rsidRPr="001C5400">
        <w:rPr>
          <w:rStyle w:val="rvts9"/>
          <w:b/>
          <w:sz w:val="28"/>
          <w:szCs w:val="28"/>
          <w:lang w:val="uk-UA"/>
        </w:rPr>
        <w:t>встановила:</w:t>
      </w:r>
    </w:p>
    <w:p w:rsidR="001C5400" w:rsidRPr="0059033B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:rsidR="00C34F20" w:rsidRDefault="00F5154C" w:rsidP="00C34F20">
      <w:pPr>
        <w:ind w:right="-1"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B7933">
        <w:rPr>
          <w:sz w:val="28"/>
          <w:szCs w:val="28"/>
          <w:lang w:val="uk-UA"/>
        </w:rPr>
        <w:t xml:space="preserve"> </w:t>
      </w:r>
      <w:r w:rsidR="00C34F20">
        <w:rPr>
          <w:bCs/>
          <w:sz w:val="28"/>
          <w:szCs w:val="28"/>
          <w:lang w:val="uk-UA"/>
        </w:rPr>
        <w:t xml:space="preserve">20 липня 2020 року за вхідним № Д-602/5/7-20  до Вищої ради правосуддя надійшла скарга </w:t>
      </w:r>
      <w:proofErr w:type="spellStart"/>
      <w:r w:rsidR="00C34F20">
        <w:rPr>
          <w:bCs/>
          <w:sz w:val="28"/>
          <w:szCs w:val="28"/>
          <w:lang w:val="uk-UA"/>
        </w:rPr>
        <w:t>Данильчука</w:t>
      </w:r>
      <w:proofErr w:type="spellEnd"/>
      <w:r w:rsidR="00C34F20">
        <w:rPr>
          <w:bCs/>
          <w:sz w:val="28"/>
          <w:szCs w:val="28"/>
          <w:lang w:val="uk-UA"/>
        </w:rPr>
        <w:t xml:space="preserve"> І.Д. на дії суддів </w:t>
      </w:r>
      <w:r w:rsidR="00C34F20" w:rsidRPr="00E8143A">
        <w:rPr>
          <w:bCs/>
          <w:sz w:val="28"/>
          <w:szCs w:val="28"/>
          <w:lang w:val="uk-UA"/>
        </w:rPr>
        <w:t xml:space="preserve">Тернопільського апеляційного суду </w:t>
      </w:r>
      <w:r w:rsidR="00C34F20">
        <w:rPr>
          <w:bCs/>
          <w:sz w:val="28"/>
          <w:szCs w:val="28"/>
          <w:lang w:val="uk-UA"/>
        </w:rPr>
        <w:t>Хом</w:t>
      </w:r>
      <w:r w:rsidR="006040DB">
        <w:rPr>
          <w:bCs/>
          <w:sz w:val="28"/>
          <w:szCs w:val="28"/>
          <w:lang w:val="uk-UA"/>
        </w:rPr>
        <w:t xml:space="preserve">и </w:t>
      </w:r>
      <w:r w:rsidR="00C34F20">
        <w:rPr>
          <w:bCs/>
          <w:sz w:val="28"/>
          <w:szCs w:val="28"/>
          <w:lang w:val="uk-UA"/>
        </w:rPr>
        <w:t>М.</w:t>
      </w:r>
      <w:r w:rsidR="00C34F20" w:rsidRPr="00E8143A">
        <w:rPr>
          <w:bCs/>
          <w:sz w:val="28"/>
          <w:szCs w:val="28"/>
          <w:lang w:val="uk-UA"/>
        </w:rPr>
        <w:t>В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 xml:space="preserve">, </w:t>
      </w:r>
      <w:proofErr w:type="spellStart"/>
      <w:r w:rsidR="00C34F20" w:rsidRPr="00E8143A">
        <w:rPr>
          <w:bCs/>
          <w:sz w:val="28"/>
          <w:szCs w:val="28"/>
          <w:lang w:val="uk-UA"/>
        </w:rPr>
        <w:t>Костів</w:t>
      </w:r>
      <w:r w:rsidR="00B550E6">
        <w:rPr>
          <w:bCs/>
          <w:sz w:val="28"/>
          <w:szCs w:val="28"/>
          <w:lang w:val="uk-UA"/>
        </w:rPr>
        <w:t>а</w:t>
      </w:r>
      <w:proofErr w:type="spellEnd"/>
      <w:r w:rsidR="00C34F20" w:rsidRPr="00E8143A">
        <w:rPr>
          <w:bCs/>
          <w:sz w:val="28"/>
          <w:szCs w:val="28"/>
          <w:lang w:val="uk-UA"/>
        </w:rPr>
        <w:t xml:space="preserve"> О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>З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 xml:space="preserve">, </w:t>
      </w:r>
      <w:proofErr w:type="spellStart"/>
      <w:r w:rsidR="00C34F20" w:rsidRPr="00E8143A">
        <w:rPr>
          <w:bCs/>
          <w:sz w:val="28"/>
          <w:szCs w:val="28"/>
          <w:lang w:val="uk-UA"/>
        </w:rPr>
        <w:t>Щавурської</w:t>
      </w:r>
      <w:proofErr w:type="spellEnd"/>
      <w:r w:rsidR="00C34F20" w:rsidRPr="00E8143A">
        <w:rPr>
          <w:bCs/>
          <w:sz w:val="28"/>
          <w:szCs w:val="28"/>
          <w:lang w:val="uk-UA"/>
        </w:rPr>
        <w:t xml:space="preserve"> Н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>Б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>, Касаційного цивільного суду у скл</w:t>
      </w:r>
      <w:r w:rsidR="00C34F20">
        <w:rPr>
          <w:bCs/>
          <w:sz w:val="28"/>
          <w:szCs w:val="28"/>
          <w:lang w:val="uk-UA"/>
        </w:rPr>
        <w:t xml:space="preserve">аді Верховного Суду </w:t>
      </w:r>
      <w:proofErr w:type="spellStart"/>
      <w:r w:rsidR="00C34F20">
        <w:rPr>
          <w:bCs/>
          <w:sz w:val="28"/>
          <w:szCs w:val="28"/>
          <w:lang w:val="uk-UA"/>
        </w:rPr>
        <w:t>Коротенка</w:t>
      </w:r>
      <w:proofErr w:type="spellEnd"/>
      <w:r w:rsidR="00C34F20">
        <w:rPr>
          <w:bCs/>
          <w:sz w:val="28"/>
          <w:szCs w:val="28"/>
          <w:lang w:val="uk-UA"/>
        </w:rPr>
        <w:t xml:space="preserve"> Є.</w:t>
      </w:r>
      <w:r w:rsidR="00C34F20" w:rsidRPr="00E8143A">
        <w:rPr>
          <w:bCs/>
          <w:sz w:val="28"/>
          <w:szCs w:val="28"/>
          <w:lang w:val="uk-UA"/>
        </w:rPr>
        <w:t>В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 xml:space="preserve">, </w:t>
      </w:r>
      <w:proofErr w:type="spellStart"/>
      <w:r w:rsidR="00C34F20" w:rsidRPr="00E8143A">
        <w:rPr>
          <w:bCs/>
          <w:sz w:val="28"/>
          <w:szCs w:val="28"/>
          <w:lang w:val="uk-UA"/>
        </w:rPr>
        <w:t>Бурлакова</w:t>
      </w:r>
      <w:proofErr w:type="spellEnd"/>
      <w:r w:rsidR="00C34F20" w:rsidRPr="00E8143A">
        <w:rPr>
          <w:bCs/>
          <w:sz w:val="28"/>
          <w:szCs w:val="28"/>
          <w:lang w:val="uk-UA"/>
        </w:rPr>
        <w:t xml:space="preserve"> С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>Ю</w:t>
      </w:r>
      <w:r w:rsidR="00C34F20">
        <w:rPr>
          <w:bCs/>
          <w:sz w:val="28"/>
          <w:szCs w:val="28"/>
          <w:lang w:val="uk-UA"/>
        </w:rPr>
        <w:t xml:space="preserve">., </w:t>
      </w:r>
      <w:r w:rsidR="00C34F20">
        <w:rPr>
          <w:bCs/>
          <w:sz w:val="28"/>
          <w:szCs w:val="28"/>
          <w:lang w:val="uk-UA"/>
        </w:rPr>
        <w:lastRenderedPageBreak/>
        <w:t>Зайцева А.</w:t>
      </w:r>
      <w:r w:rsidR="00C34F20" w:rsidRPr="00E8143A">
        <w:rPr>
          <w:bCs/>
          <w:sz w:val="28"/>
          <w:szCs w:val="28"/>
          <w:lang w:val="uk-UA"/>
        </w:rPr>
        <w:t>Ю</w:t>
      </w:r>
      <w:r w:rsidR="00C34F20">
        <w:rPr>
          <w:bCs/>
          <w:sz w:val="28"/>
          <w:szCs w:val="28"/>
          <w:lang w:val="uk-UA"/>
        </w:rPr>
        <w:t xml:space="preserve">., </w:t>
      </w:r>
      <w:r w:rsidR="00C34F20" w:rsidRPr="000A3CE4">
        <w:rPr>
          <w:sz w:val="28"/>
          <w:szCs w:val="28"/>
          <w:lang w:val="uk-UA"/>
        </w:rPr>
        <w:t>Великої</w:t>
      </w:r>
      <w:r w:rsidR="00C34F20">
        <w:rPr>
          <w:sz w:val="28"/>
          <w:szCs w:val="28"/>
          <w:lang w:val="uk-UA"/>
        </w:rPr>
        <w:t> </w:t>
      </w:r>
      <w:r w:rsidR="00C34F20" w:rsidRPr="000A3CE4">
        <w:rPr>
          <w:sz w:val="28"/>
          <w:szCs w:val="28"/>
          <w:lang w:val="uk-UA"/>
        </w:rPr>
        <w:t>Палати Верховного Суду</w:t>
      </w:r>
      <w:r w:rsidR="00C34F20">
        <w:rPr>
          <w:b/>
          <w:sz w:val="28"/>
          <w:szCs w:val="28"/>
          <w:lang w:val="uk-UA"/>
        </w:rPr>
        <w:t xml:space="preserve"> </w:t>
      </w:r>
      <w:r w:rsidR="00C34F20">
        <w:rPr>
          <w:bCs/>
          <w:sz w:val="28"/>
          <w:szCs w:val="28"/>
          <w:lang w:val="uk-UA"/>
        </w:rPr>
        <w:t>Гудими Д.</w:t>
      </w:r>
      <w:r w:rsidR="00C34F20" w:rsidRPr="00E8143A">
        <w:rPr>
          <w:bCs/>
          <w:sz w:val="28"/>
          <w:szCs w:val="28"/>
          <w:lang w:val="uk-UA"/>
        </w:rPr>
        <w:t>А</w:t>
      </w:r>
      <w:r w:rsidR="00C34F20">
        <w:rPr>
          <w:bCs/>
          <w:sz w:val="28"/>
          <w:szCs w:val="28"/>
          <w:lang w:val="uk-UA"/>
        </w:rPr>
        <w:t>., Антонюк Н.</w:t>
      </w:r>
      <w:r w:rsidR="00C34F20" w:rsidRPr="00E8143A">
        <w:rPr>
          <w:bCs/>
          <w:sz w:val="28"/>
          <w:szCs w:val="28"/>
          <w:lang w:val="uk-UA"/>
        </w:rPr>
        <w:t>О</w:t>
      </w:r>
      <w:r w:rsidR="00C34F20">
        <w:rPr>
          <w:bCs/>
          <w:sz w:val="28"/>
          <w:szCs w:val="28"/>
          <w:lang w:val="uk-UA"/>
        </w:rPr>
        <w:t xml:space="preserve">., </w:t>
      </w:r>
      <w:proofErr w:type="spellStart"/>
      <w:r w:rsidR="00C34F20">
        <w:rPr>
          <w:bCs/>
          <w:sz w:val="28"/>
          <w:szCs w:val="28"/>
          <w:lang w:val="uk-UA"/>
        </w:rPr>
        <w:t>Анцупової</w:t>
      </w:r>
      <w:proofErr w:type="spellEnd"/>
      <w:r w:rsidR="00C34F20">
        <w:rPr>
          <w:bCs/>
          <w:sz w:val="28"/>
          <w:szCs w:val="28"/>
          <w:lang w:val="uk-UA"/>
        </w:rPr>
        <w:t xml:space="preserve"> Т.</w:t>
      </w:r>
      <w:r w:rsidR="00C34F20" w:rsidRPr="00E8143A">
        <w:rPr>
          <w:bCs/>
          <w:sz w:val="28"/>
          <w:szCs w:val="28"/>
          <w:lang w:val="uk-UA"/>
        </w:rPr>
        <w:t>О</w:t>
      </w:r>
      <w:r w:rsidR="00C34F20">
        <w:rPr>
          <w:bCs/>
          <w:sz w:val="28"/>
          <w:szCs w:val="28"/>
          <w:lang w:val="uk-UA"/>
        </w:rPr>
        <w:t xml:space="preserve">., </w:t>
      </w:r>
      <w:proofErr w:type="spellStart"/>
      <w:r w:rsidR="00C34F20">
        <w:rPr>
          <w:bCs/>
          <w:sz w:val="28"/>
          <w:szCs w:val="28"/>
          <w:lang w:val="uk-UA"/>
        </w:rPr>
        <w:t>Бакуліної</w:t>
      </w:r>
      <w:proofErr w:type="spellEnd"/>
      <w:r w:rsidR="00C34F20">
        <w:rPr>
          <w:bCs/>
          <w:sz w:val="28"/>
          <w:szCs w:val="28"/>
          <w:lang w:val="uk-UA"/>
        </w:rPr>
        <w:t xml:space="preserve"> С.</w:t>
      </w:r>
      <w:r w:rsidR="00C34F20" w:rsidRPr="00E8143A">
        <w:rPr>
          <w:bCs/>
          <w:sz w:val="28"/>
          <w:szCs w:val="28"/>
          <w:lang w:val="uk-UA"/>
        </w:rPr>
        <w:t>В</w:t>
      </w:r>
      <w:r w:rsidR="00C34F20">
        <w:rPr>
          <w:bCs/>
          <w:sz w:val="28"/>
          <w:szCs w:val="28"/>
          <w:lang w:val="uk-UA"/>
        </w:rPr>
        <w:t xml:space="preserve">., </w:t>
      </w:r>
      <w:proofErr w:type="spellStart"/>
      <w:r w:rsidR="00C34F20">
        <w:rPr>
          <w:bCs/>
          <w:sz w:val="28"/>
          <w:szCs w:val="28"/>
          <w:lang w:val="uk-UA"/>
        </w:rPr>
        <w:t>Британчука</w:t>
      </w:r>
      <w:proofErr w:type="spellEnd"/>
      <w:r w:rsidR="00C34F20">
        <w:rPr>
          <w:bCs/>
          <w:sz w:val="28"/>
          <w:szCs w:val="28"/>
          <w:lang w:val="uk-UA"/>
        </w:rPr>
        <w:t xml:space="preserve"> В.</w:t>
      </w:r>
      <w:r w:rsidR="00C34F20" w:rsidRPr="00E8143A">
        <w:rPr>
          <w:bCs/>
          <w:sz w:val="28"/>
          <w:szCs w:val="28"/>
          <w:lang w:val="uk-UA"/>
        </w:rPr>
        <w:t>В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 xml:space="preserve">, </w:t>
      </w:r>
      <w:proofErr w:type="spellStart"/>
      <w:r w:rsidR="00C34F20" w:rsidRPr="00E8143A">
        <w:rPr>
          <w:bCs/>
          <w:sz w:val="28"/>
          <w:szCs w:val="28"/>
          <w:lang w:val="uk-UA"/>
        </w:rPr>
        <w:t>Гриців</w:t>
      </w:r>
      <w:r w:rsidR="00B550E6">
        <w:rPr>
          <w:bCs/>
          <w:sz w:val="28"/>
          <w:szCs w:val="28"/>
          <w:lang w:val="uk-UA"/>
        </w:rPr>
        <w:t>а</w:t>
      </w:r>
      <w:proofErr w:type="spellEnd"/>
      <w:r w:rsidR="00C34F20" w:rsidRPr="00E8143A">
        <w:rPr>
          <w:bCs/>
          <w:sz w:val="28"/>
          <w:szCs w:val="28"/>
          <w:lang w:val="uk-UA"/>
        </w:rPr>
        <w:t xml:space="preserve"> М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 xml:space="preserve"> І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 xml:space="preserve">, </w:t>
      </w:r>
      <w:proofErr w:type="spellStart"/>
      <w:r w:rsidR="00C34F20" w:rsidRPr="00E8143A">
        <w:rPr>
          <w:bCs/>
          <w:sz w:val="28"/>
          <w:szCs w:val="28"/>
          <w:lang w:val="uk-UA"/>
        </w:rPr>
        <w:t>Данішевської</w:t>
      </w:r>
      <w:proofErr w:type="spellEnd"/>
      <w:r w:rsidR="00C34F20" w:rsidRPr="00E8143A">
        <w:rPr>
          <w:bCs/>
          <w:sz w:val="28"/>
          <w:szCs w:val="28"/>
          <w:lang w:val="uk-UA"/>
        </w:rPr>
        <w:t xml:space="preserve"> В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>І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 xml:space="preserve">,  </w:t>
      </w:r>
      <w:proofErr w:type="spellStart"/>
      <w:r w:rsidR="00C34F20">
        <w:rPr>
          <w:bCs/>
          <w:sz w:val="28"/>
          <w:szCs w:val="28"/>
          <w:lang w:val="uk-UA"/>
        </w:rPr>
        <w:t>Єленіної</w:t>
      </w:r>
      <w:proofErr w:type="spellEnd"/>
      <w:r w:rsidR="00C34F20">
        <w:rPr>
          <w:bCs/>
          <w:sz w:val="28"/>
          <w:szCs w:val="28"/>
          <w:lang w:val="uk-UA"/>
        </w:rPr>
        <w:t xml:space="preserve"> Ж.</w:t>
      </w:r>
      <w:r w:rsidR="00C34F20" w:rsidRPr="00E8143A">
        <w:rPr>
          <w:bCs/>
          <w:sz w:val="28"/>
          <w:szCs w:val="28"/>
          <w:lang w:val="uk-UA"/>
        </w:rPr>
        <w:t>М</w:t>
      </w:r>
      <w:r w:rsidR="00C34F20">
        <w:rPr>
          <w:bCs/>
          <w:sz w:val="28"/>
          <w:szCs w:val="28"/>
          <w:lang w:val="uk-UA"/>
        </w:rPr>
        <w:t xml:space="preserve">., </w:t>
      </w:r>
      <w:proofErr w:type="spellStart"/>
      <w:r w:rsidR="00C34F20">
        <w:rPr>
          <w:bCs/>
          <w:sz w:val="28"/>
          <w:szCs w:val="28"/>
          <w:lang w:val="uk-UA"/>
        </w:rPr>
        <w:t>Кібенко</w:t>
      </w:r>
      <w:proofErr w:type="spellEnd"/>
      <w:r w:rsidR="00C34F20">
        <w:rPr>
          <w:bCs/>
          <w:sz w:val="28"/>
          <w:szCs w:val="28"/>
          <w:lang w:val="uk-UA"/>
        </w:rPr>
        <w:t xml:space="preserve"> О.</w:t>
      </w:r>
      <w:r w:rsidR="00C34F20" w:rsidRPr="00E8143A">
        <w:rPr>
          <w:bCs/>
          <w:sz w:val="28"/>
          <w:szCs w:val="28"/>
          <w:lang w:val="uk-UA"/>
        </w:rPr>
        <w:t>Р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>, Князєв</w:t>
      </w:r>
      <w:r w:rsidR="00C34F20">
        <w:rPr>
          <w:bCs/>
          <w:sz w:val="28"/>
          <w:szCs w:val="28"/>
          <w:lang w:val="uk-UA"/>
        </w:rPr>
        <w:t>а В.</w:t>
      </w:r>
      <w:r w:rsidR="00C34F20" w:rsidRPr="00E8143A">
        <w:rPr>
          <w:bCs/>
          <w:sz w:val="28"/>
          <w:szCs w:val="28"/>
          <w:lang w:val="uk-UA"/>
        </w:rPr>
        <w:t>С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 xml:space="preserve">, </w:t>
      </w:r>
      <w:proofErr w:type="spellStart"/>
      <w:r w:rsidR="00C34F20" w:rsidRPr="00E8143A">
        <w:rPr>
          <w:bCs/>
          <w:sz w:val="28"/>
          <w:szCs w:val="28"/>
          <w:lang w:val="uk-UA"/>
        </w:rPr>
        <w:t>Лобойк</w:t>
      </w:r>
      <w:r w:rsidR="00C34F20">
        <w:rPr>
          <w:bCs/>
          <w:sz w:val="28"/>
          <w:szCs w:val="28"/>
          <w:lang w:val="uk-UA"/>
        </w:rPr>
        <w:t>а</w:t>
      </w:r>
      <w:proofErr w:type="spellEnd"/>
      <w:r w:rsidR="00C34F20">
        <w:rPr>
          <w:bCs/>
          <w:sz w:val="28"/>
          <w:szCs w:val="28"/>
          <w:lang w:val="uk-UA"/>
        </w:rPr>
        <w:t xml:space="preserve"> Л.</w:t>
      </w:r>
      <w:r w:rsidR="00C34F20" w:rsidRPr="00E8143A">
        <w:rPr>
          <w:bCs/>
          <w:sz w:val="28"/>
          <w:szCs w:val="28"/>
          <w:lang w:val="uk-UA"/>
        </w:rPr>
        <w:t>М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 xml:space="preserve">, </w:t>
      </w:r>
      <w:proofErr w:type="spellStart"/>
      <w:r w:rsidR="00C34F20" w:rsidRPr="00E8143A">
        <w:rPr>
          <w:bCs/>
          <w:sz w:val="28"/>
          <w:szCs w:val="28"/>
          <w:lang w:val="uk-UA"/>
        </w:rPr>
        <w:t>Л</w:t>
      </w:r>
      <w:r w:rsidR="00C34F20">
        <w:rPr>
          <w:bCs/>
          <w:sz w:val="28"/>
          <w:szCs w:val="28"/>
          <w:lang w:val="uk-UA"/>
        </w:rPr>
        <w:t>ященко</w:t>
      </w:r>
      <w:proofErr w:type="spellEnd"/>
      <w:r w:rsidR="00C34F20">
        <w:rPr>
          <w:bCs/>
          <w:sz w:val="28"/>
          <w:szCs w:val="28"/>
          <w:lang w:val="uk-UA"/>
        </w:rPr>
        <w:t xml:space="preserve"> Н.</w:t>
      </w:r>
      <w:r w:rsidR="00C34F20" w:rsidRPr="00E8143A">
        <w:rPr>
          <w:bCs/>
          <w:sz w:val="28"/>
          <w:szCs w:val="28"/>
          <w:lang w:val="uk-UA"/>
        </w:rPr>
        <w:t>П</w:t>
      </w:r>
      <w:r w:rsidR="00C34F20">
        <w:rPr>
          <w:bCs/>
          <w:sz w:val="28"/>
          <w:szCs w:val="28"/>
          <w:lang w:val="uk-UA"/>
        </w:rPr>
        <w:t>., Прокопенка О.</w:t>
      </w:r>
      <w:r w:rsidR="00C34F20" w:rsidRPr="00E8143A">
        <w:rPr>
          <w:bCs/>
          <w:sz w:val="28"/>
          <w:szCs w:val="28"/>
          <w:lang w:val="uk-UA"/>
        </w:rPr>
        <w:t>Б</w:t>
      </w:r>
      <w:r w:rsidR="00C34F20">
        <w:rPr>
          <w:bCs/>
          <w:sz w:val="28"/>
          <w:szCs w:val="28"/>
          <w:lang w:val="uk-UA"/>
        </w:rPr>
        <w:t>., Пророка В.</w:t>
      </w:r>
      <w:r w:rsidR="00C34F20" w:rsidRPr="00E8143A">
        <w:rPr>
          <w:bCs/>
          <w:sz w:val="28"/>
          <w:szCs w:val="28"/>
          <w:lang w:val="uk-UA"/>
        </w:rPr>
        <w:t>В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>, Рогач Л.І</w:t>
      </w:r>
      <w:r w:rsidR="00C34F20">
        <w:rPr>
          <w:bCs/>
          <w:sz w:val="28"/>
          <w:szCs w:val="28"/>
          <w:lang w:val="uk-UA"/>
        </w:rPr>
        <w:t xml:space="preserve">., </w:t>
      </w:r>
      <w:proofErr w:type="spellStart"/>
      <w:r w:rsidR="00C34F20">
        <w:rPr>
          <w:bCs/>
          <w:sz w:val="28"/>
          <w:szCs w:val="28"/>
          <w:lang w:val="uk-UA"/>
        </w:rPr>
        <w:t>Ситнік</w:t>
      </w:r>
      <w:proofErr w:type="spellEnd"/>
      <w:r w:rsidR="00C34F20">
        <w:rPr>
          <w:bCs/>
          <w:sz w:val="28"/>
          <w:szCs w:val="28"/>
          <w:lang w:val="uk-UA"/>
        </w:rPr>
        <w:t xml:space="preserve"> О.</w:t>
      </w:r>
      <w:r w:rsidR="00C34F20" w:rsidRPr="00E8143A">
        <w:rPr>
          <w:bCs/>
          <w:sz w:val="28"/>
          <w:szCs w:val="28"/>
          <w:lang w:val="uk-UA"/>
        </w:rPr>
        <w:t>М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>, Ткачука О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>С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>, Яновської</w:t>
      </w:r>
      <w:r w:rsidR="00C34F20">
        <w:rPr>
          <w:bCs/>
          <w:sz w:val="28"/>
          <w:szCs w:val="28"/>
          <w:lang w:val="uk-UA"/>
        </w:rPr>
        <w:t> </w:t>
      </w:r>
      <w:r w:rsidR="00C34F20" w:rsidRPr="00E8143A">
        <w:rPr>
          <w:bCs/>
          <w:sz w:val="28"/>
          <w:szCs w:val="28"/>
          <w:lang w:val="uk-UA"/>
        </w:rPr>
        <w:t>О</w:t>
      </w:r>
      <w:r w:rsidR="00C34F20">
        <w:rPr>
          <w:bCs/>
          <w:sz w:val="28"/>
          <w:szCs w:val="28"/>
          <w:lang w:val="uk-UA"/>
        </w:rPr>
        <w:t>.</w:t>
      </w:r>
      <w:r w:rsidR="00C34F20" w:rsidRPr="00E8143A">
        <w:rPr>
          <w:bCs/>
          <w:sz w:val="28"/>
          <w:szCs w:val="28"/>
          <w:lang w:val="uk-UA"/>
        </w:rPr>
        <w:t>Г</w:t>
      </w:r>
      <w:r w:rsidR="00C34F20">
        <w:rPr>
          <w:bCs/>
          <w:sz w:val="28"/>
          <w:szCs w:val="28"/>
          <w:lang w:val="uk-UA"/>
        </w:rPr>
        <w:t>. під час розгляду справ №№ 596/1922/18, 596/63/17</w:t>
      </w:r>
      <w:r w:rsidR="006040DB">
        <w:rPr>
          <w:bCs/>
          <w:sz w:val="28"/>
          <w:szCs w:val="28"/>
          <w:lang w:val="en-US"/>
        </w:rPr>
        <w:t xml:space="preserve"> (</w:t>
      </w:r>
      <w:r w:rsidR="006040DB">
        <w:rPr>
          <w:bCs/>
          <w:sz w:val="28"/>
          <w:szCs w:val="28"/>
          <w:lang w:val="uk-UA"/>
        </w:rPr>
        <w:t xml:space="preserve">провадження № </w:t>
      </w:r>
      <w:r w:rsidR="006040DB" w:rsidRPr="006040DB">
        <w:rPr>
          <w:bCs/>
          <w:sz w:val="28"/>
          <w:szCs w:val="28"/>
          <w:lang w:val="uk-UA"/>
        </w:rPr>
        <w:t>2/596/179/2017)</w:t>
      </w:r>
      <w:r w:rsidR="00C34F20">
        <w:rPr>
          <w:bCs/>
          <w:sz w:val="28"/>
          <w:szCs w:val="28"/>
          <w:lang w:val="uk-UA"/>
        </w:rPr>
        <w:t>.</w:t>
      </w:r>
    </w:p>
    <w:p w:rsidR="00F5154C" w:rsidRDefault="007B7933" w:rsidP="007B7933">
      <w:pPr>
        <w:ind w:right="-1" w:firstLine="708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126CED">
        <w:rPr>
          <w:sz w:val="28"/>
          <w:szCs w:val="28"/>
          <w:lang w:val="uk-UA"/>
        </w:rPr>
        <w:t>Худиком</w:t>
      </w:r>
      <w:proofErr w:type="spellEnd"/>
      <w:r w:rsidRPr="00126CED">
        <w:rPr>
          <w:sz w:val="28"/>
          <w:szCs w:val="28"/>
          <w:lang w:val="uk-UA"/>
        </w:rPr>
        <w:t xml:space="preserve"> М.П. складено висновок від </w:t>
      </w:r>
      <w:r w:rsidR="00C34F2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C34F20">
        <w:rPr>
          <w:sz w:val="28"/>
          <w:szCs w:val="28"/>
          <w:lang w:val="uk-UA"/>
        </w:rPr>
        <w:t>сер</w:t>
      </w:r>
      <w:r>
        <w:rPr>
          <w:sz w:val="28"/>
          <w:szCs w:val="28"/>
          <w:lang w:val="uk-UA"/>
        </w:rPr>
        <w:t>пня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 xml:space="preserve">оскільки </w:t>
      </w:r>
      <w:r w:rsidRPr="00F9567B">
        <w:rPr>
          <w:sz w:val="28"/>
          <w:szCs w:val="28"/>
          <w:lang w:val="uk-UA"/>
        </w:rPr>
        <w:t xml:space="preserve">суть скарги </w:t>
      </w:r>
      <w:r>
        <w:rPr>
          <w:sz w:val="28"/>
          <w:szCs w:val="28"/>
          <w:lang w:val="uk-UA"/>
        </w:rPr>
        <w:t>зводиться до незгоди із судовим</w:t>
      </w:r>
      <w:r w:rsidR="006040D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рішенням</w:t>
      </w:r>
      <w:r w:rsidR="006040DB">
        <w:rPr>
          <w:sz w:val="28"/>
          <w:szCs w:val="28"/>
          <w:lang w:val="uk-UA"/>
        </w:rPr>
        <w:t>и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125EF1" w:rsidRDefault="00F5154C" w:rsidP="00125EF1">
      <w:pPr>
        <w:ind w:right="-1"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25EF1">
        <w:rPr>
          <w:bCs/>
          <w:sz w:val="28"/>
          <w:szCs w:val="28"/>
          <w:lang w:val="uk-UA"/>
        </w:rPr>
        <w:t xml:space="preserve">8 липня 2020 року за вхідним № М-4032/0/7-20 до Вищої ради правосуддя надійшла скарга </w:t>
      </w:r>
      <w:proofErr w:type="spellStart"/>
      <w:r w:rsidR="00125EF1">
        <w:rPr>
          <w:bCs/>
          <w:sz w:val="28"/>
          <w:szCs w:val="28"/>
          <w:lang w:val="uk-UA"/>
        </w:rPr>
        <w:t>Манойліної</w:t>
      </w:r>
      <w:proofErr w:type="spellEnd"/>
      <w:r w:rsidR="00125EF1">
        <w:rPr>
          <w:bCs/>
          <w:sz w:val="28"/>
          <w:szCs w:val="28"/>
          <w:lang w:val="uk-UA"/>
        </w:rPr>
        <w:t xml:space="preserve"> Н.А. на дії судді </w:t>
      </w:r>
      <w:r w:rsidR="00125EF1" w:rsidRPr="0069552D">
        <w:rPr>
          <w:sz w:val="28"/>
          <w:szCs w:val="28"/>
          <w:lang w:val="uk-UA"/>
        </w:rPr>
        <w:t>Конотопського міськрайонного суду Сумської області Гетьмана</w:t>
      </w:r>
      <w:r w:rsidR="00125EF1">
        <w:rPr>
          <w:b/>
          <w:sz w:val="28"/>
          <w:szCs w:val="28"/>
          <w:lang w:val="uk-UA"/>
        </w:rPr>
        <w:t xml:space="preserve"> </w:t>
      </w:r>
      <w:r w:rsidR="00125EF1">
        <w:rPr>
          <w:bCs/>
          <w:sz w:val="28"/>
          <w:szCs w:val="28"/>
          <w:lang w:val="uk-UA"/>
        </w:rPr>
        <w:t>В.В. під час розгляду справи №</w:t>
      </w:r>
      <w:r w:rsidR="00C34F20">
        <w:rPr>
          <w:bCs/>
          <w:sz w:val="28"/>
          <w:szCs w:val="28"/>
          <w:lang w:val="uk-UA"/>
        </w:rPr>
        <w:t> </w:t>
      </w:r>
      <w:r w:rsidR="00125EF1">
        <w:rPr>
          <w:bCs/>
          <w:sz w:val="28"/>
          <w:szCs w:val="28"/>
          <w:lang w:val="uk-UA"/>
        </w:rPr>
        <w:t>577/1530/20 (провадження № 1-кс/577/692/20).</w:t>
      </w:r>
    </w:p>
    <w:p w:rsidR="00125EF1" w:rsidRDefault="007B7933" w:rsidP="00125EF1">
      <w:pPr>
        <w:ind w:right="-1" w:firstLine="708"/>
        <w:jc w:val="both"/>
        <w:rPr>
          <w:sz w:val="28"/>
          <w:szCs w:val="28"/>
          <w:lang w:val="uk-UA"/>
        </w:rPr>
      </w:pPr>
      <w:r w:rsidRPr="00F9567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9567B">
        <w:rPr>
          <w:sz w:val="28"/>
          <w:szCs w:val="28"/>
          <w:lang w:val="uk-UA"/>
        </w:rPr>
        <w:t>Худиком</w:t>
      </w:r>
      <w:proofErr w:type="spellEnd"/>
      <w:r w:rsidRPr="00F9567B">
        <w:rPr>
          <w:sz w:val="28"/>
          <w:szCs w:val="28"/>
          <w:lang w:val="uk-UA"/>
        </w:rPr>
        <w:t xml:space="preserve"> М.П. складено висновок від </w:t>
      </w:r>
      <w:r w:rsidR="00125EF1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липня</w:t>
      </w:r>
      <w:r w:rsidRPr="00F9567B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</w:t>
      </w:r>
      <w:r w:rsidR="00125EF1" w:rsidRPr="00F9567B">
        <w:rPr>
          <w:sz w:val="28"/>
          <w:szCs w:val="28"/>
          <w:lang w:val="uk-UA"/>
        </w:rPr>
        <w:t xml:space="preserve">суть скарги </w:t>
      </w:r>
      <w:r w:rsidR="00125EF1">
        <w:rPr>
          <w:sz w:val="28"/>
          <w:szCs w:val="28"/>
          <w:lang w:val="uk-UA"/>
        </w:rPr>
        <w:t>зводиться до незгоди із судовим рішенням</w:t>
      </w:r>
      <w:r w:rsidR="00125EF1"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C34F20" w:rsidRDefault="00F5154C" w:rsidP="00C34F2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C1546" w:rsidRPr="00337A05">
        <w:rPr>
          <w:sz w:val="28"/>
          <w:szCs w:val="28"/>
          <w:lang w:val="uk-UA"/>
        </w:rPr>
        <w:t xml:space="preserve">. </w:t>
      </w:r>
      <w:r w:rsidR="00C34F20">
        <w:rPr>
          <w:sz w:val="28"/>
          <w:szCs w:val="28"/>
          <w:lang w:val="uk-UA"/>
        </w:rPr>
        <w:t xml:space="preserve">11 квітня 2019 року до Вищої ради правосуддя за вхідним                                       № С-2324/0/7-19 надійшла скарга </w:t>
      </w:r>
      <w:proofErr w:type="spellStart"/>
      <w:r w:rsidR="00C34F20">
        <w:rPr>
          <w:sz w:val="28"/>
          <w:szCs w:val="28"/>
          <w:lang w:val="uk-UA"/>
        </w:rPr>
        <w:t>Сухарського</w:t>
      </w:r>
      <w:proofErr w:type="spellEnd"/>
      <w:r w:rsidR="00C34F20">
        <w:rPr>
          <w:sz w:val="28"/>
          <w:szCs w:val="28"/>
          <w:lang w:val="uk-UA"/>
        </w:rPr>
        <w:t xml:space="preserve"> А.С. на дії суддів Сьом</w:t>
      </w:r>
      <w:r w:rsidR="00C34F20" w:rsidRPr="00A4643B">
        <w:rPr>
          <w:sz w:val="28"/>
          <w:szCs w:val="28"/>
          <w:lang w:val="uk-UA"/>
        </w:rPr>
        <w:t xml:space="preserve">ого апеляційного </w:t>
      </w:r>
      <w:r w:rsidR="00C34F20">
        <w:rPr>
          <w:sz w:val="28"/>
          <w:szCs w:val="28"/>
          <w:lang w:val="uk-UA"/>
        </w:rPr>
        <w:t>адміністративн</w:t>
      </w:r>
      <w:r w:rsidR="00C34F20" w:rsidRPr="00A4643B">
        <w:rPr>
          <w:sz w:val="28"/>
          <w:szCs w:val="28"/>
          <w:lang w:val="uk-UA"/>
        </w:rPr>
        <w:t xml:space="preserve">ого суду </w:t>
      </w:r>
      <w:proofErr w:type="spellStart"/>
      <w:r w:rsidR="00C34F20">
        <w:rPr>
          <w:sz w:val="28"/>
          <w:szCs w:val="28"/>
          <w:lang w:val="uk-UA"/>
        </w:rPr>
        <w:t>Охрімчук</w:t>
      </w:r>
      <w:proofErr w:type="spellEnd"/>
      <w:r w:rsidR="00C34F20">
        <w:rPr>
          <w:sz w:val="28"/>
          <w:szCs w:val="28"/>
          <w:lang w:val="uk-UA"/>
        </w:rPr>
        <w:t xml:space="preserve"> І.Г</w:t>
      </w:r>
      <w:r w:rsidR="00C34F20" w:rsidRPr="00A4643B">
        <w:rPr>
          <w:sz w:val="28"/>
          <w:szCs w:val="28"/>
          <w:lang w:val="uk-UA"/>
        </w:rPr>
        <w:t>.</w:t>
      </w:r>
      <w:r w:rsidR="00C34F20">
        <w:rPr>
          <w:sz w:val="28"/>
          <w:szCs w:val="28"/>
          <w:lang w:val="uk-UA"/>
        </w:rPr>
        <w:t xml:space="preserve">, </w:t>
      </w:r>
      <w:proofErr w:type="spellStart"/>
      <w:r w:rsidR="00C34F20">
        <w:rPr>
          <w:sz w:val="28"/>
          <w:szCs w:val="28"/>
          <w:lang w:val="uk-UA"/>
        </w:rPr>
        <w:t>Капустинського</w:t>
      </w:r>
      <w:proofErr w:type="spellEnd"/>
      <w:r w:rsidR="00C34F20">
        <w:rPr>
          <w:sz w:val="28"/>
          <w:szCs w:val="28"/>
          <w:lang w:val="uk-UA"/>
        </w:rPr>
        <w:t xml:space="preserve"> М.М., </w:t>
      </w:r>
      <w:proofErr w:type="spellStart"/>
      <w:r w:rsidR="00C34F20">
        <w:rPr>
          <w:sz w:val="28"/>
          <w:szCs w:val="28"/>
          <w:lang w:val="uk-UA"/>
        </w:rPr>
        <w:t>Мацького</w:t>
      </w:r>
      <w:proofErr w:type="spellEnd"/>
      <w:r w:rsidR="00C34F20">
        <w:rPr>
          <w:sz w:val="28"/>
          <w:szCs w:val="28"/>
          <w:lang w:val="uk-UA"/>
        </w:rPr>
        <w:t xml:space="preserve"> Є.М.</w:t>
      </w:r>
      <w:r w:rsidR="00C34F20" w:rsidRPr="00A4643B">
        <w:rPr>
          <w:sz w:val="28"/>
          <w:szCs w:val="28"/>
          <w:lang w:val="uk-UA"/>
        </w:rPr>
        <w:t xml:space="preserve"> </w:t>
      </w:r>
      <w:r w:rsidR="00C34F20">
        <w:rPr>
          <w:sz w:val="28"/>
          <w:szCs w:val="28"/>
          <w:lang w:val="uk-UA"/>
        </w:rPr>
        <w:t>під ча</w:t>
      </w:r>
      <w:r w:rsidR="006040DB">
        <w:rPr>
          <w:sz w:val="28"/>
          <w:szCs w:val="28"/>
          <w:lang w:val="uk-UA"/>
        </w:rPr>
        <w:t>с розгляду справи № 686/24548/17</w:t>
      </w:r>
      <w:r w:rsidR="00C34F20">
        <w:rPr>
          <w:sz w:val="28"/>
          <w:szCs w:val="28"/>
          <w:lang w:val="uk-UA"/>
        </w:rPr>
        <w:t>.</w:t>
      </w:r>
    </w:p>
    <w:p w:rsidR="00C34F20" w:rsidRDefault="00641471" w:rsidP="00C34F20">
      <w:pPr>
        <w:ind w:right="-1" w:firstLine="708"/>
        <w:jc w:val="both"/>
        <w:rPr>
          <w:sz w:val="28"/>
          <w:szCs w:val="28"/>
          <w:lang w:val="uk-UA"/>
        </w:rPr>
      </w:pPr>
      <w:r w:rsidRPr="00F9567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9567B">
        <w:rPr>
          <w:sz w:val="28"/>
          <w:szCs w:val="28"/>
          <w:lang w:val="uk-UA"/>
        </w:rPr>
        <w:t>Худиком</w:t>
      </w:r>
      <w:proofErr w:type="spellEnd"/>
      <w:r w:rsidRPr="00F9567B">
        <w:rPr>
          <w:sz w:val="28"/>
          <w:szCs w:val="28"/>
          <w:lang w:val="uk-UA"/>
        </w:rPr>
        <w:t xml:space="preserve"> М.П. складено висновок від </w:t>
      </w:r>
      <w:r w:rsidR="006F23A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6F23AF">
        <w:rPr>
          <w:sz w:val="28"/>
          <w:szCs w:val="28"/>
          <w:lang w:val="uk-UA"/>
        </w:rPr>
        <w:t>сер</w:t>
      </w:r>
      <w:r w:rsidR="006369E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ня</w:t>
      </w:r>
      <w:r w:rsidRPr="00F9567B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4F1609" w:rsidRPr="00F9567B">
        <w:rPr>
          <w:sz w:val="28"/>
          <w:szCs w:val="28"/>
          <w:lang w:val="uk-UA"/>
        </w:rPr>
        <w:t xml:space="preserve">оскільки </w:t>
      </w:r>
      <w:r w:rsidR="00C34F20" w:rsidRPr="00F9567B">
        <w:rPr>
          <w:sz w:val="28"/>
          <w:szCs w:val="28"/>
          <w:lang w:val="uk-UA"/>
        </w:rPr>
        <w:t xml:space="preserve">суть скарги </w:t>
      </w:r>
      <w:r w:rsidR="00C34F20">
        <w:rPr>
          <w:sz w:val="28"/>
          <w:szCs w:val="28"/>
          <w:lang w:val="uk-UA"/>
        </w:rPr>
        <w:t>зводиться до незгоди із судовим рішенням</w:t>
      </w:r>
      <w:r w:rsidR="00C34F20"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1C5400" w:rsidRDefault="001C5400" w:rsidP="001C5400">
      <w:pPr>
        <w:ind w:firstLine="708"/>
        <w:jc w:val="both"/>
        <w:rPr>
          <w:sz w:val="28"/>
          <w:szCs w:val="28"/>
          <w:lang w:val="uk-UA"/>
        </w:rPr>
      </w:pPr>
    </w:p>
    <w:p w:rsidR="001C5400" w:rsidRPr="002B69E1" w:rsidRDefault="001C5400" w:rsidP="001C5400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>ухвалила</w:t>
      </w:r>
      <w:r w:rsidRPr="002B69E1">
        <w:rPr>
          <w:b/>
          <w:color w:val="000000"/>
          <w:sz w:val="28"/>
          <w:szCs w:val="28"/>
          <w:lang w:val="uk-UA"/>
        </w:rPr>
        <w:t>:</w:t>
      </w:r>
    </w:p>
    <w:p w:rsidR="001C5400" w:rsidRPr="002B69E1" w:rsidRDefault="001C5400" w:rsidP="0094456D">
      <w:pPr>
        <w:pStyle w:val="a5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:rsidR="00C34F20" w:rsidRDefault="002B69E1" w:rsidP="00C34F20">
      <w:pPr>
        <w:ind w:right="-1"/>
        <w:jc w:val="both"/>
        <w:rPr>
          <w:bCs/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1. </w:t>
      </w:r>
      <w:r w:rsidR="00D11EE2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</w:t>
      </w:r>
      <w:r w:rsidR="00D11EE2" w:rsidRPr="00F5154C">
        <w:rPr>
          <w:color w:val="000000"/>
          <w:sz w:val="28"/>
          <w:szCs w:val="28"/>
          <w:highlight w:val="white"/>
          <w:lang w:val="uk-UA" w:eastAsia="uk-UA"/>
        </w:rPr>
        <w:t xml:space="preserve">скаргою </w:t>
      </w:r>
      <w:proofErr w:type="spellStart"/>
      <w:r w:rsidR="00C34F20" w:rsidRPr="008A4A5D">
        <w:rPr>
          <w:rFonts w:eastAsia="SimSun"/>
          <w:kern w:val="2"/>
          <w:sz w:val="28"/>
          <w:szCs w:val="28"/>
          <w:lang w:val="uk-UA" w:eastAsia="uk-UA" w:bidi="hi-IN"/>
        </w:rPr>
        <w:t>Данильчука</w:t>
      </w:r>
      <w:proofErr w:type="spellEnd"/>
      <w:r w:rsidR="00C34F20" w:rsidRPr="008A4A5D">
        <w:rPr>
          <w:rFonts w:eastAsia="SimSun"/>
          <w:kern w:val="2"/>
          <w:sz w:val="28"/>
          <w:szCs w:val="28"/>
          <w:lang w:val="uk-UA" w:eastAsia="uk-UA" w:bidi="hi-IN"/>
        </w:rPr>
        <w:t xml:space="preserve"> Івана Дмитровича </w:t>
      </w:r>
      <w:r w:rsidR="00C34F20" w:rsidRPr="008A4A5D">
        <w:rPr>
          <w:bCs/>
          <w:sz w:val="28"/>
          <w:szCs w:val="28"/>
          <w:lang w:val="uk-UA"/>
        </w:rPr>
        <w:t xml:space="preserve">стосовно суддів Тернопільського апеляційного суду </w:t>
      </w:r>
      <w:r w:rsidR="00C34F20" w:rsidRPr="000A3CE4">
        <w:rPr>
          <w:bCs/>
          <w:sz w:val="28"/>
          <w:szCs w:val="28"/>
          <w:lang w:val="uk-UA"/>
        </w:rPr>
        <w:t xml:space="preserve">Хоми Марії Володимирівни, </w:t>
      </w:r>
      <w:proofErr w:type="spellStart"/>
      <w:r w:rsidR="00C34F20" w:rsidRPr="000A3CE4">
        <w:rPr>
          <w:bCs/>
          <w:sz w:val="28"/>
          <w:szCs w:val="28"/>
          <w:lang w:val="uk-UA"/>
        </w:rPr>
        <w:t>Костів</w:t>
      </w:r>
      <w:r w:rsidR="00B550E6">
        <w:rPr>
          <w:bCs/>
          <w:sz w:val="28"/>
          <w:szCs w:val="28"/>
          <w:lang w:val="uk-UA"/>
        </w:rPr>
        <w:t>а</w:t>
      </w:r>
      <w:proofErr w:type="spellEnd"/>
      <w:r w:rsidR="00C34F20" w:rsidRPr="000A3CE4">
        <w:rPr>
          <w:bCs/>
          <w:sz w:val="28"/>
          <w:szCs w:val="28"/>
          <w:lang w:val="uk-UA"/>
        </w:rPr>
        <w:t xml:space="preserve"> Олександра Зіновійовича, </w:t>
      </w:r>
      <w:proofErr w:type="spellStart"/>
      <w:r w:rsidR="00C34F20" w:rsidRPr="000A3CE4">
        <w:rPr>
          <w:bCs/>
          <w:sz w:val="28"/>
          <w:szCs w:val="28"/>
          <w:lang w:val="uk-UA"/>
        </w:rPr>
        <w:t>Щавурської</w:t>
      </w:r>
      <w:proofErr w:type="spellEnd"/>
      <w:r w:rsidR="00C34F20" w:rsidRPr="000A3CE4">
        <w:rPr>
          <w:bCs/>
          <w:sz w:val="28"/>
          <w:szCs w:val="28"/>
          <w:lang w:val="uk-UA"/>
        </w:rPr>
        <w:t xml:space="preserve"> Наталії Борисівни, Касаційного цивільного суду у складі Верховного Суду </w:t>
      </w:r>
      <w:proofErr w:type="spellStart"/>
      <w:r w:rsidR="00C34F20" w:rsidRPr="000A3CE4">
        <w:rPr>
          <w:bCs/>
          <w:sz w:val="28"/>
          <w:szCs w:val="28"/>
          <w:lang w:val="uk-UA"/>
        </w:rPr>
        <w:lastRenderedPageBreak/>
        <w:t>Коротенка</w:t>
      </w:r>
      <w:proofErr w:type="spellEnd"/>
      <w:r w:rsidR="00C34F20">
        <w:rPr>
          <w:bCs/>
          <w:sz w:val="28"/>
          <w:szCs w:val="28"/>
          <w:lang w:val="uk-UA"/>
        </w:rPr>
        <w:t> </w:t>
      </w:r>
      <w:r w:rsidR="00C34F20" w:rsidRPr="000A3CE4">
        <w:rPr>
          <w:bCs/>
          <w:sz w:val="28"/>
          <w:szCs w:val="28"/>
          <w:lang w:val="uk-UA"/>
        </w:rPr>
        <w:t xml:space="preserve">Євгена Васильовича, </w:t>
      </w:r>
      <w:proofErr w:type="spellStart"/>
      <w:r w:rsidR="00C34F20" w:rsidRPr="000A3CE4">
        <w:rPr>
          <w:bCs/>
          <w:sz w:val="28"/>
          <w:szCs w:val="28"/>
          <w:lang w:val="uk-UA"/>
        </w:rPr>
        <w:t>Бурлакова</w:t>
      </w:r>
      <w:proofErr w:type="spellEnd"/>
      <w:r w:rsidR="00C34F20" w:rsidRPr="000A3CE4">
        <w:rPr>
          <w:bCs/>
          <w:sz w:val="28"/>
          <w:szCs w:val="28"/>
          <w:lang w:val="uk-UA"/>
        </w:rPr>
        <w:t xml:space="preserve"> Сергія Юрійовича, Зайцева Андрія Юрійовича, Великої Палати Верховного Суду Гудими Дмитра Анатолійовича, Антонюк Наталії Олегівни, </w:t>
      </w:r>
      <w:proofErr w:type="spellStart"/>
      <w:r w:rsidR="00C34F20" w:rsidRPr="000A3CE4">
        <w:rPr>
          <w:bCs/>
          <w:sz w:val="28"/>
          <w:szCs w:val="28"/>
          <w:lang w:val="uk-UA"/>
        </w:rPr>
        <w:t>Анцупової</w:t>
      </w:r>
      <w:proofErr w:type="spellEnd"/>
      <w:r w:rsidR="00C34F20" w:rsidRPr="000A3CE4">
        <w:rPr>
          <w:bCs/>
          <w:sz w:val="28"/>
          <w:szCs w:val="28"/>
          <w:lang w:val="uk-UA"/>
        </w:rPr>
        <w:t xml:space="preserve"> Тетяни Олександрівни, </w:t>
      </w:r>
      <w:proofErr w:type="spellStart"/>
      <w:r w:rsidR="00C34F20" w:rsidRPr="000A3CE4">
        <w:rPr>
          <w:bCs/>
          <w:sz w:val="28"/>
          <w:szCs w:val="28"/>
          <w:lang w:val="uk-UA"/>
        </w:rPr>
        <w:t>Бакуліної</w:t>
      </w:r>
      <w:proofErr w:type="spellEnd"/>
      <w:r w:rsidR="00C34F20">
        <w:rPr>
          <w:bCs/>
          <w:sz w:val="28"/>
          <w:szCs w:val="28"/>
          <w:lang w:val="uk-UA"/>
        </w:rPr>
        <w:t> </w:t>
      </w:r>
      <w:r w:rsidR="00C34F20" w:rsidRPr="000A3CE4">
        <w:rPr>
          <w:bCs/>
          <w:sz w:val="28"/>
          <w:szCs w:val="28"/>
          <w:lang w:val="uk-UA"/>
        </w:rPr>
        <w:t xml:space="preserve">Світлани Віталіївни, </w:t>
      </w:r>
      <w:proofErr w:type="spellStart"/>
      <w:r w:rsidR="00C34F20" w:rsidRPr="000A3CE4">
        <w:rPr>
          <w:bCs/>
          <w:sz w:val="28"/>
          <w:szCs w:val="28"/>
          <w:lang w:val="uk-UA"/>
        </w:rPr>
        <w:t>Британчука</w:t>
      </w:r>
      <w:proofErr w:type="spellEnd"/>
      <w:r w:rsidR="00C34F20" w:rsidRPr="000A3CE4">
        <w:rPr>
          <w:bCs/>
          <w:sz w:val="28"/>
          <w:szCs w:val="28"/>
          <w:lang w:val="uk-UA"/>
        </w:rPr>
        <w:t xml:space="preserve"> Володимира Васильовича, </w:t>
      </w:r>
      <w:proofErr w:type="spellStart"/>
      <w:r w:rsidR="00C34F20" w:rsidRPr="000A3CE4">
        <w:rPr>
          <w:bCs/>
          <w:sz w:val="28"/>
          <w:szCs w:val="28"/>
          <w:lang w:val="uk-UA"/>
        </w:rPr>
        <w:t>Гриціва</w:t>
      </w:r>
      <w:proofErr w:type="spellEnd"/>
      <w:r w:rsidR="00C34F20">
        <w:rPr>
          <w:bCs/>
          <w:sz w:val="28"/>
          <w:szCs w:val="28"/>
          <w:lang w:val="uk-UA"/>
        </w:rPr>
        <w:t> </w:t>
      </w:r>
      <w:r w:rsidR="00C34F20" w:rsidRPr="000A3CE4">
        <w:rPr>
          <w:bCs/>
          <w:sz w:val="28"/>
          <w:szCs w:val="28"/>
          <w:lang w:val="uk-UA"/>
        </w:rPr>
        <w:t xml:space="preserve">Михайла Івановича, </w:t>
      </w:r>
      <w:proofErr w:type="spellStart"/>
      <w:r w:rsidR="00C34F20" w:rsidRPr="000A3CE4">
        <w:rPr>
          <w:bCs/>
          <w:sz w:val="28"/>
          <w:szCs w:val="28"/>
          <w:lang w:val="uk-UA"/>
        </w:rPr>
        <w:t>Данішевської</w:t>
      </w:r>
      <w:proofErr w:type="spellEnd"/>
      <w:r w:rsidR="00C34F20" w:rsidRPr="000A3CE4">
        <w:rPr>
          <w:bCs/>
          <w:sz w:val="28"/>
          <w:szCs w:val="28"/>
          <w:lang w:val="uk-UA"/>
        </w:rPr>
        <w:t xml:space="preserve"> Валентини Іванівни,  </w:t>
      </w:r>
      <w:proofErr w:type="spellStart"/>
      <w:r w:rsidR="00C34F20" w:rsidRPr="000A3CE4">
        <w:rPr>
          <w:bCs/>
          <w:sz w:val="28"/>
          <w:szCs w:val="28"/>
          <w:lang w:val="uk-UA"/>
        </w:rPr>
        <w:t>Єленіної</w:t>
      </w:r>
      <w:proofErr w:type="spellEnd"/>
      <w:r w:rsidR="00C34F20" w:rsidRPr="000A3CE4">
        <w:rPr>
          <w:bCs/>
          <w:sz w:val="28"/>
          <w:szCs w:val="28"/>
          <w:lang w:val="uk-UA"/>
        </w:rPr>
        <w:t xml:space="preserve"> Жанни Миколаївни, </w:t>
      </w:r>
      <w:proofErr w:type="spellStart"/>
      <w:r w:rsidR="00C34F20" w:rsidRPr="000A3CE4">
        <w:rPr>
          <w:bCs/>
          <w:sz w:val="28"/>
          <w:szCs w:val="28"/>
          <w:lang w:val="uk-UA"/>
        </w:rPr>
        <w:t>Кібенко</w:t>
      </w:r>
      <w:proofErr w:type="spellEnd"/>
      <w:r w:rsidR="00C34F20" w:rsidRPr="000A3CE4">
        <w:rPr>
          <w:bCs/>
          <w:sz w:val="28"/>
          <w:szCs w:val="28"/>
          <w:lang w:val="uk-UA"/>
        </w:rPr>
        <w:t xml:space="preserve"> Олени </w:t>
      </w:r>
      <w:proofErr w:type="spellStart"/>
      <w:r w:rsidR="00C34F20" w:rsidRPr="000A3CE4">
        <w:rPr>
          <w:bCs/>
          <w:sz w:val="28"/>
          <w:szCs w:val="28"/>
          <w:lang w:val="uk-UA"/>
        </w:rPr>
        <w:t>Рувімівни</w:t>
      </w:r>
      <w:proofErr w:type="spellEnd"/>
      <w:r w:rsidR="00C34F20" w:rsidRPr="000A3CE4">
        <w:rPr>
          <w:bCs/>
          <w:sz w:val="28"/>
          <w:szCs w:val="28"/>
          <w:lang w:val="uk-UA"/>
        </w:rPr>
        <w:t xml:space="preserve">, Князєва Всеволода Сергійовича, </w:t>
      </w:r>
      <w:proofErr w:type="spellStart"/>
      <w:r w:rsidR="00C34F20" w:rsidRPr="000A3CE4">
        <w:rPr>
          <w:bCs/>
          <w:sz w:val="28"/>
          <w:szCs w:val="28"/>
          <w:lang w:val="uk-UA"/>
        </w:rPr>
        <w:t>Лобойка</w:t>
      </w:r>
      <w:proofErr w:type="spellEnd"/>
      <w:r w:rsidR="00C34F20" w:rsidRPr="000A3CE4">
        <w:rPr>
          <w:bCs/>
          <w:sz w:val="28"/>
          <w:szCs w:val="28"/>
          <w:lang w:val="uk-UA"/>
        </w:rPr>
        <w:t xml:space="preserve"> Леоніда Миколайовича, </w:t>
      </w:r>
      <w:proofErr w:type="spellStart"/>
      <w:r w:rsidR="00C34F20" w:rsidRPr="000A3CE4">
        <w:rPr>
          <w:bCs/>
          <w:sz w:val="28"/>
          <w:szCs w:val="28"/>
          <w:lang w:val="uk-UA"/>
        </w:rPr>
        <w:t>Лященко</w:t>
      </w:r>
      <w:proofErr w:type="spellEnd"/>
      <w:r w:rsidR="00C34F20" w:rsidRPr="000A3CE4">
        <w:rPr>
          <w:bCs/>
          <w:sz w:val="28"/>
          <w:szCs w:val="28"/>
          <w:lang w:val="uk-UA"/>
        </w:rPr>
        <w:t xml:space="preserve"> Наталії Павлівни, Прокопенка</w:t>
      </w:r>
      <w:r w:rsidR="00C34F20">
        <w:rPr>
          <w:bCs/>
          <w:sz w:val="28"/>
          <w:szCs w:val="28"/>
          <w:lang w:val="uk-UA"/>
        </w:rPr>
        <w:t> </w:t>
      </w:r>
      <w:r w:rsidR="00C34F20" w:rsidRPr="000A3CE4">
        <w:rPr>
          <w:bCs/>
          <w:sz w:val="28"/>
          <w:szCs w:val="28"/>
          <w:lang w:val="uk-UA"/>
        </w:rPr>
        <w:t>Олександра Борисовича, Пророка Віктора Васильовича, Рогач</w:t>
      </w:r>
      <w:r w:rsidR="00C34F20">
        <w:rPr>
          <w:bCs/>
          <w:sz w:val="28"/>
          <w:szCs w:val="28"/>
          <w:lang w:val="uk-UA"/>
        </w:rPr>
        <w:t> </w:t>
      </w:r>
      <w:r w:rsidR="00C34F20" w:rsidRPr="000A3CE4">
        <w:rPr>
          <w:bCs/>
          <w:sz w:val="28"/>
          <w:szCs w:val="28"/>
          <w:lang w:val="uk-UA"/>
        </w:rPr>
        <w:t xml:space="preserve">Лариси Іванівни, </w:t>
      </w:r>
      <w:proofErr w:type="spellStart"/>
      <w:r w:rsidR="00C34F20" w:rsidRPr="000A3CE4">
        <w:rPr>
          <w:bCs/>
          <w:sz w:val="28"/>
          <w:szCs w:val="28"/>
          <w:lang w:val="uk-UA"/>
        </w:rPr>
        <w:t>Ситнік</w:t>
      </w:r>
      <w:proofErr w:type="spellEnd"/>
      <w:r w:rsidR="00C34F20" w:rsidRPr="000A3CE4">
        <w:rPr>
          <w:bCs/>
          <w:sz w:val="28"/>
          <w:szCs w:val="28"/>
          <w:lang w:val="uk-UA"/>
        </w:rPr>
        <w:t xml:space="preserve"> Олени Миколаївни, Ткачука Олега Степановича, Яновської Олександри Григорівни</w:t>
      </w:r>
      <w:r w:rsidR="00C34F20">
        <w:rPr>
          <w:bCs/>
          <w:sz w:val="28"/>
          <w:szCs w:val="28"/>
          <w:lang w:val="uk-UA"/>
        </w:rPr>
        <w:t>.</w:t>
      </w:r>
    </w:p>
    <w:p w:rsidR="00F5154C" w:rsidRDefault="001C5400" w:rsidP="00125EF1">
      <w:pPr>
        <w:ind w:right="-1" w:firstLine="708"/>
        <w:jc w:val="both"/>
        <w:rPr>
          <w:bCs/>
          <w:sz w:val="28"/>
          <w:szCs w:val="28"/>
          <w:lang w:val="uk-UA"/>
        </w:rPr>
      </w:pPr>
      <w:r w:rsidRPr="002B69E1">
        <w:rPr>
          <w:sz w:val="28"/>
          <w:szCs w:val="28"/>
          <w:lang w:val="uk-UA" w:eastAsia="uk-UA"/>
        </w:rPr>
        <w:t xml:space="preserve">2. </w:t>
      </w:r>
      <w:r w:rsidR="00F5154C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</w:t>
      </w:r>
      <w:r w:rsidR="00F5154C" w:rsidRPr="00F5154C">
        <w:rPr>
          <w:color w:val="000000"/>
          <w:sz w:val="28"/>
          <w:szCs w:val="28"/>
          <w:highlight w:val="white"/>
          <w:lang w:val="uk-UA" w:eastAsia="uk-UA"/>
        </w:rPr>
        <w:t xml:space="preserve">скаргою </w:t>
      </w:r>
      <w:proofErr w:type="spellStart"/>
      <w:r w:rsidR="00D70DE8">
        <w:rPr>
          <w:color w:val="000000"/>
          <w:sz w:val="28"/>
          <w:szCs w:val="28"/>
          <w:highlight w:val="white"/>
          <w:lang w:val="uk-UA" w:eastAsia="uk-UA"/>
        </w:rPr>
        <w:t>Манойліної</w:t>
      </w:r>
      <w:proofErr w:type="spellEnd"/>
      <w:r w:rsidR="00DF1BDA">
        <w:rPr>
          <w:color w:val="000000"/>
          <w:sz w:val="28"/>
          <w:szCs w:val="28"/>
          <w:highlight w:val="white"/>
          <w:lang w:val="uk-UA" w:eastAsia="uk-UA"/>
        </w:rPr>
        <w:t> </w:t>
      </w:r>
      <w:r w:rsidR="00D70DE8">
        <w:rPr>
          <w:color w:val="000000"/>
          <w:sz w:val="28"/>
          <w:szCs w:val="28"/>
          <w:highlight w:val="white"/>
          <w:lang w:val="uk-UA" w:eastAsia="uk-UA"/>
        </w:rPr>
        <w:t>Наталії</w:t>
      </w:r>
      <w:r w:rsidR="00F5154C" w:rsidRPr="00F5154C">
        <w:rPr>
          <w:color w:val="000000"/>
          <w:sz w:val="28"/>
          <w:szCs w:val="28"/>
          <w:highlight w:val="white"/>
          <w:lang w:val="uk-UA" w:eastAsia="uk-UA"/>
        </w:rPr>
        <w:t xml:space="preserve"> Анатолі</w:t>
      </w:r>
      <w:r w:rsidR="00D70DE8">
        <w:rPr>
          <w:color w:val="000000"/>
          <w:sz w:val="28"/>
          <w:szCs w:val="28"/>
          <w:highlight w:val="white"/>
          <w:lang w:val="uk-UA" w:eastAsia="uk-UA"/>
        </w:rPr>
        <w:t>ївни</w:t>
      </w:r>
      <w:r w:rsidR="00F5154C" w:rsidRPr="00F5154C">
        <w:rPr>
          <w:color w:val="000000"/>
          <w:sz w:val="28"/>
          <w:szCs w:val="28"/>
          <w:highlight w:val="white"/>
          <w:lang w:val="uk-UA" w:eastAsia="uk-UA"/>
        </w:rPr>
        <w:t xml:space="preserve"> стосовно судді </w:t>
      </w:r>
      <w:r w:rsidR="00D70DE8">
        <w:rPr>
          <w:color w:val="000000"/>
          <w:sz w:val="28"/>
          <w:szCs w:val="28"/>
          <w:highlight w:val="white"/>
          <w:lang w:val="uk-UA" w:eastAsia="uk-UA"/>
        </w:rPr>
        <w:t>Конотоп</w:t>
      </w:r>
      <w:r w:rsidR="00F5154C" w:rsidRPr="00F5154C">
        <w:rPr>
          <w:color w:val="000000"/>
          <w:sz w:val="28"/>
          <w:szCs w:val="28"/>
          <w:highlight w:val="white"/>
          <w:lang w:val="uk-UA" w:eastAsia="uk-UA"/>
        </w:rPr>
        <w:t>ського</w:t>
      </w:r>
      <w:r w:rsidR="00F5154C" w:rsidRPr="00870AF0">
        <w:rPr>
          <w:bCs/>
          <w:sz w:val="28"/>
          <w:szCs w:val="28"/>
          <w:lang w:val="uk-UA"/>
        </w:rPr>
        <w:t xml:space="preserve"> </w:t>
      </w:r>
      <w:r w:rsidR="00D70DE8">
        <w:rPr>
          <w:bCs/>
          <w:sz w:val="28"/>
          <w:szCs w:val="28"/>
          <w:lang w:val="uk-UA"/>
        </w:rPr>
        <w:t>міськ</w:t>
      </w:r>
      <w:r w:rsidR="00F5154C" w:rsidRPr="00870AF0">
        <w:rPr>
          <w:bCs/>
          <w:sz w:val="28"/>
          <w:szCs w:val="28"/>
          <w:lang w:val="uk-UA"/>
        </w:rPr>
        <w:t>районного суду</w:t>
      </w:r>
      <w:r w:rsidR="00D70DE8">
        <w:rPr>
          <w:bCs/>
          <w:sz w:val="28"/>
          <w:szCs w:val="28"/>
          <w:lang w:val="uk-UA"/>
        </w:rPr>
        <w:t xml:space="preserve"> Сумської області</w:t>
      </w:r>
      <w:r w:rsidR="00F5154C" w:rsidRPr="00870AF0">
        <w:rPr>
          <w:bCs/>
          <w:sz w:val="28"/>
          <w:szCs w:val="28"/>
          <w:lang w:val="uk-UA"/>
        </w:rPr>
        <w:t xml:space="preserve"> </w:t>
      </w:r>
      <w:r w:rsidR="00D70DE8">
        <w:rPr>
          <w:bCs/>
          <w:sz w:val="28"/>
          <w:szCs w:val="28"/>
          <w:lang w:val="uk-UA"/>
        </w:rPr>
        <w:t>Гетьмана Вадима Володимировича.</w:t>
      </w:r>
    </w:p>
    <w:p w:rsidR="00125EF1" w:rsidRPr="00F5154C" w:rsidRDefault="00125EF1" w:rsidP="00125EF1">
      <w:pPr>
        <w:ind w:right="-1" w:firstLine="708"/>
        <w:jc w:val="both"/>
        <w:rPr>
          <w:color w:val="000000"/>
          <w:sz w:val="28"/>
          <w:szCs w:val="28"/>
          <w:highlight w:val="white"/>
          <w:lang w:val="uk-UA" w:eastAsia="uk-UA"/>
        </w:rPr>
      </w:pPr>
      <w:r>
        <w:rPr>
          <w:sz w:val="28"/>
          <w:szCs w:val="28"/>
          <w:shd w:val="clear" w:color="auto" w:fill="FFFFFF"/>
          <w:lang w:val="uk-UA"/>
        </w:rPr>
        <w:t>3. В</w:t>
      </w:r>
      <w:r w:rsidRPr="00B63676">
        <w:rPr>
          <w:sz w:val="28"/>
          <w:szCs w:val="28"/>
          <w:shd w:val="clear" w:color="auto" w:fill="FFFFFF"/>
          <w:lang w:val="uk-UA"/>
        </w:rPr>
        <w:t xml:space="preserve">ідмовити у </w:t>
      </w:r>
      <w:r w:rsidRPr="00F5154C">
        <w:rPr>
          <w:color w:val="000000"/>
          <w:sz w:val="28"/>
          <w:szCs w:val="28"/>
          <w:highlight w:val="white"/>
          <w:lang w:val="uk-UA" w:eastAsia="uk-UA"/>
        </w:rPr>
        <w:t xml:space="preserve">відкритті дисциплінарної справи </w:t>
      </w:r>
      <w:r w:rsidRPr="00B63676">
        <w:rPr>
          <w:color w:val="000000"/>
          <w:sz w:val="28"/>
          <w:szCs w:val="28"/>
          <w:highlight w:val="white"/>
          <w:lang w:val="uk-UA" w:eastAsia="uk-UA"/>
        </w:rPr>
        <w:t>за скаргою</w:t>
      </w:r>
      <w:r w:rsidRPr="00F5154C">
        <w:rPr>
          <w:color w:val="000000"/>
          <w:sz w:val="28"/>
          <w:szCs w:val="28"/>
          <w:highlight w:val="white"/>
          <w:lang w:val="uk-UA" w:eastAsia="uk-UA"/>
        </w:rPr>
        <w:t xml:space="preserve">    </w:t>
      </w:r>
      <w:r w:rsidRPr="00F5154C">
        <w:rPr>
          <w:color w:val="000000"/>
          <w:sz w:val="28"/>
          <w:szCs w:val="28"/>
          <w:highlight w:val="white"/>
          <w:lang w:val="uk-UA" w:eastAsia="uk-UA"/>
        </w:rPr>
        <w:br/>
      </w:r>
      <w:proofErr w:type="spellStart"/>
      <w:r>
        <w:rPr>
          <w:color w:val="000000"/>
          <w:sz w:val="28"/>
          <w:szCs w:val="28"/>
          <w:highlight w:val="white"/>
          <w:lang w:val="uk-UA" w:eastAsia="uk-UA"/>
        </w:rPr>
        <w:t>Сухарського</w:t>
      </w:r>
      <w:proofErr w:type="spellEnd"/>
      <w:r w:rsidRPr="00F5154C">
        <w:rPr>
          <w:color w:val="000000"/>
          <w:sz w:val="28"/>
          <w:szCs w:val="28"/>
          <w:highlight w:val="white"/>
          <w:lang w:val="uk-UA" w:eastAsia="uk-UA"/>
        </w:rPr>
        <w:t xml:space="preserve"> Анто</w:t>
      </w:r>
      <w:r>
        <w:rPr>
          <w:color w:val="000000"/>
          <w:sz w:val="28"/>
          <w:szCs w:val="28"/>
          <w:highlight w:val="white"/>
          <w:lang w:val="uk-UA" w:eastAsia="uk-UA"/>
        </w:rPr>
        <w:t>на</w:t>
      </w:r>
      <w:r w:rsidRPr="00F5154C">
        <w:rPr>
          <w:color w:val="000000"/>
          <w:sz w:val="28"/>
          <w:szCs w:val="28"/>
          <w:highlight w:val="white"/>
          <w:lang w:val="uk-UA" w:eastAsia="uk-UA"/>
        </w:rPr>
        <w:t xml:space="preserve"> </w:t>
      </w:r>
      <w:r>
        <w:rPr>
          <w:color w:val="000000"/>
          <w:sz w:val="28"/>
          <w:szCs w:val="28"/>
          <w:highlight w:val="white"/>
          <w:lang w:val="uk-UA" w:eastAsia="uk-UA"/>
        </w:rPr>
        <w:t>Станіслав</w:t>
      </w:r>
      <w:r w:rsidRPr="00F5154C">
        <w:rPr>
          <w:color w:val="000000"/>
          <w:sz w:val="28"/>
          <w:szCs w:val="28"/>
          <w:highlight w:val="white"/>
          <w:lang w:val="uk-UA" w:eastAsia="uk-UA"/>
        </w:rPr>
        <w:t xml:space="preserve">овича стосовно судді </w:t>
      </w:r>
      <w:r>
        <w:rPr>
          <w:color w:val="000000"/>
          <w:sz w:val="28"/>
          <w:szCs w:val="28"/>
          <w:highlight w:val="white"/>
          <w:lang w:val="uk-UA" w:eastAsia="uk-UA"/>
        </w:rPr>
        <w:t>Сьом</w:t>
      </w:r>
      <w:r w:rsidRPr="00F5154C">
        <w:rPr>
          <w:color w:val="000000"/>
          <w:sz w:val="28"/>
          <w:szCs w:val="28"/>
          <w:highlight w:val="white"/>
          <w:lang w:val="uk-UA" w:eastAsia="uk-UA"/>
        </w:rPr>
        <w:t xml:space="preserve">ого </w:t>
      </w:r>
      <w:r>
        <w:rPr>
          <w:color w:val="000000"/>
          <w:sz w:val="28"/>
          <w:szCs w:val="28"/>
          <w:highlight w:val="white"/>
          <w:lang w:val="uk-UA" w:eastAsia="uk-UA"/>
        </w:rPr>
        <w:t>апеляцій</w:t>
      </w:r>
      <w:r w:rsidRPr="00F5154C">
        <w:rPr>
          <w:color w:val="000000"/>
          <w:sz w:val="28"/>
          <w:szCs w:val="28"/>
          <w:highlight w:val="white"/>
          <w:lang w:val="uk-UA" w:eastAsia="uk-UA"/>
        </w:rPr>
        <w:t xml:space="preserve">ного </w:t>
      </w:r>
      <w:r>
        <w:rPr>
          <w:color w:val="000000"/>
          <w:sz w:val="28"/>
          <w:szCs w:val="28"/>
          <w:highlight w:val="white"/>
          <w:lang w:val="uk-UA" w:eastAsia="uk-UA"/>
        </w:rPr>
        <w:t xml:space="preserve">адміністративного </w:t>
      </w:r>
      <w:r w:rsidRPr="00F5154C">
        <w:rPr>
          <w:color w:val="000000"/>
          <w:sz w:val="28"/>
          <w:szCs w:val="28"/>
          <w:highlight w:val="white"/>
          <w:lang w:val="uk-UA" w:eastAsia="uk-UA"/>
        </w:rPr>
        <w:t xml:space="preserve">суду </w:t>
      </w:r>
      <w:proofErr w:type="spellStart"/>
      <w:r>
        <w:rPr>
          <w:color w:val="000000"/>
          <w:sz w:val="28"/>
          <w:szCs w:val="28"/>
          <w:highlight w:val="white"/>
          <w:lang w:val="uk-UA" w:eastAsia="uk-UA"/>
        </w:rPr>
        <w:t>Охрімчук</w:t>
      </w:r>
      <w:proofErr w:type="spellEnd"/>
      <w:r>
        <w:rPr>
          <w:color w:val="000000"/>
          <w:sz w:val="28"/>
          <w:szCs w:val="28"/>
          <w:highlight w:val="white"/>
          <w:lang w:val="uk-UA" w:eastAsia="uk-UA"/>
        </w:rPr>
        <w:t xml:space="preserve"> Ірини Григорівни, </w:t>
      </w:r>
      <w:proofErr w:type="spellStart"/>
      <w:r>
        <w:rPr>
          <w:color w:val="000000"/>
          <w:sz w:val="28"/>
          <w:szCs w:val="28"/>
          <w:highlight w:val="white"/>
          <w:lang w:val="uk-UA" w:eastAsia="uk-UA"/>
        </w:rPr>
        <w:t>Капустинського</w:t>
      </w:r>
      <w:proofErr w:type="spellEnd"/>
      <w:r>
        <w:rPr>
          <w:color w:val="000000"/>
          <w:sz w:val="28"/>
          <w:szCs w:val="28"/>
          <w:highlight w:val="white"/>
          <w:lang w:val="uk-UA" w:eastAsia="uk-UA"/>
        </w:rPr>
        <w:t xml:space="preserve"> Михайла Михайловича, </w:t>
      </w:r>
      <w:proofErr w:type="spellStart"/>
      <w:r>
        <w:rPr>
          <w:color w:val="000000"/>
          <w:sz w:val="28"/>
          <w:szCs w:val="28"/>
          <w:highlight w:val="white"/>
          <w:lang w:val="uk-UA" w:eastAsia="uk-UA"/>
        </w:rPr>
        <w:t>Мацького</w:t>
      </w:r>
      <w:proofErr w:type="spellEnd"/>
      <w:r>
        <w:rPr>
          <w:color w:val="000000"/>
          <w:sz w:val="28"/>
          <w:szCs w:val="28"/>
          <w:highlight w:val="white"/>
          <w:lang w:val="uk-UA" w:eastAsia="uk-UA"/>
        </w:rPr>
        <w:t xml:space="preserve"> Євгена Миколайовича</w:t>
      </w:r>
      <w:r w:rsidRPr="00F5154C">
        <w:rPr>
          <w:color w:val="000000"/>
          <w:sz w:val="28"/>
          <w:szCs w:val="28"/>
          <w:highlight w:val="white"/>
          <w:lang w:val="uk-UA" w:eastAsia="uk-UA"/>
        </w:rPr>
        <w:t>.</w:t>
      </w:r>
    </w:p>
    <w:p w:rsidR="001C5400" w:rsidRDefault="001C5400" w:rsidP="00F5154C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B69E1">
        <w:rPr>
          <w:color w:val="000000"/>
          <w:sz w:val="28"/>
          <w:szCs w:val="28"/>
          <w:lang w:val="uk-UA"/>
        </w:rPr>
        <w:t>Ухвала оскарженню не підлягає.</w:t>
      </w:r>
    </w:p>
    <w:p w:rsidR="001C5400" w:rsidRDefault="001C5400" w:rsidP="0092419C">
      <w:pPr>
        <w:jc w:val="both"/>
        <w:rPr>
          <w:sz w:val="28"/>
          <w:szCs w:val="28"/>
          <w:lang w:val="uk-UA"/>
        </w:rPr>
      </w:pPr>
    </w:p>
    <w:p w:rsidR="007B7933" w:rsidRPr="002B69E1" w:rsidRDefault="007B7933" w:rsidP="0092419C">
      <w:pPr>
        <w:jc w:val="both"/>
        <w:rPr>
          <w:sz w:val="28"/>
          <w:szCs w:val="28"/>
          <w:lang w:val="uk-UA"/>
        </w:rPr>
      </w:pP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Головуючий на засіданні 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1C5400" w:rsidRPr="002B69E1" w:rsidRDefault="00B95196" w:rsidP="006F23AF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C5400" w:rsidRPr="002B69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</w:t>
      </w:r>
      <w:r w:rsidR="006F23AF" w:rsidRPr="002B69E1">
        <w:rPr>
          <w:b/>
          <w:sz w:val="28"/>
          <w:szCs w:val="28"/>
          <w:lang w:val="uk-UA"/>
        </w:rPr>
        <w:t>О.В. Прудивус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1C5400" w:rsidRPr="002B69E1" w:rsidRDefault="001C5400" w:rsidP="001C5400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палати Вищої ради правосуддя </w:t>
      </w:r>
      <w:r w:rsidRPr="002B69E1">
        <w:rPr>
          <w:b/>
          <w:sz w:val="28"/>
          <w:szCs w:val="28"/>
          <w:lang w:val="uk-UA"/>
        </w:rPr>
        <w:tab/>
      </w:r>
      <w:r w:rsidRPr="00125EF1">
        <w:rPr>
          <w:b/>
          <w:sz w:val="28"/>
          <w:szCs w:val="28"/>
          <w:lang w:val="uk-UA"/>
        </w:rPr>
        <w:t xml:space="preserve">          </w:t>
      </w:r>
      <w:r w:rsidR="00337A05" w:rsidRPr="00125EF1">
        <w:rPr>
          <w:b/>
          <w:sz w:val="28"/>
          <w:szCs w:val="28"/>
          <w:lang w:val="uk-UA"/>
        </w:rPr>
        <w:t xml:space="preserve">                            </w:t>
      </w:r>
      <w:r w:rsidR="00A36606" w:rsidRPr="00125EF1">
        <w:rPr>
          <w:b/>
          <w:sz w:val="28"/>
          <w:szCs w:val="28"/>
          <w:lang w:val="uk-UA"/>
        </w:rPr>
        <w:t xml:space="preserve"> </w:t>
      </w:r>
      <w:r w:rsidRPr="00125EF1">
        <w:rPr>
          <w:b/>
          <w:sz w:val="28"/>
          <w:szCs w:val="28"/>
          <w:lang w:val="uk-UA"/>
        </w:rPr>
        <w:t>І.А. Артеменко</w:t>
      </w:r>
    </w:p>
    <w:p w:rsidR="001C5400" w:rsidRPr="002B69E1" w:rsidRDefault="001C5400" w:rsidP="001C5400">
      <w:pPr>
        <w:jc w:val="both"/>
        <w:rPr>
          <w:b/>
          <w:sz w:val="28"/>
          <w:szCs w:val="28"/>
          <w:lang w:val="uk-UA"/>
        </w:rPr>
      </w:pPr>
    </w:p>
    <w:p w:rsidR="0012528C" w:rsidRDefault="001C5400" w:rsidP="0012528C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  <w:t xml:space="preserve">  </w:t>
      </w:r>
    </w:p>
    <w:p w:rsidR="001C5400" w:rsidRPr="002B69E1" w:rsidRDefault="0012528C" w:rsidP="0012528C">
      <w:pPr>
        <w:ind w:left="637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1C5400" w:rsidRPr="002B69E1">
        <w:rPr>
          <w:b/>
          <w:sz w:val="28"/>
          <w:szCs w:val="28"/>
          <w:lang w:val="uk-UA"/>
        </w:rPr>
        <w:t xml:space="preserve"> О.Є. </w:t>
      </w:r>
      <w:proofErr w:type="spellStart"/>
      <w:r w:rsidR="001C5400" w:rsidRPr="002B69E1">
        <w:rPr>
          <w:b/>
          <w:sz w:val="28"/>
          <w:szCs w:val="28"/>
          <w:lang w:val="uk-UA"/>
        </w:rPr>
        <w:t>Блажівська</w:t>
      </w:r>
      <w:proofErr w:type="spellEnd"/>
    </w:p>
    <w:p w:rsidR="001C5400" w:rsidRPr="002B69E1" w:rsidRDefault="001C5400" w:rsidP="001C5400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2B69E1" w:rsidRDefault="002B69E1" w:rsidP="007C5DE8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CC6328" w:rsidRPr="002B69E1" w:rsidRDefault="0012528C" w:rsidP="00BD77A3">
      <w:pPr>
        <w:tabs>
          <w:tab w:val="left" w:pos="6804"/>
          <w:tab w:val="left" w:pos="6946"/>
          <w:tab w:val="left" w:pos="7088"/>
        </w:tabs>
        <w:ind w:left="637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1C5400" w:rsidRPr="002B69E1">
        <w:rPr>
          <w:b/>
          <w:sz w:val="28"/>
          <w:szCs w:val="28"/>
          <w:lang w:val="uk-UA"/>
        </w:rPr>
        <w:t xml:space="preserve">  </w:t>
      </w:r>
    </w:p>
    <w:sectPr w:rsidR="00CC6328" w:rsidRPr="002B69E1" w:rsidSect="006D03F4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900" w:rsidRDefault="00D50900" w:rsidP="00F937EE">
      <w:r>
        <w:separator/>
      </w:r>
    </w:p>
  </w:endnote>
  <w:endnote w:type="continuationSeparator" w:id="0">
    <w:p w:rsidR="00D50900" w:rsidRDefault="00D50900" w:rsidP="00F93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900" w:rsidRDefault="00D50900" w:rsidP="00F937EE">
      <w:r>
        <w:separator/>
      </w:r>
    </w:p>
  </w:footnote>
  <w:footnote w:type="continuationSeparator" w:id="0">
    <w:p w:rsidR="00D50900" w:rsidRDefault="00D50900" w:rsidP="00F93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016671"/>
      <w:docPartObj>
        <w:docPartGallery w:val="Page Numbers (Top of Page)"/>
        <w:docPartUnique/>
      </w:docPartObj>
    </w:sdtPr>
    <w:sdtEndPr>
      <w:rPr>
        <w:noProof/>
      </w:rPr>
    </w:sdtEndPr>
    <w:sdtContent>
      <w:p w:rsidR="00D50900" w:rsidRDefault="00CA454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6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0900" w:rsidRDefault="00D5090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5E5"/>
    <w:rsid w:val="00021137"/>
    <w:rsid w:val="00022725"/>
    <w:rsid w:val="000345E8"/>
    <w:rsid w:val="0007635F"/>
    <w:rsid w:val="000B67F4"/>
    <w:rsid w:val="0012528C"/>
    <w:rsid w:val="00125EF1"/>
    <w:rsid w:val="001C5400"/>
    <w:rsid w:val="001F6C04"/>
    <w:rsid w:val="00217D5D"/>
    <w:rsid w:val="00261CC6"/>
    <w:rsid w:val="0028168D"/>
    <w:rsid w:val="002B69E1"/>
    <w:rsid w:val="002C1948"/>
    <w:rsid w:val="002C5C55"/>
    <w:rsid w:val="00321742"/>
    <w:rsid w:val="00334B00"/>
    <w:rsid w:val="00337A05"/>
    <w:rsid w:val="00346282"/>
    <w:rsid w:val="00353218"/>
    <w:rsid w:val="00371DB0"/>
    <w:rsid w:val="003A4E4B"/>
    <w:rsid w:val="003C1546"/>
    <w:rsid w:val="004F1609"/>
    <w:rsid w:val="00520F6E"/>
    <w:rsid w:val="00530684"/>
    <w:rsid w:val="00546D1F"/>
    <w:rsid w:val="005552AD"/>
    <w:rsid w:val="00575A31"/>
    <w:rsid w:val="005C4C1F"/>
    <w:rsid w:val="005D2DAC"/>
    <w:rsid w:val="0060090F"/>
    <w:rsid w:val="006040DB"/>
    <w:rsid w:val="00604A96"/>
    <w:rsid w:val="00625852"/>
    <w:rsid w:val="006369EB"/>
    <w:rsid w:val="00641471"/>
    <w:rsid w:val="00657B30"/>
    <w:rsid w:val="0067042D"/>
    <w:rsid w:val="006D03F4"/>
    <w:rsid w:val="006E40FA"/>
    <w:rsid w:val="006F23AF"/>
    <w:rsid w:val="00730A36"/>
    <w:rsid w:val="007311ED"/>
    <w:rsid w:val="007674FC"/>
    <w:rsid w:val="0078306B"/>
    <w:rsid w:val="007B7933"/>
    <w:rsid w:val="007C469C"/>
    <w:rsid w:val="007C5DE8"/>
    <w:rsid w:val="007D5BD9"/>
    <w:rsid w:val="008234A1"/>
    <w:rsid w:val="008707E0"/>
    <w:rsid w:val="00887803"/>
    <w:rsid w:val="008D77CC"/>
    <w:rsid w:val="00902834"/>
    <w:rsid w:val="00914E1A"/>
    <w:rsid w:val="0092419C"/>
    <w:rsid w:val="00926172"/>
    <w:rsid w:val="0094456D"/>
    <w:rsid w:val="0097631D"/>
    <w:rsid w:val="009828D5"/>
    <w:rsid w:val="009B44EB"/>
    <w:rsid w:val="00A0317E"/>
    <w:rsid w:val="00A36606"/>
    <w:rsid w:val="00A854B5"/>
    <w:rsid w:val="00A86416"/>
    <w:rsid w:val="00AA4313"/>
    <w:rsid w:val="00B24261"/>
    <w:rsid w:val="00B550E6"/>
    <w:rsid w:val="00B83CEA"/>
    <w:rsid w:val="00B95196"/>
    <w:rsid w:val="00BD77A3"/>
    <w:rsid w:val="00C0664B"/>
    <w:rsid w:val="00C34F20"/>
    <w:rsid w:val="00C55A34"/>
    <w:rsid w:val="00C77B57"/>
    <w:rsid w:val="00CA454E"/>
    <w:rsid w:val="00CC6328"/>
    <w:rsid w:val="00D11EE2"/>
    <w:rsid w:val="00D15C72"/>
    <w:rsid w:val="00D23ED8"/>
    <w:rsid w:val="00D364F0"/>
    <w:rsid w:val="00D472CB"/>
    <w:rsid w:val="00D50900"/>
    <w:rsid w:val="00D6160A"/>
    <w:rsid w:val="00D70DE8"/>
    <w:rsid w:val="00DC3843"/>
    <w:rsid w:val="00DF1235"/>
    <w:rsid w:val="00DF1BDA"/>
    <w:rsid w:val="00E20E66"/>
    <w:rsid w:val="00E5273E"/>
    <w:rsid w:val="00E575E5"/>
    <w:rsid w:val="00ED5F0D"/>
    <w:rsid w:val="00EE0A56"/>
    <w:rsid w:val="00F33455"/>
    <w:rsid w:val="00F5154C"/>
    <w:rsid w:val="00F937EE"/>
    <w:rsid w:val="00F9567B"/>
    <w:rsid w:val="00FD280D"/>
    <w:rsid w:val="00FD2A25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490C"/>
  <w15:docId w15:val="{90617C9A-FEEC-444C-B41A-CC72F962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933"/>
    <w:pPr>
      <w:spacing w:line="240" w:lineRule="auto"/>
    </w:pPr>
    <w:rPr>
      <w:rFonts w:eastAsia="Calibri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6704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link w:val="a4"/>
    <w:locked/>
    <w:rsid w:val="00E575E5"/>
    <w:rPr>
      <w:rFonts w:asciiTheme="minorHAnsi" w:hAnsiTheme="minorHAnsi"/>
      <w:sz w:val="22"/>
    </w:rPr>
  </w:style>
  <w:style w:type="paragraph" w:styleId="a4">
    <w:name w:val="List Paragraph"/>
    <w:aliases w:val="Подглава"/>
    <w:basedOn w:val="a"/>
    <w:link w:val="a3"/>
    <w:qFormat/>
    <w:rsid w:val="00E575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E575E5"/>
    <w:rPr>
      <w:rFonts w:cs="Times New Roman"/>
    </w:rPr>
  </w:style>
  <w:style w:type="paragraph" w:styleId="a5">
    <w:name w:val="Body Text"/>
    <w:basedOn w:val="a"/>
    <w:link w:val="a6"/>
    <w:rsid w:val="00E575E5"/>
    <w:pPr>
      <w:spacing w:after="120"/>
    </w:pPr>
  </w:style>
  <w:style w:type="character" w:customStyle="1" w:styleId="a6">
    <w:name w:val="Основний текст Знак"/>
    <w:basedOn w:val="a0"/>
    <w:link w:val="a5"/>
    <w:rsid w:val="00E575E5"/>
    <w:rPr>
      <w:rFonts w:eastAsia="Calibri" w:cs="Times New Roman"/>
      <w:sz w:val="24"/>
      <w:szCs w:val="24"/>
      <w:lang w:val="ru-RU" w:eastAsia="ru-RU"/>
    </w:rPr>
  </w:style>
  <w:style w:type="character" w:styleId="a7">
    <w:name w:val="Strong"/>
    <w:uiPriority w:val="22"/>
    <w:qFormat/>
    <w:rsid w:val="00E575E5"/>
    <w:rPr>
      <w:rFonts w:cs="Times New Roman"/>
      <w:b/>
    </w:rPr>
  </w:style>
  <w:style w:type="paragraph" w:styleId="a8">
    <w:name w:val="header"/>
    <w:basedOn w:val="a"/>
    <w:link w:val="a9"/>
    <w:uiPriority w:val="99"/>
    <w:unhideWhenUsed/>
    <w:rsid w:val="00E575E5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5E5"/>
    <w:rPr>
      <w:rFonts w:eastAsia="Calibri" w:cs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qFormat/>
    <w:rsid w:val="00B83CEA"/>
    <w:rPr>
      <w:rFonts w:ascii="Times New Roman" w:hAnsi="Times New Roman" w:cs="Times New Roman" w:hint="default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227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22725"/>
    <w:rPr>
      <w:rFonts w:ascii="Segoe UI" w:eastAsia="Calibri" w:hAnsi="Segoe UI" w:cs="Segoe UI"/>
      <w:sz w:val="18"/>
      <w:szCs w:val="18"/>
      <w:lang w:val="ru-RU" w:eastAsia="ru-RU"/>
    </w:rPr>
  </w:style>
  <w:style w:type="character" w:styleId="ac">
    <w:name w:val="Emphasis"/>
    <w:basedOn w:val="a0"/>
    <w:uiPriority w:val="20"/>
    <w:qFormat/>
    <w:rsid w:val="00A854B5"/>
    <w:rPr>
      <w:i/>
      <w:iCs/>
    </w:rPr>
  </w:style>
  <w:style w:type="character" w:customStyle="1" w:styleId="30">
    <w:name w:val="Заголовок 3 Знак"/>
    <w:basedOn w:val="a0"/>
    <w:link w:val="3"/>
    <w:rsid w:val="006704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3600</Words>
  <Characters>2053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Олександр Кротенко (VRU-USMONODELL0 - o.krotenko)</cp:lastModifiedBy>
  <cp:revision>10</cp:revision>
  <cp:lastPrinted>2020-08-17T10:17:00Z</cp:lastPrinted>
  <dcterms:created xsi:type="dcterms:W3CDTF">2020-08-06T14:34:00Z</dcterms:created>
  <dcterms:modified xsi:type="dcterms:W3CDTF">2020-08-18T08:45:00Z</dcterms:modified>
</cp:coreProperties>
</file>