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708" w:rsidRDefault="00C65708" w:rsidP="00C65708">
      <w:pPr>
        <w:autoSpaceDN w:val="0"/>
        <w:spacing w:after="200" w:line="276" w:lineRule="auto"/>
        <w:ind w:right="-2"/>
        <w:jc w:val="center"/>
        <w:rPr>
          <w:rFonts w:ascii="Times New Roman" w:eastAsia="Calibri" w:hAnsi="Times New Roman" w:cs="Times New Roman"/>
          <w:b/>
          <w:sz w:val="28"/>
          <w:szCs w:val="28"/>
        </w:rPr>
      </w:pPr>
      <w:r>
        <w:rPr>
          <w:rFonts w:ascii="Times New Roman" w:eastAsia="Calibri" w:hAnsi="Times New Roman" w:cs="Times New Roman"/>
          <w:b/>
          <w:noProof/>
          <w:sz w:val="28"/>
          <w:szCs w:val="28"/>
          <w:lang w:eastAsia="uk-UA"/>
        </w:rPr>
        <w:drawing>
          <wp:inline distT="0" distB="0" distL="0" distR="0">
            <wp:extent cx="447040" cy="56134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7040" cy="561340"/>
                    </a:xfrm>
                    <a:prstGeom prst="rect">
                      <a:avLst/>
                    </a:prstGeom>
                    <a:noFill/>
                    <a:ln>
                      <a:noFill/>
                    </a:ln>
                  </pic:spPr>
                </pic:pic>
              </a:graphicData>
            </a:graphic>
          </wp:inline>
        </w:drawing>
      </w:r>
    </w:p>
    <w:p w:rsidR="00C65708" w:rsidRDefault="00C65708" w:rsidP="00C65708">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C65708" w:rsidRDefault="00C65708" w:rsidP="00C65708">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ВИЩА  РАДА  ПРАВОСУДДЯ</w:t>
      </w:r>
    </w:p>
    <w:p w:rsidR="00C65708" w:rsidRDefault="00C65708" w:rsidP="00C6570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C65708" w:rsidRDefault="00C65708" w:rsidP="00C6570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C65708" w:rsidRDefault="00C65708" w:rsidP="00C6570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tblPr>
      <w:tblGrid>
        <w:gridCol w:w="3369"/>
        <w:gridCol w:w="3011"/>
        <w:gridCol w:w="3190"/>
      </w:tblGrid>
      <w:tr w:rsidR="00C65708" w:rsidRPr="00C65708" w:rsidTr="00C65708">
        <w:trPr>
          <w:trHeight w:val="188"/>
        </w:trPr>
        <w:tc>
          <w:tcPr>
            <w:tcW w:w="3369" w:type="dxa"/>
            <w:hideMark/>
          </w:tcPr>
          <w:p w:rsidR="00C65708" w:rsidRPr="00C65708" w:rsidRDefault="00C37862" w:rsidP="00C37862">
            <w:pPr>
              <w:autoSpaceDN w:val="0"/>
              <w:spacing w:after="200" w:line="276" w:lineRule="auto"/>
              <w:ind w:right="-2"/>
              <w:rPr>
                <w:rFonts w:ascii="Book Antiqua" w:eastAsia="Calibri" w:hAnsi="Book Antiqua" w:cs="Times New Roman"/>
                <w:b/>
                <w:noProof/>
                <w:sz w:val="28"/>
                <w:szCs w:val="28"/>
              </w:rPr>
            </w:pPr>
            <w:r>
              <w:rPr>
                <w:rFonts w:ascii="Book Antiqua" w:eastAsia="Calibri" w:hAnsi="Book Antiqua" w:cs="Times New Roman"/>
                <w:b/>
                <w:noProof/>
                <w:sz w:val="28"/>
                <w:szCs w:val="28"/>
              </w:rPr>
              <w:t>19</w:t>
            </w:r>
            <w:r w:rsidR="00C65708" w:rsidRPr="00C65708">
              <w:rPr>
                <w:rFonts w:ascii="Book Antiqua" w:eastAsia="Calibri" w:hAnsi="Book Antiqua" w:cs="Times New Roman"/>
                <w:b/>
                <w:noProof/>
                <w:sz w:val="28"/>
                <w:szCs w:val="28"/>
              </w:rPr>
              <w:t xml:space="preserve"> </w:t>
            </w:r>
            <w:r>
              <w:rPr>
                <w:rFonts w:ascii="Book Antiqua" w:eastAsia="Calibri" w:hAnsi="Book Antiqua" w:cs="Times New Roman"/>
                <w:b/>
                <w:noProof/>
                <w:sz w:val="28"/>
                <w:szCs w:val="28"/>
              </w:rPr>
              <w:t>серпня</w:t>
            </w:r>
            <w:r w:rsidR="00C65708" w:rsidRPr="00C65708">
              <w:rPr>
                <w:rFonts w:ascii="Book Antiqua" w:eastAsia="Calibri" w:hAnsi="Book Antiqua" w:cs="Times New Roman"/>
                <w:b/>
                <w:noProof/>
                <w:sz w:val="28"/>
                <w:szCs w:val="28"/>
              </w:rPr>
              <w:t xml:space="preserve"> 20</w:t>
            </w:r>
            <w:r>
              <w:rPr>
                <w:rFonts w:ascii="Book Antiqua" w:eastAsia="Calibri" w:hAnsi="Book Antiqua" w:cs="Times New Roman"/>
                <w:b/>
                <w:noProof/>
                <w:sz w:val="28"/>
                <w:szCs w:val="28"/>
              </w:rPr>
              <w:t>20</w:t>
            </w:r>
            <w:r w:rsidR="00C65708" w:rsidRPr="00C65708">
              <w:rPr>
                <w:rFonts w:ascii="Book Antiqua" w:eastAsia="Calibri" w:hAnsi="Book Antiqua" w:cs="Times New Roman"/>
                <w:b/>
                <w:noProof/>
                <w:sz w:val="28"/>
                <w:szCs w:val="28"/>
              </w:rPr>
              <w:t xml:space="preserve"> року</w:t>
            </w:r>
          </w:p>
        </w:tc>
        <w:tc>
          <w:tcPr>
            <w:tcW w:w="3011" w:type="dxa"/>
            <w:hideMark/>
          </w:tcPr>
          <w:p w:rsidR="00C65708" w:rsidRPr="00C65708" w:rsidRDefault="00C65708">
            <w:pPr>
              <w:autoSpaceDN w:val="0"/>
              <w:spacing w:after="200" w:line="276" w:lineRule="auto"/>
              <w:ind w:right="-2"/>
              <w:jc w:val="center"/>
              <w:rPr>
                <w:rFonts w:ascii="Book Antiqua" w:eastAsia="Calibri" w:hAnsi="Book Antiqua" w:cs="Times New Roman"/>
                <w:b/>
                <w:noProof/>
                <w:sz w:val="28"/>
                <w:szCs w:val="28"/>
              </w:rPr>
            </w:pPr>
            <w:r w:rsidRPr="00C65708">
              <w:rPr>
                <w:rFonts w:ascii="Book Antiqua" w:eastAsia="Calibri" w:hAnsi="Book Antiqua" w:cs="Times New Roman"/>
                <w:b/>
                <w:sz w:val="28"/>
                <w:szCs w:val="28"/>
              </w:rPr>
              <w:t>Київ</w:t>
            </w:r>
          </w:p>
        </w:tc>
        <w:tc>
          <w:tcPr>
            <w:tcW w:w="3190" w:type="dxa"/>
          </w:tcPr>
          <w:p w:rsidR="00C65708" w:rsidRPr="00C65708" w:rsidRDefault="001A7F9D" w:rsidP="0088224A">
            <w:pPr>
              <w:rPr>
                <w:rFonts w:ascii="Book Antiqua" w:hAnsi="Book Antiqua"/>
                <w:b/>
                <w:noProof/>
                <w:sz w:val="28"/>
                <w:szCs w:val="28"/>
              </w:rPr>
            </w:pPr>
            <w:r>
              <w:rPr>
                <w:rFonts w:ascii="Book Antiqua" w:hAnsi="Book Antiqua"/>
                <w:b/>
                <w:noProof/>
                <w:sz w:val="28"/>
                <w:szCs w:val="28"/>
              </w:rPr>
              <w:t xml:space="preserve">№ </w:t>
            </w:r>
            <w:bookmarkStart w:id="0" w:name="_GoBack"/>
            <w:bookmarkEnd w:id="0"/>
            <w:r w:rsidR="0088224A">
              <w:rPr>
                <w:rFonts w:ascii="Book Antiqua" w:hAnsi="Book Antiqua"/>
                <w:b/>
                <w:noProof/>
                <w:sz w:val="28"/>
                <w:szCs w:val="28"/>
              </w:rPr>
              <w:t>2414</w:t>
            </w:r>
            <w:r w:rsidR="00C65708" w:rsidRPr="00C65708">
              <w:rPr>
                <w:rFonts w:ascii="Book Antiqua" w:hAnsi="Book Antiqua"/>
                <w:b/>
                <w:noProof/>
                <w:sz w:val="28"/>
                <w:szCs w:val="28"/>
              </w:rPr>
              <w:t>/1дп/15-</w:t>
            </w:r>
            <w:r w:rsidR="00C37862">
              <w:rPr>
                <w:rFonts w:ascii="Book Antiqua" w:hAnsi="Book Antiqua"/>
                <w:b/>
                <w:noProof/>
                <w:sz w:val="28"/>
                <w:szCs w:val="28"/>
              </w:rPr>
              <w:t>20</w:t>
            </w:r>
          </w:p>
        </w:tc>
      </w:tr>
    </w:tbl>
    <w:p w:rsidR="00C37862" w:rsidRPr="00C37862" w:rsidRDefault="00C65708" w:rsidP="00C65708">
      <w:pPr>
        <w:autoSpaceDN w:val="0"/>
        <w:spacing w:after="200" w:line="240" w:lineRule="auto"/>
        <w:ind w:right="5528"/>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 відмову у відкритті дисциплінарної справи стосовно судді </w:t>
      </w:r>
      <w:r w:rsidR="00C37862" w:rsidRPr="00C37862">
        <w:rPr>
          <w:rFonts w:ascii="Times New Roman" w:hAnsi="Times New Roman" w:cs="Times New Roman"/>
          <w:b/>
          <w:sz w:val="24"/>
          <w:szCs w:val="28"/>
        </w:rPr>
        <w:t xml:space="preserve">Центрального районного суду міста Миколаєва </w:t>
      </w:r>
      <w:proofErr w:type="spellStart"/>
      <w:r w:rsidR="00C37862" w:rsidRPr="00C37862">
        <w:rPr>
          <w:rFonts w:ascii="Times New Roman" w:hAnsi="Times New Roman" w:cs="Times New Roman"/>
          <w:b/>
          <w:sz w:val="24"/>
          <w:szCs w:val="28"/>
        </w:rPr>
        <w:t>Чулупа</w:t>
      </w:r>
      <w:proofErr w:type="spellEnd"/>
      <w:r w:rsidR="00C37862" w:rsidRPr="00C37862">
        <w:rPr>
          <w:rFonts w:ascii="Times New Roman" w:hAnsi="Times New Roman" w:cs="Times New Roman"/>
          <w:b/>
          <w:sz w:val="24"/>
          <w:szCs w:val="28"/>
        </w:rPr>
        <w:t xml:space="preserve"> О.С.</w:t>
      </w:r>
    </w:p>
    <w:p w:rsidR="00C65708" w:rsidRPr="00C37862" w:rsidRDefault="00C65708" w:rsidP="00FC421A">
      <w:pPr>
        <w:autoSpaceDN w:val="0"/>
        <w:spacing w:after="200" w:line="100" w:lineRule="atLeast"/>
        <w:ind w:firstLine="684"/>
        <w:jc w:val="both"/>
        <w:rPr>
          <w:rFonts w:ascii="Times New Roman" w:hAnsi="Times New Roman" w:cs="Times New Roman"/>
          <w:bCs/>
          <w:sz w:val="28"/>
          <w:szCs w:val="28"/>
        </w:rPr>
      </w:pPr>
      <w:r w:rsidRPr="00C37862">
        <w:rPr>
          <w:rFonts w:ascii="Times New Roman" w:hAnsi="Times New Roman" w:cs="Times New Roman"/>
          <w:bCs/>
          <w:sz w:val="28"/>
          <w:szCs w:val="28"/>
        </w:rPr>
        <w:t xml:space="preserve">Перша Дисциплінарна палата Вищої ради правосуддя у складі головуючого – </w:t>
      </w:r>
      <w:r w:rsidR="00FC421A" w:rsidRPr="00C37862">
        <w:rPr>
          <w:rFonts w:ascii="Times New Roman" w:hAnsi="Times New Roman" w:cs="Times New Roman"/>
          <w:sz w:val="28"/>
          <w:szCs w:val="28"/>
        </w:rPr>
        <w:t>Шелест С.Б.</w:t>
      </w:r>
      <w:r w:rsidR="00FC421A">
        <w:rPr>
          <w:rFonts w:ascii="Times New Roman" w:hAnsi="Times New Roman" w:cs="Times New Roman"/>
          <w:sz w:val="28"/>
          <w:szCs w:val="28"/>
        </w:rPr>
        <w:t xml:space="preserve">, </w:t>
      </w:r>
      <w:r w:rsidR="00FC421A" w:rsidRPr="0044569E">
        <w:rPr>
          <w:rFonts w:ascii="Times New Roman" w:eastAsia="Calibri" w:hAnsi="Times New Roman" w:cs="Times New Roman"/>
          <w:sz w:val="28"/>
          <w:szCs w:val="28"/>
        </w:rPr>
        <w:t xml:space="preserve">члена </w:t>
      </w:r>
      <w:r w:rsidR="00FC421A" w:rsidRPr="0044569E">
        <w:rPr>
          <w:rFonts w:ascii="Times New Roman" w:hAnsi="Times New Roman" w:cs="Times New Roman"/>
          <w:bCs/>
          <w:sz w:val="28"/>
          <w:szCs w:val="28"/>
        </w:rPr>
        <w:t>Першої Дисциплінарної палати Вищої ради правосуддя</w:t>
      </w:r>
      <w:r w:rsidR="00FC421A" w:rsidRPr="0044569E">
        <w:rPr>
          <w:rFonts w:ascii="Times New Roman" w:eastAsia="Calibri" w:hAnsi="Times New Roman" w:cs="Times New Roman"/>
          <w:sz w:val="28"/>
          <w:szCs w:val="28"/>
        </w:rPr>
        <w:t xml:space="preserve"> </w:t>
      </w:r>
      <w:proofErr w:type="spellStart"/>
      <w:r w:rsidR="00FC421A" w:rsidRPr="0044569E">
        <w:rPr>
          <w:rFonts w:ascii="Times New Roman" w:eastAsia="Calibri" w:hAnsi="Times New Roman" w:cs="Times New Roman"/>
          <w:sz w:val="28"/>
          <w:szCs w:val="28"/>
        </w:rPr>
        <w:t>Розваляєвої</w:t>
      </w:r>
      <w:proofErr w:type="spellEnd"/>
      <w:r w:rsidR="00FC421A" w:rsidRPr="0044569E">
        <w:rPr>
          <w:rFonts w:ascii="Times New Roman" w:eastAsia="Calibri" w:hAnsi="Times New Roman" w:cs="Times New Roman"/>
          <w:sz w:val="28"/>
          <w:szCs w:val="28"/>
        </w:rPr>
        <w:t xml:space="preserve"> Т.С. та залученого </w:t>
      </w:r>
      <w:r w:rsidR="00FC421A" w:rsidRPr="0044569E">
        <w:rPr>
          <w:rFonts w:ascii="Times New Roman" w:hAnsi="Times New Roman" w:cs="Times New Roman"/>
          <w:sz w:val="28"/>
          <w:szCs w:val="28"/>
        </w:rPr>
        <w:t>члена Другої Дисциплінарної палати Вищої ради правосуддя Артеменка І.А.</w:t>
      </w:r>
      <w:r w:rsidR="00FC421A" w:rsidRPr="0044569E">
        <w:rPr>
          <w:rFonts w:ascii="Times New Roman" w:eastAsia="Calibri" w:hAnsi="Times New Roman" w:cs="Times New Roman"/>
          <w:sz w:val="28"/>
          <w:szCs w:val="28"/>
        </w:rPr>
        <w:t>,</w:t>
      </w:r>
      <w:r w:rsidR="00FC421A">
        <w:rPr>
          <w:rFonts w:ascii="Times New Roman" w:hAnsi="Times New Roman" w:cs="Times New Roman"/>
          <w:bCs/>
          <w:sz w:val="28"/>
          <w:szCs w:val="28"/>
        </w:rPr>
        <w:t xml:space="preserve"> </w:t>
      </w:r>
      <w:r w:rsidRPr="00C37862">
        <w:rPr>
          <w:rFonts w:ascii="Times New Roman" w:hAnsi="Times New Roman" w:cs="Times New Roman"/>
          <w:bCs/>
          <w:sz w:val="28"/>
          <w:szCs w:val="28"/>
        </w:rPr>
        <w:t xml:space="preserve">розглянувши висновок доповідача – члена Першої Дисциплінарної палати Вищої ради правосуддя </w:t>
      </w:r>
      <w:proofErr w:type="spellStart"/>
      <w:r w:rsidRPr="00C37862">
        <w:rPr>
          <w:rFonts w:ascii="Times New Roman" w:hAnsi="Times New Roman" w:cs="Times New Roman"/>
          <w:bCs/>
          <w:sz w:val="28"/>
          <w:szCs w:val="28"/>
        </w:rPr>
        <w:t>Шапрана</w:t>
      </w:r>
      <w:proofErr w:type="spellEnd"/>
      <w:r w:rsidRPr="00C37862">
        <w:rPr>
          <w:rFonts w:ascii="Times New Roman" w:hAnsi="Times New Roman" w:cs="Times New Roman"/>
          <w:bCs/>
          <w:sz w:val="28"/>
          <w:szCs w:val="28"/>
        </w:rPr>
        <w:t xml:space="preserve"> В.В. за результатами попередньої перевірки дисциплінарної скарги </w:t>
      </w:r>
      <w:r w:rsidR="00C37862" w:rsidRPr="00C37862">
        <w:rPr>
          <w:rFonts w:ascii="Times New Roman" w:hAnsi="Times New Roman" w:cs="Times New Roman"/>
          <w:color w:val="000000"/>
          <w:sz w:val="28"/>
          <w:szCs w:val="28"/>
          <w:shd w:val="clear" w:color="auto" w:fill="FFFFFF"/>
        </w:rPr>
        <w:t>Кирильчука Олега Ігоровича</w:t>
      </w:r>
      <w:r w:rsidR="00C37862" w:rsidRPr="00C37862">
        <w:rPr>
          <w:rFonts w:ascii="Times New Roman" w:eastAsia="Times New Roman" w:hAnsi="Times New Roman" w:cs="Times New Roman"/>
          <w:sz w:val="28"/>
          <w:szCs w:val="28"/>
          <w:lang w:eastAsia="ru-RU"/>
        </w:rPr>
        <w:t xml:space="preserve"> стосовно судді </w:t>
      </w:r>
      <w:r w:rsidR="00C37862" w:rsidRPr="00C37862">
        <w:rPr>
          <w:rFonts w:ascii="Times New Roman" w:hAnsi="Times New Roman" w:cs="Times New Roman"/>
          <w:color w:val="1D1D1B"/>
          <w:sz w:val="28"/>
          <w:szCs w:val="28"/>
        </w:rPr>
        <w:t xml:space="preserve">Центрального районного суду міста Миколаєва </w:t>
      </w:r>
      <w:proofErr w:type="spellStart"/>
      <w:r w:rsidR="00C37862" w:rsidRPr="00C37862">
        <w:rPr>
          <w:rFonts w:ascii="Times New Roman" w:hAnsi="Times New Roman" w:cs="Times New Roman"/>
          <w:color w:val="1D1D1B"/>
          <w:sz w:val="28"/>
          <w:szCs w:val="28"/>
        </w:rPr>
        <w:t>Чулупа</w:t>
      </w:r>
      <w:proofErr w:type="spellEnd"/>
      <w:r w:rsidR="00C37862" w:rsidRPr="00C37862">
        <w:rPr>
          <w:rFonts w:ascii="Times New Roman" w:hAnsi="Times New Roman" w:cs="Times New Roman"/>
          <w:color w:val="1D1D1B"/>
          <w:sz w:val="28"/>
          <w:szCs w:val="28"/>
        </w:rPr>
        <w:t xml:space="preserve"> Олександра Степановича</w:t>
      </w:r>
      <w:r>
        <w:rPr>
          <w:rFonts w:ascii="Times New Roman" w:hAnsi="Times New Roman" w:cs="Times New Roman"/>
          <w:bCs/>
          <w:sz w:val="28"/>
          <w:szCs w:val="28"/>
        </w:rPr>
        <w:t>,</w:t>
      </w:r>
    </w:p>
    <w:p w:rsidR="00C65708" w:rsidRDefault="00C65708" w:rsidP="00C65708">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w:t>
      </w:r>
      <w:r>
        <w:rPr>
          <w:rFonts w:ascii="Times New Roman" w:hAnsi="Times New Roman" w:cs="Times New Roman"/>
          <w:b/>
          <w:bCs/>
          <w:sz w:val="28"/>
          <w:szCs w:val="28"/>
        </w:rPr>
        <w:t>встановила:</w:t>
      </w:r>
    </w:p>
    <w:p w:rsidR="00C65708" w:rsidRDefault="00C65708" w:rsidP="00C65708">
      <w:pPr>
        <w:widowControl w:val="0"/>
        <w:autoSpaceDN w:val="0"/>
        <w:spacing w:after="0" w:line="240" w:lineRule="auto"/>
        <w:jc w:val="both"/>
        <w:rPr>
          <w:rFonts w:ascii="Times New Roman" w:hAnsi="Times New Roman" w:cs="Times New Roman"/>
          <w:bCs/>
          <w:sz w:val="28"/>
          <w:szCs w:val="28"/>
        </w:rPr>
      </w:pPr>
    </w:p>
    <w:p w:rsidR="00C37862" w:rsidRPr="00C37862" w:rsidRDefault="00C37862" w:rsidP="00C37862">
      <w:pPr>
        <w:tabs>
          <w:tab w:val="center" w:pos="4819"/>
          <w:tab w:val="left" w:pos="7575"/>
        </w:tabs>
        <w:suppressAutoHyphens/>
        <w:spacing w:after="0" w:line="240" w:lineRule="auto"/>
        <w:jc w:val="both"/>
        <w:rPr>
          <w:rStyle w:val="rvts19"/>
          <w:rFonts w:ascii="Times New Roman" w:hAnsi="Times New Roman" w:cs="Times New Roman"/>
          <w:sz w:val="28"/>
          <w:szCs w:val="28"/>
        </w:rPr>
      </w:pPr>
      <w:r w:rsidRPr="00C37862">
        <w:rPr>
          <w:rFonts w:ascii="Times New Roman" w:hAnsi="Times New Roman" w:cs="Times New Roman"/>
          <w:sz w:val="28"/>
          <w:szCs w:val="28"/>
        </w:rPr>
        <w:t xml:space="preserve">6 липня 2020 року за вхідним № К-3989/0/7-20 до Вищої ради правосуддя надійшла дисциплінарна скарга </w:t>
      </w:r>
      <w:r w:rsidRPr="00C37862">
        <w:rPr>
          <w:rFonts w:ascii="Times New Roman" w:hAnsi="Times New Roman" w:cs="Times New Roman"/>
          <w:sz w:val="28"/>
          <w:szCs w:val="28"/>
          <w:shd w:val="clear" w:color="auto" w:fill="FFFFFF"/>
        </w:rPr>
        <w:t xml:space="preserve">Кирильчука О.І. </w:t>
      </w:r>
      <w:r w:rsidRPr="00C37862">
        <w:rPr>
          <w:rFonts w:ascii="Times New Roman" w:hAnsi="Times New Roman" w:cs="Times New Roman"/>
          <w:sz w:val="28"/>
          <w:szCs w:val="28"/>
        </w:rPr>
        <w:t xml:space="preserve">на дії судді Центрального районного суду міста Миколаєва </w:t>
      </w:r>
      <w:proofErr w:type="spellStart"/>
      <w:r w:rsidRPr="00C37862">
        <w:rPr>
          <w:rFonts w:ascii="Times New Roman" w:hAnsi="Times New Roman" w:cs="Times New Roman"/>
          <w:sz w:val="28"/>
          <w:szCs w:val="28"/>
        </w:rPr>
        <w:t>Чулупа</w:t>
      </w:r>
      <w:proofErr w:type="spellEnd"/>
      <w:r w:rsidRPr="00C37862">
        <w:rPr>
          <w:rFonts w:ascii="Times New Roman" w:hAnsi="Times New Roman" w:cs="Times New Roman"/>
          <w:sz w:val="28"/>
          <w:szCs w:val="28"/>
        </w:rPr>
        <w:t xml:space="preserve"> О.С. під час розгляду справи                  № </w:t>
      </w:r>
      <w:r w:rsidRPr="00C37862">
        <w:rPr>
          <w:rStyle w:val="rvts19"/>
          <w:rFonts w:ascii="Times New Roman" w:hAnsi="Times New Roman" w:cs="Times New Roman"/>
          <w:sz w:val="28"/>
          <w:szCs w:val="28"/>
        </w:rPr>
        <w:t xml:space="preserve"> 490/7035/17.</w:t>
      </w:r>
    </w:p>
    <w:p w:rsidR="00C37862" w:rsidRPr="00C37862" w:rsidRDefault="00C37862" w:rsidP="00C37862">
      <w:pPr>
        <w:tabs>
          <w:tab w:val="center" w:pos="4819"/>
          <w:tab w:val="left" w:pos="7575"/>
        </w:tabs>
        <w:suppressAutoHyphens/>
        <w:spacing w:after="0" w:line="240" w:lineRule="auto"/>
        <w:ind w:firstLine="851"/>
        <w:jc w:val="both"/>
        <w:rPr>
          <w:rFonts w:ascii="Times New Roman" w:hAnsi="Times New Roman" w:cs="Times New Roman"/>
          <w:sz w:val="28"/>
          <w:szCs w:val="28"/>
        </w:rPr>
      </w:pPr>
      <w:r w:rsidRPr="00C37862">
        <w:rPr>
          <w:rFonts w:ascii="Times New Roman" w:hAnsi="Times New Roman" w:cs="Times New Roman"/>
          <w:sz w:val="28"/>
          <w:szCs w:val="28"/>
        </w:rPr>
        <w:t xml:space="preserve">У скарзі викладено прохання притягнути суддю Центрального районного суду міста Миколаєва </w:t>
      </w:r>
      <w:proofErr w:type="spellStart"/>
      <w:r w:rsidRPr="00C37862">
        <w:rPr>
          <w:rFonts w:ascii="Times New Roman" w:hAnsi="Times New Roman" w:cs="Times New Roman"/>
          <w:sz w:val="28"/>
          <w:szCs w:val="28"/>
        </w:rPr>
        <w:t>Чулупа</w:t>
      </w:r>
      <w:proofErr w:type="spellEnd"/>
      <w:r w:rsidRPr="00C37862">
        <w:rPr>
          <w:rFonts w:ascii="Times New Roman" w:hAnsi="Times New Roman" w:cs="Times New Roman"/>
          <w:sz w:val="28"/>
          <w:szCs w:val="28"/>
        </w:rPr>
        <w:t xml:space="preserve"> О.С. до дисциплінарної відповідальності у зв’язку із безпідставним, на думку скаржника, затягуванням розгляду справи № </w:t>
      </w:r>
      <w:r w:rsidRPr="00C37862">
        <w:rPr>
          <w:rStyle w:val="rvts19"/>
          <w:rFonts w:ascii="Times New Roman" w:hAnsi="Times New Roman" w:cs="Times New Roman"/>
          <w:sz w:val="28"/>
          <w:szCs w:val="28"/>
        </w:rPr>
        <w:t xml:space="preserve">490/7035/17 </w:t>
      </w:r>
      <w:r w:rsidRPr="00C37862">
        <w:rPr>
          <w:rFonts w:ascii="Times New Roman" w:hAnsi="Times New Roman" w:cs="Times New Roman"/>
          <w:sz w:val="28"/>
          <w:szCs w:val="28"/>
        </w:rPr>
        <w:t>та несвоєчасним внесенням судових рішень до Єдиного державного реєстру судових рішень.</w:t>
      </w:r>
    </w:p>
    <w:p w:rsidR="00C37862" w:rsidRPr="00C37862" w:rsidRDefault="00C37862" w:rsidP="00C37862">
      <w:pPr>
        <w:tabs>
          <w:tab w:val="left" w:pos="6804"/>
        </w:tabs>
        <w:spacing w:after="0" w:line="240" w:lineRule="auto"/>
        <w:ind w:firstLine="851"/>
        <w:jc w:val="both"/>
        <w:rPr>
          <w:rFonts w:ascii="Times New Roman" w:hAnsi="Times New Roman" w:cs="Times New Roman"/>
          <w:sz w:val="28"/>
          <w:szCs w:val="28"/>
        </w:rPr>
      </w:pPr>
      <w:r w:rsidRPr="00C37862">
        <w:rPr>
          <w:rFonts w:ascii="Times New Roman" w:hAnsi="Times New Roman" w:cs="Times New Roman"/>
          <w:sz w:val="28"/>
          <w:szCs w:val="28"/>
        </w:rPr>
        <w:t>З огляду на наведене скаржник вважає, що у діях судді наявні ознаки дисциплінарних проступків, передбачених підпунктом «а» пункту 1, пунктом 2 частини першої статті 106 Закону України «Про судоустрій і статус суддів».</w:t>
      </w:r>
    </w:p>
    <w:p w:rsidR="00C37862" w:rsidRPr="00497539" w:rsidRDefault="00C37862" w:rsidP="00C37862">
      <w:pPr>
        <w:pStyle w:val="a9"/>
        <w:ind w:firstLine="850"/>
        <w:jc w:val="both"/>
        <w:rPr>
          <w:rFonts w:cs="Times New Roman"/>
          <w:szCs w:val="28"/>
        </w:rPr>
      </w:pPr>
      <w:r w:rsidRPr="00497539">
        <w:rPr>
          <w:rFonts w:cs="Times New Roman"/>
          <w:szCs w:val="28"/>
        </w:rPr>
        <w:t xml:space="preserve">Відповідно до протоколу автоматизованого розподілу справи між членами Вищої ради правосуддя від 6 липня 2020 року вказану скаргу передано для проведення попередньої перевірки члену Першої Дисциплінарної палати Вищої ради правосуддя </w:t>
      </w:r>
      <w:proofErr w:type="spellStart"/>
      <w:r w:rsidRPr="00497539">
        <w:rPr>
          <w:rFonts w:cs="Times New Roman"/>
          <w:szCs w:val="28"/>
        </w:rPr>
        <w:t>Шапрану</w:t>
      </w:r>
      <w:proofErr w:type="spellEnd"/>
      <w:r w:rsidRPr="00497539">
        <w:rPr>
          <w:rFonts w:cs="Times New Roman"/>
          <w:szCs w:val="28"/>
        </w:rPr>
        <w:t xml:space="preserve"> В.В.</w:t>
      </w:r>
    </w:p>
    <w:p w:rsidR="00C37862" w:rsidRDefault="00C65708" w:rsidP="00C65708">
      <w:pPr>
        <w:widowControl w:val="0"/>
        <w:autoSpaceDN w:val="0"/>
        <w:spacing w:after="0" w:line="240" w:lineRule="auto"/>
        <w:jc w:val="both"/>
        <w:rPr>
          <w:rFonts w:ascii="Times New Roman" w:hAnsi="Times New Roman" w:cs="Times New Roman"/>
          <w:bCs/>
          <w:sz w:val="28"/>
          <w:szCs w:val="28"/>
        </w:rPr>
      </w:pPr>
      <w:r>
        <w:rPr>
          <w:bCs/>
          <w:sz w:val="28"/>
          <w:szCs w:val="28"/>
        </w:rPr>
        <w:tab/>
      </w:r>
      <w:r>
        <w:rPr>
          <w:rFonts w:ascii="Times New Roman" w:hAnsi="Times New Roman" w:cs="Times New Roman"/>
          <w:bCs/>
          <w:sz w:val="28"/>
          <w:szCs w:val="28"/>
        </w:rPr>
        <w:t xml:space="preserve">За результатами попередньої перевірки дисциплінарної скарги член Першої Дисциплінарної палати  </w:t>
      </w:r>
      <w:proofErr w:type="spellStart"/>
      <w:r>
        <w:rPr>
          <w:rFonts w:ascii="Times New Roman" w:hAnsi="Times New Roman" w:cs="Times New Roman"/>
          <w:bCs/>
          <w:sz w:val="28"/>
          <w:szCs w:val="28"/>
        </w:rPr>
        <w:t>Шапран</w:t>
      </w:r>
      <w:proofErr w:type="spellEnd"/>
      <w:r>
        <w:rPr>
          <w:rFonts w:ascii="Times New Roman" w:hAnsi="Times New Roman" w:cs="Times New Roman"/>
          <w:bCs/>
          <w:sz w:val="28"/>
          <w:szCs w:val="28"/>
        </w:rPr>
        <w:t xml:space="preserve"> В.В. вніс пропозицію відмовити у відкритті дисциплінарної справи стосовно судді </w:t>
      </w:r>
      <w:r w:rsidR="00C37862" w:rsidRPr="00C37862">
        <w:rPr>
          <w:rFonts w:ascii="Times New Roman" w:hAnsi="Times New Roman" w:cs="Times New Roman"/>
          <w:sz w:val="28"/>
          <w:szCs w:val="28"/>
        </w:rPr>
        <w:t xml:space="preserve">Центрального районного суду міста Миколаєва </w:t>
      </w:r>
      <w:proofErr w:type="spellStart"/>
      <w:r w:rsidR="00C37862" w:rsidRPr="00C37862">
        <w:rPr>
          <w:rFonts w:ascii="Times New Roman" w:hAnsi="Times New Roman" w:cs="Times New Roman"/>
          <w:sz w:val="28"/>
          <w:szCs w:val="28"/>
        </w:rPr>
        <w:t>Чулупа</w:t>
      </w:r>
      <w:proofErr w:type="spellEnd"/>
      <w:r w:rsidR="00C37862" w:rsidRPr="00C37862">
        <w:rPr>
          <w:rFonts w:ascii="Times New Roman" w:hAnsi="Times New Roman" w:cs="Times New Roman"/>
          <w:sz w:val="28"/>
          <w:szCs w:val="28"/>
        </w:rPr>
        <w:t xml:space="preserve"> О.С.</w:t>
      </w:r>
    </w:p>
    <w:p w:rsidR="00C65708" w:rsidRDefault="00C65708" w:rsidP="00C37862">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Здійснивши попереднє вивчення та перевірку дисциплінарної скарги, </w:t>
      </w:r>
      <w:r>
        <w:rPr>
          <w:rFonts w:ascii="Times New Roman" w:hAnsi="Times New Roman" w:cs="Times New Roman"/>
          <w:bCs/>
          <w:sz w:val="28"/>
          <w:szCs w:val="28"/>
        </w:rPr>
        <w:lastRenderedPageBreak/>
        <w:t xml:space="preserve">заслухавши доповідача – члена Першої Дисциплінарної палати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Перша  Дисциплінарна  палата  Вищої   ради  правосуддя  дійшла  висновку про відмову у відкритті дисциплінарної справи стосовно судді </w:t>
      </w:r>
      <w:r w:rsidR="00C37862" w:rsidRPr="00C37862">
        <w:rPr>
          <w:rFonts w:ascii="Times New Roman" w:hAnsi="Times New Roman" w:cs="Times New Roman"/>
          <w:sz w:val="28"/>
          <w:szCs w:val="28"/>
        </w:rPr>
        <w:t xml:space="preserve">Центрального районного суду міста Миколаєва </w:t>
      </w:r>
      <w:proofErr w:type="spellStart"/>
      <w:r w:rsidR="00C37862" w:rsidRPr="00C37862">
        <w:rPr>
          <w:rFonts w:ascii="Times New Roman" w:hAnsi="Times New Roman" w:cs="Times New Roman"/>
          <w:sz w:val="28"/>
          <w:szCs w:val="28"/>
        </w:rPr>
        <w:t>Чулупа</w:t>
      </w:r>
      <w:proofErr w:type="spellEnd"/>
      <w:r w:rsidR="00C37862" w:rsidRPr="00C37862">
        <w:rPr>
          <w:rFonts w:ascii="Times New Roman" w:hAnsi="Times New Roman" w:cs="Times New Roman"/>
          <w:sz w:val="28"/>
          <w:szCs w:val="28"/>
        </w:rPr>
        <w:t xml:space="preserve"> О.С.</w:t>
      </w:r>
      <w:r w:rsidR="00C37862">
        <w:rPr>
          <w:rFonts w:ascii="Times New Roman" w:hAnsi="Times New Roman" w:cs="Times New Roman"/>
          <w:bCs/>
          <w:sz w:val="28"/>
          <w:szCs w:val="28"/>
        </w:rPr>
        <w:t xml:space="preserve"> </w:t>
      </w:r>
      <w:r>
        <w:rPr>
          <w:rFonts w:ascii="Times New Roman" w:hAnsi="Times New Roman" w:cs="Times New Roman"/>
          <w:bCs/>
          <w:sz w:val="28"/>
          <w:szCs w:val="28"/>
        </w:rPr>
        <w:t>з огляду на таке.</w:t>
      </w:r>
    </w:p>
    <w:p w:rsidR="00C65708" w:rsidRDefault="00C65708" w:rsidP="00C657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C37862" w:rsidRPr="00C37862" w:rsidRDefault="00C37862" w:rsidP="00C37862">
      <w:pPr>
        <w:pStyle w:val="StyleZakonu0"/>
        <w:spacing w:after="0" w:line="240" w:lineRule="auto"/>
        <w:ind w:firstLine="747"/>
        <w:rPr>
          <w:rStyle w:val="rvts27"/>
          <w:sz w:val="28"/>
          <w:szCs w:val="28"/>
        </w:rPr>
      </w:pPr>
      <w:r w:rsidRPr="00C37862">
        <w:rPr>
          <w:sz w:val="28"/>
          <w:szCs w:val="28"/>
        </w:rPr>
        <w:t xml:space="preserve">Під час попередньої перевірки встановлено, що 17 серпня 2017 року до Центрального районного суду міста Миколаєва надійшла справа                              № </w:t>
      </w:r>
      <w:r w:rsidRPr="00C37862">
        <w:rPr>
          <w:rStyle w:val="rvts19"/>
          <w:sz w:val="28"/>
          <w:szCs w:val="28"/>
        </w:rPr>
        <w:t xml:space="preserve"> 490/7035/17 за позовом </w:t>
      </w:r>
      <w:r w:rsidR="0088224A">
        <w:rPr>
          <w:sz w:val="28"/>
          <w:szCs w:val="28"/>
        </w:rPr>
        <w:t>ОСОБА_1</w:t>
      </w:r>
      <w:r w:rsidRPr="00C37862">
        <w:rPr>
          <w:sz w:val="28"/>
          <w:szCs w:val="28"/>
        </w:rPr>
        <w:t xml:space="preserve"> до Чорноморського державного університету імені Петра Могили про </w:t>
      </w:r>
      <w:r w:rsidR="00AE2E9F" w:rsidRPr="00AE2E9F">
        <w:rPr>
          <w:sz w:val="28"/>
          <w:szCs w:val="28"/>
        </w:rPr>
        <w:fldChar w:fldCharType="begin"/>
      </w:r>
      <w:r w:rsidRPr="00C37862">
        <w:rPr>
          <w:sz w:val="28"/>
          <w:szCs w:val="28"/>
        </w:rPr>
        <w:instrText xml:space="preserve"> HYPERLINK "http://search.ligazakon.ua/l_doc2.nsf/link1/an_8008/ed_2018_01_07/pravo1/T04_1618.html?pravo=1" \l "8008" \o "Цивільний процесуальний кодекс України (ред. з 15.12.2017); нормативно-правовий акт № 1618-IV від 18.03.2004" \t "_blank" </w:instrText>
      </w:r>
      <w:r w:rsidR="00AE2E9F" w:rsidRPr="00AE2E9F">
        <w:rPr>
          <w:sz w:val="28"/>
          <w:szCs w:val="28"/>
        </w:rPr>
        <w:fldChar w:fldCharType="separate"/>
      </w:r>
      <w:r w:rsidRPr="00C37862">
        <w:rPr>
          <w:rStyle w:val="rvts27"/>
          <w:sz w:val="28"/>
          <w:szCs w:val="28"/>
        </w:rPr>
        <w:t>скасування рішення приймальної комісії та зобов’язання вчинити певні дії.</w:t>
      </w:r>
    </w:p>
    <w:p w:rsidR="00C37862" w:rsidRPr="00C37862" w:rsidRDefault="00C37862" w:rsidP="00C37862">
      <w:pPr>
        <w:pStyle w:val="ab"/>
        <w:widowControl w:val="0"/>
        <w:spacing w:after="0"/>
        <w:ind w:firstLine="850"/>
        <w:jc w:val="both"/>
        <w:rPr>
          <w:sz w:val="28"/>
          <w:szCs w:val="28"/>
        </w:rPr>
      </w:pPr>
      <w:r w:rsidRPr="00C37862">
        <w:rPr>
          <w:rStyle w:val="rvts27"/>
          <w:sz w:val="28"/>
          <w:szCs w:val="28"/>
        </w:rPr>
        <w:t xml:space="preserve">Протоколом автоматизованого розподілу від </w:t>
      </w:r>
      <w:r w:rsidRPr="00C37862">
        <w:rPr>
          <w:sz w:val="28"/>
          <w:szCs w:val="28"/>
        </w:rPr>
        <w:t>17 серпня 2017 року</w:t>
      </w:r>
      <w:r w:rsidRPr="00C37862">
        <w:rPr>
          <w:rStyle w:val="rvts27"/>
          <w:sz w:val="28"/>
          <w:szCs w:val="28"/>
        </w:rPr>
        <w:t xml:space="preserve"> визначено суддю </w:t>
      </w:r>
      <w:r w:rsidRPr="00C37862">
        <w:rPr>
          <w:sz w:val="28"/>
          <w:szCs w:val="28"/>
        </w:rPr>
        <w:t xml:space="preserve">Черенкову Н.П. для розгляду матеріалів справи                                  № </w:t>
      </w:r>
      <w:r w:rsidRPr="00C37862">
        <w:rPr>
          <w:rStyle w:val="rvts19"/>
          <w:sz w:val="28"/>
          <w:szCs w:val="28"/>
        </w:rPr>
        <w:t xml:space="preserve"> 490/7035/17.</w:t>
      </w:r>
    </w:p>
    <w:p w:rsidR="00C37862" w:rsidRPr="00C37862" w:rsidRDefault="00AE2E9F" w:rsidP="00C37862">
      <w:pPr>
        <w:pStyle w:val="ab"/>
        <w:widowControl w:val="0"/>
        <w:spacing w:after="0"/>
        <w:ind w:firstLine="850"/>
        <w:jc w:val="both"/>
        <w:rPr>
          <w:sz w:val="28"/>
          <w:szCs w:val="28"/>
        </w:rPr>
      </w:pPr>
      <w:r w:rsidRPr="00C37862">
        <w:rPr>
          <w:sz w:val="28"/>
          <w:szCs w:val="28"/>
        </w:rPr>
        <w:fldChar w:fldCharType="end"/>
      </w:r>
      <w:r w:rsidR="00C37862" w:rsidRPr="00C37862">
        <w:rPr>
          <w:sz w:val="28"/>
          <w:szCs w:val="28"/>
        </w:rPr>
        <w:t xml:space="preserve">Ухвалою Центрального районного суду міста Миколаєва від                          22 серпня 2017 року позовну заяву </w:t>
      </w:r>
      <w:r w:rsidR="0088224A">
        <w:rPr>
          <w:sz w:val="28"/>
          <w:szCs w:val="28"/>
        </w:rPr>
        <w:t>ОСОБА_1</w:t>
      </w:r>
      <w:r w:rsidR="0088224A" w:rsidRPr="00C37862">
        <w:rPr>
          <w:sz w:val="28"/>
          <w:szCs w:val="28"/>
        </w:rPr>
        <w:t xml:space="preserve"> </w:t>
      </w:r>
      <w:r w:rsidR="00C37862" w:rsidRPr="00C37862">
        <w:rPr>
          <w:sz w:val="28"/>
          <w:szCs w:val="28"/>
        </w:rPr>
        <w:t>залишено без руху, надано п’ятиденний строк на усунення недоліків.</w:t>
      </w:r>
    </w:p>
    <w:p w:rsidR="00C37862" w:rsidRPr="00C37862" w:rsidRDefault="00C37862" w:rsidP="00C37862">
      <w:pPr>
        <w:pStyle w:val="ab"/>
        <w:widowControl w:val="0"/>
        <w:spacing w:after="0"/>
        <w:ind w:firstLine="850"/>
        <w:jc w:val="both"/>
        <w:rPr>
          <w:sz w:val="28"/>
          <w:szCs w:val="28"/>
        </w:rPr>
      </w:pPr>
      <w:r w:rsidRPr="00C37862">
        <w:rPr>
          <w:sz w:val="28"/>
          <w:szCs w:val="28"/>
        </w:rPr>
        <w:t>Ухвалою Централь</w:t>
      </w:r>
      <w:hyperlink r:id="rId7" w:anchor="7391" w:tgtFrame="_blank" w:tooltip="Цивільний процесуальний кодекс України (ред. з 15.12.2017); нормативно-правовий акт № 1618-IV від 18.03.2004" w:history="1">
        <w:r w:rsidRPr="00C37862">
          <w:rPr>
            <w:rStyle w:val="aa"/>
            <w:color w:val="auto"/>
            <w:sz w:val="28"/>
            <w:szCs w:val="28"/>
            <w:u w:val="none"/>
          </w:rPr>
          <w:t>ного районного суду міста Миколаєва ві</w:t>
        </w:r>
      </w:hyperlink>
      <w:r w:rsidRPr="00C37862">
        <w:rPr>
          <w:sz w:val="28"/>
          <w:szCs w:val="28"/>
        </w:rPr>
        <w:t xml:space="preserve">д                        17 жовтня 2017 року позовну заяву </w:t>
      </w:r>
      <w:r w:rsidR="0088224A">
        <w:rPr>
          <w:sz w:val="28"/>
          <w:szCs w:val="28"/>
        </w:rPr>
        <w:t>ОСОБА_1</w:t>
      </w:r>
      <w:r w:rsidR="0088224A" w:rsidRPr="00C37862">
        <w:rPr>
          <w:sz w:val="28"/>
          <w:szCs w:val="28"/>
        </w:rPr>
        <w:t xml:space="preserve"> </w:t>
      </w:r>
      <w:r w:rsidRPr="00C37862">
        <w:rPr>
          <w:sz w:val="28"/>
          <w:szCs w:val="28"/>
        </w:rPr>
        <w:t>визнано неподаною та повернуто заявникові у зв’язку з тим, що позивач не виконав вимоги ухвали про залишення позовної заяви без руху у встановлений судом строк.</w:t>
      </w:r>
    </w:p>
    <w:p w:rsidR="00C37862" w:rsidRPr="00C37862" w:rsidRDefault="00C37862" w:rsidP="00C37862">
      <w:pPr>
        <w:pStyle w:val="ab"/>
        <w:widowControl w:val="0"/>
        <w:spacing w:after="0"/>
        <w:ind w:firstLine="850"/>
        <w:jc w:val="both"/>
        <w:rPr>
          <w:sz w:val="28"/>
          <w:szCs w:val="28"/>
        </w:rPr>
      </w:pPr>
      <w:r w:rsidRPr="00C37862">
        <w:rPr>
          <w:sz w:val="28"/>
          <w:szCs w:val="28"/>
        </w:rPr>
        <w:t xml:space="preserve">Не погодившись з вищевказаною ухвалою суду першої інстанції,              27 жовтня 2017 року </w:t>
      </w:r>
      <w:r w:rsidR="0088224A">
        <w:rPr>
          <w:sz w:val="28"/>
          <w:szCs w:val="28"/>
        </w:rPr>
        <w:t>ОСОБА_1</w:t>
      </w:r>
      <w:r w:rsidR="0088224A" w:rsidRPr="00C37862">
        <w:rPr>
          <w:sz w:val="28"/>
          <w:szCs w:val="28"/>
        </w:rPr>
        <w:t xml:space="preserve"> </w:t>
      </w:r>
      <w:r w:rsidRPr="00C37862">
        <w:rPr>
          <w:sz w:val="28"/>
          <w:szCs w:val="28"/>
        </w:rPr>
        <w:t>оскаржив її в апеляційному порядку.</w:t>
      </w:r>
    </w:p>
    <w:p w:rsidR="00C37862" w:rsidRPr="00C37862" w:rsidRDefault="00C37862" w:rsidP="00C37862">
      <w:pPr>
        <w:pStyle w:val="ab"/>
        <w:widowControl w:val="0"/>
        <w:spacing w:after="0"/>
        <w:ind w:firstLine="850"/>
        <w:jc w:val="both"/>
        <w:rPr>
          <w:sz w:val="28"/>
          <w:szCs w:val="28"/>
        </w:rPr>
      </w:pPr>
      <w:r w:rsidRPr="00C37862">
        <w:rPr>
          <w:sz w:val="28"/>
          <w:szCs w:val="28"/>
        </w:rPr>
        <w:t>Ухвалою </w:t>
      </w:r>
      <w:hyperlink r:id="rId8" w:anchor="10251" w:tgtFrame="_blank" w:tooltip="Цивільний процесуальний кодекс України (ред. з 15.12.2017); нормативно-правовий акт № 1618-IV від 18.03.2004" w:history="1">
        <w:r w:rsidRPr="00C37862">
          <w:rPr>
            <w:rStyle w:val="aa"/>
            <w:color w:val="auto"/>
            <w:sz w:val="28"/>
            <w:szCs w:val="28"/>
            <w:u w:val="none"/>
          </w:rPr>
          <w:t>апеляційного суду Миколаївської облас</w:t>
        </w:r>
      </w:hyperlink>
      <w:r w:rsidRPr="00C37862">
        <w:rPr>
          <w:sz w:val="28"/>
          <w:szCs w:val="28"/>
        </w:rPr>
        <w:t xml:space="preserve">ті від 7 грудня                    2017 року апеляційну скаргу </w:t>
      </w:r>
      <w:r w:rsidR="0088224A">
        <w:rPr>
          <w:sz w:val="28"/>
          <w:szCs w:val="28"/>
        </w:rPr>
        <w:t>ОСОБА_1</w:t>
      </w:r>
      <w:r w:rsidR="0088224A" w:rsidRPr="00C37862">
        <w:rPr>
          <w:sz w:val="28"/>
          <w:szCs w:val="28"/>
        </w:rPr>
        <w:t xml:space="preserve"> </w:t>
      </w:r>
      <w:r w:rsidRPr="00C37862">
        <w:rPr>
          <w:sz w:val="28"/>
          <w:szCs w:val="28"/>
        </w:rPr>
        <w:t>задоволено частково. Скасовано ухвалу Центрального районного суду міста Миколаєва від 17 жовтня 2017 року, а справу направлено до суду першої інстанції для вирішення питання про відкриття провадження у справі.</w:t>
      </w:r>
    </w:p>
    <w:p w:rsidR="00C37862" w:rsidRPr="00C37862" w:rsidRDefault="00C37862" w:rsidP="00C37862">
      <w:pPr>
        <w:pStyle w:val="ab"/>
        <w:widowControl w:val="0"/>
        <w:spacing w:after="0"/>
        <w:ind w:firstLine="850"/>
        <w:jc w:val="both"/>
        <w:rPr>
          <w:sz w:val="28"/>
          <w:szCs w:val="28"/>
        </w:rPr>
      </w:pPr>
      <w:r w:rsidRPr="00C37862">
        <w:rPr>
          <w:sz w:val="28"/>
          <w:szCs w:val="28"/>
        </w:rPr>
        <w:t>20 грудня 2017 року до Централь</w:t>
      </w:r>
      <w:hyperlink r:id="rId9" w:anchor="7391" w:tgtFrame="_blank" w:tooltip="Цивільний процесуальний кодекс України (ред. з 15.12.2017); нормативно-правовий акт № 1618-IV від 18.03.2004" w:history="1">
        <w:r w:rsidRPr="00C37862">
          <w:rPr>
            <w:rStyle w:val="aa"/>
            <w:color w:val="auto"/>
            <w:sz w:val="28"/>
            <w:szCs w:val="28"/>
            <w:u w:val="none"/>
          </w:rPr>
          <w:t>ного районного суду міста Миколаєва і</w:t>
        </w:r>
      </w:hyperlink>
      <w:r w:rsidRPr="00C37862">
        <w:rPr>
          <w:sz w:val="28"/>
          <w:szCs w:val="28"/>
        </w:rPr>
        <w:t xml:space="preserve">з </w:t>
      </w:r>
      <w:hyperlink r:id="rId10" w:anchor="10251" w:tgtFrame="_blank" w:tooltip="Цивільний процесуальний кодекс України (ред. з 15.12.2017); нормативно-правовий акт № 1618-IV від 18.03.2004" w:history="1">
        <w:r w:rsidRPr="00C37862">
          <w:rPr>
            <w:rStyle w:val="aa"/>
            <w:color w:val="auto"/>
            <w:sz w:val="28"/>
            <w:szCs w:val="28"/>
            <w:u w:val="none"/>
          </w:rPr>
          <w:t>апеляційного суду Миколаївської облас</w:t>
        </w:r>
      </w:hyperlink>
      <w:r w:rsidRPr="00C37862">
        <w:rPr>
          <w:sz w:val="28"/>
          <w:szCs w:val="28"/>
        </w:rPr>
        <w:t xml:space="preserve">ті надійшли матеріали справи, які було передано судді </w:t>
      </w:r>
      <w:proofErr w:type="spellStart"/>
      <w:r w:rsidRPr="00C37862">
        <w:rPr>
          <w:sz w:val="28"/>
          <w:szCs w:val="28"/>
        </w:rPr>
        <w:t>Черенковій</w:t>
      </w:r>
      <w:proofErr w:type="spellEnd"/>
      <w:r w:rsidRPr="00C37862">
        <w:rPr>
          <w:sz w:val="28"/>
          <w:szCs w:val="28"/>
        </w:rPr>
        <w:t xml:space="preserve"> Н.П.</w:t>
      </w:r>
    </w:p>
    <w:p w:rsidR="00C37862" w:rsidRPr="00C37862" w:rsidRDefault="00C37862" w:rsidP="00C37862">
      <w:pPr>
        <w:pStyle w:val="ab"/>
        <w:widowControl w:val="0"/>
        <w:spacing w:after="0"/>
        <w:ind w:firstLine="850"/>
        <w:jc w:val="both"/>
        <w:rPr>
          <w:sz w:val="28"/>
          <w:szCs w:val="28"/>
        </w:rPr>
      </w:pPr>
      <w:r w:rsidRPr="00C37862">
        <w:rPr>
          <w:sz w:val="28"/>
          <w:szCs w:val="28"/>
        </w:rPr>
        <w:t>Ухвалою Централь</w:t>
      </w:r>
      <w:hyperlink r:id="rId11" w:anchor="7391" w:tgtFrame="_blank" w:tooltip="Цивільний процесуальний кодекс України (ред. з 15.12.2017); нормативно-правовий акт № 1618-IV від 18.03.2004" w:history="1">
        <w:r w:rsidRPr="00C37862">
          <w:rPr>
            <w:rStyle w:val="aa"/>
            <w:color w:val="auto"/>
            <w:sz w:val="28"/>
            <w:szCs w:val="28"/>
            <w:u w:val="none"/>
          </w:rPr>
          <w:t>ного районного суду міста Миколаєва ві</w:t>
        </w:r>
      </w:hyperlink>
      <w:r w:rsidRPr="00C37862">
        <w:rPr>
          <w:sz w:val="28"/>
          <w:szCs w:val="28"/>
        </w:rPr>
        <w:t xml:space="preserve">д                          20 грудня 2017 року відведено суддю Черенкову Н.П. від розгляду цивільної справи № </w:t>
      </w:r>
      <w:r w:rsidRPr="00C37862">
        <w:rPr>
          <w:rStyle w:val="rvts19"/>
          <w:sz w:val="28"/>
          <w:szCs w:val="28"/>
        </w:rPr>
        <w:t xml:space="preserve"> 490/7035/17.</w:t>
      </w:r>
    </w:p>
    <w:p w:rsidR="00C37862" w:rsidRPr="00C37862" w:rsidRDefault="00C37862" w:rsidP="00C37862">
      <w:pPr>
        <w:pStyle w:val="ab"/>
        <w:widowControl w:val="0"/>
        <w:spacing w:after="0"/>
        <w:ind w:firstLine="850"/>
        <w:jc w:val="both"/>
        <w:rPr>
          <w:sz w:val="28"/>
          <w:szCs w:val="28"/>
        </w:rPr>
      </w:pPr>
      <w:r w:rsidRPr="00C37862">
        <w:rPr>
          <w:sz w:val="28"/>
          <w:szCs w:val="28"/>
        </w:rPr>
        <w:t xml:space="preserve">Протоколом повторного автоматизованого розподілу від 29 грудня                    2017 року визначено суддю </w:t>
      </w:r>
      <w:proofErr w:type="spellStart"/>
      <w:r w:rsidRPr="00C37862">
        <w:rPr>
          <w:sz w:val="28"/>
          <w:szCs w:val="28"/>
        </w:rPr>
        <w:t>Чулупа</w:t>
      </w:r>
      <w:proofErr w:type="spellEnd"/>
      <w:r w:rsidRPr="00C37862">
        <w:rPr>
          <w:sz w:val="28"/>
          <w:szCs w:val="28"/>
        </w:rPr>
        <w:t xml:space="preserve"> О.С. для розгляду матеріалів цієї справи.</w:t>
      </w:r>
    </w:p>
    <w:p w:rsidR="00C37862" w:rsidRPr="00C37862" w:rsidRDefault="00C37862" w:rsidP="00C37862">
      <w:pPr>
        <w:pStyle w:val="ab"/>
        <w:widowControl w:val="0"/>
        <w:spacing w:after="0"/>
        <w:ind w:firstLine="850"/>
        <w:jc w:val="both"/>
        <w:rPr>
          <w:sz w:val="28"/>
          <w:szCs w:val="28"/>
        </w:rPr>
      </w:pPr>
      <w:r w:rsidRPr="00C37862">
        <w:rPr>
          <w:sz w:val="28"/>
          <w:szCs w:val="28"/>
          <w:shd w:val="clear" w:color="auto" w:fill="FFFFFF"/>
        </w:rPr>
        <w:t xml:space="preserve">Під час попередньої перевірки також встановлено, що 28 грудня                 2017 року </w:t>
      </w:r>
      <w:r w:rsidR="0088224A">
        <w:rPr>
          <w:sz w:val="28"/>
          <w:szCs w:val="28"/>
        </w:rPr>
        <w:t>ОСОБА_1</w:t>
      </w:r>
      <w:r w:rsidR="0088224A" w:rsidRPr="00C37862">
        <w:rPr>
          <w:sz w:val="28"/>
          <w:szCs w:val="28"/>
        </w:rPr>
        <w:t xml:space="preserve"> </w:t>
      </w:r>
      <w:r w:rsidRPr="00C37862">
        <w:rPr>
          <w:sz w:val="28"/>
          <w:szCs w:val="28"/>
        </w:rPr>
        <w:t xml:space="preserve">звернувся до </w:t>
      </w:r>
      <w:hyperlink r:id="rId12" w:anchor="10251" w:tgtFrame="_blank" w:tooltip="Цивільний процесуальний кодекс України (ред. з 15.12.2017); нормативно-правовий акт № 1618-IV від 18.03.2004" w:history="1">
        <w:r w:rsidRPr="00C37862">
          <w:rPr>
            <w:rStyle w:val="aa"/>
            <w:color w:val="auto"/>
            <w:sz w:val="28"/>
            <w:szCs w:val="28"/>
            <w:u w:val="none"/>
          </w:rPr>
          <w:t>апеляційного суду Миколаївської облас</w:t>
        </w:r>
      </w:hyperlink>
      <w:r w:rsidRPr="00C37862">
        <w:rPr>
          <w:sz w:val="28"/>
          <w:szCs w:val="28"/>
        </w:rPr>
        <w:t xml:space="preserve">ті із заявою про ухвалення додаткового рішення щодо розподілу судових витрат, у зв’язку із цим матеріали справи були скеровані для розгляду до </w:t>
      </w:r>
      <w:hyperlink r:id="rId13" w:anchor="10251" w:tgtFrame="_blank" w:tooltip="Цивільний процесуальний кодекс України (ред. з 15.12.2017); нормативно-правовий акт № 1618-IV від 18.03.2004" w:history="1">
        <w:r w:rsidRPr="00C37862">
          <w:rPr>
            <w:rStyle w:val="aa"/>
            <w:color w:val="auto"/>
            <w:sz w:val="28"/>
            <w:szCs w:val="28"/>
            <w:u w:val="none"/>
          </w:rPr>
          <w:t>апеляційного суду Миколаївської облас</w:t>
        </w:r>
      </w:hyperlink>
      <w:r w:rsidRPr="00C37862">
        <w:rPr>
          <w:sz w:val="28"/>
          <w:szCs w:val="28"/>
        </w:rPr>
        <w:t>ті.</w:t>
      </w:r>
    </w:p>
    <w:p w:rsidR="00C37862" w:rsidRPr="00C37862" w:rsidRDefault="00C37862" w:rsidP="00C37862">
      <w:pPr>
        <w:pStyle w:val="ab"/>
        <w:widowControl w:val="0"/>
        <w:spacing w:after="0"/>
        <w:ind w:firstLine="850"/>
        <w:jc w:val="both"/>
        <w:rPr>
          <w:sz w:val="28"/>
          <w:szCs w:val="28"/>
        </w:rPr>
      </w:pPr>
      <w:r w:rsidRPr="00C37862">
        <w:rPr>
          <w:sz w:val="28"/>
          <w:szCs w:val="28"/>
        </w:rPr>
        <w:lastRenderedPageBreak/>
        <w:t xml:space="preserve">Ухвалою </w:t>
      </w:r>
      <w:hyperlink r:id="rId14" w:anchor="10251" w:tgtFrame="_blank" w:tooltip="Цивільний процесуальний кодекс України (ред. з 15.12.2017); нормативно-правовий акт № 1618-IV від 18.03.2004" w:history="1">
        <w:r w:rsidRPr="00C37862">
          <w:rPr>
            <w:rStyle w:val="aa"/>
            <w:color w:val="auto"/>
            <w:sz w:val="28"/>
            <w:szCs w:val="28"/>
            <w:u w:val="none"/>
          </w:rPr>
          <w:t>апеляційного суду Миколаївської облас</w:t>
        </w:r>
      </w:hyperlink>
      <w:r w:rsidRPr="00C37862">
        <w:rPr>
          <w:sz w:val="28"/>
          <w:szCs w:val="28"/>
        </w:rPr>
        <w:t xml:space="preserve">ті від 25 січня             2018 року у задоволенні заяви </w:t>
      </w:r>
      <w:r w:rsidR="0088224A">
        <w:rPr>
          <w:sz w:val="28"/>
          <w:szCs w:val="28"/>
        </w:rPr>
        <w:t>ОСОБА_1</w:t>
      </w:r>
      <w:r w:rsidR="0088224A" w:rsidRPr="00C37862">
        <w:rPr>
          <w:sz w:val="28"/>
          <w:szCs w:val="28"/>
        </w:rPr>
        <w:t xml:space="preserve"> </w:t>
      </w:r>
      <w:r w:rsidRPr="00C37862">
        <w:rPr>
          <w:sz w:val="28"/>
          <w:szCs w:val="28"/>
        </w:rPr>
        <w:t>відмовлено.</w:t>
      </w:r>
    </w:p>
    <w:p w:rsidR="00C37862" w:rsidRPr="00C37862" w:rsidRDefault="00C37862" w:rsidP="00C37862">
      <w:pPr>
        <w:pStyle w:val="ab"/>
        <w:widowControl w:val="0"/>
        <w:spacing w:after="0"/>
        <w:ind w:firstLine="850"/>
        <w:jc w:val="both"/>
        <w:rPr>
          <w:sz w:val="28"/>
          <w:szCs w:val="28"/>
        </w:rPr>
      </w:pPr>
      <w:r w:rsidRPr="00C37862">
        <w:rPr>
          <w:sz w:val="28"/>
          <w:szCs w:val="28"/>
        </w:rPr>
        <w:t xml:space="preserve">Не погоджуючись із ухвалою </w:t>
      </w:r>
      <w:hyperlink r:id="rId15" w:anchor="10251" w:tgtFrame="_blank" w:tooltip="Цивільний процесуальний кодекс України (ред. з 15.12.2017); нормативно-правовий акт № 1618-IV від 18.03.2004" w:history="1">
        <w:r w:rsidRPr="00C37862">
          <w:rPr>
            <w:rStyle w:val="aa"/>
            <w:color w:val="auto"/>
            <w:sz w:val="28"/>
            <w:szCs w:val="28"/>
            <w:u w:val="none"/>
          </w:rPr>
          <w:t>апеляційного суду Миколаївської облас</w:t>
        </w:r>
      </w:hyperlink>
      <w:r w:rsidRPr="00C37862">
        <w:rPr>
          <w:sz w:val="28"/>
          <w:szCs w:val="28"/>
        </w:rPr>
        <w:t xml:space="preserve">ті від 25 січня 2018 року, </w:t>
      </w:r>
      <w:r w:rsidR="0088224A">
        <w:rPr>
          <w:sz w:val="28"/>
          <w:szCs w:val="28"/>
        </w:rPr>
        <w:t>ОСОБА_1</w:t>
      </w:r>
      <w:r w:rsidR="0088224A" w:rsidRPr="00C37862">
        <w:rPr>
          <w:sz w:val="28"/>
          <w:szCs w:val="28"/>
        </w:rPr>
        <w:t xml:space="preserve"> </w:t>
      </w:r>
      <w:r w:rsidRPr="00C37862">
        <w:rPr>
          <w:sz w:val="28"/>
          <w:szCs w:val="28"/>
        </w:rPr>
        <w:t>оскаржив її до касаційної інстанції.</w:t>
      </w:r>
    </w:p>
    <w:p w:rsidR="00C37862" w:rsidRPr="00C37862" w:rsidRDefault="00C37862" w:rsidP="00C37862">
      <w:pPr>
        <w:pStyle w:val="ab"/>
        <w:widowControl w:val="0"/>
        <w:spacing w:after="0"/>
        <w:ind w:firstLine="850"/>
        <w:jc w:val="both"/>
        <w:rPr>
          <w:sz w:val="28"/>
          <w:szCs w:val="28"/>
          <w:lang w:eastAsia="uk-UA"/>
        </w:rPr>
      </w:pPr>
      <w:r w:rsidRPr="00C37862">
        <w:rPr>
          <w:sz w:val="28"/>
          <w:szCs w:val="28"/>
        </w:rPr>
        <w:t xml:space="preserve">Постановою Касаційного цивільного суду у складі Верховного Суду від 18 квітня 2018 року </w:t>
      </w:r>
      <w:r w:rsidRPr="00C37862">
        <w:rPr>
          <w:sz w:val="28"/>
          <w:szCs w:val="28"/>
          <w:lang w:eastAsia="uk-UA"/>
        </w:rPr>
        <w:t xml:space="preserve">касаційну скаргу </w:t>
      </w:r>
      <w:r w:rsidR="0088224A">
        <w:rPr>
          <w:sz w:val="28"/>
          <w:szCs w:val="28"/>
        </w:rPr>
        <w:t>ОСОБА_1</w:t>
      </w:r>
      <w:r w:rsidR="0088224A" w:rsidRPr="00C37862">
        <w:rPr>
          <w:sz w:val="28"/>
          <w:szCs w:val="28"/>
        </w:rPr>
        <w:t xml:space="preserve"> </w:t>
      </w:r>
      <w:r w:rsidRPr="00C37862">
        <w:rPr>
          <w:sz w:val="28"/>
          <w:szCs w:val="28"/>
          <w:lang w:eastAsia="uk-UA"/>
        </w:rPr>
        <w:t>залишено без задоволення, а ухвалу апеляційного суду Миколаївської області від 25 січня 2018 року – без змін.</w:t>
      </w:r>
    </w:p>
    <w:p w:rsidR="00C37862" w:rsidRPr="00C37862" w:rsidRDefault="00C37862" w:rsidP="00C37862">
      <w:pPr>
        <w:pStyle w:val="ab"/>
        <w:widowControl w:val="0"/>
        <w:spacing w:after="0"/>
        <w:ind w:firstLine="850"/>
        <w:jc w:val="both"/>
        <w:rPr>
          <w:sz w:val="28"/>
          <w:szCs w:val="28"/>
        </w:rPr>
      </w:pPr>
      <w:r w:rsidRPr="00C37862">
        <w:rPr>
          <w:sz w:val="28"/>
          <w:szCs w:val="28"/>
        </w:rPr>
        <w:t xml:space="preserve">29 травня 2018 року матеріали цивільної справи після їх повернення до Центрального районного суду міста Миколаєва з Верховного Суду помилково на підставі пункту 3.1. Інструкції з діловодства, </w:t>
      </w:r>
      <w:r>
        <w:rPr>
          <w:sz w:val="28"/>
          <w:szCs w:val="28"/>
        </w:rPr>
        <w:t>затвердженою наказом Державної с</w:t>
      </w:r>
      <w:r w:rsidRPr="00C37862">
        <w:rPr>
          <w:sz w:val="28"/>
          <w:szCs w:val="28"/>
        </w:rPr>
        <w:t xml:space="preserve">удової адміністрації України від 17 грудня 2013 року № 173, передані до архіву суду на зберігання до 2021 року відповідно до резолюції голови суду і тільки 27 липня 2020 року їх було передано судді </w:t>
      </w:r>
      <w:proofErr w:type="spellStart"/>
      <w:r w:rsidRPr="00C37862">
        <w:rPr>
          <w:sz w:val="28"/>
          <w:szCs w:val="28"/>
        </w:rPr>
        <w:t>Чулупу</w:t>
      </w:r>
      <w:proofErr w:type="spellEnd"/>
      <w:r w:rsidRPr="00C37862">
        <w:rPr>
          <w:sz w:val="28"/>
          <w:szCs w:val="28"/>
        </w:rPr>
        <w:t xml:space="preserve"> О.С. для розгляду цивільної справи № </w:t>
      </w:r>
      <w:r w:rsidRPr="00C37862">
        <w:rPr>
          <w:rStyle w:val="rvts19"/>
          <w:sz w:val="28"/>
          <w:szCs w:val="28"/>
        </w:rPr>
        <w:t xml:space="preserve"> 490/7035/17.</w:t>
      </w:r>
    </w:p>
    <w:p w:rsidR="003929E6" w:rsidRDefault="00C37862" w:rsidP="003929E6">
      <w:pPr>
        <w:pStyle w:val="ab"/>
        <w:widowControl w:val="0"/>
        <w:spacing w:after="0"/>
        <w:ind w:firstLine="850"/>
        <w:jc w:val="both"/>
        <w:rPr>
          <w:sz w:val="28"/>
          <w:szCs w:val="28"/>
        </w:rPr>
      </w:pPr>
      <w:r w:rsidRPr="00C37862">
        <w:rPr>
          <w:sz w:val="28"/>
          <w:szCs w:val="28"/>
        </w:rPr>
        <w:t>Ухвалою Централь</w:t>
      </w:r>
      <w:hyperlink r:id="rId16" w:anchor="7391" w:tgtFrame="_blank" w:tooltip="Цивільний процесуальний кодекс України (ред. з 15.12.2017); нормативно-правовий акт № 1618-IV від 18.03.2004" w:history="1">
        <w:r w:rsidRPr="00C37862">
          <w:rPr>
            <w:rStyle w:val="aa"/>
            <w:color w:val="auto"/>
            <w:sz w:val="28"/>
            <w:szCs w:val="28"/>
            <w:u w:val="none"/>
          </w:rPr>
          <w:t>ного районного суду міста Миколаєва ві</w:t>
        </w:r>
      </w:hyperlink>
      <w:r w:rsidRPr="00C37862">
        <w:rPr>
          <w:sz w:val="28"/>
          <w:szCs w:val="28"/>
        </w:rPr>
        <w:t xml:space="preserve">д 10 серпня 2020 року позовну заяву </w:t>
      </w:r>
      <w:r w:rsidR="0088224A">
        <w:rPr>
          <w:sz w:val="28"/>
          <w:szCs w:val="28"/>
        </w:rPr>
        <w:t>ОСОБА_1</w:t>
      </w:r>
      <w:r w:rsidR="0088224A" w:rsidRPr="00C37862">
        <w:rPr>
          <w:sz w:val="28"/>
          <w:szCs w:val="28"/>
        </w:rPr>
        <w:t xml:space="preserve"> </w:t>
      </w:r>
      <w:r w:rsidRPr="00C37862">
        <w:rPr>
          <w:sz w:val="28"/>
          <w:szCs w:val="28"/>
        </w:rPr>
        <w:t>залишено без руху та надано позивачу </w:t>
      </w:r>
      <w:r w:rsidRPr="00C37862">
        <w:rPr>
          <w:iCs/>
          <w:sz w:val="28"/>
          <w:szCs w:val="28"/>
        </w:rPr>
        <w:t>п`ятиденний строк</w:t>
      </w:r>
      <w:r w:rsidRPr="00C37862">
        <w:rPr>
          <w:i/>
          <w:iCs/>
          <w:sz w:val="28"/>
          <w:szCs w:val="28"/>
        </w:rPr>
        <w:t> </w:t>
      </w:r>
      <w:r w:rsidRPr="00C37862">
        <w:rPr>
          <w:sz w:val="28"/>
          <w:szCs w:val="28"/>
        </w:rPr>
        <w:t>з дня отримання копії ухвали для усунення недоліків, вказаних у мотивувальній частині ухвали, шляхом подання заяви у новій редакції з наданням відповідних документів.</w:t>
      </w:r>
    </w:p>
    <w:p w:rsidR="003929E6" w:rsidRPr="003929E6" w:rsidRDefault="003929E6" w:rsidP="003929E6">
      <w:pPr>
        <w:pStyle w:val="ab"/>
        <w:widowControl w:val="0"/>
        <w:spacing w:after="0"/>
        <w:ind w:firstLine="850"/>
        <w:jc w:val="both"/>
        <w:rPr>
          <w:rFonts w:eastAsia="Calibri"/>
          <w:sz w:val="28"/>
          <w:szCs w:val="28"/>
        </w:rPr>
      </w:pPr>
      <w:r w:rsidRPr="003929E6">
        <w:rPr>
          <w:bCs/>
          <w:sz w:val="28"/>
          <w:szCs w:val="28"/>
        </w:rPr>
        <w:t xml:space="preserve">Звертаючись із дисциплінарною скаргою </w:t>
      </w:r>
      <w:r w:rsidRPr="003929E6">
        <w:rPr>
          <w:sz w:val="28"/>
          <w:szCs w:val="28"/>
        </w:rPr>
        <w:t>Кирильчук О.І.</w:t>
      </w:r>
      <w:r w:rsidRPr="003929E6">
        <w:rPr>
          <w:bCs/>
          <w:sz w:val="28"/>
          <w:szCs w:val="28"/>
        </w:rPr>
        <w:t xml:space="preserve"> зазначив, що суддя </w:t>
      </w:r>
      <w:proofErr w:type="spellStart"/>
      <w:r>
        <w:rPr>
          <w:sz w:val="28"/>
          <w:szCs w:val="28"/>
        </w:rPr>
        <w:t>Чулуп</w:t>
      </w:r>
      <w:proofErr w:type="spellEnd"/>
      <w:r w:rsidRPr="00C37862">
        <w:rPr>
          <w:sz w:val="28"/>
          <w:szCs w:val="28"/>
        </w:rPr>
        <w:t xml:space="preserve"> О.С.</w:t>
      </w:r>
      <w:r>
        <w:rPr>
          <w:sz w:val="28"/>
          <w:szCs w:val="28"/>
        </w:rPr>
        <w:t xml:space="preserve"> зволікав з виготовлення судового рішення у справі                            </w:t>
      </w:r>
      <w:r w:rsidRPr="00C37862">
        <w:rPr>
          <w:sz w:val="28"/>
          <w:szCs w:val="28"/>
        </w:rPr>
        <w:t xml:space="preserve">№ </w:t>
      </w:r>
      <w:r w:rsidRPr="00C37862">
        <w:rPr>
          <w:rStyle w:val="rvts19"/>
          <w:sz w:val="28"/>
          <w:szCs w:val="28"/>
        </w:rPr>
        <w:t xml:space="preserve"> 490/7035/17</w:t>
      </w:r>
      <w:r>
        <w:rPr>
          <w:rStyle w:val="rvts19"/>
          <w:sz w:val="28"/>
          <w:szCs w:val="28"/>
        </w:rPr>
        <w:t xml:space="preserve">, </w:t>
      </w:r>
      <w:r w:rsidRPr="00C37862">
        <w:rPr>
          <w:sz w:val="28"/>
          <w:szCs w:val="28"/>
        </w:rPr>
        <w:t xml:space="preserve">а тому </w:t>
      </w:r>
      <w:r w:rsidRPr="00C37862">
        <w:rPr>
          <w:rStyle w:val="FontStyle14"/>
          <w:rFonts w:eastAsia="Calibri"/>
          <w:sz w:val="28"/>
          <w:szCs w:val="28"/>
        </w:rPr>
        <w:t>просить притягнути суддю до дисциплінарної відповідальності.</w:t>
      </w:r>
    </w:p>
    <w:p w:rsidR="00C37862" w:rsidRPr="00C37862" w:rsidRDefault="00C37862" w:rsidP="00FC421A">
      <w:pPr>
        <w:pStyle w:val="ab"/>
        <w:widowControl w:val="0"/>
        <w:spacing w:after="0"/>
        <w:ind w:firstLine="850"/>
        <w:jc w:val="both"/>
        <w:rPr>
          <w:sz w:val="28"/>
          <w:szCs w:val="28"/>
        </w:rPr>
      </w:pPr>
      <w:r w:rsidRPr="00C37862">
        <w:rPr>
          <w:sz w:val="28"/>
          <w:szCs w:val="28"/>
          <w:shd w:val="clear" w:color="auto" w:fill="FFFFFF"/>
        </w:rPr>
        <w:t xml:space="preserve">Із відомостей, що містяться в Єдиному державному реєстрі судових рішень встановлено, що текст ухвали від </w:t>
      </w:r>
      <w:r w:rsidRPr="00C37862">
        <w:rPr>
          <w:sz w:val="28"/>
          <w:szCs w:val="28"/>
        </w:rPr>
        <w:t xml:space="preserve">10 серпня 2020 року </w:t>
      </w:r>
      <w:r w:rsidRPr="00C37862">
        <w:rPr>
          <w:sz w:val="28"/>
          <w:szCs w:val="28"/>
          <w:shd w:val="clear" w:color="auto" w:fill="FFFFFF"/>
        </w:rPr>
        <w:t xml:space="preserve">надіслано судом до Реєстру – у цей же день, зареєстровано – 11 </w:t>
      </w:r>
      <w:r w:rsidRPr="00C37862">
        <w:rPr>
          <w:sz w:val="28"/>
          <w:szCs w:val="28"/>
        </w:rPr>
        <w:t xml:space="preserve">серпня 2020 року, </w:t>
      </w:r>
      <w:proofErr w:type="spellStart"/>
      <w:r w:rsidRPr="00C37862">
        <w:rPr>
          <w:sz w:val="28"/>
          <w:szCs w:val="28"/>
          <w:shd w:val="clear" w:color="auto" w:fill="FFFFFF"/>
        </w:rPr>
        <w:t>оприлюднено</w:t>
      </w:r>
      <w:proofErr w:type="spellEnd"/>
      <w:r w:rsidRPr="00C37862">
        <w:rPr>
          <w:sz w:val="28"/>
          <w:szCs w:val="28"/>
          <w:shd w:val="clear" w:color="auto" w:fill="FFFFFF"/>
        </w:rPr>
        <w:t xml:space="preserve"> – 13 </w:t>
      </w:r>
      <w:r w:rsidRPr="00C37862">
        <w:rPr>
          <w:sz w:val="28"/>
          <w:szCs w:val="28"/>
        </w:rPr>
        <w:t>серпня</w:t>
      </w:r>
      <w:r w:rsidRPr="00C37862">
        <w:rPr>
          <w:sz w:val="28"/>
          <w:szCs w:val="28"/>
          <w:shd w:val="clear" w:color="auto" w:fill="FFFFFF"/>
        </w:rPr>
        <w:t xml:space="preserve"> 2020 року, тобто у межах строку, визначеного статтями 2, 3 Законом України </w:t>
      </w:r>
      <w:r w:rsidRPr="00C37862">
        <w:rPr>
          <w:sz w:val="28"/>
          <w:szCs w:val="28"/>
        </w:rPr>
        <w:t>від 22 грудня 2005 року № 3262-IV «Про доступ до судових рішень», відповідно до як</w:t>
      </w:r>
      <w:r w:rsidR="00FC421A">
        <w:rPr>
          <w:sz w:val="28"/>
          <w:szCs w:val="28"/>
        </w:rPr>
        <w:t xml:space="preserve">их </w:t>
      </w:r>
      <w:r w:rsidRPr="00C37862">
        <w:rPr>
          <w:sz w:val="28"/>
          <w:szCs w:val="28"/>
        </w:rPr>
        <w:t>всі судові рішення є відкритими та підлягають оприлюдненню в електронній формі не пізніше наступного дня після їх виготовлення і підписання</w:t>
      </w:r>
      <w:r w:rsidR="00FC421A">
        <w:rPr>
          <w:sz w:val="28"/>
          <w:szCs w:val="28"/>
        </w:rPr>
        <w:t xml:space="preserve"> та с</w:t>
      </w:r>
      <w:r w:rsidRPr="00C37862">
        <w:rPr>
          <w:sz w:val="28"/>
          <w:szCs w:val="28"/>
        </w:rPr>
        <w:t>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C37862" w:rsidRPr="00C37862" w:rsidRDefault="00C37862" w:rsidP="00C37862">
      <w:pPr>
        <w:pStyle w:val="ab"/>
        <w:widowControl w:val="0"/>
        <w:spacing w:after="0"/>
        <w:ind w:firstLine="850"/>
        <w:jc w:val="both"/>
        <w:rPr>
          <w:rStyle w:val="FontStyle14"/>
          <w:rFonts w:eastAsia="Calibri"/>
          <w:sz w:val="28"/>
          <w:szCs w:val="28"/>
        </w:rPr>
      </w:pPr>
      <w:r w:rsidRPr="00C37862">
        <w:rPr>
          <w:sz w:val="28"/>
          <w:szCs w:val="28"/>
        </w:rPr>
        <w:t xml:space="preserve">Крім того, скаржник </w:t>
      </w:r>
      <w:r w:rsidR="00FC421A">
        <w:rPr>
          <w:sz w:val="28"/>
          <w:szCs w:val="28"/>
        </w:rPr>
        <w:t xml:space="preserve">також </w:t>
      </w:r>
      <w:r w:rsidRPr="00C37862">
        <w:rPr>
          <w:sz w:val="28"/>
          <w:szCs w:val="28"/>
        </w:rPr>
        <w:t xml:space="preserve">вважає, що суддю </w:t>
      </w:r>
      <w:proofErr w:type="spellStart"/>
      <w:r w:rsidRPr="00C37862">
        <w:rPr>
          <w:sz w:val="28"/>
          <w:szCs w:val="28"/>
        </w:rPr>
        <w:t>Чулупа</w:t>
      </w:r>
      <w:proofErr w:type="spellEnd"/>
      <w:r w:rsidRPr="00C37862">
        <w:rPr>
          <w:sz w:val="28"/>
          <w:szCs w:val="28"/>
        </w:rPr>
        <w:t xml:space="preserve"> О.С. слід притягнути до дисциплінарної відповідальності за невжиття ним заходів щодо розгляду справи № </w:t>
      </w:r>
      <w:r w:rsidRPr="00C37862">
        <w:rPr>
          <w:rStyle w:val="rvts19"/>
          <w:sz w:val="28"/>
          <w:szCs w:val="28"/>
        </w:rPr>
        <w:t>490/7035/17</w:t>
      </w:r>
      <w:r w:rsidRPr="00C37862">
        <w:rPr>
          <w:sz w:val="28"/>
          <w:szCs w:val="28"/>
        </w:rPr>
        <w:t xml:space="preserve"> протягом строку, встановленого законом, а тому </w:t>
      </w:r>
      <w:r w:rsidRPr="00C37862">
        <w:rPr>
          <w:rStyle w:val="FontStyle14"/>
          <w:rFonts w:eastAsia="Calibri"/>
          <w:sz w:val="28"/>
          <w:szCs w:val="28"/>
        </w:rPr>
        <w:t>просить притягнути суддю до дисциплінарної відповідальності.</w:t>
      </w:r>
    </w:p>
    <w:p w:rsidR="00C37862" w:rsidRPr="00C37862" w:rsidRDefault="00C37862" w:rsidP="00C37862">
      <w:pPr>
        <w:pStyle w:val="ab"/>
        <w:widowControl w:val="0"/>
        <w:spacing w:after="0"/>
        <w:ind w:firstLine="850"/>
        <w:jc w:val="both"/>
        <w:rPr>
          <w:sz w:val="28"/>
          <w:szCs w:val="28"/>
          <w:lang w:eastAsia="uk-UA"/>
        </w:rPr>
      </w:pPr>
      <w:r w:rsidRPr="00C37862">
        <w:rPr>
          <w:sz w:val="28"/>
          <w:szCs w:val="28"/>
          <w:lang w:eastAsia="uk-UA"/>
        </w:rPr>
        <w:t>За змістом статей 122, 157 ЦПК України питання про відкриття провадження у справі суддя вирішує не пізніше трьох днів із дня надходження заяви до суду. Суд розглядає справу протягом розумного строку, але не більше двох місяців з дня відкриття провадження у справі.</w:t>
      </w:r>
    </w:p>
    <w:p w:rsidR="00C37862" w:rsidRPr="00C37862" w:rsidRDefault="00C37862" w:rsidP="00C37862">
      <w:pPr>
        <w:pStyle w:val="ab"/>
        <w:widowControl w:val="0"/>
        <w:spacing w:after="0"/>
        <w:ind w:firstLine="850"/>
        <w:jc w:val="both"/>
        <w:rPr>
          <w:sz w:val="28"/>
          <w:szCs w:val="28"/>
          <w:lang w:eastAsia="uk-UA"/>
        </w:rPr>
      </w:pPr>
      <w:r w:rsidRPr="00C37862">
        <w:rPr>
          <w:sz w:val="28"/>
          <w:szCs w:val="28"/>
          <w:lang w:eastAsia="uk-UA"/>
        </w:rPr>
        <w:t xml:space="preserve">Відповідно до підпункту 9 пункту 1 розділу XIII «Перехідні положення» ЦПК України (у редакції Закону України від 3 жовтня 2017 року № 2147-VIII) справи у судах першої та апеляційної інстанцій, провадження у яких відкрито </w:t>
      </w:r>
      <w:r w:rsidRPr="00C37862">
        <w:rPr>
          <w:sz w:val="28"/>
          <w:szCs w:val="28"/>
          <w:lang w:eastAsia="uk-UA"/>
        </w:rPr>
        <w:lastRenderedPageBreak/>
        <w:t>до набрання чинності цією редакцією Кодексу, розглядаються за правилами, що діють після набрання чинності цією редакцією Кодексу.</w:t>
      </w:r>
    </w:p>
    <w:p w:rsidR="00C37862" w:rsidRPr="00C37862" w:rsidRDefault="00C37862" w:rsidP="00C37862">
      <w:pPr>
        <w:pStyle w:val="ab"/>
        <w:widowControl w:val="0"/>
        <w:spacing w:after="0"/>
        <w:ind w:firstLine="850"/>
        <w:jc w:val="both"/>
        <w:rPr>
          <w:sz w:val="28"/>
          <w:szCs w:val="28"/>
          <w:lang w:eastAsia="uk-UA"/>
        </w:rPr>
      </w:pPr>
      <w:r w:rsidRPr="00C37862">
        <w:rPr>
          <w:sz w:val="28"/>
          <w:szCs w:val="28"/>
          <w:lang w:eastAsia="uk-UA"/>
        </w:rPr>
        <w:t>Відповідно до частини першої статті 187 ЦПК України (у редакції Закону України від 3 жовтня 2017 року № 2147-VIII)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rsidR="00C37862" w:rsidRPr="00C37862" w:rsidRDefault="00C37862" w:rsidP="00C37862">
      <w:pPr>
        <w:pStyle w:val="ab"/>
        <w:widowControl w:val="0"/>
        <w:spacing w:after="0"/>
        <w:ind w:firstLine="850"/>
        <w:jc w:val="both"/>
        <w:rPr>
          <w:sz w:val="28"/>
          <w:szCs w:val="28"/>
          <w:lang w:eastAsia="uk-UA"/>
        </w:rPr>
      </w:pPr>
      <w:r w:rsidRPr="00C37862">
        <w:rPr>
          <w:sz w:val="28"/>
          <w:szCs w:val="28"/>
          <w:lang w:eastAsia="uk-UA"/>
        </w:rPr>
        <w:t>Згідно із частинами першою, другою статті 210 ЦПК України (у редакції Закону України від 3 жовтня 2017 року № 2147-VIII)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C37862" w:rsidRPr="00C37862" w:rsidRDefault="00C37862" w:rsidP="00C37862">
      <w:pPr>
        <w:pStyle w:val="ab"/>
        <w:widowControl w:val="0"/>
        <w:spacing w:after="0"/>
        <w:ind w:firstLine="850"/>
        <w:jc w:val="both"/>
        <w:rPr>
          <w:bCs/>
          <w:sz w:val="28"/>
          <w:szCs w:val="28"/>
        </w:rPr>
      </w:pPr>
      <w:r w:rsidRPr="00C37862">
        <w:rPr>
          <w:sz w:val="28"/>
          <w:szCs w:val="28"/>
          <w:lang w:eastAsia="uk-UA"/>
        </w:rPr>
        <w:t xml:space="preserve">Під час попередньої перевірки встановлено, що </w:t>
      </w:r>
      <w:r w:rsidRPr="00C37862">
        <w:rPr>
          <w:sz w:val="28"/>
          <w:szCs w:val="28"/>
        </w:rPr>
        <w:t>29 травня 2018 року матеріали цивільної справи після їх повернення до Центрального районного суду міста Миколаєва з Верховного Суду були відповідно до резолюції голови суду передані до архіву суду на зберігання до 2021 року, що підтверджується титульним листом копії матеріалів цивільної справи №</w:t>
      </w:r>
      <w:r w:rsidR="003929E6">
        <w:rPr>
          <w:sz w:val="28"/>
          <w:szCs w:val="28"/>
        </w:rPr>
        <w:t xml:space="preserve"> </w:t>
      </w:r>
      <w:r w:rsidRPr="00C37862">
        <w:rPr>
          <w:rStyle w:val="rvts19"/>
          <w:sz w:val="28"/>
          <w:szCs w:val="28"/>
        </w:rPr>
        <w:t>490/7035/17</w:t>
      </w:r>
      <w:r w:rsidRPr="00C37862">
        <w:rPr>
          <w:sz w:val="28"/>
          <w:szCs w:val="28"/>
        </w:rPr>
        <w:t xml:space="preserve"> і тільки                   27 липня 2020 року їх було передано судді </w:t>
      </w:r>
      <w:proofErr w:type="spellStart"/>
      <w:r w:rsidRPr="00C37862">
        <w:rPr>
          <w:sz w:val="28"/>
          <w:szCs w:val="28"/>
        </w:rPr>
        <w:t>Чулупу</w:t>
      </w:r>
      <w:proofErr w:type="spellEnd"/>
      <w:r w:rsidRPr="00C37862">
        <w:rPr>
          <w:sz w:val="28"/>
          <w:szCs w:val="28"/>
        </w:rPr>
        <w:t xml:space="preserve"> О.С. для розгляду матеріалів цивільної справи № </w:t>
      </w:r>
      <w:r w:rsidRPr="00C37862">
        <w:rPr>
          <w:rStyle w:val="rvts19"/>
          <w:sz w:val="28"/>
          <w:szCs w:val="28"/>
        </w:rPr>
        <w:t xml:space="preserve"> 490/7035/17, який постановив </w:t>
      </w:r>
      <w:r w:rsidRPr="00C37862">
        <w:rPr>
          <w:sz w:val="28"/>
          <w:szCs w:val="28"/>
        </w:rPr>
        <w:t>10 серпня 2020 року</w:t>
      </w:r>
      <w:r w:rsidRPr="00C37862">
        <w:rPr>
          <w:rStyle w:val="rvts19"/>
          <w:sz w:val="28"/>
          <w:szCs w:val="28"/>
        </w:rPr>
        <w:t xml:space="preserve"> ухвалу про залишення позовної заяви без руху, </w:t>
      </w:r>
      <w:r w:rsidRPr="00C37862">
        <w:rPr>
          <w:sz w:val="28"/>
          <w:szCs w:val="28"/>
          <w:lang w:eastAsia="uk-UA"/>
        </w:rPr>
        <w:t xml:space="preserve">тобто суддею </w:t>
      </w:r>
      <w:proofErr w:type="spellStart"/>
      <w:r w:rsidRPr="00C37862">
        <w:rPr>
          <w:sz w:val="28"/>
          <w:szCs w:val="28"/>
        </w:rPr>
        <w:t>Чулупом</w:t>
      </w:r>
      <w:proofErr w:type="spellEnd"/>
      <w:r w:rsidRPr="00C37862">
        <w:rPr>
          <w:sz w:val="28"/>
          <w:szCs w:val="28"/>
        </w:rPr>
        <w:t xml:space="preserve"> О.С. дійсно було </w:t>
      </w:r>
      <w:r w:rsidRPr="00C37862">
        <w:rPr>
          <w:sz w:val="28"/>
          <w:szCs w:val="28"/>
          <w:lang w:eastAsia="uk-UA"/>
        </w:rPr>
        <w:t xml:space="preserve">порушено </w:t>
      </w:r>
      <w:r w:rsidRPr="00C37862">
        <w:rPr>
          <w:bCs/>
          <w:sz w:val="28"/>
          <w:szCs w:val="28"/>
        </w:rPr>
        <w:t>строки розгляду справи, визначені нормами ЦПК України,  проте таке порушення строку зумовлено об’єктивними причинами, у тому числі допущеною помилкою працівників суду.</w:t>
      </w:r>
    </w:p>
    <w:p w:rsidR="007A3853" w:rsidRDefault="00C37862" w:rsidP="00C37862">
      <w:pPr>
        <w:pStyle w:val="ab"/>
        <w:widowControl w:val="0"/>
        <w:spacing w:after="0"/>
        <w:ind w:firstLine="850"/>
        <w:jc w:val="both"/>
        <w:rPr>
          <w:sz w:val="28"/>
          <w:szCs w:val="28"/>
        </w:rPr>
      </w:pPr>
      <w:r w:rsidRPr="00C37862">
        <w:rPr>
          <w:sz w:val="28"/>
          <w:szCs w:val="28"/>
        </w:rPr>
        <w:t>Крім того, слід зазначити, що у Централь</w:t>
      </w:r>
      <w:hyperlink r:id="rId17" w:anchor="7391" w:tgtFrame="_blank" w:tooltip="Цивільний процесуальний кодекс України (ред. з 15.12.2017); нормативно-правовий акт № 1618-IV від 18.03.2004" w:history="1">
        <w:r w:rsidRPr="00C37862">
          <w:rPr>
            <w:rStyle w:val="aa"/>
            <w:color w:val="auto"/>
            <w:sz w:val="28"/>
            <w:szCs w:val="28"/>
            <w:u w:val="none"/>
          </w:rPr>
          <w:t>ному районному суді міста Миколаєва передбачено</w:t>
        </w:r>
      </w:hyperlink>
      <w:r w:rsidRPr="00C37862">
        <w:rPr>
          <w:sz w:val="28"/>
          <w:szCs w:val="28"/>
        </w:rPr>
        <w:t xml:space="preserve"> 17 посад суддів, із них у 2020 році здійснюють правосуддя лише 12 суддів</w:t>
      </w:r>
      <w:r w:rsidR="007A3853">
        <w:rPr>
          <w:sz w:val="28"/>
          <w:szCs w:val="28"/>
        </w:rPr>
        <w:t>.</w:t>
      </w:r>
    </w:p>
    <w:p w:rsidR="00C37862" w:rsidRPr="00C37862" w:rsidRDefault="00C37862" w:rsidP="007A3853">
      <w:pPr>
        <w:pStyle w:val="ab"/>
        <w:widowControl w:val="0"/>
        <w:spacing w:after="0"/>
        <w:ind w:firstLine="850"/>
        <w:jc w:val="both"/>
        <w:rPr>
          <w:sz w:val="28"/>
          <w:szCs w:val="28"/>
          <w:lang w:eastAsia="uk-UA"/>
        </w:rPr>
      </w:pPr>
      <w:r w:rsidRPr="00C37862">
        <w:rPr>
          <w:bCs/>
          <w:sz w:val="28"/>
          <w:szCs w:val="28"/>
        </w:rPr>
        <w:t xml:space="preserve">Згідно повідомлення </w:t>
      </w:r>
      <w:r w:rsidRPr="00C37862">
        <w:rPr>
          <w:sz w:val="28"/>
          <w:szCs w:val="28"/>
        </w:rPr>
        <w:t xml:space="preserve">Центрального районного суду міста Миколаєва протягом 2017 року до провадження судді </w:t>
      </w:r>
      <w:proofErr w:type="spellStart"/>
      <w:r w:rsidRPr="00C37862">
        <w:rPr>
          <w:sz w:val="28"/>
          <w:szCs w:val="28"/>
          <w:lang w:eastAsia="uk-UA"/>
        </w:rPr>
        <w:t>Чулупа</w:t>
      </w:r>
      <w:proofErr w:type="spellEnd"/>
      <w:r w:rsidRPr="00C37862">
        <w:rPr>
          <w:sz w:val="28"/>
          <w:szCs w:val="28"/>
          <w:lang w:eastAsia="uk-UA"/>
        </w:rPr>
        <w:t xml:space="preserve"> О.С. надійшло 1729 справ, із них розглянуто </w:t>
      </w:r>
      <w:r w:rsidR="007A3853">
        <w:rPr>
          <w:sz w:val="28"/>
          <w:szCs w:val="28"/>
          <w:lang w:eastAsia="uk-UA"/>
        </w:rPr>
        <w:t xml:space="preserve">– </w:t>
      </w:r>
      <w:r w:rsidRPr="00C37862">
        <w:rPr>
          <w:sz w:val="28"/>
          <w:szCs w:val="28"/>
          <w:lang w:eastAsia="uk-UA"/>
        </w:rPr>
        <w:t xml:space="preserve">1128. Середньомісячне навантаження становить 157 справ. Протягом 2018 року – надійшло 1416 справ, із них розглянуто </w:t>
      </w:r>
      <w:r w:rsidR="007A3853">
        <w:rPr>
          <w:sz w:val="28"/>
          <w:szCs w:val="28"/>
          <w:lang w:eastAsia="uk-UA"/>
        </w:rPr>
        <w:t xml:space="preserve">– </w:t>
      </w:r>
      <w:r w:rsidRPr="00C37862">
        <w:rPr>
          <w:sz w:val="28"/>
          <w:szCs w:val="28"/>
          <w:lang w:eastAsia="uk-UA"/>
        </w:rPr>
        <w:t xml:space="preserve">1103. Протягом 2019 року – надійшло 1164 справи, із них розглянуто </w:t>
      </w:r>
      <w:r w:rsidR="007A3853">
        <w:rPr>
          <w:sz w:val="28"/>
          <w:szCs w:val="28"/>
          <w:lang w:eastAsia="uk-UA"/>
        </w:rPr>
        <w:t xml:space="preserve">– </w:t>
      </w:r>
      <w:r w:rsidRPr="00C37862">
        <w:rPr>
          <w:sz w:val="28"/>
          <w:szCs w:val="28"/>
          <w:lang w:eastAsia="uk-UA"/>
        </w:rPr>
        <w:t xml:space="preserve">1153. За період часу з </w:t>
      </w:r>
      <w:r w:rsidR="007A3853">
        <w:rPr>
          <w:sz w:val="28"/>
          <w:szCs w:val="28"/>
          <w:lang w:eastAsia="uk-UA"/>
        </w:rPr>
        <w:t xml:space="preserve">              </w:t>
      </w:r>
      <w:r w:rsidRPr="00C37862">
        <w:rPr>
          <w:sz w:val="28"/>
          <w:szCs w:val="28"/>
          <w:lang w:eastAsia="uk-UA"/>
        </w:rPr>
        <w:t xml:space="preserve">1 січня 2020 року по 13 липня 2020 року – надійшло 642 справи, із них розглянуто </w:t>
      </w:r>
      <w:r w:rsidR="007A3853">
        <w:rPr>
          <w:sz w:val="28"/>
          <w:szCs w:val="28"/>
          <w:lang w:eastAsia="uk-UA"/>
        </w:rPr>
        <w:t xml:space="preserve">– </w:t>
      </w:r>
      <w:r w:rsidRPr="00C37862">
        <w:rPr>
          <w:sz w:val="28"/>
          <w:szCs w:val="28"/>
          <w:lang w:eastAsia="uk-UA"/>
        </w:rPr>
        <w:t>355. Залишок нерозглянутих справ за цей період часу становить 206 справ.</w:t>
      </w:r>
    </w:p>
    <w:p w:rsidR="00C37862" w:rsidRPr="00C37862" w:rsidRDefault="00C37862" w:rsidP="00C37862">
      <w:pPr>
        <w:pStyle w:val="ab"/>
        <w:widowControl w:val="0"/>
        <w:spacing w:after="0"/>
        <w:ind w:firstLine="850"/>
        <w:jc w:val="both"/>
        <w:rPr>
          <w:sz w:val="28"/>
          <w:szCs w:val="28"/>
        </w:rPr>
      </w:pPr>
      <w:r w:rsidRPr="00C37862">
        <w:rPr>
          <w:bCs/>
          <w:sz w:val="28"/>
          <w:szCs w:val="28"/>
        </w:rPr>
        <w:t xml:space="preserve">Крім того, з 1 лютого 2018 року по 2 лютого 2018 року, з 9 липня                               2018 року по 7 серпня 2018 року, з 8 серпня 2018 року по 23 серпня 2018 року, з 26 лютого 2019 року по 1 березня 2019 року, з 1 квітня 2019 року по 7 травня 2019 року, 29 травня 2019 року, з 28 серпня 2019 року по 6 березня 2019 року, з 11 листопада 2019 року по 12 листопада 2019 року, 23 грудня 2019 року, з                  15 червня 2020 року по 16 червня 2020 року суддя </w:t>
      </w:r>
      <w:proofErr w:type="spellStart"/>
      <w:r w:rsidRPr="00C37862">
        <w:rPr>
          <w:sz w:val="28"/>
          <w:szCs w:val="28"/>
          <w:lang w:eastAsia="uk-UA"/>
        </w:rPr>
        <w:t>Чулуп</w:t>
      </w:r>
      <w:proofErr w:type="spellEnd"/>
      <w:r w:rsidRPr="00C37862">
        <w:rPr>
          <w:sz w:val="28"/>
          <w:szCs w:val="28"/>
          <w:lang w:eastAsia="uk-UA"/>
        </w:rPr>
        <w:t xml:space="preserve"> О.С.</w:t>
      </w:r>
      <w:r w:rsidRPr="00C37862">
        <w:rPr>
          <w:bCs/>
          <w:sz w:val="28"/>
          <w:szCs w:val="28"/>
        </w:rPr>
        <w:t xml:space="preserve"> перебував у відпустці; з 13 березня 2018 року по 23 березня 2018 року, з 17 травня                       2018 року по 15 червня 2018 року, з 2 серпня 2018 року по 10 серпня 2018 року, з 24 жовтня 2018 року по 31 жовтня 2018 року, з 26 листопада 2018 року по               </w:t>
      </w:r>
      <w:r w:rsidRPr="00C37862">
        <w:rPr>
          <w:bCs/>
          <w:sz w:val="28"/>
          <w:szCs w:val="28"/>
        </w:rPr>
        <w:lastRenderedPageBreak/>
        <w:t>4 грудня 2018 року, з 29 січня 2019 року по 7 лютого 2020 року, з 21 березня 2019 року по 29 березня 2019 року, з 1 липня 2019 року по 9 липня 2019 року, з 30 жовтня 2019 року по 7 листопада 2019 року, з 11 січня 2020 року по                         7 лютого 2020 року – суддя не здійснював правосуддя у зв’язку із тимчасовою непрацездатністю; з 6 квітня 2020 року по 16 червня 2020 року – дистанційне навчання за тижневою підготовкою суддів місцевих загальних судів.</w:t>
      </w:r>
    </w:p>
    <w:p w:rsidR="00C37862" w:rsidRPr="00C37862" w:rsidRDefault="00C37862" w:rsidP="00C37862">
      <w:pPr>
        <w:pStyle w:val="20"/>
        <w:shd w:val="clear" w:color="auto" w:fill="auto"/>
        <w:spacing w:line="240" w:lineRule="auto"/>
        <w:ind w:firstLine="740"/>
        <w:jc w:val="both"/>
        <w:rPr>
          <w:rFonts w:ascii="Times New Roman" w:hAnsi="Times New Roman" w:cs="Times New Roman"/>
          <w:b w:val="0"/>
          <w:sz w:val="28"/>
          <w:szCs w:val="28"/>
          <w:lang w:bidi="uk-UA"/>
        </w:rPr>
      </w:pPr>
      <w:r w:rsidRPr="00C37862">
        <w:rPr>
          <w:rFonts w:ascii="Times New Roman" w:hAnsi="Times New Roman" w:cs="Times New Roman"/>
          <w:b w:val="0"/>
          <w:sz w:val="28"/>
          <w:szCs w:val="28"/>
          <w:lang w:bidi="uk-UA"/>
        </w:rPr>
        <w:t xml:space="preserve">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а також за несвоєчасне надання суддею копії судового рішення для її внесення до Єдиного державного реєстру судових рішень. </w:t>
      </w:r>
    </w:p>
    <w:p w:rsidR="00C37862" w:rsidRPr="00C37862" w:rsidRDefault="00C37862" w:rsidP="00C37862">
      <w:pPr>
        <w:pStyle w:val="20"/>
        <w:shd w:val="clear" w:color="auto" w:fill="auto"/>
        <w:spacing w:line="240" w:lineRule="auto"/>
        <w:ind w:firstLine="740"/>
        <w:jc w:val="both"/>
        <w:rPr>
          <w:rFonts w:ascii="Times New Roman" w:hAnsi="Times New Roman" w:cs="Times New Roman"/>
          <w:b w:val="0"/>
          <w:sz w:val="28"/>
          <w:szCs w:val="28"/>
          <w:lang w:bidi="uk-UA"/>
        </w:rPr>
      </w:pPr>
      <w:r w:rsidRPr="00C37862">
        <w:rPr>
          <w:rFonts w:ascii="Times New Roman" w:hAnsi="Times New Roman" w:cs="Times New Roman"/>
          <w:b w:val="0"/>
          <w:sz w:val="28"/>
          <w:szCs w:val="28"/>
          <w:lang w:bidi="uk-UA"/>
        </w:rPr>
        <w:t xml:space="preserve">Таким чином, обов’язковою умовою для встановлення у діях судді вказаного дисциплінарного проступку та притягнення до дисциплінарної відповідальності, зокрема, у разі встановлення факту порушення визначених процесуальним законом строків розгляду справи, є наявність обставин, які свідчать, що таке порушення мало місце внаслідок дій судді, спрямованих на необґрунтоване затягування строків розгляду справи або внаслідок безпідставного </w:t>
      </w:r>
      <w:proofErr w:type="spellStart"/>
      <w:r w:rsidRPr="00C37862">
        <w:rPr>
          <w:rFonts w:ascii="Times New Roman" w:hAnsi="Times New Roman" w:cs="Times New Roman"/>
          <w:b w:val="0"/>
          <w:sz w:val="28"/>
          <w:szCs w:val="28"/>
          <w:lang w:bidi="uk-UA"/>
        </w:rPr>
        <w:t>невчинення</w:t>
      </w:r>
      <w:proofErr w:type="spellEnd"/>
      <w:r w:rsidRPr="00C37862">
        <w:rPr>
          <w:rFonts w:ascii="Times New Roman" w:hAnsi="Times New Roman" w:cs="Times New Roman"/>
          <w:b w:val="0"/>
          <w:sz w:val="28"/>
          <w:szCs w:val="28"/>
          <w:lang w:bidi="uk-UA"/>
        </w:rPr>
        <w:t xml:space="preserve"> дій, спрямованих на забезпечення розгляду справи протягом строку, встановленого законом. </w:t>
      </w:r>
    </w:p>
    <w:p w:rsidR="00C37862" w:rsidRPr="00C37862" w:rsidRDefault="00C37862" w:rsidP="00C37862">
      <w:pPr>
        <w:widowControl w:val="0"/>
        <w:autoSpaceDN w:val="0"/>
        <w:spacing w:after="0" w:line="240" w:lineRule="auto"/>
        <w:ind w:firstLine="708"/>
        <w:jc w:val="both"/>
        <w:rPr>
          <w:rFonts w:ascii="Times New Roman" w:hAnsi="Times New Roman" w:cs="Times New Roman"/>
          <w:bCs/>
          <w:sz w:val="28"/>
          <w:szCs w:val="28"/>
        </w:rPr>
      </w:pPr>
      <w:r w:rsidRPr="00C37862">
        <w:rPr>
          <w:rFonts w:ascii="Times New Roman" w:hAnsi="Times New Roman" w:cs="Times New Roman"/>
          <w:bCs/>
          <w:sz w:val="28"/>
          <w:szCs w:val="28"/>
        </w:rPr>
        <w:t>У рішенні у справі «</w:t>
      </w:r>
      <w:proofErr w:type="spellStart"/>
      <w:r w:rsidRPr="00C37862">
        <w:rPr>
          <w:rFonts w:ascii="Times New Roman" w:hAnsi="Times New Roman" w:cs="Times New Roman"/>
          <w:bCs/>
          <w:sz w:val="28"/>
          <w:szCs w:val="28"/>
        </w:rPr>
        <w:t>Броуган</w:t>
      </w:r>
      <w:proofErr w:type="spellEnd"/>
      <w:r w:rsidRPr="00C37862">
        <w:rPr>
          <w:rFonts w:ascii="Times New Roman" w:hAnsi="Times New Roman" w:cs="Times New Roman"/>
          <w:bCs/>
          <w:sz w:val="28"/>
          <w:szCs w:val="28"/>
        </w:rPr>
        <w:t xml:space="preserve"> та інші проти Сполученого Королівства» Європейський суд з прав людини зазначив, що очевидно, для кожної справи буде свій прийнятний строк, і встановлення кількісного обмеження, чинного для будь-якої ситуації, було б штучним. Суд неодноразово визнавав, що неможливо тлумачити поняття розумного строку як фіксовану кількість днів, тижнів тощо (рішення у справі «</w:t>
      </w:r>
      <w:proofErr w:type="spellStart"/>
      <w:r w:rsidRPr="00C37862">
        <w:rPr>
          <w:rFonts w:ascii="Times New Roman" w:hAnsi="Times New Roman" w:cs="Times New Roman"/>
          <w:bCs/>
          <w:sz w:val="28"/>
          <w:szCs w:val="28"/>
        </w:rPr>
        <w:t>Штеґмюллер</w:t>
      </w:r>
      <w:proofErr w:type="spellEnd"/>
      <w:r w:rsidRPr="00C37862">
        <w:rPr>
          <w:rFonts w:ascii="Times New Roman" w:hAnsi="Times New Roman" w:cs="Times New Roman"/>
          <w:bCs/>
          <w:sz w:val="28"/>
          <w:szCs w:val="28"/>
        </w:rPr>
        <w:t xml:space="preserve"> проти </w:t>
      </w:r>
      <w:proofErr w:type="spellStart"/>
      <w:r w:rsidRPr="00C37862">
        <w:rPr>
          <w:rFonts w:ascii="Times New Roman" w:hAnsi="Times New Roman" w:cs="Times New Roman"/>
          <w:bCs/>
          <w:sz w:val="28"/>
          <w:szCs w:val="28"/>
        </w:rPr>
        <w:t>Авторії</w:t>
      </w:r>
      <w:proofErr w:type="spellEnd"/>
      <w:r w:rsidRPr="00C37862">
        <w:rPr>
          <w:rFonts w:ascii="Times New Roman" w:hAnsi="Times New Roman" w:cs="Times New Roman"/>
          <w:bCs/>
          <w:sz w:val="28"/>
          <w:szCs w:val="28"/>
        </w:rPr>
        <w:t>»). Таким чином, у кожній справі постає питання оцінки, що залежатиме від конкретних обставин.</w:t>
      </w:r>
    </w:p>
    <w:p w:rsidR="00C37862" w:rsidRPr="00C37862" w:rsidRDefault="00C37862" w:rsidP="00C37862">
      <w:pPr>
        <w:widowControl w:val="0"/>
        <w:spacing w:after="0" w:line="240" w:lineRule="auto"/>
        <w:ind w:firstLine="708"/>
        <w:jc w:val="both"/>
        <w:rPr>
          <w:rFonts w:ascii="Times New Roman" w:hAnsi="Times New Roman" w:cs="Times New Roman"/>
          <w:sz w:val="28"/>
          <w:szCs w:val="28"/>
          <w:lang w:eastAsia="uk-UA" w:bidi="uk-UA"/>
        </w:rPr>
      </w:pPr>
      <w:r w:rsidRPr="00C37862">
        <w:rPr>
          <w:rFonts w:ascii="Times New Roman" w:hAnsi="Times New Roman" w:cs="Times New Roman"/>
          <w:sz w:val="28"/>
          <w:szCs w:val="28"/>
          <w:lang w:eastAsia="uk-UA" w:bidi="uk-UA"/>
        </w:rPr>
        <w:t>У пункті 116 рішення у справі «</w:t>
      </w:r>
      <w:proofErr w:type="spellStart"/>
      <w:r w:rsidRPr="00C37862">
        <w:rPr>
          <w:rFonts w:ascii="Times New Roman" w:hAnsi="Times New Roman" w:cs="Times New Roman"/>
          <w:sz w:val="28"/>
          <w:szCs w:val="28"/>
          <w:lang w:eastAsia="uk-UA" w:bidi="uk-UA"/>
        </w:rPr>
        <w:t>Вергельський</w:t>
      </w:r>
      <w:proofErr w:type="spellEnd"/>
      <w:r w:rsidRPr="00C37862">
        <w:rPr>
          <w:rFonts w:ascii="Times New Roman" w:hAnsi="Times New Roman" w:cs="Times New Roman"/>
          <w:sz w:val="28"/>
          <w:szCs w:val="28"/>
          <w:lang w:eastAsia="uk-UA" w:bidi="uk-UA"/>
        </w:rPr>
        <w:t xml:space="preserve"> проти України» зазначено, що «Суд зауважує, що розумність тривалості провадження  має оцінюватися  у  світлі конкретних обставин справи та з урахуванням таких критеріїв, як  складність  справи,  поведінка  заявника  та відповідних органів».</w:t>
      </w:r>
    </w:p>
    <w:p w:rsidR="00C37862" w:rsidRPr="00C37862" w:rsidRDefault="00C37862" w:rsidP="00C37862">
      <w:pPr>
        <w:widowControl w:val="0"/>
        <w:autoSpaceDN w:val="0"/>
        <w:spacing w:after="0" w:line="240" w:lineRule="auto"/>
        <w:ind w:firstLine="708"/>
        <w:jc w:val="both"/>
        <w:rPr>
          <w:rFonts w:ascii="Times New Roman" w:hAnsi="Times New Roman" w:cs="Times New Roman"/>
          <w:bCs/>
          <w:sz w:val="28"/>
          <w:szCs w:val="28"/>
        </w:rPr>
      </w:pPr>
      <w:r w:rsidRPr="00C37862">
        <w:rPr>
          <w:rFonts w:ascii="Times New Roman" w:hAnsi="Times New Roman" w:cs="Times New Roman"/>
          <w:sz w:val="28"/>
          <w:szCs w:val="28"/>
          <w:lang w:bidi="uk-UA"/>
        </w:rPr>
        <w:t xml:space="preserve">Рішенням Ради суддів України від 9 червня 2016 року № 46 «Щодо визначення коефіцієнтів навантаження на суддів», в тому числі, затверджено Рекомендовані показники середніх витрат часу на розгляд справ та коефіцієнтів </w:t>
      </w:r>
      <w:r w:rsidRPr="00C37862">
        <w:rPr>
          <w:rFonts w:ascii="Times New Roman" w:hAnsi="Times New Roman" w:cs="Times New Roman"/>
          <w:bCs/>
          <w:sz w:val="28"/>
          <w:szCs w:val="28"/>
        </w:rPr>
        <w:t>складності справ за категоріями.</w:t>
      </w:r>
    </w:p>
    <w:p w:rsidR="00C37862" w:rsidRPr="00C37862" w:rsidRDefault="00C37862" w:rsidP="00C37862">
      <w:pPr>
        <w:widowControl w:val="0"/>
        <w:autoSpaceDN w:val="0"/>
        <w:spacing w:after="0" w:line="240" w:lineRule="auto"/>
        <w:ind w:firstLine="708"/>
        <w:jc w:val="both"/>
        <w:rPr>
          <w:rFonts w:ascii="Times New Roman" w:hAnsi="Times New Roman" w:cs="Times New Roman"/>
          <w:sz w:val="28"/>
          <w:szCs w:val="28"/>
        </w:rPr>
      </w:pPr>
      <w:r w:rsidRPr="00C37862">
        <w:rPr>
          <w:rFonts w:ascii="Times New Roman" w:hAnsi="Times New Roman" w:cs="Times New Roman"/>
          <w:sz w:val="28"/>
          <w:szCs w:val="28"/>
        </w:rPr>
        <w:t>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w:t>
      </w:r>
    </w:p>
    <w:p w:rsidR="00C37862" w:rsidRPr="00C37862" w:rsidRDefault="00C37862" w:rsidP="00C37862">
      <w:pPr>
        <w:widowControl w:val="0"/>
        <w:autoSpaceDN w:val="0"/>
        <w:spacing w:after="0" w:line="240" w:lineRule="auto"/>
        <w:ind w:firstLine="708"/>
        <w:jc w:val="both"/>
        <w:rPr>
          <w:rFonts w:ascii="Times New Roman" w:hAnsi="Times New Roman" w:cs="Times New Roman"/>
          <w:sz w:val="28"/>
          <w:szCs w:val="28"/>
        </w:rPr>
      </w:pPr>
      <w:r w:rsidRPr="00C37862">
        <w:rPr>
          <w:rFonts w:ascii="Times New Roman" w:hAnsi="Times New Roman" w:cs="Times New Roman"/>
          <w:sz w:val="28"/>
          <w:szCs w:val="28"/>
        </w:rPr>
        <w:t>Одночасно, у рішенні Європейського суду з прав людини від 27 червня 2000 року у справі «</w:t>
      </w:r>
      <w:proofErr w:type="spellStart"/>
      <w:r w:rsidRPr="00C37862">
        <w:rPr>
          <w:rFonts w:ascii="Times New Roman" w:hAnsi="Times New Roman" w:cs="Times New Roman"/>
          <w:sz w:val="28"/>
          <w:szCs w:val="28"/>
        </w:rPr>
        <w:t>Фрідлендер</w:t>
      </w:r>
      <w:proofErr w:type="spellEnd"/>
      <w:r w:rsidRPr="00C37862">
        <w:rPr>
          <w:rFonts w:ascii="Times New Roman" w:hAnsi="Times New Roman" w:cs="Times New Roman"/>
          <w:sz w:val="28"/>
          <w:szCs w:val="28"/>
        </w:rPr>
        <w:t xml:space="preserve"> проти Франції» визначено, що розумність тривалості провадження повинна оцінюватися у світлі обставин справи та з урахуванням таких критеріїв: складність справи, поведінка заявників та </w:t>
      </w:r>
      <w:r w:rsidRPr="00C37862">
        <w:rPr>
          <w:rFonts w:ascii="Times New Roman" w:hAnsi="Times New Roman" w:cs="Times New Roman"/>
          <w:sz w:val="28"/>
          <w:szCs w:val="28"/>
        </w:rPr>
        <w:lastRenderedPageBreak/>
        <w:t>відповідних органів влади, а також важливість предмета спору для заявників.</w:t>
      </w:r>
    </w:p>
    <w:p w:rsidR="00C37862" w:rsidRPr="00C37862" w:rsidRDefault="00C37862" w:rsidP="003929E6">
      <w:pPr>
        <w:widowControl w:val="0"/>
        <w:autoSpaceDN w:val="0"/>
        <w:spacing w:after="0" w:line="240" w:lineRule="auto"/>
        <w:ind w:firstLine="708"/>
        <w:jc w:val="both"/>
        <w:rPr>
          <w:rFonts w:ascii="Times New Roman" w:hAnsi="Times New Roman" w:cs="Times New Roman"/>
          <w:sz w:val="28"/>
          <w:szCs w:val="28"/>
        </w:rPr>
      </w:pPr>
      <w:r w:rsidRPr="00C37862">
        <w:rPr>
          <w:rFonts w:ascii="Times New Roman" w:hAnsi="Times New Roman" w:cs="Times New Roman"/>
          <w:sz w:val="28"/>
          <w:szCs w:val="28"/>
        </w:rPr>
        <w:t xml:space="preserve">Як встановлено перевіркою, невиконання вимог процесуального закону щодо строків розгляду судом справи № </w:t>
      </w:r>
      <w:r w:rsidRPr="00C37862">
        <w:rPr>
          <w:rStyle w:val="rvts19"/>
          <w:rFonts w:ascii="Times New Roman" w:hAnsi="Times New Roman" w:cs="Times New Roman"/>
          <w:sz w:val="28"/>
          <w:szCs w:val="28"/>
        </w:rPr>
        <w:t>490/7035/17</w:t>
      </w:r>
      <w:r w:rsidRPr="00C37862">
        <w:rPr>
          <w:rFonts w:ascii="Times New Roman" w:hAnsi="Times New Roman" w:cs="Times New Roman"/>
          <w:sz w:val="28"/>
          <w:szCs w:val="28"/>
        </w:rPr>
        <w:t xml:space="preserve"> не є наслідком безпідставного затягування або невжиття суддею заходів щодо розгляду цієї справи протягом строку, встановленого законом, оскільки недотримання вказаним суддею встановлених законом строків розгляду справи обумовлено також значним судовим навантаженням судді (кожного робочого дня суддею із ухваленням судового рішення розглянуто в середньому 2-3 судові справи усіх категорій).</w:t>
      </w:r>
    </w:p>
    <w:p w:rsidR="003929E6" w:rsidRDefault="003929E6" w:rsidP="003929E6">
      <w:pPr>
        <w:spacing w:after="0" w:line="240" w:lineRule="auto"/>
        <w:ind w:firstLine="709"/>
        <w:jc w:val="both"/>
        <w:rPr>
          <w:rFonts w:ascii="Times New Roman" w:hAnsi="Times New Roman" w:cs="Times New Roman"/>
          <w:sz w:val="28"/>
          <w:szCs w:val="24"/>
        </w:rPr>
      </w:pPr>
      <w:r w:rsidRPr="003929E6">
        <w:rPr>
          <w:rFonts w:ascii="Times New Roman" w:hAnsi="Times New Roman" w:cs="Times New Roman"/>
          <w:color w:val="000000"/>
          <w:sz w:val="28"/>
          <w:szCs w:val="24"/>
          <w:shd w:val="clear" w:color="auto" w:fill="FFFFFF"/>
        </w:rPr>
        <w:t xml:space="preserve">Оскільки попередньою перевіркою було встановлено відсутність у діях судді </w:t>
      </w:r>
      <w:proofErr w:type="spellStart"/>
      <w:r w:rsidRPr="00C37862">
        <w:rPr>
          <w:rFonts w:ascii="Times New Roman" w:hAnsi="Times New Roman" w:cs="Times New Roman"/>
          <w:sz w:val="28"/>
          <w:szCs w:val="28"/>
          <w:lang w:eastAsia="uk-UA"/>
        </w:rPr>
        <w:t>Чулуп</w:t>
      </w:r>
      <w:r>
        <w:rPr>
          <w:rFonts w:ascii="Times New Roman" w:hAnsi="Times New Roman" w:cs="Times New Roman"/>
          <w:sz w:val="28"/>
          <w:szCs w:val="28"/>
          <w:lang w:eastAsia="uk-UA"/>
        </w:rPr>
        <w:t>а</w:t>
      </w:r>
      <w:proofErr w:type="spellEnd"/>
      <w:r w:rsidRPr="00C37862">
        <w:rPr>
          <w:rFonts w:ascii="Times New Roman" w:hAnsi="Times New Roman" w:cs="Times New Roman"/>
          <w:sz w:val="28"/>
          <w:szCs w:val="28"/>
          <w:lang w:eastAsia="uk-UA"/>
        </w:rPr>
        <w:t xml:space="preserve"> О.С.</w:t>
      </w:r>
      <w:r>
        <w:rPr>
          <w:rFonts w:ascii="Times New Roman" w:hAnsi="Times New Roman" w:cs="Times New Roman"/>
          <w:color w:val="000000"/>
          <w:sz w:val="28"/>
          <w:szCs w:val="24"/>
          <w:shd w:val="clear" w:color="auto" w:fill="FFFFFF"/>
        </w:rPr>
        <w:t xml:space="preserve"> </w:t>
      </w:r>
      <w:r w:rsidRPr="003929E6">
        <w:rPr>
          <w:rFonts w:ascii="Times New Roman" w:hAnsi="Times New Roman" w:cs="Times New Roman"/>
          <w:color w:val="000000"/>
          <w:sz w:val="28"/>
          <w:szCs w:val="24"/>
          <w:shd w:val="clear" w:color="auto" w:fill="FFFFFF"/>
        </w:rPr>
        <w:t xml:space="preserve">суб’єктивної сторони дисциплінарного проступку, </w:t>
      </w:r>
      <w:r w:rsidRPr="003929E6">
        <w:rPr>
          <w:rStyle w:val="rvts96"/>
          <w:rFonts w:ascii="Times New Roman" w:hAnsi="Times New Roman"/>
          <w:sz w:val="28"/>
          <w:szCs w:val="24"/>
        </w:rPr>
        <w:t xml:space="preserve">передбаченого пунктом 2 частини першої статті 106 </w:t>
      </w:r>
      <w:r w:rsidRPr="003929E6">
        <w:rPr>
          <w:rFonts w:ascii="Times New Roman" w:hAnsi="Times New Roman" w:cs="Times New Roman"/>
          <w:sz w:val="28"/>
          <w:szCs w:val="24"/>
        </w:rPr>
        <w:t xml:space="preserve">Закону України «Про судоустрій і статус суддів» </w:t>
      </w:r>
      <w:r w:rsidRPr="003929E6">
        <w:rPr>
          <w:rFonts w:ascii="Times New Roman" w:hAnsi="Times New Roman" w:cs="Times New Roman"/>
          <w:color w:val="000000"/>
          <w:sz w:val="28"/>
          <w:szCs w:val="24"/>
        </w:rPr>
        <w:t>у виді умислу або недбалості, у скарзі</w:t>
      </w:r>
      <w:r>
        <w:rPr>
          <w:rFonts w:ascii="Times New Roman" w:hAnsi="Times New Roman" w:cs="Times New Roman"/>
          <w:color w:val="000000"/>
          <w:sz w:val="28"/>
          <w:szCs w:val="24"/>
        </w:rPr>
        <w:t xml:space="preserve">                         </w:t>
      </w:r>
      <w:r w:rsidRPr="003929E6">
        <w:rPr>
          <w:rFonts w:ascii="Times New Roman" w:hAnsi="Times New Roman" w:cs="Times New Roman"/>
          <w:color w:val="000000"/>
          <w:sz w:val="28"/>
          <w:szCs w:val="24"/>
        </w:rPr>
        <w:t xml:space="preserve"> </w:t>
      </w:r>
      <w:r w:rsidRPr="00C37862">
        <w:rPr>
          <w:rFonts w:ascii="Times New Roman" w:hAnsi="Times New Roman" w:cs="Times New Roman"/>
          <w:sz w:val="28"/>
          <w:szCs w:val="28"/>
          <w:shd w:val="clear" w:color="auto" w:fill="FFFFFF"/>
        </w:rPr>
        <w:t>Кирильчука О.І.</w:t>
      </w:r>
      <w:r>
        <w:rPr>
          <w:rFonts w:ascii="Times New Roman" w:hAnsi="Times New Roman" w:cs="Times New Roman"/>
          <w:sz w:val="28"/>
          <w:szCs w:val="28"/>
          <w:shd w:val="clear" w:color="auto" w:fill="FFFFFF"/>
        </w:rPr>
        <w:t xml:space="preserve"> </w:t>
      </w:r>
      <w:r w:rsidRPr="003929E6">
        <w:rPr>
          <w:rFonts w:ascii="Times New Roman" w:hAnsi="Times New Roman" w:cs="Times New Roman"/>
          <w:sz w:val="28"/>
          <w:szCs w:val="24"/>
        </w:rPr>
        <w:t>відсутні відомості про наявність у його діях ознак дисциплінарного проступку.</w:t>
      </w:r>
    </w:p>
    <w:p w:rsidR="00C37862" w:rsidRPr="003929E6" w:rsidRDefault="00C37862" w:rsidP="003929E6">
      <w:pPr>
        <w:spacing w:after="0" w:line="240" w:lineRule="auto"/>
        <w:ind w:firstLine="709"/>
        <w:jc w:val="both"/>
        <w:rPr>
          <w:rFonts w:ascii="Times New Roman" w:hAnsi="Times New Roman" w:cs="Times New Roman"/>
          <w:color w:val="000000"/>
          <w:sz w:val="28"/>
          <w:szCs w:val="24"/>
        </w:rPr>
      </w:pPr>
      <w:r w:rsidRPr="00C37862">
        <w:rPr>
          <w:rFonts w:ascii="Times New Roman" w:hAnsi="Times New Roman" w:cs="Times New Roman"/>
          <w:sz w:val="28"/>
          <w:szCs w:val="28"/>
          <w:lang w:bidi="uk-UA"/>
        </w:rPr>
        <w:t xml:space="preserve">Інших відомостей, які б свідчили про наявність у діях судді </w:t>
      </w:r>
      <w:r w:rsidRPr="00C37862">
        <w:rPr>
          <w:rFonts w:ascii="Times New Roman" w:hAnsi="Times New Roman" w:cs="Times New Roman"/>
          <w:sz w:val="28"/>
          <w:szCs w:val="28"/>
        </w:rPr>
        <w:t xml:space="preserve">Центрального районного суду міста Миколаєва </w:t>
      </w:r>
      <w:proofErr w:type="spellStart"/>
      <w:r w:rsidRPr="00C37862">
        <w:rPr>
          <w:rFonts w:ascii="Times New Roman" w:hAnsi="Times New Roman" w:cs="Times New Roman"/>
          <w:sz w:val="28"/>
          <w:szCs w:val="28"/>
        </w:rPr>
        <w:t>Чулупа</w:t>
      </w:r>
      <w:proofErr w:type="spellEnd"/>
      <w:r w:rsidRPr="00C37862">
        <w:rPr>
          <w:rFonts w:ascii="Times New Roman" w:hAnsi="Times New Roman" w:cs="Times New Roman"/>
          <w:sz w:val="28"/>
          <w:szCs w:val="28"/>
        </w:rPr>
        <w:t xml:space="preserve"> О.С. </w:t>
      </w:r>
      <w:r w:rsidRPr="00C37862">
        <w:rPr>
          <w:rFonts w:ascii="Times New Roman" w:hAnsi="Times New Roman" w:cs="Times New Roman"/>
          <w:sz w:val="28"/>
          <w:szCs w:val="28"/>
          <w:lang w:bidi="uk-UA"/>
        </w:rPr>
        <w:t>ознак дисциплінарного проступку перевіркою не встановлено.</w:t>
      </w:r>
    </w:p>
    <w:p w:rsidR="00C37862" w:rsidRPr="00C37862" w:rsidRDefault="00C37862" w:rsidP="003929E6">
      <w:pPr>
        <w:pStyle w:val="20"/>
        <w:shd w:val="clear" w:color="auto" w:fill="auto"/>
        <w:spacing w:line="240" w:lineRule="auto"/>
        <w:ind w:firstLine="740"/>
        <w:jc w:val="both"/>
        <w:rPr>
          <w:rFonts w:ascii="Times New Roman" w:hAnsi="Times New Roman" w:cs="Times New Roman"/>
          <w:b w:val="0"/>
          <w:sz w:val="28"/>
          <w:szCs w:val="28"/>
          <w:lang w:bidi="uk-UA"/>
        </w:rPr>
      </w:pPr>
      <w:r w:rsidRPr="00C37862">
        <w:rPr>
          <w:rFonts w:ascii="Times New Roman" w:hAnsi="Times New Roman" w:cs="Times New Roman"/>
          <w:b w:val="0"/>
          <w:sz w:val="28"/>
          <w:szCs w:val="28"/>
          <w:lang w:bidi="uk-UA"/>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C37862" w:rsidRPr="00C37862" w:rsidRDefault="00C37862" w:rsidP="00C37862">
      <w:pPr>
        <w:pStyle w:val="20"/>
        <w:shd w:val="clear" w:color="auto" w:fill="auto"/>
        <w:spacing w:line="240" w:lineRule="auto"/>
        <w:ind w:firstLine="740"/>
        <w:jc w:val="both"/>
        <w:rPr>
          <w:rFonts w:ascii="Times New Roman" w:hAnsi="Times New Roman" w:cs="Times New Roman"/>
          <w:b w:val="0"/>
          <w:sz w:val="28"/>
          <w:szCs w:val="28"/>
          <w:lang w:bidi="uk-UA"/>
        </w:rPr>
      </w:pPr>
      <w:r w:rsidRPr="00C37862">
        <w:rPr>
          <w:rFonts w:ascii="Times New Roman" w:hAnsi="Times New Roman" w:cs="Times New Roman"/>
          <w:b w:val="0"/>
          <w:sz w:val="28"/>
          <w:szCs w:val="28"/>
          <w:lang w:bidi="uk-UA"/>
        </w:rPr>
        <w:t xml:space="preserve">У пункті 25 Київських рекомендацій ОБСЄ щодо незалежності судової системи в країнах Східної Європи, Південного Кавказу та Середньої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 </w:t>
      </w:r>
    </w:p>
    <w:p w:rsidR="00C37862" w:rsidRPr="00C37862" w:rsidRDefault="00C37862" w:rsidP="00C37862">
      <w:pPr>
        <w:widowControl w:val="0"/>
        <w:autoSpaceDN w:val="0"/>
        <w:spacing w:after="0" w:line="240" w:lineRule="auto"/>
        <w:ind w:firstLine="708"/>
        <w:jc w:val="both"/>
        <w:rPr>
          <w:rFonts w:ascii="Times New Roman" w:hAnsi="Times New Roman" w:cs="Times New Roman"/>
          <w:bCs/>
          <w:sz w:val="28"/>
          <w:szCs w:val="28"/>
        </w:rPr>
      </w:pPr>
      <w:r w:rsidRPr="00C37862">
        <w:rPr>
          <w:rFonts w:ascii="Times New Roman" w:hAnsi="Times New Roman" w:cs="Times New Roman"/>
          <w:bCs/>
          <w:sz w:val="28"/>
          <w:szCs w:val="28"/>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C37862" w:rsidRDefault="00C37862" w:rsidP="003929E6">
      <w:pPr>
        <w:widowControl w:val="0"/>
        <w:autoSpaceDN w:val="0"/>
        <w:spacing w:after="0" w:line="240" w:lineRule="auto"/>
        <w:ind w:firstLine="708"/>
        <w:jc w:val="both"/>
        <w:rPr>
          <w:rFonts w:ascii="Times New Roman" w:hAnsi="Times New Roman" w:cs="Times New Roman"/>
          <w:sz w:val="28"/>
          <w:szCs w:val="28"/>
        </w:rPr>
      </w:pPr>
      <w:r w:rsidRPr="00C37862">
        <w:rPr>
          <w:rFonts w:ascii="Times New Roman" w:hAnsi="Times New Roman" w:cs="Times New Roman"/>
          <w:bCs/>
          <w:sz w:val="28"/>
          <w:szCs w:val="28"/>
        </w:rPr>
        <w:t xml:space="preserve">З огляду на викладене, </w:t>
      </w:r>
      <w:r w:rsidR="003929E6" w:rsidRPr="00C37862">
        <w:rPr>
          <w:rFonts w:ascii="Times New Roman" w:hAnsi="Times New Roman" w:cs="Times New Roman"/>
          <w:bCs/>
          <w:sz w:val="28"/>
          <w:szCs w:val="28"/>
        </w:rPr>
        <w:t>Перша Дисциплінарна палата Вищої ради правосуддя</w:t>
      </w:r>
      <w:r w:rsidR="003929E6">
        <w:rPr>
          <w:rFonts w:ascii="Times New Roman" w:hAnsi="Times New Roman" w:cs="Times New Roman"/>
          <w:bCs/>
          <w:sz w:val="28"/>
          <w:szCs w:val="28"/>
        </w:rPr>
        <w:t xml:space="preserve"> дійшла висновку про відмову у </w:t>
      </w:r>
      <w:r w:rsidRPr="00C37862">
        <w:rPr>
          <w:rFonts w:ascii="Times New Roman" w:hAnsi="Times New Roman" w:cs="Times New Roman"/>
          <w:sz w:val="28"/>
          <w:szCs w:val="28"/>
          <w:shd w:val="clear" w:color="auto" w:fill="FFFFFF"/>
        </w:rPr>
        <w:t xml:space="preserve">відкритті дисциплінарної справи стосовно </w:t>
      </w:r>
      <w:r w:rsidRPr="00C37862">
        <w:rPr>
          <w:rFonts w:ascii="Times New Roman" w:hAnsi="Times New Roman" w:cs="Times New Roman"/>
          <w:sz w:val="28"/>
          <w:szCs w:val="28"/>
        </w:rPr>
        <w:t>судді Центрального</w:t>
      </w:r>
      <w:r w:rsidR="003929E6">
        <w:rPr>
          <w:rFonts w:ascii="Times New Roman" w:hAnsi="Times New Roman" w:cs="Times New Roman"/>
          <w:sz w:val="28"/>
          <w:szCs w:val="28"/>
        </w:rPr>
        <w:t xml:space="preserve"> районного суду міста Миколаєва </w:t>
      </w:r>
      <w:proofErr w:type="spellStart"/>
      <w:r w:rsidRPr="00C37862">
        <w:rPr>
          <w:rFonts w:ascii="Times New Roman" w:hAnsi="Times New Roman" w:cs="Times New Roman"/>
          <w:sz w:val="28"/>
          <w:szCs w:val="28"/>
        </w:rPr>
        <w:t>Чулупа</w:t>
      </w:r>
      <w:proofErr w:type="spellEnd"/>
      <w:r w:rsidRPr="00C37862">
        <w:rPr>
          <w:rFonts w:ascii="Times New Roman" w:hAnsi="Times New Roman" w:cs="Times New Roman"/>
          <w:sz w:val="28"/>
          <w:szCs w:val="28"/>
        </w:rPr>
        <w:t xml:space="preserve"> О.С. </w:t>
      </w:r>
    </w:p>
    <w:p w:rsidR="00C65708" w:rsidRDefault="00C65708" w:rsidP="00C657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C65708" w:rsidRDefault="00C65708" w:rsidP="003929E6">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Перша Дисциплінарна палата Вищої ради правосуддя, враховуючи викладені обставини, керуючись пунктом 6 статті 107 Закону України «Про </w:t>
      </w:r>
      <w:r>
        <w:rPr>
          <w:rFonts w:ascii="Times New Roman" w:hAnsi="Times New Roman" w:cs="Times New Roman"/>
          <w:bCs/>
          <w:sz w:val="28"/>
          <w:szCs w:val="28"/>
        </w:rPr>
        <w:lastRenderedPageBreak/>
        <w:t>судоустрій і статус суддів», статтею 45 Закону України «Про Вищу раду правосуддя»,</w:t>
      </w:r>
    </w:p>
    <w:p w:rsidR="00C65708" w:rsidRDefault="00C65708" w:rsidP="00C65708">
      <w:pPr>
        <w:widowControl w:val="0"/>
        <w:autoSpaceDN w:val="0"/>
        <w:spacing w:after="0" w:line="240" w:lineRule="auto"/>
        <w:ind w:firstLine="684"/>
        <w:jc w:val="both"/>
        <w:rPr>
          <w:rFonts w:ascii="Times New Roman" w:hAnsi="Times New Roman" w:cs="Times New Roman"/>
          <w:bCs/>
          <w:sz w:val="28"/>
          <w:szCs w:val="28"/>
        </w:rPr>
      </w:pPr>
    </w:p>
    <w:p w:rsidR="00C65708" w:rsidRDefault="00C65708" w:rsidP="00C65708">
      <w:pPr>
        <w:autoSpaceDN w:val="0"/>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
          <w:bCs/>
          <w:sz w:val="28"/>
          <w:szCs w:val="28"/>
        </w:rPr>
        <w:t>ухвалила:</w:t>
      </w:r>
    </w:p>
    <w:p w:rsidR="00C65708" w:rsidRDefault="00C65708" w:rsidP="00C65708">
      <w:pPr>
        <w:autoSpaceDN w:val="0"/>
        <w:spacing w:after="0" w:line="240" w:lineRule="auto"/>
        <w:jc w:val="center"/>
        <w:rPr>
          <w:rFonts w:ascii="Times New Roman" w:eastAsia="Calibri" w:hAnsi="Times New Roman" w:cs="Times New Roman"/>
          <w:b/>
          <w:bCs/>
          <w:sz w:val="28"/>
          <w:szCs w:val="28"/>
        </w:rPr>
      </w:pPr>
    </w:p>
    <w:p w:rsidR="00C65708" w:rsidRDefault="00C65708" w:rsidP="00C65708">
      <w:pPr>
        <w:spacing w:after="0" w:line="240" w:lineRule="auto"/>
        <w:jc w:val="both"/>
        <w:rPr>
          <w:rFonts w:ascii="Times New Roman" w:hAnsi="Times New Roman" w:cs="Times New Roman"/>
          <w:bCs/>
          <w:color w:val="000000"/>
          <w:sz w:val="28"/>
          <w:szCs w:val="28"/>
          <w:lang w:eastAsia="ru-RU"/>
        </w:rPr>
      </w:pPr>
      <w:r>
        <w:rPr>
          <w:rFonts w:ascii="Times New Roman" w:hAnsi="Times New Roman" w:cs="Times New Roman"/>
          <w:bCs/>
          <w:color w:val="000000"/>
          <w:sz w:val="28"/>
          <w:szCs w:val="28"/>
          <w:lang w:eastAsia="ru-RU"/>
        </w:rPr>
        <w:t xml:space="preserve">відмовити у відкритті дисциплінарної справи стосовно судді </w:t>
      </w:r>
      <w:r w:rsidR="003929E6" w:rsidRPr="00C37862">
        <w:rPr>
          <w:rFonts w:ascii="Times New Roman" w:hAnsi="Times New Roman" w:cs="Times New Roman"/>
          <w:color w:val="1D1D1B"/>
          <w:sz w:val="28"/>
          <w:szCs w:val="28"/>
        </w:rPr>
        <w:t xml:space="preserve">Центрального районного суду міста Миколаєва </w:t>
      </w:r>
      <w:proofErr w:type="spellStart"/>
      <w:r w:rsidR="003929E6" w:rsidRPr="00C37862">
        <w:rPr>
          <w:rFonts w:ascii="Times New Roman" w:hAnsi="Times New Roman" w:cs="Times New Roman"/>
          <w:color w:val="1D1D1B"/>
          <w:sz w:val="28"/>
          <w:szCs w:val="28"/>
        </w:rPr>
        <w:t>Чулупа</w:t>
      </w:r>
      <w:proofErr w:type="spellEnd"/>
      <w:r w:rsidR="003929E6" w:rsidRPr="00C37862">
        <w:rPr>
          <w:rFonts w:ascii="Times New Roman" w:hAnsi="Times New Roman" w:cs="Times New Roman"/>
          <w:color w:val="1D1D1B"/>
          <w:sz w:val="28"/>
          <w:szCs w:val="28"/>
        </w:rPr>
        <w:t xml:space="preserve"> Олександра Степановича</w:t>
      </w:r>
      <w:r>
        <w:rPr>
          <w:rFonts w:ascii="Times New Roman" w:hAnsi="Times New Roman" w:cs="Times New Roman"/>
          <w:bCs/>
          <w:sz w:val="28"/>
          <w:szCs w:val="28"/>
        </w:rPr>
        <w:t>.</w:t>
      </w:r>
    </w:p>
    <w:p w:rsidR="00C65708" w:rsidRDefault="00C65708" w:rsidP="00C65708">
      <w:pPr>
        <w:spacing w:after="0" w:line="240" w:lineRule="auto"/>
        <w:ind w:firstLine="720"/>
        <w:jc w:val="both"/>
        <w:rPr>
          <w:rFonts w:ascii="Times New Roman" w:hAnsi="Times New Roman" w:cs="Times New Roman"/>
          <w:bCs/>
          <w:color w:val="000000"/>
          <w:sz w:val="28"/>
          <w:szCs w:val="28"/>
          <w:lang w:eastAsia="ru-RU"/>
        </w:rPr>
      </w:pPr>
      <w:r>
        <w:rPr>
          <w:rFonts w:ascii="Times New Roman" w:hAnsi="Times New Roman" w:cs="Times New Roman"/>
          <w:bCs/>
          <w:color w:val="000000"/>
          <w:sz w:val="28"/>
          <w:szCs w:val="28"/>
          <w:lang w:eastAsia="ru-RU"/>
        </w:rPr>
        <w:t xml:space="preserve">Ухвала про відмову у відкритті дисциплінарної справи оскарженню не підлягає. </w:t>
      </w:r>
    </w:p>
    <w:p w:rsidR="00C65708" w:rsidRDefault="00C65708" w:rsidP="00C65708">
      <w:pPr>
        <w:tabs>
          <w:tab w:val="left" w:pos="7813"/>
        </w:tabs>
        <w:autoSpaceDN w:val="0"/>
        <w:spacing w:after="0" w:line="240" w:lineRule="auto"/>
        <w:ind w:left="6946"/>
        <w:rPr>
          <w:rFonts w:ascii="Times New Roman" w:eastAsia="Calibri" w:hAnsi="Times New Roman" w:cs="Times New Roman"/>
          <w:b/>
          <w:sz w:val="28"/>
          <w:szCs w:val="28"/>
        </w:rPr>
      </w:pPr>
    </w:p>
    <w:p w:rsidR="00C65708" w:rsidRDefault="00C65708" w:rsidP="00C6570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C65708" w:rsidRDefault="00C65708" w:rsidP="00C6570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Першої Дисциплінарної</w:t>
      </w:r>
    </w:p>
    <w:p w:rsidR="00C37862" w:rsidRPr="009C6690" w:rsidRDefault="00C65708" w:rsidP="00C37862">
      <w:pPr>
        <w:spacing w:after="0" w:line="240" w:lineRule="auto"/>
        <w:jc w:val="both"/>
        <w:rPr>
          <w:rFonts w:ascii="Times New Roman" w:hAnsi="Times New Roman"/>
          <w:b/>
          <w:sz w:val="28"/>
          <w:szCs w:val="28"/>
        </w:rPr>
      </w:pPr>
      <w:r>
        <w:rPr>
          <w:rFonts w:ascii="Times New Roman" w:eastAsia="Calibri" w:hAnsi="Times New Roman" w:cs="Times New Roman"/>
          <w:b/>
          <w:sz w:val="28"/>
          <w:szCs w:val="28"/>
        </w:rPr>
        <w:t>палати Вищої ради правосуддя</w:t>
      </w:r>
      <w:r>
        <w:rPr>
          <w:rFonts w:ascii="Times New Roman" w:eastAsia="Calibri" w:hAnsi="Times New Roman" w:cs="Times New Roman"/>
          <w:b/>
          <w:sz w:val="28"/>
          <w:szCs w:val="28"/>
        </w:rPr>
        <w:tab/>
        <w:t xml:space="preserve">                                      </w:t>
      </w:r>
      <w:r w:rsidR="007A3853">
        <w:rPr>
          <w:rFonts w:ascii="Times New Roman" w:hAnsi="Times New Roman"/>
          <w:b/>
          <w:sz w:val="28"/>
          <w:szCs w:val="28"/>
        </w:rPr>
        <w:t>С.Б. Шелест</w:t>
      </w:r>
    </w:p>
    <w:p w:rsidR="007A3853" w:rsidRPr="0044569E" w:rsidRDefault="007A3853" w:rsidP="007A3853">
      <w:pPr>
        <w:autoSpaceDN w:val="0"/>
        <w:spacing w:after="0" w:line="240" w:lineRule="auto"/>
        <w:jc w:val="both"/>
        <w:rPr>
          <w:rFonts w:ascii="Times New Roman" w:eastAsia="Calibri" w:hAnsi="Times New Roman" w:cs="Times New Roman"/>
          <w:b/>
          <w:sz w:val="28"/>
          <w:szCs w:val="28"/>
        </w:rPr>
      </w:pPr>
    </w:p>
    <w:p w:rsidR="007A3853" w:rsidRPr="0044569E" w:rsidRDefault="007A3853" w:rsidP="007A3853">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Член</w:t>
      </w:r>
      <w:r w:rsidRPr="0044569E">
        <w:rPr>
          <w:rFonts w:ascii="Times New Roman" w:eastAsia="Calibri" w:hAnsi="Times New Roman" w:cs="Times New Roman"/>
          <w:b/>
          <w:sz w:val="28"/>
          <w:szCs w:val="28"/>
          <w:lang w:eastAsia="ru-RU"/>
        </w:rPr>
        <w:t xml:space="preserve"> Першої Дисциплінарної </w:t>
      </w:r>
    </w:p>
    <w:p w:rsidR="007A3853" w:rsidRPr="0044569E" w:rsidRDefault="007A3853" w:rsidP="007A3853">
      <w:pPr>
        <w:autoSpaceDN w:val="0"/>
        <w:spacing w:after="0" w:line="240" w:lineRule="auto"/>
        <w:rPr>
          <w:rFonts w:ascii="Times New Roman" w:eastAsia="Calibri" w:hAnsi="Times New Roman" w:cs="Times New Roman"/>
          <w:b/>
          <w:sz w:val="28"/>
          <w:szCs w:val="28"/>
          <w:lang w:eastAsia="ru-RU"/>
        </w:rPr>
      </w:pPr>
      <w:r w:rsidRPr="0044569E">
        <w:rPr>
          <w:rFonts w:ascii="Times New Roman" w:eastAsia="Calibri" w:hAnsi="Times New Roman" w:cs="Times New Roman"/>
          <w:b/>
          <w:sz w:val="28"/>
          <w:szCs w:val="28"/>
          <w:lang w:eastAsia="ru-RU"/>
        </w:rPr>
        <w:t>палати Вищої ради правосуддя</w:t>
      </w:r>
      <w:r w:rsidRPr="0044569E">
        <w:rPr>
          <w:rFonts w:ascii="Times New Roman" w:eastAsia="Calibri" w:hAnsi="Times New Roman" w:cs="Times New Roman"/>
          <w:b/>
          <w:sz w:val="28"/>
          <w:szCs w:val="28"/>
          <w:lang w:eastAsia="ru-RU"/>
        </w:rPr>
        <w:tab/>
      </w:r>
      <w:r w:rsidRPr="0044569E">
        <w:rPr>
          <w:rFonts w:ascii="Times New Roman" w:eastAsia="Calibri" w:hAnsi="Times New Roman" w:cs="Times New Roman"/>
          <w:b/>
          <w:sz w:val="28"/>
          <w:szCs w:val="28"/>
          <w:lang w:eastAsia="ru-RU"/>
        </w:rPr>
        <w:tab/>
      </w:r>
      <w:r w:rsidRPr="0044569E">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w:t>
      </w:r>
      <w:r w:rsidRPr="0044569E">
        <w:rPr>
          <w:rFonts w:ascii="Times New Roman" w:eastAsia="Calibri" w:hAnsi="Times New Roman" w:cs="Times New Roman"/>
          <w:b/>
          <w:sz w:val="28"/>
          <w:szCs w:val="28"/>
          <w:lang w:eastAsia="ru-RU"/>
        </w:rPr>
        <w:t xml:space="preserve">Т.С. </w:t>
      </w:r>
      <w:proofErr w:type="spellStart"/>
      <w:r w:rsidRPr="0044569E">
        <w:rPr>
          <w:rFonts w:ascii="Times New Roman" w:eastAsia="Calibri" w:hAnsi="Times New Roman" w:cs="Times New Roman"/>
          <w:b/>
          <w:sz w:val="28"/>
          <w:szCs w:val="28"/>
          <w:lang w:eastAsia="ru-RU"/>
        </w:rPr>
        <w:t>Розваляєва</w:t>
      </w:r>
      <w:proofErr w:type="spellEnd"/>
    </w:p>
    <w:p w:rsidR="007A3853" w:rsidRPr="0044569E" w:rsidRDefault="007A3853" w:rsidP="007A3853">
      <w:pPr>
        <w:autoSpaceDN w:val="0"/>
        <w:spacing w:after="0" w:line="240" w:lineRule="auto"/>
        <w:jc w:val="both"/>
        <w:rPr>
          <w:rFonts w:ascii="Times New Roman" w:eastAsia="Calibri" w:hAnsi="Times New Roman" w:cs="Times New Roman"/>
          <w:b/>
          <w:sz w:val="28"/>
          <w:szCs w:val="28"/>
        </w:rPr>
      </w:pPr>
    </w:p>
    <w:p w:rsidR="007A3853" w:rsidRPr="0044569E" w:rsidRDefault="007A3853" w:rsidP="007A3853">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Член</w:t>
      </w:r>
      <w:r w:rsidRPr="0044569E">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eastAsia="ru-RU"/>
        </w:rPr>
        <w:t>Друг</w:t>
      </w:r>
      <w:r w:rsidRPr="0044569E">
        <w:rPr>
          <w:rFonts w:ascii="Times New Roman" w:eastAsia="Calibri" w:hAnsi="Times New Roman" w:cs="Times New Roman"/>
          <w:b/>
          <w:sz w:val="28"/>
          <w:szCs w:val="28"/>
          <w:lang w:eastAsia="ru-RU"/>
        </w:rPr>
        <w:t xml:space="preserve">ої Дисциплінарної </w:t>
      </w:r>
    </w:p>
    <w:p w:rsidR="007A3853" w:rsidRPr="0044569E" w:rsidRDefault="007A3853" w:rsidP="007A3853">
      <w:pPr>
        <w:autoSpaceDN w:val="0"/>
        <w:spacing w:after="0" w:line="240" w:lineRule="auto"/>
        <w:rPr>
          <w:rFonts w:ascii="Times New Roman" w:eastAsia="Calibri" w:hAnsi="Times New Roman" w:cs="Times New Roman"/>
          <w:b/>
          <w:sz w:val="28"/>
          <w:szCs w:val="28"/>
          <w:lang w:eastAsia="ru-RU"/>
        </w:rPr>
      </w:pPr>
      <w:r w:rsidRPr="0044569E">
        <w:rPr>
          <w:rFonts w:ascii="Times New Roman" w:eastAsia="Calibri" w:hAnsi="Times New Roman" w:cs="Times New Roman"/>
          <w:b/>
          <w:sz w:val="28"/>
          <w:szCs w:val="28"/>
          <w:lang w:eastAsia="ru-RU"/>
        </w:rPr>
        <w:t>палати Вищої ради правосуддя</w:t>
      </w:r>
      <w:r w:rsidRPr="0044569E">
        <w:rPr>
          <w:rFonts w:ascii="Times New Roman" w:eastAsia="Calibri" w:hAnsi="Times New Roman" w:cs="Times New Roman"/>
          <w:b/>
          <w:sz w:val="28"/>
          <w:szCs w:val="28"/>
          <w:lang w:eastAsia="ru-RU"/>
        </w:rPr>
        <w:tab/>
      </w:r>
      <w:r w:rsidRPr="0044569E">
        <w:rPr>
          <w:rFonts w:ascii="Times New Roman" w:eastAsia="Calibri" w:hAnsi="Times New Roman" w:cs="Times New Roman"/>
          <w:b/>
          <w:sz w:val="28"/>
          <w:szCs w:val="28"/>
          <w:lang w:eastAsia="ru-RU"/>
        </w:rPr>
        <w:tab/>
      </w:r>
      <w:r w:rsidRPr="0044569E">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w:t>
      </w:r>
      <w:r w:rsidRPr="007C41B9">
        <w:rPr>
          <w:rFonts w:ascii="Times New Roman" w:hAnsi="Times New Roman" w:cs="Times New Roman"/>
          <w:b/>
          <w:sz w:val="28"/>
          <w:szCs w:val="28"/>
        </w:rPr>
        <w:t xml:space="preserve">І.А. Артеменко </w:t>
      </w:r>
    </w:p>
    <w:p w:rsidR="00C37862" w:rsidRPr="00FE15DE" w:rsidRDefault="00C37862" w:rsidP="00C37862">
      <w:pPr>
        <w:spacing w:after="0" w:line="240" w:lineRule="auto"/>
        <w:jc w:val="both"/>
        <w:rPr>
          <w:rFonts w:ascii="Times New Roman" w:hAnsi="Times New Roman"/>
          <w:b/>
          <w:sz w:val="28"/>
          <w:szCs w:val="28"/>
        </w:rPr>
      </w:pPr>
    </w:p>
    <w:p w:rsidR="00C37862" w:rsidRDefault="00C37862" w:rsidP="00C37862">
      <w:pPr>
        <w:spacing w:after="0" w:line="240" w:lineRule="auto"/>
        <w:ind w:firstLine="457"/>
        <w:jc w:val="both"/>
        <w:rPr>
          <w:rFonts w:ascii="Times New Roman" w:hAnsi="Times New Roman"/>
          <w:b/>
          <w:sz w:val="28"/>
          <w:szCs w:val="28"/>
        </w:rPr>
      </w:pPr>
    </w:p>
    <w:sectPr w:rsidR="00C37862" w:rsidSect="00C65708">
      <w:headerReference w:type="default" r:id="rId18"/>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6D5" w:rsidRDefault="008666D5" w:rsidP="00C65708">
      <w:pPr>
        <w:spacing w:after="0" w:line="240" w:lineRule="auto"/>
      </w:pPr>
      <w:r>
        <w:separator/>
      </w:r>
    </w:p>
  </w:endnote>
  <w:endnote w:type="continuationSeparator" w:id="0">
    <w:p w:rsidR="008666D5" w:rsidRDefault="008666D5" w:rsidP="00C657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6D5" w:rsidRDefault="008666D5" w:rsidP="00C65708">
      <w:pPr>
        <w:spacing w:after="0" w:line="240" w:lineRule="auto"/>
      </w:pPr>
      <w:r>
        <w:separator/>
      </w:r>
    </w:p>
  </w:footnote>
  <w:footnote w:type="continuationSeparator" w:id="0">
    <w:p w:rsidR="008666D5" w:rsidRDefault="008666D5" w:rsidP="00C657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2563073"/>
      <w:docPartObj>
        <w:docPartGallery w:val="Page Numbers (Top of Page)"/>
        <w:docPartUnique/>
      </w:docPartObj>
    </w:sdtPr>
    <w:sdtContent>
      <w:p w:rsidR="00C65708" w:rsidRDefault="00AE2E9F">
        <w:pPr>
          <w:pStyle w:val="a3"/>
          <w:jc w:val="center"/>
        </w:pPr>
        <w:r>
          <w:fldChar w:fldCharType="begin"/>
        </w:r>
        <w:r w:rsidR="00C65708">
          <w:instrText>PAGE   \* MERGEFORMAT</w:instrText>
        </w:r>
        <w:r>
          <w:fldChar w:fldCharType="separate"/>
        </w:r>
        <w:r w:rsidR="0088224A">
          <w:rPr>
            <w:noProof/>
          </w:rPr>
          <w:t>2</w:t>
        </w:r>
        <w:r>
          <w:fldChar w:fldCharType="end"/>
        </w:r>
      </w:p>
    </w:sdtContent>
  </w:sdt>
  <w:p w:rsidR="00C65708" w:rsidRDefault="00C6570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footnotePr>
    <w:footnote w:id="-1"/>
    <w:footnote w:id="0"/>
  </w:footnotePr>
  <w:endnotePr>
    <w:endnote w:id="-1"/>
    <w:endnote w:id="0"/>
  </w:endnotePr>
  <w:compat/>
  <w:rsids>
    <w:rsidRoot w:val="00C65708"/>
    <w:rsid w:val="001360FE"/>
    <w:rsid w:val="00170F12"/>
    <w:rsid w:val="001816F9"/>
    <w:rsid w:val="0018762A"/>
    <w:rsid w:val="001A7F9D"/>
    <w:rsid w:val="0022674C"/>
    <w:rsid w:val="003929E6"/>
    <w:rsid w:val="003E40FC"/>
    <w:rsid w:val="004A285E"/>
    <w:rsid w:val="007A3853"/>
    <w:rsid w:val="008666D5"/>
    <w:rsid w:val="0088224A"/>
    <w:rsid w:val="00AE2E9F"/>
    <w:rsid w:val="00B103ED"/>
    <w:rsid w:val="00C37862"/>
    <w:rsid w:val="00C65708"/>
    <w:rsid w:val="00D456C4"/>
    <w:rsid w:val="00D62C50"/>
    <w:rsid w:val="00E724D4"/>
    <w:rsid w:val="00FC421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708"/>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708"/>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C65708"/>
  </w:style>
  <w:style w:type="paragraph" w:styleId="a5">
    <w:name w:val="footer"/>
    <w:basedOn w:val="a"/>
    <w:link w:val="a6"/>
    <w:uiPriority w:val="99"/>
    <w:unhideWhenUsed/>
    <w:rsid w:val="00C65708"/>
    <w:pPr>
      <w:tabs>
        <w:tab w:val="center" w:pos="4819"/>
        <w:tab w:val="right" w:pos="9639"/>
      </w:tabs>
      <w:spacing w:after="0" w:line="240" w:lineRule="auto"/>
    </w:pPr>
  </w:style>
  <w:style w:type="character" w:customStyle="1" w:styleId="a6">
    <w:name w:val="Нижній колонтитул Знак"/>
    <w:basedOn w:val="a0"/>
    <w:link w:val="a5"/>
    <w:uiPriority w:val="99"/>
    <w:rsid w:val="00C65708"/>
  </w:style>
  <w:style w:type="paragraph" w:styleId="a7">
    <w:name w:val="Balloon Text"/>
    <w:basedOn w:val="a"/>
    <w:link w:val="a8"/>
    <w:uiPriority w:val="99"/>
    <w:semiHidden/>
    <w:unhideWhenUsed/>
    <w:rsid w:val="00170F12"/>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170F12"/>
    <w:rPr>
      <w:rFonts w:ascii="Tahoma" w:hAnsi="Tahoma" w:cs="Tahoma"/>
      <w:sz w:val="16"/>
      <w:szCs w:val="16"/>
    </w:rPr>
  </w:style>
  <w:style w:type="character" w:customStyle="1" w:styleId="rvts19">
    <w:name w:val="rvts19"/>
    <w:basedOn w:val="a0"/>
    <w:rsid w:val="00C37862"/>
  </w:style>
  <w:style w:type="paragraph" w:styleId="a9">
    <w:name w:val="No Spacing"/>
    <w:uiPriority w:val="1"/>
    <w:qFormat/>
    <w:rsid w:val="00C37862"/>
    <w:pPr>
      <w:spacing w:after="0" w:line="240" w:lineRule="auto"/>
    </w:pPr>
    <w:rPr>
      <w:rFonts w:ascii="Times New Roman" w:hAnsi="Times New Roman"/>
      <w:sz w:val="28"/>
    </w:rPr>
  </w:style>
  <w:style w:type="character" w:styleId="aa">
    <w:name w:val="Hyperlink"/>
    <w:basedOn w:val="a0"/>
    <w:uiPriority w:val="99"/>
    <w:unhideWhenUsed/>
    <w:rsid w:val="00C37862"/>
    <w:rPr>
      <w:color w:val="0000FF"/>
      <w:u w:val="single"/>
    </w:rPr>
  </w:style>
  <w:style w:type="character" w:customStyle="1" w:styleId="StyleZakonu">
    <w:name w:val="StyleZakonu Знак"/>
    <w:link w:val="StyleZakonu0"/>
    <w:locked/>
    <w:rsid w:val="00C37862"/>
    <w:rPr>
      <w:rFonts w:ascii="Times New Roman" w:eastAsia="Calibri" w:hAnsi="Times New Roman" w:cs="Times New Roman"/>
      <w:sz w:val="20"/>
      <w:szCs w:val="20"/>
      <w:lang w:eastAsia="ru-RU"/>
    </w:rPr>
  </w:style>
  <w:style w:type="paragraph" w:customStyle="1" w:styleId="StyleZakonu0">
    <w:name w:val="StyleZakonu"/>
    <w:basedOn w:val="a"/>
    <w:link w:val="StyleZakonu"/>
    <w:rsid w:val="00C37862"/>
    <w:pPr>
      <w:spacing w:after="60" w:line="220" w:lineRule="exact"/>
      <w:ind w:firstLine="284"/>
      <w:jc w:val="both"/>
    </w:pPr>
    <w:rPr>
      <w:rFonts w:ascii="Times New Roman" w:eastAsia="Calibri" w:hAnsi="Times New Roman" w:cs="Times New Roman"/>
      <w:sz w:val="20"/>
      <w:szCs w:val="20"/>
      <w:lang w:eastAsia="ru-RU"/>
    </w:rPr>
  </w:style>
  <w:style w:type="character" w:customStyle="1" w:styleId="FontStyle14">
    <w:name w:val="Font Style14"/>
    <w:basedOn w:val="a0"/>
    <w:rsid w:val="00C37862"/>
    <w:rPr>
      <w:rFonts w:ascii="Times New Roman" w:hAnsi="Times New Roman" w:cs="Times New Roman" w:hint="default"/>
      <w:sz w:val="26"/>
      <w:szCs w:val="26"/>
    </w:rPr>
  </w:style>
  <w:style w:type="character" w:customStyle="1" w:styleId="2">
    <w:name w:val="Основний текст (2)_"/>
    <w:link w:val="20"/>
    <w:locked/>
    <w:rsid w:val="00C37862"/>
    <w:rPr>
      <w:b/>
      <w:sz w:val="26"/>
      <w:shd w:val="clear" w:color="auto" w:fill="FFFFFF"/>
    </w:rPr>
  </w:style>
  <w:style w:type="paragraph" w:customStyle="1" w:styleId="20">
    <w:name w:val="Основний текст (2)"/>
    <w:basedOn w:val="a"/>
    <w:link w:val="2"/>
    <w:rsid w:val="00C37862"/>
    <w:pPr>
      <w:widowControl w:val="0"/>
      <w:shd w:val="clear" w:color="auto" w:fill="FFFFFF"/>
      <w:spacing w:after="0" w:line="454" w:lineRule="exact"/>
    </w:pPr>
    <w:rPr>
      <w:b/>
      <w:sz w:val="26"/>
    </w:rPr>
  </w:style>
  <w:style w:type="paragraph" w:styleId="ab">
    <w:name w:val="Body Text"/>
    <w:basedOn w:val="a"/>
    <w:link w:val="ac"/>
    <w:rsid w:val="00C37862"/>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ий текст Знак"/>
    <w:basedOn w:val="a0"/>
    <w:link w:val="ab"/>
    <w:rsid w:val="00C37862"/>
    <w:rPr>
      <w:rFonts w:ascii="Times New Roman" w:eastAsia="Times New Roman" w:hAnsi="Times New Roman" w:cs="Times New Roman"/>
      <w:sz w:val="24"/>
      <w:szCs w:val="24"/>
      <w:lang w:eastAsia="ru-RU"/>
    </w:rPr>
  </w:style>
  <w:style w:type="character" w:customStyle="1" w:styleId="rvts27">
    <w:name w:val="rvts27"/>
    <w:basedOn w:val="a0"/>
    <w:rsid w:val="00C37862"/>
  </w:style>
  <w:style w:type="character" w:customStyle="1" w:styleId="rvts96">
    <w:name w:val="rvts96"/>
    <w:basedOn w:val="a0"/>
    <w:rsid w:val="003929E6"/>
    <w:rPr>
      <w:rFonts w:cs="Times New Roman"/>
    </w:rPr>
  </w:style>
  <w:style w:type="character" w:customStyle="1" w:styleId="rvts24">
    <w:name w:val="rvts24"/>
    <w:basedOn w:val="a0"/>
    <w:rsid w:val="003929E6"/>
  </w:style>
</w:styles>
</file>

<file path=word/webSettings.xml><?xml version="1.0" encoding="utf-8"?>
<w:webSettings xmlns:r="http://schemas.openxmlformats.org/officeDocument/2006/relationships" xmlns:w="http://schemas.openxmlformats.org/wordprocessingml/2006/main">
  <w:divs>
    <w:div w:id="66428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0251/ed_2018_02_28/pravo1/T04_1618.html?pravo=1" TargetMode="External"/><Relationship Id="rId13" Type="http://schemas.openxmlformats.org/officeDocument/2006/relationships/hyperlink" Target="http://search.ligazakon.ua/l_doc2.nsf/link1/an_10251/ed_2018_02_28/pravo1/T04_1618.html?pravo=1"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arch.ligazakon.ua/l_doc2.nsf/link1/an_7391/ed_2018_02_28/pravo1/T04_1618.html?pravo=1" TargetMode="External"/><Relationship Id="rId12" Type="http://schemas.openxmlformats.org/officeDocument/2006/relationships/hyperlink" Target="http://search.ligazakon.ua/l_doc2.nsf/link1/an_10251/ed_2018_02_28/pravo1/T04_1618.html?pravo=1" TargetMode="External"/><Relationship Id="rId17" Type="http://schemas.openxmlformats.org/officeDocument/2006/relationships/hyperlink" Target="http://search.ligazakon.ua/l_doc2.nsf/link1/an_7391/ed_2018_02_28/pravo1/T04_1618.html?pravo=1" TargetMode="External"/><Relationship Id="rId2" Type="http://schemas.openxmlformats.org/officeDocument/2006/relationships/settings" Target="settings.xml"/><Relationship Id="rId16" Type="http://schemas.openxmlformats.org/officeDocument/2006/relationships/hyperlink" Target="http://search.ligazakon.ua/l_doc2.nsf/link1/an_7391/ed_2018_02_28/pravo1/T04_1618.html?pravo=1"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earch.ligazakon.ua/l_doc2.nsf/link1/an_7391/ed_2018_02_28/pravo1/T04_1618.html?pravo=1" TargetMode="External"/><Relationship Id="rId5" Type="http://schemas.openxmlformats.org/officeDocument/2006/relationships/endnotes" Target="endnotes.xml"/><Relationship Id="rId15" Type="http://schemas.openxmlformats.org/officeDocument/2006/relationships/hyperlink" Target="http://search.ligazakon.ua/l_doc2.nsf/link1/an_10251/ed_2018_02_28/pravo1/T04_1618.html?pravo=1" TargetMode="External"/><Relationship Id="rId10" Type="http://schemas.openxmlformats.org/officeDocument/2006/relationships/hyperlink" Target="http://search.ligazakon.ua/l_doc2.nsf/link1/an_10251/ed_2018_02_28/pravo1/T04_1618.html?pravo=1"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earch.ligazakon.ua/l_doc2.nsf/link1/an_7391/ed_2018_02_28/pravo1/T04_1618.html?pravo=1" TargetMode="External"/><Relationship Id="rId14" Type="http://schemas.openxmlformats.org/officeDocument/2006/relationships/hyperlink" Target="http://search.ligazakon.ua/l_doc2.nsf/link1/an_10251/ed_2018_02_28/pravo1/T04_1618.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Pages>
  <Words>13422</Words>
  <Characters>7652</Characters>
  <Application>Microsoft Office Word</Application>
  <DocSecurity>0</DocSecurity>
  <Lines>63</Lines>
  <Paragraphs>42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Шаповалова (HCJ-MONO0196 - k.shapovalova)</dc:creator>
  <cp:lastModifiedBy>Наталія Жовмір (VRU-MONO0200 - n.zhovmir)</cp:lastModifiedBy>
  <cp:revision>7</cp:revision>
  <cp:lastPrinted>2020-08-19T09:54:00Z</cp:lastPrinted>
  <dcterms:created xsi:type="dcterms:W3CDTF">2020-08-19T07:18:00Z</dcterms:created>
  <dcterms:modified xsi:type="dcterms:W3CDTF">2020-08-20T09:23:00Z</dcterms:modified>
</cp:coreProperties>
</file>