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9D1" w:rsidRPr="00175C95" w:rsidRDefault="009425EF" w:rsidP="00EA2C6D">
      <w:pPr>
        <w:spacing w:before="360" w:after="60" w:line="240" w:lineRule="auto"/>
        <w:jc w:val="center"/>
        <w:rPr>
          <w:rFonts w:ascii="AcademyC" w:hAnsi="AcademyC"/>
          <w:b/>
          <w:color w:val="000000"/>
          <w:sz w:val="24"/>
          <w:szCs w:val="24"/>
          <w:lang w:val="uk-UA"/>
        </w:rPr>
      </w:pPr>
      <w:r>
        <w:rPr>
          <w:noProof/>
          <w:lang w:val="uk-UA" w:eastAsia="uk-UA"/>
        </w:rPr>
        <w:drawing>
          <wp:anchor distT="0" distB="0" distL="114300" distR="114300" simplePos="0" relativeHeight="251658240" behindDoc="0" locked="0" layoutInCell="1" allowOverlap="1" wp14:anchorId="3DDD6266" wp14:editId="7114AEE1">
            <wp:simplePos x="0" y="0"/>
            <wp:positionH relativeFrom="column">
              <wp:posOffset>2760345</wp:posOffset>
            </wp:positionH>
            <wp:positionV relativeFrom="paragraph">
              <wp:posOffset>-412115</wp:posOffset>
            </wp:positionV>
            <wp:extent cx="504190" cy="64706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04190" cy="647065"/>
                    </a:xfrm>
                    <a:prstGeom prst="rect">
                      <a:avLst/>
                    </a:prstGeom>
                    <a:noFill/>
                  </pic:spPr>
                </pic:pic>
              </a:graphicData>
            </a:graphic>
          </wp:anchor>
        </w:drawing>
      </w:r>
      <w:r w:rsidR="005D79D1" w:rsidRPr="00175C95">
        <w:rPr>
          <w:rFonts w:ascii="AcademyC" w:hAnsi="AcademyC"/>
          <w:b/>
          <w:color w:val="000000"/>
          <w:sz w:val="24"/>
          <w:szCs w:val="24"/>
          <w:lang w:val="uk-UA"/>
        </w:rPr>
        <w:t>УКРАЇНА</w:t>
      </w:r>
    </w:p>
    <w:p w:rsidR="005D79D1" w:rsidRPr="00175C95" w:rsidRDefault="005D79D1" w:rsidP="00EA2C6D">
      <w:pPr>
        <w:spacing w:after="60" w:line="240" w:lineRule="auto"/>
        <w:jc w:val="center"/>
        <w:rPr>
          <w:rFonts w:ascii="AcademyC" w:hAnsi="AcademyC"/>
          <w:b/>
          <w:color w:val="000000"/>
          <w:sz w:val="28"/>
          <w:szCs w:val="28"/>
          <w:lang w:val="uk-UA"/>
        </w:rPr>
      </w:pPr>
      <w:r w:rsidRPr="00175C95">
        <w:rPr>
          <w:rFonts w:ascii="AcademyC" w:hAnsi="AcademyC"/>
          <w:b/>
          <w:color w:val="000000"/>
          <w:sz w:val="28"/>
          <w:szCs w:val="28"/>
          <w:lang w:val="uk-UA"/>
        </w:rPr>
        <w:t>ВИЩА  РАДА  ПРАВОСУДДЯ</w:t>
      </w:r>
    </w:p>
    <w:p w:rsidR="005D79D1" w:rsidRPr="00175C95" w:rsidRDefault="005D79D1" w:rsidP="00EA2C6D">
      <w:pPr>
        <w:spacing w:after="0" w:line="240" w:lineRule="auto"/>
        <w:ind w:right="-1"/>
        <w:jc w:val="center"/>
        <w:rPr>
          <w:rFonts w:ascii="AcademyC" w:hAnsi="AcademyC"/>
          <w:b/>
          <w:color w:val="000000"/>
          <w:sz w:val="28"/>
          <w:szCs w:val="28"/>
          <w:lang w:val="uk-UA"/>
        </w:rPr>
      </w:pPr>
      <w:r w:rsidRPr="00175C95">
        <w:rPr>
          <w:rFonts w:ascii="AcademyC" w:hAnsi="AcademyC"/>
          <w:b/>
          <w:color w:val="000000"/>
          <w:sz w:val="28"/>
          <w:szCs w:val="28"/>
          <w:lang w:val="uk-UA"/>
        </w:rPr>
        <w:t xml:space="preserve"> </w:t>
      </w:r>
      <w:r w:rsidR="00B62B31">
        <w:rPr>
          <w:rFonts w:ascii="AcademyC" w:hAnsi="AcademyC"/>
          <w:b/>
          <w:color w:val="000000"/>
          <w:sz w:val="28"/>
          <w:szCs w:val="28"/>
          <w:lang w:val="uk-UA"/>
        </w:rPr>
        <w:t>ДРУГА</w:t>
      </w:r>
      <w:r w:rsidRPr="00175C95">
        <w:rPr>
          <w:rFonts w:ascii="AcademyC" w:hAnsi="AcademyC"/>
          <w:b/>
          <w:color w:val="000000"/>
          <w:sz w:val="28"/>
          <w:szCs w:val="28"/>
          <w:lang w:val="uk-UA"/>
        </w:rPr>
        <w:t xml:space="preserve"> ДИСЦИПЛІНАРНА ПАЛАТА</w:t>
      </w:r>
    </w:p>
    <w:p w:rsidR="005D79D1" w:rsidRPr="00175C95" w:rsidRDefault="005D79D1" w:rsidP="00CC3AAF">
      <w:pPr>
        <w:spacing w:after="0" w:line="240" w:lineRule="auto"/>
        <w:rPr>
          <w:rFonts w:ascii="Times New Roman" w:hAnsi="Times New Roman"/>
          <w:b/>
          <w:sz w:val="28"/>
          <w:szCs w:val="28"/>
          <w:lang w:val="uk-UA"/>
        </w:rPr>
      </w:pPr>
    </w:p>
    <w:p w:rsidR="005D79D1" w:rsidRPr="00175C95" w:rsidRDefault="00B62B31" w:rsidP="00EA2C6D">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УХВАЛА</w:t>
      </w:r>
    </w:p>
    <w:p w:rsidR="005D79D1" w:rsidRPr="00175C95" w:rsidRDefault="005D79D1" w:rsidP="00EA2C6D">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68"/>
        <w:gridCol w:w="1235"/>
        <w:gridCol w:w="1955"/>
        <w:gridCol w:w="2469"/>
        <w:gridCol w:w="721"/>
      </w:tblGrid>
      <w:tr w:rsidR="005D79D1" w:rsidRPr="00602466" w:rsidTr="002E077B">
        <w:trPr>
          <w:trHeight w:val="232"/>
        </w:trPr>
        <w:tc>
          <w:tcPr>
            <w:tcW w:w="3268" w:type="dxa"/>
          </w:tcPr>
          <w:p w:rsidR="005D79D1" w:rsidRPr="00602466" w:rsidRDefault="00B62B31" w:rsidP="00B62B31">
            <w:pPr>
              <w:spacing w:after="0" w:line="240" w:lineRule="auto"/>
              <w:rPr>
                <w:rFonts w:ascii="AcademyC" w:hAnsi="AcademyC"/>
                <w:b/>
                <w:color w:val="000000"/>
                <w:sz w:val="28"/>
                <w:szCs w:val="28"/>
                <w:lang w:val="uk-UA"/>
              </w:rPr>
            </w:pPr>
            <w:r>
              <w:rPr>
                <w:rFonts w:ascii="Times New Roman" w:hAnsi="Times New Roman"/>
                <w:sz w:val="28"/>
                <w:szCs w:val="28"/>
                <w:lang w:val="uk-UA" w:eastAsia="uk-UA"/>
              </w:rPr>
              <w:t>26</w:t>
            </w:r>
            <w:r w:rsidR="00487203" w:rsidRPr="00487203">
              <w:rPr>
                <w:rFonts w:ascii="Times New Roman" w:hAnsi="Times New Roman"/>
                <w:sz w:val="28"/>
                <w:szCs w:val="28"/>
                <w:lang w:val="uk-UA" w:eastAsia="uk-UA"/>
              </w:rPr>
              <w:t xml:space="preserve"> серпня 20</w:t>
            </w:r>
            <w:r>
              <w:rPr>
                <w:rFonts w:ascii="Times New Roman" w:hAnsi="Times New Roman"/>
                <w:sz w:val="28"/>
                <w:szCs w:val="28"/>
                <w:lang w:val="uk-UA" w:eastAsia="uk-UA"/>
              </w:rPr>
              <w:t>20</w:t>
            </w:r>
            <w:r w:rsidR="00487203" w:rsidRPr="00487203">
              <w:rPr>
                <w:rFonts w:ascii="Times New Roman" w:hAnsi="Times New Roman"/>
                <w:sz w:val="28"/>
                <w:szCs w:val="28"/>
                <w:lang w:val="uk-UA" w:eastAsia="uk-UA"/>
              </w:rPr>
              <w:t xml:space="preserve"> року</w:t>
            </w:r>
          </w:p>
        </w:tc>
        <w:tc>
          <w:tcPr>
            <w:tcW w:w="3190" w:type="dxa"/>
            <w:gridSpan w:val="2"/>
          </w:tcPr>
          <w:p w:rsidR="005D79D1" w:rsidRPr="004B4EBD" w:rsidRDefault="005D79D1" w:rsidP="00EA2C6D">
            <w:pPr>
              <w:spacing w:after="0" w:line="240" w:lineRule="auto"/>
              <w:jc w:val="center"/>
              <w:rPr>
                <w:rFonts w:ascii="Times New Roman" w:hAnsi="Times New Roman"/>
                <w:color w:val="000000"/>
                <w:sz w:val="24"/>
                <w:szCs w:val="24"/>
                <w:lang w:val="uk-UA"/>
              </w:rPr>
            </w:pPr>
            <w:r w:rsidRPr="004B4EBD">
              <w:rPr>
                <w:rFonts w:ascii="Times New Roman" w:hAnsi="Times New Roman"/>
                <w:color w:val="000000"/>
                <w:sz w:val="24"/>
                <w:szCs w:val="24"/>
                <w:lang w:val="uk-UA"/>
              </w:rPr>
              <w:t>Київ</w:t>
            </w:r>
          </w:p>
        </w:tc>
        <w:tc>
          <w:tcPr>
            <w:tcW w:w="3190" w:type="dxa"/>
            <w:gridSpan w:val="2"/>
          </w:tcPr>
          <w:p w:rsidR="005D79D1" w:rsidRPr="00602466" w:rsidRDefault="00487203" w:rsidP="00AF1FB6">
            <w:pPr>
              <w:spacing w:after="0" w:line="240" w:lineRule="auto"/>
              <w:rPr>
                <w:rFonts w:ascii="AcademyC" w:hAnsi="AcademyC"/>
                <w:b/>
                <w:color w:val="000000"/>
                <w:sz w:val="28"/>
                <w:szCs w:val="28"/>
                <w:lang w:val="uk-UA"/>
              </w:rPr>
            </w:pPr>
            <w:r>
              <w:rPr>
                <w:rFonts w:ascii="Times New Roman" w:hAnsi="Times New Roman"/>
                <w:sz w:val="28"/>
                <w:szCs w:val="28"/>
                <w:lang w:val="uk-UA" w:eastAsia="uk-UA"/>
              </w:rPr>
              <w:t xml:space="preserve">         </w:t>
            </w:r>
            <w:r w:rsidRPr="00487203">
              <w:rPr>
                <w:rFonts w:ascii="Times New Roman" w:hAnsi="Times New Roman"/>
                <w:sz w:val="28"/>
                <w:szCs w:val="28"/>
                <w:lang w:val="uk-UA" w:eastAsia="uk-UA"/>
              </w:rPr>
              <w:t xml:space="preserve">№ </w:t>
            </w:r>
            <w:r w:rsidR="00AF1FB6">
              <w:rPr>
                <w:rFonts w:ascii="Times New Roman" w:hAnsi="Times New Roman"/>
                <w:sz w:val="28"/>
                <w:szCs w:val="28"/>
                <w:lang w:val="uk-UA" w:eastAsia="uk-UA"/>
              </w:rPr>
              <w:t>2462</w:t>
            </w:r>
            <w:r w:rsidRPr="00487203">
              <w:rPr>
                <w:rFonts w:ascii="Times New Roman" w:hAnsi="Times New Roman"/>
                <w:sz w:val="28"/>
                <w:szCs w:val="28"/>
                <w:lang w:val="uk-UA" w:eastAsia="uk-UA"/>
              </w:rPr>
              <w:t>/</w:t>
            </w:r>
            <w:r w:rsidR="00B62B31">
              <w:rPr>
                <w:rFonts w:ascii="Times New Roman" w:hAnsi="Times New Roman"/>
                <w:sz w:val="28"/>
                <w:szCs w:val="28"/>
                <w:lang w:val="uk-UA" w:eastAsia="uk-UA"/>
              </w:rPr>
              <w:t>2</w:t>
            </w:r>
            <w:r w:rsidRPr="00487203">
              <w:rPr>
                <w:rFonts w:ascii="Times New Roman" w:hAnsi="Times New Roman"/>
                <w:sz w:val="28"/>
                <w:szCs w:val="28"/>
                <w:lang w:val="uk-UA" w:eastAsia="uk-UA"/>
              </w:rPr>
              <w:t>дп/15-</w:t>
            </w:r>
            <w:r w:rsidR="00B62B31">
              <w:rPr>
                <w:rFonts w:ascii="Times New Roman" w:hAnsi="Times New Roman"/>
                <w:sz w:val="28"/>
                <w:szCs w:val="28"/>
                <w:lang w:val="uk-UA" w:eastAsia="uk-UA"/>
              </w:rPr>
              <w:t>20</w:t>
            </w:r>
          </w:p>
        </w:tc>
      </w:tr>
      <w:tr w:rsidR="005D79D1" w:rsidRPr="00602466" w:rsidTr="00EA2C6D">
        <w:trPr>
          <w:trHeight w:val="80"/>
        </w:trPr>
        <w:tc>
          <w:tcPr>
            <w:tcW w:w="3268" w:type="dxa"/>
          </w:tcPr>
          <w:p w:rsidR="005D79D1" w:rsidRPr="00602466" w:rsidRDefault="005D79D1" w:rsidP="00EA2C6D">
            <w:pPr>
              <w:spacing w:after="0" w:line="240" w:lineRule="auto"/>
              <w:ind w:right="-2"/>
              <w:rPr>
                <w:rFonts w:ascii="Times New Roman" w:hAnsi="Times New Roman"/>
                <w:noProof/>
                <w:sz w:val="28"/>
                <w:szCs w:val="28"/>
                <w:lang w:val="uk-UA"/>
              </w:rPr>
            </w:pPr>
          </w:p>
        </w:tc>
        <w:tc>
          <w:tcPr>
            <w:tcW w:w="3190" w:type="dxa"/>
            <w:gridSpan w:val="2"/>
          </w:tcPr>
          <w:p w:rsidR="005D79D1" w:rsidRPr="00602466" w:rsidRDefault="005D79D1" w:rsidP="00EA2C6D">
            <w:pPr>
              <w:spacing w:after="0" w:line="240" w:lineRule="auto"/>
              <w:ind w:right="-2"/>
              <w:jc w:val="center"/>
              <w:rPr>
                <w:rFonts w:ascii="Times New Roman" w:hAnsi="Times New Roman"/>
                <w:noProof/>
                <w:sz w:val="28"/>
                <w:szCs w:val="28"/>
                <w:lang w:val="uk-UA"/>
              </w:rPr>
            </w:pPr>
          </w:p>
        </w:tc>
        <w:tc>
          <w:tcPr>
            <w:tcW w:w="3190" w:type="dxa"/>
            <w:gridSpan w:val="2"/>
          </w:tcPr>
          <w:p w:rsidR="005D79D1" w:rsidRPr="00602466" w:rsidRDefault="005D79D1" w:rsidP="00EA2C6D">
            <w:pPr>
              <w:spacing w:after="0" w:line="240" w:lineRule="auto"/>
              <w:ind w:right="-2"/>
              <w:jc w:val="right"/>
              <w:rPr>
                <w:rFonts w:ascii="Times New Roman" w:hAnsi="Times New Roman"/>
                <w:noProof/>
                <w:sz w:val="28"/>
                <w:szCs w:val="28"/>
                <w:lang w:val="uk-UA"/>
              </w:rPr>
            </w:pPr>
          </w:p>
        </w:tc>
      </w:tr>
      <w:tr w:rsidR="005D79D1" w:rsidRPr="00602466" w:rsidTr="007C7293">
        <w:trPr>
          <w:gridAfter w:val="1"/>
          <w:wAfter w:w="721" w:type="dxa"/>
        </w:trPr>
        <w:tc>
          <w:tcPr>
            <w:tcW w:w="4503" w:type="dxa"/>
            <w:gridSpan w:val="2"/>
          </w:tcPr>
          <w:p w:rsidR="005D79D1" w:rsidRPr="00602466" w:rsidRDefault="005D79D1" w:rsidP="00B62B31">
            <w:pPr>
              <w:spacing w:after="0" w:line="240" w:lineRule="auto"/>
              <w:jc w:val="both"/>
              <w:rPr>
                <w:rFonts w:ascii="Times New Roman" w:hAnsi="Times New Roman" w:cs="Calibri"/>
                <w:b/>
                <w:sz w:val="24"/>
                <w:szCs w:val="24"/>
                <w:lang w:val="uk-UA"/>
              </w:rPr>
            </w:pPr>
            <w:r w:rsidRPr="00602466">
              <w:rPr>
                <w:rFonts w:ascii="Times New Roman" w:hAnsi="Times New Roman" w:cs="Calibri"/>
                <w:b/>
                <w:sz w:val="24"/>
                <w:szCs w:val="24"/>
                <w:lang w:val="uk-UA"/>
              </w:rPr>
              <w:t xml:space="preserve">Про </w:t>
            </w:r>
            <w:r w:rsidR="00B62B31">
              <w:rPr>
                <w:rFonts w:ascii="Times New Roman" w:hAnsi="Times New Roman" w:cs="Calibri"/>
                <w:b/>
                <w:bCs/>
                <w:sz w:val="24"/>
                <w:szCs w:val="24"/>
                <w:lang w:val="uk-UA"/>
              </w:rPr>
              <w:t>відкриття дисциплінарної справи</w:t>
            </w:r>
            <w:r w:rsidRPr="00602466">
              <w:rPr>
                <w:rFonts w:ascii="Times New Roman" w:hAnsi="Times New Roman" w:cs="Calibri"/>
                <w:b/>
                <w:bCs/>
                <w:sz w:val="24"/>
                <w:szCs w:val="24"/>
                <w:lang w:val="uk-UA"/>
              </w:rPr>
              <w:t xml:space="preserve"> </w:t>
            </w:r>
            <w:r w:rsidR="00B62B31">
              <w:rPr>
                <w:rFonts w:ascii="Times New Roman" w:hAnsi="Times New Roman" w:cs="Calibri"/>
                <w:b/>
                <w:bCs/>
                <w:sz w:val="24"/>
                <w:szCs w:val="24"/>
                <w:lang w:val="uk-UA"/>
              </w:rPr>
              <w:t xml:space="preserve">стосовно </w:t>
            </w:r>
            <w:r w:rsidRPr="00602466">
              <w:rPr>
                <w:rFonts w:ascii="Times New Roman" w:hAnsi="Times New Roman" w:cs="Calibri"/>
                <w:b/>
                <w:sz w:val="24"/>
                <w:szCs w:val="24"/>
                <w:lang w:val="uk-UA"/>
              </w:rPr>
              <w:t>судді</w:t>
            </w:r>
            <w:r w:rsidRPr="00602466">
              <w:rPr>
                <w:rFonts w:ascii="Times New Roman" w:hAnsi="Times New Roman" w:cs="Calibri"/>
                <w:b/>
                <w:sz w:val="24"/>
                <w:szCs w:val="24"/>
                <w:lang w:val="uk-UA" w:eastAsia="ru-RU"/>
              </w:rPr>
              <w:t xml:space="preserve"> </w:t>
            </w:r>
            <w:r w:rsidR="00B62B31">
              <w:rPr>
                <w:rFonts w:ascii="Times New Roman" w:hAnsi="Times New Roman"/>
                <w:b/>
                <w:sz w:val="24"/>
                <w:szCs w:val="26"/>
                <w:lang w:val="uk-UA"/>
              </w:rPr>
              <w:t>Новомиколаїв</w:t>
            </w:r>
            <w:r w:rsidRPr="00602466">
              <w:rPr>
                <w:rFonts w:ascii="Times New Roman" w:hAnsi="Times New Roman"/>
                <w:b/>
                <w:sz w:val="24"/>
                <w:szCs w:val="26"/>
                <w:lang w:val="uk-UA"/>
              </w:rPr>
              <w:t xml:space="preserve">ського </w:t>
            </w:r>
            <w:r w:rsidR="00B62B31">
              <w:rPr>
                <w:rFonts w:ascii="Times New Roman" w:hAnsi="Times New Roman"/>
                <w:b/>
                <w:sz w:val="24"/>
                <w:szCs w:val="26"/>
                <w:lang w:val="uk-UA"/>
              </w:rPr>
              <w:t>район</w:t>
            </w:r>
            <w:r w:rsidRPr="00602466">
              <w:rPr>
                <w:rFonts w:ascii="Times New Roman" w:hAnsi="Times New Roman"/>
                <w:b/>
                <w:sz w:val="24"/>
                <w:szCs w:val="26"/>
                <w:lang w:val="uk-UA"/>
              </w:rPr>
              <w:t xml:space="preserve">ного суду </w:t>
            </w:r>
            <w:r w:rsidR="00B62B31">
              <w:rPr>
                <w:rFonts w:ascii="Times New Roman" w:hAnsi="Times New Roman"/>
                <w:b/>
                <w:sz w:val="24"/>
                <w:szCs w:val="26"/>
                <w:lang w:val="uk-UA"/>
              </w:rPr>
              <w:t>Запорізької області Шиш</w:t>
            </w:r>
            <w:r w:rsidR="005A4C53">
              <w:rPr>
                <w:rFonts w:ascii="Times New Roman" w:hAnsi="Times New Roman"/>
                <w:b/>
                <w:sz w:val="24"/>
                <w:szCs w:val="26"/>
                <w:lang w:val="uk-UA"/>
              </w:rPr>
              <w:t>а</w:t>
            </w:r>
            <w:r w:rsidR="00B62B31">
              <w:rPr>
                <w:rFonts w:ascii="Times New Roman" w:hAnsi="Times New Roman"/>
                <w:b/>
                <w:sz w:val="24"/>
                <w:szCs w:val="26"/>
                <w:lang w:val="uk-UA"/>
              </w:rPr>
              <w:t xml:space="preserve"> А.Б</w:t>
            </w:r>
            <w:r w:rsidRPr="00602466">
              <w:rPr>
                <w:rFonts w:ascii="Times New Roman" w:hAnsi="Times New Roman"/>
                <w:b/>
                <w:sz w:val="24"/>
                <w:szCs w:val="26"/>
                <w:lang w:val="uk-UA"/>
              </w:rPr>
              <w:t xml:space="preserve">. </w:t>
            </w:r>
          </w:p>
        </w:tc>
        <w:tc>
          <w:tcPr>
            <w:tcW w:w="4424" w:type="dxa"/>
            <w:gridSpan w:val="2"/>
          </w:tcPr>
          <w:p w:rsidR="005D79D1" w:rsidRPr="00602466" w:rsidRDefault="005D79D1" w:rsidP="007C7293">
            <w:pPr>
              <w:ind w:left="-288" w:right="-185" w:firstLine="1008"/>
              <w:rPr>
                <w:rFonts w:ascii="Times New Roman" w:hAnsi="Times New Roman"/>
                <w:b/>
                <w:sz w:val="24"/>
                <w:szCs w:val="24"/>
                <w:lang w:val="uk-UA"/>
              </w:rPr>
            </w:pPr>
          </w:p>
        </w:tc>
      </w:tr>
    </w:tbl>
    <w:p w:rsidR="005D79D1" w:rsidRPr="00175C95" w:rsidRDefault="005D79D1" w:rsidP="006C5202">
      <w:pPr>
        <w:pStyle w:val="20"/>
        <w:shd w:val="clear" w:color="auto" w:fill="auto"/>
        <w:spacing w:after="0" w:line="240" w:lineRule="auto"/>
        <w:ind w:firstLine="709"/>
        <w:jc w:val="both"/>
        <w:rPr>
          <w:rFonts w:ascii="Times New Roman" w:hAnsi="Times New Roman"/>
          <w:b w:val="0"/>
          <w:sz w:val="28"/>
          <w:szCs w:val="24"/>
        </w:rPr>
      </w:pPr>
    </w:p>
    <w:p w:rsidR="005D79D1" w:rsidRDefault="00F226BA" w:rsidP="00F226BA">
      <w:pPr>
        <w:spacing w:after="0" w:line="240" w:lineRule="auto"/>
        <w:ind w:right="-1" w:firstLine="709"/>
        <w:jc w:val="both"/>
        <w:rPr>
          <w:rFonts w:ascii="Times New Roman" w:hAnsi="Times New Roman"/>
          <w:b/>
          <w:sz w:val="28"/>
          <w:szCs w:val="28"/>
        </w:rPr>
      </w:pPr>
      <w:r>
        <w:rPr>
          <w:rFonts w:ascii="Times New Roman" w:hAnsi="Times New Roman"/>
          <w:sz w:val="28"/>
          <w:szCs w:val="28"/>
          <w:lang w:val="uk-UA"/>
        </w:rPr>
        <w:t>Друга</w:t>
      </w:r>
      <w:r w:rsidRPr="00A85B26">
        <w:rPr>
          <w:rFonts w:ascii="Times New Roman" w:hAnsi="Times New Roman"/>
          <w:sz w:val="28"/>
          <w:szCs w:val="28"/>
          <w:lang w:val="uk-UA"/>
        </w:rPr>
        <w:t xml:space="preserve"> Дисциплінарна палата Вищої ради правосуд</w:t>
      </w:r>
      <w:r w:rsidRPr="00F51CE2">
        <w:rPr>
          <w:rFonts w:ascii="Times New Roman" w:hAnsi="Times New Roman"/>
          <w:sz w:val="28"/>
          <w:szCs w:val="28"/>
          <w:lang w:val="uk-UA"/>
        </w:rPr>
        <w:t xml:space="preserve">дя у складі </w:t>
      </w:r>
      <w:r w:rsidRPr="008E6D08">
        <w:rPr>
          <w:rFonts w:ascii="Times New Roman" w:hAnsi="Times New Roman"/>
          <w:sz w:val="28"/>
          <w:szCs w:val="28"/>
          <w:lang w:val="uk-UA"/>
        </w:rPr>
        <w:t xml:space="preserve">головуючого – </w:t>
      </w:r>
      <w:r w:rsidR="00127991">
        <w:rPr>
          <w:rFonts w:ascii="Times New Roman" w:hAnsi="Times New Roman"/>
          <w:sz w:val="28"/>
          <w:szCs w:val="28"/>
          <w:lang w:val="uk-UA"/>
        </w:rPr>
        <w:t>Прудивуса О.В</w:t>
      </w:r>
      <w:r w:rsidRPr="008E6D08">
        <w:rPr>
          <w:rFonts w:ascii="Times New Roman" w:hAnsi="Times New Roman"/>
          <w:sz w:val="28"/>
          <w:szCs w:val="28"/>
          <w:lang w:val="uk-UA"/>
        </w:rPr>
        <w:t xml:space="preserve">., </w:t>
      </w:r>
      <w:r w:rsidR="00C12272" w:rsidRPr="001544CD">
        <w:rPr>
          <w:rFonts w:ascii="Times New Roman" w:hAnsi="Times New Roman"/>
          <w:sz w:val="28"/>
          <w:szCs w:val="28"/>
        </w:rPr>
        <w:t xml:space="preserve">члена </w:t>
      </w:r>
      <w:r w:rsidR="00C12272">
        <w:rPr>
          <w:rFonts w:ascii="Times New Roman" w:hAnsi="Times New Roman"/>
          <w:sz w:val="28"/>
          <w:szCs w:val="28"/>
        </w:rPr>
        <w:t>Друг</w:t>
      </w:r>
      <w:r w:rsidR="00C12272" w:rsidRPr="001544CD">
        <w:rPr>
          <w:rFonts w:ascii="Times New Roman" w:hAnsi="Times New Roman"/>
          <w:sz w:val="28"/>
          <w:szCs w:val="28"/>
        </w:rPr>
        <w:t>ої</w:t>
      </w:r>
      <w:r w:rsidR="00C12272" w:rsidRPr="00791DBE">
        <w:rPr>
          <w:rFonts w:ascii="Times New Roman" w:hAnsi="Times New Roman"/>
          <w:sz w:val="28"/>
          <w:szCs w:val="28"/>
        </w:rPr>
        <w:t xml:space="preserve"> Дисциплінарної палати Вищої ради правосуддя</w:t>
      </w:r>
      <w:r w:rsidR="00C12272">
        <w:rPr>
          <w:rFonts w:ascii="Times New Roman" w:hAnsi="Times New Roman"/>
          <w:sz w:val="28"/>
          <w:szCs w:val="28"/>
        </w:rPr>
        <w:t xml:space="preserve"> Артеменка І.А</w:t>
      </w:r>
      <w:r w:rsidR="00C12272" w:rsidRPr="001544CD">
        <w:rPr>
          <w:rFonts w:ascii="Times New Roman" w:hAnsi="Times New Roman"/>
          <w:sz w:val="28"/>
          <w:szCs w:val="28"/>
        </w:rPr>
        <w:t xml:space="preserve">., </w:t>
      </w:r>
      <w:r w:rsidR="00C12272">
        <w:rPr>
          <w:rFonts w:ascii="Times New Roman" w:hAnsi="Times New Roman"/>
          <w:sz w:val="28"/>
          <w:szCs w:val="28"/>
        </w:rPr>
        <w:t>залученого з Перш</w:t>
      </w:r>
      <w:r w:rsidR="00C12272" w:rsidRPr="001544CD">
        <w:rPr>
          <w:rFonts w:ascii="Times New Roman" w:hAnsi="Times New Roman"/>
          <w:sz w:val="28"/>
          <w:szCs w:val="28"/>
        </w:rPr>
        <w:t>ої</w:t>
      </w:r>
      <w:r w:rsidR="00C12272" w:rsidRPr="00791DBE">
        <w:rPr>
          <w:rFonts w:ascii="Times New Roman" w:hAnsi="Times New Roman"/>
          <w:sz w:val="28"/>
          <w:szCs w:val="28"/>
        </w:rPr>
        <w:t xml:space="preserve"> Дисциплінарної палати</w:t>
      </w:r>
      <w:r w:rsidR="00C12272">
        <w:rPr>
          <w:rFonts w:ascii="Times New Roman" w:hAnsi="Times New Roman"/>
          <w:sz w:val="28"/>
          <w:szCs w:val="28"/>
        </w:rPr>
        <w:t xml:space="preserve"> </w:t>
      </w:r>
      <w:r w:rsidR="00C12272" w:rsidRPr="001544CD">
        <w:rPr>
          <w:rFonts w:ascii="Times New Roman" w:hAnsi="Times New Roman"/>
          <w:sz w:val="28"/>
          <w:szCs w:val="28"/>
        </w:rPr>
        <w:t>члена</w:t>
      </w:r>
      <w:r w:rsidR="00C12272">
        <w:rPr>
          <w:rFonts w:ascii="Times New Roman" w:hAnsi="Times New Roman"/>
          <w:sz w:val="28"/>
          <w:szCs w:val="28"/>
        </w:rPr>
        <w:t xml:space="preserve"> </w:t>
      </w:r>
      <w:r w:rsidR="00C12272" w:rsidRPr="00791DBE">
        <w:rPr>
          <w:rFonts w:ascii="Times New Roman" w:hAnsi="Times New Roman"/>
          <w:sz w:val="28"/>
          <w:szCs w:val="28"/>
        </w:rPr>
        <w:t>Вищої ради правосуддя</w:t>
      </w:r>
      <w:bookmarkStart w:id="0" w:name="_GoBack"/>
      <w:bookmarkEnd w:id="0"/>
      <w:r w:rsidR="00C12272">
        <w:rPr>
          <w:rFonts w:ascii="Times New Roman" w:hAnsi="Times New Roman"/>
          <w:sz w:val="28"/>
          <w:szCs w:val="28"/>
        </w:rPr>
        <w:t xml:space="preserve"> Шапрана В.В</w:t>
      </w:r>
      <w:r w:rsidR="00C12272" w:rsidRPr="001544CD">
        <w:rPr>
          <w:rFonts w:ascii="Times New Roman" w:hAnsi="Times New Roman"/>
          <w:sz w:val="28"/>
          <w:szCs w:val="28"/>
        </w:rPr>
        <w:t xml:space="preserve">., </w:t>
      </w:r>
      <w:r w:rsidRPr="008E6D08">
        <w:rPr>
          <w:rFonts w:ascii="Times New Roman" w:hAnsi="Times New Roman"/>
          <w:sz w:val="28"/>
          <w:szCs w:val="28"/>
          <w:lang w:val="uk-UA" w:eastAsia="ru-RU"/>
        </w:rPr>
        <w:t xml:space="preserve">розглянувши висновок </w:t>
      </w:r>
      <w:r w:rsidRPr="008E6D08">
        <w:rPr>
          <w:rFonts w:ascii="Times New Roman" w:hAnsi="Times New Roman"/>
          <w:sz w:val="28"/>
          <w:szCs w:val="28"/>
          <w:lang w:val="uk-UA"/>
        </w:rPr>
        <w:t xml:space="preserve">доповідача – члена </w:t>
      </w:r>
      <w:r>
        <w:rPr>
          <w:rFonts w:ascii="Times New Roman" w:hAnsi="Times New Roman"/>
          <w:sz w:val="28"/>
          <w:szCs w:val="28"/>
          <w:lang w:val="uk-UA"/>
        </w:rPr>
        <w:t>Друг</w:t>
      </w:r>
      <w:r w:rsidRPr="008E6D08">
        <w:rPr>
          <w:rFonts w:ascii="Times New Roman" w:hAnsi="Times New Roman"/>
          <w:sz w:val="28"/>
          <w:szCs w:val="28"/>
          <w:lang w:val="uk-UA"/>
        </w:rPr>
        <w:t>ої</w:t>
      </w:r>
      <w:r w:rsidRPr="00A85B26">
        <w:rPr>
          <w:rFonts w:ascii="Times New Roman" w:hAnsi="Times New Roman"/>
          <w:sz w:val="28"/>
          <w:szCs w:val="28"/>
          <w:lang w:val="uk-UA"/>
        </w:rPr>
        <w:t xml:space="preserve"> Дисциплінарної палати Вищої ради правосуд</w:t>
      </w:r>
      <w:r w:rsidRPr="00B45BE9">
        <w:rPr>
          <w:rFonts w:ascii="Times New Roman" w:hAnsi="Times New Roman"/>
          <w:sz w:val="28"/>
          <w:szCs w:val="28"/>
          <w:lang w:val="uk-UA"/>
        </w:rPr>
        <w:t xml:space="preserve">дя </w:t>
      </w:r>
      <w:r>
        <w:rPr>
          <w:rFonts w:ascii="Times New Roman" w:hAnsi="Times New Roman"/>
          <w:sz w:val="28"/>
          <w:szCs w:val="28"/>
          <w:lang w:val="uk-UA"/>
        </w:rPr>
        <w:t>Худика М.П.</w:t>
      </w:r>
      <w:r w:rsidRPr="00B45BE9">
        <w:rPr>
          <w:rFonts w:ascii="Times New Roman" w:hAnsi="Times New Roman"/>
          <w:sz w:val="28"/>
          <w:szCs w:val="28"/>
          <w:lang w:val="uk-UA"/>
        </w:rPr>
        <w:t xml:space="preserve"> за результатами попере</w:t>
      </w:r>
      <w:r w:rsidRPr="006E341C">
        <w:rPr>
          <w:rFonts w:ascii="Times New Roman" w:hAnsi="Times New Roman"/>
          <w:sz w:val="28"/>
          <w:szCs w:val="28"/>
          <w:lang w:val="uk-UA"/>
        </w:rPr>
        <w:t xml:space="preserve">дньої перевірки </w:t>
      </w:r>
      <w:r w:rsidRPr="006E341C">
        <w:rPr>
          <w:rFonts w:ascii="Times New Roman" w:hAnsi="Times New Roman"/>
          <w:sz w:val="28"/>
          <w:szCs w:val="28"/>
          <w:lang w:val="uk-UA" w:eastAsia="ru-RU"/>
        </w:rPr>
        <w:t>скарг</w:t>
      </w:r>
      <w:r>
        <w:rPr>
          <w:rFonts w:ascii="Times New Roman" w:hAnsi="Times New Roman"/>
          <w:sz w:val="28"/>
          <w:szCs w:val="28"/>
          <w:lang w:val="uk-UA" w:eastAsia="ru-RU"/>
        </w:rPr>
        <w:t>и</w:t>
      </w:r>
      <w:r>
        <w:rPr>
          <w:rFonts w:ascii="Times New Roman" w:hAnsi="Times New Roman"/>
          <w:sz w:val="28"/>
          <w:szCs w:val="28"/>
          <w:lang w:val="uk-UA"/>
        </w:rPr>
        <w:t xml:space="preserve"> </w:t>
      </w:r>
      <w:r>
        <w:rPr>
          <w:rFonts w:ascii="Times New Roman" w:hAnsi="Times New Roman"/>
          <w:sz w:val="28"/>
          <w:szCs w:val="28"/>
          <w:lang w:eastAsia="ru-RU"/>
        </w:rPr>
        <w:t>Токмацької місцевої прокуратури Запорізької області</w:t>
      </w:r>
      <w:r w:rsidRPr="007963FC">
        <w:rPr>
          <w:rFonts w:ascii="Times New Roman" w:hAnsi="Times New Roman"/>
          <w:sz w:val="28"/>
          <w:szCs w:val="28"/>
          <w:lang w:eastAsia="ru-RU"/>
        </w:rPr>
        <w:t xml:space="preserve"> на дії судді </w:t>
      </w:r>
      <w:r>
        <w:rPr>
          <w:rFonts w:ascii="Times New Roman" w:hAnsi="Times New Roman"/>
          <w:sz w:val="28"/>
          <w:szCs w:val="28"/>
          <w:lang w:eastAsia="ru-RU"/>
        </w:rPr>
        <w:t>Новомиколаїв</w:t>
      </w:r>
      <w:r w:rsidRPr="007963FC">
        <w:rPr>
          <w:rFonts w:ascii="Times New Roman" w:hAnsi="Times New Roman"/>
          <w:sz w:val="28"/>
          <w:szCs w:val="28"/>
          <w:lang w:eastAsia="ru-RU"/>
        </w:rPr>
        <w:t xml:space="preserve">ського </w:t>
      </w:r>
      <w:r>
        <w:rPr>
          <w:rFonts w:ascii="Times New Roman" w:hAnsi="Times New Roman"/>
          <w:sz w:val="28"/>
          <w:szCs w:val="28"/>
          <w:lang w:eastAsia="ru-RU"/>
        </w:rPr>
        <w:t>район</w:t>
      </w:r>
      <w:r w:rsidRPr="007963FC">
        <w:rPr>
          <w:rFonts w:ascii="Times New Roman" w:hAnsi="Times New Roman"/>
          <w:sz w:val="28"/>
          <w:szCs w:val="28"/>
          <w:lang w:eastAsia="ru-RU"/>
        </w:rPr>
        <w:t xml:space="preserve">ного суду </w:t>
      </w:r>
      <w:r>
        <w:rPr>
          <w:rFonts w:ascii="Times New Roman" w:hAnsi="Times New Roman"/>
          <w:sz w:val="28"/>
          <w:szCs w:val="28"/>
          <w:lang w:eastAsia="ru-RU"/>
        </w:rPr>
        <w:t>Запорізької області Шиш</w:t>
      </w:r>
      <w:r w:rsidR="005A4C53">
        <w:rPr>
          <w:rFonts w:ascii="Times New Roman" w:hAnsi="Times New Roman"/>
          <w:sz w:val="28"/>
          <w:szCs w:val="28"/>
          <w:lang w:val="uk-UA" w:eastAsia="ru-RU"/>
        </w:rPr>
        <w:t>а</w:t>
      </w:r>
      <w:r>
        <w:rPr>
          <w:rFonts w:ascii="Times New Roman" w:hAnsi="Times New Roman"/>
          <w:sz w:val="28"/>
          <w:szCs w:val="28"/>
          <w:lang w:eastAsia="ru-RU"/>
        </w:rPr>
        <w:t xml:space="preserve"> Антона</w:t>
      </w:r>
      <w:r w:rsidRPr="007963FC">
        <w:rPr>
          <w:rFonts w:ascii="Times New Roman" w:hAnsi="Times New Roman"/>
          <w:sz w:val="28"/>
          <w:szCs w:val="28"/>
          <w:lang w:eastAsia="ru-RU"/>
        </w:rPr>
        <w:t xml:space="preserve"> </w:t>
      </w:r>
      <w:r>
        <w:rPr>
          <w:rFonts w:ascii="Times New Roman" w:hAnsi="Times New Roman"/>
          <w:sz w:val="28"/>
          <w:szCs w:val="28"/>
          <w:lang w:eastAsia="ru-RU"/>
        </w:rPr>
        <w:t>Борис</w:t>
      </w:r>
      <w:r w:rsidRPr="007963FC">
        <w:rPr>
          <w:rFonts w:ascii="Times New Roman" w:hAnsi="Times New Roman"/>
          <w:sz w:val="28"/>
          <w:szCs w:val="28"/>
          <w:lang w:eastAsia="ru-RU"/>
        </w:rPr>
        <w:t>овича</w:t>
      </w:r>
      <w:r>
        <w:rPr>
          <w:rFonts w:ascii="Times New Roman" w:hAnsi="Times New Roman"/>
          <w:sz w:val="28"/>
          <w:szCs w:val="28"/>
          <w:lang w:val="uk-UA"/>
        </w:rPr>
        <w:t>,</w:t>
      </w:r>
    </w:p>
    <w:p w:rsidR="009B47F0" w:rsidRPr="007963FC" w:rsidRDefault="009B47F0" w:rsidP="007963FC">
      <w:pPr>
        <w:pStyle w:val="20"/>
        <w:shd w:val="clear" w:color="auto" w:fill="auto"/>
        <w:spacing w:after="0" w:line="240" w:lineRule="auto"/>
        <w:ind w:firstLine="709"/>
        <w:jc w:val="both"/>
        <w:rPr>
          <w:rFonts w:ascii="Times New Roman" w:hAnsi="Times New Roman"/>
          <w:b w:val="0"/>
          <w:sz w:val="28"/>
          <w:szCs w:val="28"/>
        </w:rPr>
      </w:pPr>
    </w:p>
    <w:p w:rsidR="005D79D1" w:rsidRPr="00175C95" w:rsidRDefault="005D79D1" w:rsidP="00CC3AAF">
      <w:pPr>
        <w:pStyle w:val="aa"/>
        <w:spacing w:before="0" w:beforeAutospacing="0" w:after="0" w:afterAutospacing="0"/>
        <w:jc w:val="center"/>
        <w:rPr>
          <w:b/>
          <w:bCs/>
          <w:color w:val="000000"/>
          <w:sz w:val="28"/>
          <w:szCs w:val="28"/>
        </w:rPr>
      </w:pPr>
      <w:r w:rsidRPr="00175C95">
        <w:rPr>
          <w:b/>
          <w:bCs/>
          <w:color w:val="000000"/>
          <w:sz w:val="28"/>
          <w:szCs w:val="28"/>
        </w:rPr>
        <w:t>встановила:</w:t>
      </w:r>
    </w:p>
    <w:p w:rsidR="005D79D1" w:rsidRPr="00C12272" w:rsidRDefault="005D79D1" w:rsidP="00CC3AAF">
      <w:pPr>
        <w:pStyle w:val="aa"/>
        <w:spacing w:before="0" w:beforeAutospacing="0" w:after="0" w:afterAutospacing="0"/>
        <w:jc w:val="center"/>
        <w:rPr>
          <w:b/>
          <w:bCs/>
          <w:color w:val="000000"/>
          <w:sz w:val="16"/>
          <w:szCs w:val="16"/>
        </w:rPr>
      </w:pPr>
    </w:p>
    <w:p w:rsidR="005D79D1" w:rsidRPr="009425EF" w:rsidRDefault="005A4C53" w:rsidP="005A4C53">
      <w:pPr>
        <w:pStyle w:val="aa"/>
        <w:spacing w:before="0" w:beforeAutospacing="0" w:after="0" w:afterAutospacing="0"/>
        <w:jc w:val="both"/>
        <w:rPr>
          <w:rFonts w:eastAsia="Calibri"/>
          <w:sz w:val="28"/>
          <w:szCs w:val="28"/>
          <w:lang w:eastAsia="en-US"/>
        </w:rPr>
      </w:pPr>
      <w:r>
        <w:rPr>
          <w:sz w:val="28"/>
          <w:szCs w:val="28"/>
        </w:rPr>
        <w:t>д</w:t>
      </w:r>
      <w:r w:rsidR="005D79D1" w:rsidRPr="005B5EF2">
        <w:rPr>
          <w:sz w:val="28"/>
          <w:szCs w:val="28"/>
        </w:rPr>
        <w:t xml:space="preserve">о Вищої ради правосуддя 29 травня 2018 року (вх. № </w:t>
      </w:r>
      <w:r w:rsidR="00127991">
        <w:rPr>
          <w:sz w:val="28"/>
          <w:szCs w:val="28"/>
        </w:rPr>
        <w:t>238</w:t>
      </w:r>
      <w:r w:rsidR="005D79D1" w:rsidRPr="005B5EF2">
        <w:rPr>
          <w:sz w:val="28"/>
          <w:szCs w:val="28"/>
        </w:rPr>
        <w:t>/0/</w:t>
      </w:r>
      <w:r w:rsidR="00127991">
        <w:rPr>
          <w:sz w:val="28"/>
          <w:szCs w:val="28"/>
        </w:rPr>
        <w:t>13</w:t>
      </w:r>
      <w:r w:rsidR="005D79D1">
        <w:rPr>
          <w:sz w:val="28"/>
          <w:szCs w:val="28"/>
        </w:rPr>
        <w:t>-1</w:t>
      </w:r>
      <w:r w:rsidR="00127991">
        <w:rPr>
          <w:sz w:val="28"/>
          <w:szCs w:val="28"/>
        </w:rPr>
        <w:t>9</w:t>
      </w:r>
      <w:r w:rsidR="005D79D1">
        <w:rPr>
          <w:sz w:val="28"/>
          <w:szCs w:val="28"/>
        </w:rPr>
        <w:t xml:space="preserve">) надійшла скарга </w:t>
      </w:r>
      <w:r w:rsidR="00B62B31" w:rsidRPr="00B62B31">
        <w:rPr>
          <w:sz w:val="28"/>
          <w:szCs w:val="28"/>
        </w:rPr>
        <w:t>Токмацької місцевої прокуратури Запорізької області</w:t>
      </w:r>
      <w:r w:rsidR="005D79D1" w:rsidRPr="005B5EF2">
        <w:rPr>
          <w:sz w:val="28"/>
          <w:szCs w:val="28"/>
        </w:rPr>
        <w:t xml:space="preserve"> на дії судді </w:t>
      </w:r>
      <w:r w:rsidR="00B62B31" w:rsidRPr="00B62B31">
        <w:rPr>
          <w:sz w:val="28"/>
          <w:szCs w:val="28"/>
        </w:rPr>
        <w:t xml:space="preserve">Новомиколаївського районного </w:t>
      </w:r>
      <w:r w:rsidR="00B62B31" w:rsidRPr="009425EF">
        <w:rPr>
          <w:rFonts w:eastAsia="Calibri"/>
          <w:sz w:val="28"/>
          <w:szCs w:val="28"/>
          <w:lang w:eastAsia="en-US"/>
        </w:rPr>
        <w:t>суду Запорізької області Шиш</w:t>
      </w:r>
      <w:r>
        <w:rPr>
          <w:rFonts w:eastAsia="Calibri"/>
          <w:sz w:val="28"/>
          <w:szCs w:val="28"/>
          <w:lang w:eastAsia="en-US"/>
        </w:rPr>
        <w:t>а</w:t>
      </w:r>
      <w:r w:rsidR="00B62B31" w:rsidRPr="009425EF">
        <w:rPr>
          <w:rFonts w:eastAsia="Calibri"/>
          <w:sz w:val="28"/>
          <w:szCs w:val="28"/>
          <w:lang w:eastAsia="en-US"/>
        </w:rPr>
        <w:t xml:space="preserve"> А</w:t>
      </w:r>
      <w:r w:rsidR="005D79D1" w:rsidRPr="009425EF">
        <w:rPr>
          <w:rFonts w:eastAsia="Calibri"/>
          <w:sz w:val="28"/>
          <w:szCs w:val="28"/>
          <w:lang w:eastAsia="en-US"/>
        </w:rPr>
        <w:t>.</w:t>
      </w:r>
      <w:r w:rsidR="00B62B31" w:rsidRPr="009425EF">
        <w:rPr>
          <w:rFonts w:eastAsia="Calibri"/>
          <w:sz w:val="28"/>
          <w:szCs w:val="28"/>
          <w:lang w:eastAsia="en-US"/>
        </w:rPr>
        <w:t>Б</w:t>
      </w:r>
      <w:r w:rsidR="005D79D1" w:rsidRPr="009425EF">
        <w:rPr>
          <w:rFonts w:eastAsia="Calibri"/>
          <w:sz w:val="28"/>
          <w:szCs w:val="28"/>
          <w:lang w:eastAsia="en-US"/>
        </w:rPr>
        <w:t>. під час здійснення правосуддя у справі № </w:t>
      </w:r>
      <w:r w:rsidR="00B62B31" w:rsidRPr="009425EF">
        <w:rPr>
          <w:rFonts w:eastAsia="Calibri"/>
          <w:sz w:val="28"/>
          <w:szCs w:val="28"/>
          <w:lang w:eastAsia="en-US"/>
        </w:rPr>
        <w:t>322</w:t>
      </w:r>
      <w:r w:rsidR="005D79D1" w:rsidRPr="009425EF">
        <w:rPr>
          <w:rFonts w:eastAsia="Calibri"/>
          <w:sz w:val="28"/>
          <w:szCs w:val="28"/>
          <w:lang w:eastAsia="en-US"/>
        </w:rPr>
        <w:t>/</w:t>
      </w:r>
      <w:r w:rsidR="00B62B31" w:rsidRPr="009425EF">
        <w:rPr>
          <w:rFonts w:eastAsia="Calibri"/>
          <w:sz w:val="28"/>
          <w:szCs w:val="28"/>
          <w:lang w:eastAsia="en-US"/>
        </w:rPr>
        <w:t>892</w:t>
      </w:r>
      <w:r w:rsidR="005D79D1" w:rsidRPr="009425EF">
        <w:rPr>
          <w:rFonts w:eastAsia="Calibri"/>
          <w:sz w:val="28"/>
          <w:szCs w:val="28"/>
          <w:lang w:eastAsia="en-US"/>
        </w:rPr>
        <w:t>/1</w:t>
      </w:r>
      <w:r w:rsidR="00B62B31" w:rsidRPr="009425EF">
        <w:rPr>
          <w:rFonts w:eastAsia="Calibri"/>
          <w:sz w:val="28"/>
          <w:szCs w:val="28"/>
          <w:lang w:eastAsia="en-US"/>
        </w:rPr>
        <w:t>8</w:t>
      </w:r>
      <w:r w:rsidR="005D79D1" w:rsidRPr="009425EF">
        <w:rPr>
          <w:rFonts w:eastAsia="Calibri"/>
          <w:sz w:val="28"/>
          <w:szCs w:val="28"/>
          <w:lang w:eastAsia="en-US"/>
        </w:rPr>
        <w:t>.</w:t>
      </w:r>
    </w:p>
    <w:p w:rsidR="009425EF" w:rsidRPr="009425EF" w:rsidRDefault="009425EF" w:rsidP="009425EF">
      <w:pPr>
        <w:pStyle w:val="aa"/>
        <w:spacing w:before="0" w:beforeAutospacing="0" w:after="0" w:afterAutospacing="0"/>
        <w:ind w:firstLine="708"/>
        <w:jc w:val="both"/>
        <w:rPr>
          <w:rFonts w:eastAsia="Calibri"/>
          <w:sz w:val="28"/>
          <w:szCs w:val="28"/>
          <w:lang w:eastAsia="en-US"/>
        </w:rPr>
      </w:pPr>
      <w:r w:rsidRPr="009425EF">
        <w:rPr>
          <w:rFonts w:eastAsia="Calibri"/>
          <w:sz w:val="28"/>
          <w:szCs w:val="28"/>
          <w:lang w:eastAsia="en-US"/>
        </w:rPr>
        <w:t>У скарзі зазначено про порушення засад рівності учасників провадження перед судом, змагальності сторін та свободи в наданні ними суду своїх доказів і у доведенні перед судом їх переконливості, порушення правил щодо відводу (самовідводу), допущення суддею поведінки, що підриває авторитет правосуддя, безпідставне затягування розгляду справи, заяви чи скарги протягом строку, встановленого законом, порушення прав людини та основоположних свобод, а також неповідомлення Ради суддів України про реальний або потенційний конфлікт інтересів судді.</w:t>
      </w:r>
    </w:p>
    <w:p w:rsidR="005D79D1" w:rsidRPr="005B5EF2" w:rsidRDefault="005D79D1" w:rsidP="009425EF">
      <w:pPr>
        <w:pStyle w:val="aa"/>
        <w:spacing w:before="0" w:beforeAutospacing="0" w:after="0" w:afterAutospacing="0"/>
        <w:ind w:firstLine="708"/>
        <w:jc w:val="both"/>
        <w:rPr>
          <w:sz w:val="28"/>
          <w:szCs w:val="28"/>
        </w:rPr>
      </w:pPr>
      <w:r w:rsidRPr="009425EF">
        <w:rPr>
          <w:rFonts w:eastAsia="Calibri"/>
          <w:sz w:val="28"/>
          <w:szCs w:val="28"/>
          <w:lang w:eastAsia="en-US"/>
        </w:rPr>
        <w:t xml:space="preserve">Скаржник зазначає про істотне порушення суддею </w:t>
      </w:r>
      <w:r w:rsidR="00B62B31" w:rsidRPr="009425EF">
        <w:rPr>
          <w:rFonts w:eastAsia="Calibri"/>
          <w:sz w:val="28"/>
          <w:szCs w:val="28"/>
          <w:lang w:eastAsia="en-US"/>
        </w:rPr>
        <w:t>Шиш</w:t>
      </w:r>
      <w:r w:rsidR="005A4C53">
        <w:rPr>
          <w:rFonts w:eastAsia="Calibri"/>
          <w:sz w:val="28"/>
          <w:szCs w:val="28"/>
          <w:lang w:eastAsia="en-US"/>
        </w:rPr>
        <w:t>ем</w:t>
      </w:r>
      <w:r w:rsidR="00B62B31" w:rsidRPr="009425EF">
        <w:rPr>
          <w:rFonts w:eastAsia="Calibri"/>
          <w:sz w:val="28"/>
          <w:szCs w:val="28"/>
          <w:lang w:eastAsia="en-US"/>
        </w:rPr>
        <w:t xml:space="preserve"> А.Б</w:t>
      </w:r>
      <w:r w:rsidRPr="009425EF">
        <w:rPr>
          <w:rFonts w:eastAsia="Calibri"/>
          <w:sz w:val="28"/>
          <w:szCs w:val="28"/>
          <w:lang w:eastAsia="en-US"/>
        </w:rPr>
        <w:t xml:space="preserve">. норм процесуального права під час здійснення правосуддя у справі № </w:t>
      </w:r>
      <w:r w:rsidR="00B62B31" w:rsidRPr="009425EF">
        <w:rPr>
          <w:rFonts w:eastAsia="Calibri"/>
          <w:sz w:val="28"/>
          <w:szCs w:val="28"/>
          <w:lang w:eastAsia="en-US"/>
        </w:rPr>
        <w:t>322/892/18</w:t>
      </w:r>
      <w:r w:rsidRPr="009425EF">
        <w:rPr>
          <w:rFonts w:eastAsia="Calibri"/>
          <w:sz w:val="28"/>
          <w:szCs w:val="28"/>
          <w:lang w:eastAsia="en-US"/>
        </w:rPr>
        <w:t xml:space="preserve">. </w:t>
      </w:r>
      <w:r w:rsidR="005A4C53">
        <w:rPr>
          <w:rFonts w:eastAsia="Calibri"/>
          <w:sz w:val="28"/>
          <w:szCs w:val="28"/>
          <w:lang w:eastAsia="en-US"/>
        </w:rPr>
        <w:t>Н</w:t>
      </w:r>
      <w:r w:rsidRPr="009425EF">
        <w:rPr>
          <w:rFonts w:eastAsia="Calibri"/>
          <w:sz w:val="28"/>
          <w:szCs w:val="28"/>
          <w:lang w:eastAsia="en-US"/>
        </w:rPr>
        <w:t xml:space="preserve">а думку скаржника, суддя </w:t>
      </w:r>
      <w:r w:rsidR="00A761F4" w:rsidRPr="009425EF">
        <w:rPr>
          <w:rFonts w:eastAsia="Calibri"/>
          <w:sz w:val="28"/>
          <w:szCs w:val="28"/>
          <w:lang w:eastAsia="en-US"/>
        </w:rPr>
        <w:t xml:space="preserve">Шиш А.Б. </w:t>
      </w:r>
      <w:r w:rsidRPr="009425EF">
        <w:rPr>
          <w:rFonts w:eastAsia="Calibri"/>
          <w:sz w:val="28"/>
          <w:szCs w:val="28"/>
          <w:lang w:eastAsia="en-US"/>
        </w:rPr>
        <w:t>відкрив провадження у справі</w:t>
      </w:r>
      <w:r w:rsidR="00A761F4" w:rsidRPr="009425EF">
        <w:rPr>
          <w:rFonts w:eastAsia="Calibri"/>
          <w:sz w:val="28"/>
          <w:szCs w:val="28"/>
          <w:lang w:eastAsia="en-US"/>
        </w:rPr>
        <w:t xml:space="preserve"> за клопотанням про арешт майна, яке не підлягало</w:t>
      </w:r>
      <w:r w:rsidRPr="009425EF">
        <w:rPr>
          <w:rFonts w:eastAsia="Calibri"/>
          <w:sz w:val="28"/>
          <w:szCs w:val="28"/>
          <w:lang w:eastAsia="en-US"/>
        </w:rPr>
        <w:t xml:space="preserve"> розгляду</w:t>
      </w:r>
      <w:r w:rsidR="00A761F4" w:rsidRPr="009425EF">
        <w:rPr>
          <w:rFonts w:eastAsia="Calibri"/>
          <w:sz w:val="28"/>
          <w:szCs w:val="28"/>
          <w:lang w:eastAsia="en-US"/>
        </w:rPr>
        <w:t xml:space="preserve"> одночасно з розглядом</w:t>
      </w:r>
      <w:r w:rsidRPr="009425EF">
        <w:rPr>
          <w:rFonts w:eastAsia="Calibri"/>
          <w:sz w:val="28"/>
          <w:szCs w:val="28"/>
          <w:lang w:eastAsia="en-US"/>
        </w:rPr>
        <w:t xml:space="preserve"> </w:t>
      </w:r>
      <w:r w:rsidR="00A761F4" w:rsidRPr="009425EF">
        <w:rPr>
          <w:rFonts w:eastAsia="Calibri"/>
          <w:sz w:val="28"/>
          <w:szCs w:val="28"/>
          <w:lang w:eastAsia="en-US"/>
        </w:rPr>
        <w:t>скарги потерпілого слідчим суддею</w:t>
      </w:r>
      <w:r>
        <w:rPr>
          <w:sz w:val="28"/>
          <w:szCs w:val="28"/>
        </w:rPr>
        <w:t xml:space="preserve">. Крім того, суддя </w:t>
      </w:r>
      <w:r w:rsidR="00A761F4">
        <w:rPr>
          <w:sz w:val="28"/>
          <w:szCs w:val="28"/>
        </w:rPr>
        <w:t>Шиш А.Б</w:t>
      </w:r>
      <w:r>
        <w:rPr>
          <w:sz w:val="28"/>
          <w:szCs w:val="28"/>
        </w:rPr>
        <w:t xml:space="preserve">. постановив незаконну та необґрунтовану ухвалу від </w:t>
      </w:r>
      <w:r w:rsidR="00725809">
        <w:rPr>
          <w:sz w:val="28"/>
          <w:szCs w:val="28"/>
        </w:rPr>
        <w:t>17</w:t>
      </w:r>
      <w:r>
        <w:rPr>
          <w:sz w:val="28"/>
          <w:szCs w:val="28"/>
        </w:rPr>
        <w:t> </w:t>
      </w:r>
      <w:r w:rsidR="00725809">
        <w:rPr>
          <w:sz w:val="28"/>
          <w:szCs w:val="28"/>
        </w:rPr>
        <w:t>верес</w:t>
      </w:r>
      <w:r>
        <w:rPr>
          <w:sz w:val="28"/>
          <w:szCs w:val="28"/>
        </w:rPr>
        <w:t>ня 201</w:t>
      </w:r>
      <w:r w:rsidR="00A761F4">
        <w:rPr>
          <w:sz w:val="28"/>
          <w:szCs w:val="28"/>
        </w:rPr>
        <w:t>8</w:t>
      </w:r>
      <w:r>
        <w:rPr>
          <w:sz w:val="28"/>
          <w:szCs w:val="28"/>
        </w:rPr>
        <w:t xml:space="preserve"> року про забезпечення позову </w:t>
      </w:r>
      <w:r w:rsidR="00A761F4">
        <w:rPr>
          <w:sz w:val="28"/>
          <w:szCs w:val="28"/>
        </w:rPr>
        <w:t xml:space="preserve">шляхом накладення арешту на майно (посіви </w:t>
      </w:r>
      <w:r w:rsidR="005A4C53">
        <w:rPr>
          <w:sz w:val="28"/>
          <w:szCs w:val="28"/>
        </w:rPr>
        <w:t>(</w:t>
      </w:r>
      <w:r w:rsidR="00A761F4">
        <w:rPr>
          <w:sz w:val="28"/>
          <w:szCs w:val="28"/>
        </w:rPr>
        <w:t>незібран</w:t>
      </w:r>
      <w:r w:rsidR="005A4C53">
        <w:rPr>
          <w:sz w:val="28"/>
          <w:szCs w:val="28"/>
        </w:rPr>
        <w:t xml:space="preserve">ий </w:t>
      </w:r>
      <w:r w:rsidR="00A761F4">
        <w:rPr>
          <w:sz w:val="28"/>
          <w:szCs w:val="28"/>
        </w:rPr>
        <w:t>врожа</w:t>
      </w:r>
      <w:r w:rsidR="005A4C53">
        <w:rPr>
          <w:sz w:val="28"/>
          <w:szCs w:val="28"/>
        </w:rPr>
        <w:t>й</w:t>
      </w:r>
      <w:r w:rsidR="00A761F4">
        <w:rPr>
          <w:sz w:val="28"/>
          <w:szCs w:val="28"/>
        </w:rPr>
        <w:t>)</w:t>
      </w:r>
      <w:r w:rsidR="00DB34A8">
        <w:rPr>
          <w:sz w:val="28"/>
          <w:szCs w:val="28"/>
        </w:rPr>
        <w:t>)</w:t>
      </w:r>
      <w:r w:rsidR="00A761F4">
        <w:rPr>
          <w:sz w:val="28"/>
          <w:szCs w:val="28"/>
        </w:rPr>
        <w:t xml:space="preserve"> </w:t>
      </w:r>
      <w:r>
        <w:rPr>
          <w:sz w:val="28"/>
          <w:szCs w:val="28"/>
        </w:rPr>
        <w:t>у вказаній справі</w:t>
      </w:r>
      <w:r w:rsidR="00725809">
        <w:rPr>
          <w:sz w:val="28"/>
          <w:szCs w:val="28"/>
        </w:rPr>
        <w:t xml:space="preserve">; у діях судді </w:t>
      </w:r>
      <w:r w:rsidR="005040F1">
        <w:rPr>
          <w:sz w:val="28"/>
          <w:szCs w:val="28"/>
        </w:rPr>
        <w:t xml:space="preserve">при розгляді зазначеного провадження </w:t>
      </w:r>
      <w:r w:rsidR="00725809">
        <w:rPr>
          <w:sz w:val="28"/>
          <w:szCs w:val="28"/>
        </w:rPr>
        <w:t>вбачається реальний конфлікт інтересів</w:t>
      </w:r>
      <w:r w:rsidR="005040F1">
        <w:rPr>
          <w:sz w:val="28"/>
          <w:szCs w:val="28"/>
        </w:rPr>
        <w:t xml:space="preserve">, з урахуванням </w:t>
      </w:r>
      <w:r w:rsidR="005A4C53">
        <w:rPr>
          <w:sz w:val="28"/>
          <w:szCs w:val="28"/>
        </w:rPr>
        <w:t xml:space="preserve">наявності </w:t>
      </w:r>
      <w:r w:rsidR="005040F1">
        <w:rPr>
          <w:sz w:val="28"/>
          <w:szCs w:val="28"/>
        </w:rPr>
        <w:t>договору про надання юридичних послуг</w:t>
      </w:r>
      <w:r w:rsidR="005A4C53">
        <w:rPr>
          <w:sz w:val="28"/>
          <w:szCs w:val="28"/>
        </w:rPr>
        <w:t>, укладеного між</w:t>
      </w:r>
      <w:r w:rsidR="005040F1">
        <w:rPr>
          <w:sz w:val="28"/>
          <w:szCs w:val="28"/>
        </w:rPr>
        <w:t xml:space="preserve"> дружин</w:t>
      </w:r>
      <w:r w:rsidR="005A4C53">
        <w:rPr>
          <w:sz w:val="28"/>
          <w:szCs w:val="28"/>
        </w:rPr>
        <w:t>ою судді</w:t>
      </w:r>
      <w:r w:rsidR="005040F1">
        <w:rPr>
          <w:sz w:val="28"/>
          <w:szCs w:val="28"/>
        </w:rPr>
        <w:t xml:space="preserve"> і цивільним </w:t>
      </w:r>
      <w:r w:rsidR="005040F1">
        <w:rPr>
          <w:sz w:val="28"/>
          <w:szCs w:val="28"/>
        </w:rPr>
        <w:lastRenderedPageBreak/>
        <w:t>позивачем, який звернувся із скаргою на постанову про закриття кримінального провадження та клопотанням про арешт майна</w:t>
      </w:r>
      <w:r w:rsidR="00BD42A8">
        <w:rPr>
          <w:sz w:val="28"/>
          <w:szCs w:val="28"/>
        </w:rPr>
        <w:t>.</w:t>
      </w:r>
      <w:r>
        <w:rPr>
          <w:sz w:val="28"/>
          <w:szCs w:val="28"/>
        </w:rPr>
        <w:t xml:space="preserve">  </w:t>
      </w:r>
    </w:p>
    <w:p w:rsidR="005D79D1" w:rsidRPr="005B5EF2" w:rsidRDefault="005D79D1" w:rsidP="007963FC">
      <w:pPr>
        <w:spacing w:after="0" w:line="240" w:lineRule="auto"/>
        <w:ind w:firstLine="709"/>
        <w:contextualSpacing/>
        <w:jc w:val="both"/>
        <w:rPr>
          <w:rFonts w:ascii="Times New Roman" w:hAnsi="Times New Roman"/>
          <w:sz w:val="28"/>
          <w:szCs w:val="28"/>
          <w:lang w:val="uk-UA"/>
        </w:rPr>
      </w:pPr>
      <w:r w:rsidRPr="005B5EF2">
        <w:rPr>
          <w:rFonts w:ascii="Times New Roman" w:hAnsi="Times New Roman"/>
          <w:sz w:val="28"/>
          <w:szCs w:val="28"/>
          <w:lang w:val="uk-UA"/>
        </w:rPr>
        <w:t xml:space="preserve">Враховуючи викладене, скаржник просить притягнути суддю </w:t>
      </w:r>
      <w:r w:rsidR="00A761F4" w:rsidRPr="00A761F4">
        <w:rPr>
          <w:rFonts w:ascii="Times New Roman" w:hAnsi="Times New Roman"/>
          <w:sz w:val="28"/>
          <w:szCs w:val="28"/>
          <w:lang w:eastAsia="ru-RU"/>
        </w:rPr>
        <w:t>Новомиколаївського районного суду Запорізької області Шиш</w:t>
      </w:r>
      <w:r w:rsidR="005A4C53">
        <w:rPr>
          <w:rFonts w:ascii="Times New Roman" w:hAnsi="Times New Roman"/>
          <w:sz w:val="28"/>
          <w:szCs w:val="28"/>
          <w:lang w:val="uk-UA" w:eastAsia="ru-RU"/>
        </w:rPr>
        <w:t>а</w:t>
      </w:r>
      <w:r w:rsidR="00A761F4" w:rsidRPr="00A761F4">
        <w:rPr>
          <w:rFonts w:ascii="Times New Roman" w:hAnsi="Times New Roman"/>
          <w:sz w:val="28"/>
          <w:szCs w:val="28"/>
          <w:lang w:eastAsia="ru-RU"/>
        </w:rPr>
        <w:t xml:space="preserve"> А</w:t>
      </w:r>
      <w:r w:rsidRPr="00A761F4">
        <w:rPr>
          <w:rFonts w:ascii="Times New Roman" w:hAnsi="Times New Roman"/>
          <w:sz w:val="28"/>
          <w:szCs w:val="28"/>
          <w:lang w:val="uk-UA"/>
        </w:rPr>
        <w:t>.</w:t>
      </w:r>
      <w:r w:rsidR="00A761F4" w:rsidRPr="00A761F4">
        <w:rPr>
          <w:rFonts w:ascii="Times New Roman" w:hAnsi="Times New Roman"/>
          <w:sz w:val="28"/>
          <w:szCs w:val="28"/>
          <w:lang w:val="uk-UA"/>
        </w:rPr>
        <w:t>Б</w:t>
      </w:r>
      <w:r w:rsidRPr="00A761F4">
        <w:rPr>
          <w:rFonts w:ascii="Times New Roman" w:hAnsi="Times New Roman"/>
          <w:sz w:val="28"/>
          <w:szCs w:val="28"/>
          <w:lang w:val="uk-UA"/>
        </w:rPr>
        <w:t>.</w:t>
      </w:r>
      <w:r w:rsidRPr="005B5EF2">
        <w:rPr>
          <w:rFonts w:ascii="Times New Roman" w:hAnsi="Times New Roman"/>
          <w:sz w:val="28"/>
          <w:szCs w:val="28"/>
          <w:lang w:val="uk-UA"/>
        </w:rPr>
        <w:t xml:space="preserve"> до дисциплінарної відповідальності. </w:t>
      </w:r>
    </w:p>
    <w:p w:rsidR="00F56A22" w:rsidRDefault="00A761F4" w:rsidP="00F56A22">
      <w:pPr>
        <w:spacing w:after="0" w:line="240" w:lineRule="auto"/>
        <w:ind w:firstLine="709"/>
        <w:contextualSpacing/>
        <w:jc w:val="both"/>
        <w:rPr>
          <w:rFonts w:ascii="Times New Roman" w:hAnsi="Times New Roman"/>
          <w:sz w:val="28"/>
          <w:szCs w:val="28"/>
          <w:lang w:eastAsia="ru-RU"/>
        </w:rPr>
      </w:pPr>
      <w:r w:rsidRPr="00A761F4">
        <w:rPr>
          <w:rFonts w:ascii="Times New Roman" w:hAnsi="Times New Roman"/>
          <w:sz w:val="28"/>
          <w:szCs w:val="28"/>
          <w:lang w:eastAsia="ru-RU"/>
        </w:rPr>
        <w:t xml:space="preserve">Відповідно до протоколу автоматизованого розподілу справи між членами Вищої ради правосуддя від 22 лютого 2019 року вказану скаргу передано члену Вищої ради правосуддя Говорусі В.І. для проведення попередньої перевірки. </w:t>
      </w:r>
      <w:r w:rsidR="005A4C53">
        <w:rPr>
          <w:rFonts w:ascii="Times New Roman" w:hAnsi="Times New Roman"/>
          <w:sz w:val="28"/>
          <w:szCs w:val="28"/>
          <w:lang w:val="uk-UA" w:eastAsia="ru-RU"/>
        </w:rPr>
        <w:t>Згі</w:t>
      </w:r>
      <w:r w:rsidRPr="00A761F4">
        <w:rPr>
          <w:rFonts w:ascii="Times New Roman" w:hAnsi="Times New Roman"/>
          <w:sz w:val="28"/>
          <w:szCs w:val="28"/>
          <w:lang w:eastAsia="ru-RU"/>
        </w:rPr>
        <w:t xml:space="preserve">дно </w:t>
      </w:r>
      <w:r w:rsidR="005A4C53">
        <w:rPr>
          <w:rFonts w:ascii="Times New Roman" w:hAnsi="Times New Roman"/>
          <w:sz w:val="28"/>
          <w:szCs w:val="28"/>
          <w:lang w:val="uk-UA" w:eastAsia="ru-RU"/>
        </w:rPr>
        <w:t>з</w:t>
      </w:r>
      <w:r w:rsidRPr="00A761F4">
        <w:rPr>
          <w:rFonts w:ascii="Times New Roman" w:hAnsi="Times New Roman"/>
          <w:sz w:val="28"/>
          <w:szCs w:val="28"/>
          <w:lang w:eastAsia="ru-RU"/>
        </w:rPr>
        <w:t xml:space="preserve"> протокол</w:t>
      </w:r>
      <w:r w:rsidR="005A4C53">
        <w:rPr>
          <w:rFonts w:ascii="Times New Roman" w:hAnsi="Times New Roman"/>
          <w:sz w:val="28"/>
          <w:szCs w:val="28"/>
          <w:lang w:val="uk-UA" w:eastAsia="ru-RU"/>
        </w:rPr>
        <w:t>ом</w:t>
      </w:r>
      <w:r w:rsidRPr="00A761F4">
        <w:rPr>
          <w:rFonts w:ascii="Times New Roman" w:hAnsi="Times New Roman"/>
          <w:sz w:val="28"/>
          <w:szCs w:val="28"/>
          <w:lang w:eastAsia="ru-RU"/>
        </w:rPr>
        <w:t xml:space="preserve"> повторного автоматизованого розподілу справи між членами Вищої ради правосуддя від 19 квітня 2019 року, проведеного на підставі рішення Вищої ради правосуддя від 18 квітня 2019</w:t>
      </w:r>
      <w:r w:rsidR="00DB34A8">
        <w:rPr>
          <w:rFonts w:ascii="Times New Roman" w:hAnsi="Times New Roman"/>
          <w:sz w:val="28"/>
          <w:szCs w:val="28"/>
          <w:lang w:val="uk-UA" w:eastAsia="ru-RU"/>
        </w:rPr>
        <w:t> </w:t>
      </w:r>
      <w:r w:rsidRPr="00A761F4">
        <w:rPr>
          <w:rFonts w:ascii="Times New Roman" w:hAnsi="Times New Roman"/>
          <w:sz w:val="28"/>
          <w:szCs w:val="28"/>
          <w:lang w:eastAsia="ru-RU"/>
        </w:rPr>
        <w:t>року № 1198/0/15-19</w:t>
      </w:r>
      <w:r w:rsidR="005A4C53">
        <w:rPr>
          <w:rFonts w:ascii="Times New Roman" w:hAnsi="Times New Roman"/>
          <w:sz w:val="28"/>
          <w:szCs w:val="28"/>
          <w:lang w:val="uk-UA" w:eastAsia="ru-RU"/>
        </w:rPr>
        <w:t>,</w:t>
      </w:r>
      <w:r w:rsidRPr="00A761F4">
        <w:rPr>
          <w:rFonts w:ascii="Times New Roman" w:hAnsi="Times New Roman"/>
          <w:sz w:val="28"/>
          <w:szCs w:val="28"/>
          <w:lang w:eastAsia="ru-RU"/>
        </w:rPr>
        <w:t xml:space="preserve"> вказану скаргу передано </w:t>
      </w:r>
      <w:r w:rsidR="00F56A22" w:rsidRPr="00A761F4">
        <w:rPr>
          <w:rFonts w:ascii="Times New Roman" w:hAnsi="Times New Roman"/>
          <w:sz w:val="28"/>
          <w:szCs w:val="28"/>
          <w:lang w:eastAsia="ru-RU"/>
        </w:rPr>
        <w:t>члену Вищої ради правосуддя</w:t>
      </w:r>
      <w:r w:rsidRPr="00A761F4">
        <w:rPr>
          <w:rFonts w:ascii="Times New Roman" w:hAnsi="Times New Roman"/>
          <w:sz w:val="28"/>
          <w:szCs w:val="28"/>
          <w:lang w:eastAsia="ru-RU"/>
        </w:rPr>
        <w:t xml:space="preserve"> </w:t>
      </w:r>
      <w:r w:rsidR="00F56A22" w:rsidRPr="00F56A22">
        <w:rPr>
          <w:rFonts w:ascii="Times New Roman" w:hAnsi="Times New Roman"/>
          <w:sz w:val="28"/>
          <w:szCs w:val="28"/>
          <w:lang w:eastAsia="ru-RU"/>
        </w:rPr>
        <w:t xml:space="preserve">Худику М.П. </w:t>
      </w:r>
      <w:r w:rsidRPr="00A761F4">
        <w:rPr>
          <w:rFonts w:ascii="Times New Roman" w:hAnsi="Times New Roman"/>
          <w:sz w:val="28"/>
          <w:szCs w:val="28"/>
          <w:lang w:eastAsia="ru-RU"/>
        </w:rPr>
        <w:t>для проведення попередньої перевірки.</w:t>
      </w:r>
    </w:p>
    <w:p w:rsidR="00A761F4" w:rsidRDefault="00F56A22" w:rsidP="00F56A22">
      <w:pPr>
        <w:spacing w:after="0" w:line="240" w:lineRule="auto"/>
        <w:ind w:firstLine="709"/>
        <w:contextualSpacing/>
        <w:jc w:val="both"/>
        <w:rPr>
          <w:rFonts w:ascii="Times New Roman" w:hAnsi="Times New Roman"/>
          <w:sz w:val="28"/>
          <w:szCs w:val="28"/>
          <w:lang w:eastAsia="ru-RU"/>
        </w:rPr>
      </w:pPr>
      <w:r w:rsidRPr="00F56A22">
        <w:rPr>
          <w:rFonts w:ascii="Times New Roman" w:hAnsi="Times New Roman"/>
          <w:sz w:val="28"/>
          <w:szCs w:val="28"/>
          <w:lang w:eastAsia="ru-RU"/>
        </w:rPr>
        <w:t xml:space="preserve">Розглянувши висновок доповідача – члена Другої Дисциплінарної палати Вищої ради правосуддя Худика М.П. та додані до нього матеріали, Друга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hAnsi="Times New Roman"/>
          <w:sz w:val="28"/>
          <w:szCs w:val="28"/>
          <w:lang w:eastAsia="ru-RU"/>
        </w:rPr>
        <w:t>Новомиколаїв</w:t>
      </w:r>
      <w:r w:rsidRPr="007963FC">
        <w:rPr>
          <w:rFonts w:ascii="Times New Roman" w:hAnsi="Times New Roman"/>
          <w:sz w:val="28"/>
          <w:szCs w:val="28"/>
          <w:lang w:eastAsia="ru-RU"/>
        </w:rPr>
        <w:t xml:space="preserve">ського </w:t>
      </w:r>
      <w:r>
        <w:rPr>
          <w:rFonts w:ascii="Times New Roman" w:hAnsi="Times New Roman"/>
          <w:sz w:val="28"/>
          <w:szCs w:val="28"/>
          <w:lang w:eastAsia="ru-RU"/>
        </w:rPr>
        <w:t>район</w:t>
      </w:r>
      <w:r w:rsidRPr="007963FC">
        <w:rPr>
          <w:rFonts w:ascii="Times New Roman" w:hAnsi="Times New Roman"/>
          <w:sz w:val="28"/>
          <w:szCs w:val="28"/>
          <w:lang w:eastAsia="ru-RU"/>
        </w:rPr>
        <w:t xml:space="preserve">ного суду </w:t>
      </w:r>
      <w:r>
        <w:rPr>
          <w:rFonts w:ascii="Times New Roman" w:hAnsi="Times New Roman"/>
          <w:sz w:val="28"/>
          <w:szCs w:val="28"/>
          <w:lang w:eastAsia="ru-RU"/>
        </w:rPr>
        <w:t>Запорізької області Шиш</w:t>
      </w:r>
      <w:r w:rsidR="005A4C53">
        <w:rPr>
          <w:rFonts w:ascii="Times New Roman" w:hAnsi="Times New Roman"/>
          <w:sz w:val="28"/>
          <w:szCs w:val="28"/>
          <w:lang w:val="uk-UA" w:eastAsia="ru-RU"/>
        </w:rPr>
        <w:t>а</w:t>
      </w:r>
      <w:r>
        <w:rPr>
          <w:rFonts w:ascii="Times New Roman" w:hAnsi="Times New Roman"/>
          <w:sz w:val="28"/>
          <w:szCs w:val="28"/>
          <w:lang w:eastAsia="ru-RU"/>
        </w:rPr>
        <w:t xml:space="preserve"> А</w:t>
      </w:r>
      <w:r w:rsidRPr="00F56A22">
        <w:rPr>
          <w:rFonts w:ascii="Times New Roman" w:hAnsi="Times New Roman"/>
          <w:sz w:val="28"/>
          <w:szCs w:val="28"/>
          <w:lang w:eastAsia="ru-RU"/>
        </w:rPr>
        <w:t>.Б. з огляду на таке.</w:t>
      </w:r>
      <w:r w:rsidR="00A761F4" w:rsidRPr="00A761F4">
        <w:rPr>
          <w:rFonts w:ascii="Times New Roman" w:hAnsi="Times New Roman"/>
          <w:sz w:val="28"/>
          <w:szCs w:val="28"/>
          <w:lang w:eastAsia="ru-RU"/>
        </w:rPr>
        <w:t xml:space="preserve"> </w:t>
      </w:r>
    </w:p>
    <w:p w:rsidR="006E67B0" w:rsidRPr="00DB34A8" w:rsidRDefault="006E67B0" w:rsidP="00A761F4">
      <w:pPr>
        <w:spacing w:line="240" w:lineRule="auto"/>
        <w:ind w:right="-1" w:firstLine="708"/>
        <w:jc w:val="both"/>
        <w:rPr>
          <w:rFonts w:ascii="Times New Roman" w:hAnsi="Times New Roman"/>
          <w:sz w:val="28"/>
          <w:szCs w:val="28"/>
          <w:lang w:val="uk-UA" w:eastAsia="ru-RU"/>
        </w:rPr>
      </w:pPr>
      <w:r w:rsidRPr="005A4C53">
        <w:rPr>
          <w:rFonts w:ascii="Times New Roman" w:hAnsi="Times New Roman"/>
          <w:sz w:val="28"/>
          <w:szCs w:val="28"/>
          <w:lang w:eastAsia="ru-RU"/>
        </w:rPr>
        <w:t>Щодо наявності чи відсутності ознак порушення правил про юрисдикцію у справі № 322/892/18</w:t>
      </w:r>
      <w:r w:rsidR="00DB34A8">
        <w:rPr>
          <w:rFonts w:ascii="Times New Roman" w:hAnsi="Times New Roman"/>
          <w:sz w:val="28"/>
          <w:szCs w:val="28"/>
          <w:lang w:val="uk-UA" w:eastAsia="ru-RU"/>
        </w:rPr>
        <w:t>.</w:t>
      </w:r>
    </w:p>
    <w:p w:rsidR="00DF7CFD" w:rsidRPr="00CB1619" w:rsidRDefault="00DF7CFD" w:rsidP="00DF7CFD">
      <w:pPr>
        <w:spacing w:after="0" w:line="240" w:lineRule="auto"/>
        <w:ind w:firstLine="709"/>
        <w:contextualSpacing/>
        <w:jc w:val="both"/>
        <w:rPr>
          <w:rFonts w:ascii="Times New Roman" w:hAnsi="Times New Roman"/>
          <w:sz w:val="28"/>
          <w:szCs w:val="28"/>
          <w:lang w:eastAsia="ru-RU"/>
        </w:rPr>
      </w:pPr>
      <w:r w:rsidRPr="005B5EF2">
        <w:rPr>
          <w:rFonts w:ascii="Times New Roman" w:hAnsi="Times New Roman"/>
          <w:sz w:val="28"/>
          <w:szCs w:val="28"/>
          <w:lang w:val="uk-UA"/>
        </w:rPr>
        <w:t xml:space="preserve">Відповідно до протоколу автоматизованого розподілу судової справи між суддями від </w:t>
      </w:r>
      <w:r>
        <w:rPr>
          <w:rFonts w:ascii="Times New Roman" w:hAnsi="Times New Roman"/>
          <w:sz w:val="28"/>
          <w:szCs w:val="28"/>
          <w:lang w:val="uk-UA"/>
        </w:rPr>
        <w:t>5</w:t>
      </w:r>
      <w:r w:rsidRPr="005B5EF2">
        <w:rPr>
          <w:rFonts w:ascii="Times New Roman" w:hAnsi="Times New Roman"/>
          <w:sz w:val="28"/>
          <w:szCs w:val="28"/>
          <w:lang w:val="uk-UA"/>
        </w:rPr>
        <w:t> </w:t>
      </w:r>
      <w:r>
        <w:rPr>
          <w:rFonts w:ascii="Times New Roman" w:hAnsi="Times New Roman"/>
          <w:sz w:val="28"/>
          <w:szCs w:val="28"/>
          <w:lang w:val="uk-UA"/>
        </w:rPr>
        <w:t>верес</w:t>
      </w:r>
      <w:r w:rsidRPr="005B5EF2">
        <w:rPr>
          <w:rFonts w:ascii="Times New Roman" w:hAnsi="Times New Roman"/>
          <w:sz w:val="28"/>
          <w:szCs w:val="28"/>
          <w:lang w:val="uk-UA"/>
        </w:rPr>
        <w:t>ня 201</w:t>
      </w:r>
      <w:r>
        <w:rPr>
          <w:rFonts w:ascii="Times New Roman" w:hAnsi="Times New Roman"/>
          <w:sz w:val="28"/>
          <w:szCs w:val="28"/>
          <w:lang w:val="uk-UA"/>
        </w:rPr>
        <w:t>8</w:t>
      </w:r>
      <w:r w:rsidRPr="005B5EF2">
        <w:rPr>
          <w:rFonts w:ascii="Times New Roman" w:hAnsi="Times New Roman"/>
          <w:sz w:val="28"/>
          <w:szCs w:val="28"/>
          <w:lang w:val="uk-UA"/>
        </w:rPr>
        <w:t xml:space="preserve"> року справі присвоєно № </w:t>
      </w:r>
      <w:r w:rsidRPr="00B62B31">
        <w:rPr>
          <w:rFonts w:ascii="Times New Roman" w:hAnsi="Times New Roman"/>
          <w:sz w:val="28"/>
          <w:szCs w:val="28"/>
          <w:lang w:val="uk-UA"/>
        </w:rPr>
        <w:t>322/892/18</w:t>
      </w:r>
      <w:r w:rsidRPr="005B5EF2">
        <w:rPr>
          <w:rFonts w:ascii="Times New Roman" w:hAnsi="Times New Roman"/>
          <w:sz w:val="28"/>
          <w:szCs w:val="28"/>
          <w:lang w:val="uk-UA"/>
        </w:rPr>
        <w:t xml:space="preserve"> (провадження № </w:t>
      </w:r>
      <w:r>
        <w:rPr>
          <w:rFonts w:ascii="Times New Roman" w:hAnsi="Times New Roman"/>
          <w:sz w:val="28"/>
          <w:szCs w:val="28"/>
          <w:lang w:val="uk-UA"/>
        </w:rPr>
        <w:t>1-кс/</w:t>
      </w:r>
      <w:r w:rsidR="004B4EBD">
        <w:rPr>
          <w:rFonts w:ascii="Times New Roman" w:hAnsi="Times New Roman"/>
          <w:sz w:val="28"/>
          <w:szCs w:val="28"/>
          <w:lang w:val="uk-UA"/>
        </w:rPr>
        <w:t>_________</w:t>
      </w:r>
      <w:r w:rsidRPr="00CB1619">
        <w:rPr>
          <w:rFonts w:ascii="Times New Roman" w:hAnsi="Times New Roman"/>
          <w:sz w:val="28"/>
          <w:szCs w:val="28"/>
          <w:lang w:val="uk-UA"/>
        </w:rPr>
        <w:t>/18</w:t>
      </w:r>
      <w:r w:rsidRPr="005B5EF2">
        <w:rPr>
          <w:rFonts w:ascii="Times New Roman" w:hAnsi="Times New Roman"/>
          <w:sz w:val="28"/>
          <w:szCs w:val="28"/>
          <w:lang w:val="uk-UA"/>
        </w:rPr>
        <w:t xml:space="preserve">) та передано на розгляд судді </w:t>
      </w:r>
      <w:r w:rsidRPr="00CB1619">
        <w:rPr>
          <w:rFonts w:ascii="Times New Roman" w:hAnsi="Times New Roman"/>
          <w:sz w:val="28"/>
          <w:szCs w:val="28"/>
          <w:lang w:val="uk-UA"/>
        </w:rPr>
        <w:t>Новомиколаївського районного</w:t>
      </w:r>
      <w:r w:rsidRPr="00B62B31">
        <w:rPr>
          <w:rFonts w:ascii="Times New Roman" w:hAnsi="Times New Roman"/>
          <w:sz w:val="28"/>
          <w:szCs w:val="28"/>
          <w:lang w:eastAsia="ru-RU"/>
        </w:rPr>
        <w:t xml:space="preserve"> суду Запорізької області Шиш</w:t>
      </w:r>
      <w:r w:rsidR="005A4C53">
        <w:rPr>
          <w:rFonts w:ascii="Times New Roman" w:hAnsi="Times New Roman"/>
          <w:sz w:val="28"/>
          <w:szCs w:val="28"/>
          <w:lang w:val="uk-UA" w:eastAsia="ru-RU"/>
        </w:rPr>
        <w:t>у</w:t>
      </w:r>
      <w:r w:rsidRPr="00B62B31">
        <w:rPr>
          <w:rFonts w:ascii="Times New Roman" w:hAnsi="Times New Roman"/>
          <w:sz w:val="28"/>
          <w:szCs w:val="28"/>
          <w:lang w:eastAsia="ru-RU"/>
        </w:rPr>
        <w:t xml:space="preserve"> А</w:t>
      </w:r>
      <w:r w:rsidRPr="00CB1619">
        <w:rPr>
          <w:rFonts w:ascii="Times New Roman" w:hAnsi="Times New Roman"/>
          <w:sz w:val="28"/>
          <w:szCs w:val="28"/>
          <w:lang w:eastAsia="ru-RU"/>
        </w:rPr>
        <w:t>.Б.</w:t>
      </w:r>
    </w:p>
    <w:p w:rsidR="00DF7CFD" w:rsidRPr="005B5EF2" w:rsidRDefault="00DF7CFD" w:rsidP="00DF7CFD">
      <w:pPr>
        <w:pStyle w:val="aa"/>
        <w:spacing w:before="0" w:beforeAutospacing="0" w:after="0" w:afterAutospacing="0"/>
        <w:ind w:firstLine="708"/>
        <w:jc w:val="both"/>
        <w:rPr>
          <w:sz w:val="28"/>
          <w:szCs w:val="28"/>
          <w:lang w:eastAsia="en-US"/>
        </w:rPr>
      </w:pPr>
      <w:r w:rsidRPr="00DF7CFD">
        <w:rPr>
          <w:rFonts w:eastAsia="Calibri"/>
          <w:sz w:val="28"/>
          <w:szCs w:val="28"/>
          <w:lang w:eastAsia="en-US"/>
        </w:rPr>
        <w:t>6 вересня 2018 року ухвалою судді Шиш</w:t>
      </w:r>
      <w:r w:rsidR="005A4C53">
        <w:rPr>
          <w:rFonts w:eastAsia="Calibri"/>
          <w:sz w:val="28"/>
          <w:szCs w:val="28"/>
          <w:lang w:eastAsia="en-US"/>
        </w:rPr>
        <w:t>а</w:t>
      </w:r>
      <w:r w:rsidRPr="00DF7CFD">
        <w:rPr>
          <w:rFonts w:eastAsia="Calibri"/>
          <w:sz w:val="28"/>
          <w:szCs w:val="28"/>
          <w:lang w:eastAsia="en-US"/>
        </w:rPr>
        <w:t xml:space="preserve"> А.Б. клопотання цивільного позивача</w:t>
      </w:r>
      <w:r w:rsidR="005A4C53" w:rsidRPr="008E6D08">
        <w:rPr>
          <w:sz w:val="28"/>
          <w:szCs w:val="28"/>
        </w:rPr>
        <w:t xml:space="preserve"> – </w:t>
      </w:r>
      <w:r w:rsidRPr="00DF7CFD">
        <w:rPr>
          <w:rFonts w:eastAsia="Calibri"/>
          <w:sz w:val="28"/>
          <w:szCs w:val="28"/>
          <w:lang w:eastAsia="en-US"/>
        </w:rPr>
        <w:t>Трудової сільської ради Новомиколаївського району Запорізької області про арешт майна</w:t>
      </w:r>
      <w:r w:rsidR="00F56A22">
        <w:rPr>
          <w:rFonts w:eastAsia="Calibri"/>
          <w:sz w:val="28"/>
          <w:szCs w:val="28"/>
          <w:lang w:eastAsia="en-US"/>
        </w:rPr>
        <w:t xml:space="preserve"> залишено без розгляду на підставі його клопотання</w:t>
      </w:r>
      <w:r w:rsidRPr="00DF7CFD">
        <w:rPr>
          <w:rFonts w:eastAsia="Calibri"/>
          <w:sz w:val="28"/>
          <w:szCs w:val="28"/>
          <w:lang w:eastAsia="en-US"/>
        </w:rPr>
        <w:t xml:space="preserve">, оскільки </w:t>
      </w:r>
      <w:r w:rsidR="00F56A22">
        <w:rPr>
          <w:rFonts w:eastAsia="Calibri"/>
          <w:sz w:val="28"/>
          <w:szCs w:val="28"/>
          <w:lang w:eastAsia="en-US"/>
        </w:rPr>
        <w:t>відповідне кримінальне провадження закрито.</w:t>
      </w:r>
    </w:p>
    <w:p w:rsidR="00F56A22" w:rsidRPr="0039530E" w:rsidRDefault="00F56A22" w:rsidP="00F56A2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9530E">
        <w:rPr>
          <w:rFonts w:ascii="Times New Roman" w:eastAsia="Times New Roman" w:hAnsi="Times New Roman"/>
          <w:sz w:val="28"/>
          <w:szCs w:val="28"/>
          <w:lang w:eastAsia="ru-RU"/>
        </w:rPr>
        <w:t xml:space="preserve">14 вересня 2018 року </w:t>
      </w:r>
      <w:r w:rsidRPr="004E410E">
        <w:rPr>
          <w:rFonts w:ascii="Times New Roman" w:eastAsia="Times New Roman" w:hAnsi="Times New Roman"/>
          <w:sz w:val="28"/>
          <w:szCs w:val="28"/>
          <w:lang w:eastAsia="ru-RU"/>
        </w:rPr>
        <w:t xml:space="preserve">до провадження </w:t>
      </w:r>
      <w:r w:rsidRPr="0039530E">
        <w:rPr>
          <w:rFonts w:ascii="Times New Roman" w:eastAsia="Times New Roman" w:hAnsi="Times New Roman"/>
          <w:sz w:val="28"/>
          <w:szCs w:val="28"/>
          <w:lang w:eastAsia="ru-RU"/>
        </w:rPr>
        <w:t>слідчого</w:t>
      </w:r>
      <w:r w:rsidRPr="004E410E">
        <w:rPr>
          <w:rFonts w:ascii="Times New Roman" w:eastAsia="Times New Roman" w:hAnsi="Times New Roman"/>
          <w:sz w:val="28"/>
          <w:szCs w:val="28"/>
          <w:lang w:eastAsia="ru-RU"/>
        </w:rPr>
        <w:t xml:space="preserve"> </w:t>
      </w:r>
      <w:r w:rsidRPr="0039530E">
        <w:rPr>
          <w:rFonts w:ascii="Times New Roman" w:eastAsia="Times New Roman" w:hAnsi="Times New Roman"/>
          <w:sz w:val="28"/>
          <w:szCs w:val="28"/>
          <w:lang w:eastAsia="ru-RU"/>
        </w:rPr>
        <w:t xml:space="preserve">судді </w:t>
      </w:r>
      <w:r>
        <w:rPr>
          <w:rFonts w:ascii="Times New Roman" w:eastAsia="Times New Roman" w:hAnsi="Times New Roman"/>
          <w:color w:val="000000"/>
          <w:sz w:val="28"/>
          <w:szCs w:val="28"/>
          <w:lang w:eastAsia="uk-UA" w:bidi="uk-UA"/>
        </w:rPr>
        <w:t>Шиш</w:t>
      </w:r>
      <w:r w:rsidR="005A4C53">
        <w:rPr>
          <w:rFonts w:ascii="Times New Roman" w:eastAsia="Times New Roman" w:hAnsi="Times New Roman"/>
          <w:color w:val="000000"/>
          <w:sz w:val="28"/>
          <w:szCs w:val="28"/>
          <w:lang w:val="uk-UA" w:eastAsia="uk-UA" w:bidi="uk-UA"/>
        </w:rPr>
        <w:t>а</w:t>
      </w:r>
      <w:r w:rsidRPr="0039530E">
        <w:rPr>
          <w:rFonts w:ascii="Times New Roman" w:eastAsia="Times New Roman" w:hAnsi="Times New Roman"/>
          <w:b/>
          <w:color w:val="000000"/>
          <w:sz w:val="28"/>
          <w:szCs w:val="28"/>
          <w:lang w:eastAsia="uk-UA" w:bidi="uk-UA"/>
        </w:rPr>
        <w:t xml:space="preserve"> </w:t>
      </w:r>
      <w:r w:rsidRPr="0039530E">
        <w:rPr>
          <w:rFonts w:ascii="Times New Roman" w:eastAsia="Times New Roman" w:hAnsi="Times New Roman"/>
          <w:color w:val="000000"/>
          <w:sz w:val="28"/>
          <w:szCs w:val="28"/>
          <w:lang w:eastAsia="uk-UA" w:bidi="uk-UA"/>
        </w:rPr>
        <w:t>А.Б</w:t>
      </w:r>
      <w:r w:rsidRPr="0039530E">
        <w:rPr>
          <w:rFonts w:ascii="Times New Roman" w:eastAsia="Times New Roman" w:hAnsi="Times New Roman"/>
          <w:sz w:val="28"/>
          <w:szCs w:val="28"/>
          <w:lang w:eastAsia="ru-RU"/>
        </w:rPr>
        <w:t>.</w:t>
      </w:r>
      <w:r w:rsidRPr="00F56A22">
        <w:rPr>
          <w:rFonts w:ascii="Times New Roman" w:hAnsi="Times New Roman"/>
          <w:sz w:val="28"/>
          <w:szCs w:val="28"/>
          <w:lang w:val="uk-UA"/>
        </w:rPr>
        <w:t xml:space="preserve"> </w:t>
      </w:r>
      <w:r>
        <w:rPr>
          <w:rFonts w:ascii="Times New Roman" w:hAnsi="Times New Roman"/>
          <w:sz w:val="28"/>
          <w:szCs w:val="28"/>
          <w:lang w:val="uk-UA"/>
        </w:rPr>
        <w:t>в</w:t>
      </w:r>
      <w:r w:rsidRPr="005B5EF2">
        <w:rPr>
          <w:rFonts w:ascii="Times New Roman" w:hAnsi="Times New Roman"/>
          <w:sz w:val="28"/>
          <w:szCs w:val="28"/>
          <w:lang w:val="uk-UA"/>
        </w:rPr>
        <w:t>ідповідно до протоколу автоматизованого розподілу судової справи між суддями від 1</w:t>
      </w:r>
      <w:r>
        <w:rPr>
          <w:rFonts w:ascii="Times New Roman" w:hAnsi="Times New Roman"/>
          <w:sz w:val="28"/>
          <w:szCs w:val="28"/>
          <w:lang w:val="en-US"/>
        </w:rPr>
        <w:t>4</w:t>
      </w:r>
      <w:r w:rsidRPr="005B5EF2">
        <w:rPr>
          <w:rFonts w:ascii="Times New Roman" w:hAnsi="Times New Roman"/>
          <w:sz w:val="28"/>
          <w:szCs w:val="28"/>
          <w:lang w:val="uk-UA"/>
        </w:rPr>
        <w:t> </w:t>
      </w:r>
      <w:r>
        <w:rPr>
          <w:rFonts w:ascii="Times New Roman" w:hAnsi="Times New Roman"/>
          <w:sz w:val="28"/>
          <w:szCs w:val="28"/>
          <w:lang w:val="uk-UA"/>
        </w:rPr>
        <w:t>верес</w:t>
      </w:r>
      <w:r w:rsidRPr="005B5EF2">
        <w:rPr>
          <w:rFonts w:ascii="Times New Roman" w:hAnsi="Times New Roman"/>
          <w:sz w:val="28"/>
          <w:szCs w:val="28"/>
          <w:lang w:val="uk-UA"/>
        </w:rPr>
        <w:t>ня 201</w:t>
      </w:r>
      <w:r>
        <w:rPr>
          <w:rFonts w:ascii="Times New Roman" w:hAnsi="Times New Roman"/>
          <w:sz w:val="28"/>
          <w:szCs w:val="28"/>
          <w:lang w:val="uk-UA"/>
        </w:rPr>
        <w:t>8</w:t>
      </w:r>
      <w:r w:rsidR="005A4C53">
        <w:rPr>
          <w:rFonts w:ascii="Times New Roman" w:hAnsi="Times New Roman"/>
          <w:sz w:val="28"/>
          <w:szCs w:val="28"/>
          <w:lang w:val="uk-UA"/>
        </w:rPr>
        <w:t xml:space="preserve"> року </w:t>
      </w:r>
      <w:r w:rsidRPr="0039530E">
        <w:rPr>
          <w:rFonts w:ascii="Times New Roman" w:eastAsia="Times New Roman" w:hAnsi="Times New Roman"/>
          <w:sz w:val="28"/>
          <w:szCs w:val="28"/>
          <w:lang w:eastAsia="ru-RU"/>
        </w:rPr>
        <w:t xml:space="preserve">передано матеріали справи № 322/892/18 </w:t>
      </w:r>
      <w:r w:rsidRPr="005B5EF2">
        <w:rPr>
          <w:rFonts w:ascii="Times New Roman" w:hAnsi="Times New Roman"/>
          <w:sz w:val="28"/>
          <w:szCs w:val="28"/>
          <w:lang w:val="uk-UA"/>
        </w:rPr>
        <w:t>(провадження № </w:t>
      </w:r>
      <w:r w:rsidRPr="00CB1619">
        <w:rPr>
          <w:rFonts w:ascii="Times New Roman" w:hAnsi="Times New Roman"/>
          <w:sz w:val="28"/>
          <w:szCs w:val="28"/>
          <w:lang w:val="uk-UA"/>
        </w:rPr>
        <w:t>1-кс/</w:t>
      </w:r>
      <w:r w:rsidR="004B4EBD">
        <w:rPr>
          <w:rFonts w:ascii="Times New Roman" w:hAnsi="Times New Roman"/>
          <w:sz w:val="28"/>
          <w:szCs w:val="28"/>
          <w:lang w:val="uk-UA"/>
        </w:rPr>
        <w:t>__________</w:t>
      </w:r>
      <w:r w:rsidRPr="00CB1619">
        <w:rPr>
          <w:rFonts w:ascii="Times New Roman" w:hAnsi="Times New Roman"/>
          <w:sz w:val="28"/>
          <w:szCs w:val="28"/>
          <w:lang w:val="uk-UA"/>
        </w:rPr>
        <w:t>/18</w:t>
      </w:r>
      <w:r w:rsidRPr="005B5EF2">
        <w:rPr>
          <w:rFonts w:ascii="Times New Roman" w:hAnsi="Times New Roman"/>
          <w:sz w:val="28"/>
          <w:szCs w:val="28"/>
          <w:lang w:val="uk-UA"/>
        </w:rPr>
        <w:t>)</w:t>
      </w:r>
      <w:r>
        <w:rPr>
          <w:rFonts w:ascii="Times New Roman" w:hAnsi="Times New Roman"/>
          <w:sz w:val="28"/>
          <w:szCs w:val="28"/>
          <w:lang w:val="uk-UA"/>
        </w:rPr>
        <w:t xml:space="preserve"> </w:t>
      </w:r>
      <w:r w:rsidRPr="0039530E">
        <w:rPr>
          <w:rFonts w:ascii="Times New Roman" w:eastAsia="Times New Roman" w:hAnsi="Times New Roman"/>
          <w:sz w:val="28"/>
          <w:szCs w:val="28"/>
          <w:lang w:eastAsia="ru-RU"/>
        </w:rPr>
        <w:t xml:space="preserve">за скаргою </w:t>
      </w:r>
      <w:r>
        <w:rPr>
          <w:rFonts w:ascii="Times New Roman" w:eastAsia="Times New Roman" w:hAnsi="Times New Roman"/>
          <w:sz w:val="28"/>
          <w:szCs w:val="28"/>
          <w:lang w:val="uk-UA" w:eastAsia="ru-RU"/>
        </w:rPr>
        <w:t>Т</w:t>
      </w:r>
      <w:r w:rsidRPr="0039530E">
        <w:rPr>
          <w:rFonts w:ascii="Times New Roman" w:eastAsia="Times New Roman" w:hAnsi="Times New Roman"/>
          <w:sz w:val="28"/>
          <w:szCs w:val="28"/>
          <w:lang w:eastAsia="ru-RU"/>
        </w:rPr>
        <w:t>рудової сільської ради Новомиколаївського району Запорізької області (далі</w:t>
      </w:r>
      <w:r>
        <w:rPr>
          <w:rFonts w:ascii="Times New Roman" w:eastAsia="Times New Roman" w:hAnsi="Times New Roman"/>
          <w:sz w:val="28"/>
          <w:szCs w:val="28"/>
          <w:lang w:val="uk-UA" w:eastAsia="ru-RU"/>
        </w:rPr>
        <w:t xml:space="preserve"> також</w:t>
      </w:r>
      <w:r w:rsidRPr="0039530E">
        <w:rPr>
          <w:rFonts w:ascii="Times New Roman" w:eastAsia="Times New Roman" w:hAnsi="Times New Roman"/>
          <w:sz w:val="28"/>
          <w:szCs w:val="28"/>
          <w:lang w:eastAsia="ru-RU"/>
        </w:rPr>
        <w:t xml:space="preserve"> – </w:t>
      </w:r>
      <w:r>
        <w:rPr>
          <w:rFonts w:ascii="Times New Roman" w:eastAsia="Times New Roman" w:hAnsi="Times New Roman"/>
          <w:sz w:val="28"/>
          <w:szCs w:val="28"/>
          <w:lang w:val="uk-UA" w:eastAsia="ru-RU"/>
        </w:rPr>
        <w:t>Т</w:t>
      </w:r>
      <w:r w:rsidRPr="0039530E">
        <w:rPr>
          <w:rFonts w:ascii="Times New Roman" w:eastAsia="Times New Roman" w:hAnsi="Times New Roman"/>
          <w:sz w:val="28"/>
          <w:szCs w:val="28"/>
          <w:lang w:eastAsia="ru-RU"/>
        </w:rPr>
        <w:t>рудова сільська рада) на постанову заступника начальника</w:t>
      </w:r>
      <w:r w:rsidR="005A4C53">
        <w:rPr>
          <w:rFonts w:ascii="Times New Roman" w:eastAsia="Times New Roman" w:hAnsi="Times New Roman"/>
          <w:sz w:val="28"/>
          <w:szCs w:val="28"/>
          <w:lang w:val="uk-UA" w:eastAsia="ru-RU"/>
        </w:rPr>
        <w:t xml:space="preserve"> відділення</w:t>
      </w:r>
      <w:r w:rsidRPr="0039530E">
        <w:rPr>
          <w:rFonts w:ascii="Times New Roman" w:eastAsia="Times New Roman" w:hAnsi="Times New Roman"/>
          <w:sz w:val="28"/>
          <w:szCs w:val="28"/>
          <w:lang w:eastAsia="ru-RU"/>
        </w:rPr>
        <w:t xml:space="preserve"> – начальника слідчого відділу Новомиколаївського відділення поліції Пологівського відділу поліції </w:t>
      </w:r>
      <w:r w:rsidR="005A4C53">
        <w:rPr>
          <w:rFonts w:ascii="Times New Roman" w:eastAsia="Times New Roman" w:hAnsi="Times New Roman"/>
          <w:sz w:val="28"/>
          <w:szCs w:val="28"/>
          <w:lang w:val="uk-UA" w:eastAsia="ru-RU"/>
        </w:rPr>
        <w:t>Головного управління Національної поліції</w:t>
      </w:r>
      <w:r w:rsidRPr="0039530E">
        <w:rPr>
          <w:rFonts w:ascii="Times New Roman" w:eastAsia="Times New Roman" w:hAnsi="Times New Roman"/>
          <w:sz w:val="28"/>
          <w:szCs w:val="28"/>
          <w:lang w:eastAsia="ru-RU"/>
        </w:rPr>
        <w:t xml:space="preserve"> в Запорізькій області </w:t>
      </w:r>
      <w:r>
        <w:rPr>
          <w:rFonts w:ascii="Times New Roman" w:hAnsi="Times New Roman"/>
          <w:color w:val="000000"/>
          <w:sz w:val="28"/>
          <w:szCs w:val="28"/>
          <w:lang w:val="uk-UA"/>
        </w:rPr>
        <w:t>Сердюка О.В.</w:t>
      </w:r>
      <w:r w:rsidRPr="004E410E">
        <w:rPr>
          <w:rFonts w:ascii="Times New Roman" w:eastAsia="Times New Roman" w:hAnsi="Times New Roman"/>
          <w:sz w:val="28"/>
          <w:szCs w:val="28"/>
          <w:lang w:eastAsia="ru-RU"/>
        </w:rPr>
        <w:t xml:space="preserve"> </w:t>
      </w:r>
      <w:r w:rsidRPr="0039530E">
        <w:rPr>
          <w:rFonts w:ascii="Times New Roman" w:eastAsia="Times New Roman" w:hAnsi="Times New Roman"/>
          <w:sz w:val="28"/>
          <w:szCs w:val="28"/>
          <w:lang w:eastAsia="ru-RU"/>
        </w:rPr>
        <w:t xml:space="preserve">від </w:t>
      </w:r>
      <w:r w:rsidR="004B4EBD">
        <w:rPr>
          <w:rFonts w:ascii="Times New Roman" w:eastAsia="Times New Roman" w:hAnsi="Times New Roman"/>
          <w:sz w:val="28"/>
          <w:szCs w:val="28"/>
          <w:lang w:val="uk-UA" w:eastAsia="ru-RU"/>
        </w:rPr>
        <w:t>ДАТА</w:t>
      </w:r>
      <w:r w:rsidRPr="0039530E">
        <w:rPr>
          <w:rFonts w:ascii="Times New Roman" w:eastAsia="Times New Roman" w:hAnsi="Times New Roman"/>
          <w:sz w:val="28"/>
          <w:szCs w:val="28"/>
          <w:lang w:eastAsia="ru-RU"/>
        </w:rPr>
        <w:t xml:space="preserve"> про закриття кримінального провадження № </w:t>
      </w:r>
      <w:r w:rsidR="004B4EBD">
        <w:rPr>
          <w:rFonts w:ascii="Times New Roman" w:hAnsi="Times New Roman"/>
          <w:sz w:val="28"/>
          <w:szCs w:val="28"/>
          <w:lang w:val="uk-UA" w:eastAsia="ru-RU"/>
        </w:rPr>
        <w:t>НОМЕР</w:t>
      </w:r>
      <w:r w:rsidRPr="004E410E">
        <w:rPr>
          <w:rFonts w:ascii="Times New Roman" w:eastAsia="Times New Roman" w:hAnsi="Times New Roman"/>
          <w:sz w:val="28"/>
          <w:szCs w:val="28"/>
          <w:lang w:eastAsia="ru-RU"/>
        </w:rPr>
        <w:t xml:space="preserve"> </w:t>
      </w:r>
      <w:r w:rsidRPr="0039530E">
        <w:rPr>
          <w:rFonts w:ascii="Times New Roman" w:eastAsia="Times New Roman" w:hAnsi="Times New Roman"/>
          <w:sz w:val="28"/>
          <w:szCs w:val="28"/>
          <w:lang w:eastAsia="ru-RU"/>
        </w:rPr>
        <w:t xml:space="preserve">від </w:t>
      </w:r>
      <w:r w:rsidR="004B4EBD">
        <w:rPr>
          <w:rFonts w:ascii="Times New Roman" w:eastAsia="Times New Roman" w:hAnsi="Times New Roman"/>
          <w:sz w:val="28"/>
          <w:szCs w:val="28"/>
          <w:lang w:val="uk-UA" w:eastAsia="ru-RU"/>
        </w:rPr>
        <w:t>ДАТА</w:t>
      </w:r>
      <w:r w:rsidRPr="0039530E">
        <w:rPr>
          <w:rFonts w:ascii="Times New Roman" w:eastAsia="Times New Roman" w:hAnsi="Times New Roman"/>
          <w:sz w:val="28"/>
          <w:szCs w:val="28"/>
          <w:lang w:eastAsia="ru-RU"/>
        </w:rPr>
        <w:t xml:space="preserve"> на підставі пункту 2 частини першої статті 284 Кримінального процесуального кодексу України</w:t>
      </w:r>
      <w:r w:rsidR="00871A0B">
        <w:rPr>
          <w:rFonts w:ascii="Times New Roman" w:eastAsia="Times New Roman" w:hAnsi="Times New Roman"/>
          <w:sz w:val="28"/>
          <w:szCs w:val="28"/>
          <w:lang w:val="uk-UA" w:eastAsia="ru-RU"/>
        </w:rPr>
        <w:t xml:space="preserve"> (далі</w:t>
      </w:r>
      <w:r w:rsidR="00871A0B" w:rsidRPr="008E6D08">
        <w:rPr>
          <w:rFonts w:ascii="Times New Roman" w:hAnsi="Times New Roman"/>
          <w:sz w:val="28"/>
          <w:szCs w:val="28"/>
          <w:lang w:val="uk-UA"/>
        </w:rPr>
        <w:t xml:space="preserve"> – </w:t>
      </w:r>
      <w:r w:rsidR="00871A0B">
        <w:rPr>
          <w:rFonts w:ascii="Times New Roman" w:eastAsia="Times New Roman" w:hAnsi="Times New Roman"/>
          <w:sz w:val="28"/>
          <w:szCs w:val="28"/>
          <w:lang w:val="uk-UA" w:eastAsia="ru-RU"/>
        </w:rPr>
        <w:t>КПК України)</w:t>
      </w:r>
      <w:r w:rsidR="00871A0B">
        <w:rPr>
          <w:rFonts w:ascii="Times New Roman" w:eastAsia="Times New Roman" w:hAnsi="Times New Roman"/>
          <w:sz w:val="28"/>
          <w:szCs w:val="28"/>
          <w:lang w:eastAsia="ru-RU"/>
        </w:rPr>
        <w:t xml:space="preserve"> </w:t>
      </w:r>
      <w:r w:rsidR="00871A0B">
        <w:rPr>
          <w:rFonts w:ascii="Times New Roman" w:eastAsia="Times New Roman" w:hAnsi="Times New Roman"/>
          <w:sz w:val="28"/>
          <w:szCs w:val="28"/>
          <w:lang w:val="uk-UA" w:eastAsia="ru-RU"/>
        </w:rPr>
        <w:t xml:space="preserve">у зв’язку </w:t>
      </w:r>
      <w:r w:rsidR="00DB34A8">
        <w:rPr>
          <w:rFonts w:ascii="Times New Roman" w:eastAsia="Times New Roman" w:hAnsi="Times New Roman"/>
          <w:sz w:val="28"/>
          <w:szCs w:val="28"/>
          <w:lang w:val="uk-UA" w:eastAsia="ru-RU"/>
        </w:rPr>
        <w:t>і</w:t>
      </w:r>
      <w:r w:rsidR="00871A0B">
        <w:rPr>
          <w:rFonts w:ascii="Times New Roman" w:eastAsia="Times New Roman" w:hAnsi="Times New Roman"/>
          <w:sz w:val="28"/>
          <w:szCs w:val="28"/>
          <w:lang w:val="uk-UA" w:eastAsia="ru-RU"/>
        </w:rPr>
        <w:t xml:space="preserve">з </w:t>
      </w:r>
      <w:r w:rsidRPr="0039530E">
        <w:rPr>
          <w:rFonts w:ascii="Times New Roman" w:eastAsia="Times New Roman" w:hAnsi="Times New Roman"/>
          <w:color w:val="000000"/>
          <w:sz w:val="28"/>
          <w:szCs w:val="28"/>
          <w:shd w:val="clear" w:color="auto" w:fill="FFFFFF"/>
          <w:lang w:eastAsia="ru-RU"/>
        </w:rPr>
        <w:t>встановлен</w:t>
      </w:r>
      <w:r w:rsidR="00871A0B">
        <w:rPr>
          <w:rFonts w:ascii="Times New Roman" w:eastAsia="Times New Roman" w:hAnsi="Times New Roman"/>
          <w:color w:val="000000"/>
          <w:sz w:val="28"/>
          <w:szCs w:val="28"/>
          <w:shd w:val="clear" w:color="auto" w:fill="FFFFFF"/>
          <w:lang w:val="uk-UA" w:eastAsia="ru-RU"/>
        </w:rPr>
        <w:t>ням</w:t>
      </w:r>
      <w:r w:rsidRPr="0039530E">
        <w:rPr>
          <w:rFonts w:ascii="Times New Roman" w:eastAsia="Times New Roman" w:hAnsi="Times New Roman"/>
          <w:color w:val="000000"/>
          <w:sz w:val="28"/>
          <w:szCs w:val="28"/>
          <w:shd w:val="clear" w:color="auto" w:fill="FFFFFF"/>
          <w:lang w:eastAsia="ru-RU"/>
        </w:rPr>
        <w:t xml:space="preserve"> відсутн</w:t>
      </w:r>
      <w:r w:rsidR="00871A0B">
        <w:rPr>
          <w:rFonts w:ascii="Times New Roman" w:eastAsia="Times New Roman" w:hAnsi="Times New Roman"/>
          <w:color w:val="000000"/>
          <w:sz w:val="28"/>
          <w:szCs w:val="28"/>
          <w:shd w:val="clear" w:color="auto" w:fill="FFFFFF"/>
          <w:lang w:val="uk-UA" w:eastAsia="ru-RU"/>
        </w:rPr>
        <w:t>о</w:t>
      </w:r>
      <w:r w:rsidRPr="0039530E">
        <w:rPr>
          <w:rFonts w:ascii="Times New Roman" w:eastAsia="Times New Roman" w:hAnsi="Times New Roman"/>
          <w:color w:val="000000"/>
          <w:sz w:val="28"/>
          <w:szCs w:val="28"/>
          <w:shd w:val="clear" w:color="auto" w:fill="FFFFFF"/>
          <w:lang w:eastAsia="ru-RU"/>
        </w:rPr>
        <w:t>ст</w:t>
      </w:r>
      <w:r w:rsidR="00871A0B">
        <w:rPr>
          <w:rFonts w:ascii="Times New Roman" w:eastAsia="Times New Roman" w:hAnsi="Times New Roman"/>
          <w:color w:val="000000"/>
          <w:sz w:val="28"/>
          <w:szCs w:val="28"/>
          <w:shd w:val="clear" w:color="auto" w:fill="FFFFFF"/>
          <w:lang w:val="uk-UA" w:eastAsia="ru-RU"/>
        </w:rPr>
        <w:t>і</w:t>
      </w:r>
      <w:r w:rsidRPr="0039530E">
        <w:rPr>
          <w:rFonts w:ascii="Times New Roman" w:eastAsia="Times New Roman" w:hAnsi="Times New Roman"/>
          <w:color w:val="000000"/>
          <w:sz w:val="28"/>
          <w:szCs w:val="28"/>
          <w:shd w:val="clear" w:color="auto" w:fill="FFFFFF"/>
          <w:lang w:eastAsia="ru-RU"/>
        </w:rPr>
        <w:t xml:space="preserve"> у діянні складу кримінального правопорушення</w:t>
      </w:r>
      <w:r w:rsidRPr="0039530E">
        <w:rPr>
          <w:rFonts w:ascii="Times New Roman" w:eastAsia="Times New Roman" w:hAnsi="Times New Roman"/>
          <w:sz w:val="28"/>
          <w:szCs w:val="28"/>
          <w:lang w:eastAsia="ru-RU"/>
        </w:rPr>
        <w:t xml:space="preserve">. У цій скарзі </w:t>
      </w:r>
      <w:r>
        <w:rPr>
          <w:rFonts w:ascii="Times New Roman" w:eastAsia="Times New Roman" w:hAnsi="Times New Roman"/>
          <w:sz w:val="28"/>
          <w:szCs w:val="28"/>
          <w:lang w:val="uk-UA" w:eastAsia="ru-RU"/>
        </w:rPr>
        <w:t>Т</w:t>
      </w:r>
      <w:r w:rsidRPr="0039530E">
        <w:rPr>
          <w:rFonts w:ascii="Times New Roman" w:eastAsia="Times New Roman" w:hAnsi="Times New Roman"/>
          <w:sz w:val="28"/>
          <w:szCs w:val="28"/>
          <w:lang w:eastAsia="ru-RU"/>
        </w:rPr>
        <w:t xml:space="preserve">рудова сільська рада </w:t>
      </w:r>
      <w:r w:rsidR="00871A0B">
        <w:rPr>
          <w:rFonts w:ascii="Times New Roman" w:eastAsia="Times New Roman" w:hAnsi="Times New Roman"/>
          <w:sz w:val="28"/>
          <w:szCs w:val="28"/>
          <w:lang w:val="uk-UA" w:eastAsia="ru-RU"/>
        </w:rPr>
        <w:t>проси</w:t>
      </w:r>
      <w:r w:rsidRPr="0039530E">
        <w:rPr>
          <w:rFonts w:ascii="Times New Roman" w:eastAsia="Times New Roman" w:hAnsi="Times New Roman"/>
          <w:sz w:val="28"/>
          <w:szCs w:val="28"/>
          <w:lang w:eastAsia="ru-RU"/>
        </w:rPr>
        <w:t xml:space="preserve">ла </w:t>
      </w:r>
      <w:r>
        <w:rPr>
          <w:rFonts w:ascii="Times New Roman" w:eastAsia="Times New Roman" w:hAnsi="Times New Roman"/>
          <w:sz w:val="28"/>
          <w:szCs w:val="28"/>
          <w:lang w:val="uk-UA" w:eastAsia="ru-RU"/>
        </w:rPr>
        <w:t xml:space="preserve">також </w:t>
      </w:r>
      <w:r w:rsidRPr="0039530E">
        <w:rPr>
          <w:rFonts w:ascii="Times New Roman" w:eastAsia="Times New Roman" w:hAnsi="Times New Roman"/>
          <w:sz w:val="28"/>
          <w:szCs w:val="28"/>
          <w:lang w:eastAsia="ru-RU"/>
        </w:rPr>
        <w:t>накла</w:t>
      </w:r>
      <w:r w:rsidR="00871A0B">
        <w:rPr>
          <w:rFonts w:ascii="Times New Roman" w:eastAsia="Times New Roman" w:hAnsi="Times New Roman"/>
          <w:sz w:val="28"/>
          <w:szCs w:val="28"/>
          <w:lang w:val="uk-UA" w:eastAsia="ru-RU"/>
        </w:rPr>
        <w:t>сти</w:t>
      </w:r>
      <w:r w:rsidRPr="0039530E">
        <w:rPr>
          <w:rFonts w:ascii="Times New Roman" w:eastAsia="Times New Roman" w:hAnsi="Times New Roman"/>
          <w:sz w:val="28"/>
          <w:szCs w:val="28"/>
          <w:lang w:eastAsia="ru-RU"/>
        </w:rPr>
        <w:t xml:space="preserve"> арешт на врожай олійних, зернових та технічних культур, що перебуває на території </w:t>
      </w:r>
      <w:r w:rsidR="00871A0B">
        <w:rPr>
          <w:rFonts w:ascii="Times New Roman" w:eastAsia="Times New Roman" w:hAnsi="Times New Roman"/>
          <w:sz w:val="28"/>
          <w:szCs w:val="28"/>
          <w:lang w:val="uk-UA" w:eastAsia="ru-RU"/>
        </w:rPr>
        <w:t>Т</w:t>
      </w:r>
      <w:r w:rsidRPr="0039530E">
        <w:rPr>
          <w:rFonts w:ascii="Times New Roman" w:eastAsia="Times New Roman" w:hAnsi="Times New Roman"/>
          <w:sz w:val="28"/>
          <w:szCs w:val="28"/>
          <w:lang w:eastAsia="ru-RU"/>
        </w:rPr>
        <w:t xml:space="preserve">рудової сільської ради та належить </w:t>
      </w:r>
      <w:r w:rsidR="00871A0B">
        <w:rPr>
          <w:rFonts w:ascii="Times New Roman" w:eastAsia="Times New Roman" w:hAnsi="Times New Roman"/>
          <w:sz w:val="28"/>
          <w:szCs w:val="28"/>
          <w:lang w:val="uk-UA" w:eastAsia="ru-RU"/>
        </w:rPr>
        <w:lastRenderedPageBreak/>
        <w:t>Д</w:t>
      </w:r>
      <w:r w:rsidRPr="0039530E">
        <w:rPr>
          <w:rFonts w:ascii="Times New Roman" w:eastAsia="Times New Roman" w:hAnsi="Times New Roman"/>
          <w:sz w:val="28"/>
          <w:szCs w:val="28"/>
          <w:lang w:eastAsia="ru-RU"/>
        </w:rPr>
        <w:t xml:space="preserve">ержавному підприємству «Конярство України» (далі – ДП «Конярство України»), у зв’язку з несплатою філією «Запорізький кінний завод № 86» </w:t>
      </w:r>
      <w:r w:rsidR="00871A0B">
        <w:rPr>
          <w:rFonts w:ascii="Times New Roman" w:eastAsia="Times New Roman" w:hAnsi="Times New Roman"/>
          <w:sz w:val="28"/>
          <w:szCs w:val="28"/>
          <w:lang w:val="uk-UA" w:eastAsia="ru-RU"/>
        </w:rPr>
        <w:t>ДП</w:t>
      </w:r>
      <w:r w:rsidRPr="0039530E">
        <w:rPr>
          <w:rFonts w:ascii="Times New Roman" w:eastAsia="Times New Roman" w:hAnsi="Times New Roman"/>
          <w:sz w:val="28"/>
          <w:szCs w:val="28"/>
          <w:lang w:eastAsia="ru-RU"/>
        </w:rPr>
        <w:t xml:space="preserve"> «Конярство України» податків до бюджету (на день подання скарги заборгованість становила </w:t>
      </w:r>
      <w:r w:rsidR="004B4EBD">
        <w:rPr>
          <w:rFonts w:ascii="Times New Roman" w:eastAsia="Times New Roman" w:hAnsi="Times New Roman"/>
          <w:sz w:val="28"/>
          <w:szCs w:val="28"/>
          <w:lang w:val="uk-UA" w:eastAsia="ru-RU"/>
        </w:rPr>
        <w:t>______</w:t>
      </w:r>
      <w:r w:rsidRPr="0039530E">
        <w:rPr>
          <w:rFonts w:ascii="Times New Roman" w:eastAsia="Times New Roman" w:hAnsi="Times New Roman"/>
          <w:sz w:val="28"/>
          <w:szCs w:val="28"/>
          <w:lang w:eastAsia="ru-RU"/>
        </w:rPr>
        <w:t xml:space="preserve"> гривень).</w:t>
      </w:r>
    </w:p>
    <w:p w:rsidR="008D5B38" w:rsidRPr="005B5EF2" w:rsidRDefault="008D5B38" w:rsidP="008D5B38">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Як вбачається</w:t>
      </w:r>
      <w:r w:rsidRPr="005B5EF2">
        <w:rPr>
          <w:rFonts w:ascii="Times New Roman" w:hAnsi="Times New Roman"/>
          <w:sz w:val="28"/>
          <w:szCs w:val="28"/>
          <w:lang w:val="uk-UA"/>
        </w:rPr>
        <w:t xml:space="preserve"> з </w:t>
      </w:r>
      <w:r>
        <w:rPr>
          <w:rFonts w:ascii="Times New Roman" w:hAnsi="Times New Roman"/>
          <w:sz w:val="28"/>
          <w:szCs w:val="28"/>
          <w:lang w:val="uk-UA"/>
        </w:rPr>
        <w:t>обставин</w:t>
      </w:r>
      <w:r w:rsidRPr="005B5EF2">
        <w:rPr>
          <w:rFonts w:ascii="Times New Roman" w:hAnsi="Times New Roman"/>
          <w:sz w:val="28"/>
          <w:szCs w:val="28"/>
          <w:lang w:val="uk-UA"/>
        </w:rPr>
        <w:t xml:space="preserve"> справи, подання </w:t>
      </w:r>
      <w:r>
        <w:rPr>
          <w:rFonts w:ascii="Times New Roman" w:hAnsi="Times New Roman"/>
          <w:sz w:val="28"/>
          <w:szCs w:val="28"/>
          <w:lang w:val="uk-UA"/>
        </w:rPr>
        <w:t>клопотання про арешт майна</w:t>
      </w:r>
      <w:r w:rsidRPr="005B5EF2">
        <w:rPr>
          <w:rFonts w:ascii="Times New Roman" w:hAnsi="Times New Roman"/>
          <w:sz w:val="28"/>
          <w:szCs w:val="28"/>
          <w:lang w:val="uk-UA"/>
        </w:rPr>
        <w:t xml:space="preserve"> мало </w:t>
      </w:r>
      <w:r>
        <w:rPr>
          <w:rFonts w:ascii="Times New Roman" w:hAnsi="Times New Roman"/>
          <w:sz w:val="28"/>
          <w:szCs w:val="28"/>
          <w:lang w:val="uk-UA"/>
        </w:rPr>
        <w:t>на меті вирішення реально існуючого спору</w:t>
      </w:r>
      <w:r w:rsidRPr="005B5EF2">
        <w:rPr>
          <w:rFonts w:ascii="Times New Roman" w:hAnsi="Times New Roman"/>
          <w:sz w:val="28"/>
          <w:szCs w:val="28"/>
          <w:lang w:val="uk-UA"/>
        </w:rPr>
        <w:t xml:space="preserve">, </w:t>
      </w:r>
      <w:r>
        <w:rPr>
          <w:rFonts w:ascii="Times New Roman" w:hAnsi="Times New Roman"/>
          <w:sz w:val="28"/>
          <w:szCs w:val="28"/>
          <w:lang w:val="uk-UA"/>
        </w:rPr>
        <w:t>причому</w:t>
      </w:r>
      <w:r w:rsidR="00871A0B">
        <w:rPr>
          <w:rFonts w:ascii="Times New Roman" w:hAnsi="Times New Roman"/>
          <w:sz w:val="28"/>
          <w:szCs w:val="28"/>
          <w:lang w:val="uk-UA"/>
        </w:rPr>
        <w:t xml:space="preserve"> </w:t>
      </w:r>
      <w:r>
        <w:rPr>
          <w:rFonts w:ascii="Times New Roman" w:hAnsi="Times New Roman"/>
          <w:sz w:val="28"/>
          <w:szCs w:val="28"/>
          <w:lang w:val="uk-UA"/>
        </w:rPr>
        <w:t xml:space="preserve">протягом стислого строку (до збору врожаю), </w:t>
      </w:r>
      <w:r w:rsidRPr="005B5EF2">
        <w:rPr>
          <w:rFonts w:ascii="Times New Roman" w:hAnsi="Times New Roman"/>
          <w:sz w:val="28"/>
          <w:szCs w:val="28"/>
          <w:lang w:val="uk-UA"/>
        </w:rPr>
        <w:t>що мало бути очевидним для судді</w:t>
      </w:r>
      <w:r>
        <w:rPr>
          <w:rFonts w:ascii="Times New Roman" w:hAnsi="Times New Roman"/>
          <w:sz w:val="28"/>
          <w:szCs w:val="28"/>
          <w:lang w:val="uk-UA"/>
        </w:rPr>
        <w:t xml:space="preserve"> Шиш</w:t>
      </w:r>
      <w:r w:rsidR="00871A0B">
        <w:rPr>
          <w:rFonts w:ascii="Times New Roman" w:hAnsi="Times New Roman"/>
          <w:sz w:val="28"/>
          <w:szCs w:val="28"/>
          <w:lang w:val="uk-UA"/>
        </w:rPr>
        <w:t>а</w:t>
      </w:r>
      <w:r>
        <w:rPr>
          <w:rFonts w:ascii="Times New Roman" w:hAnsi="Times New Roman"/>
          <w:sz w:val="28"/>
          <w:szCs w:val="28"/>
          <w:lang w:val="uk-UA"/>
        </w:rPr>
        <w:t> А.Б., стаж роботи якого на зазначеній посаді с</w:t>
      </w:r>
      <w:r w:rsidR="00871A0B">
        <w:rPr>
          <w:rFonts w:ascii="Times New Roman" w:hAnsi="Times New Roman"/>
          <w:sz w:val="28"/>
          <w:szCs w:val="28"/>
          <w:lang w:val="uk-UA"/>
        </w:rPr>
        <w:t>тановить</w:t>
      </w:r>
      <w:r>
        <w:rPr>
          <w:rFonts w:ascii="Times New Roman" w:hAnsi="Times New Roman"/>
          <w:sz w:val="28"/>
          <w:szCs w:val="28"/>
          <w:lang w:val="uk-UA"/>
        </w:rPr>
        <w:t xml:space="preserve"> більш як 15 років</w:t>
      </w:r>
      <w:r w:rsidRPr="005B5EF2">
        <w:rPr>
          <w:rFonts w:ascii="Times New Roman" w:hAnsi="Times New Roman"/>
          <w:sz w:val="28"/>
          <w:szCs w:val="28"/>
          <w:lang w:val="uk-UA"/>
        </w:rPr>
        <w:t xml:space="preserve">. </w:t>
      </w:r>
    </w:p>
    <w:p w:rsidR="005D79D1" w:rsidRPr="005B5EF2" w:rsidRDefault="00F56A22" w:rsidP="00F56A22">
      <w:pPr>
        <w:widowControl w:val="0"/>
        <w:spacing w:after="0" w:line="240" w:lineRule="auto"/>
        <w:ind w:left="20" w:firstLine="831"/>
        <w:jc w:val="both"/>
        <w:rPr>
          <w:rFonts w:ascii="Times New Roman" w:hAnsi="Times New Roman"/>
          <w:sz w:val="28"/>
          <w:szCs w:val="28"/>
          <w:lang w:val="uk-UA"/>
        </w:rPr>
      </w:pPr>
      <w:r w:rsidRPr="004E410E">
        <w:rPr>
          <w:rFonts w:ascii="Times New Roman" w:eastAsia="Times New Roman" w:hAnsi="Times New Roman"/>
          <w:sz w:val="28"/>
          <w:szCs w:val="28"/>
        </w:rPr>
        <w:t xml:space="preserve">За результатами розгляду скарги </w:t>
      </w:r>
      <w:r>
        <w:rPr>
          <w:rFonts w:ascii="Times New Roman" w:eastAsia="Times New Roman" w:hAnsi="Times New Roman"/>
          <w:sz w:val="28"/>
          <w:szCs w:val="28"/>
          <w:lang w:val="uk-UA"/>
        </w:rPr>
        <w:t>Т</w:t>
      </w:r>
      <w:r w:rsidRPr="004E410E">
        <w:rPr>
          <w:rFonts w:ascii="Times New Roman" w:eastAsia="Times New Roman" w:hAnsi="Times New Roman"/>
          <w:sz w:val="28"/>
          <w:szCs w:val="28"/>
        </w:rPr>
        <w:t>рудової сільської ради суддя Новомиколаївського районного суду Запорізької області Шиш А.Б. постановив ухвалу від 17 вересня 2018 року у справі № 322/892/18, якою зазначену скаргу задовол</w:t>
      </w:r>
      <w:r w:rsidR="00871A0B">
        <w:rPr>
          <w:rFonts w:ascii="Times New Roman" w:eastAsia="Times New Roman" w:hAnsi="Times New Roman"/>
          <w:sz w:val="28"/>
          <w:szCs w:val="28"/>
          <w:lang w:val="uk-UA"/>
        </w:rPr>
        <w:t>ьнив</w:t>
      </w:r>
      <w:r w:rsidRPr="004E410E">
        <w:rPr>
          <w:rFonts w:ascii="Times New Roman" w:eastAsia="Times New Roman" w:hAnsi="Times New Roman"/>
          <w:sz w:val="28"/>
          <w:szCs w:val="28"/>
        </w:rPr>
        <w:t xml:space="preserve">, постанову начальника </w:t>
      </w:r>
      <w:r w:rsidR="00871A0B">
        <w:rPr>
          <w:rFonts w:ascii="Times New Roman" w:eastAsia="Times New Roman" w:hAnsi="Times New Roman"/>
          <w:sz w:val="28"/>
          <w:szCs w:val="28"/>
          <w:lang w:val="uk-UA"/>
        </w:rPr>
        <w:t>слідчого відділення</w:t>
      </w:r>
      <w:r w:rsidRPr="004E410E">
        <w:rPr>
          <w:rFonts w:ascii="Times New Roman" w:eastAsia="Times New Roman" w:hAnsi="Times New Roman"/>
          <w:sz w:val="28"/>
          <w:szCs w:val="28"/>
        </w:rPr>
        <w:t> </w:t>
      </w:r>
      <w:r w:rsidR="00871A0B" w:rsidRPr="0039530E">
        <w:rPr>
          <w:rFonts w:ascii="Times New Roman" w:eastAsia="Times New Roman" w:hAnsi="Times New Roman"/>
          <w:sz w:val="28"/>
          <w:szCs w:val="28"/>
          <w:lang w:eastAsia="ru-RU"/>
        </w:rPr>
        <w:t xml:space="preserve">Новомиколаївського відділення поліції Пологівського відділу поліції </w:t>
      </w:r>
      <w:r w:rsidR="00871A0B">
        <w:rPr>
          <w:rFonts w:ascii="Times New Roman" w:eastAsia="Times New Roman" w:hAnsi="Times New Roman"/>
          <w:sz w:val="28"/>
          <w:szCs w:val="28"/>
          <w:lang w:val="uk-UA" w:eastAsia="ru-RU"/>
        </w:rPr>
        <w:t>Головного управління Національної поліції</w:t>
      </w:r>
      <w:r w:rsidRPr="004E410E">
        <w:rPr>
          <w:rFonts w:ascii="Times New Roman" w:eastAsia="Times New Roman" w:hAnsi="Times New Roman"/>
          <w:sz w:val="28"/>
          <w:szCs w:val="28"/>
        </w:rPr>
        <w:t xml:space="preserve"> в Запорізькій області </w:t>
      </w:r>
      <w:r>
        <w:rPr>
          <w:rFonts w:ascii="Times New Roman" w:eastAsia="Times New Roman" w:hAnsi="Times New Roman"/>
          <w:sz w:val="28"/>
          <w:szCs w:val="28"/>
        </w:rPr>
        <w:t xml:space="preserve">від </w:t>
      </w:r>
      <w:r w:rsidR="004B4EBD">
        <w:rPr>
          <w:rFonts w:ascii="Times New Roman" w:eastAsia="Times New Roman" w:hAnsi="Times New Roman"/>
          <w:sz w:val="28"/>
          <w:szCs w:val="28"/>
          <w:lang w:val="uk-UA"/>
        </w:rPr>
        <w:t>ДАТА</w:t>
      </w:r>
      <w:r w:rsidRPr="004E410E">
        <w:rPr>
          <w:rFonts w:ascii="Times New Roman" w:eastAsia="Times New Roman" w:hAnsi="Times New Roman"/>
          <w:sz w:val="28"/>
          <w:szCs w:val="28"/>
        </w:rPr>
        <w:t xml:space="preserve"> про закриття кримінального провадження від </w:t>
      </w:r>
      <w:r w:rsidR="004B4EBD">
        <w:rPr>
          <w:rFonts w:ascii="Times New Roman" w:eastAsia="Times New Roman" w:hAnsi="Times New Roman"/>
          <w:sz w:val="28"/>
          <w:szCs w:val="28"/>
          <w:lang w:val="uk-UA"/>
        </w:rPr>
        <w:t>ДАТА</w:t>
      </w:r>
      <w:r w:rsidRPr="004E410E">
        <w:rPr>
          <w:rFonts w:ascii="Times New Roman" w:eastAsia="Times New Roman" w:hAnsi="Times New Roman"/>
          <w:sz w:val="28"/>
          <w:szCs w:val="28"/>
        </w:rPr>
        <w:t xml:space="preserve"> в</w:t>
      </w:r>
      <w:r>
        <w:rPr>
          <w:rFonts w:ascii="Times New Roman" w:eastAsia="Times New Roman" w:hAnsi="Times New Roman"/>
          <w:sz w:val="28"/>
          <w:szCs w:val="28"/>
        </w:rPr>
        <w:t>изна</w:t>
      </w:r>
      <w:r w:rsidR="00871A0B">
        <w:rPr>
          <w:rFonts w:ascii="Times New Roman" w:eastAsia="Times New Roman" w:hAnsi="Times New Roman"/>
          <w:sz w:val="28"/>
          <w:szCs w:val="28"/>
          <w:lang w:val="uk-UA"/>
        </w:rPr>
        <w:t>в</w:t>
      </w:r>
      <w:r>
        <w:rPr>
          <w:rFonts w:ascii="Times New Roman" w:eastAsia="Times New Roman" w:hAnsi="Times New Roman"/>
          <w:sz w:val="28"/>
          <w:szCs w:val="28"/>
        </w:rPr>
        <w:t xml:space="preserve"> незаконною та скас</w:t>
      </w:r>
      <w:r w:rsidR="00871A0B">
        <w:rPr>
          <w:rFonts w:ascii="Times New Roman" w:eastAsia="Times New Roman" w:hAnsi="Times New Roman"/>
          <w:sz w:val="28"/>
          <w:szCs w:val="28"/>
          <w:lang w:val="uk-UA"/>
        </w:rPr>
        <w:t>ував</w:t>
      </w:r>
      <w:r>
        <w:rPr>
          <w:rFonts w:ascii="Times New Roman" w:eastAsia="Times New Roman" w:hAnsi="Times New Roman"/>
          <w:sz w:val="28"/>
          <w:szCs w:val="28"/>
        </w:rPr>
        <w:t xml:space="preserve">; </w:t>
      </w:r>
      <w:r>
        <w:rPr>
          <w:rFonts w:ascii="Times New Roman" w:eastAsia="Times New Roman" w:hAnsi="Times New Roman"/>
          <w:sz w:val="28"/>
          <w:szCs w:val="28"/>
          <w:lang w:val="uk-UA"/>
        </w:rPr>
        <w:t>н</w:t>
      </w:r>
      <w:r w:rsidR="00380F58" w:rsidRPr="00380F58">
        <w:rPr>
          <w:rFonts w:ascii="Times New Roman" w:hAnsi="Times New Roman"/>
          <w:sz w:val="28"/>
          <w:szCs w:val="28"/>
          <w:lang w:val="uk-UA"/>
        </w:rPr>
        <w:t>акла</w:t>
      </w:r>
      <w:r w:rsidR="00871A0B">
        <w:rPr>
          <w:rFonts w:ascii="Times New Roman" w:hAnsi="Times New Roman"/>
          <w:sz w:val="28"/>
          <w:szCs w:val="28"/>
          <w:lang w:val="uk-UA"/>
        </w:rPr>
        <w:t>в</w:t>
      </w:r>
      <w:r w:rsidR="00380F58" w:rsidRPr="00380F58">
        <w:rPr>
          <w:rFonts w:ascii="Times New Roman" w:hAnsi="Times New Roman"/>
          <w:sz w:val="28"/>
          <w:szCs w:val="28"/>
          <w:lang w:val="uk-UA"/>
        </w:rPr>
        <w:t xml:space="preserve"> арешт на врожай олійних, зернових та технічних культур, що перебувають на території Трудової сільської ради Новомиколаївського району Запорізької області і належать </w:t>
      </w:r>
      <w:r w:rsidR="00871A0B">
        <w:rPr>
          <w:rFonts w:ascii="Times New Roman" w:hAnsi="Times New Roman"/>
          <w:sz w:val="28"/>
          <w:szCs w:val="28"/>
          <w:lang w:val="uk-UA"/>
        </w:rPr>
        <w:t>ДП</w:t>
      </w:r>
      <w:r w:rsidR="00380F58" w:rsidRPr="00380F58">
        <w:rPr>
          <w:rFonts w:ascii="Times New Roman" w:hAnsi="Times New Roman"/>
          <w:sz w:val="28"/>
          <w:szCs w:val="28"/>
          <w:lang w:val="uk-UA"/>
        </w:rPr>
        <w:t xml:space="preserve"> </w:t>
      </w:r>
      <w:r w:rsidR="00380F58">
        <w:rPr>
          <w:rFonts w:ascii="Times New Roman" w:hAnsi="Times New Roman"/>
          <w:sz w:val="28"/>
          <w:szCs w:val="28"/>
          <w:lang w:val="uk-UA"/>
        </w:rPr>
        <w:t>«</w:t>
      </w:r>
      <w:r w:rsidR="00380F58" w:rsidRPr="00380F58">
        <w:rPr>
          <w:rFonts w:ascii="Times New Roman" w:hAnsi="Times New Roman"/>
          <w:sz w:val="28"/>
          <w:szCs w:val="28"/>
          <w:lang w:val="uk-UA"/>
        </w:rPr>
        <w:t>Конярство України</w:t>
      </w:r>
      <w:r w:rsidR="00380F58">
        <w:rPr>
          <w:rFonts w:ascii="Times New Roman" w:hAnsi="Times New Roman"/>
          <w:sz w:val="28"/>
          <w:szCs w:val="28"/>
          <w:lang w:val="uk-UA"/>
        </w:rPr>
        <w:t>»</w:t>
      </w:r>
      <w:r w:rsidR="00380F58" w:rsidRPr="00380F58">
        <w:rPr>
          <w:rFonts w:ascii="Times New Roman" w:hAnsi="Times New Roman"/>
          <w:sz w:val="28"/>
          <w:szCs w:val="28"/>
          <w:lang w:val="uk-UA"/>
        </w:rPr>
        <w:t>, заборонивши вказаному підприєм</w:t>
      </w:r>
      <w:r w:rsidR="00871A0B">
        <w:rPr>
          <w:rFonts w:ascii="Times New Roman" w:hAnsi="Times New Roman"/>
          <w:sz w:val="28"/>
          <w:szCs w:val="28"/>
          <w:lang w:val="uk-UA"/>
        </w:rPr>
        <w:t>ству вчиняти з ним будь-які дії</w:t>
      </w:r>
      <w:r w:rsidR="00380F58" w:rsidRPr="00380F58">
        <w:rPr>
          <w:rFonts w:ascii="Times New Roman" w:hAnsi="Times New Roman"/>
          <w:sz w:val="28"/>
          <w:szCs w:val="28"/>
          <w:lang w:val="uk-UA"/>
        </w:rPr>
        <w:t xml:space="preserve"> та передавши</w:t>
      </w:r>
      <w:r w:rsidR="00380F58">
        <w:rPr>
          <w:color w:val="000000"/>
          <w:sz w:val="27"/>
          <w:szCs w:val="27"/>
        </w:rPr>
        <w:t xml:space="preserve"> </w:t>
      </w:r>
      <w:r w:rsidR="00380F58">
        <w:rPr>
          <w:rFonts w:ascii="Times New Roman" w:hAnsi="Times New Roman"/>
          <w:sz w:val="28"/>
          <w:szCs w:val="28"/>
          <w:lang w:val="uk-UA"/>
        </w:rPr>
        <w:t>врожай</w:t>
      </w:r>
      <w:r w:rsidR="00380F58" w:rsidRPr="00380F58">
        <w:rPr>
          <w:rFonts w:ascii="Times New Roman" w:hAnsi="Times New Roman"/>
          <w:sz w:val="28"/>
          <w:szCs w:val="28"/>
          <w:lang w:val="uk-UA"/>
        </w:rPr>
        <w:t xml:space="preserve"> на зберігання Трудовій сільській раді Новомиколаївського району Запорізької області, дозволивши Трудовій сільській раді Новомиколаївського району Запорізької області здійсн</w:t>
      </w:r>
      <w:r w:rsidR="00871A0B">
        <w:rPr>
          <w:rFonts w:ascii="Times New Roman" w:hAnsi="Times New Roman"/>
          <w:sz w:val="28"/>
          <w:szCs w:val="28"/>
          <w:lang w:val="uk-UA"/>
        </w:rPr>
        <w:t>ювати його збір та інші необхідні для його збереження</w:t>
      </w:r>
      <w:r w:rsidR="00380F58" w:rsidRPr="00380F58">
        <w:rPr>
          <w:rFonts w:ascii="Times New Roman" w:hAnsi="Times New Roman"/>
          <w:sz w:val="28"/>
          <w:szCs w:val="28"/>
          <w:lang w:val="uk-UA"/>
        </w:rPr>
        <w:t xml:space="preserve"> дії, окрім відчуження</w:t>
      </w:r>
      <w:r w:rsidR="00380F58">
        <w:rPr>
          <w:rFonts w:ascii="Times New Roman" w:hAnsi="Times New Roman"/>
          <w:sz w:val="28"/>
          <w:szCs w:val="28"/>
          <w:lang w:val="uk-UA"/>
        </w:rPr>
        <w:t xml:space="preserve"> зібраного врожаю</w:t>
      </w:r>
      <w:r w:rsidR="005D79D1">
        <w:rPr>
          <w:rFonts w:ascii="Times New Roman" w:hAnsi="Times New Roman"/>
          <w:sz w:val="28"/>
          <w:szCs w:val="28"/>
          <w:lang w:val="uk-UA"/>
        </w:rPr>
        <w:t xml:space="preserve">. </w:t>
      </w:r>
      <w:r w:rsidR="00871A0B">
        <w:rPr>
          <w:rFonts w:ascii="Times New Roman" w:hAnsi="Times New Roman"/>
          <w:sz w:val="28"/>
          <w:szCs w:val="28"/>
          <w:lang w:val="uk-UA"/>
        </w:rPr>
        <w:t>Ухвалою р</w:t>
      </w:r>
      <w:r w:rsidR="004F5E93">
        <w:rPr>
          <w:rFonts w:ascii="Times New Roman" w:hAnsi="Times New Roman"/>
          <w:sz w:val="28"/>
          <w:szCs w:val="28"/>
          <w:lang w:val="uk-UA"/>
        </w:rPr>
        <w:t>озʼяснено ДП «Конярство України»</w:t>
      </w:r>
      <w:r w:rsidR="004F5E93" w:rsidRPr="004F5E93">
        <w:rPr>
          <w:rFonts w:ascii="Times New Roman" w:hAnsi="Times New Roman"/>
          <w:sz w:val="28"/>
          <w:szCs w:val="28"/>
          <w:lang w:val="uk-UA"/>
        </w:rPr>
        <w:t xml:space="preserve">, що після проведення оцінки вартості зібраного врожаю </w:t>
      </w:r>
      <w:r w:rsidR="004F5E93">
        <w:rPr>
          <w:rFonts w:ascii="Times New Roman" w:hAnsi="Times New Roman"/>
          <w:sz w:val="28"/>
          <w:szCs w:val="28"/>
          <w:lang w:val="uk-UA"/>
        </w:rPr>
        <w:t>«</w:t>
      </w:r>
      <w:r w:rsidR="004F5E93" w:rsidRPr="004F5E93">
        <w:rPr>
          <w:rFonts w:ascii="Times New Roman" w:hAnsi="Times New Roman"/>
          <w:sz w:val="28"/>
          <w:szCs w:val="28"/>
          <w:lang w:val="uk-UA"/>
        </w:rPr>
        <w:t>воно не буде позбавлене права</w:t>
      </w:r>
      <w:r w:rsidR="004F5E93">
        <w:rPr>
          <w:rFonts w:ascii="Times New Roman" w:hAnsi="Times New Roman"/>
          <w:sz w:val="28"/>
          <w:szCs w:val="28"/>
          <w:lang w:val="uk-UA"/>
        </w:rPr>
        <w:t>» звернутися до слідчого судді в порядку, встановленому статтею</w:t>
      </w:r>
      <w:r w:rsidR="004F5E93" w:rsidRPr="004F5E93">
        <w:rPr>
          <w:rFonts w:ascii="Times New Roman" w:hAnsi="Times New Roman"/>
          <w:sz w:val="28"/>
          <w:szCs w:val="28"/>
          <w:lang w:val="uk-UA"/>
        </w:rPr>
        <w:t xml:space="preserve"> 174 КПК України, </w:t>
      </w:r>
      <w:r w:rsidR="004F5E93">
        <w:rPr>
          <w:rFonts w:ascii="Times New Roman" w:hAnsi="Times New Roman"/>
          <w:sz w:val="28"/>
          <w:szCs w:val="28"/>
          <w:lang w:val="uk-UA"/>
        </w:rPr>
        <w:t>«</w:t>
      </w:r>
      <w:r w:rsidR="004F5E93" w:rsidRPr="004F5E93">
        <w:rPr>
          <w:rFonts w:ascii="Times New Roman" w:hAnsi="Times New Roman"/>
          <w:sz w:val="28"/>
          <w:szCs w:val="28"/>
          <w:lang w:val="uk-UA"/>
        </w:rPr>
        <w:t>із клопотанням про зняття арешту з частини майна, вартість якого буде перевищувати розмір завданих злочином збитків</w:t>
      </w:r>
      <w:r w:rsidR="004F5E93">
        <w:rPr>
          <w:rFonts w:ascii="Times New Roman" w:hAnsi="Times New Roman"/>
          <w:sz w:val="28"/>
          <w:szCs w:val="28"/>
          <w:lang w:val="uk-UA"/>
        </w:rPr>
        <w:t>»</w:t>
      </w:r>
      <w:r w:rsidR="004F5E93" w:rsidRPr="004F5E93">
        <w:rPr>
          <w:rFonts w:ascii="Times New Roman" w:hAnsi="Times New Roman"/>
          <w:sz w:val="28"/>
          <w:szCs w:val="28"/>
          <w:lang w:val="uk-UA"/>
        </w:rPr>
        <w:t>.</w:t>
      </w:r>
      <w:r w:rsidR="004F5E93" w:rsidRPr="005B5EF2">
        <w:rPr>
          <w:rFonts w:ascii="Times New Roman" w:hAnsi="Times New Roman"/>
          <w:sz w:val="28"/>
          <w:szCs w:val="28"/>
          <w:lang w:val="uk-UA"/>
        </w:rPr>
        <w:t xml:space="preserve"> </w:t>
      </w:r>
      <w:r w:rsidR="005D79D1" w:rsidRPr="005B5EF2">
        <w:rPr>
          <w:rFonts w:ascii="Times New Roman" w:hAnsi="Times New Roman"/>
          <w:sz w:val="28"/>
          <w:szCs w:val="28"/>
          <w:lang w:val="uk-UA"/>
        </w:rPr>
        <w:t>Визначено, що ухвала підляга</w:t>
      </w:r>
      <w:r w:rsidR="005D79D1">
        <w:rPr>
          <w:rFonts w:ascii="Times New Roman" w:hAnsi="Times New Roman"/>
          <w:sz w:val="28"/>
          <w:szCs w:val="28"/>
          <w:lang w:val="uk-UA"/>
        </w:rPr>
        <w:t>є</w:t>
      </w:r>
      <w:r w:rsidR="005D79D1" w:rsidRPr="005B5EF2">
        <w:rPr>
          <w:rFonts w:ascii="Times New Roman" w:hAnsi="Times New Roman"/>
          <w:sz w:val="28"/>
          <w:szCs w:val="28"/>
          <w:lang w:val="uk-UA"/>
        </w:rPr>
        <w:t xml:space="preserve"> негайному виконанню</w:t>
      </w:r>
      <w:r w:rsidR="00380F58">
        <w:rPr>
          <w:rFonts w:ascii="Times New Roman" w:hAnsi="Times New Roman"/>
          <w:sz w:val="28"/>
          <w:szCs w:val="28"/>
          <w:lang w:val="uk-UA"/>
        </w:rPr>
        <w:t>, з одночасним роз’ясненням порядку її оскарження</w:t>
      </w:r>
      <w:r w:rsidR="005D79D1" w:rsidRPr="005B5EF2">
        <w:rPr>
          <w:rFonts w:ascii="Times New Roman" w:hAnsi="Times New Roman"/>
          <w:sz w:val="28"/>
          <w:szCs w:val="28"/>
          <w:lang w:val="uk-UA"/>
        </w:rPr>
        <w:t>.</w:t>
      </w:r>
    </w:p>
    <w:p w:rsidR="005B2800" w:rsidRDefault="00871A0B" w:rsidP="00A268DF">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val="uk-UA" w:eastAsia="ru-RU"/>
        </w:rPr>
        <w:t>Як зазначено в ухвалі</w:t>
      </w:r>
      <w:r w:rsidR="005B2800">
        <w:rPr>
          <w:rFonts w:ascii="Times New Roman" w:hAnsi="Times New Roman"/>
          <w:sz w:val="28"/>
          <w:szCs w:val="28"/>
          <w:lang w:val="uk-UA" w:eastAsia="ru-RU"/>
        </w:rPr>
        <w:t xml:space="preserve"> слідчого судді</w:t>
      </w:r>
      <w:r w:rsidR="00F56A22">
        <w:rPr>
          <w:rFonts w:ascii="Times New Roman" w:hAnsi="Times New Roman"/>
          <w:sz w:val="28"/>
          <w:szCs w:val="28"/>
          <w:lang w:val="uk-UA" w:eastAsia="ru-RU"/>
        </w:rPr>
        <w:t xml:space="preserve"> Шиш</w:t>
      </w:r>
      <w:r>
        <w:rPr>
          <w:rFonts w:ascii="Times New Roman" w:hAnsi="Times New Roman"/>
          <w:sz w:val="28"/>
          <w:szCs w:val="28"/>
          <w:lang w:val="uk-UA" w:eastAsia="ru-RU"/>
        </w:rPr>
        <w:t>а</w:t>
      </w:r>
      <w:r w:rsidR="00F56A22">
        <w:rPr>
          <w:rFonts w:ascii="Times New Roman" w:hAnsi="Times New Roman"/>
          <w:sz w:val="28"/>
          <w:szCs w:val="28"/>
          <w:lang w:val="uk-UA" w:eastAsia="ru-RU"/>
        </w:rPr>
        <w:t xml:space="preserve"> А.Б.</w:t>
      </w:r>
      <w:r w:rsidR="00DB34A8">
        <w:rPr>
          <w:rFonts w:ascii="Times New Roman" w:hAnsi="Times New Roman"/>
          <w:sz w:val="28"/>
          <w:szCs w:val="28"/>
          <w:lang w:val="uk-UA" w:eastAsia="ru-RU"/>
        </w:rPr>
        <w:t>,</w:t>
      </w:r>
      <w:r w:rsidR="00380F58" w:rsidRPr="00A268DF">
        <w:rPr>
          <w:rFonts w:ascii="Times New Roman" w:hAnsi="Times New Roman"/>
          <w:sz w:val="28"/>
          <w:szCs w:val="28"/>
          <w:lang w:eastAsia="ru-RU"/>
        </w:rPr>
        <w:t xml:space="preserve"> постановою слідчого </w:t>
      </w:r>
      <w:r w:rsidR="004F5E93" w:rsidRPr="00A268DF">
        <w:rPr>
          <w:rFonts w:ascii="Times New Roman" w:hAnsi="Times New Roman"/>
          <w:sz w:val="28"/>
          <w:szCs w:val="28"/>
          <w:lang w:eastAsia="ru-RU"/>
        </w:rPr>
        <w:t>слідчого відділу</w:t>
      </w:r>
      <w:r w:rsidR="00380F58" w:rsidRPr="00A268DF">
        <w:rPr>
          <w:rFonts w:ascii="Times New Roman" w:hAnsi="Times New Roman"/>
          <w:sz w:val="28"/>
          <w:szCs w:val="28"/>
          <w:lang w:eastAsia="ru-RU"/>
        </w:rPr>
        <w:t xml:space="preserve"> Новомиколаївського відділення поліції Пологівського відділу поліції </w:t>
      </w:r>
      <w:r>
        <w:rPr>
          <w:rFonts w:ascii="Times New Roman" w:eastAsia="Times New Roman" w:hAnsi="Times New Roman"/>
          <w:sz w:val="28"/>
          <w:szCs w:val="28"/>
          <w:lang w:val="uk-UA" w:eastAsia="ru-RU"/>
        </w:rPr>
        <w:t>Головного управління Національної поліції</w:t>
      </w:r>
      <w:r w:rsidR="00380F58" w:rsidRPr="00A268DF">
        <w:rPr>
          <w:rFonts w:ascii="Times New Roman" w:hAnsi="Times New Roman"/>
          <w:sz w:val="28"/>
          <w:szCs w:val="28"/>
          <w:lang w:eastAsia="ru-RU"/>
        </w:rPr>
        <w:t xml:space="preserve"> в Запорізькій області Войтика В.О. від </w:t>
      </w:r>
      <w:r w:rsidR="004B4EBD">
        <w:rPr>
          <w:rFonts w:ascii="Times New Roman" w:hAnsi="Times New Roman"/>
          <w:sz w:val="28"/>
          <w:szCs w:val="28"/>
          <w:lang w:val="uk-UA" w:eastAsia="ru-RU"/>
        </w:rPr>
        <w:t>ДАТА</w:t>
      </w:r>
      <w:r w:rsidR="00380F58" w:rsidRPr="00A268DF">
        <w:rPr>
          <w:rFonts w:ascii="Times New Roman" w:hAnsi="Times New Roman"/>
          <w:sz w:val="28"/>
          <w:szCs w:val="28"/>
          <w:lang w:eastAsia="ru-RU"/>
        </w:rPr>
        <w:t xml:space="preserve"> Трудову сільську раду Новомиколаївського району Запорізької області в кримінальному прова</w:t>
      </w:r>
      <w:r w:rsidR="004F5E93" w:rsidRPr="00A268DF">
        <w:rPr>
          <w:rFonts w:ascii="Times New Roman" w:hAnsi="Times New Roman"/>
          <w:sz w:val="28"/>
          <w:szCs w:val="28"/>
          <w:lang w:eastAsia="ru-RU"/>
        </w:rPr>
        <w:t xml:space="preserve">дженні № </w:t>
      </w:r>
      <w:r w:rsidR="004B4EBD">
        <w:rPr>
          <w:rFonts w:ascii="Times New Roman" w:hAnsi="Times New Roman"/>
          <w:sz w:val="28"/>
          <w:szCs w:val="28"/>
          <w:lang w:val="uk-UA" w:eastAsia="ru-RU"/>
        </w:rPr>
        <w:t>НОМЕР</w:t>
      </w:r>
      <w:r w:rsidR="004F5E93" w:rsidRPr="00A268DF">
        <w:rPr>
          <w:rFonts w:ascii="Times New Roman" w:hAnsi="Times New Roman"/>
          <w:sz w:val="28"/>
          <w:szCs w:val="28"/>
          <w:lang w:eastAsia="ru-RU"/>
        </w:rPr>
        <w:t xml:space="preserve"> від </w:t>
      </w:r>
      <w:r w:rsidR="004B4EBD">
        <w:rPr>
          <w:rFonts w:ascii="Times New Roman" w:hAnsi="Times New Roman"/>
          <w:sz w:val="28"/>
          <w:szCs w:val="28"/>
          <w:lang w:val="uk-UA" w:eastAsia="ru-RU"/>
        </w:rPr>
        <w:t>ДАТА</w:t>
      </w:r>
      <w:r w:rsidR="00380F58" w:rsidRPr="00A268DF">
        <w:rPr>
          <w:rFonts w:ascii="Times New Roman" w:hAnsi="Times New Roman"/>
          <w:sz w:val="28"/>
          <w:szCs w:val="28"/>
          <w:lang w:eastAsia="ru-RU"/>
        </w:rPr>
        <w:t xml:space="preserve"> року визнано потерпілою.</w:t>
      </w:r>
      <w:r w:rsidR="004F5E93" w:rsidRPr="00A268DF">
        <w:rPr>
          <w:rFonts w:ascii="Times New Roman" w:hAnsi="Times New Roman"/>
          <w:sz w:val="28"/>
          <w:szCs w:val="28"/>
          <w:lang w:eastAsia="ru-RU"/>
        </w:rPr>
        <w:t xml:space="preserve"> </w:t>
      </w:r>
      <w:r w:rsidR="004B4EBD">
        <w:rPr>
          <w:rFonts w:ascii="Times New Roman" w:hAnsi="Times New Roman"/>
          <w:sz w:val="28"/>
          <w:szCs w:val="28"/>
          <w:lang w:val="uk-UA" w:eastAsia="ru-RU"/>
        </w:rPr>
        <w:t>ДАТА</w:t>
      </w:r>
      <w:r w:rsidR="00380F58" w:rsidRPr="00A268DF">
        <w:rPr>
          <w:rFonts w:ascii="Times New Roman" w:hAnsi="Times New Roman"/>
          <w:sz w:val="28"/>
          <w:szCs w:val="28"/>
          <w:lang w:eastAsia="ru-RU"/>
        </w:rPr>
        <w:t xml:space="preserve"> Трудовою сільською радою Новомиколаївського району Запорізької області в кримінальному провадженні №</w:t>
      </w:r>
      <w:r w:rsidR="004F5E93" w:rsidRPr="00A268DF">
        <w:rPr>
          <w:rFonts w:ascii="Times New Roman" w:hAnsi="Times New Roman"/>
          <w:sz w:val="28"/>
          <w:szCs w:val="28"/>
          <w:lang w:eastAsia="ru-RU"/>
        </w:rPr>
        <w:t> </w:t>
      </w:r>
      <w:r w:rsidR="004B4EBD">
        <w:rPr>
          <w:rFonts w:ascii="Times New Roman" w:hAnsi="Times New Roman"/>
          <w:sz w:val="28"/>
          <w:szCs w:val="28"/>
          <w:lang w:val="uk-UA" w:eastAsia="ru-RU"/>
        </w:rPr>
        <w:t>___________</w:t>
      </w:r>
      <w:r w:rsidR="004F5E93" w:rsidRPr="00A268DF">
        <w:rPr>
          <w:rFonts w:ascii="Times New Roman" w:hAnsi="Times New Roman"/>
          <w:sz w:val="28"/>
          <w:szCs w:val="28"/>
          <w:lang w:eastAsia="ru-RU"/>
        </w:rPr>
        <w:t xml:space="preserve"> від </w:t>
      </w:r>
      <w:r w:rsidR="004B4EBD">
        <w:rPr>
          <w:rFonts w:ascii="Times New Roman" w:hAnsi="Times New Roman"/>
          <w:sz w:val="28"/>
          <w:szCs w:val="28"/>
          <w:lang w:val="uk-UA" w:eastAsia="ru-RU"/>
        </w:rPr>
        <w:t>ДАТА</w:t>
      </w:r>
      <w:r w:rsidR="00380F58" w:rsidRPr="00A268DF">
        <w:rPr>
          <w:rFonts w:ascii="Times New Roman" w:hAnsi="Times New Roman"/>
          <w:sz w:val="28"/>
          <w:szCs w:val="28"/>
          <w:lang w:eastAsia="ru-RU"/>
        </w:rPr>
        <w:t xml:space="preserve"> заявлено цивільний поз</w:t>
      </w:r>
      <w:r w:rsidR="008D5B38">
        <w:rPr>
          <w:rFonts w:ascii="Times New Roman" w:hAnsi="Times New Roman"/>
          <w:sz w:val="28"/>
          <w:szCs w:val="28"/>
          <w:lang w:eastAsia="ru-RU"/>
        </w:rPr>
        <w:t>ов</w:t>
      </w:r>
      <w:r w:rsidR="00380F58" w:rsidRPr="00A268DF">
        <w:rPr>
          <w:rFonts w:ascii="Times New Roman" w:hAnsi="Times New Roman"/>
          <w:sz w:val="28"/>
          <w:szCs w:val="28"/>
          <w:lang w:eastAsia="ru-RU"/>
        </w:rPr>
        <w:t xml:space="preserve"> про відшкодування завданих злочином збитків </w:t>
      </w:r>
      <w:r w:rsidR="004F5E93" w:rsidRPr="00A268DF">
        <w:rPr>
          <w:rFonts w:ascii="Times New Roman" w:hAnsi="Times New Roman"/>
          <w:sz w:val="28"/>
          <w:szCs w:val="28"/>
          <w:lang w:eastAsia="ru-RU"/>
        </w:rPr>
        <w:t>на</w:t>
      </w:r>
      <w:r w:rsidR="00380F58" w:rsidRPr="00A268DF">
        <w:rPr>
          <w:rFonts w:ascii="Times New Roman" w:hAnsi="Times New Roman"/>
          <w:sz w:val="28"/>
          <w:szCs w:val="28"/>
          <w:lang w:eastAsia="ru-RU"/>
        </w:rPr>
        <w:t xml:space="preserve"> сум</w:t>
      </w:r>
      <w:r w:rsidR="004F5E93" w:rsidRPr="00A268DF">
        <w:rPr>
          <w:rFonts w:ascii="Times New Roman" w:hAnsi="Times New Roman"/>
          <w:sz w:val="28"/>
          <w:szCs w:val="28"/>
          <w:lang w:eastAsia="ru-RU"/>
        </w:rPr>
        <w:t>у</w:t>
      </w:r>
      <w:r w:rsidR="00380F58" w:rsidRPr="00A268DF">
        <w:rPr>
          <w:rFonts w:ascii="Times New Roman" w:hAnsi="Times New Roman"/>
          <w:sz w:val="28"/>
          <w:szCs w:val="28"/>
          <w:lang w:eastAsia="ru-RU"/>
        </w:rPr>
        <w:t xml:space="preserve"> </w:t>
      </w:r>
      <w:r w:rsidR="004B4EBD">
        <w:rPr>
          <w:rFonts w:ascii="Times New Roman" w:hAnsi="Times New Roman"/>
          <w:sz w:val="28"/>
          <w:szCs w:val="28"/>
          <w:lang w:val="uk-UA" w:eastAsia="ru-RU"/>
        </w:rPr>
        <w:t>_______</w:t>
      </w:r>
      <w:r w:rsidR="00380F58" w:rsidRPr="00A268DF">
        <w:rPr>
          <w:rFonts w:ascii="Times New Roman" w:hAnsi="Times New Roman"/>
          <w:sz w:val="28"/>
          <w:szCs w:val="28"/>
          <w:lang w:eastAsia="ru-RU"/>
        </w:rPr>
        <w:t xml:space="preserve"> гривень.</w:t>
      </w:r>
      <w:r w:rsidR="004F5E93" w:rsidRPr="00A268DF">
        <w:rPr>
          <w:rFonts w:ascii="Times New Roman" w:hAnsi="Times New Roman"/>
          <w:sz w:val="28"/>
          <w:szCs w:val="28"/>
          <w:lang w:eastAsia="ru-RU"/>
        </w:rPr>
        <w:t xml:space="preserve"> </w:t>
      </w:r>
    </w:p>
    <w:p w:rsidR="00380F58" w:rsidRPr="00A268DF" w:rsidRDefault="005B2800" w:rsidP="00A268DF">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Як вбачається з ухвали,</w:t>
      </w:r>
      <w:r w:rsidR="00380F58" w:rsidRPr="00A268DF">
        <w:rPr>
          <w:rFonts w:ascii="Times New Roman" w:hAnsi="Times New Roman"/>
          <w:sz w:val="28"/>
          <w:szCs w:val="28"/>
          <w:lang w:val="uk-UA"/>
        </w:rPr>
        <w:t xml:space="preserve"> з 23 серпня 2018 року Трудова сільська рада Новомиколаївського району Запорізької області</w:t>
      </w:r>
      <w:r w:rsidR="004F5E93" w:rsidRPr="00A268DF">
        <w:rPr>
          <w:rFonts w:ascii="Times New Roman" w:hAnsi="Times New Roman"/>
          <w:sz w:val="28"/>
          <w:szCs w:val="28"/>
          <w:lang w:val="uk-UA"/>
        </w:rPr>
        <w:t>, на думку судді Шиш</w:t>
      </w:r>
      <w:r w:rsidR="00871A0B">
        <w:rPr>
          <w:rFonts w:ascii="Times New Roman" w:hAnsi="Times New Roman"/>
          <w:sz w:val="28"/>
          <w:szCs w:val="28"/>
          <w:lang w:val="uk-UA"/>
        </w:rPr>
        <w:t>а</w:t>
      </w:r>
      <w:r w:rsidR="004F5E93" w:rsidRPr="00A268DF">
        <w:rPr>
          <w:rFonts w:ascii="Times New Roman" w:hAnsi="Times New Roman"/>
          <w:sz w:val="28"/>
          <w:szCs w:val="28"/>
          <w:lang w:val="uk-UA"/>
        </w:rPr>
        <w:t xml:space="preserve"> А.Б.,</w:t>
      </w:r>
      <w:r w:rsidR="00380F58" w:rsidRPr="00A268DF">
        <w:rPr>
          <w:rFonts w:ascii="Times New Roman" w:hAnsi="Times New Roman"/>
          <w:sz w:val="28"/>
          <w:szCs w:val="28"/>
          <w:lang w:val="uk-UA"/>
        </w:rPr>
        <w:t xml:space="preserve"> набула статусу цивільного позивача у кримінальному прова</w:t>
      </w:r>
      <w:r w:rsidR="004F5E93" w:rsidRPr="00A268DF">
        <w:rPr>
          <w:rFonts w:ascii="Times New Roman" w:hAnsi="Times New Roman"/>
          <w:sz w:val="28"/>
          <w:szCs w:val="28"/>
          <w:lang w:val="uk-UA"/>
        </w:rPr>
        <w:t>дженні №</w:t>
      </w:r>
      <w:r w:rsidR="00091BE8">
        <w:rPr>
          <w:rFonts w:ascii="Times New Roman" w:hAnsi="Times New Roman"/>
          <w:sz w:val="28"/>
          <w:szCs w:val="28"/>
          <w:lang w:val="uk-UA"/>
        </w:rPr>
        <w:t> </w:t>
      </w:r>
      <w:r w:rsidR="004B4EBD">
        <w:rPr>
          <w:rFonts w:ascii="Times New Roman" w:hAnsi="Times New Roman"/>
          <w:sz w:val="28"/>
          <w:szCs w:val="28"/>
          <w:lang w:val="uk-UA"/>
        </w:rPr>
        <w:t>НОМЕР</w:t>
      </w:r>
      <w:r w:rsidR="004F5E93" w:rsidRPr="00A268DF">
        <w:rPr>
          <w:rFonts w:ascii="Times New Roman" w:hAnsi="Times New Roman"/>
          <w:sz w:val="28"/>
          <w:szCs w:val="28"/>
          <w:lang w:val="uk-UA"/>
        </w:rPr>
        <w:t xml:space="preserve"> від </w:t>
      </w:r>
      <w:r w:rsidR="004B4EBD">
        <w:rPr>
          <w:rFonts w:ascii="Times New Roman" w:hAnsi="Times New Roman"/>
          <w:sz w:val="28"/>
          <w:szCs w:val="28"/>
          <w:lang w:val="uk-UA"/>
        </w:rPr>
        <w:t>ДАТА</w:t>
      </w:r>
      <w:r w:rsidR="00380F58" w:rsidRPr="00A268DF">
        <w:rPr>
          <w:rFonts w:ascii="Times New Roman" w:hAnsi="Times New Roman"/>
          <w:sz w:val="28"/>
          <w:szCs w:val="28"/>
          <w:lang w:val="uk-UA"/>
        </w:rPr>
        <w:t>.</w:t>
      </w:r>
    </w:p>
    <w:p w:rsidR="00380F58" w:rsidRPr="00A268DF" w:rsidRDefault="00380F58" w:rsidP="00A268DF">
      <w:pPr>
        <w:spacing w:after="0" w:line="240" w:lineRule="auto"/>
        <w:ind w:firstLine="709"/>
        <w:contextualSpacing/>
        <w:jc w:val="both"/>
        <w:rPr>
          <w:rFonts w:ascii="Times New Roman" w:hAnsi="Times New Roman"/>
          <w:sz w:val="28"/>
          <w:szCs w:val="28"/>
          <w:lang w:val="uk-UA"/>
        </w:rPr>
      </w:pPr>
      <w:r w:rsidRPr="00A268DF">
        <w:rPr>
          <w:rFonts w:ascii="Times New Roman" w:hAnsi="Times New Roman"/>
          <w:sz w:val="28"/>
          <w:szCs w:val="28"/>
          <w:lang w:val="uk-UA"/>
        </w:rPr>
        <w:t>Під час розгляду клопотання з пояснень представника Трудової сільської ради Новомиколаївського району Запорізької о</w:t>
      </w:r>
      <w:r w:rsidR="004F5E93" w:rsidRPr="00A268DF">
        <w:rPr>
          <w:rFonts w:ascii="Times New Roman" w:hAnsi="Times New Roman"/>
          <w:sz w:val="28"/>
          <w:szCs w:val="28"/>
          <w:lang w:val="uk-UA"/>
        </w:rPr>
        <w:t xml:space="preserve">бласті слідчим суддею </w:t>
      </w:r>
      <w:r w:rsidR="004F5E93" w:rsidRPr="00A268DF">
        <w:rPr>
          <w:rFonts w:ascii="Times New Roman" w:hAnsi="Times New Roman"/>
          <w:sz w:val="28"/>
          <w:szCs w:val="28"/>
          <w:lang w:val="uk-UA"/>
        </w:rPr>
        <w:lastRenderedPageBreak/>
        <w:t>Шиш</w:t>
      </w:r>
      <w:r w:rsidR="00871A0B">
        <w:rPr>
          <w:rFonts w:ascii="Times New Roman" w:hAnsi="Times New Roman"/>
          <w:sz w:val="28"/>
          <w:szCs w:val="28"/>
          <w:lang w:val="uk-UA"/>
        </w:rPr>
        <w:t>ем</w:t>
      </w:r>
      <w:r w:rsidR="004F5E93" w:rsidRPr="00A268DF">
        <w:rPr>
          <w:rFonts w:ascii="Times New Roman" w:hAnsi="Times New Roman"/>
          <w:sz w:val="28"/>
          <w:szCs w:val="28"/>
          <w:lang w:val="uk-UA"/>
        </w:rPr>
        <w:t> А.Б. було встановлено, що ДП «</w:t>
      </w:r>
      <w:r w:rsidRPr="00A268DF">
        <w:rPr>
          <w:rFonts w:ascii="Times New Roman" w:hAnsi="Times New Roman"/>
          <w:sz w:val="28"/>
          <w:szCs w:val="28"/>
          <w:lang w:val="uk-UA"/>
        </w:rPr>
        <w:t>Конярство України</w:t>
      </w:r>
      <w:r w:rsidR="004F5E93" w:rsidRPr="00A268DF">
        <w:rPr>
          <w:rFonts w:ascii="Times New Roman" w:hAnsi="Times New Roman"/>
          <w:sz w:val="28"/>
          <w:szCs w:val="28"/>
          <w:lang w:val="uk-UA"/>
        </w:rPr>
        <w:t>»</w:t>
      </w:r>
      <w:r w:rsidRPr="00A268DF">
        <w:rPr>
          <w:rFonts w:ascii="Times New Roman" w:hAnsi="Times New Roman"/>
          <w:sz w:val="28"/>
          <w:szCs w:val="28"/>
          <w:lang w:val="uk-UA"/>
        </w:rPr>
        <w:t xml:space="preserve"> під час розслідування кримінального провадження безперешкодно здійснює збір врожаю із самовільно зайнятих земельних ділянок, повністю зібрало врожай зернових кул</w:t>
      </w:r>
      <w:r w:rsidR="00871A0B">
        <w:rPr>
          <w:rFonts w:ascii="Times New Roman" w:hAnsi="Times New Roman"/>
          <w:sz w:val="28"/>
          <w:szCs w:val="28"/>
          <w:lang w:val="uk-UA"/>
        </w:rPr>
        <w:t>ьтур та здійснило їх реалізацію</w:t>
      </w:r>
      <w:r w:rsidRPr="00A268DF">
        <w:rPr>
          <w:rFonts w:ascii="Times New Roman" w:hAnsi="Times New Roman"/>
          <w:sz w:val="28"/>
          <w:szCs w:val="28"/>
          <w:lang w:val="uk-UA"/>
        </w:rPr>
        <w:t xml:space="preserve"> і розпочало збір врожаю соняшнику. Точні площі зем</w:t>
      </w:r>
      <w:r w:rsidR="00217F33">
        <w:rPr>
          <w:rFonts w:ascii="Times New Roman" w:hAnsi="Times New Roman"/>
          <w:sz w:val="28"/>
          <w:szCs w:val="28"/>
          <w:lang w:val="uk-UA"/>
        </w:rPr>
        <w:t>ельних ділянок</w:t>
      </w:r>
      <w:r w:rsidR="00DB34A8">
        <w:rPr>
          <w:rFonts w:ascii="Times New Roman" w:hAnsi="Times New Roman"/>
          <w:sz w:val="28"/>
          <w:szCs w:val="28"/>
          <w:lang w:val="uk-UA"/>
        </w:rPr>
        <w:t>, з яких зібрано врожай</w:t>
      </w:r>
      <w:r w:rsidRPr="00A268DF">
        <w:rPr>
          <w:rFonts w:ascii="Times New Roman" w:hAnsi="Times New Roman"/>
          <w:sz w:val="28"/>
          <w:szCs w:val="28"/>
          <w:lang w:val="uk-UA"/>
        </w:rPr>
        <w:t xml:space="preserve"> </w:t>
      </w:r>
      <w:r w:rsidR="00217F33">
        <w:rPr>
          <w:rFonts w:ascii="Times New Roman" w:hAnsi="Times New Roman"/>
          <w:sz w:val="28"/>
          <w:szCs w:val="28"/>
          <w:lang w:val="uk-UA"/>
        </w:rPr>
        <w:t xml:space="preserve">та на </w:t>
      </w:r>
      <w:r w:rsidRPr="00A268DF">
        <w:rPr>
          <w:rFonts w:ascii="Times New Roman" w:hAnsi="Times New Roman"/>
          <w:sz w:val="28"/>
          <w:szCs w:val="28"/>
          <w:lang w:val="uk-UA"/>
        </w:rPr>
        <w:t>як</w:t>
      </w:r>
      <w:r w:rsidR="00217F33">
        <w:rPr>
          <w:rFonts w:ascii="Times New Roman" w:hAnsi="Times New Roman"/>
          <w:sz w:val="28"/>
          <w:szCs w:val="28"/>
          <w:lang w:val="uk-UA"/>
        </w:rPr>
        <w:t>их</w:t>
      </w:r>
      <w:r w:rsidRPr="00A268DF">
        <w:rPr>
          <w:rFonts w:ascii="Times New Roman" w:hAnsi="Times New Roman"/>
          <w:sz w:val="28"/>
          <w:szCs w:val="28"/>
          <w:lang w:val="uk-UA"/>
        </w:rPr>
        <w:t xml:space="preserve"> врожа</w:t>
      </w:r>
      <w:r w:rsidR="00217F33">
        <w:rPr>
          <w:rFonts w:ascii="Times New Roman" w:hAnsi="Times New Roman"/>
          <w:sz w:val="28"/>
          <w:szCs w:val="28"/>
          <w:lang w:val="uk-UA"/>
        </w:rPr>
        <w:t>й</w:t>
      </w:r>
      <w:r w:rsidRPr="00A268DF">
        <w:rPr>
          <w:rFonts w:ascii="Times New Roman" w:hAnsi="Times New Roman"/>
          <w:sz w:val="28"/>
          <w:szCs w:val="28"/>
          <w:lang w:val="uk-UA"/>
        </w:rPr>
        <w:t xml:space="preserve"> залиши</w:t>
      </w:r>
      <w:r w:rsidR="00217F33">
        <w:rPr>
          <w:rFonts w:ascii="Times New Roman" w:hAnsi="Times New Roman"/>
          <w:sz w:val="28"/>
          <w:szCs w:val="28"/>
          <w:lang w:val="uk-UA"/>
        </w:rPr>
        <w:t>в</w:t>
      </w:r>
      <w:r w:rsidRPr="00A268DF">
        <w:rPr>
          <w:rFonts w:ascii="Times New Roman" w:hAnsi="Times New Roman"/>
          <w:sz w:val="28"/>
          <w:szCs w:val="28"/>
          <w:lang w:val="uk-UA"/>
        </w:rPr>
        <w:t>ся не зібран</w:t>
      </w:r>
      <w:r w:rsidR="00217F33">
        <w:rPr>
          <w:rFonts w:ascii="Times New Roman" w:hAnsi="Times New Roman"/>
          <w:sz w:val="28"/>
          <w:szCs w:val="28"/>
          <w:lang w:val="uk-UA"/>
        </w:rPr>
        <w:t>им</w:t>
      </w:r>
      <w:r w:rsidRPr="00A268DF">
        <w:rPr>
          <w:rFonts w:ascii="Times New Roman" w:hAnsi="Times New Roman"/>
          <w:sz w:val="28"/>
          <w:szCs w:val="28"/>
          <w:lang w:val="uk-UA"/>
        </w:rPr>
        <w:t xml:space="preserve">, яка частина врожаю не реалізована, </w:t>
      </w:r>
      <w:r w:rsidR="00217F33">
        <w:rPr>
          <w:rFonts w:ascii="Times New Roman" w:hAnsi="Times New Roman"/>
          <w:sz w:val="28"/>
          <w:szCs w:val="28"/>
          <w:lang w:val="uk-UA"/>
        </w:rPr>
        <w:t xml:space="preserve">скаржнику (Трудовій </w:t>
      </w:r>
      <w:r w:rsidRPr="00A268DF">
        <w:rPr>
          <w:rFonts w:ascii="Times New Roman" w:hAnsi="Times New Roman"/>
          <w:sz w:val="28"/>
          <w:szCs w:val="28"/>
          <w:lang w:val="uk-UA"/>
        </w:rPr>
        <w:t>сільській раді</w:t>
      </w:r>
      <w:r w:rsidR="00217F33">
        <w:rPr>
          <w:rFonts w:ascii="Times New Roman" w:hAnsi="Times New Roman"/>
          <w:sz w:val="28"/>
          <w:szCs w:val="28"/>
          <w:lang w:val="uk-UA"/>
        </w:rPr>
        <w:t>)</w:t>
      </w:r>
      <w:r w:rsidRPr="00A268DF">
        <w:rPr>
          <w:rFonts w:ascii="Times New Roman" w:hAnsi="Times New Roman"/>
          <w:sz w:val="28"/>
          <w:szCs w:val="28"/>
          <w:lang w:val="uk-UA"/>
        </w:rPr>
        <w:t xml:space="preserve"> не</w:t>
      </w:r>
      <w:r w:rsidR="004F5E93" w:rsidRPr="00A268DF">
        <w:rPr>
          <w:rFonts w:ascii="Times New Roman" w:hAnsi="Times New Roman"/>
          <w:sz w:val="28"/>
          <w:szCs w:val="28"/>
          <w:lang w:val="uk-UA"/>
        </w:rPr>
        <w:t xml:space="preserve"> було</w:t>
      </w:r>
      <w:r w:rsidRPr="00A268DF">
        <w:rPr>
          <w:rFonts w:ascii="Times New Roman" w:hAnsi="Times New Roman"/>
          <w:sz w:val="28"/>
          <w:szCs w:val="28"/>
          <w:lang w:val="uk-UA"/>
        </w:rPr>
        <w:t xml:space="preserve"> відомо.</w:t>
      </w:r>
    </w:p>
    <w:p w:rsidR="00217F33" w:rsidRDefault="00380F58" w:rsidP="005B2800">
      <w:pPr>
        <w:pStyle w:val="3"/>
        <w:shd w:val="clear" w:color="auto" w:fill="FFFFFF"/>
        <w:spacing w:before="0" w:beforeAutospacing="0" w:after="0" w:afterAutospacing="0"/>
        <w:ind w:firstLine="709"/>
        <w:jc w:val="both"/>
        <w:rPr>
          <w:sz w:val="28"/>
          <w:szCs w:val="28"/>
        </w:rPr>
      </w:pPr>
      <w:r w:rsidRPr="005B2800">
        <w:rPr>
          <w:b w:val="0"/>
          <w:sz w:val="28"/>
          <w:szCs w:val="28"/>
        </w:rPr>
        <w:t>Також слідчий суддя зазнач</w:t>
      </w:r>
      <w:r w:rsidR="004F5E93" w:rsidRPr="005B2800">
        <w:rPr>
          <w:b w:val="0"/>
          <w:sz w:val="28"/>
          <w:szCs w:val="28"/>
        </w:rPr>
        <w:t>ив у своїй ухвалі від 17 вересня 2018 року</w:t>
      </w:r>
      <w:r w:rsidRPr="005B2800">
        <w:rPr>
          <w:b w:val="0"/>
          <w:sz w:val="28"/>
          <w:szCs w:val="28"/>
        </w:rPr>
        <w:t>, що орган досудового розслідування під час здійснення досудового слідства не вжив жодн</w:t>
      </w:r>
      <w:r w:rsidR="004F5E93" w:rsidRPr="005B2800">
        <w:rPr>
          <w:b w:val="0"/>
          <w:sz w:val="28"/>
          <w:szCs w:val="28"/>
        </w:rPr>
        <w:t>их</w:t>
      </w:r>
      <w:r w:rsidRPr="005B2800">
        <w:rPr>
          <w:b w:val="0"/>
          <w:sz w:val="28"/>
          <w:szCs w:val="28"/>
        </w:rPr>
        <w:t xml:space="preserve"> заход</w:t>
      </w:r>
      <w:r w:rsidR="004F5E93" w:rsidRPr="005B2800">
        <w:rPr>
          <w:b w:val="0"/>
          <w:sz w:val="28"/>
          <w:szCs w:val="28"/>
        </w:rPr>
        <w:t>ів</w:t>
      </w:r>
      <w:r w:rsidRPr="005B2800">
        <w:rPr>
          <w:b w:val="0"/>
          <w:sz w:val="28"/>
          <w:szCs w:val="28"/>
        </w:rPr>
        <w:t xml:space="preserve"> для забезпечення збереження речових доказів – врожаю на самовільно зайнятих земельних ділянках, що не сприяє ефективному розслідуванню злочину.</w:t>
      </w:r>
      <w:r w:rsidR="004F5E93" w:rsidRPr="005B2800">
        <w:rPr>
          <w:b w:val="0"/>
          <w:sz w:val="28"/>
          <w:szCs w:val="28"/>
        </w:rPr>
        <w:t xml:space="preserve"> </w:t>
      </w:r>
      <w:r w:rsidRPr="005B2800">
        <w:rPr>
          <w:b w:val="0"/>
          <w:sz w:val="28"/>
          <w:szCs w:val="28"/>
        </w:rPr>
        <w:t>Через вказану бездіяльність органу досудового розслідування</w:t>
      </w:r>
      <w:r w:rsidR="004F5E93" w:rsidRPr="005B2800">
        <w:rPr>
          <w:b w:val="0"/>
          <w:sz w:val="28"/>
          <w:szCs w:val="28"/>
        </w:rPr>
        <w:t>, як вважав</w:t>
      </w:r>
      <w:r w:rsidRPr="005B2800">
        <w:rPr>
          <w:b w:val="0"/>
          <w:sz w:val="28"/>
          <w:szCs w:val="28"/>
        </w:rPr>
        <w:t xml:space="preserve"> </w:t>
      </w:r>
      <w:r w:rsidR="004F5E93" w:rsidRPr="005B2800">
        <w:rPr>
          <w:b w:val="0"/>
          <w:sz w:val="28"/>
          <w:szCs w:val="28"/>
        </w:rPr>
        <w:t>слідчий суддя Шиш А.Б., «втрачаються докази вчинення ДП «</w:t>
      </w:r>
      <w:r w:rsidRPr="005B2800">
        <w:rPr>
          <w:b w:val="0"/>
          <w:sz w:val="28"/>
          <w:szCs w:val="28"/>
        </w:rPr>
        <w:t>Конярство Укр</w:t>
      </w:r>
      <w:r w:rsidR="004F5E93" w:rsidRPr="005B2800">
        <w:rPr>
          <w:b w:val="0"/>
          <w:sz w:val="28"/>
          <w:szCs w:val="28"/>
        </w:rPr>
        <w:t>аїни»</w:t>
      </w:r>
      <w:r w:rsidRPr="005B2800">
        <w:rPr>
          <w:b w:val="0"/>
          <w:sz w:val="28"/>
          <w:szCs w:val="28"/>
        </w:rPr>
        <w:t xml:space="preserve"> вищевказаного злочину</w:t>
      </w:r>
      <w:r w:rsidR="004F5E93" w:rsidRPr="005B2800">
        <w:rPr>
          <w:b w:val="0"/>
          <w:sz w:val="28"/>
          <w:szCs w:val="28"/>
        </w:rPr>
        <w:t>»</w:t>
      </w:r>
      <w:r w:rsidRPr="005B2800">
        <w:rPr>
          <w:b w:val="0"/>
          <w:sz w:val="28"/>
          <w:szCs w:val="28"/>
        </w:rPr>
        <w:t>.</w:t>
      </w:r>
      <w:r w:rsidR="004F5E93" w:rsidRPr="00A268DF">
        <w:rPr>
          <w:sz w:val="28"/>
          <w:szCs w:val="28"/>
        </w:rPr>
        <w:t xml:space="preserve"> </w:t>
      </w:r>
    </w:p>
    <w:p w:rsidR="005B2800" w:rsidRPr="00232345" w:rsidRDefault="00217F33" w:rsidP="005B2800">
      <w:pPr>
        <w:pStyle w:val="3"/>
        <w:shd w:val="clear" w:color="auto" w:fill="FFFFFF"/>
        <w:spacing w:before="0" w:beforeAutospacing="0" w:after="0" w:afterAutospacing="0"/>
        <w:ind w:firstLine="709"/>
        <w:jc w:val="both"/>
        <w:rPr>
          <w:b w:val="0"/>
          <w:bCs w:val="0"/>
          <w:sz w:val="28"/>
          <w:szCs w:val="28"/>
          <w:lang w:eastAsia="en-US"/>
        </w:rPr>
      </w:pPr>
      <w:r w:rsidRPr="00217F33">
        <w:rPr>
          <w:b w:val="0"/>
          <w:sz w:val="28"/>
          <w:szCs w:val="28"/>
        </w:rPr>
        <w:t>З пояснень судді, наданих на запит члена Вищої ради правосуддя, також вбачалося</w:t>
      </w:r>
      <w:r>
        <w:rPr>
          <w:b w:val="0"/>
          <w:bCs w:val="0"/>
          <w:sz w:val="28"/>
          <w:szCs w:val="28"/>
          <w:lang w:eastAsia="en-US"/>
        </w:rPr>
        <w:t>, що</w:t>
      </w:r>
      <w:r w:rsidRPr="00217F33">
        <w:rPr>
          <w:b w:val="0"/>
          <w:bCs w:val="0"/>
          <w:sz w:val="28"/>
          <w:szCs w:val="28"/>
          <w:lang w:eastAsia="en-US"/>
        </w:rPr>
        <w:t xml:space="preserve"> </w:t>
      </w:r>
      <w:r>
        <w:rPr>
          <w:b w:val="0"/>
          <w:bCs w:val="0"/>
          <w:sz w:val="28"/>
          <w:szCs w:val="28"/>
          <w:lang w:eastAsia="en-US"/>
        </w:rPr>
        <w:t>н</w:t>
      </w:r>
      <w:r w:rsidR="005B2800" w:rsidRPr="00232345">
        <w:rPr>
          <w:b w:val="0"/>
          <w:bCs w:val="0"/>
          <w:sz w:val="28"/>
          <w:szCs w:val="28"/>
          <w:lang w:eastAsia="en-US"/>
        </w:rPr>
        <w:t xml:space="preserve">а час розгляду клопотання врожай </w:t>
      </w:r>
      <w:r w:rsidR="00871A0B">
        <w:rPr>
          <w:b w:val="0"/>
          <w:bCs w:val="0"/>
          <w:sz w:val="28"/>
          <w:szCs w:val="28"/>
          <w:lang w:eastAsia="en-US"/>
        </w:rPr>
        <w:t>був придатний для збирання. Подальша</w:t>
      </w:r>
      <w:r w:rsidR="005B2800" w:rsidRPr="00232345">
        <w:rPr>
          <w:b w:val="0"/>
          <w:bCs w:val="0"/>
          <w:sz w:val="28"/>
          <w:szCs w:val="28"/>
          <w:lang w:eastAsia="en-US"/>
        </w:rPr>
        <w:t xml:space="preserve"> </w:t>
      </w:r>
      <w:r w:rsidR="00871A0B">
        <w:rPr>
          <w:b w:val="0"/>
          <w:bCs w:val="0"/>
          <w:sz w:val="28"/>
          <w:szCs w:val="28"/>
          <w:lang w:eastAsia="en-US"/>
        </w:rPr>
        <w:t>бездіяльність стосовно</w:t>
      </w:r>
      <w:r w:rsidR="005B2800" w:rsidRPr="00232345">
        <w:rPr>
          <w:b w:val="0"/>
          <w:bCs w:val="0"/>
          <w:sz w:val="28"/>
          <w:szCs w:val="28"/>
          <w:lang w:eastAsia="en-US"/>
        </w:rPr>
        <w:t xml:space="preserve"> учасників кримінального провадження могл</w:t>
      </w:r>
      <w:r w:rsidR="00DB34A8">
        <w:rPr>
          <w:b w:val="0"/>
          <w:bCs w:val="0"/>
          <w:sz w:val="28"/>
          <w:szCs w:val="28"/>
          <w:lang w:eastAsia="en-US"/>
        </w:rPr>
        <w:t>а</w:t>
      </w:r>
      <w:r w:rsidR="005B2800" w:rsidRPr="00232345">
        <w:rPr>
          <w:b w:val="0"/>
          <w:bCs w:val="0"/>
          <w:sz w:val="28"/>
          <w:szCs w:val="28"/>
          <w:lang w:eastAsia="en-US"/>
        </w:rPr>
        <w:t xml:space="preserve"> призвести до повної або часткової втрати такої продукції, що </w:t>
      </w:r>
      <w:r w:rsidR="00871A0B">
        <w:rPr>
          <w:b w:val="0"/>
          <w:bCs w:val="0"/>
          <w:sz w:val="28"/>
          <w:szCs w:val="28"/>
          <w:lang w:eastAsia="en-US"/>
        </w:rPr>
        <w:t>завда</w:t>
      </w:r>
      <w:r w:rsidR="005B2800" w:rsidRPr="00232345">
        <w:rPr>
          <w:b w:val="0"/>
          <w:bCs w:val="0"/>
          <w:sz w:val="28"/>
          <w:szCs w:val="28"/>
          <w:lang w:eastAsia="en-US"/>
        </w:rPr>
        <w:t>ло б збитк</w:t>
      </w:r>
      <w:r w:rsidR="00871A0B">
        <w:rPr>
          <w:b w:val="0"/>
          <w:bCs w:val="0"/>
          <w:sz w:val="28"/>
          <w:szCs w:val="28"/>
          <w:lang w:eastAsia="en-US"/>
        </w:rPr>
        <w:t>ів</w:t>
      </w:r>
      <w:r w:rsidR="005B2800" w:rsidRPr="00232345">
        <w:rPr>
          <w:b w:val="0"/>
          <w:bCs w:val="0"/>
          <w:sz w:val="28"/>
          <w:szCs w:val="28"/>
          <w:lang w:eastAsia="en-US"/>
        </w:rPr>
        <w:t xml:space="preserve"> скаржник</w:t>
      </w:r>
      <w:r w:rsidR="005B2800">
        <w:rPr>
          <w:b w:val="0"/>
          <w:bCs w:val="0"/>
          <w:sz w:val="28"/>
          <w:szCs w:val="28"/>
          <w:lang w:eastAsia="en-US"/>
        </w:rPr>
        <w:t>у</w:t>
      </w:r>
      <w:r w:rsidR="005B2800" w:rsidRPr="00232345">
        <w:rPr>
          <w:b w:val="0"/>
          <w:bCs w:val="0"/>
          <w:sz w:val="28"/>
          <w:szCs w:val="28"/>
          <w:lang w:eastAsia="en-US"/>
        </w:rPr>
        <w:t>.</w:t>
      </w:r>
    </w:p>
    <w:p w:rsidR="00380F58" w:rsidRPr="00A268DF" w:rsidRDefault="00380F58" w:rsidP="00A268DF">
      <w:pPr>
        <w:spacing w:after="0" w:line="240" w:lineRule="auto"/>
        <w:ind w:firstLine="709"/>
        <w:contextualSpacing/>
        <w:jc w:val="both"/>
        <w:rPr>
          <w:rFonts w:ascii="Times New Roman" w:hAnsi="Times New Roman"/>
          <w:sz w:val="28"/>
          <w:szCs w:val="28"/>
          <w:lang w:val="uk-UA"/>
        </w:rPr>
      </w:pPr>
      <w:r w:rsidRPr="00A268DF">
        <w:rPr>
          <w:rFonts w:ascii="Times New Roman" w:hAnsi="Times New Roman"/>
          <w:sz w:val="28"/>
          <w:szCs w:val="28"/>
          <w:lang w:val="uk-UA"/>
        </w:rPr>
        <w:t>Враховуючи вказане, слідчий суддя</w:t>
      </w:r>
      <w:r w:rsidR="004F5E93" w:rsidRPr="00A268DF">
        <w:rPr>
          <w:rFonts w:ascii="Times New Roman" w:hAnsi="Times New Roman"/>
          <w:sz w:val="28"/>
          <w:szCs w:val="28"/>
          <w:lang w:val="uk-UA"/>
        </w:rPr>
        <w:t xml:space="preserve"> Шиш А.Б.</w:t>
      </w:r>
      <w:r w:rsidRPr="00A268DF">
        <w:rPr>
          <w:rFonts w:ascii="Times New Roman" w:hAnsi="Times New Roman"/>
          <w:sz w:val="28"/>
          <w:szCs w:val="28"/>
          <w:lang w:val="uk-UA"/>
        </w:rPr>
        <w:t xml:space="preserve"> з метою забезпечення цивільного позову вважа</w:t>
      </w:r>
      <w:r w:rsidR="004F5E93" w:rsidRPr="00A268DF">
        <w:rPr>
          <w:rFonts w:ascii="Times New Roman" w:hAnsi="Times New Roman"/>
          <w:sz w:val="28"/>
          <w:szCs w:val="28"/>
          <w:lang w:val="uk-UA"/>
        </w:rPr>
        <w:t>в за</w:t>
      </w:r>
      <w:r w:rsidRPr="00A268DF">
        <w:rPr>
          <w:rFonts w:ascii="Times New Roman" w:hAnsi="Times New Roman"/>
          <w:sz w:val="28"/>
          <w:szCs w:val="28"/>
          <w:lang w:val="uk-UA"/>
        </w:rPr>
        <w:t xml:space="preserve"> необхідн</w:t>
      </w:r>
      <w:r w:rsidR="004F5E93" w:rsidRPr="00A268DF">
        <w:rPr>
          <w:rFonts w:ascii="Times New Roman" w:hAnsi="Times New Roman"/>
          <w:sz w:val="28"/>
          <w:szCs w:val="28"/>
          <w:lang w:val="uk-UA"/>
        </w:rPr>
        <w:t>е</w:t>
      </w:r>
      <w:r w:rsidRPr="00A268DF">
        <w:rPr>
          <w:rFonts w:ascii="Times New Roman" w:hAnsi="Times New Roman"/>
          <w:sz w:val="28"/>
          <w:szCs w:val="28"/>
          <w:lang w:val="uk-UA"/>
        </w:rPr>
        <w:t xml:space="preserve"> накласти арешт на врожай насіння соняшнику, а також врожай олійних</w:t>
      </w:r>
      <w:r w:rsidR="004F5E93" w:rsidRPr="00A268DF">
        <w:rPr>
          <w:rFonts w:ascii="Times New Roman" w:hAnsi="Times New Roman"/>
          <w:sz w:val="28"/>
          <w:szCs w:val="28"/>
          <w:lang w:val="uk-UA"/>
        </w:rPr>
        <w:t xml:space="preserve">, зернових та технічних культур </w:t>
      </w:r>
      <w:r w:rsidR="00871A0B">
        <w:rPr>
          <w:rFonts w:ascii="Times New Roman" w:hAnsi="Times New Roman"/>
          <w:sz w:val="28"/>
          <w:szCs w:val="28"/>
          <w:lang w:val="uk-UA"/>
        </w:rPr>
        <w:t>(</w:t>
      </w:r>
      <w:r w:rsidR="004F5E93" w:rsidRPr="00A268DF">
        <w:rPr>
          <w:rFonts w:ascii="Times New Roman" w:hAnsi="Times New Roman"/>
          <w:sz w:val="28"/>
          <w:szCs w:val="28"/>
          <w:lang w:val="uk-UA"/>
        </w:rPr>
        <w:t xml:space="preserve">за умови його </w:t>
      </w:r>
      <w:r w:rsidRPr="00A268DF">
        <w:rPr>
          <w:rFonts w:ascii="Times New Roman" w:hAnsi="Times New Roman"/>
          <w:sz w:val="28"/>
          <w:szCs w:val="28"/>
          <w:lang w:val="uk-UA"/>
        </w:rPr>
        <w:t>виявлен</w:t>
      </w:r>
      <w:r w:rsidR="004F5E93" w:rsidRPr="00A268DF">
        <w:rPr>
          <w:rFonts w:ascii="Times New Roman" w:hAnsi="Times New Roman"/>
          <w:sz w:val="28"/>
          <w:szCs w:val="28"/>
          <w:lang w:val="uk-UA"/>
        </w:rPr>
        <w:t>ня</w:t>
      </w:r>
      <w:r w:rsidR="00871A0B">
        <w:rPr>
          <w:rFonts w:ascii="Times New Roman" w:hAnsi="Times New Roman"/>
          <w:sz w:val="28"/>
          <w:szCs w:val="28"/>
          <w:lang w:val="uk-UA"/>
        </w:rPr>
        <w:t>)</w:t>
      </w:r>
      <w:r w:rsidRPr="00A268DF">
        <w:rPr>
          <w:rFonts w:ascii="Times New Roman" w:hAnsi="Times New Roman"/>
          <w:sz w:val="28"/>
          <w:szCs w:val="28"/>
          <w:lang w:val="uk-UA"/>
        </w:rPr>
        <w:t>, що перебува</w:t>
      </w:r>
      <w:r w:rsidR="004F5E93" w:rsidRPr="00A268DF">
        <w:rPr>
          <w:rFonts w:ascii="Times New Roman" w:hAnsi="Times New Roman"/>
          <w:sz w:val="28"/>
          <w:szCs w:val="28"/>
          <w:lang w:val="uk-UA"/>
        </w:rPr>
        <w:t>в</w:t>
      </w:r>
      <w:r w:rsidRPr="00A268DF">
        <w:rPr>
          <w:rFonts w:ascii="Times New Roman" w:hAnsi="Times New Roman"/>
          <w:sz w:val="28"/>
          <w:szCs w:val="28"/>
          <w:lang w:val="uk-UA"/>
        </w:rPr>
        <w:t xml:space="preserve"> на території Трудової сільської ради Новомиколаївського району Зап</w:t>
      </w:r>
      <w:r w:rsidR="004F5E93" w:rsidRPr="00A268DF">
        <w:rPr>
          <w:rFonts w:ascii="Times New Roman" w:hAnsi="Times New Roman"/>
          <w:sz w:val="28"/>
          <w:szCs w:val="28"/>
          <w:lang w:val="uk-UA"/>
        </w:rPr>
        <w:t>орізької області і належав ДП</w:t>
      </w:r>
      <w:r w:rsidR="008D5B38">
        <w:rPr>
          <w:rFonts w:ascii="Times New Roman" w:hAnsi="Times New Roman"/>
          <w:sz w:val="28"/>
          <w:szCs w:val="28"/>
          <w:lang w:val="uk-UA"/>
        </w:rPr>
        <w:t> </w:t>
      </w:r>
      <w:r w:rsidR="004F5E93" w:rsidRPr="00A268DF">
        <w:rPr>
          <w:rFonts w:ascii="Times New Roman" w:hAnsi="Times New Roman"/>
          <w:sz w:val="28"/>
          <w:szCs w:val="28"/>
          <w:lang w:val="uk-UA"/>
        </w:rPr>
        <w:t>«Конярство</w:t>
      </w:r>
      <w:r w:rsidR="008D5B38">
        <w:rPr>
          <w:rFonts w:ascii="Times New Roman" w:hAnsi="Times New Roman"/>
          <w:sz w:val="28"/>
          <w:szCs w:val="28"/>
          <w:lang w:val="uk-UA"/>
        </w:rPr>
        <w:t> </w:t>
      </w:r>
      <w:r w:rsidR="004F5E93" w:rsidRPr="00A268DF">
        <w:rPr>
          <w:rFonts w:ascii="Times New Roman" w:hAnsi="Times New Roman"/>
          <w:sz w:val="28"/>
          <w:szCs w:val="28"/>
          <w:lang w:val="uk-UA"/>
        </w:rPr>
        <w:t>України»</w:t>
      </w:r>
      <w:r w:rsidRPr="00A268DF">
        <w:rPr>
          <w:rFonts w:ascii="Times New Roman" w:hAnsi="Times New Roman"/>
          <w:sz w:val="28"/>
          <w:szCs w:val="28"/>
          <w:lang w:val="uk-UA"/>
        </w:rPr>
        <w:t xml:space="preserve">, заборонивши вказаному підприємству вчиняти </w:t>
      </w:r>
      <w:r w:rsidR="00871A0B">
        <w:rPr>
          <w:rFonts w:ascii="Times New Roman" w:hAnsi="Times New Roman"/>
          <w:sz w:val="28"/>
          <w:szCs w:val="28"/>
          <w:lang w:val="uk-UA"/>
        </w:rPr>
        <w:t>і</w:t>
      </w:r>
      <w:r w:rsidRPr="00A268DF">
        <w:rPr>
          <w:rFonts w:ascii="Times New Roman" w:hAnsi="Times New Roman"/>
          <w:sz w:val="28"/>
          <w:szCs w:val="28"/>
          <w:lang w:val="uk-UA"/>
        </w:rPr>
        <w:t xml:space="preserve">з </w:t>
      </w:r>
      <w:r w:rsidR="00871A0B">
        <w:rPr>
          <w:rFonts w:ascii="Times New Roman" w:hAnsi="Times New Roman"/>
          <w:sz w:val="28"/>
          <w:szCs w:val="28"/>
          <w:lang w:val="uk-UA"/>
        </w:rPr>
        <w:t>зазначе</w:t>
      </w:r>
      <w:r w:rsidRPr="00A268DF">
        <w:rPr>
          <w:rFonts w:ascii="Times New Roman" w:hAnsi="Times New Roman"/>
          <w:sz w:val="28"/>
          <w:szCs w:val="28"/>
          <w:lang w:val="uk-UA"/>
        </w:rPr>
        <w:t>ним</w:t>
      </w:r>
      <w:r w:rsidR="00871A0B">
        <w:rPr>
          <w:rFonts w:ascii="Times New Roman" w:hAnsi="Times New Roman"/>
          <w:sz w:val="28"/>
          <w:szCs w:val="28"/>
          <w:lang w:val="uk-UA"/>
        </w:rPr>
        <w:t xml:space="preserve"> урожаєм</w:t>
      </w:r>
      <w:r w:rsidRPr="00A268DF">
        <w:rPr>
          <w:rFonts w:ascii="Times New Roman" w:hAnsi="Times New Roman"/>
          <w:sz w:val="28"/>
          <w:szCs w:val="28"/>
          <w:lang w:val="uk-UA"/>
        </w:rPr>
        <w:t xml:space="preserve"> будь-які дії та передавши його на зберігання Трудовій сільській раді Новомиколаївського району Запорізької області.</w:t>
      </w:r>
      <w:r w:rsidR="00C430B1" w:rsidRPr="00A268DF">
        <w:rPr>
          <w:rFonts w:ascii="Times New Roman" w:hAnsi="Times New Roman"/>
          <w:sz w:val="28"/>
          <w:szCs w:val="28"/>
          <w:lang w:val="uk-UA"/>
        </w:rPr>
        <w:t xml:space="preserve"> </w:t>
      </w:r>
      <w:r w:rsidRPr="00A268DF">
        <w:rPr>
          <w:rFonts w:ascii="Times New Roman" w:hAnsi="Times New Roman"/>
          <w:sz w:val="28"/>
          <w:szCs w:val="28"/>
          <w:lang w:val="uk-UA"/>
        </w:rPr>
        <w:t>З метою запобігання спричиненню вказаному підприємству збитків, які можуть бути завдані забороною збир</w:t>
      </w:r>
      <w:r w:rsidR="00871A0B">
        <w:rPr>
          <w:rFonts w:ascii="Times New Roman" w:hAnsi="Times New Roman"/>
          <w:sz w:val="28"/>
          <w:szCs w:val="28"/>
          <w:lang w:val="uk-UA"/>
        </w:rPr>
        <w:t>ати врожай із земельних ділянок</w:t>
      </w:r>
      <w:r w:rsidRPr="00A268DF">
        <w:rPr>
          <w:rFonts w:ascii="Times New Roman" w:hAnsi="Times New Roman"/>
          <w:sz w:val="28"/>
          <w:szCs w:val="28"/>
          <w:lang w:val="uk-UA"/>
        </w:rPr>
        <w:t xml:space="preserve"> і, відповідно, знищенням майна, дотримуючись принципів розумності та пропорційності обмеження права, слідчий суддя </w:t>
      </w:r>
      <w:r w:rsidR="004F5E93" w:rsidRPr="00A268DF">
        <w:rPr>
          <w:rFonts w:ascii="Times New Roman" w:hAnsi="Times New Roman"/>
          <w:sz w:val="28"/>
          <w:szCs w:val="28"/>
          <w:lang w:val="uk-UA"/>
        </w:rPr>
        <w:t xml:space="preserve">Шиш А.Б. </w:t>
      </w:r>
      <w:r w:rsidRPr="00A268DF">
        <w:rPr>
          <w:rFonts w:ascii="Times New Roman" w:hAnsi="Times New Roman"/>
          <w:sz w:val="28"/>
          <w:szCs w:val="28"/>
          <w:lang w:val="uk-UA"/>
        </w:rPr>
        <w:t>вважа</w:t>
      </w:r>
      <w:r w:rsidR="004F5E93" w:rsidRPr="00A268DF">
        <w:rPr>
          <w:rFonts w:ascii="Times New Roman" w:hAnsi="Times New Roman"/>
          <w:sz w:val="28"/>
          <w:szCs w:val="28"/>
          <w:lang w:val="uk-UA"/>
        </w:rPr>
        <w:t>в за</w:t>
      </w:r>
      <w:r w:rsidRPr="00A268DF">
        <w:rPr>
          <w:rFonts w:ascii="Times New Roman" w:hAnsi="Times New Roman"/>
          <w:sz w:val="28"/>
          <w:szCs w:val="28"/>
          <w:lang w:val="uk-UA"/>
        </w:rPr>
        <w:t xml:space="preserve"> необхідн</w:t>
      </w:r>
      <w:r w:rsidR="004F5E93" w:rsidRPr="00A268DF">
        <w:rPr>
          <w:rFonts w:ascii="Times New Roman" w:hAnsi="Times New Roman"/>
          <w:sz w:val="28"/>
          <w:szCs w:val="28"/>
          <w:lang w:val="uk-UA"/>
        </w:rPr>
        <w:t>е</w:t>
      </w:r>
      <w:r w:rsidRPr="00A268DF">
        <w:rPr>
          <w:rFonts w:ascii="Times New Roman" w:hAnsi="Times New Roman"/>
          <w:sz w:val="28"/>
          <w:szCs w:val="28"/>
          <w:lang w:val="uk-UA"/>
        </w:rPr>
        <w:t xml:space="preserve"> дозволити Трудовій сільській раді Новомиколаївського району Запорізької області здійснити збір врожаю із самові</w:t>
      </w:r>
      <w:r w:rsidR="00245CB2">
        <w:rPr>
          <w:rFonts w:ascii="Times New Roman" w:hAnsi="Times New Roman"/>
          <w:sz w:val="28"/>
          <w:szCs w:val="28"/>
          <w:lang w:val="uk-UA"/>
        </w:rPr>
        <w:t>льно зайнятих земельних ділянок</w:t>
      </w:r>
      <w:r w:rsidRPr="00A268DF">
        <w:rPr>
          <w:rFonts w:ascii="Times New Roman" w:hAnsi="Times New Roman"/>
          <w:sz w:val="28"/>
          <w:szCs w:val="28"/>
          <w:lang w:val="uk-UA"/>
        </w:rPr>
        <w:t xml:space="preserve"> та інші необхідні для збереження майна дії (перевезення, зважування, зберігання та ін.), окрім його відчуження.</w:t>
      </w:r>
    </w:p>
    <w:p w:rsidR="005D79D1" w:rsidRDefault="005D79D1" w:rsidP="00E424CE">
      <w:pPr>
        <w:spacing w:after="0" w:line="240" w:lineRule="auto"/>
        <w:ind w:firstLine="709"/>
        <w:contextualSpacing/>
        <w:jc w:val="both"/>
        <w:rPr>
          <w:rFonts w:ascii="Times New Roman" w:hAnsi="Times New Roman"/>
          <w:sz w:val="28"/>
          <w:szCs w:val="28"/>
          <w:lang w:val="uk-UA"/>
        </w:rPr>
      </w:pPr>
      <w:r w:rsidRPr="005B5EF2">
        <w:rPr>
          <w:rFonts w:ascii="Times New Roman" w:hAnsi="Times New Roman"/>
          <w:sz w:val="28"/>
          <w:szCs w:val="28"/>
          <w:lang w:val="uk-UA"/>
        </w:rPr>
        <w:t xml:space="preserve">Ухвалою </w:t>
      </w:r>
      <w:r w:rsidR="00A268DF">
        <w:rPr>
          <w:rFonts w:ascii="Times New Roman" w:hAnsi="Times New Roman"/>
          <w:sz w:val="28"/>
          <w:szCs w:val="28"/>
          <w:lang w:val="uk-UA"/>
        </w:rPr>
        <w:t>Запоріз</w:t>
      </w:r>
      <w:r w:rsidRPr="005B5EF2">
        <w:rPr>
          <w:rFonts w:ascii="Times New Roman" w:hAnsi="Times New Roman"/>
          <w:sz w:val="28"/>
          <w:szCs w:val="28"/>
          <w:lang w:val="uk-UA"/>
        </w:rPr>
        <w:t xml:space="preserve">ького апеляційного суду від </w:t>
      </w:r>
      <w:r w:rsidR="00A268DF">
        <w:rPr>
          <w:rFonts w:ascii="Times New Roman" w:hAnsi="Times New Roman"/>
          <w:sz w:val="28"/>
          <w:szCs w:val="28"/>
          <w:lang w:val="uk-UA"/>
        </w:rPr>
        <w:t>25</w:t>
      </w:r>
      <w:r w:rsidRPr="005B5EF2">
        <w:rPr>
          <w:rFonts w:ascii="Times New Roman" w:hAnsi="Times New Roman"/>
          <w:sz w:val="28"/>
          <w:szCs w:val="28"/>
          <w:lang w:val="uk-UA"/>
        </w:rPr>
        <w:t xml:space="preserve"> </w:t>
      </w:r>
      <w:r w:rsidR="00A268DF">
        <w:rPr>
          <w:rFonts w:ascii="Times New Roman" w:hAnsi="Times New Roman"/>
          <w:sz w:val="28"/>
          <w:szCs w:val="28"/>
          <w:lang w:val="uk-UA"/>
        </w:rPr>
        <w:t>жовт</w:t>
      </w:r>
      <w:r w:rsidRPr="005B5EF2">
        <w:rPr>
          <w:rFonts w:ascii="Times New Roman" w:hAnsi="Times New Roman"/>
          <w:sz w:val="28"/>
          <w:szCs w:val="28"/>
          <w:lang w:val="uk-UA"/>
        </w:rPr>
        <w:t>ня 201</w:t>
      </w:r>
      <w:r w:rsidR="00A268DF">
        <w:rPr>
          <w:rFonts w:ascii="Times New Roman" w:hAnsi="Times New Roman"/>
          <w:sz w:val="28"/>
          <w:szCs w:val="28"/>
          <w:lang w:val="uk-UA"/>
        </w:rPr>
        <w:t>8</w:t>
      </w:r>
      <w:r w:rsidRPr="005B5EF2">
        <w:rPr>
          <w:rFonts w:ascii="Times New Roman" w:hAnsi="Times New Roman"/>
          <w:sz w:val="28"/>
          <w:szCs w:val="28"/>
          <w:lang w:val="uk-UA"/>
        </w:rPr>
        <w:t xml:space="preserve"> року </w:t>
      </w:r>
      <w:r>
        <w:rPr>
          <w:rFonts w:ascii="Times New Roman" w:hAnsi="Times New Roman"/>
          <w:sz w:val="28"/>
          <w:szCs w:val="28"/>
          <w:lang w:val="uk-UA"/>
        </w:rPr>
        <w:t>а</w:t>
      </w:r>
      <w:r w:rsidRPr="0092239B">
        <w:rPr>
          <w:rFonts w:ascii="Times New Roman" w:hAnsi="Times New Roman"/>
          <w:sz w:val="28"/>
          <w:szCs w:val="28"/>
          <w:lang w:val="uk-UA"/>
        </w:rPr>
        <w:t xml:space="preserve">пеляційну скаргу </w:t>
      </w:r>
      <w:r w:rsidR="00A268DF">
        <w:rPr>
          <w:rFonts w:ascii="Times New Roman" w:hAnsi="Times New Roman"/>
          <w:sz w:val="28"/>
          <w:szCs w:val="28"/>
          <w:lang w:val="uk-UA"/>
        </w:rPr>
        <w:t>Токмацької місцевої прокуратури Запорізької області</w:t>
      </w:r>
      <w:r>
        <w:rPr>
          <w:rFonts w:ascii="Times New Roman" w:hAnsi="Times New Roman"/>
          <w:sz w:val="28"/>
          <w:szCs w:val="28"/>
          <w:lang w:val="uk-UA"/>
        </w:rPr>
        <w:t xml:space="preserve"> </w:t>
      </w:r>
      <w:r w:rsidR="00A268DF">
        <w:rPr>
          <w:rFonts w:ascii="Times New Roman" w:hAnsi="Times New Roman"/>
          <w:sz w:val="28"/>
          <w:szCs w:val="28"/>
          <w:lang w:val="uk-UA"/>
        </w:rPr>
        <w:t xml:space="preserve">на зазначене судове рішення </w:t>
      </w:r>
      <w:r>
        <w:rPr>
          <w:rFonts w:ascii="Times New Roman" w:hAnsi="Times New Roman"/>
          <w:sz w:val="28"/>
          <w:szCs w:val="28"/>
          <w:lang w:val="uk-UA"/>
        </w:rPr>
        <w:t xml:space="preserve">задоволено. </w:t>
      </w:r>
      <w:r w:rsidRPr="0092239B">
        <w:rPr>
          <w:rFonts w:ascii="Times New Roman" w:hAnsi="Times New Roman"/>
          <w:sz w:val="28"/>
          <w:szCs w:val="28"/>
          <w:lang w:val="uk-UA"/>
        </w:rPr>
        <w:t xml:space="preserve">Ухвалу </w:t>
      </w:r>
      <w:r w:rsidR="00A268DF">
        <w:rPr>
          <w:rFonts w:ascii="Times New Roman" w:hAnsi="Times New Roman"/>
          <w:sz w:val="28"/>
          <w:szCs w:val="28"/>
          <w:lang w:val="uk-UA"/>
        </w:rPr>
        <w:t>слідчого судді Шиш</w:t>
      </w:r>
      <w:r w:rsidR="00245CB2">
        <w:rPr>
          <w:rFonts w:ascii="Times New Roman" w:hAnsi="Times New Roman"/>
          <w:sz w:val="28"/>
          <w:szCs w:val="28"/>
          <w:lang w:val="uk-UA"/>
        </w:rPr>
        <w:t>а</w:t>
      </w:r>
      <w:r w:rsidR="00A268DF">
        <w:rPr>
          <w:rFonts w:ascii="Times New Roman" w:hAnsi="Times New Roman"/>
          <w:sz w:val="28"/>
          <w:szCs w:val="28"/>
          <w:lang w:val="uk-UA"/>
        </w:rPr>
        <w:t xml:space="preserve"> А.Б.</w:t>
      </w:r>
      <w:r w:rsidRPr="0092239B">
        <w:rPr>
          <w:rFonts w:ascii="Times New Roman" w:hAnsi="Times New Roman"/>
          <w:sz w:val="28"/>
          <w:szCs w:val="28"/>
          <w:lang w:val="uk-UA"/>
        </w:rPr>
        <w:t xml:space="preserve"> від </w:t>
      </w:r>
      <w:r w:rsidR="00A268DF">
        <w:rPr>
          <w:rFonts w:ascii="Times New Roman" w:hAnsi="Times New Roman"/>
          <w:sz w:val="28"/>
          <w:szCs w:val="28"/>
          <w:lang w:val="uk-UA"/>
        </w:rPr>
        <w:t>17</w:t>
      </w:r>
      <w:r w:rsidR="008D5B38">
        <w:rPr>
          <w:rFonts w:ascii="Times New Roman" w:hAnsi="Times New Roman"/>
          <w:sz w:val="28"/>
          <w:szCs w:val="28"/>
          <w:lang w:val="uk-UA"/>
        </w:rPr>
        <w:t> </w:t>
      </w:r>
      <w:r w:rsidR="00A268DF">
        <w:rPr>
          <w:rFonts w:ascii="Times New Roman" w:hAnsi="Times New Roman"/>
          <w:sz w:val="28"/>
          <w:szCs w:val="28"/>
          <w:lang w:val="uk-UA"/>
        </w:rPr>
        <w:t>вересня 2018</w:t>
      </w:r>
      <w:r w:rsidRPr="0092239B">
        <w:rPr>
          <w:rFonts w:ascii="Times New Roman" w:hAnsi="Times New Roman"/>
          <w:sz w:val="28"/>
          <w:szCs w:val="28"/>
          <w:lang w:val="uk-UA"/>
        </w:rPr>
        <w:t xml:space="preserve"> року </w:t>
      </w:r>
      <w:r>
        <w:rPr>
          <w:rFonts w:ascii="Times New Roman" w:hAnsi="Times New Roman"/>
          <w:sz w:val="28"/>
          <w:szCs w:val="28"/>
          <w:lang w:val="uk-UA"/>
        </w:rPr>
        <w:t>скасовано</w:t>
      </w:r>
      <w:r w:rsidR="00217F33">
        <w:rPr>
          <w:rFonts w:ascii="Times New Roman" w:hAnsi="Times New Roman"/>
          <w:sz w:val="28"/>
          <w:szCs w:val="28"/>
          <w:lang w:val="uk-UA"/>
        </w:rPr>
        <w:t>;</w:t>
      </w:r>
      <w:r>
        <w:rPr>
          <w:rFonts w:ascii="Times New Roman" w:hAnsi="Times New Roman"/>
          <w:sz w:val="28"/>
          <w:szCs w:val="28"/>
          <w:lang w:val="uk-UA"/>
        </w:rPr>
        <w:t xml:space="preserve"> </w:t>
      </w:r>
      <w:r w:rsidR="00217F33">
        <w:rPr>
          <w:rFonts w:ascii="Times New Roman" w:hAnsi="Times New Roman"/>
          <w:sz w:val="28"/>
          <w:szCs w:val="28"/>
          <w:lang w:val="uk-UA"/>
        </w:rPr>
        <w:t>п</w:t>
      </w:r>
      <w:r w:rsidRPr="0092239B">
        <w:rPr>
          <w:rFonts w:ascii="Times New Roman" w:hAnsi="Times New Roman"/>
          <w:sz w:val="28"/>
          <w:szCs w:val="28"/>
          <w:lang w:val="uk-UA"/>
        </w:rPr>
        <w:t>останов</w:t>
      </w:r>
      <w:r>
        <w:rPr>
          <w:rFonts w:ascii="Times New Roman" w:hAnsi="Times New Roman"/>
          <w:sz w:val="28"/>
          <w:szCs w:val="28"/>
          <w:lang w:val="uk-UA"/>
        </w:rPr>
        <w:t>лено нову ухвалу</w:t>
      </w:r>
      <w:r w:rsidR="00245CB2" w:rsidRPr="008E6D08">
        <w:rPr>
          <w:rFonts w:ascii="Times New Roman" w:hAnsi="Times New Roman"/>
          <w:sz w:val="28"/>
          <w:szCs w:val="28"/>
          <w:lang w:val="uk-UA"/>
        </w:rPr>
        <w:t xml:space="preserve"> – </w:t>
      </w:r>
      <w:r>
        <w:rPr>
          <w:rFonts w:ascii="Times New Roman" w:hAnsi="Times New Roman"/>
          <w:sz w:val="28"/>
          <w:szCs w:val="28"/>
          <w:lang w:val="uk-UA"/>
        </w:rPr>
        <w:t xml:space="preserve">про відмову </w:t>
      </w:r>
      <w:r w:rsidRPr="0092239B">
        <w:rPr>
          <w:rFonts w:ascii="Times New Roman" w:hAnsi="Times New Roman"/>
          <w:sz w:val="28"/>
          <w:szCs w:val="28"/>
          <w:lang w:val="uk-UA"/>
        </w:rPr>
        <w:t xml:space="preserve">в </w:t>
      </w:r>
      <w:r w:rsidRPr="00F226BA">
        <w:rPr>
          <w:rFonts w:ascii="Times New Roman" w:hAnsi="Times New Roman"/>
          <w:sz w:val="28"/>
          <w:szCs w:val="28"/>
          <w:lang w:val="uk-UA"/>
        </w:rPr>
        <w:t xml:space="preserve">задоволенні клопотання про </w:t>
      </w:r>
      <w:r w:rsidR="00A268DF" w:rsidRPr="00F226BA">
        <w:rPr>
          <w:rFonts w:ascii="Times New Roman" w:hAnsi="Times New Roman"/>
          <w:sz w:val="28"/>
          <w:szCs w:val="28"/>
          <w:lang w:val="uk-UA"/>
        </w:rPr>
        <w:t>арешт майна</w:t>
      </w:r>
      <w:r w:rsidRPr="00F226BA">
        <w:rPr>
          <w:rFonts w:ascii="Times New Roman" w:hAnsi="Times New Roman"/>
          <w:sz w:val="28"/>
          <w:szCs w:val="28"/>
          <w:lang w:val="uk-UA"/>
        </w:rPr>
        <w:t>.</w:t>
      </w:r>
      <w:r w:rsidR="00217F33" w:rsidRPr="00F226BA">
        <w:rPr>
          <w:rFonts w:ascii="Times New Roman" w:hAnsi="Times New Roman"/>
          <w:sz w:val="28"/>
          <w:szCs w:val="28"/>
          <w:lang w:val="uk-UA"/>
        </w:rPr>
        <w:t xml:space="preserve"> </w:t>
      </w:r>
      <w:r w:rsidRPr="00F226BA">
        <w:rPr>
          <w:rFonts w:ascii="Times New Roman" w:hAnsi="Times New Roman"/>
          <w:sz w:val="28"/>
          <w:szCs w:val="28"/>
          <w:lang w:val="uk-UA"/>
        </w:rPr>
        <w:t>Апеляційний суд виходив із того, що</w:t>
      </w:r>
      <w:r w:rsidR="00BD42A8" w:rsidRPr="00F226BA">
        <w:rPr>
          <w:rFonts w:ascii="Times New Roman" w:hAnsi="Times New Roman"/>
          <w:sz w:val="28"/>
          <w:szCs w:val="28"/>
          <w:lang w:val="uk-UA"/>
        </w:rPr>
        <w:t>,</w:t>
      </w:r>
      <w:r w:rsidRPr="00F226BA">
        <w:rPr>
          <w:rFonts w:ascii="Times New Roman" w:hAnsi="Times New Roman"/>
          <w:sz w:val="28"/>
          <w:szCs w:val="28"/>
          <w:lang w:val="uk-UA"/>
        </w:rPr>
        <w:t xml:space="preserve"> розглядаючи клопотання, суд першої інстанції не звернув уваг</w:t>
      </w:r>
      <w:r w:rsidR="00245CB2">
        <w:rPr>
          <w:rFonts w:ascii="Times New Roman" w:hAnsi="Times New Roman"/>
          <w:sz w:val="28"/>
          <w:szCs w:val="28"/>
          <w:lang w:val="uk-UA"/>
        </w:rPr>
        <w:t>и</w:t>
      </w:r>
      <w:r w:rsidRPr="00F226BA">
        <w:rPr>
          <w:rFonts w:ascii="Times New Roman" w:hAnsi="Times New Roman"/>
          <w:sz w:val="28"/>
          <w:szCs w:val="28"/>
          <w:lang w:val="uk-UA"/>
        </w:rPr>
        <w:t xml:space="preserve"> на те, що </w:t>
      </w:r>
      <w:r w:rsidR="00F226BA" w:rsidRPr="00F226BA">
        <w:rPr>
          <w:rFonts w:ascii="Times New Roman" w:hAnsi="Times New Roman"/>
          <w:sz w:val="28"/>
          <w:szCs w:val="28"/>
          <w:lang w:val="uk-UA"/>
        </w:rPr>
        <w:t>сума арештованого майна неспівмірна вартості арештованого врожаю; ту обставину, що ДП «Кон</w:t>
      </w:r>
      <w:r w:rsidR="00F226BA">
        <w:rPr>
          <w:rFonts w:ascii="Times New Roman" w:hAnsi="Times New Roman"/>
          <w:sz w:val="28"/>
          <w:szCs w:val="28"/>
          <w:lang w:val="uk-UA"/>
        </w:rPr>
        <w:t>я</w:t>
      </w:r>
      <w:r w:rsidR="00F226BA" w:rsidRPr="00F226BA">
        <w:rPr>
          <w:rFonts w:ascii="Times New Roman" w:hAnsi="Times New Roman"/>
          <w:sz w:val="28"/>
          <w:szCs w:val="28"/>
          <w:lang w:val="uk-UA"/>
        </w:rPr>
        <w:t xml:space="preserve">рство України» </w:t>
      </w:r>
      <w:r w:rsidR="00245CB2">
        <w:rPr>
          <w:rFonts w:ascii="Times New Roman" w:hAnsi="Times New Roman"/>
          <w:sz w:val="28"/>
          <w:szCs w:val="28"/>
          <w:lang w:val="uk-UA"/>
        </w:rPr>
        <w:t>перебуває</w:t>
      </w:r>
      <w:r w:rsidR="00F226BA" w:rsidRPr="00F226BA">
        <w:rPr>
          <w:rFonts w:ascii="Times New Roman" w:hAnsi="Times New Roman"/>
          <w:sz w:val="28"/>
          <w:szCs w:val="28"/>
          <w:lang w:val="uk-UA"/>
        </w:rPr>
        <w:t xml:space="preserve"> у стадії банкрутств</w:t>
      </w:r>
      <w:r w:rsidR="00245CB2">
        <w:rPr>
          <w:rFonts w:ascii="Times New Roman" w:hAnsi="Times New Roman"/>
          <w:sz w:val="28"/>
          <w:szCs w:val="28"/>
          <w:lang w:val="uk-UA"/>
        </w:rPr>
        <w:t>а</w:t>
      </w:r>
      <w:r w:rsidR="00F226BA" w:rsidRPr="00F226BA">
        <w:rPr>
          <w:rFonts w:ascii="Times New Roman" w:hAnsi="Times New Roman"/>
          <w:sz w:val="28"/>
          <w:szCs w:val="28"/>
          <w:lang w:val="uk-UA"/>
        </w:rPr>
        <w:t xml:space="preserve">, тому в силу закону стосовно його майна діє арешт (мораторій) на відчуження майна, </w:t>
      </w:r>
      <w:r w:rsidR="00F226BA" w:rsidRPr="00F226BA">
        <w:rPr>
          <w:rFonts w:ascii="Times New Roman" w:hAnsi="Times New Roman"/>
          <w:sz w:val="28"/>
          <w:szCs w:val="28"/>
          <w:lang w:val="uk-UA"/>
        </w:rPr>
        <w:lastRenderedPageBreak/>
        <w:t>накладення інших арештів не допускається</w:t>
      </w:r>
      <w:r w:rsidR="00F226BA">
        <w:rPr>
          <w:rFonts w:ascii="Times New Roman" w:hAnsi="Times New Roman"/>
          <w:sz w:val="28"/>
          <w:szCs w:val="28"/>
          <w:lang w:val="uk-UA"/>
        </w:rPr>
        <w:t>; суд не оцінив наслідки арешту майна, а отже</w:t>
      </w:r>
      <w:r w:rsidR="00245CB2">
        <w:rPr>
          <w:rFonts w:ascii="Times New Roman" w:hAnsi="Times New Roman"/>
          <w:sz w:val="28"/>
          <w:szCs w:val="28"/>
          <w:lang w:val="uk-UA"/>
        </w:rPr>
        <w:t>,</w:t>
      </w:r>
      <w:r w:rsidR="00F226BA">
        <w:rPr>
          <w:rFonts w:ascii="Times New Roman" w:hAnsi="Times New Roman"/>
          <w:sz w:val="28"/>
          <w:szCs w:val="28"/>
          <w:lang w:val="uk-UA"/>
        </w:rPr>
        <w:t xml:space="preserve"> не</w:t>
      </w:r>
      <w:r w:rsidR="00245CB2">
        <w:rPr>
          <w:rFonts w:ascii="Times New Roman" w:hAnsi="Times New Roman"/>
          <w:sz w:val="28"/>
          <w:szCs w:val="28"/>
          <w:lang w:val="uk-UA"/>
        </w:rPr>
        <w:t xml:space="preserve"> </w:t>
      </w:r>
      <w:r w:rsidR="00F226BA">
        <w:rPr>
          <w:rFonts w:ascii="Times New Roman" w:hAnsi="Times New Roman"/>
          <w:sz w:val="28"/>
          <w:szCs w:val="28"/>
          <w:lang w:val="uk-UA"/>
        </w:rPr>
        <w:t>доведена необхідність накладення арешту на майно</w:t>
      </w:r>
      <w:r w:rsidR="00A268DF" w:rsidRPr="00F226BA">
        <w:rPr>
          <w:rFonts w:ascii="Times New Roman" w:hAnsi="Times New Roman"/>
          <w:sz w:val="28"/>
          <w:szCs w:val="28"/>
          <w:lang w:val="uk-UA"/>
        </w:rPr>
        <w:t xml:space="preserve">. </w:t>
      </w:r>
      <w:r w:rsidR="00245CB2">
        <w:rPr>
          <w:rFonts w:ascii="Times New Roman" w:hAnsi="Times New Roman"/>
          <w:sz w:val="28"/>
          <w:szCs w:val="28"/>
          <w:lang w:val="uk-UA"/>
        </w:rPr>
        <w:t>Крім того, слідчим суддею на</w:t>
      </w:r>
      <w:r w:rsidR="00A268DF" w:rsidRPr="00217F33">
        <w:rPr>
          <w:rFonts w:ascii="Times New Roman" w:hAnsi="Times New Roman"/>
          <w:sz w:val="28"/>
          <w:szCs w:val="28"/>
          <w:lang w:val="uk-UA"/>
        </w:rPr>
        <w:t xml:space="preserve"> порушення вимог </w:t>
      </w:r>
      <w:hyperlink r:id="rId8" w:tgtFrame="_blank" w:tooltip="Кримінальний процесуальний кодекс України; нормативно-правовий акт № 4651-VI від 13.04.2012" w:history="1">
        <w:r w:rsidR="00A268DF" w:rsidRPr="00217F33">
          <w:rPr>
            <w:rFonts w:ascii="Times New Roman" w:hAnsi="Times New Roman"/>
            <w:sz w:val="28"/>
            <w:szCs w:val="28"/>
            <w:lang w:val="uk-UA"/>
          </w:rPr>
          <w:t>КПК України</w:t>
        </w:r>
      </w:hyperlink>
      <w:r w:rsidR="00A268DF" w:rsidRPr="00217F33">
        <w:rPr>
          <w:rFonts w:ascii="Times New Roman" w:hAnsi="Times New Roman"/>
          <w:sz w:val="28"/>
          <w:szCs w:val="28"/>
          <w:lang w:val="uk-UA"/>
        </w:rPr>
        <w:t xml:space="preserve"> розглянуто одночасно скаргу на постанову про закриття кримінального провадження з клопотанням про арешт майна.</w:t>
      </w:r>
    </w:p>
    <w:p w:rsidR="008A1968" w:rsidRPr="00E4423D" w:rsidRDefault="008A1968" w:rsidP="008A1968">
      <w:pPr>
        <w:pStyle w:val="3"/>
        <w:shd w:val="clear" w:color="auto" w:fill="FFFFFF"/>
        <w:spacing w:before="0" w:beforeAutospacing="0" w:after="0" w:afterAutospacing="0"/>
        <w:ind w:firstLine="709"/>
        <w:jc w:val="both"/>
        <w:rPr>
          <w:b w:val="0"/>
          <w:bCs w:val="0"/>
          <w:sz w:val="28"/>
          <w:szCs w:val="28"/>
          <w:lang w:eastAsia="en-US"/>
        </w:rPr>
      </w:pPr>
      <w:r>
        <w:rPr>
          <w:b w:val="0"/>
          <w:bCs w:val="0"/>
          <w:sz w:val="28"/>
          <w:szCs w:val="28"/>
          <w:lang w:eastAsia="en-US"/>
        </w:rPr>
        <w:t>Крім того, як обґрунтовано зазначає скаржник, слідчим суддею Шиш</w:t>
      </w:r>
      <w:r w:rsidR="00245CB2">
        <w:rPr>
          <w:b w:val="0"/>
          <w:bCs w:val="0"/>
          <w:sz w:val="28"/>
          <w:szCs w:val="28"/>
          <w:lang w:eastAsia="en-US"/>
        </w:rPr>
        <w:t>ем</w:t>
      </w:r>
      <w:r w:rsidR="00DB34A8">
        <w:rPr>
          <w:b w:val="0"/>
          <w:bCs w:val="0"/>
          <w:sz w:val="28"/>
          <w:szCs w:val="28"/>
          <w:lang w:eastAsia="en-US"/>
        </w:rPr>
        <w:t> </w:t>
      </w:r>
      <w:r>
        <w:rPr>
          <w:b w:val="0"/>
          <w:bCs w:val="0"/>
          <w:sz w:val="28"/>
          <w:szCs w:val="28"/>
          <w:lang w:eastAsia="en-US"/>
        </w:rPr>
        <w:t xml:space="preserve">А.Б. </w:t>
      </w:r>
      <w:r w:rsidR="00245CB2">
        <w:rPr>
          <w:b w:val="0"/>
          <w:bCs w:val="0"/>
          <w:sz w:val="28"/>
          <w:szCs w:val="28"/>
          <w:lang w:eastAsia="en-US"/>
        </w:rPr>
        <w:t>на</w:t>
      </w:r>
      <w:r>
        <w:rPr>
          <w:b w:val="0"/>
          <w:bCs w:val="0"/>
          <w:sz w:val="28"/>
          <w:szCs w:val="28"/>
          <w:lang w:eastAsia="en-US"/>
        </w:rPr>
        <w:t xml:space="preserve"> порушення статті 172 КПК України не забезпечено участь слідчого та/або прокурора при розгляді клопотання цивільного позивача та потерпілого про закриття кримінального провадження. </w:t>
      </w:r>
    </w:p>
    <w:p w:rsidR="00F226BA" w:rsidRPr="00232345" w:rsidRDefault="00F226BA" w:rsidP="00F226BA">
      <w:pPr>
        <w:spacing w:after="0" w:line="240" w:lineRule="auto"/>
        <w:ind w:firstLine="709"/>
        <w:jc w:val="both"/>
        <w:rPr>
          <w:rFonts w:ascii="Times New Roman" w:hAnsi="Times New Roman"/>
          <w:sz w:val="28"/>
          <w:szCs w:val="28"/>
          <w:lang w:val="uk-UA"/>
        </w:rPr>
      </w:pPr>
      <w:r w:rsidRPr="00232345">
        <w:rPr>
          <w:rFonts w:ascii="Times New Roman" w:hAnsi="Times New Roman"/>
          <w:sz w:val="28"/>
          <w:szCs w:val="28"/>
          <w:lang w:val="uk-UA"/>
        </w:rPr>
        <w:t xml:space="preserve">Так, відповідно до частини першої статті 135 КПК України особа викликається до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w:t>
      </w:r>
    </w:p>
    <w:p w:rsidR="008D5B38" w:rsidRDefault="00091BE8" w:rsidP="00091BE8">
      <w:pPr>
        <w:spacing w:after="0" w:line="240" w:lineRule="auto"/>
        <w:ind w:firstLine="709"/>
        <w:contextualSpacing/>
        <w:jc w:val="both"/>
        <w:rPr>
          <w:rFonts w:ascii="Times New Roman" w:hAnsi="Times New Roman"/>
          <w:sz w:val="28"/>
          <w:szCs w:val="28"/>
          <w:lang w:val="uk-UA"/>
        </w:rPr>
      </w:pPr>
      <w:r w:rsidRPr="005B5EF2">
        <w:rPr>
          <w:rFonts w:ascii="Times New Roman" w:hAnsi="Times New Roman"/>
          <w:sz w:val="28"/>
          <w:szCs w:val="28"/>
          <w:lang w:val="uk-UA"/>
        </w:rPr>
        <w:t xml:space="preserve">У письмових поясненнях, наданих на </w:t>
      </w:r>
      <w:r>
        <w:rPr>
          <w:rFonts w:ascii="Times New Roman" w:hAnsi="Times New Roman"/>
          <w:sz w:val="28"/>
          <w:szCs w:val="28"/>
          <w:lang w:val="uk-UA"/>
        </w:rPr>
        <w:t>запит</w:t>
      </w:r>
      <w:r w:rsidRPr="005B5EF2">
        <w:rPr>
          <w:rFonts w:ascii="Times New Roman" w:hAnsi="Times New Roman"/>
          <w:sz w:val="28"/>
          <w:szCs w:val="28"/>
          <w:lang w:val="uk-UA"/>
        </w:rPr>
        <w:t xml:space="preserve"> члена Вищої ради правосуддя</w:t>
      </w:r>
      <w:r w:rsidR="00245CB2">
        <w:rPr>
          <w:rFonts w:ascii="Times New Roman" w:hAnsi="Times New Roman"/>
          <w:sz w:val="28"/>
          <w:szCs w:val="28"/>
          <w:lang w:val="uk-UA"/>
        </w:rPr>
        <w:t>,</w:t>
      </w:r>
      <w:r w:rsidRPr="005B5EF2">
        <w:rPr>
          <w:rFonts w:ascii="Times New Roman" w:hAnsi="Times New Roman"/>
          <w:sz w:val="28"/>
          <w:szCs w:val="28"/>
          <w:lang w:val="uk-UA"/>
        </w:rPr>
        <w:t xml:space="preserve"> суддя </w:t>
      </w:r>
      <w:r>
        <w:rPr>
          <w:rFonts w:ascii="Times New Roman" w:hAnsi="Times New Roman"/>
          <w:sz w:val="28"/>
          <w:szCs w:val="28"/>
          <w:lang w:val="uk-UA"/>
        </w:rPr>
        <w:t>Шиш А.Б</w:t>
      </w:r>
      <w:r w:rsidRPr="005B5EF2">
        <w:rPr>
          <w:rFonts w:ascii="Times New Roman" w:hAnsi="Times New Roman"/>
          <w:sz w:val="28"/>
          <w:szCs w:val="28"/>
          <w:lang w:val="uk-UA"/>
        </w:rPr>
        <w:t xml:space="preserve">. зазначив, що за захистом порушених прав звернулась юридична особа, яка </w:t>
      </w:r>
      <w:r>
        <w:rPr>
          <w:rFonts w:ascii="Times New Roman" w:hAnsi="Times New Roman"/>
          <w:sz w:val="28"/>
          <w:szCs w:val="28"/>
          <w:lang w:val="uk-UA"/>
        </w:rPr>
        <w:t>визнана цивільним позивачем в силу вимог закону</w:t>
      </w:r>
      <w:r w:rsidRPr="005B5EF2">
        <w:rPr>
          <w:rFonts w:ascii="Times New Roman" w:hAnsi="Times New Roman"/>
          <w:sz w:val="28"/>
          <w:szCs w:val="28"/>
          <w:lang w:val="uk-UA"/>
        </w:rPr>
        <w:t xml:space="preserve">, </w:t>
      </w:r>
      <w:r>
        <w:rPr>
          <w:rFonts w:ascii="Times New Roman" w:hAnsi="Times New Roman"/>
          <w:sz w:val="28"/>
          <w:szCs w:val="28"/>
          <w:lang w:val="uk-UA"/>
        </w:rPr>
        <w:t>а отже</w:t>
      </w:r>
      <w:r w:rsidR="00245CB2">
        <w:rPr>
          <w:rFonts w:ascii="Times New Roman" w:hAnsi="Times New Roman"/>
          <w:sz w:val="28"/>
          <w:szCs w:val="28"/>
          <w:lang w:val="uk-UA"/>
        </w:rPr>
        <w:t>,</w:t>
      </w:r>
      <w:r w:rsidRPr="005B5EF2">
        <w:rPr>
          <w:rFonts w:ascii="Times New Roman" w:hAnsi="Times New Roman"/>
          <w:sz w:val="28"/>
          <w:szCs w:val="28"/>
          <w:lang w:val="uk-UA"/>
        </w:rPr>
        <w:t xml:space="preserve"> </w:t>
      </w:r>
      <w:r>
        <w:rPr>
          <w:rFonts w:ascii="Times New Roman" w:hAnsi="Times New Roman"/>
          <w:sz w:val="28"/>
          <w:szCs w:val="28"/>
          <w:lang w:val="uk-UA"/>
        </w:rPr>
        <w:t>клопотання зазначеної особи про арешт майна</w:t>
      </w:r>
      <w:r w:rsidRPr="005B5EF2">
        <w:rPr>
          <w:rFonts w:ascii="Times New Roman" w:hAnsi="Times New Roman"/>
          <w:sz w:val="28"/>
          <w:szCs w:val="28"/>
          <w:lang w:val="uk-UA"/>
        </w:rPr>
        <w:t xml:space="preserve"> підлягає розгляду </w:t>
      </w:r>
      <w:r>
        <w:rPr>
          <w:rFonts w:ascii="Times New Roman" w:hAnsi="Times New Roman"/>
          <w:sz w:val="28"/>
          <w:szCs w:val="28"/>
          <w:lang w:val="uk-UA"/>
        </w:rPr>
        <w:t>слідчим суддею</w:t>
      </w:r>
      <w:r w:rsidRPr="005B5EF2">
        <w:rPr>
          <w:rFonts w:ascii="Times New Roman" w:hAnsi="Times New Roman"/>
          <w:sz w:val="28"/>
          <w:szCs w:val="28"/>
          <w:lang w:val="uk-UA"/>
        </w:rPr>
        <w:t xml:space="preserve">. Також суддя </w:t>
      </w:r>
      <w:r>
        <w:rPr>
          <w:rFonts w:ascii="Times New Roman" w:hAnsi="Times New Roman"/>
          <w:sz w:val="28"/>
          <w:szCs w:val="28"/>
          <w:lang w:val="uk-UA"/>
        </w:rPr>
        <w:t>Шиш А.Б</w:t>
      </w:r>
      <w:r w:rsidRPr="005B5EF2">
        <w:rPr>
          <w:rFonts w:ascii="Times New Roman" w:hAnsi="Times New Roman"/>
          <w:sz w:val="28"/>
          <w:szCs w:val="28"/>
          <w:lang w:val="uk-UA"/>
        </w:rPr>
        <w:t>. вказав</w:t>
      </w:r>
      <w:r>
        <w:rPr>
          <w:rFonts w:ascii="Times New Roman" w:hAnsi="Times New Roman"/>
          <w:sz w:val="28"/>
          <w:szCs w:val="28"/>
          <w:lang w:val="uk-UA"/>
        </w:rPr>
        <w:t xml:space="preserve">, що </w:t>
      </w:r>
      <w:r w:rsidRPr="005B5EF2">
        <w:rPr>
          <w:rFonts w:ascii="Times New Roman" w:hAnsi="Times New Roman"/>
          <w:sz w:val="28"/>
          <w:szCs w:val="28"/>
          <w:lang w:val="uk-UA"/>
        </w:rPr>
        <w:t xml:space="preserve">вже на стадії вирішення питання про відкриття провадження у справі </w:t>
      </w:r>
      <w:r>
        <w:rPr>
          <w:rFonts w:ascii="Times New Roman" w:hAnsi="Times New Roman"/>
          <w:sz w:val="28"/>
          <w:szCs w:val="28"/>
          <w:lang w:val="uk-UA"/>
        </w:rPr>
        <w:t>він вживав</w:t>
      </w:r>
      <w:r w:rsidRPr="005B5EF2">
        <w:rPr>
          <w:rFonts w:ascii="Times New Roman" w:hAnsi="Times New Roman"/>
          <w:sz w:val="28"/>
          <w:szCs w:val="28"/>
          <w:lang w:val="uk-UA"/>
        </w:rPr>
        <w:t xml:space="preserve"> заход</w:t>
      </w:r>
      <w:r>
        <w:rPr>
          <w:rFonts w:ascii="Times New Roman" w:hAnsi="Times New Roman"/>
          <w:sz w:val="28"/>
          <w:szCs w:val="28"/>
          <w:lang w:val="uk-UA"/>
        </w:rPr>
        <w:t>ів</w:t>
      </w:r>
      <w:r w:rsidRPr="005B5EF2">
        <w:rPr>
          <w:rFonts w:ascii="Times New Roman" w:hAnsi="Times New Roman"/>
          <w:sz w:val="28"/>
          <w:szCs w:val="28"/>
          <w:lang w:val="uk-UA"/>
        </w:rPr>
        <w:t xml:space="preserve"> щодо забезпечення прав та інтересів усіх осіб, які мали </w:t>
      </w:r>
      <w:r w:rsidR="00245CB2">
        <w:rPr>
          <w:rFonts w:ascii="Times New Roman" w:hAnsi="Times New Roman"/>
          <w:sz w:val="28"/>
          <w:szCs w:val="28"/>
          <w:lang w:val="uk-UA"/>
        </w:rPr>
        <w:t>стосунок</w:t>
      </w:r>
      <w:r w:rsidRPr="005B5EF2">
        <w:rPr>
          <w:rFonts w:ascii="Times New Roman" w:hAnsi="Times New Roman"/>
          <w:sz w:val="28"/>
          <w:szCs w:val="28"/>
          <w:lang w:val="uk-UA"/>
        </w:rPr>
        <w:t xml:space="preserve"> до предмет</w:t>
      </w:r>
      <w:r>
        <w:rPr>
          <w:rFonts w:ascii="Times New Roman" w:hAnsi="Times New Roman"/>
          <w:sz w:val="28"/>
          <w:szCs w:val="28"/>
          <w:lang w:val="uk-UA"/>
        </w:rPr>
        <w:t>а</w:t>
      </w:r>
      <w:r w:rsidRPr="005B5EF2">
        <w:rPr>
          <w:rFonts w:ascii="Times New Roman" w:hAnsi="Times New Roman"/>
          <w:sz w:val="28"/>
          <w:szCs w:val="28"/>
          <w:lang w:val="uk-UA"/>
        </w:rPr>
        <w:t xml:space="preserve"> спору, </w:t>
      </w:r>
      <w:r w:rsidR="00245CB2">
        <w:rPr>
          <w:rFonts w:ascii="Times New Roman" w:hAnsi="Times New Roman"/>
          <w:sz w:val="28"/>
          <w:szCs w:val="28"/>
          <w:lang w:val="uk-UA"/>
        </w:rPr>
        <w:t>зокрема</w:t>
      </w:r>
      <w:r>
        <w:rPr>
          <w:rFonts w:ascii="Times New Roman" w:hAnsi="Times New Roman"/>
          <w:sz w:val="28"/>
          <w:szCs w:val="28"/>
          <w:lang w:val="uk-UA"/>
        </w:rPr>
        <w:t xml:space="preserve"> зобов’язав слідчого з’явитися з матеріалами закритого кримінального провадження, чого останнім виконано не було</w:t>
      </w:r>
      <w:r w:rsidRPr="005B5EF2">
        <w:rPr>
          <w:rFonts w:ascii="Times New Roman" w:hAnsi="Times New Roman"/>
          <w:sz w:val="28"/>
          <w:szCs w:val="28"/>
          <w:lang w:val="uk-UA"/>
        </w:rPr>
        <w:t xml:space="preserve">. </w:t>
      </w:r>
      <w:r>
        <w:rPr>
          <w:rFonts w:ascii="Times New Roman" w:hAnsi="Times New Roman"/>
          <w:sz w:val="28"/>
          <w:szCs w:val="28"/>
          <w:lang w:val="uk-UA"/>
        </w:rPr>
        <w:t xml:space="preserve">На підтвердження цього </w:t>
      </w:r>
      <w:r w:rsidR="00245CB2">
        <w:rPr>
          <w:rFonts w:ascii="Times New Roman" w:hAnsi="Times New Roman"/>
          <w:sz w:val="28"/>
          <w:szCs w:val="28"/>
          <w:lang w:val="uk-UA"/>
        </w:rPr>
        <w:t xml:space="preserve">суддя </w:t>
      </w:r>
      <w:r>
        <w:rPr>
          <w:rFonts w:ascii="Times New Roman" w:hAnsi="Times New Roman"/>
          <w:sz w:val="28"/>
          <w:szCs w:val="28"/>
          <w:lang w:val="uk-UA"/>
        </w:rPr>
        <w:t>надав засвідчену заступником керівника апарату суду копію повідомлення про виклик слідчого, як</w:t>
      </w:r>
      <w:r w:rsidR="00DB34A8">
        <w:rPr>
          <w:rFonts w:ascii="Times New Roman" w:hAnsi="Times New Roman"/>
          <w:sz w:val="28"/>
          <w:szCs w:val="28"/>
          <w:lang w:val="uk-UA"/>
        </w:rPr>
        <w:t>е</w:t>
      </w:r>
      <w:r>
        <w:rPr>
          <w:rFonts w:ascii="Times New Roman" w:hAnsi="Times New Roman"/>
          <w:sz w:val="28"/>
          <w:szCs w:val="28"/>
          <w:lang w:val="uk-UA"/>
        </w:rPr>
        <w:t xml:space="preserve"> було отримано особою, посадове становище якої не зазначено</w:t>
      </w:r>
      <w:r w:rsidR="00245CB2">
        <w:rPr>
          <w:rFonts w:ascii="Times New Roman" w:hAnsi="Times New Roman"/>
          <w:sz w:val="28"/>
          <w:szCs w:val="28"/>
          <w:lang w:val="uk-UA"/>
        </w:rPr>
        <w:t>,</w:t>
      </w:r>
      <w:r>
        <w:rPr>
          <w:rFonts w:ascii="Times New Roman" w:hAnsi="Times New Roman"/>
          <w:sz w:val="28"/>
          <w:szCs w:val="28"/>
          <w:lang w:val="uk-UA"/>
        </w:rPr>
        <w:t xml:space="preserve"> – «</w:t>
      </w:r>
      <w:r w:rsidR="004B4EBD">
        <w:rPr>
          <w:rFonts w:ascii="Times New Roman" w:hAnsi="Times New Roman"/>
          <w:sz w:val="28"/>
          <w:szCs w:val="28"/>
          <w:lang w:val="uk-UA"/>
        </w:rPr>
        <w:t>ОСОБА_1</w:t>
      </w:r>
      <w:r>
        <w:rPr>
          <w:rFonts w:ascii="Times New Roman" w:hAnsi="Times New Roman"/>
          <w:sz w:val="28"/>
          <w:szCs w:val="28"/>
          <w:lang w:val="uk-UA"/>
        </w:rPr>
        <w:t xml:space="preserve">». </w:t>
      </w:r>
      <w:r w:rsidR="00F226BA">
        <w:rPr>
          <w:rFonts w:ascii="Times New Roman" w:hAnsi="Times New Roman"/>
          <w:sz w:val="28"/>
          <w:szCs w:val="28"/>
          <w:lang w:val="uk-UA"/>
        </w:rPr>
        <w:t>З те</w:t>
      </w:r>
      <w:r w:rsidR="008D5B38">
        <w:rPr>
          <w:rFonts w:ascii="Times New Roman" w:hAnsi="Times New Roman"/>
          <w:sz w:val="28"/>
          <w:szCs w:val="28"/>
          <w:lang w:val="uk-UA"/>
        </w:rPr>
        <w:t>к</w:t>
      </w:r>
      <w:r w:rsidR="00F226BA">
        <w:rPr>
          <w:rFonts w:ascii="Times New Roman" w:hAnsi="Times New Roman"/>
          <w:sz w:val="28"/>
          <w:szCs w:val="28"/>
          <w:lang w:val="uk-UA"/>
        </w:rPr>
        <w:t xml:space="preserve">сту ухвали суду від 17 вересня 2018 року та пояснень судді не вбачається, що участь у розгляді клопотання </w:t>
      </w:r>
      <w:r w:rsidR="00245CB2">
        <w:rPr>
          <w:rFonts w:ascii="Times New Roman" w:hAnsi="Times New Roman"/>
          <w:sz w:val="28"/>
          <w:szCs w:val="28"/>
          <w:lang w:val="uk-UA"/>
        </w:rPr>
        <w:t>бр</w:t>
      </w:r>
      <w:r w:rsidR="00F226BA">
        <w:rPr>
          <w:rFonts w:ascii="Times New Roman" w:hAnsi="Times New Roman"/>
          <w:sz w:val="28"/>
          <w:szCs w:val="28"/>
          <w:lang w:val="uk-UA"/>
        </w:rPr>
        <w:t xml:space="preserve">ав слідчий, прокурор. </w:t>
      </w:r>
      <w:r w:rsidR="008D5B38" w:rsidRPr="00232345">
        <w:rPr>
          <w:rFonts w:ascii="Times New Roman" w:hAnsi="Times New Roman"/>
          <w:sz w:val="28"/>
          <w:szCs w:val="28"/>
          <w:lang w:val="uk-UA"/>
        </w:rPr>
        <w:t xml:space="preserve">Отже, </w:t>
      </w:r>
      <w:r w:rsidR="008D5B38">
        <w:rPr>
          <w:rFonts w:ascii="Times New Roman" w:hAnsi="Times New Roman"/>
          <w:sz w:val="28"/>
          <w:szCs w:val="28"/>
          <w:lang w:val="uk-UA"/>
        </w:rPr>
        <w:t>перед</w:t>
      </w:r>
      <w:r w:rsidR="008D5B38" w:rsidRPr="00232345">
        <w:rPr>
          <w:rFonts w:ascii="Times New Roman" w:hAnsi="Times New Roman"/>
          <w:sz w:val="28"/>
          <w:szCs w:val="28"/>
          <w:lang w:val="uk-UA"/>
        </w:rPr>
        <w:t>ання с</w:t>
      </w:r>
      <w:r w:rsidR="008D5B38">
        <w:rPr>
          <w:rFonts w:ascii="Times New Roman" w:hAnsi="Times New Roman"/>
          <w:sz w:val="28"/>
          <w:szCs w:val="28"/>
          <w:lang w:val="uk-UA"/>
        </w:rPr>
        <w:t>лідчому</w:t>
      </w:r>
      <w:r w:rsidR="008D5B38" w:rsidRPr="00232345">
        <w:rPr>
          <w:rFonts w:ascii="Times New Roman" w:hAnsi="Times New Roman"/>
          <w:sz w:val="28"/>
          <w:szCs w:val="28"/>
          <w:lang w:val="uk-UA"/>
        </w:rPr>
        <w:t xml:space="preserve"> повідомлення про засідання </w:t>
      </w:r>
      <w:r w:rsidR="008D5B38">
        <w:rPr>
          <w:rFonts w:ascii="Times New Roman" w:hAnsi="Times New Roman"/>
          <w:sz w:val="28"/>
          <w:szCs w:val="28"/>
          <w:lang w:val="uk-UA"/>
        </w:rPr>
        <w:t>через іншу особу не</w:t>
      </w:r>
      <w:r w:rsidR="008D5B38" w:rsidRPr="00232345">
        <w:rPr>
          <w:rFonts w:ascii="Times New Roman" w:hAnsi="Times New Roman"/>
          <w:sz w:val="28"/>
          <w:szCs w:val="28"/>
          <w:lang w:val="uk-UA"/>
        </w:rPr>
        <w:t xml:space="preserve"> свідчить про його повідомлення про так</w:t>
      </w:r>
      <w:r w:rsidR="00245CB2">
        <w:rPr>
          <w:rFonts w:ascii="Times New Roman" w:hAnsi="Times New Roman"/>
          <w:sz w:val="28"/>
          <w:szCs w:val="28"/>
          <w:lang w:val="uk-UA"/>
        </w:rPr>
        <w:t>е</w:t>
      </w:r>
      <w:r w:rsidR="008D5B38" w:rsidRPr="00232345">
        <w:rPr>
          <w:rFonts w:ascii="Times New Roman" w:hAnsi="Times New Roman"/>
          <w:sz w:val="28"/>
          <w:szCs w:val="28"/>
          <w:lang w:val="uk-UA"/>
        </w:rPr>
        <w:t xml:space="preserve"> </w:t>
      </w:r>
      <w:r w:rsidR="00245CB2">
        <w:rPr>
          <w:rFonts w:ascii="Times New Roman" w:hAnsi="Times New Roman"/>
          <w:sz w:val="28"/>
          <w:szCs w:val="28"/>
          <w:lang w:val="uk-UA"/>
        </w:rPr>
        <w:t>засідання</w:t>
      </w:r>
      <w:r w:rsidR="008D5B38">
        <w:rPr>
          <w:rFonts w:ascii="Times New Roman" w:hAnsi="Times New Roman"/>
          <w:sz w:val="28"/>
          <w:szCs w:val="28"/>
          <w:lang w:val="uk-UA"/>
        </w:rPr>
        <w:t xml:space="preserve"> належним чином. При цьому у</w:t>
      </w:r>
      <w:r w:rsidR="008D5B38" w:rsidRPr="00232345">
        <w:rPr>
          <w:rFonts w:ascii="Times New Roman" w:hAnsi="Times New Roman"/>
          <w:sz w:val="28"/>
          <w:szCs w:val="28"/>
          <w:lang w:val="uk-UA"/>
        </w:rPr>
        <w:t xml:space="preserve"> </w:t>
      </w:r>
      <w:r w:rsidR="00245CB2">
        <w:rPr>
          <w:rFonts w:ascii="Times New Roman" w:hAnsi="Times New Roman"/>
          <w:sz w:val="28"/>
          <w:szCs w:val="28"/>
          <w:lang w:val="uk-UA"/>
        </w:rPr>
        <w:t xml:space="preserve">дисциплінарній </w:t>
      </w:r>
      <w:r w:rsidR="008D5B38" w:rsidRPr="00232345">
        <w:rPr>
          <w:rFonts w:ascii="Times New Roman" w:hAnsi="Times New Roman"/>
          <w:sz w:val="28"/>
          <w:szCs w:val="28"/>
          <w:lang w:val="uk-UA"/>
        </w:rPr>
        <w:t xml:space="preserve">скарзі скаржник заперечує, що </w:t>
      </w:r>
      <w:r w:rsidR="008D5B38">
        <w:rPr>
          <w:rFonts w:ascii="Times New Roman" w:hAnsi="Times New Roman"/>
          <w:sz w:val="28"/>
          <w:szCs w:val="28"/>
          <w:lang w:val="uk-UA"/>
        </w:rPr>
        <w:t xml:space="preserve">він чи слідчий </w:t>
      </w:r>
      <w:r w:rsidR="008D5B38" w:rsidRPr="00232345">
        <w:rPr>
          <w:rFonts w:ascii="Times New Roman" w:hAnsi="Times New Roman"/>
          <w:sz w:val="28"/>
          <w:szCs w:val="28"/>
          <w:lang w:val="uk-UA"/>
        </w:rPr>
        <w:t>отримува</w:t>
      </w:r>
      <w:r w:rsidR="008D5B38">
        <w:rPr>
          <w:rFonts w:ascii="Times New Roman" w:hAnsi="Times New Roman"/>
          <w:sz w:val="28"/>
          <w:szCs w:val="28"/>
          <w:lang w:val="uk-UA"/>
        </w:rPr>
        <w:t>ли</w:t>
      </w:r>
      <w:r w:rsidR="008D5B38" w:rsidRPr="00232345">
        <w:rPr>
          <w:rFonts w:ascii="Times New Roman" w:hAnsi="Times New Roman"/>
          <w:sz w:val="28"/>
          <w:szCs w:val="28"/>
          <w:lang w:val="uk-UA"/>
        </w:rPr>
        <w:t xml:space="preserve"> таке повідомлення.</w:t>
      </w:r>
    </w:p>
    <w:p w:rsidR="00091BE8" w:rsidRPr="005B5EF2" w:rsidRDefault="008A1968" w:rsidP="00091BE8">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Таким чином</w:t>
      </w:r>
      <w:r w:rsidR="00091BE8">
        <w:rPr>
          <w:rFonts w:ascii="Times New Roman" w:hAnsi="Times New Roman"/>
          <w:sz w:val="28"/>
          <w:szCs w:val="28"/>
          <w:lang w:val="uk-UA"/>
        </w:rPr>
        <w:t>, вимог</w:t>
      </w:r>
      <w:r w:rsidR="00245CB2">
        <w:rPr>
          <w:rFonts w:ascii="Times New Roman" w:hAnsi="Times New Roman"/>
          <w:sz w:val="28"/>
          <w:szCs w:val="28"/>
          <w:lang w:val="uk-UA"/>
        </w:rPr>
        <w:t>у</w:t>
      </w:r>
      <w:r w:rsidR="00091BE8">
        <w:rPr>
          <w:rFonts w:ascii="Times New Roman" w:hAnsi="Times New Roman"/>
          <w:sz w:val="28"/>
          <w:szCs w:val="28"/>
          <w:lang w:val="uk-UA"/>
        </w:rPr>
        <w:t xml:space="preserve"> закону </w:t>
      </w:r>
      <w:r w:rsidR="00245CB2">
        <w:rPr>
          <w:rFonts w:ascii="Times New Roman" w:hAnsi="Times New Roman"/>
          <w:sz w:val="28"/>
          <w:szCs w:val="28"/>
          <w:lang w:val="uk-UA"/>
        </w:rPr>
        <w:t>стосовно повідомлення</w:t>
      </w:r>
      <w:r>
        <w:rPr>
          <w:rFonts w:ascii="Times New Roman" w:hAnsi="Times New Roman"/>
          <w:sz w:val="28"/>
          <w:szCs w:val="28"/>
          <w:lang w:val="uk-UA"/>
        </w:rPr>
        <w:t xml:space="preserve"> слідчого та/або</w:t>
      </w:r>
      <w:r w:rsidR="00091BE8">
        <w:rPr>
          <w:rFonts w:ascii="Times New Roman" w:hAnsi="Times New Roman"/>
          <w:sz w:val="28"/>
          <w:szCs w:val="28"/>
          <w:lang w:val="uk-UA"/>
        </w:rPr>
        <w:t xml:space="preserve"> прокурора виконан</w:t>
      </w:r>
      <w:r w:rsidR="00245CB2">
        <w:rPr>
          <w:rFonts w:ascii="Times New Roman" w:hAnsi="Times New Roman"/>
          <w:sz w:val="28"/>
          <w:szCs w:val="28"/>
          <w:lang w:val="uk-UA"/>
        </w:rPr>
        <w:t>о</w:t>
      </w:r>
      <w:r w:rsidR="00091BE8">
        <w:rPr>
          <w:rFonts w:ascii="Times New Roman" w:hAnsi="Times New Roman"/>
          <w:sz w:val="28"/>
          <w:szCs w:val="28"/>
          <w:lang w:val="uk-UA"/>
        </w:rPr>
        <w:t xml:space="preserve"> не бул</w:t>
      </w:r>
      <w:r w:rsidR="00245CB2">
        <w:rPr>
          <w:rFonts w:ascii="Times New Roman" w:hAnsi="Times New Roman"/>
          <w:sz w:val="28"/>
          <w:szCs w:val="28"/>
          <w:lang w:val="uk-UA"/>
        </w:rPr>
        <w:t>о</w:t>
      </w:r>
      <w:r w:rsidR="00091BE8">
        <w:rPr>
          <w:rFonts w:ascii="Times New Roman" w:hAnsi="Times New Roman"/>
          <w:sz w:val="28"/>
          <w:szCs w:val="28"/>
          <w:lang w:val="uk-UA"/>
        </w:rPr>
        <w:t>, що унеможливило реалізаці</w:t>
      </w:r>
      <w:r>
        <w:rPr>
          <w:rFonts w:ascii="Times New Roman" w:hAnsi="Times New Roman"/>
          <w:sz w:val="28"/>
          <w:szCs w:val="28"/>
          <w:lang w:val="uk-UA"/>
        </w:rPr>
        <w:t>ю</w:t>
      </w:r>
      <w:r w:rsidR="00091BE8">
        <w:rPr>
          <w:rFonts w:ascii="Times New Roman" w:hAnsi="Times New Roman"/>
          <w:sz w:val="28"/>
          <w:szCs w:val="28"/>
          <w:lang w:val="uk-UA"/>
        </w:rPr>
        <w:t xml:space="preserve"> їх</w:t>
      </w:r>
      <w:r w:rsidR="00245CB2">
        <w:rPr>
          <w:rFonts w:ascii="Times New Roman" w:hAnsi="Times New Roman"/>
          <w:sz w:val="28"/>
          <w:szCs w:val="28"/>
          <w:lang w:val="uk-UA"/>
        </w:rPr>
        <w:t>ніх</w:t>
      </w:r>
      <w:r w:rsidR="00091BE8">
        <w:rPr>
          <w:rFonts w:ascii="Times New Roman" w:hAnsi="Times New Roman"/>
          <w:sz w:val="28"/>
          <w:szCs w:val="28"/>
          <w:lang w:val="uk-UA"/>
        </w:rPr>
        <w:t xml:space="preserve"> процесуальних прав та виконання ними процесуальних обов’язків.</w:t>
      </w:r>
    </w:p>
    <w:p w:rsidR="008A1968" w:rsidRDefault="008A1968" w:rsidP="008A1968">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Надаючи оцінку діям судді п</w:t>
      </w:r>
      <w:r w:rsidR="00245CB2">
        <w:rPr>
          <w:rFonts w:ascii="Times New Roman" w:hAnsi="Times New Roman"/>
          <w:sz w:val="28"/>
          <w:szCs w:val="28"/>
          <w:lang w:val="uk-UA"/>
        </w:rPr>
        <w:t>ід час</w:t>
      </w:r>
      <w:r>
        <w:rPr>
          <w:rFonts w:ascii="Times New Roman" w:hAnsi="Times New Roman"/>
          <w:sz w:val="28"/>
          <w:szCs w:val="28"/>
          <w:lang w:val="uk-UA"/>
        </w:rPr>
        <w:t xml:space="preserve"> розгляд</w:t>
      </w:r>
      <w:r w:rsidR="00245CB2">
        <w:rPr>
          <w:rFonts w:ascii="Times New Roman" w:hAnsi="Times New Roman"/>
          <w:sz w:val="28"/>
          <w:szCs w:val="28"/>
          <w:lang w:val="uk-UA"/>
        </w:rPr>
        <w:t>у</w:t>
      </w:r>
      <w:r>
        <w:rPr>
          <w:rFonts w:ascii="Times New Roman" w:hAnsi="Times New Roman"/>
          <w:sz w:val="28"/>
          <w:szCs w:val="28"/>
          <w:lang w:val="uk-UA"/>
        </w:rPr>
        <w:t xml:space="preserve"> клопотання про арешт майна у зазначеній справі, </w:t>
      </w:r>
      <w:r w:rsidR="00245CB2">
        <w:rPr>
          <w:rFonts w:ascii="Times New Roman" w:hAnsi="Times New Roman"/>
          <w:sz w:val="28"/>
          <w:szCs w:val="28"/>
          <w:lang w:val="uk-UA"/>
        </w:rPr>
        <w:t xml:space="preserve">Друга </w:t>
      </w:r>
      <w:r>
        <w:rPr>
          <w:rFonts w:ascii="Times New Roman" w:hAnsi="Times New Roman"/>
          <w:sz w:val="28"/>
          <w:szCs w:val="28"/>
          <w:lang w:val="uk-UA"/>
        </w:rPr>
        <w:t xml:space="preserve">Дисциплінарна палата виходить </w:t>
      </w:r>
      <w:r w:rsidR="00245CB2">
        <w:rPr>
          <w:rFonts w:ascii="Times New Roman" w:hAnsi="Times New Roman"/>
          <w:sz w:val="28"/>
          <w:szCs w:val="28"/>
          <w:lang w:val="uk-UA"/>
        </w:rPr>
        <w:t>і</w:t>
      </w:r>
      <w:r>
        <w:rPr>
          <w:rFonts w:ascii="Times New Roman" w:hAnsi="Times New Roman"/>
          <w:sz w:val="28"/>
          <w:szCs w:val="28"/>
          <w:lang w:val="uk-UA"/>
        </w:rPr>
        <w:t>з такого.</w:t>
      </w:r>
    </w:p>
    <w:p w:rsidR="00E4423D" w:rsidRPr="008D5B38" w:rsidRDefault="008D5B38" w:rsidP="008D5B3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w:t>
      </w:r>
      <w:r w:rsidR="008A1968" w:rsidRPr="008A1968">
        <w:rPr>
          <w:rFonts w:ascii="Times New Roman" w:hAnsi="Times New Roman"/>
          <w:sz w:val="28"/>
          <w:szCs w:val="28"/>
          <w:lang w:val="uk-UA"/>
        </w:rPr>
        <w:t xml:space="preserve">уддя Шиш А.Б. необґрунтовано та невмотивовано, за відсутності підстав та об’єктивно з’ясованих обставин, підтверджених доказами та іншими матеріалами, якими слідчий чи прокурор обґрунтовують доводи клопотання та які досліджені під час судового розгляду, прийняв рішення про арешт </w:t>
      </w:r>
      <w:r w:rsidR="00245CB2" w:rsidRPr="008A1968">
        <w:rPr>
          <w:rFonts w:ascii="Times New Roman" w:hAnsi="Times New Roman"/>
          <w:sz w:val="28"/>
          <w:szCs w:val="28"/>
          <w:lang w:val="uk-UA"/>
        </w:rPr>
        <w:t>майна</w:t>
      </w:r>
      <w:r w:rsidR="00245CB2">
        <w:rPr>
          <w:rFonts w:ascii="Times New Roman" w:hAnsi="Times New Roman"/>
          <w:sz w:val="28"/>
          <w:szCs w:val="28"/>
          <w:lang w:val="uk-UA"/>
        </w:rPr>
        <w:t>,</w:t>
      </w:r>
      <w:r w:rsidR="00245CB2" w:rsidRPr="008A1968">
        <w:rPr>
          <w:rFonts w:ascii="Times New Roman" w:hAnsi="Times New Roman"/>
          <w:sz w:val="28"/>
          <w:szCs w:val="28"/>
          <w:lang w:val="uk-UA"/>
        </w:rPr>
        <w:t xml:space="preserve"> </w:t>
      </w:r>
      <w:r w:rsidR="008A1968" w:rsidRPr="008A1968">
        <w:rPr>
          <w:rFonts w:ascii="Times New Roman" w:hAnsi="Times New Roman"/>
          <w:sz w:val="28"/>
          <w:szCs w:val="28"/>
          <w:lang w:val="uk-UA"/>
        </w:rPr>
        <w:t>належного на праві власності ДП</w:t>
      </w:r>
      <w:r w:rsidR="00DB34A8">
        <w:rPr>
          <w:rFonts w:ascii="Times New Roman" w:hAnsi="Times New Roman"/>
          <w:sz w:val="28"/>
          <w:szCs w:val="28"/>
          <w:lang w:val="uk-UA"/>
        </w:rPr>
        <w:t xml:space="preserve"> «Конярство України»</w:t>
      </w:r>
      <w:r w:rsidR="008A1968" w:rsidRPr="008A1968">
        <w:rPr>
          <w:rFonts w:ascii="Times New Roman" w:hAnsi="Times New Roman"/>
          <w:sz w:val="28"/>
          <w:szCs w:val="28"/>
          <w:lang w:val="uk-UA"/>
        </w:rPr>
        <w:t>. При цьому суддя Шиш</w:t>
      </w:r>
      <w:r w:rsidR="00DB34A8">
        <w:rPr>
          <w:rFonts w:ascii="Times New Roman" w:hAnsi="Times New Roman"/>
          <w:sz w:val="28"/>
          <w:szCs w:val="28"/>
          <w:lang w:val="uk-UA"/>
        </w:rPr>
        <w:t> </w:t>
      </w:r>
      <w:r w:rsidR="008A1968" w:rsidRPr="008A1968">
        <w:rPr>
          <w:rFonts w:ascii="Times New Roman" w:hAnsi="Times New Roman"/>
          <w:sz w:val="28"/>
          <w:szCs w:val="28"/>
          <w:lang w:val="uk-UA"/>
        </w:rPr>
        <w:t xml:space="preserve">А.Б. формально і недбало підійшов до прийняття рішення, належним чином не впевнився в доцільності, розумності та співмірності накладення такого арешту і застосував найбільш обтяжливий спосіб арешту майна, не впевнився, що такий спосіб арешту майна не призведе до зупинення або </w:t>
      </w:r>
      <w:r w:rsidR="008A1968" w:rsidRPr="008A1968">
        <w:rPr>
          <w:rFonts w:ascii="Times New Roman" w:hAnsi="Times New Roman"/>
          <w:sz w:val="28"/>
          <w:szCs w:val="28"/>
          <w:lang w:val="uk-UA"/>
        </w:rPr>
        <w:lastRenderedPageBreak/>
        <w:t xml:space="preserve">надмірного обмеження правомірної діяльності </w:t>
      </w:r>
      <w:r w:rsidR="00DB34A8">
        <w:rPr>
          <w:rFonts w:ascii="Times New Roman" w:hAnsi="Times New Roman"/>
          <w:sz w:val="28"/>
          <w:szCs w:val="28"/>
          <w:lang w:val="uk-UA"/>
        </w:rPr>
        <w:t xml:space="preserve">підприємства </w:t>
      </w:r>
      <w:r w:rsidR="008A1968" w:rsidRPr="008A1968">
        <w:rPr>
          <w:rFonts w:ascii="Times New Roman" w:hAnsi="Times New Roman"/>
          <w:sz w:val="28"/>
          <w:szCs w:val="28"/>
          <w:lang w:val="uk-UA"/>
        </w:rPr>
        <w:t xml:space="preserve">або інших наслідків, які суттєво позначаються на інтересах інших осіб. </w:t>
      </w:r>
      <w:r w:rsidR="00E4423D" w:rsidRPr="008D5B38">
        <w:rPr>
          <w:rFonts w:ascii="Times New Roman" w:hAnsi="Times New Roman"/>
          <w:sz w:val="28"/>
          <w:szCs w:val="28"/>
          <w:lang w:val="uk-UA"/>
        </w:rPr>
        <w:t>Отже</w:t>
      </w:r>
      <w:r w:rsidR="00F56A22" w:rsidRPr="008D5B38">
        <w:rPr>
          <w:rFonts w:ascii="Times New Roman" w:hAnsi="Times New Roman"/>
          <w:sz w:val="28"/>
          <w:szCs w:val="28"/>
          <w:lang w:val="uk-UA"/>
        </w:rPr>
        <w:t>,</w:t>
      </w:r>
      <w:r w:rsidR="00E4423D" w:rsidRPr="008D5B38">
        <w:rPr>
          <w:rFonts w:ascii="Times New Roman" w:hAnsi="Times New Roman"/>
          <w:sz w:val="28"/>
          <w:szCs w:val="28"/>
          <w:lang w:val="uk-UA"/>
        </w:rPr>
        <w:t xml:space="preserve"> мало місце поверх</w:t>
      </w:r>
      <w:r w:rsidR="00245CB2">
        <w:rPr>
          <w:rFonts w:ascii="Times New Roman" w:hAnsi="Times New Roman"/>
          <w:sz w:val="28"/>
          <w:szCs w:val="28"/>
          <w:lang w:val="uk-UA"/>
        </w:rPr>
        <w:t>о</w:t>
      </w:r>
      <w:r w:rsidR="00E4423D" w:rsidRPr="008D5B38">
        <w:rPr>
          <w:rFonts w:ascii="Times New Roman" w:hAnsi="Times New Roman"/>
          <w:sz w:val="28"/>
          <w:szCs w:val="28"/>
          <w:lang w:val="uk-UA"/>
        </w:rPr>
        <w:t>ве дослідження суддею Шиш</w:t>
      </w:r>
      <w:r w:rsidR="00245CB2">
        <w:rPr>
          <w:rFonts w:ascii="Times New Roman" w:hAnsi="Times New Roman"/>
          <w:sz w:val="28"/>
          <w:szCs w:val="28"/>
          <w:lang w:val="uk-UA"/>
        </w:rPr>
        <w:t>ем</w:t>
      </w:r>
      <w:r>
        <w:rPr>
          <w:rFonts w:ascii="Times New Roman" w:hAnsi="Times New Roman"/>
          <w:sz w:val="28"/>
          <w:szCs w:val="28"/>
          <w:lang w:val="uk-UA"/>
        </w:rPr>
        <w:t> </w:t>
      </w:r>
      <w:r w:rsidR="00E4423D" w:rsidRPr="008D5B38">
        <w:rPr>
          <w:rFonts w:ascii="Times New Roman" w:hAnsi="Times New Roman"/>
          <w:sz w:val="28"/>
          <w:szCs w:val="28"/>
          <w:lang w:val="uk-UA"/>
        </w:rPr>
        <w:t>А.Б. матеріалів справи та ухвалення рішення за клопотанням, яке не відповідало вимогам закон</w:t>
      </w:r>
      <w:r w:rsidR="00245CB2">
        <w:rPr>
          <w:rFonts w:ascii="Times New Roman" w:hAnsi="Times New Roman"/>
          <w:sz w:val="28"/>
          <w:szCs w:val="28"/>
          <w:lang w:val="uk-UA"/>
        </w:rPr>
        <w:t>у</w:t>
      </w:r>
      <w:r w:rsidR="00E4423D" w:rsidRPr="008D5B38">
        <w:rPr>
          <w:rFonts w:ascii="Times New Roman" w:hAnsi="Times New Roman"/>
          <w:sz w:val="28"/>
          <w:szCs w:val="28"/>
          <w:lang w:val="uk-UA"/>
        </w:rPr>
        <w:t xml:space="preserve">, </w:t>
      </w:r>
      <w:r w:rsidR="00245CB2">
        <w:rPr>
          <w:rFonts w:ascii="Times New Roman" w:hAnsi="Times New Roman"/>
          <w:sz w:val="28"/>
          <w:szCs w:val="28"/>
          <w:lang w:val="uk-UA"/>
        </w:rPr>
        <w:t>оскільки</w:t>
      </w:r>
      <w:r w:rsidR="00E4423D" w:rsidRPr="008D5B38">
        <w:rPr>
          <w:rFonts w:ascii="Times New Roman" w:hAnsi="Times New Roman"/>
          <w:sz w:val="28"/>
          <w:szCs w:val="28"/>
          <w:lang w:val="uk-UA"/>
        </w:rPr>
        <w:t xml:space="preserve"> подане неуповноваженою особою, не було підтверджено доказами, що свідчить про недбалість вказаного судді під час постановлення ухвали.</w:t>
      </w:r>
    </w:p>
    <w:p w:rsidR="005D79D1" w:rsidRPr="00175C95" w:rsidRDefault="005D79D1" w:rsidP="005E2181">
      <w:pPr>
        <w:spacing w:line="240" w:lineRule="auto"/>
        <w:ind w:firstLine="709"/>
        <w:contextualSpacing/>
        <w:jc w:val="both"/>
        <w:rPr>
          <w:rFonts w:ascii="Times New Roman" w:hAnsi="Times New Roman"/>
          <w:sz w:val="28"/>
          <w:szCs w:val="28"/>
          <w:lang w:val="uk-UA"/>
        </w:rPr>
      </w:pPr>
      <w:r w:rsidRPr="00175C95">
        <w:rPr>
          <w:rFonts w:ascii="Times New Roman" w:hAnsi="Times New Roman"/>
          <w:sz w:val="28"/>
          <w:szCs w:val="28"/>
          <w:lang w:val="uk-UA"/>
        </w:rPr>
        <w:t xml:space="preserve">Вирішуючи питання про </w:t>
      </w:r>
      <w:r w:rsidR="00A761F4">
        <w:rPr>
          <w:rFonts w:ascii="Times New Roman" w:hAnsi="Times New Roman"/>
          <w:sz w:val="28"/>
          <w:szCs w:val="28"/>
          <w:lang w:val="uk-UA"/>
        </w:rPr>
        <w:t>відкритт</w:t>
      </w:r>
      <w:r w:rsidRPr="00175C95">
        <w:rPr>
          <w:rFonts w:ascii="Times New Roman" w:hAnsi="Times New Roman"/>
          <w:sz w:val="28"/>
          <w:szCs w:val="28"/>
          <w:lang w:val="uk-UA"/>
        </w:rPr>
        <w:t>я</w:t>
      </w:r>
      <w:r w:rsidR="00A761F4">
        <w:rPr>
          <w:rFonts w:ascii="Times New Roman" w:hAnsi="Times New Roman"/>
          <w:sz w:val="28"/>
          <w:szCs w:val="28"/>
          <w:lang w:val="uk-UA"/>
        </w:rPr>
        <w:t xml:space="preserve"> дисциплінарної справи</w:t>
      </w:r>
      <w:r w:rsidRPr="00175C95">
        <w:rPr>
          <w:rFonts w:ascii="Times New Roman" w:hAnsi="Times New Roman"/>
          <w:sz w:val="28"/>
          <w:szCs w:val="28"/>
          <w:lang w:val="uk-UA"/>
        </w:rPr>
        <w:t xml:space="preserve"> </w:t>
      </w:r>
      <w:r w:rsidR="00A761F4">
        <w:rPr>
          <w:rFonts w:ascii="Times New Roman" w:hAnsi="Times New Roman"/>
          <w:sz w:val="28"/>
          <w:szCs w:val="28"/>
          <w:lang w:val="uk-UA"/>
        </w:rPr>
        <w:t xml:space="preserve">стосовно </w:t>
      </w:r>
      <w:r w:rsidRPr="00175C95">
        <w:rPr>
          <w:rFonts w:ascii="Times New Roman" w:hAnsi="Times New Roman"/>
          <w:sz w:val="28"/>
          <w:szCs w:val="28"/>
          <w:lang w:val="uk-UA"/>
        </w:rPr>
        <w:t xml:space="preserve">судді </w:t>
      </w:r>
      <w:r w:rsidR="00A761F4">
        <w:rPr>
          <w:rFonts w:ascii="Times New Roman" w:hAnsi="Times New Roman"/>
          <w:sz w:val="28"/>
          <w:szCs w:val="28"/>
          <w:lang w:val="uk-UA"/>
        </w:rPr>
        <w:t>Новомиколаїв</w:t>
      </w:r>
      <w:r>
        <w:rPr>
          <w:rFonts w:ascii="Times New Roman" w:hAnsi="Times New Roman"/>
          <w:sz w:val="28"/>
          <w:szCs w:val="28"/>
          <w:lang w:val="uk-UA"/>
        </w:rPr>
        <w:t xml:space="preserve">ського </w:t>
      </w:r>
      <w:r w:rsidR="00A761F4">
        <w:rPr>
          <w:rFonts w:ascii="Times New Roman" w:hAnsi="Times New Roman"/>
          <w:sz w:val="28"/>
          <w:szCs w:val="28"/>
          <w:lang w:val="uk-UA"/>
        </w:rPr>
        <w:t>район</w:t>
      </w:r>
      <w:r>
        <w:rPr>
          <w:rFonts w:ascii="Times New Roman" w:hAnsi="Times New Roman"/>
          <w:sz w:val="28"/>
          <w:szCs w:val="28"/>
          <w:lang w:val="uk-UA"/>
        </w:rPr>
        <w:t xml:space="preserve">ного суду </w:t>
      </w:r>
      <w:r w:rsidR="00A761F4">
        <w:rPr>
          <w:rFonts w:ascii="Times New Roman" w:hAnsi="Times New Roman"/>
          <w:sz w:val="28"/>
          <w:szCs w:val="28"/>
          <w:lang w:val="uk-UA"/>
        </w:rPr>
        <w:t>Запорізької області Шиш</w:t>
      </w:r>
      <w:r w:rsidR="00245CB2">
        <w:rPr>
          <w:rFonts w:ascii="Times New Roman" w:hAnsi="Times New Roman"/>
          <w:sz w:val="28"/>
          <w:szCs w:val="28"/>
          <w:lang w:val="uk-UA"/>
        </w:rPr>
        <w:t>а</w:t>
      </w:r>
      <w:r w:rsidR="00A761F4">
        <w:rPr>
          <w:rFonts w:ascii="Times New Roman" w:hAnsi="Times New Roman"/>
          <w:sz w:val="28"/>
          <w:szCs w:val="28"/>
          <w:lang w:val="uk-UA"/>
        </w:rPr>
        <w:t xml:space="preserve"> А.Б.</w:t>
      </w:r>
      <w:r w:rsidRPr="00175C95">
        <w:rPr>
          <w:rFonts w:ascii="Times New Roman" w:hAnsi="Times New Roman"/>
          <w:sz w:val="28"/>
          <w:szCs w:val="28"/>
          <w:lang w:val="uk-UA"/>
        </w:rPr>
        <w:t xml:space="preserve">, </w:t>
      </w:r>
      <w:r w:rsidR="00A761F4">
        <w:rPr>
          <w:rFonts w:ascii="Times New Roman" w:hAnsi="Times New Roman"/>
          <w:sz w:val="28"/>
          <w:szCs w:val="28"/>
          <w:lang w:val="uk-UA"/>
        </w:rPr>
        <w:t>Друга</w:t>
      </w:r>
      <w:r w:rsidR="008D5B38">
        <w:rPr>
          <w:rFonts w:ascii="Times New Roman" w:hAnsi="Times New Roman"/>
          <w:sz w:val="28"/>
          <w:szCs w:val="28"/>
          <w:lang w:val="uk-UA"/>
        </w:rPr>
        <w:t> </w:t>
      </w:r>
      <w:r w:rsidRPr="00175C95">
        <w:rPr>
          <w:rFonts w:ascii="Times New Roman" w:hAnsi="Times New Roman"/>
          <w:sz w:val="28"/>
          <w:szCs w:val="28"/>
          <w:lang w:val="uk-UA"/>
        </w:rPr>
        <w:t>Дисциплінарна палата Вищої ради правосуддя виходить із такого.</w:t>
      </w:r>
    </w:p>
    <w:p w:rsidR="005D79D1" w:rsidRPr="005B5EF2" w:rsidRDefault="005D79D1" w:rsidP="00E424CE">
      <w:pPr>
        <w:spacing w:after="0" w:line="240" w:lineRule="auto"/>
        <w:ind w:firstLine="709"/>
        <w:contextualSpacing/>
        <w:jc w:val="both"/>
        <w:rPr>
          <w:rFonts w:ascii="Times New Roman" w:hAnsi="Times New Roman"/>
          <w:sz w:val="28"/>
          <w:szCs w:val="28"/>
          <w:lang w:val="uk-UA"/>
        </w:rPr>
      </w:pPr>
      <w:r w:rsidRPr="005B5EF2">
        <w:rPr>
          <w:rFonts w:ascii="Times New Roman" w:hAnsi="Times New Roman"/>
          <w:sz w:val="28"/>
          <w:szCs w:val="28"/>
          <w:lang w:val="uk-UA"/>
        </w:rPr>
        <w:t xml:space="preserve">За приписами </w:t>
      </w:r>
      <w:hyperlink r:id="rId9" w:anchor="843366" w:tgtFrame="_blank" w:tooltip="Цивільний кодекс України; нормативно-правовий акт № 435-IV від 16.01.2003" w:history="1">
        <w:r w:rsidRPr="005B5EF2">
          <w:rPr>
            <w:rFonts w:ascii="Times New Roman" w:hAnsi="Times New Roman"/>
            <w:sz w:val="28"/>
            <w:szCs w:val="28"/>
            <w:lang w:val="uk-UA"/>
          </w:rPr>
          <w:t>статті 321 Цивільного кодексу України</w:t>
        </w:r>
      </w:hyperlink>
      <w:r w:rsidRPr="005B5EF2">
        <w:rPr>
          <w:rFonts w:ascii="Times New Roman" w:hAnsi="Times New Roman"/>
          <w:sz w:val="28"/>
          <w:szCs w:val="28"/>
          <w:lang w:val="uk-UA"/>
        </w:rPr>
        <w:t xml:space="preserve"> право власності є непорушним. Ніхто не може бути протиправно позбавлений цього права чи обмежений у його здійсненні.</w:t>
      </w:r>
      <w:r w:rsidR="008A1968">
        <w:rPr>
          <w:rFonts w:ascii="Times New Roman" w:hAnsi="Times New Roman"/>
          <w:sz w:val="28"/>
          <w:szCs w:val="28"/>
          <w:lang w:val="uk-UA"/>
        </w:rPr>
        <w:t xml:space="preserve"> </w:t>
      </w:r>
      <w:r>
        <w:rPr>
          <w:rFonts w:ascii="Times New Roman" w:hAnsi="Times New Roman"/>
          <w:sz w:val="28"/>
          <w:szCs w:val="28"/>
          <w:lang w:val="uk-UA"/>
        </w:rPr>
        <w:t>У ць</w:t>
      </w:r>
      <w:r w:rsidRPr="005B5EF2">
        <w:rPr>
          <w:rFonts w:ascii="Times New Roman" w:hAnsi="Times New Roman"/>
          <w:sz w:val="28"/>
          <w:szCs w:val="28"/>
          <w:lang w:val="uk-UA"/>
        </w:rPr>
        <w:t>ому випадку спір між сторонами виник у зв’язку з майн</w:t>
      </w:r>
      <w:r w:rsidR="00C430B1">
        <w:rPr>
          <w:rFonts w:ascii="Times New Roman" w:hAnsi="Times New Roman"/>
          <w:sz w:val="28"/>
          <w:szCs w:val="28"/>
          <w:lang w:val="uk-UA"/>
        </w:rPr>
        <w:t>ом</w:t>
      </w:r>
      <w:r w:rsidRPr="005B5EF2">
        <w:rPr>
          <w:rFonts w:ascii="Times New Roman" w:hAnsi="Times New Roman"/>
          <w:sz w:val="28"/>
          <w:szCs w:val="28"/>
          <w:lang w:val="uk-UA"/>
        </w:rPr>
        <w:t xml:space="preserve">, яке перебуває у власності </w:t>
      </w:r>
      <w:r w:rsidR="00A268DF">
        <w:rPr>
          <w:rFonts w:ascii="Times New Roman" w:hAnsi="Times New Roman"/>
          <w:sz w:val="28"/>
          <w:szCs w:val="28"/>
          <w:lang w:val="uk-UA"/>
        </w:rPr>
        <w:t>іншої особи</w:t>
      </w:r>
      <w:r w:rsidRPr="005B5EF2">
        <w:rPr>
          <w:rFonts w:ascii="Times New Roman" w:hAnsi="Times New Roman"/>
          <w:sz w:val="28"/>
          <w:szCs w:val="28"/>
          <w:lang w:val="uk-UA"/>
        </w:rPr>
        <w:t>, тобто спір про цивільне право, а саме про право власності. Такий позов залежно від суб’єктного складу сторін спору розглядається за правилами господарського або цивільного судочинства.</w:t>
      </w:r>
    </w:p>
    <w:p w:rsidR="008A1968" w:rsidRDefault="008A1968" w:rsidP="008A1968">
      <w:pPr>
        <w:pStyle w:val="3"/>
        <w:shd w:val="clear" w:color="auto" w:fill="FFFFFF"/>
        <w:spacing w:before="0" w:beforeAutospacing="0" w:after="0" w:afterAutospacing="0"/>
        <w:ind w:firstLine="709"/>
        <w:jc w:val="both"/>
        <w:rPr>
          <w:b w:val="0"/>
          <w:bCs w:val="0"/>
          <w:sz w:val="28"/>
          <w:szCs w:val="28"/>
          <w:lang w:eastAsia="en-US"/>
        </w:rPr>
      </w:pPr>
      <w:r>
        <w:rPr>
          <w:b w:val="0"/>
          <w:bCs w:val="0"/>
          <w:sz w:val="28"/>
          <w:szCs w:val="28"/>
          <w:lang w:eastAsia="en-US"/>
        </w:rPr>
        <w:t>В</w:t>
      </w:r>
      <w:r w:rsidRPr="00E4423D">
        <w:rPr>
          <w:b w:val="0"/>
          <w:bCs w:val="0"/>
          <w:sz w:val="28"/>
          <w:szCs w:val="28"/>
          <w:lang w:eastAsia="en-US"/>
        </w:rPr>
        <w:t>ідповідно до частини четвертої статті 173 КПК України 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правомірної п</w:t>
      </w:r>
      <w:r w:rsidR="00245CB2">
        <w:rPr>
          <w:b w:val="0"/>
          <w:bCs w:val="0"/>
          <w:sz w:val="28"/>
          <w:szCs w:val="28"/>
          <w:lang w:eastAsia="en-US"/>
        </w:rPr>
        <w:t>ідприємницької діяльності особи</w:t>
      </w:r>
      <w:r w:rsidRPr="00E4423D">
        <w:rPr>
          <w:b w:val="0"/>
          <w:bCs w:val="0"/>
          <w:sz w:val="28"/>
          <w:szCs w:val="28"/>
          <w:lang w:eastAsia="en-US"/>
        </w:rPr>
        <w:t xml:space="preserve"> або інших наслідків, які суттєво позначаються на інтересах інших осіб. </w:t>
      </w:r>
    </w:p>
    <w:p w:rsidR="008A1968" w:rsidRDefault="008A1968" w:rsidP="008A1968">
      <w:pPr>
        <w:spacing w:after="0" w:line="240" w:lineRule="auto"/>
        <w:ind w:firstLine="709"/>
        <w:jc w:val="both"/>
        <w:rPr>
          <w:rFonts w:ascii="Times New Roman" w:hAnsi="Times New Roman"/>
          <w:sz w:val="28"/>
          <w:szCs w:val="28"/>
          <w:lang w:val="uk-UA"/>
        </w:rPr>
      </w:pPr>
      <w:r w:rsidRPr="005B5EF2">
        <w:rPr>
          <w:rFonts w:ascii="Times New Roman" w:hAnsi="Times New Roman"/>
          <w:sz w:val="28"/>
          <w:szCs w:val="28"/>
          <w:lang w:val="uk-UA"/>
        </w:rPr>
        <w:t xml:space="preserve">Наслідком порушення суддею вимог закону стало прийняття до розгляду клопотання про вжиття заходів забезпечення </w:t>
      </w:r>
      <w:r>
        <w:rPr>
          <w:rFonts w:ascii="Times New Roman" w:hAnsi="Times New Roman"/>
          <w:sz w:val="28"/>
          <w:szCs w:val="28"/>
          <w:lang w:val="uk-UA"/>
        </w:rPr>
        <w:t xml:space="preserve">цивільного </w:t>
      </w:r>
      <w:r w:rsidRPr="005B5EF2">
        <w:rPr>
          <w:rFonts w:ascii="Times New Roman" w:hAnsi="Times New Roman"/>
          <w:sz w:val="28"/>
          <w:szCs w:val="28"/>
          <w:lang w:val="uk-UA"/>
        </w:rPr>
        <w:t xml:space="preserve">позову та задоволення вимог клопотання шляхом </w:t>
      </w:r>
      <w:r>
        <w:rPr>
          <w:rFonts w:ascii="Times New Roman" w:hAnsi="Times New Roman"/>
          <w:sz w:val="28"/>
          <w:szCs w:val="28"/>
          <w:lang w:val="uk-UA"/>
        </w:rPr>
        <w:t>накладення арешту на врожай</w:t>
      </w:r>
      <w:r w:rsidRPr="005B5EF2">
        <w:rPr>
          <w:rFonts w:ascii="Times New Roman" w:hAnsi="Times New Roman"/>
          <w:sz w:val="28"/>
          <w:szCs w:val="28"/>
          <w:lang w:val="uk-UA"/>
        </w:rPr>
        <w:t xml:space="preserve"> з порушенням правил щодо юрисдикції, яке </w:t>
      </w:r>
      <w:r>
        <w:rPr>
          <w:rFonts w:ascii="Times New Roman" w:hAnsi="Times New Roman"/>
          <w:sz w:val="28"/>
          <w:szCs w:val="28"/>
          <w:lang w:val="uk-UA"/>
        </w:rPr>
        <w:t xml:space="preserve">за певних умов можна було б вважати </w:t>
      </w:r>
      <w:r w:rsidRPr="005B5EF2">
        <w:rPr>
          <w:rFonts w:ascii="Times New Roman" w:hAnsi="Times New Roman"/>
          <w:sz w:val="28"/>
          <w:szCs w:val="28"/>
          <w:lang w:val="uk-UA"/>
        </w:rPr>
        <w:t>вирішенням спору по суті</w:t>
      </w:r>
      <w:r>
        <w:rPr>
          <w:rFonts w:ascii="Times New Roman" w:hAnsi="Times New Roman"/>
          <w:sz w:val="28"/>
          <w:szCs w:val="28"/>
          <w:lang w:val="uk-UA"/>
        </w:rPr>
        <w:t xml:space="preserve"> (зважаючи на строки збору врожаю)</w:t>
      </w:r>
      <w:r w:rsidRPr="005B5EF2">
        <w:rPr>
          <w:rFonts w:ascii="Times New Roman" w:hAnsi="Times New Roman"/>
          <w:sz w:val="28"/>
          <w:szCs w:val="28"/>
          <w:lang w:val="uk-UA"/>
        </w:rPr>
        <w:t>.</w:t>
      </w:r>
    </w:p>
    <w:p w:rsidR="005D79D1" w:rsidRDefault="006E67B0" w:rsidP="00E424CE">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Друга</w:t>
      </w:r>
      <w:r w:rsidR="005D79D1" w:rsidRPr="00A85B26">
        <w:rPr>
          <w:rFonts w:ascii="Times New Roman" w:hAnsi="Times New Roman"/>
          <w:sz w:val="28"/>
          <w:szCs w:val="28"/>
          <w:lang w:val="uk-UA"/>
        </w:rPr>
        <w:t xml:space="preserve"> Дисциплінарна палата </w:t>
      </w:r>
      <w:r w:rsidR="005D79D1">
        <w:rPr>
          <w:rFonts w:ascii="Times New Roman" w:hAnsi="Times New Roman"/>
          <w:sz w:val="28"/>
          <w:szCs w:val="28"/>
          <w:lang w:val="uk-UA"/>
        </w:rPr>
        <w:t xml:space="preserve">Вищої ради правосуддя </w:t>
      </w:r>
      <w:r>
        <w:rPr>
          <w:rFonts w:ascii="Times New Roman" w:hAnsi="Times New Roman"/>
          <w:sz w:val="28"/>
          <w:szCs w:val="28"/>
          <w:lang w:val="uk-UA"/>
        </w:rPr>
        <w:t xml:space="preserve">вбачає у </w:t>
      </w:r>
      <w:r w:rsidR="005D79D1" w:rsidRPr="005B5EF2">
        <w:rPr>
          <w:rFonts w:ascii="Times New Roman" w:hAnsi="Times New Roman"/>
          <w:sz w:val="28"/>
          <w:szCs w:val="28"/>
          <w:lang w:val="uk-UA"/>
        </w:rPr>
        <w:t>зазначен</w:t>
      </w:r>
      <w:r>
        <w:rPr>
          <w:rFonts w:ascii="Times New Roman" w:hAnsi="Times New Roman"/>
          <w:sz w:val="28"/>
          <w:szCs w:val="28"/>
          <w:lang w:val="uk-UA"/>
        </w:rPr>
        <w:t xml:space="preserve">их </w:t>
      </w:r>
      <w:r w:rsidR="005D79D1" w:rsidRPr="005B5EF2">
        <w:rPr>
          <w:rFonts w:ascii="Times New Roman" w:hAnsi="Times New Roman"/>
          <w:sz w:val="28"/>
          <w:szCs w:val="28"/>
          <w:lang w:val="uk-UA"/>
        </w:rPr>
        <w:t>ді</w:t>
      </w:r>
      <w:r>
        <w:rPr>
          <w:rFonts w:ascii="Times New Roman" w:hAnsi="Times New Roman"/>
          <w:sz w:val="28"/>
          <w:szCs w:val="28"/>
          <w:lang w:val="uk-UA"/>
        </w:rPr>
        <w:t>ях</w:t>
      </w:r>
      <w:r w:rsidR="005D79D1" w:rsidRPr="005B5EF2">
        <w:rPr>
          <w:rFonts w:ascii="Times New Roman" w:hAnsi="Times New Roman"/>
          <w:sz w:val="28"/>
          <w:szCs w:val="28"/>
          <w:lang w:val="uk-UA"/>
        </w:rPr>
        <w:t xml:space="preserve"> судді </w:t>
      </w:r>
      <w:r>
        <w:rPr>
          <w:rFonts w:ascii="Times New Roman" w:hAnsi="Times New Roman"/>
          <w:sz w:val="28"/>
          <w:szCs w:val="28"/>
          <w:lang w:val="uk-UA"/>
        </w:rPr>
        <w:t>Шиш</w:t>
      </w:r>
      <w:r w:rsidR="00245CB2">
        <w:rPr>
          <w:rFonts w:ascii="Times New Roman" w:hAnsi="Times New Roman"/>
          <w:sz w:val="28"/>
          <w:szCs w:val="28"/>
          <w:lang w:val="uk-UA"/>
        </w:rPr>
        <w:t>а</w:t>
      </w:r>
      <w:r>
        <w:rPr>
          <w:rFonts w:ascii="Times New Roman" w:hAnsi="Times New Roman"/>
          <w:sz w:val="28"/>
          <w:szCs w:val="28"/>
          <w:lang w:val="uk-UA"/>
        </w:rPr>
        <w:t xml:space="preserve"> А.Б</w:t>
      </w:r>
      <w:r w:rsidR="005D79D1" w:rsidRPr="005B5EF2">
        <w:rPr>
          <w:rFonts w:ascii="Times New Roman" w:hAnsi="Times New Roman"/>
          <w:sz w:val="28"/>
          <w:szCs w:val="28"/>
          <w:lang w:val="uk-UA"/>
        </w:rPr>
        <w:t xml:space="preserve">. </w:t>
      </w:r>
      <w:r>
        <w:rPr>
          <w:rFonts w:ascii="Times New Roman" w:hAnsi="Times New Roman"/>
          <w:sz w:val="28"/>
          <w:szCs w:val="28"/>
          <w:lang w:val="uk-UA"/>
        </w:rPr>
        <w:t>ознаки</w:t>
      </w:r>
      <w:r w:rsidR="005D79D1" w:rsidRPr="005B5EF2">
        <w:rPr>
          <w:rFonts w:ascii="Times New Roman" w:hAnsi="Times New Roman"/>
          <w:sz w:val="28"/>
          <w:szCs w:val="28"/>
          <w:lang w:val="uk-UA"/>
        </w:rPr>
        <w:t xml:space="preserve"> порушення встановлених законом правил </w:t>
      </w:r>
      <w:r w:rsidR="00245CB2">
        <w:rPr>
          <w:rFonts w:ascii="Times New Roman" w:hAnsi="Times New Roman"/>
          <w:sz w:val="28"/>
          <w:szCs w:val="28"/>
          <w:lang w:val="uk-UA"/>
        </w:rPr>
        <w:t>підсудності</w:t>
      </w:r>
      <w:r w:rsidR="005D79D1" w:rsidRPr="005B5EF2">
        <w:rPr>
          <w:rFonts w:ascii="Times New Roman" w:hAnsi="Times New Roman"/>
          <w:sz w:val="28"/>
          <w:szCs w:val="28"/>
          <w:lang w:val="uk-UA"/>
        </w:rPr>
        <w:t>.</w:t>
      </w:r>
    </w:p>
    <w:p w:rsidR="005D79D1" w:rsidRDefault="005D79D1" w:rsidP="00232345">
      <w:pPr>
        <w:spacing w:after="0" w:line="240" w:lineRule="auto"/>
        <w:ind w:firstLine="709"/>
        <w:jc w:val="both"/>
        <w:rPr>
          <w:rFonts w:ascii="Times New Roman" w:hAnsi="Times New Roman"/>
          <w:sz w:val="28"/>
          <w:szCs w:val="28"/>
          <w:lang w:val="uk-UA"/>
        </w:rPr>
      </w:pPr>
      <w:r w:rsidRPr="005B5EF2">
        <w:rPr>
          <w:rFonts w:ascii="Times New Roman" w:hAnsi="Times New Roman"/>
          <w:sz w:val="28"/>
          <w:szCs w:val="28"/>
          <w:lang w:val="uk-UA"/>
        </w:rPr>
        <w:t xml:space="preserve">Таким чином, </w:t>
      </w:r>
      <w:r w:rsidR="00281A43">
        <w:rPr>
          <w:rFonts w:ascii="Times New Roman" w:hAnsi="Times New Roman"/>
          <w:sz w:val="28"/>
          <w:szCs w:val="28"/>
          <w:lang w:val="uk-UA"/>
        </w:rPr>
        <w:t>Друга</w:t>
      </w:r>
      <w:r w:rsidRPr="00A85B26">
        <w:rPr>
          <w:rFonts w:ascii="Times New Roman" w:hAnsi="Times New Roman"/>
          <w:sz w:val="28"/>
          <w:szCs w:val="28"/>
          <w:lang w:val="uk-UA"/>
        </w:rPr>
        <w:t xml:space="preserve"> Дисциплінарна палата </w:t>
      </w:r>
      <w:r>
        <w:rPr>
          <w:rFonts w:ascii="Times New Roman" w:hAnsi="Times New Roman"/>
          <w:sz w:val="28"/>
          <w:szCs w:val="28"/>
          <w:lang w:val="uk-UA"/>
        </w:rPr>
        <w:t xml:space="preserve">Вищої ради правосуддя </w:t>
      </w:r>
      <w:r w:rsidR="00281A43">
        <w:rPr>
          <w:rFonts w:ascii="Times New Roman" w:hAnsi="Times New Roman"/>
          <w:sz w:val="28"/>
          <w:szCs w:val="28"/>
          <w:lang w:val="uk-UA"/>
        </w:rPr>
        <w:t>у</w:t>
      </w:r>
      <w:r>
        <w:rPr>
          <w:rFonts w:ascii="Times New Roman" w:hAnsi="Times New Roman"/>
          <w:sz w:val="28"/>
          <w:szCs w:val="28"/>
          <w:lang w:val="uk-UA"/>
        </w:rPr>
        <w:t xml:space="preserve"> </w:t>
      </w:r>
      <w:r w:rsidRPr="005B5EF2">
        <w:rPr>
          <w:rFonts w:ascii="Times New Roman" w:hAnsi="Times New Roman"/>
          <w:sz w:val="28"/>
          <w:szCs w:val="28"/>
          <w:lang w:val="uk-UA"/>
        </w:rPr>
        <w:t>ді</w:t>
      </w:r>
      <w:r w:rsidR="00281A43">
        <w:rPr>
          <w:rFonts w:ascii="Times New Roman" w:hAnsi="Times New Roman"/>
          <w:sz w:val="28"/>
          <w:szCs w:val="28"/>
          <w:lang w:val="uk-UA"/>
        </w:rPr>
        <w:t>ях</w:t>
      </w:r>
      <w:r w:rsidRPr="005B5EF2">
        <w:rPr>
          <w:rFonts w:ascii="Times New Roman" w:hAnsi="Times New Roman"/>
          <w:sz w:val="28"/>
          <w:szCs w:val="28"/>
          <w:lang w:val="uk-UA"/>
        </w:rPr>
        <w:t xml:space="preserve"> судді </w:t>
      </w:r>
      <w:r w:rsidR="00281A43">
        <w:rPr>
          <w:rFonts w:ascii="Times New Roman" w:hAnsi="Times New Roman"/>
          <w:sz w:val="28"/>
          <w:szCs w:val="28"/>
          <w:lang w:val="uk-UA"/>
        </w:rPr>
        <w:t>Шиш</w:t>
      </w:r>
      <w:r w:rsidR="00245CB2">
        <w:rPr>
          <w:rFonts w:ascii="Times New Roman" w:hAnsi="Times New Roman"/>
          <w:sz w:val="28"/>
          <w:szCs w:val="28"/>
          <w:lang w:val="uk-UA"/>
        </w:rPr>
        <w:t>а</w:t>
      </w:r>
      <w:r w:rsidR="00281A43">
        <w:rPr>
          <w:rFonts w:ascii="Times New Roman" w:hAnsi="Times New Roman"/>
          <w:sz w:val="28"/>
          <w:szCs w:val="28"/>
          <w:lang w:val="uk-UA"/>
        </w:rPr>
        <w:t xml:space="preserve"> А.Б. </w:t>
      </w:r>
      <w:r w:rsidR="006E67B0" w:rsidRPr="00217F33">
        <w:rPr>
          <w:rFonts w:ascii="Times New Roman" w:hAnsi="Times New Roman"/>
          <w:sz w:val="28"/>
          <w:szCs w:val="28"/>
          <w:lang w:val="uk-UA"/>
        </w:rPr>
        <w:t>п</w:t>
      </w:r>
      <w:r w:rsidR="00245CB2">
        <w:rPr>
          <w:rFonts w:ascii="Times New Roman" w:hAnsi="Times New Roman"/>
          <w:sz w:val="28"/>
          <w:szCs w:val="28"/>
          <w:lang w:val="uk-UA"/>
        </w:rPr>
        <w:t>ід час</w:t>
      </w:r>
      <w:r w:rsidR="006E67B0" w:rsidRPr="00217F33">
        <w:rPr>
          <w:rFonts w:ascii="Times New Roman" w:hAnsi="Times New Roman"/>
          <w:sz w:val="28"/>
          <w:szCs w:val="28"/>
          <w:lang w:val="uk-UA"/>
        </w:rPr>
        <w:t xml:space="preserve"> розгляд</w:t>
      </w:r>
      <w:r w:rsidR="00245CB2">
        <w:rPr>
          <w:rFonts w:ascii="Times New Roman" w:hAnsi="Times New Roman"/>
          <w:sz w:val="28"/>
          <w:szCs w:val="28"/>
          <w:lang w:val="uk-UA"/>
        </w:rPr>
        <w:t>у</w:t>
      </w:r>
      <w:r w:rsidR="006E67B0" w:rsidRPr="00217F33">
        <w:rPr>
          <w:rFonts w:ascii="Times New Roman" w:hAnsi="Times New Roman"/>
          <w:sz w:val="28"/>
          <w:szCs w:val="28"/>
          <w:lang w:val="uk-UA"/>
        </w:rPr>
        <w:t xml:space="preserve"> клопотання  у справі № 322/892/18</w:t>
      </w:r>
      <w:r w:rsidR="006E67B0">
        <w:rPr>
          <w:b/>
          <w:i/>
          <w:sz w:val="28"/>
          <w:szCs w:val="28"/>
          <w:lang w:val="uk-UA"/>
        </w:rPr>
        <w:t xml:space="preserve"> </w:t>
      </w:r>
      <w:r w:rsidR="00281A43">
        <w:rPr>
          <w:rFonts w:ascii="Times New Roman" w:hAnsi="Times New Roman"/>
          <w:sz w:val="28"/>
          <w:szCs w:val="28"/>
          <w:lang w:val="uk-UA"/>
        </w:rPr>
        <w:t xml:space="preserve">вбачає ознаки </w:t>
      </w:r>
      <w:r w:rsidRPr="005B5EF2">
        <w:rPr>
          <w:rFonts w:ascii="Times New Roman" w:hAnsi="Times New Roman"/>
          <w:sz w:val="28"/>
          <w:szCs w:val="28"/>
          <w:lang w:val="uk-UA"/>
        </w:rPr>
        <w:t>дисциплінарн</w:t>
      </w:r>
      <w:r w:rsidR="00127991">
        <w:rPr>
          <w:rFonts w:ascii="Times New Roman" w:hAnsi="Times New Roman"/>
          <w:sz w:val="28"/>
          <w:szCs w:val="28"/>
          <w:lang w:val="uk-UA"/>
        </w:rPr>
        <w:t>ого</w:t>
      </w:r>
      <w:r w:rsidRPr="005B5EF2">
        <w:rPr>
          <w:rFonts w:ascii="Times New Roman" w:hAnsi="Times New Roman"/>
          <w:sz w:val="28"/>
          <w:szCs w:val="28"/>
          <w:lang w:val="uk-UA"/>
        </w:rPr>
        <w:t xml:space="preserve"> проступк</w:t>
      </w:r>
      <w:r w:rsidR="00127991">
        <w:rPr>
          <w:rFonts w:ascii="Times New Roman" w:hAnsi="Times New Roman"/>
          <w:sz w:val="28"/>
          <w:szCs w:val="28"/>
          <w:lang w:val="uk-UA"/>
        </w:rPr>
        <w:t>у</w:t>
      </w:r>
      <w:r w:rsidRPr="005B5EF2">
        <w:rPr>
          <w:rFonts w:ascii="Times New Roman" w:hAnsi="Times New Roman"/>
          <w:sz w:val="28"/>
          <w:szCs w:val="28"/>
          <w:lang w:val="uk-UA"/>
        </w:rPr>
        <w:t xml:space="preserve">, </w:t>
      </w:r>
      <w:r w:rsidR="00281A43" w:rsidRPr="005B5EF2">
        <w:rPr>
          <w:rFonts w:ascii="Times New Roman" w:hAnsi="Times New Roman"/>
          <w:sz w:val="28"/>
          <w:szCs w:val="28"/>
          <w:lang w:val="uk-UA"/>
        </w:rPr>
        <w:t>передбачен</w:t>
      </w:r>
      <w:r w:rsidR="00127991">
        <w:rPr>
          <w:rFonts w:ascii="Times New Roman" w:hAnsi="Times New Roman"/>
          <w:sz w:val="28"/>
          <w:szCs w:val="28"/>
          <w:lang w:val="uk-UA"/>
        </w:rPr>
        <w:t xml:space="preserve">ого </w:t>
      </w:r>
      <w:r w:rsidR="00281A43" w:rsidRPr="005B5EF2">
        <w:rPr>
          <w:rFonts w:ascii="Times New Roman" w:hAnsi="Times New Roman"/>
          <w:sz w:val="28"/>
          <w:szCs w:val="28"/>
          <w:lang w:val="uk-UA"/>
        </w:rPr>
        <w:t>підпунктом «а» пункту 1</w:t>
      </w:r>
      <w:r w:rsidR="00127991">
        <w:rPr>
          <w:rFonts w:ascii="Times New Roman" w:hAnsi="Times New Roman"/>
          <w:sz w:val="28"/>
          <w:szCs w:val="28"/>
          <w:lang w:val="uk-UA"/>
        </w:rPr>
        <w:t xml:space="preserve"> </w:t>
      </w:r>
      <w:r w:rsidR="00281A43" w:rsidRPr="005B5EF2">
        <w:rPr>
          <w:rFonts w:ascii="Times New Roman" w:hAnsi="Times New Roman"/>
          <w:sz w:val="28"/>
          <w:szCs w:val="28"/>
          <w:lang w:val="uk-UA"/>
        </w:rPr>
        <w:t>частини першої статті 106 Закону України від 2 червня 2016 року № 1402-VIII «Про судоустрій і статус суддів»</w:t>
      </w:r>
      <w:r w:rsidRPr="005B5EF2">
        <w:rPr>
          <w:rFonts w:ascii="Times New Roman" w:hAnsi="Times New Roman"/>
          <w:sz w:val="28"/>
          <w:szCs w:val="28"/>
          <w:lang w:val="uk-UA"/>
        </w:rPr>
        <w:t>, а саме істотного порушення норм процесуального права під час здійснення правосуддя, що призвело до порушення правил підсудності</w:t>
      </w:r>
      <w:r w:rsidR="006E67B0">
        <w:rPr>
          <w:rFonts w:ascii="Times New Roman" w:hAnsi="Times New Roman"/>
          <w:sz w:val="28"/>
          <w:szCs w:val="28"/>
          <w:lang w:val="uk-UA"/>
        </w:rPr>
        <w:t>.</w:t>
      </w:r>
      <w:r w:rsidRPr="005B5EF2">
        <w:rPr>
          <w:rFonts w:ascii="Times New Roman" w:hAnsi="Times New Roman"/>
          <w:sz w:val="28"/>
          <w:szCs w:val="28"/>
          <w:lang w:val="uk-UA"/>
        </w:rPr>
        <w:t xml:space="preserve"> </w:t>
      </w:r>
    </w:p>
    <w:p w:rsidR="006E67B0" w:rsidRPr="00871A0B" w:rsidRDefault="006E67B0" w:rsidP="001221C4">
      <w:pPr>
        <w:spacing w:after="0" w:line="240" w:lineRule="auto"/>
        <w:ind w:firstLine="709"/>
        <w:jc w:val="both"/>
        <w:rPr>
          <w:rFonts w:ascii="Times New Roman" w:hAnsi="Times New Roman"/>
          <w:sz w:val="28"/>
          <w:szCs w:val="28"/>
          <w:lang w:val="uk-UA"/>
        </w:rPr>
      </w:pPr>
      <w:r w:rsidRPr="00871A0B">
        <w:rPr>
          <w:rFonts w:ascii="Times New Roman" w:hAnsi="Times New Roman"/>
          <w:sz w:val="28"/>
          <w:szCs w:val="28"/>
          <w:lang w:val="uk-UA"/>
        </w:rPr>
        <w:t>Щодо наявності чи відсутності ознак порушення правил про самовідвід у справі № 322/892/18</w:t>
      </w:r>
    </w:p>
    <w:p w:rsidR="00E101EE" w:rsidRPr="00E101EE" w:rsidRDefault="00245CB2" w:rsidP="001221C4">
      <w:pPr>
        <w:pStyle w:val="3"/>
        <w:shd w:val="clear" w:color="auto" w:fill="FFFFFF"/>
        <w:spacing w:before="0" w:beforeAutospacing="0" w:after="0" w:afterAutospacing="0"/>
        <w:ind w:firstLine="709"/>
        <w:jc w:val="both"/>
        <w:rPr>
          <w:b w:val="0"/>
          <w:bCs w:val="0"/>
          <w:sz w:val="28"/>
          <w:szCs w:val="28"/>
          <w:lang w:eastAsia="en-US"/>
        </w:rPr>
      </w:pPr>
      <w:r>
        <w:rPr>
          <w:rFonts w:eastAsia="Calibri"/>
          <w:b w:val="0"/>
          <w:sz w:val="28"/>
          <w:szCs w:val="28"/>
          <w:lang w:eastAsia="en-US"/>
        </w:rPr>
        <w:t>У дисциплінарній</w:t>
      </w:r>
      <w:r w:rsidR="00E101EE" w:rsidRPr="00E101EE">
        <w:rPr>
          <w:rFonts w:eastAsia="Calibri"/>
          <w:b w:val="0"/>
          <w:sz w:val="28"/>
          <w:szCs w:val="28"/>
          <w:lang w:eastAsia="en-US"/>
        </w:rPr>
        <w:t xml:space="preserve"> скарзі також зазначено про реальний </w:t>
      </w:r>
      <w:r>
        <w:rPr>
          <w:rFonts w:eastAsia="Calibri"/>
          <w:b w:val="0"/>
          <w:sz w:val="28"/>
          <w:szCs w:val="28"/>
          <w:lang w:eastAsia="en-US"/>
        </w:rPr>
        <w:t>чи</w:t>
      </w:r>
      <w:r w:rsidR="00E101EE" w:rsidRPr="00E101EE">
        <w:rPr>
          <w:rFonts w:eastAsia="Calibri"/>
          <w:b w:val="0"/>
          <w:sz w:val="28"/>
          <w:szCs w:val="28"/>
          <w:lang w:eastAsia="en-US"/>
        </w:rPr>
        <w:t xml:space="preserve"> потенційний конфлікт інтересів, що виник під час розгляду суддею Шиш</w:t>
      </w:r>
      <w:r>
        <w:rPr>
          <w:rFonts w:eastAsia="Calibri"/>
          <w:b w:val="0"/>
          <w:sz w:val="28"/>
          <w:szCs w:val="28"/>
          <w:lang w:eastAsia="en-US"/>
        </w:rPr>
        <w:t>ем</w:t>
      </w:r>
      <w:r w:rsidR="00E101EE" w:rsidRPr="00E101EE">
        <w:rPr>
          <w:rFonts w:eastAsia="Calibri"/>
          <w:b w:val="0"/>
          <w:sz w:val="28"/>
          <w:szCs w:val="28"/>
          <w:lang w:eastAsia="en-US"/>
        </w:rPr>
        <w:t xml:space="preserve"> А.Б. скарги та клопотання </w:t>
      </w:r>
      <w:r w:rsidR="00E101EE" w:rsidRPr="00E101EE">
        <w:rPr>
          <w:b w:val="0"/>
          <w:sz w:val="28"/>
          <w:szCs w:val="28"/>
          <w:lang w:eastAsia="en-US"/>
        </w:rPr>
        <w:t xml:space="preserve">у справі № </w:t>
      </w:r>
      <w:r w:rsidR="00E101EE" w:rsidRPr="00E101EE">
        <w:rPr>
          <w:b w:val="0"/>
          <w:sz w:val="28"/>
          <w:szCs w:val="28"/>
        </w:rPr>
        <w:t>322/892/18. Зокрема, автор скарги зазнач</w:t>
      </w:r>
      <w:r>
        <w:rPr>
          <w:b w:val="0"/>
          <w:sz w:val="28"/>
          <w:szCs w:val="28"/>
        </w:rPr>
        <w:t>ив</w:t>
      </w:r>
      <w:r w:rsidR="00E101EE" w:rsidRPr="00E101EE">
        <w:rPr>
          <w:b w:val="0"/>
          <w:sz w:val="28"/>
          <w:szCs w:val="28"/>
        </w:rPr>
        <w:t>, що дружина судді Шиш</w:t>
      </w:r>
      <w:r>
        <w:rPr>
          <w:b w:val="0"/>
          <w:sz w:val="28"/>
          <w:szCs w:val="28"/>
        </w:rPr>
        <w:t>а</w:t>
      </w:r>
      <w:r w:rsidR="00E101EE" w:rsidRPr="00E101EE">
        <w:rPr>
          <w:b w:val="0"/>
          <w:sz w:val="28"/>
          <w:szCs w:val="28"/>
        </w:rPr>
        <w:t xml:space="preserve"> А.Б. – </w:t>
      </w:r>
      <w:r w:rsidR="004B4EBD">
        <w:rPr>
          <w:b w:val="0"/>
          <w:sz w:val="28"/>
          <w:szCs w:val="28"/>
        </w:rPr>
        <w:t>ОСОБА_2</w:t>
      </w:r>
      <w:r w:rsidR="00E101EE" w:rsidRPr="00E101EE">
        <w:rPr>
          <w:b w:val="0"/>
          <w:sz w:val="28"/>
          <w:szCs w:val="28"/>
        </w:rPr>
        <w:t xml:space="preserve"> є фізичною особою</w:t>
      </w:r>
      <w:r w:rsidRPr="00E101EE">
        <w:rPr>
          <w:b w:val="0"/>
          <w:sz w:val="28"/>
          <w:szCs w:val="28"/>
        </w:rPr>
        <w:t xml:space="preserve"> – </w:t>
      </w:r>
      <w:r w:rsidR="00E101EE" w:rsidRPr="00E101EE">
        <w:rPr>
          <w:b w:val="0"/>
          <w:sz w:val="28"/>
          <w:szCs w:val="28"/>
        </w:rPr>
        <w:t>підприємцем, одним із видів господарської діяльності якої є надання юридичних послуг. Зазначена особа ніколи не була адвокатом згідно</w:t>
      </w:r>
      <w:r w:rsidR="00377856">
        <w:rPr>
          <w:b w:val="0"/>
          <w:sz w:val="28"/>
          <w:szCs w:val="28"/>
        </w:rPr>
        <w:t xml:space="preserve"> з</w:t>
      </w:r>
      <w:r w:rsidR="00E101EE" w:rsidRPr="00E101EE">
        <w:rPr>
          <w:b w:val="0"/>
          <w:sz w:val="28"/>
          <w:szCs w:val="28"/>
        </w:rPr>
        <w:t xml:space="preserve"> дани</w:t>
      </w:r>
      <w:r w:rsidR="00377856">
        <w:rPr>
          <w:b w:val="0"/>
          <w:sz w:val="28"/>
          <w:szCs w:val="28"/>
        </w:rPr>
        <w:t>ми</w:t>
      </w:r>
      <w:r w:rsidR="00E101EE" w:rsidRPr="00E101EE">
        <w:rPr>
          <w:b w:val="0"/>
          <w:sz w:val="28"/>
          <w:szCs w:val="28"/>
        </w:rPr>
        <w:t xml:space="preserve"> Єдиного </w:t>
      </w:r>
      <w:r w:rsidR="00E101EE" w:rsidRPr="00E101EE">
        <w:rPr>
          <w:b w:val="0"/>
          <w:bCs w:val="0"/>
          <w:sz w:val="28"/>
          <w:szCs w:val="28"/>
          <w:lang w:eastAsia="en-US"/>
        </w:rPr>
        <w:t>реєстру адвокатів України.</w:t>
      </w:r>
    </w:p>
    <w:p w:rsidR="00E101EE" w:rsidRPr="00E101EE" w:rsidRDefault="00377856" w:rsidP="001221C4">
      <w:pPr>
        <w:pStyle w:val="3"/>
        <w:shd w:val="clear" w:color="auto" w:fill="FFFFFF"/>
        <w:spacing w:before="0" w:beforeAutospacing="0" w:after="0" w:afterAutospacing="0"/>
        <w:ind w:firstLine="709"/>
        <w:jc w:val="both"/>
        <w:rPr>
          <w:b w:val="0"/>
          <w:bCs w:val="0"/>
          <w:sz w:val="28"/>
          <w:szCs w:val="28"/>
          <w:lang w:eastAsia="en-US"/>
        </w:rPr>
      </w:pPr>
      <w:r>
        <w:rPr>
          <w:b w:val="0"/>
          <w:bCs w:val="0"/>
          <w:sz w:val="28"/>
          <w:szCs w:val="28"/>
          <w:lang w:eastAsia="en-US"/>
        </w:rPr>
        <w:t>Шиш С.А.</w:t>
      </w:r>
      <w:r w:rsidR="00E101EE" w:rsidRPr="00E101EE">
        <w:rPr>
          <w:b w:val="0"/>
          <w:bCs w:val="0"/>
          <w:sz w:val="28"/>
          <w:szCs w:val="28"/>
          <w:lang w:eastAsia="en-US"/>
        </w:rPr>
        <w:t xml:space="preserve"> укла</w:t>
      </w:r>
      <w:r>
        <w:rPr>
          <w:b w:val="0"/>
          <w:bCs w:val="0"/>
          <w:sz w:val="28"/>
          <w:szCs w:val="28"/>
          <w:lang w:eastAsia="en-US"/>
        </w:rPr>
        <w:t>ла</w:t>
      </w:r>
      <w:r w:rsidR="00E101EE" w:rsidRPr="00E101EE">
        <w:rPr>
          <w:b w:val="0"/>
          <w:bCs w:val="0"/>
          <w:sz w:val="28"/>
          <w:szCs w:val="28"/>
          <w:lang w:eastAsia="en-US"/>
        </w:rPr>
        <w:t xml:space="preserve"> договір про надання юридичних послуг із Трудовою сільською радою, цін</w:t>
      </w:r>
      <w:r>
        <w:rPr>
          <w:b w:val="0"/>
          <w:bCs w:val="0"/>
          <w:sz w:val="28"/>
          <w:szCs w:val="28"/>
          <w:lang w:eastAsia="en-US"/>
        </w:rPr>
        <w:t>а</w:t>
      </w:r>
      <w:r w:rsidR="00E101EE" w:rsidRPr="00E101EE">
        <w:rPr>
          <w:b w:val="0"/>
          <w:bCs w:val="0"/>
          <w:sz w:val="28"/>
          <w:szCs w:val="28"/>
          <w:lang w:eastAsia="en-US"/>
        </w:rPr>
        <w:t xml:space="preserve"> договору</w:t>
      </w:r>
      <w:r w:rsidRPr="00E101EE">
        <w:rPr>
          <w:b w:val="0"/>
          <w:sz w:val="28"/>
          <w:szCs w:val="28"/>
        </w:rPr>
        <w:t xml:space="preserve"> – </w:t>
      </w:r>
      <w:r w:rsidR="004B4EBD">
        <w:rPr>
          <w:b w:val="0"/>
          <w:bCs w:val="0"/>
          <w:sz w:val="28"/>
          <w:szCs w:val="28"/>
          <w:lang w:eastAsia="en-US"/>
        </w:rPr>
        <w:t>_________</w:t>
      </w:r>
      <w:r w:rsidR="00E101EE" w:rsidRPr="00E101EE">
        <w:rPr>
          <w:b w:val="0"/>
          <w:bCs w:val="0"/>
          <w:sz w:val="28"/>
          <w:szCs w:val="28"/>
          <w:lang w:eastAsia="en-US"/>
        </w:rPr>
        <w:t xml:space="preserve"> гривень, у подальшому суму було збільшено </w:t>
      </w:r>
      <w:r w:rsidRPr="00E101EE">
        <w:rPr>
          <w:b w:val="0"/>
          <w:bCs w:val="0"/>
          <w:sz w:val="28"/>
          <w:szCs w:val="28"/>
          <w:lang w:eastAsia="en-US"/>
        </w:rPr>
        <w:t xml:space="preserve">до </w:t>
      </w:r>
      <w:r w:rsidR="004B4EBD">
        <w:rPr>
          <w:b w:val="0"/>
          <w:bCs w:val="0"/>
          <w:sz w:val="28"/>
          <w:szCs w:val="28"/>
          <w:lang w:eastAsia="en-US"/>
        </w:rPr>
        <w:t xml:space="preserve">________ </w:t>
      </w:r>
      <w:r w:rsidRPr="00E101EE">
        <w:rPr>
          <w:b w:val="0"/>
          <w:bCs w:val="0"/>
          <w:sz w:val="28"/>
          <w:szCs w:val="28"/>
          <w:lang w:eastAsia="en-US"/>
        </w:rPr>
        <w:t xml:space="preserve">гривень </w:t>
      </w:r>
      <w:r w:rsidR="00E101EE" w:rsidRPr="00E101EE">
        <w:rPr>
          <w:b w:val="0"/>
          <w:bCs w:val="0"/>
          <w:sz w:val="28"/>
          <w:szCs w:val="28"/>
          <w:lang w:eastAsia="en-US"/>
        </w:rPr>
        <w:t xml:space="preserve">шляхом укладення додаткової угоди </w:t>
      </w:r>
      <w:r w:rsidR="004B4EBD">
        <w:rPr>
          <w:b w:val="0"/>
          <w:bCs w:val="0"/>
          <w:sz w:val="28"/>
          <w:szCs w:val="28"/>
          <w:lang w:eastAsia="en-US"/>
        </w:rPr>
        <w:t>ДАТА</w:t>
      </w:r>
      <w:r w:rsidR="00E101EE" w:rsidRPr="00E101EE">
        <w:rPr>
          <w:b w:val="0"/>
          <w:bCs w:val="0"/>
          <w:sz w:val="28"/>
          <w:szCs w:val="28"/>
          <w:lang w:eastAsia="en-US"/>
        </w:rPr>
        <w:t xml:space="preserve">. Зазначені кошти (у випадку їх набуття) належать подружжю </w:t>
      </w:r>
      <w:r w:rsidR="004B4EBD">
        <w:rPr>
          <w:b w:val="0"/>
          <w:bCs w:val="0"/>
          <w:sz w:val="28"/>
          <w:szCs w:val="28"/>
          <w:lang w:eastAsia="en-US"/>
        </w:rPr>
        <w:t>ОСОБА_2</w:t>
      </w:r>
      <w:r w:rsidR="00E101EE" w:rsidRPr="00E101EE">
        <w:rPr>
          <w:b w:val="0"/>
          <w:bCs w:val="0"/>
          <w:sz w:val="28"/>
          <w:szCs w:val="28"/>
          <w:lang w:eastAsia="en-US"/>
        </w:rPr>
        <w:t xml:space="preserve"> та Шиш</w:t>
      </w:r>
      <w:r w:rsidR="00DB34A8">
        <w:rPr>
          <w:b w:val="0"/>
          <w:bCs w:val="0"/>
          <w:sz w:val="28"/>
          <w:szCs w:val="28"/>
          <w:lang w:eastAsia="en-US"/>
        </w:rPr>
        <w:t>а</w:t>
      </w:r>
      <w:r w:rsidR="00E101EE" w:rsidRPr="00E101EE">
        <w:rPr>
          <w:b w:val="0"/>
          <w:bCs w:val="0"/>
          <w:sz w:val="28"/>
          <w:szCs w:val="28"/>
          <w:lang w:eastAsia="en-US"/>
        </w:rPr>
        <w:t xml:space="preserve"> А.Б. (суддя). Отже, на переконання скаржника</w:t>
      </w:r>
      <w:r>
        <w:rPr>
          <w:b w:val="0"/>
          <w:bCs w:val="0"/>
          <w:sz w:val="28"/>
          <w:szCs w:val="28"/>
          <w:lang w:eastAsia="en-US"/>
        </w:rPr>
        <w:t>,</w:t>
      </w:r>
      <w:r w:rsidR="00E101EE" w:rsidRPr="00E101EE">
        <w:rPr>
          <w:b w:val="0"/>
          <w:bCs w:val="0"/>
          <w:sz w:val="28"/>
          <w:szCs w:val="28"/>
          <w:lang w:eastAsia="en-US"/>
        </w:rPr>
        <w:t xml:space="preserve"> виникає реальний конфлікт інтересів, що суддею Шиш</w:t>
      </w:r>
      <w:r>
        <w:rPr>
          <w:b w:val="0"/>
          <w:bCs w:val="0"/>
          <w:sz w:val="28"/>
          <w:szCs w:val="28"/>
          <w:lang w:eastAsia="en-US"/>
        </w:rPr>
        <w:t>ем</w:t>
      </w:r>
      <w:r w:rsidR="00E101EE" w:rsidRPr="00E101EE">
        <w:rPr>
          <w:b w:val="0"/>
          <w:bCs w:val="0"/>
          <w:sz w:val="28"/>
          <w:szCs w:val="28"/>
          <w:lang w:eastAsia="en-US"/>
        </w:rPr>
        <w:t xml:space="preserve"> А.Б. врегульований не був.</w:t>
      </w:r>
    </w:p>
    <w:p w:rsidR="006E67B0" w:rsidRPr="00E101EE" w:rsidRDefault="00725809" w:rsidP="001221C4">
      <w:pPr>
        <w:pStyle w:val="3"/>
        <w:shd w:val="clear" w:color="auto" w:fill="FFFFFF"/>
        <w:spacing w:before="0" w:beforeAutospacing="0" w:after="0" w:afterAutospacing="0"/>
        <w:ind w:firstLine="709"/>
        <w:jc w:val="both"/>
        <w:rPr>
          <w:b w:val="0"/>
          <w:bCs w:val="0"/>
          <w:sz w:val="28"/>
          <w:szCs w:val="28"/>
          <w:lang w:eastAsia="en-US"/>
        </w:rPr>
      </w:pPr>
      <w:r w:rsidRPr="00E101EE">
        <w:rPr>
          <w:b w:val="0"/>
          <w:bCs w:val="0"/>
          <w:sz w:val="28"/>
          <w:szCs w:val="28"/>
          <w:lang w:eastAsia="en-US"/>
        </w:rPr>
        <w:t xml:space="preserve">Згідно </w:t>
      </w:r>
      <w:r w:rsidR="00377856">
        <w:rPr>
          <w:b w:val="0"/>
          <w:bCs w:val="0"/>
          <w:sz w:val="28"/>
          <w:szCs w:val="28"/>
          <w:lang w:eastAsia="en-US"/>
        </w:rPr>
        <w:t xml:space="preserve">з </w:t>
      </w:r>
      <w:r w:rsidR="006E67B0" w:rsidRPr="00E101EE">
        <w:rPr>
          <w:b w:val="0"/>
          <w:bCs w:val="0"/>
          <w:sz w:val="28"/>
          <w:szCs w:val="28"/>
          <w:lang w:eastAsia="en-US"/>
        </w:rPr>
        <w:t>пункт</w:t>
      </w:r>
      <w:r w:rsidR="00377856">
        <w:rPr>
          <w:b w:val="0"/>
          <w:bCs w:val="0"/>
          <w:sz w:val="28"/>
          <w:szCs w:val="28"/>
          <w:lang w:eastAsia="en-US"/>
        </w:rPr>
        <w:t>ом</w:t>
      </w:r>
      <w:r w:rsidR="006E67B0" w:rsidRPr="00E101EE">
        <w:rPr>
          <w:b w:val="0"/>
          <w:bCs w:val="0"/>
          <w:sz w:val="28"/>
          <w:szCs w:val="28"/>
          <w:lang w:eastAsia="en-US"/>
        </w:rPr>
        <w:t xml:space="preserve"> 4 части</w:t>
      </w:r>
      <w:r w:rsidR="00377856">
        <w:rPr>
          <w:b w:val="0"/>
          <w:bCs w:val="0"/>
          <w:sz w:val="28"/>
          <w:szCs w:val="28"/>
          <w:lang w:eastAsia="en-US"/>
        </w:rPr>
        <w:t>ни першої статті 75 КПК України</w:t>
      </w:r>
      <w:r w:rsidR="006E67B0" w:rsidRPr="00E101EE">
        <w:rPr>
          <w:b w:val="0"/>
          <w:bCs w:val="0"/>
          <w:sz w:val="28"/>
          <w:szCs w:val="28"/>
          <w:lang w:eastAsia="en-US"/>
        </w:rPr>
        <w:t xml:space="preserve"> суддя не може брати участь у кримінальному провадженні за наявності інших обставин, які викликають сумнів у його неупередженості.</w:t>
      </w:r>
      <w:r w:rsidRPr="00E101EE">
        <w:rPr>
          <w:b w:val="0"/>
          <w:bCs w:val="0"/>
          <w:sz w:val="28"/>
          <w:szCs w:val="28"/>
          <w:lang w:eastAsia="en-US"/>
        </w:rPr>
        <w:t xml:space="preserve"> </w:t>
      </w:r>
      <w:r w:rsidR="006E67B0" w:rsidRPr="00E101EE">
        <w:rPr>
          <w:b w:val="0"/>
          <w:bCs w:val="0"/>
          <w:sz w:val="28"/>
          <w:szCs w:val="28"/>
          <w:lang w:eastAsia="en-US"/>
        </w:rPr>
        <w:t>Законом прямо не визначено вичерпного переліку осіб, стосунки з якими виключають участь судді у кримінальному провадженні, проте наявність сумнівів у неупередженості судді можлива лише за наявності будь-яких відносин судді з учасником справи</w:t>
      </w:r>
      <w:r w:rsidRPr="00E101EE">
        <w:rPr>
          <w:b w:val="0"/>
          <w:bCs w:val="0"/>
          <w:sz w:val="28"/>
          <w:szCs w:val="28"/>
          <w:lang w:eastAsia="en-US"/>
        </w:rPr>
        <w:t>, його представником</w:t>
      </w:r>
      <w:r w:rsidR="006E67B0" w:rsidRPr="00E101EE">
        <w:rPr>
          <w:b w:val="0"/>
          <w:bCs w:val="0"/>
          <w:sz w:val="28"/>
          <w:szCs w:val="28"/>
          <w:lang w:eastAsia="en-US"/>
        </w:rPr>
        <w:t>. При цьому у разі наявності у члена родини судді (близької особи) стосунків з учасником справи ц</w:t>
      </w:r>
      <w:r w:rsidR="00377856">
        <w:rPr>
          <w:b w:val="0"/>
          <w:bCs w:val="0"/>
          <w:sz w:val="28"/>
          <w:szCs w:val="28"/>
          <w:lang w:eastAsia="en-US"/>
        </w:rPr>
        <w:t>я</w:t>
      </w:r>
      <w:r w:rsidR="006E67B0" w:rsidRPr="00E101EE">
        <w:rPr>
          <w:b w:val="0"/>
          <w:bCs w:val="0"/>
          <w:sz w:val="28"/>
          <w:szCs w:val="28"/>
          <w:lang w:eastAsia="en-US"/>
        </w:rPr>
        <w:t xml:space="preserve"> обставин</w:t>
      </w:r>
      <w:r w:rsidR="00377856">
        <w:rPr>
          <w:b w:val="0"/>
          <w:bCs w:val="0"/>
          <w:sz w:val="28"/>
          <w:szCs w:val="28"/>
          <w:lang w:eastAsia="en-US"/>
        </w:rPr>
        <w:t>а</w:t>
      </w:r>
      <w:r w:rsidR="006E67B0" w:rsidRPr="00E101EE">
        <w:rPr>
          <w:b w:val="0"/>
          <w:bCs w:val="0"/>
          <w:sz w:val="28"/>
          <w:szCs w:val="28"/>
          <w:lang w:eastAsia="en-US"/>
        </w:rPr>
        <w:t xml:space="preserve"> мож</w:t>
      </w:r>
      <w:r w:rsidR="00377856">
        <w:rPr>
          <w:b w:val="0"/>
          <w:bCs w:val="0"/>
          <w:sz w:val="28"/>
          <w:szCs w:val="28"/>
          <w:lang w:eastAsia="en-US"/>
        </w:rPr>
        <w:t>е</w:t>
      </w:r>
      <w:r w:rsidR="006E67B0" w:rsidRPr="00E101EE">
        <w:rPr>
          <w:b w:val="0"/>
          <w:bCs w:val="0"/>
          <w:sz w:val="28"/>
          <w:szCs w:val="28"/>
          <w:lang w:eastAsia="en-US"/>
        </w:rPr>
        <w:t xml:space="preserve"> виключати участь судді у розгляді справи лише з урахуванням </w:t>
      </w:r>
      <w:r w:rsidR="00377856">
        <w:rPr>
          <w:b w:val="0"/>
          <w:bCs w:val="0"/>
          <w:sz w:val="28"/>
          <w:szCs w:val="28"/>
          <w:lang w:eastAsia="en-US"/>
        </w:rPr>
        <w:t>чинник</w:t>
      </w:r>
      <w:r w:rsidR="006E67B0" w:rsidRPr="00E101EE">
        <w:rPr>
          <w:b w:val="0"/>
          <w:bCs w:val="0"/>
          <w:sz w:val="28"/>
          <w:szCs w:val="28"/>
          <w:lang w:eastAsia="en-US"/>
        </w:rPr>
        <w:t>ів, які характеризують ц</w:t>
      </w:r>
      <w:r w:rsidR="00377856">
        <w:rPr>
          <w:b w:val="0"/>
          <w:bCs w:val="0"/>
          <w:sz w:val="28"/>
          <w:szCs w:val="28"/>
          <w:lang w:eastAsia="en-US"/>
        </w:rPr>
        <w:t>і</w:t>
      </w:r>
      <w:r w:rsidR="006E67B0" w:rsidRPr="00E101EE">
        <w:rPr>
          <w:b w:val="0"/>
          <w:bCs w:val="0"/>
          <w:sz w:val="28"/>
          <w:szCs w:val="28"/>
          <w:lang w:eastAsia="en-US"/>
        </w:rPr>
        <w:t xml:space="preserve"> стосунк</w:t>
      </w:r>
      <w:r w:rsidR="00377856">
        <w:rPr>
          <w:b w:val="0"/>
          <w:bCs w:val="0"/>
          <w:sz w:val="28"/>
          <w:szCs w:val="28"/>
          <w:lang w:eastAsia="en-US"/>
        </w:rPr>
        <w:t>и</w:t>
      </w:r>
      <w:r w:rsidR="006E67B0" w:rsidRPr="00E101EE">
        <w:rPr>
          <w:b w:val="0"/>
          <w:bCs w:val="0"/>
          <w:sz w:val="28"/>
          <w:szCs w:val="28"/>
          <w:lang w:eastAsia="en-US"/>
        </w:rPr>
        <w:t xml:space="preserve"> із учасником справи, зокрема характеру таких відносин, </w:t>
      </w:r>
      <w:r w:rsidR="00377856">
        <w:rPr>
          <w:b w:val="0"/>
          <w:bCs w:val="0"/>
          <w:sz w:val="28"/>
          <w:szCs w:val="28"/>
          <w:lang w:eastAsia="en-US"/>
        </w:rPr>
        <w:t xml:space="preserve">їхньої </w:t>
      </w:r>
      <w:r w:rsidR="006E67B0" w:rsidRPr="00E101EE">
        <w:rPr>
          <w:b w:val="0"/>
          <w:bCs w:val="0"/>
          <w:sz w:val="28"/>
          <w:szCs w:val="28"/>
          <w:lang w:eastAsia="en-US"/>
        </w:rPr>
        <w:t>тривалості</w:t>
      </w:r>
      <w:r w:rsidR="00377856">
        <w:rPr>
          <w:b w:val="0"/>
          <w:bCs w:val="0"/>
          <w:sz w:val="28"/>
          <w:szCs w:val="28"/>
          <w:lang w:eastAsia="en-US"/>
        </w:rPr>
        <w:t>,</w:t>
      </w:r>
      <w:r w:rsidR="006E67B0" w:rsidRPr="00E101EE">
        <w:rPr>
          <w:b w:val="0"/>
          <w:bCs w:val="0"/>
          <w:sz w:val="28"/>
          <w:szCs w:val="28"/>
          <w:lang w:eastAsia="en-US"/>
        </w:rPr>
        <w:t xml:space="preserve"> , а також спілкування з особами, які стали учасниками справи, що розглядається суддею, та інших фактів, які характеризують особист</w:t>
      </w:r>
      <w:r w:rsidR="00377856">
        <w:rPr>
          <w:b w:val="0"/>
          <w:bCs w:val="0"/>
          <w:sz w:val="28"/>
          <w:szCs w:val="28"/>
          <w:lang w:eastAsia="en-US"/>
        </w:rPr>
        <w:t>і</w:t>
      </w:r>
      <w:r w:rsidR="006E67B0" w:rsidRPr="00E101EE">
        <w:rPr>
          <w:b w:val="0"/>
          <w:bCs w:val="0"/>
          <w:sz w:val="28"/>
          <w:szCs w:val="28"/>
          <w:lang w:eastAsia="en-US"/>
        </w:rPr>
        <w:t xml:space="preserve"> стосунк</w:t>
      </w:r>
      <w:r w:rsidR="00377856">
        <w:rPr>
          <w:b w:val="0"/>
          <w:bCs w:val="0"/>
          <w:sz w:val="28"/>
          <w:szCs w:val="28"/>
          <w:lang w:eastAsia="en-US"/>
        </w:rPr>
        <w:t>и</w:t>
      </w:r>
      <w:r w:rsidR="006E67B0" w:rsidRPr="00E101EE">
        <w:rPr>
          <w:b w:val="0"/>
          <w:bCs w:val="0"/>
          <w:sz w:val="28"/>
          <w:szCs w:val="28"/>
          <w:lang w:eastAsia="en-US"/>
        </w:rPr>
        <w:t xml:space="preserve"> судді, що викликають сумнів у</w:t>
      </w:r>
      <w:r w:rsidRPr="00E101EE">
        <w:rPr>
          <w:b w:val="0"/>
          <w:bCs w:val="0"/>
          <w:sz w:val="28"/>
          <w:szCs w:val="28"/>
          <w:lang w:eastAsia="en-US"/>
        </w:rPr>
        <w:t xml:space="preserve"> його</w:t>
      </w:r>
      <w:r w:rsidR="006E67B0" w:rsidRPr="00E101EE">
        <w:rPr>
          <w:b w:val="0"/>
          <w:bCs w:val="0"/>
          <w:sz w:val="28"/>
          <w:szCs w:val="28"/>
          <w:lang w:eastAsia="en-US"/>
        </w:rPr>
        <w:t xml:space="preserve"> неупередженості.</w:t>
      </w:r>
    </w:p>
    <w:p w:rsidR="006E67B0" w:rsidRPr="00E101EE" w:rsidRDefault="006E67B0" w:rsidP="001221C4">
      <w:pPr>
        <w:pStyle w:val="3"/>
        <w:shd w:val="clear" w:color="auto" w:fill="FFFFFF"/>
        <w:spacing w:before="0" w:beforeAutospacing="0" w:after="0" w:afterAutospacing="0"/>
        <w:ind w:firstLine="709"/>
        <w:jc w:val="both"/>
        <w:rPr>
          <w:b w:val="0"/>
          <w:bCs w:val="0"/>
          <w:sz w:val="28"/>
          <w:szCs w:val="28"/>
          <w:lang w:eastAsia="en-US"/>
        </w:rPr>
      </w:pPr>
      <w:r w:rsidRPr="00E101EE">
        <w:rPr>
          <w:b w:val="0"/>
          <w:bCs w:val="0"/>
          <w:sz w:val="28"/>
          <w:szCs w:val="28"/>
          <w:lang w:eastAsia="en-US"/>
        </w:rPr>
        <w:t xml:space="preserve">Заява про відвід </w:t>
      </w:r>
      <w:r w:rsidR="00725809" w:rsidRPr="00E101EE">
        <w:rPr>
          <w:b w:val="0"/>
          <w:bCs w:val="0"/>
          <w:sz w:val="28"/>
          <w:szCs w:val="28"/>
          <w:lang w:eastAsia="en-US"/>
        </w:rPr>
        <w:t xml:space="preserve">судді </w:t>
      </w:r>
      <w:r w:rsidRPr="00E101EE">
        <w:rPr>
          <w:b w:val="0"/>
          <w:bCs w:val="0"/>
          <w:sz w:val="28"/>
          <w:szCs w:val="28"/>
          <w:lang w:eastAsia="en-US"/>
        </w:rPr>
        <w:t xml:space="preserve">повинна бути подана відразу, як тільки стануть відомі обставини (підстави) для відводу (умова ratione temporis). Якщо ці обставини були відомі до виникнення спору (надходження справи до провадження </w:t>
      </w:r>
      <w:r w:rsidR="00AF1D48" w:rsidRPr="00E101EE">
        <w:rPr>
          <w:b w:val="0"/>
          <w:bCs w:val="0"/>
          <w:sz w:val="28"/>
          <w:szCs w:val="28"/>
          <w:lang w:eastAsia="en-US"/>
        </w:rPr>
        <w:t>слідчого судді</w:t>
      </w:r>
      <w:r w:rsidRPr="00E101EE">
        <w:rPr>
          <w:b w:val="0"/>
          <w:bCs w:val="0"/>
          <w:sz w:val="28"/>
          <w:szCs w:val="28"/>
          <w:lang w:eastAsia="en-US"/>
        </w:rPr>
        <w:t xml:space="preserve">), заява про відвід </w:t>
      </w:r>
      <w:r w:rsidR="00377856">
        <w:rPr>
          <w:b w:val="0"/>
          <w:bCs w:val="0"/>
          <w:sz w:val="28"/>
          <w:szCs w:val="28"/>
          <w:lang w:eastAsia="en-US"/>
        </w:rPr>
        <w:t xml:space="preserve">судді </w:t>
      </w:r>
      <w:r w:rsidRPr="00E101EE">
        <w:rPr>
          <w:b w:val="0"/>
          <w:bCs w:val="0"/>
          <w:sz w:val="28"/>
          <w:szCs w:val="28"/>
          <w:lang w:eastAsia="en-US"/>
        </w:rPr>
        <w:t xml:space="preserve">повинна бути подана на початку судового розгляду, інакше така заява </w:t>
      </w:r>
      <w:r w:rsidR="00AF1D48" w:rsidRPr="00E101EE">
        <w:rPr>
          <w:b w:val="0"/>
          <w:bCs w:val="0"/>
          <w:sz w:val="28"/>
          <w:szCs w:val="28"/>
          <w:lang w:eastAsia="en-US"/>
        </w:rPr>
        <w:t>стає</w:t>
      </w:r>
      <w:r w:rsidRPr="00E101EE">
        <w:rPr>
          <w:b w:val="0"/>
          <w:bCs w:val="0"/>
          <w:sz w:val="28"/>
          <w:szCs w:val="28"/>
          <w:lang w:eastAsia="en-US"/>
        </w:rPr>
        <w:t xml:space="preserve"> неприйнятною. Очевидно, що аналогічні вимоги мають ставитися і до заяви про самовідвід </w:t>
      </w:r>
      <w:r w:rsidR="00AF1D48" w:rsidRPr="00E101EE">
        <w:rPr>
          <w:b w:val="0"/>
          <w:bCs w:val="0"/>
          <w:sz w:val="28"/>
          <w:szCs w:val="28"/>
          <w:lang w:eastAsia="en-US"/>
        </w:rPr>
        <w:t>судді</w:t>
      </w:r>
      <w:r w:rsidRPr="00E101EE">
        <w:rPr>
          <w:b w:val="0"/>
          <w:bCs w:val="0"/>
          <w:sz w:val="28"/>
          <w:szCs w:val="28"/>
          <w:lang w:eastAsia="en-US"/>
        </w:rPr>
        <w:t>, оскільки не існує об’єктивних перешкод заявити про відвід відразу, як тільки стало відомо про такі обставини.</w:t>
      </w:r>
    </w:p>
    <w:p w:rsidR="006E67B0" w:rsidRPr="00725809" w:rsidRDefault="006E67B0" w:rsidP="001221C4">
      <w:pPr>
        <w:spacing w:after="0" w:line="240" w:lineRule="auto"/>
        <w:ind w:firstLine="709"/>
        <w:jc w:val="both"/>
        <w:rPr>
          <w:rFonts w:ascii="Times New Roman" w:hAnsi="Times New Roman"/>
          <w:sz w:val="28"/>
          <w:szCs w:val="28"/>
          <w:lang w:val="uk-UA"/>
        </w:rPr>
      </w:pPr>
      <w:r w:rsidRPr="00725809">
        <w:rPr>
          <w:rFonts w:ascii="Times New Roman" w:hAnsi="Times New Roman"/>
          <w:sz w:val="28"/>
          <w:szCs w:val="28"/>
        </w:rPr>
        <w:t xml:space="preserve">Відповідно до </w:t>
      </w:r>
      <w:r w:rsidR="004C2D3E">
        <w:rPr>
          <w:rFonts w:ascii="Times New Roman" w:hAnsi="Times New Roman"/>
          <w:sz w:val="28"/>
          <w:szCs w:val="28"/>
          <w:lang w:val="uk-UA"/>
        </w:rPr>
        <w:t>частини</w:t>
      </w:r>
      <w:r w:rsidRPr="00725809">
        <w:rPr>
          <w:rFonts w:ascii="Times New Roman" w:hAnsi="Times New Roman"/>
          <w:sz w:val="28"/>
          <w:szCs w:val="28"/>
        </w:rPr>
        <w:t xml:space="preserve"> </w:t>
      </w:r>
      <w:r w:rsidR="00DB34A8">
        <w:rPr>
          <w:rFonts w:ascii="Times New Roman" w:hAnsi="Times New Roman"/>
          <w:sz w:val="28"/>
          <w:szCs w:val="28"/>
          <w:lang w:val="uk-UA"/>
        </w:rPr>
        <w:t>першої</w:t>
      </w:r>
      <w:r w:rsidRPr="00725809">
        <w:rPr>
          <w:rFonts w:ascii="Times New Roman" w:hAnsi="Times New Roman"/>
          <w:sz w:val="28"/>
          <w:szCs w:val="28"/>
        </w:rPr>
        <w:t xml:space="preserve"> статті 6 Конвенції про захист прав людини і </w:t>
      </w:r>
      <w:r w:rsidRPr="00E101EE">
        <w:rPr>
          <w:rFonts w:ascii="Times New Roman" w:hAnsi="Times New Roman"/>
          <w:sz w:val="28"/>
          <w:szCs w:val="28"/>
          <w:lang w:val="uk-UA"/>
        </w:rPr>
        <w:t xml:space="preserve">основоположних свобод </w:t>
      </w:r>
      <w:r w:rsidR="00A37FF7">
        <w:rPr>
          <w:rFonts w:ascii="Times New Roman" w:hAnsi="Times New Roman"/>
          <w:sz w:val="28"/>
          <w:szCs w:val="28"/>
          <w:lang w:val="uk-UA"/>
        </w:rPr>
        <w:t>(далі</w:t>
      </w:r>
      <w:r w:rsidR="00A37FF7" w:rsidRPr="00E101EE">
        <w:rPr>
          <w:sz w:val="28"/>
          <w:szCs w:val="28"/>
        </w:rPr>
        <w:t xml:space="preserve"> – </w:t>
      </w:r>
      <w:r w:rsidR="00A37FF7">
        <w:rPr>
          <w:rFonts w:ascii="Times New Roman" w:hAnsi="Times New Roman"/>
          <w:sz w:val="28"/>
          <w:szCs w:val="28"/>
          <w:lang w:val="uk-UA"/>
        </w:rPr>
        <w:t xml:space="preserve">Конвенція) </w:t>
      </w:r>
      <w:r w:rsidRPr="00E101EE">
        <w:rPr>
          <w:rFonts w:ascii="Times New Roman" w:hAnsi="Times New Roman"/>
          <w:sz w:val="28"/>
          <w:szCs w:val="28"/>
          <w:lang w:val="uk-UA"/>
        </w:rPr>
        <w:t xml:space="preserve">кожен має право на справедливий розгляд </w:t>
      </w:r>
      <w:r w:rsidR="00720851">
        <w:rPr>
          <w:rFonts w:ascii="Times New Roman" w:hAnsi="Times New Roman"/>
          <w:sz w:val="28"/>
          <w:szCs w:val="28"/>
          <w:lang w:val="uk-UA"/>
        </w:rPr>
        <w:t xml:space="preserve">його справи </w:t>
      </w:r>
      <w:r w:rsidRPr="00E101EE">
        <w:rPr>
          <w:rFonts w:ascii="Times New Roman" w:hAnsi="Times New Roman"/>
          <w:sz w:val="28"/>
          <w:szCs w:val="28"/>
          <w:lang w:val="uk-UA"/>
        </w:rPr>
        <w:t>незалежним і безстороннім судом.</w:t>
      </w:r>
    </w:p>
    <w:p w:rsidR="006E67B0" w:rsidRPr="00E101EE" w:rsidRDefault="006E67B0" w:rsidP="001221C4">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 xml:space="preserve">При цьому вимога щодо безсторонності суду спрямована на захист права кожного на розгляд справи саме «судом, установленим законом», тобто у цьому випадку визначеним відповідно вимог статті 35 КПК України, </w:t>
      </w:r>
      <w:r w:rsidR="00236AA9">
        <w:rPr>
          <w:rFonts w:ascii="Times New Roman" w:hAnsi="Times New Roman"/>
          <w:sz w:val="28"/>
          <w:szCs w:val="28"/>
          <w:lang w:val="uk-UA"/>
        </w:rPr>
        <w:t>і</w:t>
      </w:r>
      <w:r w:rsidRPr="00E101EE">
        <w:rPr>
          <w:rFonts w:ascii="Times New Roman" w:hAnsi="Times New Roman"/>
          <w:sz w:val="28"/>
          <w:szCs w:val="28"/>
          <w:lang w:val="uk-UA"/>
        </w:rPr>
        <w:t>з застосуванням автоматизованого визначення судової колегії.</w:t>
      </w:r>
    </w:p>
    <w:p w:rsidR="006E67B0" w:rsidRPr="00E101EE" w:rsidRDefault="006E67B0" w:rsidP="001221C4">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Незалежність судової влади є головною умовою забезпечення верховенства права, ефективного захисту прав та свобод людини і громадянина.</w:t>
      </w:r>
    </w:p>
    <w:p w:rsidR="00AF1D48" w:rsidRPr="00E101EE" w:rsidRDefault="00AF1D48" w:rsidP="001221C4">
      <w:pPr>
        <w:spacing w:after="0" w:line="240" w:lineRule="auto"/>
        <w:ind w:firstLine="709"/>
        <w:jc w:val="both"/>
        <w:rPr>
          <w:rFonts w:ascii="Times New Roman" w:hAnsi="Times New Roman"/>
          <w:sz w:val="28"/>
          <w:szCs w:val="28"/>
          <w:lang w:val="uk-UA"/>
        </w:rPr>
      </w:pPr>
      <w:r w:rsidRPr="00725809">
        <w:rPr>
          <w:rFonts w:ascii="Times New Roman" w:hAnsi="Times New Roman"/>
          <w:sz w:val="28"/>
          <w:szCs w:val="28"/>
        </w:rPr>
        <w:t>Не торкаючись питання правильності застосування суддею норм матеріального права, Друга Дисциплінарна палата Вищої ради правосуддя вважає, що</w:t>
      </w:r>
      <w:r w:rsidR="00391A8E">
        <w:rPr>
          <w:rFonts w:ascii="Times New Roman" w:hAnsi="Times New Roman"/>
          <w:sz w:val="28"/>
          <w:szCs w:val="28"/>
          <w:lang w:val="uk-UA"/>
        </w:rPr>
        <w:t>,</w:t>
      </w:r>
      <w:r w:rsidRPr="00725809">
        <w:rPr>
          <w:rFonts w:ascii="Times New Roman" w:hAnsi="Times New Roman"/>
          <w:sz w:val="28"/>
          <w:szCs w:val="28"/>
        </w:rPr>
        <w:t xml:space="preserve"> </w:t>
      </w:r>
      <w:r w:rsidR="00725809" w:rsidRPr="00725809">
        <w:rPr>
          <w:rFonts w:ascii="Times New Roman" w:hAnsi="Times New Roman"/>
          <w:sz w:val="28"/>
          <w:szCs w:val="28"/>
        </w:rPr>
        <w:t>б</w:t>
      </w:r>
      <w:r w:rsidRPr="00725809">
        <w:rPr>
          <w:rFonts w:ascii="Times New Roman" w:hAnsi="Times New Roman"/>
          <w:sz w:val="28"/>
          <w:szCs w:val="28"/>
        </w:rPr>
        <w:t>еручи до уваги те, що визначальним</w:t>
      </w:r>
      <w:r w:rsidR="00392B9E">
        <w:rPr>
          <w:rFonts w:ascii="Times New Roman" w:hAnsi="Times New Roman"/>
          <w:sz w:val="28"/>
          <w:szCs w:val="28"/>
          <w:lang w:val="uk-UA"/>
        </w:rPr>
        <w:t>и</w:t>
      </w:r>
      <w:r w:rsidRPr="00725809">
        <w:rPr>
          <w:rFonts w:ascii="Times New Roman" w:hAnsi="Times New Roman"/>
          <w:sz w:val="28"/>
          <w:szCs w:val="28"/>
        </w:rPr>
        <w:t xml:space="preserve"> принцип</w:t>
      </w:r>
      <w:r w:rsidR="007E17A6">
        <w:rPr>
          <w:rFonts w:ascii="Times New Roman" w:hAnsi="Times New Roman"/>
          <w:sz w:val="28"/>
          <w:szCs w:val="28"/>
          <w:lang w:val="uk-UA"/>
        </w:rPr>
        <w:t>ами</w:t>
      </w:r>
      <w:r w:rsidRPr="00725809">
        <w:rPr>
          <w:rFonts w:ascii="Times New Roman" w:hAnsi="Times New Roman"/>
          <w:sz w:val="28"/>
          <w:szCs w:val="28"/>
        </w:rPr>
        <w:t xml:space="preserve"> здійснення правосуддя в адміністративних </w:t>
      </w:r>
      <w:r w:rsidR="00725809" w:rsidRPr="00725809">
        <w:rPr>
          <w:rFonts w:ascii="Times New Roman" w:hAnsi="Times New Roman"/>
          <w:sz w:val="28"/>
          <w:szCs w:val="28"/>
        </w:rPr>
        <w:t xml:space="preserve">та кримінальних </w:t>
      </w:r>
      <w:r w:rsidRPr="00725809">
        <w:rPr>
          <w:rFonts w:ascii="Times New Roman" w:hAnsi="Times New Roman"/>
          <w:sz w:val="28"/>
          <w:szCs w:val="28"/>
        </w:rPr>
        <w:t>справах є пр</w:t>
      </w:r>
      <w:r w:rsidR="00B70597">
        <w:rPr>
          <w:rFonts w:ascii="Times New Roman" w:hAnsi="Times New Roman"/>
          <w:sz w:val="28"/>
          <w:szCs w:val="28"/>
        </w:rPr>
        <w:t>инцип офіційного зʼ</w:t>
      </w:r>
      <w:r w:rsidRPr="00725809">
        <w:rPr>
          <w:rFonts w:ascii="Times New Roman" w:hAnsi="Times New Roman"/>
          <w:sz w:val="28"/>
          <w:szCs w:val="28"/>
        </w:rPr>
        <w:t>ясуванн</w:t>
      </w:r>
      <w:r w:rsidR="008D5B38">
        <w:rPr>
          <w:rFonts w:ascii="Times New Roman" w:hAnsi="Times New Roman"/>
          <w:sz w:val="28"/>
          <w:szCs w:val="28"/>
        </w:rPr>
        <w:t>я всіх обставин у справі і обовʼ</w:t>
      </w:r>
      <w:r w:rsidR="00D94544">
        <w:rPr>
          <w:rFonts w:ascii="Times New Roman" w:hAnsi="Times New Roman"/>
          <w:sz w:val="28"/>
          <w:szCs w:val="28"/>
        </w:rPr>
        <w:t>язок субʼ</w:t>
      </w:r>
      <w:r w:rsidRPr="00725809">
        <w:rPr>
          <w:rFonts w:ascii="Times New Roman" w:hAnsi="Times New Roman"/>
          <w:sz w:val="28"/>
          <w:szCs w:val="28"/>
        </w:rPr>
        <w:t>єкта владних повноважень доказувати правомірність своїх дій чи рішень, на відміну від визначального принципу цивільного</w:t>
      </w:r>
      <w:r w:rsidR="00725809" w:rsidRPr="00725809">
        <w:rPr>
          <w:rFonts w:ascii="Times New Roman" w:hAnsi="Times New Roman"/>
          <w:sz w:val="28"/>
          <w:szCs w:val="28"/>
        </w:rPr>
        <w:t xml:space="preserve"> та господарського</w:t>
      </w:r>
      <w:r w:rsidRPr="00725809">
        <w:rPr>
          <w:rFonts w:ascii="Times New Roman" w:hAnsi="Times New Roman"/>
          <w:sz w:val="28"/>
          <w:szCs w:val="28"/>
        </w:rPr>
        <w:t xml:space="preserve"> судочинства, який полягає у змагальності </w:t>
      </w:r>
      <w:r w:rsidRPr="00E101EE">
        <w:rPr>
          <w:rFonts w:ascii="Times New Roman" w:hAnsi="Times New Roman"/>
          <w:sz w:val="28"/>
          <w:szCs w:val="28"/>
          <w:lang w:val="uk-UA"/>
        </w:rPr>
        <w:t>сторін, суд, який розглянув справу, не віднесену до його</w:t>
      </w:r>
      <w:r w:rsidR="008657DB">
        <w:rPr>
          <w:rFonts w:ascii="Times New Roman" w:hAnsi="Times New Roman"/>
          <w:sz w:val="28"/>
          <w:szCs w:val="28"/>
          <w:lang w:val="uk-UA"/>
        </w:rPr>
        <w:t xml:space="preserve"> юрисдикції, не може вважатися </w:t>
      </w:r>
      <w:r w:rsidRPr="00E101EE">
        <w:rPr>
          <w:rFonts w:ascii="Times New Roman" w:hAnsi="Times New Roman"/>
          <w:sz w:val="28"/>
          <w:szCs w:val="28"/>
          <w:lang w:val="uk-UA"/>
        </w:rPr>
        <w:t>судом, встановленим </w:t>
      </w:r>
      <w:hyperlink r:id="rId10" w:tgtFrame="_blank" w:tooltip="Про місцеве самоврядування в Україні; нормативно-правовий акт № 280/97-ВР від 21.05.1997" w:history="1">
        <w:r w:rsidRPr="00E101EE">
          <w:rPr>
            <w:rFonts w:ascii="Times New Roman" w:hAnsi="Times New Roman"/>
            <w:sz w:val="28"/>
            <w:szCs w:val="28"/>
            <w:lang w:val="uk-UA"/>
          </w:rPr>
          <w:t>законом</w:t>
        </w:r>
      </w:hyperlink>
      <w:r w:rsidR="00EC3F80">
        <w:rPr>
          <w:rFonts w:ascii="Times New Roman" w:hAnsi="Times New Roman"/>
          <w:sz w:val="28"/>
          <w:szCs w:val="28"/>
          <w:lang w:val="uk-UA"/>
        </w:rPr>
        <w:t>,</w:t>
      </w:r>
      <w:r w:rsidRPr="00E101EE">
        <w:rPr>
          <w:rFonts w:ascii="Times New Roman" w:hAnsi="Times New Roman"/>
          <w:sz w:val="28"/>
          <w:szCs w:val="28"/>
          <w:lang w:val="uk-UA"/>
        </w:rPr>
        <w:t> у розумінні частини першої статті 6 Конвенції.</w:t>
      </w:r>
    </w:p>
    <w:p w:rsidR="006E67B0" w:rsidRPr="00E101EE" w:rsidRDefault="006E67B0" w:rsidP="001221C4">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Друга Дисциплінарна палата Вищої ради правосуддя зазначає, що в кожній окремій справі слід вирішувати, чи мають стосунки, що розглядаються, так</w:t>
      </w:r>
      <w:r w:rsidR="00A65AF1">
        <w:rPr>
          <w:rFonts w:ascii="Times New Roman" w:hAnsi="Times New Roman"/>
          <w:sz w:val="28"/>
          <w:szCs w:val="28"/>
          <w:lang w:val="uk-UA"/>
        </w:rPr>
        <w:t>і</w:t>
      </w:r>
      <w:r w:rsidRPr="00E101EE">
        <w:rPr>
          <w:rFonts w:ascii="Times New Roman" w:hAnsi="Times New Roman"/>
          <w:sz w:val="28"/>
          <w:szCs w:val="28"/>
          <w:lang w:val="uk-UA"/>
        </w:rPr>
        <w:t xml:space="preserve"> природу і ступінь, що свідчать про небезсторонність суду (див. рішення у справі «Білуха проти України», заява № 33949/02, параграф 49, 9 листопада 2006 року).</w:t>
      </w:r>
    </w:p>
    <w:p w:rsidR="006E67B0" w:rsidRPr="00E101EE" w:rsidRDefault="006E67B0" w:rsidP="001221C4">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 xml:space="preserve">Також у рішенні у справі «Castillo Algaro v. Spain» (постанова від 28 жовтня 1998 року, збірник 1998-VІІІ, с. 3116, параграф 45) зазначено, що дійсно навіть припущення про факти, які ставлять під сумнів безсторонність суду, можуть мати певне значення; йдеться про довіру, яку суди  </w:t>
      </w:r>
      <w:r w:rsidR="00A01562">
        <w:rPr>
          <w:rFonts w:ascii="Times New Roman" w:hAnsi="Times New Roman"/>
          <w:sz w:val="28"/>
          <w:szCs w:val="28"/>
          <w:lang w:val="uk-UA"/>
        </w:rPr>
        <w:t xml:space="preserve">в </w:t>
      </w:r>
      <w:r w:rsidRPr="00E101EE">
        <w:rPr>
          <w:rFonts w:ascii="Times New Roman" w:hAnsi="Times New Roman"/>
          <w:sz w:val="28"/>
          <w:szCs w:val="28"/>
          <w:lang w:val="uk-UA"/>
        </w:rPr>
        <w:t>демократичному суспільстві повинні викликати у людей.</w:t>
      </w:r>
    </w:p>
    <w:p w:rsidR="00E101EE" w:rsidRPr="00E101EE" w:rsidRDefault="00E101EE" w:rsidP="001221C4">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Конфлікт інтересів, як</w:t>
      </w:r>
      <w:r w:rsidR="004D5BDA">
        <w:rPr>
          <w:rFonts w:ascii="Times New Roman" w:hAnsi="Times New Roman"/>
          <w:sz w:val="28"/>
          <w:szCs w:val="28"/>
          <w:lang w:val="uk-UA"/>
        </w:rPr>
        <w:t>що такий виник</w:t>
      </w:r>
      <w:r w:rsidRPr="00E101EE">
        <w:rPr>
          <w:rFonts w:ascii="Times New Roman" w:hAnsi="Times New Roman"/>
          <w:sz w:val="28"/>
          <w:szCs w:val="28"/>
          <w:lang w:val="uk-UA"/>
        </w:rPr>
        <w:t xml:space="preserve"> чи може вини</w:t>
      </w:r>
      <w:r w:rsidR="009425EF">
        <w:rPr>
          <w:rFonts w:ascii="Times New Roman" w:hAnsi="Times New Roman"/>
          <w:sz w:val="28"/>
          <w:szCs w:val="28"/>
          <w:lang w:val="uk-UA"/>
        </w:rPr>
        <w:t>кнути п</w:t>
      </w:r>
      <w:r w:rsidR="004D5BDA">
        <w:rPr>
          <w:rFonts w:ascii="Times New Roman" w:hAnsi="Times New Roman"/>
          <w:sz w:val="28"/>
          <w:szCs w:val="28"/>
          <w:lang w:val="uk-UA"/>
        </w:rPr>
        <w:t>ід час</w:t>
      </w:r>
      <w:r w:rsidR="009425EF">
        <w:rPr>
          <w:rFonts w:ascii="Times New Roman" w:hAnsi="Times New Roman"/>
          <w:sz w:val="28"/>
          <w:szCs w:val="28"/>
          <w:lang w:val="uk-UA"/>
        </w:rPr>
        <w:t xml:space="preserve"> здійсненн</w:t>
      </w:r>
      <w:r w:rsidR="004D5BDA">
        <w:rPr>
          <w:rFonts w:ascii="Times New Roman" w:hAnsi="Times New Roman"/>
          <w:sz w:val="28"/>
          <w:szCs w:val="28"/>
          <w:lang w:val="uk-UA"/>
        </w:rPr>
        <w:t>я</w:t>
      </w:r>
      <w:r w:rsidR="009425EF">
        <w:rPr>
          <w:rFonts w:ascii="Times New Roman" w:hAnsi="Times New Roman"/>
          <w:sz w:val="28"/>
          <w:szCs w:val="28"/>
          <w:lang w:val="uk-UA"/>
        </w:rPr>
        <w:t xml:space="preserve"> правосуддя</w:t>
      </w:r>
      <w:r w:rsidR="004D5BDA">
        <w:rPr>
          <w:rFonts w:ascii="Times New Roman" w:hAnsi="Times New Roman"/>
          <w:sz w:val="28"/>
          <w:szCs w:val="28"/>
          <w:lang w:val="uk-UA"/>
        </w:rPr>
        <w:t>,</w:t>
      </w:r>
      <w:r w:rsidRPr="00E101EE">
        <w:rPr>
          <w:rFonts w:ascii="Times New Roman" w:hAnsi="Times New Roman"/>
          <w:sz w:val="28"/>
          <w:szCs w:val="28"/>
          <w:lang w:val="uk-UA"/>
        </w:rPr>
        <w:t xml:space="preserve"> </w:t>
      </w:r>
      <w:r w:rsidR="009425EF">
        <w:rPr>
          <w:rFonts w:ascii="Times New Roman" w:hAnsi="Times New Roman"/>
          <w:sz w:val="28"/>
          <w:szCs w:val="28"/>
          <w:lang w:val="uk-UA"/>
        </w:rPr>
        <w:t>м</w:t>
      </w:r>
      <w:r w:rsidRPr="00E101EE">
        <w:rPr>
          <w:rFonts w:ascii="Times New Roman" w:hAnsi="Times New Roman"/>
          <w:sz w:val="28"/>
          <w:szCs w:val="28"/>
          <w:lang w:val="uk-UA"/>
        </w:rPr>
        <w:t>ає врегульовуватися у порядку, визначеному законом, а саме шляхом подання та розгляду заяв про відвід або самовідвід судді.</w:t>
      </w:r>
    </w:p>
    <w:p w:rsidR="00E101EE" w:rsidRDefault="00E101EE" w:rsidP="00E101EE">
      <w:pPr>
        <w:spacing w:after="0" w:line="240" w:lineRule="auto"/>
        <w:ind w:firstLine="709"/>
        <w:jc w:val="both"/>
        <w:rPr>
          <w:rFonts w:ascii="Times New Roman" w:hAnsi="Times New Roman"/>
          <w:sz w:val="28"/>
          <w:szCs w:val="28"/>
          <w:lang w:val="uk-UA"/>
        </w:rPr>
      </w:pPr>
      <w:r w:rsidRPr="00E101EE">
        <w:rPr>
          <w:rFonts w:ascii="Times New Roman" w:hAnsi="Times New Roman"/>
          <w:sz w:val="28"/>
          <w:szCs w:val="28"/>
          <w:lang w:val="uk-UA"/>
        </w:rPr>
        <w:t>На думку судді</w:t>
      </w:r>
      <w:r w:rsidR="00CE6C61">
        <w:rPr>
          <w:rFonts w:ascii="Times New Roman" w:hAnsi="Times New Roman"/>
          <w:sz w:val="28"/>
          <w:szCs w:val="28"/>
          <w:lang w:val="uk-UA"/>
        </w:rPr>
        <w:t xml:space="preserve"> Шиш</w:t>
      </w:r>
      <w:r w:rsidR="003A3BD7">
        <w:rPr>
          <w:rFonts w:ascii="Times New Roman" w:hAnsi="Times New Roman"/>
          <w:sz w:val="28"/>
          <w:szCs w:val="28"/>
          <w:lang w:val="uk-UA"/>
        </w:rPr>
        <w:t>а</w:t>
      </w:r>
      <w:r w:rsidR="00CE6C61">
        <w:rPr>
          <w:rFonts w:ascii="Times New Roman" w:hAnsi="Times New Roman"/>
          <w:sz w:val="28"/>
          <w:szCs w:val="28"/>
          <w:lang w:val="uk-UA"/>
        </w:rPr>
        <w:t xml:space="preserve"> А.Б.</w:t>
      </w:r>
      <w:r w:rsidRPr="00E101EE">
        <w:rPr>
          <w:rFonts w:ascii="Times New Roman" w:hAnsi="Times New Roman"/>
          <w:sz w:val="28"/>
          <w:szCs w:val="28"/>
          <w:lang w:val="uk-UA"/>
        </w:rPr>
        <w:t>, так</w:t>
      </w:r>
      <w:r w:rsidR="003A3BD7">
        <w:rPr>
          <w:rFonts w:ascii="Times New Roman" w:hAnsi="Times New Roman"/>
          <w:sz w:val="28"/>
          <w:szCs w:val="28"/>
          <w:lang w:val="uk-UA"/>
        </w:rPr>
        <w:t>ий конфлікт</w:t>
      </w:r>
      <w:r w:rsidRPr="00E101EE">
        <w:rPr>
          <w:rFonts w:ascii="Times New Roman" w:hAnsi="Times New Roman"/>
          <w:sz w:val="28"/>
          <w:szCs w:val="28"/>
          <w:lang w:val="uk-UA"/>
        </w:rPr>
        <w:t xml:space="preserve"> інтересів не виника</w:t>
      </w:r>
      <w:r w:rsidR="003A3BD7">
        <w:rPr>
          <w:rFonts w:ascii="Times New Roman" w:hAnsi="Times New Roman"/>
          <w:sz w:val="28"/>
          <w:szCs w:val="28"/>
          <w:lang w:val="uk-UA"/>
        </w:rPr>
        <w:t>в</w:t>
      </w:r>
      <w:r w:rsidRPr="00E101EE">
        <w:rPr>
          <w:rFonts w:ascii="Times New Roman" w:hAnsi="Times New Roman"/>
          <w:sz w:val="28"/>
          <w:szCs w:val="28"/>
          <w:lang w:val="uk-UA"/>
        </w:rPr>
        <w:t xml:space="preserve">, </w:t>
      </w:r>
      <w:r w:rsidR="003A3BD7">
        <w:rPr>
          <w:rFonts w:ascii="Times New Roman" w:hAnsi="Times New Roman"/>
          <w:sz w:val="28"/>
          <w:szCs w:val="28"/>
          <w:lang w:val="uk-UA"/>
        </w:rPr>
        <w:t>ос</w:t>
      </w:r>
      <w:r w:rsidR="00DB34A8">
        <w:rPr>
          <w:rFonts w:ascii="Times New Roman" w:hAnsi="Times New Roman"/>
          <w:sz w:val="28"/>
          <w:szCs w:val="28"/>
          <w:lang w:val="uk-UA"/>
        </w:rPr>
        <w:t>к</w:t>
      </w:r>
      <w:r w:rsidR="003A3BD7">
        <w:rPr>
          <w:rFonts w:ascii="Times New Roman" w:hAnsi="Times New Roman"/>
          <w:sz w:val="28"/>
          <w:szCs w:val="28"/>
          <w:lang w:val="uk-UA"/>
        </w:rPr>
        <w:t>ільки</w:t>
      </w:r>
      <w:r w:rsidRPr="00E101EE">
        <w:rPr>
          <w:rFonts w:ascii="Times New Roman" w:hAnsi="Times New Roman"/>
          <w:sz w:val="28"/>
          <w:szCs w:val="28"/>
          <w:lang w:val="uk-UA"/>
        </w:rPr>
        <w:t xml:space="preserve"> його дружина не є стороною у с</w:t>
      </w:r>
      <w:r w:rsidR="00CE6C61">
        <w:rPr>
          <w:rFonts w:ascii="Times New Roman" w:hAnsi="Times New Roman"/>
          <w:sz w:val="28"/>
          <w:szCs w:val="28"/>
          <w:lang w:val="uk-UA"/>
        </w:rPr>
        <w:t>п</w:t>
      </w:r>
      <w:r w:rsidRPr="00E101EE">
        <w:rPr>
          <w:rFonts w:ascii="Times New Roman" w:hAnsi="Times New Roman"/>
          <w:sz w:val="28"/>
          <w:szCs w:val="28"/>
          <w:lang w:val="uk-UA"/>
        </w:rPr>
        <w:t xml:space="preserve">раві, а її діяльність не стосувалась надання правової допомоги у конкретному </w:t>
      </w:r>
      <w:r w:rsidR="00CE6C61">
        <w:rPr>
          <w:rFonts w:ascii="Times New Roman" w:hAnsi="Times New Roman"/>
          <w:sz w:val="28"/>
          <w:szCs w:val="28"/>
          <w:lang w:val="uk-UA"/>
        </w:rPr>
        <w:t xml:space="preserve">кримінальному </w:t>
      </w:r>
      <w:r w:rsidRPr="00E101EE">
        <w:rPr>
          <w:rFonts w:ascii="Times New Roman" w:hAnsi="Times New Roman"/>
          <w:sz w:val="28"/>
          <w:szCs w:val="28"/>
          <w:lang w:val="uk-UA"/>
        </w:rPr>
        <w:t xml:space="preserve">провадженні </w:t>
      </w:r>
      <w:r w:rsidR="009227E0" w:rsidRPr="00E101EE">
        <w:rPr>
          <w:rFonts w:ascii="Times New Roman" w:hAnsi="Times New Roman"/>
          <w:sz w:val="28"/>
          <w:szCs w:val="28"/>
          <w:lang w:val="uk-UA"/>
        </w:rPr>
        <w:t>за участю Трудової сільської ради</w:t>
      </w:r>
      <w:r w:rsidR="00A61943">
        <w:rPr>
          <w:rFonts w:ascii="Times New Roman" w:hAnsi="Times New Roman"/>
          <w:sz w:val="28"/>
          <w:szCs w:val="28"/>
          <w:lang w:val="uk-UA"/>
        </w:rPr>
        <w:t>.</w:t>
      </w:r>
      <w:r w:rsidR="00CE6C61">
        <w:rPr>
          <w:rFonts w:ascii="Times New Roman" w:hAnsi="Times New Roman"/>
          <w:sz w:val="28"/>
          <w:szCs w:val="28"/>
          <w:lang w:val="uk-UA"/>
        </w:rPr>
        <w:t xml:space="preserve"> </w:t>
      </w:r>
      <w:r w:rsidR="00A61943">
        <w:rPr>
          <w:rFonts w:ascii="Times New Roman" w:hAnsi="Times New Roman"/>
          <w:sz w:val="28"/>
          <w:szCs w:val="28"/>
          <w:lang w:val="uk-UA"/>
        </w:rPr>
        <w:t>Н</w:t>
      </w:r>
      <w:r w:rsidR="00CE6C61">
        <w:rPr>
          <w:rFonts w:ascii="Times New Roman" w:hAnsi="Times New Roman"/>
          <w:sz w:val="28"/>
          <w:szCs w:val="28"/>
          <w:lang w:val="uk-UA"/>
        </w:rPr>
        <w:t>а переконання</w:t>
      </w:r>
      <w:r w:rsidR="00A61943">
        <w:rPr>
          <w:rFonts w:ascii="Times New Roman" w:hAnsi="Times New Roman"/>
          <w:sz w:val="28"/>
          <w:szCs w:val="28"/>
          <w:lang w:val="uk-UA"/>
        </w:rPr>
        <w:t xml:space="preserve"> судді</w:t>
      </w:r>
      <w:r w:rsidR="00CE6C61">
        <w:rPr>
          <w:rFonts w:ascii="Times New Roman" w:hAnsi="Times New Roman"/>
          <w:sz w:val="28"/>
          <w:szCs w:val="28"/>
          <w:lang w:val="uk-UA"/>
        </w:rPr>
        <w:t>, ухвалою Вільнянського районного суду Запорізької області від 21</w:t>
      </w:r>
      <w:r w:rsidR="009425EF">
        <w:rPr>
          <w:rFonts w:ascii="Times New Roman" w:hAnsi="Times New Roman"/>
          <w:sz w:val="28"/>
          <w:szCs w:val="28"/>
          <w:lang w:val="uk-UA"/>
        </w:rPr>
        <w:t> </w:t>
      </w:r>
      <w:r w:rsidR="00CE6C61">
        <w:rPr>
          <w:rFonts w:ascii="Times New Roman" w:hAnsi="Times New Roman"/>
          <w:sz w:val="28"/>
          <w:szCs w:val="28"/>
          <w:lang w:val="uk-UA"/>
        </w:rPr>
        <w:t>листопада 2018 року зазначений конфл</w:t>
      </w:r>
      <w:r w:rsidR="00A3020C">
        <w:rPr>
          <w:rFonts w:ascii="Times New Roman" w:hAnsi="Times New Roman"/>
          <w:sz w:val="28"/>
          <w:szCs w:val="28"/>
          <w:lang w:val="uk-UA"/>
        </w:rPr>
        <w:t>ікт інтересів було врегульовано</w:t>
      </w:r>
      <w:r w:rsidR="00CE6C61">
        <w:rPr>
          <w:rFonts w:ascii="Times New Roman" w:hAnsi="Times New Roman"/>
          <w:sz w:val="28"/>
          <w:szCs w:val="28"/>
          <w:lang w:val="uk-UA"/>
        </w:rPr>
        <w:t xml:space="preserve"> у зв’язку з вирішенням заявленого йому скаржником</w:t>
      </w:r>
      <w:r w:rsidR="00780930" w:rsidRPr="00780930">
        <w:rPr>
          <w:rFonts w:ascii="Times New Roman" w:hAnsi="Times New Roman"/>
          <w:sz w:val="28"/>
          <w:szCs w:val="28"/>
          <w:lang w:val="uk-UA"/>
        </w:rPr>
        <w:t xml:space="preserve"> </w:t>
      </w:r>
      <w:r w:rsidR="00780930">
        <w:rPr>
          <w:rFonts w:ascii="Times New Roman" w:hAnsi="Times New Roman"/>
          <w:sz w:val="28"/>
          <w:szCs w:val="28"/>
          <w:lang w:val="uk-UA"/>
        </w:rPr>
        <w:t>відводу</w:t>
      </w:r>
      <w:r w:rsidRPr="00E101EE">
        <w:rPr>
          <w:rFonts w:ascii="Times New Roman" w:hAnsi="Times New Roman"/>
          <w:sz w:val="28"/>
          <w:szCs w:val="28"/>
          <w:lang w:val="uk-UA"/>
        </w:rPr>
        <w:t>.</w:t>
      </w:r>
      <w:r w:rsidR="00CE6C61">
        <w:rPr>
          <w:rFonts w:ascii="Times New Roman" w:hAnsi="Times New Roman"/>
          <w:sz w:val="28"/>
          <w:szCs w:val="28"/>
          <w:lang w:val="uk-UA"/>
        </w:rPr>
        <w:t xml:space="preserve"> Зазначена ухвала мотивована </w:t>
      </w:r>
      <w:r w:rsidR="00DB34A8">
        <w:rPr>
          <w:rFonts w:ascii="Times New Roman" w:hAnsi="Times New Roman"/>
          <w:sz w:val="28"/>
          <w:szCs w:val="28"/>
          <w:lang w:val="uk-UA"/>
        </w:rPr>
        <w:t>так</w:t>
      </w:r>
      <w:r w:rsidR="00CE6C61">
        <w:rPr>
          <w:rFonts w:ascii="Times New Roman" w:hAnsi="Times New Roman"/>
          <w:sz w:val="28"/>
          <w:szCs w:val="28"/>
          <w:lang w:val="uk-UA"/>
        </w:rPr>
        <w:t>им.</w:t>
      </w:r>
    </w:p>
    <w:p w:rsidR="00CE6C61" w:rsidRPr="00CE6C61" w:rsidRDefault="00CE6C61" w:rsidP="00CE6C61">
      <w:pPr>
        <w:spacing w:after="0" w:line="240" w:lineRule="auto"/>
        <w:ind w:firstLine="709"/>
        <w:jc w:val="both"/>
        <w:rPr>
          <w:rFonts w:ascii="Times New Roman" w:hAnsi="Times New Roman"/>
          <w:sz w:val="28"/>
          <w:szCs w:val="28"/>
          <w:lang w:val="uk-UA"/>
        </w:rPr>
      </w:pPr>
      <w:r w:rsidRPr="00CE6C61">
        <w:rPr>
          <w:rFonts w:ascii="Times New Roman" w:hAnsi="Times New Roman"/>
          <w:sz w:val="28"/>
          <w:szCs w:val="28"/>
          <w:lang w:val="uk-UA"/>
        </w:rPr>
        <w:t>Доказів на підтв</w:t>
      </w:r>
      <w:hyperlink r:id="rId11" w:anchor="471" w:tgtFrame="_blank" w:tooltip="Кримінальний процесуальний кодекс України; нормативно-правовий акт № 4651-VI від 13.04.2012" w:history="1">
        <w:r w:rsidRPr="00CE6C61">
          <w:rPr>
            <w:rFonts w:ascii="Times New Roman" w:hAnsi="Times New Roman"/>
            <w:sz w:val="28"/>
            <w:szCs w:val="28"/>
            <w:lang w:val="uk-UA"/>
          </w:rPr>
          <w:t>ердження того, що дружина с</w:t>
        </w:r>
      </w:hyperlink>
      <w:r w:rsidRPr="00CE6C61">
        <w:rPr>
          <w:rFonts w:ascii="Times New Roman" w:hAnsi="Times New Roman"/>
          <w:sz w:val="28"/>
          <w:szCs w:val="28"/>
          <w:lang w:val="uk-UA"/>
        </w:rPr>
        <w:t>лідчого судді</w:t>
      </w:r>
      <w:r w:rsidR="009425EF" w:rsidRPr="00CE6C61">
        <w:rPr>
          <w:rFonts w:ascii="Times New Roman" w:hAnsi="Times New Roman"/>
          <w:sz w:val="28"/>
          <w:szCs w:val="28"/>
          <w:lang w:val="uk-UA"/>
        </w:rPr>
        <w:t xml:space="preserve"> </w:t>
      </w:r>
      <w:r w:rsidR="004B4EBD">
        <w:rPr>
          <w:rFonts w:ascii="Times New Roman" w:hAnsi="Times New Roman"/>
          <w:sz w:val="28"/>
          <w:szCs w:val="28"/>
          <w:lang w:val="uk-UA"/>
        </w:rPr>
        <w:t>ОСОБА_2</w:t>
      </w:r>
      <w:r w:rsidRPr="00CE6C61">
        <w:rPr>
          <w:rFonts w:ascii="Times New Roman" w:hAnsi="Times New Roman"/>
          <w:sz w:val="28"/>
          <w:szCs w:val="28"/>
          <w:lang w:val="uk-UA"/>
        </w:rPr>
        <w:t xml:space="preserve"> є керівником, іншою особою, уповноваженою законом або установчими документами, працівником юридичної особи за довіреністю потерпілого Трудової сільської ради Новомиколаївського району Запорізької області</w:t>
      </w:r>
      <w:r w:rsidR="004B448D">
        <w:rPr>
          <w:rFonts w:ascii="Times New Roman" w:hAnsi="Times New Roman"/>
          <w:sz w:val="28"/>
          <w:szCs w:val="28"/>
          <w:lang w:val="uk-UA"/>
        </w:rPr>
        <w:t>,</w:t>
      </w:r>
      <w:r w:rsidRPr="00CE6C61">
        <w:rPr>
          <w:rFonts w:ascii="Times New Roman" w:hAnsi="Times New Roman"/>
          <w:sz w:val="28"/>
          <w:szCs w:val="28"/>
          <w:lang w:val="uk-UA"/>
        </w:rPr>
        <w:t xml:space="preserve"> прокурором до суду не надано.</w:t>
      </w:r>
    </w:p>
    <w:p w:rsidR="00CE6C61" w:rsidRPr="00CE6C61" w:rsidRDefault="00CE6C61" w:rsidP="00CE6C61">
      <w:pPr>
        <w:spacing w:after="0" w:line="240" w:lineRule="auto"/>
        <w:ind w:firstLine="709"/>
        <w:jc w:val="both"/>
        <w:rPr>
          <w:rFonts w:ascii="Times New Roman" w:hAnsi="Times New Roman"/>
          <w:sz w:val="28"/>
          <w:szCs w:val="28"/>
          <w:lang w:val="uk-UA"/>
        </w:rPr>
      </w:pPr>
      <w:r w:rsidRPr="00CE6C61">
        <w:rPr>
          <w:rFonts w:ascii="Times New Roman" w:hAnsi="Times New Roman"/>
          <w:sz w:val="28"/>
          <w:szCs w:val="28"/>
          <w:lang w:val="uk-UA"/>
        </w:rPr>
        <w:t xml:space="preserve">Прокурором також не надано </w:t>
      </w:r>
      <w:r w:rsidR="00F3776A" w:rsidRPr="00CE6C61">
        <w:rPr>
          <w:rFonts w:ascii="Times New Roman" w:hAnsi="Times New Roman"/>
          <w:sz w:val="28"/>
          <w:szCs w:val="28"/>
          <w:lang w:val="uk-UA"/>
        </w:rPr>
        <w:t xml:space="preserve">до суду </w:t>
      </w:r>
      <w:r w:rsidRPr="00CE6C61">
        <w:rPr>
          <w:rFonts w:ascii="Times New Roman" w:hAnsi="Times New Roman"/>
          <w:sz w:val="28"/>
          <w:szCs w:val="28"/>
          <w:lang w:val="uk-UA"/>
        </w:rPr>
        <w:t>доказів того, що дружина слідчого судді</w:t>
      </w:r>
      <w:r w:rsidR="009425EF" w:rsidRPr="00CE6C61">
        <w:rPr>
          <w:rFonts w:ascii="Times New Roman" w:hAnsi="Times New Roman"/>
          <w:sz w:val="28"/>
          <w:szCs w:val="28"/>
          <w:lang w:val="uk-UA"/>
        </w:rPr>
        <w:t xml:space="preserve"> </w:t>
      </w:r>
      <w:r w:rsidR="004B4EBD">
        <w:rPr>
          <w:rFonts w:ascii="Times New Roman" w:hAnsi="Times New Roman"/>
          <w:sz w:val="28"/>
          <w:szCs w:val="28"/>
          <w:lang w:val="uk-UA"/>
        </w:rPr>
        <w:t>ОСОБА_2</w:t>
      </w:r>
      <w:r w:rsidRPr="00CE6C61">
        <w:rPr>
          <w:rFonts w:ascii="Times New Roman" w:hAnsi="Times New Roman"/>
          <w:sz w:val="28"/>
          <w:szCs w:val="28"/>
          <w:lang w:val="uk-UA"/>
        </w:rPr>
        <w:t xml:space="preserve"> є особою, яка ма</w:t>
      </w:r>
      <w:hyperlink r:id="rId12" w:anchor="471" w:tgtFrame="_blank" w:tooltip="Кримінальний процесуальний кодекс України; нормативно-правовий акт № 4651-VI від 13.04.2012" w:history="1">
        <w:r w:rsidRPr="00CE6C61">
          <w:rPr>
            <w:rFonts w:ascii="Times New Roman" w:hAnsi="Times New Roman"/>
            <w:sz w:val="28"/>
            <w:szCs w:val="28"/>
            <w:lang w:val="uk-UA"/>
          </w:rPr>
          <w:t>є прав</w:t>
        </w:r>
        <w:r w:rsidR="00914984">
          <w:rPr>
            <w:rFonts w:ascii="Times New Roman" w:hAnsi="Times New Roman"/>
            <w:sz w:val="28"/>
            <w:szCs w:val="28"/>
            <w:lang w:val="uk-UA"/>
          </w:rPr>
          <w:t>о</w:t>
        </w:r>
        <w:r w:rsidRPr="00CE6C61">
          <w:rPr>
            <w:rFonts w:ascii="Times New Roman" w:hAnsi="Times New Roman"/>
            <w:sz w:val="28"/>
            <w:szCs w:val="28"/>
            <w:lang w:val="uk-UA"/>
          </w:rPr>
          <w:t xml:space="preserve"> на заняття адвокатс</w:t>
        </w:r>
      </w:hyperlink>
      <w:r w:rsidRPr="00CE6C61">
        <w:rPr>
          <w:rFonts w:ascii="Times New Roman" w:hAnsi="Times New Roman"/>
          <w:sz w:val="28"/>
          <w:szCs w:val="28"/>
          <w:lang w:val="uk-UA"/>
        </w:rPr>
        <w:t>ькою діяльністю.</w:t>
      </w:r>
    </w:p>
    <w:p w:rsidR="00CE6C61" w:rsidRPr="00CE6C61" w:rsidRDefault="00CE6C61" w:rsidP="00CE6C61">
      <w:pPr>
        <w:spacing w:after="0" w:line="240" w:lineRule="auto"/>
        <w:ind w:firstLine="709"/>
        <w:jc w:val="both"/>
        <w:rPr>
          <w:rFonts w:ascii="Times New Roman" w:hAnsi="Times New Roman"/>
          <w:sz w:val="28"/>
          <w:szCs w:val="28"/>
          <w:lang w:val="uk-UA"/>
        </w:rPr>
      </w:pPr>
      <w:r w:rsidRPr="00CE6C61">
        <w:rPr>
          <w:rFonts w:ascii="Times New Roman" w:hAnsi="Times New Roman"/>
          <w:sz w:val="28"/>
          <w:szCs w:val="28"/>
          <w:lang w:val="uk-UA"/>
        </w:rPr>
        <w:t>Посилання прокурора на наявність правовідносин між потерпілим</w:t>
      </w:r>
      <w:r w:rsidR="009425EF" w:rsidRPr="00CE6C61">
        <w:rPr>
          <w:rFonts w:ascii="Times New Roman" w:hAnsi="Times New Roman"/>
          <w:sz w:val="28"/>
          <w:szCs w:val="28"/>
          <w:lang w:val="uk-UA"/>
        </w:rPr>
        <w:t xml:space="preserve"> – </w:t>
      </w:r>
      <w:r w:rsidRPr="00CE6C61">
        <w:rPr>
          <w:rFonts w:ascii="Times New Roman" w:hAnsi="Times New Roman"/>
          <w:sz w:val="28"/>
          <w:szCs w:val="28"/>
          <w:lang w:val="uk-UA"/>
        </w:rPr>
        <w:t xml:space="preserve">Трудовою сільською радою Новомиколаївського району Запорізької області та </w:t>
      </w:r>
      <w:r w:rsidR="004B4EBD">
        <w:rPr>
          <w:rFonts w:ascii="Times New Roman" w:hAnsi="Times New Roman"/>
          <w:sz w:val="28"/>
          <w:szCs w:val="28"/>
          <w:lang w:val="uk-UA"/>
        </w:rPr>
        <w:t>ОСОБА_2</w:t>
      </w:r>
      <w:r w:rsidRPr="00CE6C61">
        <w:rPr>
          <w:rFonts w:ascii="Times New Roman" w:hAnsi="Times New Roman"/>
          <w:sz w:val="28"/>
          <w:szCs w:val="28"/>
          <w:lang w:val="uk-UA"/>
        </w:rPr>
        <w:t>, а саме наявн</w:t>
      </w:r>
      <w:r w:rsidR="00773D7C">
        <w:rPr>
          <w:rFonts w:ascii="Times New Roman" w:hAnsi="Times New Roman"/>
          <w:sz w:val="28"/>
          <w:szCs w:val="28"/>
          <w:lang w:val="uk-UA"/>
        </w:rPr>
        <w:t>і</w:t>
      </w:r>
      <w:r w:rsidRPr="00CE6C61">
        <w:rPr>
          <w:rFonts w:ascii="Times New Roman" w:hAnsi="Times New Roman"/>
          <w:sz w:val="28"/>
          <w:szCs w:val="28"/>
          <w:lang w:val="uk-UA"/>
        </w:rPr>
        <w:t>ст</w:t>
      </w:r>
      <w:r w:rsidR="00773D7C">
        <w:rPr>
          <w:rFonts w:ascii="Times New Roman" w:hAnsi="Times New Roman"/>
          <w:sz w:val="28"/>
          <w:szCs w:val="28"/>
          <w:lang w:val="uk-UA"/>
        </w:rPr>
        <w:t>ь</w:t>
      </w:r>
      <w:r w:rsidRPr="00CE6C61">
        <w:rPr>
          <w:rFonts w:ascii="Times New Roman" w:hAnsi="Times New Roman"/>
          <w:sz w:val="28"/>
          <w:szCs w:val="28"/>
          <w:lang w:val="uk-UA"/>
        </w:rPr>
        <w:t xml:space="preserve"> договору про надання </w:t>
      </w:r>
      <w:r w:rsidR="00127991">
        <w:rPr>
          <w:rFonts w:ascii="Times New Roman" w:hAnsi="Times New Roman"/>
          <w:sz w:val="28"/>
          <w:szCs w:val="28"/>
          <w:lang w:val="uk-UA"/>
        </w:rPr>
        <w:t xml:space="preserve">сільській раді </w:t>
      </w:r>
      <w:r w:rsidRPr="00CE6C61">
        <w:rPr>
          <w:rFonts w:ascii="Times New Roman" w:hAnsi="Times New Roman"/>
          <w:sz w:val="28"/>
          <w:szCs w:val="28"/>
          <w:lang w:val="uk-UA"/>
        </w:rPr>
        <w:t>юридичних послуг, не може свідчити про те, що дружина слідчого судді</w:t>
      </w:r>
      <w:r w:rsidR="009425EF" w:rsidRPr="00CE6C61">
        <w:rPr>
          <w:rFonts w:ascii="Times New Roman" w:hAnsi="Times New Roman"/>
          <w:sz w:val="28"/>
          <w:szCs w:val="28"/>
          <w:lang w:val="uk-UA"/>
        </w:rPr>
        <w:t xml:space="preserve"> </w:t>
      </w:r>
      <w:r w:rsidR="004B4EBD">
        <w:rPr>
          <w:rFonts w:ascii="Times New Roman" w:hAnsi="Times New Roman"/>
          <w:sz w:val="28"/>
          <w:szCs w:val="28"/>
          <w:lang w:val="uk-UA"/>
        </w:rPr>
        <w:t>ОСОБА_2</w:t>
      </w:r>
      <w:r w:rsidRPr="00CE6C61">
        <w:rPr>
          <w:rFonts w:ascii="Times New Roman" w:hAnsi="Times New Roman"/>
          <w:sz w:val="28"/>
          <w:szCs w:val="28"/>
          <w:lang w:val="uk-UA"/>
        </w:rPr>
        <w:t xml:space="preserve"> реалізовувала чи має право реалізовувати процесуальні права в межах </w:t>
      </w:r>
      <w:r w:rsidR="001221C4">
        <w:rPr>
          <w:rFonts w:ascii="Times New Roman" w:hAnsi="Times New Roman"/>
          <w:sz w:val="28"/>
          <w:szCs w:val="28"/>
          <w:lang w:val="uk-UA"/>
        </w:rPr>
        <w:t>ць</w:t>
      </w:r>
      <w:r w:rsidRPr="00CE6C61">
        <w:rPr>
          <w:rFonts w:ascii="Times New Roman" w:hAnsi="Times New Roman"/>
          <w:sz w:val="28"/>
          <w:szCs w:val="28"/>
          <w:lang w:val="uk-UA"/>
        </w:rPr>
        <w:t>ого кримінального провадження.</w:t>
      </w:r>
    </w:p>
    <w:p w:rsidR="00CE6C61" w:rsidRPr="00CE6C61" w:rsidRDefault="00CE6C61" w:rsidP="00CE6C61">
      <w:pPr>
        <w:spacing w:after="0" w:line="240" w:lineRule="auto"/>
        <w:ind w:firstLine="709"/>
        <w:jc w:val="both"/>
        <w:rPr>
          <w:rFonts w:ascii="Times New Roman" w:hAnsi="Times New Roman"/>
          <w:sz w:val="28"/>
          <w:szCs w:val="28"/>
          <w:lang w:val="uk-UA"/>
        </w:rPr>
      </w:pPr>
      <w:r w:rsidRPr="00CE6C61">
        <w:rPr>
          <w:rFonts w:ascii="Times New Roman" w:hAnsi="Times New Roman"/>
          <w:sz w:val="28"/>
          <w:szCs w:val="28"/>
          <w:lang w:val="uk-UA"/>
        </w:rPr>
        <w:t xml:space="preserve">На підставі зазначеного слідчий суддя </w:t>
      </w:r>
      <w:r w:rsidR="001A7733">
        <w:rPr>
          <w:rFonts w:ascii="Times New Roman" w:hAnsi="Times New Roman"/>
          <w:sz w:val="28"/>
          <w:szCs w:val="28"/>
          <w:lang w:val="uk-UA"/>
        </w:rPr>
        <w:t>ді</w:t>
      </w:r>
      <w:r w:rsidR="00127991">
        <w:rPr>
          <w:rFonts w:ascii="Times New Roman" w:hAnsi="Times New Roman"/>
          <w:sz w:val="28"/>
          <w:szCs w:val="28"/>
          <w:lang w:val="uk-UA"/>
        </w:rPr>
        <w:t>йшов</w:t>
      </w:r>
      <w:r w:rsidRPr="00CE6C61">
        <w:rPr>
          <w:rFonts w:ascii="Times New Roman" w:hAnsi="Times New Roman"/>
          <w:sz w:val="28"/>
          <w:szCs w:val="28"/>
          <w:lang w:val="uk-UA"/>
        </w:rPr>
        <w:t xml:space="preserve"> висновку про необґрунтованість заяви прокурора про відвід слідчого судді Шиш</w:t>
      </w:r>
      <w:r w:rsidR="001A7733">
        <w:rPr>
          <w:rFonts w:ascii="Times New Roman" w:hAnsi="Times New Roman"/>
          <w:sz w:val="28"/>
          <w:szCs w:val="28"/>
          <w:lang w:val="uk-UA"/>
        </w:rPr>
        <w:t>а</w:t>
      </w:r>
      <w:r w:rsidRPr="00CE6C61">
        <w:rPr>
          <w:rFonts w:ascii="Times New Roman" w:hAnsi="Times New Roman"/>
          <w:sz w:val="28"/>
          <w:szCs w:val="28"/>
          <w:lang w:val="uk-UA"/>
        </w:rPr>
        <w:t xml:space="preserve"> А.Б., оскільки прокурором не доведено в судовому засіданні наявні</w:t>
      </w:r>
      <w:hyperlink r:id="rId13" w:anchor="619" w:tgtFrame="_blank" w:tooltip="Кримінальний процесуальний кодекс України; нормативно-правовий акт № 4651-VI від 13.04.2012" w:history="1">
        <w:r w:rsidRPr="00CE6C61">
          <w:rPr>
            <w:rFonts w:ascii="Times New Roman" w:hAnsi="Times New Roman"/>
            <w:sz w:val="28"/>
            <w:szCs w:val="28"/>
            <w:lang w:val="uk-UA"/>
          </w:rPr>
          <w:t>сть процесуального статусу дружи</w:t>
        </w:r>
      </w:hyperlink>
      <w:r w:rsidRPr="00CE6C61">
        <w:rPr>
          <w:rFonts w:ascii="Times New Roman" w:hAnsi="Times New Roman"/>
          <w:sz w:val="28"/>
          <w:szCs w:val="28"/>
          <w:lang w:val="uk-UA"/>
        </w:rPr>
        <w:t>ни слідчого судді</w:t>
      </w:r>
      <w:r w:rsidR="009425EF" w:rsidRPr="00CE6C61">
        <w:rPr>
          <w:rFonts w:ascii="Times New Roman" w:hAnsi="Times New Roman"/>
          <w:sz w:val="28"/>
          <w:szCs w:val="28"/>
          <w:lang w:val="uk-UA"/>
        </w:rPr>
        <w:t xml:space="preserve"> </w:t>
      </w:r>
      <w:r w:rsidR="004B4EBD">
        <w:rPr>
          <w:rFonts w:ascii="Times New Roman" w:hAnsi="Times New Roman"/>
          <w:sz w:val="28"/>
          <w:szCs w:val="28"/>
          <w:lang w:val="uk-UA"/>
        </w:rPr>
        <w:t>ОСОБА_2</w:t>
      </w:r>
      <w:r w:rsidRPr="00CE6C61">
        <w:rPr>
          <w:rFonts w:ascii="Times New Roman" w:hAnsi="Times New Roman"/>
          <w:sz w:val="28"/>
          <w:szCs w:val="28"/>
          <w:lang w:val="uk-UA"/>
        </w:rPr>
        <w:t xml:space="preserve"> як учасника кримінального провадження, що виключає наявність процесуального права </w:t>
      </w:r>
      <w:r w:rsidR="004B4EBD">
        <w:rPr>
          <w:rFonts w:ascii="Times New Roman" w:hAnsi="Times New Roman"/>
          <w:sz w:val="28"/>
          <w:szCs w:val="28"/>
          <w:lang w:val="uk-UA"/>
        </w:rPr>
        <w:t>ОСОБА_2</w:t>
      </w:r>
      <w:r w:rsidRPr="00CE6C61">
        <w:rPr>
          <w:rFonts w:ascii="Times New Roman" w:hAnsi="Times New Roman"/>
          <w:sz w:val="28"/>
          <w:szCs w:val="28"/>
          <w:lang w:val="uk-UA"/>
        </w:rPr>
        <w:t>, що</w:t>
      </w:r>
      <w:r w:rsidR="001A7733">
        <w:rPr>
          <w:rFonts w:ascii="Times New Roman" w:hAnsi="Times New Roman"/>
          <w:sz w:val="28"/>
          <w:szCs w:val="28"/>
          <w:lang w:val="uk-UA"/>
        </w:rPr>
        <w:t>,</w:t>
      </w:r>
      <w:r w:rsidRPr="00CE6C61">
        <w:rPr>
          <w:rFonts w:ascii="Times New Roman" w:hAnsi="Times New Roman"/>
          <w:sz w:val="28"/>
          <w:szCs w:val="28"/>
          <w:lang w:val="uk-UA"/>
        </w:rPr>
        <w:t xml:space="preserve"> в свою чергу</w:t>
      </w:r>
      <w:r w:rsidR="001A7733">
        <w:rPr>
          <w:rFonts w:ascii="Times New Roman" w:hAnsi="Times New Roman"/>
          <w:sz w:val="28"/>
          <w:szCs w:val="28"/>
          <w:lang w:val="uk-UA"/>
        </w:rPr>
        <w:t>,</w:t>
      </w:r>
      <w:r w:rsidRPr="00CE6C61">
        <w:rPr>
          <w:rFonts w:ascii="Times New Roman" w:hAnsi="Times New Roman"/>
          <w:sz w:val="28"/>
          <w:szCs w:val="28"/>
          <w:lang w:val="uk-UA"/>
        </w:rPr>
        <w:t xml:space="preserve"> виключ</w:t>
      </w:r>
      <w:r w:rsidR="00DB34A8">
        <w:rPr>
          <w:rFonts w:ascii="Times New Roman" w:hAnsi="Times New Roman"/>
          <w:sz w:val="28"/>
          <w:szCs w:val="28"/>
          <w:lang w:val="uk-UA"/>
        </w:rPr>
        <w:t>ає процесуальну можливість будь</w:t>
      </w:r>
      <w:r w:rsidR="001A7733">
        <w:rPr>
          <w:rFonts w:ascii="Times New Roman" w:hAnsi="Times New Roman"/>
          <w:sz w:val="28"/>
          <w:szCs w:val="28"/>
          <w:lang w:val="uk-UA"/>
        </w:rPr>
        <w:t>-</w:t>
      </w:r>
      <w:r w:rsidRPr="00CE6C61">
        <w:rPr>
          <w:rFonts w:ascii="Times New Roman" w:hAnsi="Times New Roman"/>
          <w:sz w:val="28"/>
          <w:szCs w:val="28"/>
          <w:lang w:val="uk-UA"/>
        </w:rPr>
        <w:t>яким чином вчиняти будь-які дії в межах кримінального провадження.</w:t>
      </w:r>
    </w:p>
    <w:p w:rsidR="00E101EE" w:rsidRDefault="00E101EE" w:rsidP="00E101EE">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Друга</w:t>
      </w:r>
      <w:r w:rsidRPr="00A85B26">
        <w:rPr>
          <w:rFonts w:ascii="Times New Roman" w:hAnsi="Times New Roman"/>
          <w:sz w:val="28"/>
          <w:szCs w:val="28"/>
          <w:lang w:val="uk-UA"/>
        </w:rPr>
        <w:t xml:space="preserve"> Дисциплінарна палата </w:t>
      </w:r>
      <w:r>
        <w:rPr>
          <w:rFonts w:ascii="Times New Roman" w:hAnsi="Times New Roman"/>
          <w:sz w:val="28"/>
          <w:szCs w:val="28"/>
          <w:lang w:val="uk-UA"/>
        </w:rPr>
        <w:t xml:space="preserve">Вищої ради правосуддя вважає, що лише при розгляді дисциплінарної справи буде можливо надати оцінку діям судді щодо врегулювання конфлікту інтересів, які можуть мати ознаки </w:t>
      </w:r>
      <w:r w:rsidRPr="005B5EF2">
        <w:rPr>
          <w:rFonts w:ascii="Times New Roman" w:hAnsi="Times New Roman"/>
          <w:sz w:val="28"/>
          <w:szCs w:val="28"/>
          <w:lang w:val="uk-UA"/>
        </w:rPr>
        <w:t>дисциплінарн</w:t>
      </w:r>
      <w:r>
        <w:rPr>
          <w:rFonts w:ascii="Times New Roman" w:hAnsi="Times New Roman"/>
          <w:sz w:val="28"/>
          <w:szCs w:val="28"/>
          <w:lang w:val="uk-UA"/>
        </w:rPr>
        <w:t>ого проступку,</w:t>
      </w:r>
      <w:r w:rsidRPr="005B5EF2">
        <w:rPr>
          <w:rFonts w:ascii="Times New Roman" w:hAnsi="Times New Roman"/>
          <w:sz w:val="28"/>
          <w:szCs w:val="28"/>
          <w:lang w:val="uk-UA"/>
        </w:rPr>
        <w:t xml:space="preserve"> передбачен</w:t>
      </w:r>
      <w:r>
        <w:rPr>
          <w:rFonts w:ascii="Times New Roman" w:hAnsi="Times New Roman"/>
          <w:sz w:val="28"/>
          <w:szCs w:val="28"/>
          <w:lang w:val="uk-UA"/>
        </w:rPr>
        <w:t>ого</w:t>
      </w:r>
      <w:r w:rsidRPr="005B5EF2">
        <w:rPr>
          <w:rFonts w:ascii="Times New Roman" w:hAnsi="Times New Roman"/>
          <w:sz w:val="28"/>
          <w:szCs w:val="28"/>
          <w:lang w:val="uk-UA"/>
        </w:rPr>
        <w:t xml:space="preserve"> підпунктом «</w:t>
      </w:r>
      <w:r>
        <w:rPr>
          <w:rFonts w:ascii="Times New Roman" w:hAnsi="Times New Roman"/>
          <w:sz w:val="28"/>
          <w:szCs w:val="28"/>
          <w:lang w:val="uk-UA"/>
        </w:rPr>
        <w:t>д</w:t>
      </w:r>
      <w:r w:rsidRPr="005B5EF2">
        <w:rPr>
          <w:rFonts w:ascii="Times New Roman" w:hAnsi="Times New Roman"/>
          <w:sz w:val="28"/>
          <w:szCs w:val="28"/>
          <w:lang w:val="uk-UA"/>
        </w:rPr>
        <w:t>» пункту 1</w:t>
      </w:r>
      <w:r>
        <w:rPr>
          <w:rFonts w:ascii="Times New Roman" w:hAnsi="Times New Roman"/>
          <w:sz w:val="28"/>
          <w:szCs w:val="28"/>
          <w:lang w:val="uk-UA"/>
        </w:rPr>
        <w:t xml:space="preserve"> </w:t>
      </w:r>
      <w:r w:rsidRPr="005B5EF2">
        <w:rPr>
          <w:rFonts w:ascii="Times New Roman" w:hAnsi="Times New Roman"/>
          <w:sz w:val="28"/>
          <w:szCs w:val="28"/>
          <w:lang w:val="uk-UA"/>
        </w:rPr>
        <w:t>частини першої статті 106 Закону України від 2 червня 2016 року № 1402-VIII «Про судоустрій і статус суддів», а саме</w:t>
      </w:r>
      <w:r>
        <w:rPr>
          <w:rFonts w:ascii="Times New Roman" w:hAnsi="Times New Roman"/>
          <w:sz w:val="28"/>
          <w:szCs w:val="28"/>
          <w:lang w:val="uk-UA"/>
        </w:rPr>
        <w:t xml:space="preserve"> порушення правил щодо </w:t>
      </w:r>
      <w:r w:rsidR="00127991">
        <w:rPr>
          <w:rFonts w:ascii="Times New Roman" w:hAnsi="Times New Roman"/>
          <w:sz w:val="28"/>
          <w:szCs w:val="28"/>
          <w:lang w:val="uk-UA"/>
        </w:rPr>
        <w:t>відводу (</w:t>
      </w:r>
      <w:r>
        <w:rPr>
          <w:rFonts w:ascii="Times New Roman" w:hAnsi="Times New Roman"/>
          <w:sz w:val="28"/>
          <w:szCs w:val="28"/>
          <w:lang w:val="uk-UA"/>
        </w:rPr>
        <w:t>самовідводу</w:t>
      </w:r>
      <w:r w:rsidR="00127991">
        <w:rPr>
          <w:rFonts w:ascii="Times New Roman" w:hAnsi="Times New Roman"/>
          <w:sz w:val="28"/>
          <w:szCs w:val="28"/>
          <w:lang w:val="uk-UA"/>
        </w:rPr>
        <w:t>)</w:t>
      </w:r>
      <w:r w:rsidRPr="005B5EF2">
        <w:rPr>
          <w:rFonts w:ascii="Times New Roman" w:hAnsi="Times New Roman"/>
          <w:sz w:val="28"/>
          <w:szCs w:val="28"/>
          <w:lang w:val="uk-UA"/>
        </w:rPr>
        <w:t>.</w:t>
      </w:r>
    </w:p>
    <w:p w:rsidR="009425EF" w:rsidRDefault="009425EF" w:rsidP="009425EF">
      <w:pPr>
        <w:widowControl w:val="0"/>
        <w:suppressAutoHyphens/>
        <w:autoSpaceDN w:val="0"/>
        <w:spacing w:after="0" w:line="240" w:lineRule="auto"/>
        <w:ind w:firstLine="709"/>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Також </w:t>
      </w:r>
      <w:r w:rsidR="001A7733">
        <w:rPr>
          <w:rFonts w:ascii="Times New Roman" w:hAnsi="Times New Roman"/>
          <w:sz w:val="28"/>
          <w:szCs w:val="28"/>
          <w:lang w:val="uk-UA"/>
        </w:rPr>
        <w:t xml:space="preserve">Друга </w:t>
      </w:r>
      <w:r>
        <w:rPr>
          <w:rFonts w:ascii="Times New Roman" w:hAnsi="Times New Roman"/>
          <w:sz w:val="28"/>
          <w:szCs w:val="28"/>
          <w:lang w:val="uk-UA"/>
        </w:rPr>
        <w:t xml:space="preserve">Дисциплінарна палата не знаходить підстав для висновку про наявність ознак дисциплінарних проступків, передбачених </w:t>
      </w:r>
      <w:r w:rsidRPr="003B7A56">
        <w:rPr>
          <w:rFonts w:ascii="Times New Roman" w:hAnsi="Times New Roman"/>
          <w:sz w:val="28"/>
          <w:szCs w:val="28"/>
          <w:lang w:val="uk-UA"/>
        </w:rPr>
        <w:t>підпункт</w:t>
      </w:r>
      <w:r>
        <w:rPr>
          <w:rFonts w:ascii="Times New Roman" w:hAnsi="Times New Roman"/>
          <w:sz w:val="28"/>
          <w:szCs w:val="28"/>
          <w:lang w:val="uk-UA"/>
        </w:rPr>
        <w:t>ом</w:t>
      </w:r>
      <w:r w:rsidRPr="003B7A56">
        <w:rPr>
          <w:rFonts w:ascii="Times New Roman" w:hAnsi="Times New Roman"/>
          <w:sz w:val="28"/>
          <w:szCs w:val="28"/>
          <w:lang w:val="uk-UA"/>
        </w:rPr>
        <w:t xml:space="preserve"> </w:t>
      </w:r>
      <w:r>
        <w:rPr>
          <w:rFonts w:ascii="Times New Roman" w:hAnsi="Times New Roman"/>
          <w:sz w:val="28"/>
          <w:szCs w:val="28"/>
          <w:lang w:val="uk-UA"/>
        </w:rPr>
        <w:t>«г»</w:t>
      </w:r>
      <w:r w:rsidRPr="003B7A56">
        <w:rPr>
          <w:rFonts w:ascii="Times New Roman" w:hAnsi="Times New Roman"/>
          <w:sz w:val="28"/>
          <w:szCs w:val="28"/>
          <w:lang w:val="uk-UA"/>
        </w:rPr>
        <w:t xml:space="preserve"> пункту 1</w:t>
      </w:r>
      <w:r>
        <w:rPr>
          <w:rFonts w:ascii="Times New Roman" w:hAnsi="Times New Roman"/>
          <w:sz w:val="28"/>
          <w:szCs w:val="28"/>
          <w:lang w:val="uk-UA"/>
        </w:rPr>
        <w:t>, пунктом 2</w:t>
      </w:r>
      <w:r w:rsidRPr="003B7A56">
        <w:rPr>
          <w:rFonts w:ascii="Times New Roman" w:hAnsi="Times New Roman"/>
          <w:sz w:val="28"/>
          <w:szCs w:val="28"/>
          <w:lang w:val="uk-UA"/>
        </w:rPr>
        <w:t xml:space="preserve"> частини першої статті 106 Закону України «Про судоустрій і статус суддів» </w:t>
      </w:r>
      <w:r w:rsidRPr="001A7733">
        <w:rPr>
          <w:rFonts w:ascii="Times New Roman" w:hAnsi="Times New Roman"/>
          <w:sz w:val="28"/>
          <w:szCs w:val="28"/>
          <w:lang w:val="uk-UA"/>
        </w:rPr>
        <w:t>(порушення засад змагальності сторін та свободи в наданні ними суду своїх доказів і у доведенні перед судом їх переконливості; безпідставне затягування або невжиття заходів стосовно розгляду справи, заяви чи скарги протягом строку, встановленого законом),</w:t>
      </w:r>
      <w:r>
        <w:rPr>
          <w:rFonts w:ascii="Times New Roman" w:hAnsi="Times New Roman"/>
          <w:b/>
          <w:sz w:val="28"/>
          <w:szCs w:val="28"/>
          <w:lang w:val="uk-UA"/>
        </w:rPr>
        <w:t xml:space="preserve"> </w:t>
      </w:r>
      <w:r>
        <w:rPr>
          <w:rFonts w:ascii="Times New Roman" w:hAnsi="Times New Roman"/>
          <w:sz w:val="28"/>
          <w:szCs w:val="28"/>
          <w:lang w:val="uk-UA"/>
        </w:rPr>
        <w:t>оскільки</w:t>
      </w:r>
      <w:r w:rsidRPr="007C4297">
        <w:rPr>
          <w:rFonts w:ascii="Times New Roman" w:hAnsi="Times New Roman"/>
          <w:sz w:val="28"/>
          <w:szCs w:val="28"/>
          <w:lang w:val="uk-UA"/>
        </w:rPr>
        <w:t xml:space="preserve"> </w:t>
      </w:r>
      <w:r>
        <w:rPr>
          <w:rFonts w:ascii="Times New Roman" w:hAnsi="Times New Roman"/>
          <w:sz w:val="28"/>
          <w:szCs w:val="28"/>
          <w:lang w:val="uk-UA"/>
        </w:rPr>
        <w:t xml:space="preserve">оцінка </w:t>
      </w:r>
      <w:r w:rsidRPr="007C4297">
        <w:rPr>
          <w:rFonts w:ascii="Times New Roman" w:hAnsi="Times New Roman"/>
          <w:sz w:val="28"/>
          <w:szCs w:val="28"/>
          <w:lang w:val="uk-UA"/>
        </w:rPr>
        <w:t>наведен</w:t>
      </w:r>
      <w:r>
        <w:rPr>
          <w:rFonts w:ascii="Times New Roman" w:hAnsi="Times New Roman"/>
          <w:sz w:val="28"/>
          <w:szCs w:val="28"/>
          <w:lang w:val="uk-UA"/>
        </w:rPr>
        <w:t>их</w:t>
      </w:r>
      <w:r w:rsidRPr="007C4297">
        <w:rPr>
          <w:rFonts w:ascii="Times New Roman" w:hAnsi="Times New Roman"/>
          <w:sz w:val="28"/>
          <w:szCs w:val="28"/>
          <w:lang w:val="uk-UA"/>
        </w:rPr>
        <w:t xml:space="preserve"> </w:t>
      </w:r>
      <w:r>
        <w:rPr>
          <w:rFonts w:ascii="Times New Roman" w:hAnsi="Times New Roman"/>
          <w:sz w:val="28"/>
          <w:szCs w:val="28"/>
          <w:lang w:val="uk-UA"/>
        </w:rPr>
        <w:t>у</w:t>
      </w:r>
      <w:r w:rsidRPr="007C4297">
        <w:rPr>
          <w:rFonts w:ascii="Times New Roman" w:hAnsi="Times New Roman"/>
          <w:sz w:val="28"/>
          <w:szCs w:val="28"/>
          <w:lang w:val="uk-UA"/>
        </w:rPr>
        <w:t xml:space="preserve"> дисциплінарн</w:t>
      </w:r>
      <w:r w:rsidR="001E73E2">
        <w:rPr>
          <w:rFonts w:ascii="Times New Roman" w:hAnsi="Times New Roman"/>
          <w:sz w:val="28"/>
          <w:szCs w:val="28"/>
          <w:lang w:val="uk-UA"/>
        </w:rPr>
        <w:t>ій</w:t>
      </w:r>
      <w:r w:rsidRPr="007C4297">
        <w:rPr>
          <w:rFonts w:ascii="Times New Roman" w:hAnsi="Times New Roman"/>
          <w:sz w:val="28"/>
          <w:szCs w:val="28"/>
          <w:lang w:val="uk-UA"/>
        </w:rPr>
        <w:t xml:space="preserve"> скар</w:t>
      </w:r>
      <w:r w:rsidR="001E73E2">
        <w:rPr>
          <w:rFonts w:ascii="Times New Roman" w:hAnsi="Times New Roman"/>
          <w:sz w:val="28"/>
          <w:szCs w:val="28"/>
          <w:lang w:val="uk-UA"/>
        </w:rPr>
        <w:t>зі</w:t>
      </w:r>
      <w:r w:rsidRPr="007C4297">
        <w:rPr>
          <w:rFonts w:ascii="Times New Roman" w:hAnsi="Times New Roman"/>
          <w:sz w:val="28"/>
          <w:szCs w:val="28"/>
          <w:lang w:val="uk-UA"/>
        </w:rPr>
        <w:t xml:space="preserve"> аргумент</w:t>
      </w:r>
      <w:r>
        <w:rPr>
          <w:rFonts w:ascii="Times New Roman" w:hAnsi="Times New Roman"/>
          <w:sz w:val="28"/>
          <w:szCs w:val="28"/>
          <w:lang w:val="uk-UA"/>
        </w:rPr>
        <w:t>ів</w:t>
      </w:r>
      <w:r w:rsidRPr="007C4297">
        <w:rPr>
          <w:rFonts w:ascii="Times New Roman" w:hAnsi="Times New Roman"/>
          <w:sz w:val="28"/>
          <w:szCs w:val="28"/>
          <w:lang w:val="uk-UA"/>
        </w:rPr>
        <w:t xml:space="preserve"> стосовно </w:t>
      </w:r>
      <w:r>
        <w:rPr>
          <w:rFonts w:ascii="Times New Roman" w:hAnsi="Times New Roman"/>
          <w:sz w:val="28"/>
          <w:szCs w:val="28"/>
          <w:lang w:val="uk-UA"/>
        </w:rPr>
        <w:t xml:space="preserve">наявності </w:t>
      </w:r>
      <w:r w:rsidR="001A7733" w:rsidRPr="007C4297">
        <w:rPr>
          <w:rFonts w:ascii="Times New Roman" w:hAnsi="Times New Roman"/>
          <w:sz w:val="28"/>
          <w:szCs w:val="28"/>
          <w:lang w:val="uk-UA"/>
        </w:rPr>
        <w:t xml:space="preserve">ознак </w:t>
      </w:r>
      <w:r w:rsidRPr="007C4297">
        <w:rPr>
          <w:rFonts w:ascii="Times New Roman" w:hAnsi="Times New Roman"/>
          <w:sz w:val="28"/>
          <w:szCs w:val="28"/>
          <w:lang w:val="uk-UA"/>
        </w:rPr>
        <w:t>зазначених проступків</w:t>
      </w:r>
      <w:r>
        <w:rPr>
          <w:rFonts w:ascii="Times New Roman" w:hAnsi="Times New Roman"/>
          <w:sz w:val="28"/>
          <w:szCs w:val="28"/>
          <w:lang w:val="uk-UA"/>
        </w:rPr>
        <w:t xml:space="preserve"> у діях судді</w:t>
      </w:r>
      <w:r w:rsidRPr="007C4297">
        <w:rPr>
          <w:rFonts w:ascii="Times New Roman" w:hAnsi="Times New Roman"/>
          <w:sz w:val="28"/>
          <w:szCs w:val="28"/>
          <w:lang w:val="uk-UA"/>
        </w:rPr>
        <w:t xml:space="preserve"> зводилися б до оцін</w:t>
      </w:r>
      <w:r>
        <w:rPr>
          <w:rFonts w:ascii="Times New Roman" w:hAnsi="Times New Roman"/>
          <w:sz w:val="28"/>
          <w:szCs w:val="28"/>
          <w:lang w:val="uk-UA"/>
        </w:rPr>
        <w:t>ки самих</w:t>
      </w:r>
      <w:r w:rsidRPr="007C4297">
        <w:rPr>
          <w:rFonts w:ascii="Times New Roman" w:hAnsi="Times New Roman"/>
          <w:sz w:val="28"/>
          <w:szCs w:val="28"/>
          <w:lang w:val="uk-UA"/>
        </w:rPr>
        <w:t xml:space="preserve"> судов</w:t>
      </w:r>
      <w:r>
        <w:rPr>
          <w:rFonts w:ascii="Times New Roman" w:hAnsi="Times New Roman"/>
          <w:sz w:val="28"/>
          <w:szCs w:val="28"/>
          <w:lang w:val="uk-UA"/>
        </w:rPr>
        <w:t>их</w:t>
      </w:r>
      <w:r w:rsidRPr="007C4297">
        <w:rPr>
          <w:rFonts w:ascii="Times New Roman" w:hAnsi="Times New Roman"/>
          <w:sz w:val="28"/>
          <w:szCs w:val="28"/>
          <w:lang w:val="uk-UA"/>
        </w:rPr>
        <w:t xml:space="preserve"> рішен</w:t>
      </w:r>
      <w:r>
        <w:rPr>
          <w:rFonts w:ascii="Times New Roman" w:hAnsi="Times New Roman"/>
          <w:sz w:val="28"/>
          <w:szCs w:val="28"/>
          <w:lang w:val="uk-UA"/>
        </w:rPr>
        <w:t>ь</w:t>
      </w:r>
      <w:r w:rsidRPr="007C4297">
        <w:rPr>
          <w:rFonts w:ascii="Times New Roman" w:hAnsi="Times New Roman"/>
          <w:sz w:val="28"/>
          <w:szCs w:val="28"/>
          <w:lang w:val="uk-UA"/>
        </w:rPr>
        <w:t>.</w:t>
      </w:r>
      <w:r>
        <w:rPr>
          <w:rFonts w:ascii="Times New Roman" w:hAnsi="Times New Roman"/>
          <w:sz w:val="28"/>
          <w:szCs w:val="28"/>
          <w:lang w:val="uk-UA"/>
        </w:rPr>
        <w:t xml:space="preserve"> Таким аргументом є залишення клопотань прокуратури без розгляду, на що суддя Шиш А.Б. у поясненнях </w:t>
      </w:r>
      <w:r w:rsidR="001A7733">
        <w:rPr>
          <w:rFonts w:ascii="Times New Roman" w:hAnsi="Times New Roman"/>
          <w:sz w:val="28"/>
          <w:szCs w:val="28"/>
          <w:lang w:val="uk-UA"/>
        </w:rPr>
        <w:t xml:space="preserve">обґрунтовано </w:t>
      </w:r>
      <w:r>
        <w:rPr>
          <w:rFonts w:ascii="Times New Roman" w:hAnsi="Times New Roman"/>
          <w:sz w:val="28"/>
          <w:szCs w:val="28"/>
          <w:lang w:val="uk-UA"/>
        </w:rPr>
        <w:t>зазначив про необхідність вжи</w:t>
      </w:r>
      <w:r w:rsidR="001E73E2">
        <w:rPr>
          <w:rFonts w:ascii="Times New Roman" w:hAnsi="Times New Roman"/>
          <w:sz w:val="28"/>
          <w:szCs w:val="28"/>
          <w:lang w:val="uk-UA"/>
        </w:rPr>
        <w:t>ття</w:t>
      </w:r>
      <w:r>
        <w:rPr>
          <w:rFonts w:ascii="Times New Roman" w:hAnsi="Times New Roman"/>
          <w:sz w:val="28"/>
          <w:szCs w:val="28"/>
          <w:lang w:val="uk-UA"/>
        </w:rPr>
        <w:t xml:space="preserve"> слідчим суддею </w:t>
      </w:r>
      <w:r w:rsidR="001A7733">
        <w:rPr>
          <w:rFonts w:ascii="Times New Roman" w:hAnsi="Times New Roman"/>
          <w:sz w:val="28"/>
          <w:szCs w:val="28"/>
          <w:lang w:val="uk-UA"/>
        </w:rPr>
        <w:t xml:space="preserve">заходів </w:t>
      </w:r>
      <w:r>
        <w:rPr>
          <w:rFonts w:ascii="Times New Roman" w:hAnsi="Times New Roman"/>
          <w:sz w:val="28"/>
          <w:szCs w:val="28"/>
          <w:lang w:val="uk-UA"/>
        </w:rPr>
        <w:t>виключно у межах строків, визначених КПК України</w:t>
      </w:r>
      <w:r w:rsidR="001A7733">
        <w:rPr>
          <w:rFonts w:ascii="Times New Roman" w:hAnsi="Times New Roman"/>
          <w:sz w:val="28"/>
          <w:szCs w:val="28"/>
          <w:lang w:val="uk-UA"/>
        </w:rPr>
        <w:t>,</w:t>
      </w:r>
      <w:r>
        <w:rPr>
          <w:rFonts w:ascii="Times New Roman" w:hAnsi="Times New Roman"/>
          <w:sz w:val="28"/>
          <w:szCs w:val="28"/>
          <w:lang w:val="uk-UA"/>
        </w:rPr>
        <w:t xml:space="preserve"> і неможливість їх довільного поновлення за власною ініціативою суду; </w:t>
      </w:r>
      <w:r w:rsidR="00FD0A35">
        <w:rPr>
          <w:rFonts w:ascii="Times New Roman" w:hAnsi="Times New Roman"/>
          <w:sz w:val="28"/>
          <w:szCs w:val="28"/>
          <w:lang w:val="uk-UA"/>
        </w:rPr>
        <w:t xml:space="preserve">ненадання матеріалів кримінальної справи для ознайомлення після закриття провадження у ній; першочерговий розгляд клопотань про експертизу </w:t>
      </w:r>
      <w:r w:rsidR="004B4EBD">
        <w:rPr>
          <w:rFonts w:ascii="Times New Roman" w:hAnsi="Times New Roman"/>
          <w:sz w:val="28"/>
          <w:szCs w:val="28"/>
          <w:lang w:val="uk-UA"/>
        </w:rPr>
        <w:t>___</w:t>
      </w:r>
      <w:r w:rsidR="00FD0A35">
        <w:rPr>
          <w:rFonts w:ascii="Times New Roman" w:hAnsi="Times New Roman"/>
          <w:sz w:val="28"/>
          <w:szCs w:val="28"/>
          <w:lang w:val="uk-UA"/>
        </w:rPr>
        <w:t xml:space="preserve"> порівняно з клопотаннями про проведення, зокрема, товарознавчих експертиз</w:t>
      </w:r>
      <w:r>
        <w:rPr>
          <w:rFonts w:ascii="Times New Roman" w:hAnsi="Times New Roman"/>
          <w:sz w:val="28"/>
          <w:szCs w:val="28"/>
          <w:lang w:val="uk-UA"/>
        </w:rPr>
        <w:t xml:space="preserve">. </w:t>
      </w:r>
      <w:r w:rsidR="001A7733">
        <w:rPr>
          <w:rFonts w:ascii="Times New Roman" w:hAnsi="Times New Roman"/>
          <w:sz w:val="28"/>
          <w:szCs w:val="28"/>
          <w:lang w:val="uk-UA"/>
        </w:rPr>
        <w:t>Вказа</w:t>
      </w:r>
      <w:r>
        <w:rPr>
          <w:rFonts w:ascii="Times New Roman" w:hAnsi="Times New Roman"/>
          <w:sz w:val="28"/>
          <w:szCs w:val="28"/>
          <w:lang w:val="uk-UA"/>
        </w:rPr>
        <w:t xml:space="preserve">не є дискрецією суду, а визначення винятковості </w:t>
      </w:r>
      <w:r w:rsidR="00FD0A35">
        <w:rPr>
          <w:rFonts w:ascii="Times New Roman" w:hAnsi="Times New Roman"/>
          <w:sz w:val="28"/>
          <w:szCs w:val="28"/>
          <w:lang w:val="uk-UA"/>
        </w:rPr>
        <w:t xml:space="preserve">та пріоритетності </w:t>
      </w:r>
      <w:r>
        <w:rPr>
          <w:rFonts w:ascii="Times New Roman" w:hAnsi="Times New Roman"/>
          <w:sz w:val="28"/>
          <w:szCs w:val="28"/>
          <w:lang w:val="uk-UA"/>
        </w:rPr>
        <w:t>певних обстав</w:t>
      </w:r>
      <w:r w:rsidR="001A7733">
        <w:rPr>
          <w:rFonts w:ascii="Times New Roman" w:hAnsi="Times New Roman"/>
          <w:sz w:val="28"/>
          <w:szCs w:val="28"/>
          <w:lang w:val="uk-UA"/>
        </w:rPr>
        <w:t>ин є прерогативою виключно суду. При цьому в</w:t>
      </w:r>
      <w:r w:rsidR="00FD0A35">
        <w:rPr>
          <w:rFonts w:ascii="Times New Roman" w:hAnsi="Times New Roman"/>
          <w:color w:val="000000"/>
          <w:sz w:val="28"/>
          <w:szCs w:val="28"/>
          <w:shd w:val="clear" w:color="auto" w:fill="FFFFFF"/>
          <w:lang w:val="uk-UA"/>
        </w:rPr>
        <w:t xml:space="preserve">ідмова </w:t>
      </w:r>
      <w:r w:rsidR="001A7733">
        <w:rPr>
          <w:rFonts w:ascii="Times New Roman" w:hAnsi="Times New Roman"/>
          <w:color w:val="000000"/>
          <w:sz w:val="28"/>
          <w:szCs w:val="28"/>
          <w:shd w:val="clear" w:color="auto" w:fill="FFFFFF"/>
          <w:lang w:val="uk-UA"/>
        </w:rPr>
        <w:t xml:space="preserve">судді </w:t>
      </w:r>
      <w:r w:rsidR="00FD0A35">
        <w:rPr>
          <w:rFonts w:ascii="Times New Roman" w:hAnsi="Times New Roman"/>
          <w:color w:val="000000"/>
          <w:sz w:val="28"/>
          <w:szCs w:val="28"/>
          <w:shd w:val="clear" w:color="auto" w:fill="FFFFFF"/>
          <w:lang w:val="uk-UA"/>
        </w:rPr>
        <w:t>у задоволенні клопотань про арешт речових доказів</w:t>
      </w:r>
      <w:r w:rsidR="001A7733" w:rsidRPr="00E101EE">
        <w:rPr>
          <w:sz w:val="28"/>
          <w:szCs w:val="28"/>
        </w:rPr>
        <w:t xml:space="preserve"> – </w:t>
      </w:r>
      <w:r w:rsidR="004B4EBD">
        <w:rPr>
          <w:rFonts w:ascii="Times New Roman" w:hAnsi="Times New Roman"/>
          <w:color w:val="000000"/>
          <w:sz w:val="28"/>
          <w:szCs w:val="28"/>
          <w:shd w:val="clear" w:color="auto" w:fill="FFFFFF"/>
          <w:lang w:val="uk-UA"/>
        </w:rPr>
        <w:t>ІНФОРМАЦІЯ_1</w:t>
      </w:r>
      <w:r w:rsidR="00FD0A35">
        <w:rPr>
          <w:rFonts w:ascii="Times New Roman" w:hAnsi="Times New Roman"/>
          <w:color w:val="000000"/>
          <w:sz w:val="28"/>
          <w:szCs w:val="28"/>
          <w:shd w:val="clear" w:color="auto" w:fill="FFFFFF"/>
          <w:lang w:val="uk-UA"/>
        </w:rPr>
        <w:t xml:space="preserve">, </w:t>
      </w:r>
      <w:r w:rsidR="004B4EBD">
        <w:rPr>
          <w:rFonts w:ascii="Times New Roman" w:hAnsi="Times New Roman"/>
          <w:color w:val="000000"/>
          <w:sz w:val="28"/>
          <w:szCs w:val="28"/>
          <w:shd w:val="clear" w:color="auto" w:fill="FFFFFF"/>
          <w:lang w:val="uk-UA"/>
        </w:rPr>
        <w:t>ІНФОРМАЦІЯ_2</w:t>
      </w:r>
      <w:r w:rsidR="00FD0A35">
        <w:rPr>
          <w:rFonts w:ascii="Times New Roman" w:hAnsi="Times New Roman"/>
          <w:color w:val="000000"/>
          <w:sz w:val="28"/>
          <w:szCs w:val="28"/>
          <w:shd w:val="clear" w:color="auto" w:fill="FFFFFF"/>
          <w:lang w:val="uk-UA"/>
        </w:rPr>
        <w:t xml:space="preserve">, вилучених на місці злочину, </w:t>
      </w:r>
      <w:r w:rsidR="001A7733">
        <w:rPr>
          <w:rFonts w:ascii="Times New Roman" w:hAnsi="Times New Roman"/>
          <w:color w:val="000000"/>
          <w:sz w:val="28"/>
          <w:szCs w:val="28"/>
          <w:shd w:val="clear" w:color="auto" w:fill="FFFFFF"/>
          <w:lang w:val="uk-UA"/>
        </w:rPr>
        <w:t>була перевірена та оцінена судом апеляційної інстанції на підставі</w:t>
      </w:r>
      <w:r w:rsidR="00FD0A35">
        <w:rPr>
          <w:rFonts w:ascii="Times New Roman" w:hAnsi="Times New Roman"/>
          <w:color w:val="000000"/>
          <w:sz w:val="28"/>
          <w:szCs w:val="28"/>
          <w:shd w:val="clear" w:color="auto" w:fill="FFFFFF"/>
          <w:lang w:val="uk-UA"/>
        </w:rPr>
        <w:t xml:space="preserve"> апеляційних скарг прокурора, ухвали</w:t>
      </w:r>
      <w:r w:rsidR="001A7733">
        <w:rPr>
          <w:rFonts w:ascii="Times New Roman" w:hAnsi="Times New Roman"/>
          <w:color w:val="000000"/>
          <w:sz w:val="28"/>
          <w:szCs w:val="28"/>
          <w:shd w:val="clear" w:color="auto" w:fill="FFFFFF"/>
          <w:lang w:val="uk-UA"/>
        </w:rPr>
        <w:t xml:space="preserve"> судді</w:t>
      </w:r>
      <w:r w:rsidR="00FD0A35">
        <w:rPr>
          <w:rFonts w:ascii="Times New Roman" w:hAnsi="Times New Roman"/>
          <w:color w:val="000000"/>
          <w:sz w:val="28"/>
          <w:szCs w:val="28"/>
          <w:shd w:val="clear" w:color="auto" w:fill="FFFFFF"/>
          <w:lang w:val="uk-UA"/>
        </w:rPr>
        <w:t xml:space="preserve"> було скасовано, </w:t>
      </w:r>
      <w:r w:rsidR="001A7733">
        <w:rPr>
          <w:rFonts w:ascii="Times New Roman" w:hAnsi="Times New Roman"/>
          <w:color w:val="000000"/>
          <w:sz w:val="28"/>
          <w:szCs w:val="28"/>
          <w:shd w:val="clear" w:color="auto" w:fill="FFFFFF"/>
          <w:lang w:val="uk-UA"/>
        </w:rPr>
        <w:t>у зв’язку з чим постановлено</w:t>
      </w:r>
      <w:r w:rsidR="00FD0A35">
        <w:rPr>
          <w:rFonts w:ascii="Times New Roman" w:hAnsi="Times New Roman"/>
          <w:color w:val="000000"/>
          <w:sz w:val="28"/>
          <w:szCs w:val="28"/>
          <w:shd w:val="clear" w:color="auto" w:fill="FFFFFF"/>
          <w:lang w:val="uk-UA"/>
        </w:rPr>
        <w:t xml:space="preserve"> ухвал</w:t>
      </w:r>
      <w:r w:rsidR="001A7733">
        <w:rPr>
          <w:rFonts w:ascii="Times New Roman" w:hAnsi="Times New Roman"/>
          <w:color w:val="000000"/>
          <w:sz w:val="28"/>
          <w:szCs w:val="28"/>
          <w:shd w:val="clear" w:color="auto" w:fill="FFFFFF"/>
          <w:lang w:val="uk-UA"/>
        </w:rPr>
        <w:t>и апеляційного суду</w:t>
      </w:r>
      <w:r w:rsidR="00FD0A35">
        <w:rPr>
          <w:rFonts w:ascii="Times New Roman" w:hAnsi="Times New Roman"/>
          <w:color w:val="000000"/>
          <w:sz w:val="28"/>
          <w:szCs w:val="28"/>
          <w:shd w:val="clear" w:color="auto" w:fill="FFFFFF"/>
          <w:lang w:val="uk-UA"/>
        </w:rPr>
        <w:t xml:space="preserve"> про арешт відповідних речових доказів</w:t>
      </w:r>
      <w:r w:rsidRPr="00DB5179">
        <w:rPr>
          <w:rFonts w:ascii="Times New Roman" w:hAnsi="Times New Roman"/>
          <w:color w:val="000000"/>
          <w:sz w:val="28"/>
          <w:szCs w:val="28"/>
          <w:shd w:val="clear" w:color="auto" w:fill="FFFFFF"/>
          <w:lang w:val="uk-UA"/>
        </w:rPr>
        <w:t>.</w:t>
      </w:r>
      <w:r>
        <w:rPr>
          <w:rFonts w:ascii="Times New Roman" w:hAnsi="Times New Roman"/>
          <w:color w:val="000000"/>
          <w:sz w:val="28"/>
          <w:szCs w:val="28"/>
          <w:shd w:val="clear" w:color="auto" w:fill="FFFFFF"/>
          <w:lang w:val="uk-UA"/>
        </w:rPr>
        <w:t xml:space="preserve"> </w:t>
      </w:r>
    </w:p>
    <w:p w:rsidR="00FD0A35" w:rsidRPr="003439B7" w:rsidRDefault="00FD0A35" w:rsidP="00FD0A35">
      <w:pPr>
        <w:pStyle w:val="Style13"/>
        <w:widowControl/>
        <w:ind w:firstLine="708"/>
        <w:jc w:val="both"/>
        <w:rPr>
          <w:rStyle w:val="FontStyle24"/>
          <w:rFonts w:eastAsia="Calibri"/>
          <w:sz w:val="28"/>
          <w:szCs w:val="28"/>
        </w:rPr>
      </w:pPr>
      <w:r>
        <w:rPr>
          <w:rStyle w:val="FontStyle24"/>
          <w:rFonts w:eastAsia="Calibri"/>
          <w:sz w:val="28"/>
          <w:szCs w:val="28"/>
        </w:rPr>
        <w:t>Оцінка</w:t>
      </w:r>
      <w:r w:rsidR="001A7733">
        <w:rPr>
          <w:rStyle w:val="FontStyle24"/>
          <w:rFonts w:eastAsia="Calibri"/>
          <w:sz w:val="28"/>
          <w:szCs w:val="28"/>
        </w:rPr>
        <w:t xml:space="preserve"> наведених у судових рішеннях</w:t>
      </w:r>
      <w:r>
        <w:rPr>
          <w:rStyle w:val="FontStyle24"/>
          <w:rFonts w:eastAsia="Calibri"/>
          <w:sz w:val="28"/>
          <w:szCs w:val="28"/>
        </w:rPr>
        <w:t xml:space="preserve"> </w:t>
      </w:r>
      <w:r w:rsidR="001A7733">
        <w:rPr>
          <w:rStyle w:val="FontStyle24"/>
          <w:rFonts w:eastAsia="Calibri"/>
          <w:sz w:val="28"/>
          <w:szCs w:val="28"/>
        </w:rPr>
        <w:t>мотивів і аргументів</w:t>
      </w:r>
      <w:r w:rsidR="001A7733">
        <w:rPr>
          <w:rStyle w:val="FontStyle24"/>
          <w:rFonts w:eastAsia="Calibri"/>
          <w:sz w:val="28"/>
          <w:szCs w:val="28"/>
          <w:lang w:val="uk-UA"/>
        </w:rPr>
        <w:t>,</w:t>
      </w:r>
      <w:r w:rsidR="001A7733">
        <w:rPr>
          <w:rStyle w:val="FontStyle24"/>
          <w:rFonts w:eastAsia="Calibri"/>
          <w:sz w:val="28"/>
          <w:szCs w:val="28"/>
        </w:rPr>
        <w:t xml:space="preserve"> </w:t>
      </w:r>
      <w:r w:rsidR="001A7733">
        <w:rPr>
          <w:rStyle w:val="FontStyle24"/>
          <w:rFonts w:eastAsia="Calibri"/>
          <w:sz w:val="28"/>
          <w:szCs w:val="28"/>
          <w:lang w:val="uk-UA"/>
        </w:rPr>
        <w:t>у</w:t>
      </w:r>
      <w:r>
        <w:rPr>
          <w:rStyle w:val="FontStyle24"/>
          <w:rFonts w:eastAsia="Calibri"/>
          <w:sz w:val="28"/>
          <w:szCs w:val="28"/>
        </w:rPr>
        <w:t xml:space="preserve"> тому числі обʼєктивних ризиків</w:t>
      </w:r>
      <w:r w:rsidR="001A7733">
        <w:rPr>
          <w:rStyle w:val="FontStyle24"/>
          <w:rFonts w:eastAsia="Calibri"/>
          <w:sz w:val="28"/>
          <w:szCs w:val="28"/>
          <w:lang w:val="uk-UA"/>
        </w:rPr>
        <w:t>,</w:t>
      </w:r>
      <w:r>
        <w:rPr>
          <w:rStyle w:val="FontStyle24"/>
          <w:rFonts w:eastAsia="Calibri"/>
          <w:sz w:val="28"/>
          <w:szCs w:val="28"/>
        </w:rPr>
        <w:t xml:space="preserve"> не належить до компетенції Вищої ради правосуддя.</w:t>
      </w:r>
    </w:p>
    <w:p w:rsidR="009425EF" w:rsidRPr="00644646" w:rsidRDefault="009425EF" w:rsidP="009425EF">
      <w:pPr>
        <w:pStyle w:val="ae"/>
        <w:ind w:firstLine="708"/>
        <w:jc w:val="both"/>
        <w:rPr>
          <w:color w:val="000000"/>
          <w:sz w:val="28"/>
          <w:szCs w:val="28"/>
          <w:lang w:val="uk-UA"/>
        </w:rPr>
      </w:pPr>
      <w:r w:rsidRPr="00644646">
        <w:rPr>
          <w:color w:val="000000"/>
          <w:sz w:val="28"/>
          <w:szCs w:val="28"/>
          <w:lang w:val="uk-UA"/>
        </w:rPr>
        <w:t>Згідно із чинним законодавством Вища рада правосуддя та її дисциплінарні органи, вирішуючи питання про наявність ознак дисциплінарного проступку судді, не наділені законом повноваженнями встановлювати або оцінювати обставини справи, вирішувати питання про достовірність або недостовірність доказів, перевіряти законність та обґрунтованість судових рішень.</w:t>
      </w:r>
    </w:p>
    <w:p w:rsidR="009425EF" w:rsidRPr="00901260" w:rsidRDefault="009425EF" w:rsidP="009425EF">
      <w:pPr>
        <w:pStyle w:val="ae"/>
        <w:jc w:val="both"/>
        <w:rPr>
          <w:color w:val="000000"/>
          <w:sz w:val="28"/>
          <w:szCs w:val="28"/>
          <w:lang w:val="uk-UA"/>
        </w:rPr>
      </w:pPr>
      <w:r w:rsidRPr="00644646">
        <w:rPr>
          <w:color w:val="000000"/>
          <w:sz w:val="28"/>
          <w:szCs w:val="28"/>
          <w:lang w:val="uk-UA"/>
        </w:rPr>
        <w:tab/>
      </w:r>
      <w:r w:rsidRPr="00901260">
        <w:rPr>
          <w:color w:val="000000"/>
          <w:sz w:val="28"/>
          <w:szCs w:val="28"/>
          <w:lang w:val="uk-UA"/>
        </w:rPr>
        <w:t>Під час розгляду скарги та матеріалів дисциплінарного провадження Дисциплінарні палати Вищої ради правосуддя перевіряють дотримання суддею вимог процесуального права, сумлінне ставлення судді до покладених на нього обов’язків, зокрема щодо об’єктивного розгляду справи.</w:t>
      </w:r>
    </w:p>
    <w:p w:rsidR="00A761F4" w:rsidRPr="00A761F4" w:rsidRDefault="00CE6C61" w:rsidP="00A761F4">
      <w:pPr>
        <w:pStyle w:val="ae"/>
        <w:ind w:firstLine="708"/>
        <w:jc w:val="both"/>
        <w:rPr>
          <w:rFonts w:eastAsia="Calibri"/>
          <w:sz w:val="28"/>
          <w:szCs w:val="28"/>
          <w:lang w:val="uk-UA" w:eastAsia="en-US"/>
        </w:rPr>
      </w:pPr>
      <w:r>
        <w:rPr>
          <w:rFonts w:eastAsia="Calibri"/>
          <w:sz w:val="28"/>
          <w:szCs w:val="28"/>
          <w:lang w:val="uk-UA" w:eastAsia="en-US"/>
        </w:rPr>
        <w:t>К</w:t>
      </w:r>
      <w:r w:rsidR="00A761F4" w:rsidRPr="00A761F4">
        <w:rPr>
          <w:rFonts w:eastAsia="Calibri"/>
          <w:sz w:val="28"/>
          <w:szCs w:val="28"/>
          <w:lang w:val="uk-UA" w:eastAsia="en-US"/>
        </w:rPr>
        <w:t>еруючись статтею 46 Закону України «Про Вищу раду правосуддя» та статтею 106 Закону України «Про судоустрій і статус суддів», Друга Дисциплінарна палата Вищої ради правосуддя</w:t>
      </w:r>
    </w:p>
    <w:p w:rsidR="00A761F4" w:rsidRPr="00FD0A35" w:rsidRDefault="00A761F4" w:rsidP="00A761F4">
      <w:pPr>
        <w:pStyle w:val="ae"/>
        <w:ind w:firstLine="708"/>
        <w:rPr>
          <w:sz w:val="16"/>
          <w:szCs w:val="16"/>
        </w:rPr>
      </w:pPr>
    </w:p>
    <w:p w:rsidR="00A761F4" w:rsidRPr="00005A8E" w:rsidRDefault="00A761F4" w:rsidP="00A761F4">
      <w:pPr>
        <w:pStyle w:val="rtejustify"/>
        <w:shd w:val="clear" w:color="auto" w:fill="FFFFFF"/>
        <w:spacing w:before="0" w:beforeAutospacing="0" w:after="150" w:afterAutospacing="0"/>
        <w:jc w:val="center"/>
        <w:rPr>
          <w:rFonts w:eastAsia="Calibri"/>
          <w:sz w:val="28"/>
          <w:szCs w:val="28"/>
          <w:lang w:eastAsia="en-US"/>
        </w:rPr>
      </w:pPr>
      <w:r w:rsidRPr="00005A8E">
        <w:rPr>
          <w:rFonts w:eastAsia="Calibri"/>
          <w:b/>
          <w:bCs/>
          <w:sz w:val="28"/>
          <w:szCs w:val="28"/>
          <w:lang w:eastAsia="en-US"/>
        </w:rPr>
        <w:t>ухвалила:</w:t>
      </w:r>
    </w:p>
    <w:p w:rsidR="00A761F4" w:rsidRPr="00A761F4" w:rsidRDefault="00A761F4" w:rsidP="00A761F4">
      <w:pPr>
        <w:pStyle w:val="ae"/>
        <w:rPr>
          <w:rFonts w:eastAsia="Calibri"/>
          <w:sz w:val="28"/>
          <w:szCs w:val="28"/>
          <w:lang w:val="uk-UA" w:eastAsia="en-US"/>
        </w:rPr>
      </w:pPr>
      <w:r w:rsidRPr="00A761F4">
        <w:rPr>
          <w:rFonts w:eastAsia="Calibri"/>
          <w:sz w:val="28"/>
          <w:szCs w:val="28"/>
          <w:lang w:val="uk-UA" w:eastAsia="en-US"/>
        </w:rPr>
        <w:t>відкрити дисциплінарну справу стосовно судді Новомиколаївського районного суду Запорізької області Шиш</w:t>
      </w:r>
      <w:r w:rsidR="001A7733">
        <w:rPr>
          <w:rFonts w:eastAsia="Calibri"/>
          <w:sz w:val="28"/>
          <w:szCs w:val="28"/>
          <w:lang w:val="uk-UA" w:eastAsia="en-US"/>
        </w:rPr>
        <w:t>а</w:t>
      </w:r>
      <w:r w:rsidRPr="00A761F4">
        <w:rPr>
          <w:rFonts w:eastAsia="Calibri"/>
          <w:sz w:val="28"/>
          <w:szCs w:val="28"/>
          <w:lang w:val="uk-UA" w:eastAsia="en-US"/>
        </w:rPr>
        <w:t xml:space="preserve"> Антона Борисовича.</w:t>
      </w:r>
    </w:p>
    <w:p w:rsidR="00A761F4" w:rsidRPr="00A761F4" w:rsidRDefault="00A761F4" w:rsidP="00A761F4">
      <w:pPr>
        <w:pStyle w:val="ae"/>
        <w:ind w:firstLine="708"/>
        <w:rPr>
          <w:rFonts w:eastAsia="Calibri"/>
          <w:sz w:val="28"/>
          <w:szCs w:val="28"/>
          <w:lang w:val="uk-UA" w:eastAsia="en-US"/>
        </w:rPr>
      </w:pPr>
      <w:r w:rsidRPr="00A761F4">
        <w:rPr>
          <w:rFonts w:eastAsia="Calibri"/>
          <w:sz w:val="28"/>
          <w:szCs w:val="28"/>
          <w:lang w:val="uk-UA" w:eastAsia="en-US"/>
        </w:rPr>
        <w:t>Ухвала оскарженню не підлягає.</w:t>
      </w:r>
    </w:p>
    <w:p w:rsidR="00A761F4" w:rsidRPr="00DD2A42" w:rsidRDefault="00A761F4" w:rsidP="00A761F4">
      <w:pPr>
        <w:pStyle w:val="ae"/>
        <w:ind w:firstLine="708"/>
        <w:rPr>
          <w:sz w:val="16"/>
          <w:szCs w:val="16"/>
          <w:lang w:val="uk-UA"/>
        </w:rPr>
      </w:pPr>
    </w:p>
    <w:p w:rsidR="00A761F4" w:rsidRPr="00F51CE2" w:rsidRDefault="00A761F4" w:rsidP="00A761F4">
      <w:pPr>
        <w:spacing w:after="0" w:line="240" w:lineRule="auto"/>
        <w:jc w:val="both"/>
        <w:rPr>
          <w:rFonts w:ascii="Times New Roman" w:hAnsi="Times New Roman"/>
          <w:b/>
          <w:sz w:val="28"/>
          <w:szCs w:val="28"/>
        </w:rPr>
      </w:pPr>
      <w:r w:rsidRPr="00F51CE2">
        <w:rPr>
          <w:rFonts w:ascii="Times New Roman" w:hAnsi="Times New Roman"/>
          <w:b/>
          <w:sz w:val="28"/>
          <w:szCs w:val="28"/>
        </w:rPr>
        <w:t xml:space="preserve">Головуючий на засіданні </w:t>
      </w:r>
    </w:p>
    <w:p w:rsidR="00A761F4" w:rsidRPr="00F51CE2" w:rsidRDefault="00A761F4" w:rsidP="00A761F4">
      <w:pPr>
        <w:spacing w:after="0" w:line="240" w:lineRule="auto"/>
        <w:jc w:val="both"/>
        <w:rPr>
          <w:rFonts w:ascii="Times New Roman" w:hAnsi="Times New Roman"/>
          <w:b/>
          <w:sz w:val="28"/>
          <w:szCs w:val="28"/>
        </w:rPr>
      </w:pPr>
      <w:r>
        <w:rPr>
          <w:rFonts w:ascii="Times New Roman" w:hAnsi="Times New Roman"/>
          <w:b/>
          <w:sz w:val="28"/>
          <w:szCs w:val="28"/>
        </w:rPr>
        <w:t>Друг</w:t>
      </w:r>
      <w:r w:rsidRPr="00F51CE2">
        <w:rPr>
          <w:rFonts w:ascii="Times New Roman" w:hAnsi="Times New Roman"/>
          <w:b/>
          <w:sz w:val="28"/>
          <w:szCs w:val="28"/>
        </w:rPr>
        <w:t xml:space="preserve">ої Дисциплінарної </w:t>
      </w:r>
    </w:p>
    <w:p w:rsidR="00A761F4" w:rsidRPr="00127991" w:rsidRDefault="00A761F4" w:rsidP="00A761F4">
      <w:pPr>
        <w:spacing w:after="0" w:line="240" w:lineRule="auto"/>
        <w:jc w:val="both"/>
        <w:rPr>
          <w:rFonts w:ascii="Times New Roman" w:eastAsia="Times New Roman" w:hAnsi="Times New Roman"/>
          <w:b/>
          <w:sz w:val="28"/>
          <w:szCs w:val="28"/>
          <w:lang w:val="uk-UA" w:eastAsia="uk-UA"/>
        </w:rPr>
      </w:pPr>
      <w:r w:rsidRPr="008E6D08">
        <w:rPr>
          <w:rFonts w:ascii="Times New Roman" w:hAnsi="Times New Roman"/>
          <w:b/>
          <w:sz w:val="28"/>
          <w:szCs w:val="28"/>
        </w:rPr>
        <w:t>палати Вищої ради правосуддя</w:t>
      </w:r>
      <w:r w:rsidRPr="008E6D08">
        <w:rPr>
          <w:rFonts w:ascii="Times New Roman" w:hAnsi="Times New Roman"/>
          <w:b/>
          <w:sz w:val="28"/>
          <w:szCs w:val="28"/>
        </w:rPr>
        <w:tab/>
      </w:r>
      <w:r w:rsidRPr="008E6D08">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D379EA">
        <w:rPr>
          <w:rFonts w:ascii="Times New Roman" w:hAnsi="Times New Roman"/>
          <w:b/>
          <w:sz w:val="28"/>
          <w:szCs w:val="28"/>
          <w:lang w:val="uk-UA"/>
        </w:rPr>
        <w:t xml:space="preserve">  </w:t>
      </w:r>
      <w:r w:rsidR="00127991" w:rsidRPr="00127991">
        <w:rPr>
          <w:rFonts w:ascii="Times New Roman" w:eastAsia="Times New Roman" w:hAnsi="Times New Roman"/>
          <w:b/>
          <w:sz w:val="28"/>
          <w:szCs w:val="28"/>
          <w:lang w:val="uk-UA" w:eastAsia="uk-UA"/>
        </w:rPr>
        <w:t>О.В. Прудивус</w:t>
      </w:r>
      <w:r w:rsidRPr="00127991">
        <w:rPr>
          <w:rFonts w:ascii="Times New Roman" w:eastAsia="Times New Roman" w:hAnsi="Times New Roman"/>
          <w:b/>
          <w:sz w:val="28"/>
          <w:szCs w:val="28"/>
          <w:lang w:val="uk-UA" w:eastAsia="uk-UA"/>
        </w:rPr>
        <w:tab/>
        <w:t xml:space="preserve">           </w:t>
      </w:r>
    </w:p>
    <w:p w:rsidR="00A761F4" w:rsidRPr="00127991" w:rsidRDefault="00A761F4" w:rsidP="00A761F4">
      <w:pPr>
        <w:spacing w:after="0" w:line="240" w:lineRule="auto"/>
        <w:jc w:val="both"/>
        <w:rPr>
          <w:rFonts w:ascii="Times New Roman" w:eastAsia="Times New Roman" w:hAnsi="Times New Roman"/>
          <w:b/>
          <w:sz w:val="28"/>
          <w:szCs w:val="28"/>
          <w:lang w:val="uk-UA" w:eastAsia="uk-UA"/>
        </w:rPr>
      </w:pPr>
    </w:p>
    <w:p w:rsidR="00A761F4" w:rsidRPr="00127991" w:rsidRDefault="00127991" w:rsidP="00A761F4">
      <w:pPr>
        <w:spacing w:after="0" w:line="240" w:lineRule="auto"/>
        <w:jc w:val="both"/>
        <w:rPr>
          <w:rFonts w:ascii="Times New Roman" w:eastAsia="Times New Roman" w:hAnsi="Times New Roman"/>
          <w:b/>
          <w:sz w:val="28"/>
          <w:szCs w:val="28"/>
          <w:lang w:val="uk-UA" w:eastAsia="uk-UA"/>
        </w:rPr>
      </w:pPr>
      <w:r w:rsidRPr="00127991">
        <w:rPr>
          <w:rFonts w:ascii="Times New Roman" w:eastAsia="Times New Roman" w:hAnsi="Times New Roman"/>
          <w:b/>
          <w:sz w:val="28"/>
          <w:szCs w:val="28"/>
          <w:lang w:val="uk-UA" w:eastAsia="uk-UA"/>
        </w:rPr>
        <w:t>Член</w:t>
      </w:r>
      <w:r w:rsidR="00A761F4" w:rsidRPr="00127991">
        <w:rPr>
          <w:rFonts w:ascii="Times New Roman" w:eastAsia="Times New Roman" w:hAnsi="Times New Roman"/>
          <w:b/>
          <w:sz w:val="28"/>
          <w:szCs w:val="28"/>
          <w:lang w:val="uk-UA" w:eastAsia="uk-UA"/>
        </w:rPr>
        <w:t xml:space="preserve"> Другої Дисциплінарної</w:t>
      </w:r>
    </w:p>
    <w:p w:rsidR="00A761F4" w:rsidRDefault="00A761F4" w:rsidP="00A761F4">
      <w:pPr>
        <w:pStyle w:val="aa"/>
        <w:tabs>
          <w:tab w:val="left" w:pos="6480"/>
          <w:tab w:val="left" w:pos="6946"/>
          <w:tab w:val="left" w:pos="7020"/>
        </w:tabs>
        <w:spacing w:before="0" w:beforeAutospacing="0" w:after="0"/>
        <w:ind w:right="-1"/>
        <w:jc w:val="both"/>
        <w:rPr>
          <w:b/>
          <w:sz w:val="28"/>
          <w:szCs w:val="28"/>
        </w:rPr>
      </w:pPr>
      <w:r w:rsidRPr="008E6D08">
        <w:rPr>
          <w:b/>
          <w:sz w:val="28"/>
          <w:szCs w:val="28"/>
        </w:rPr>
        <w:t>палати Вищої ради правосуддя</w:t>
      </w:r>
      <w:r>
        <w:rPr>
          <w:b/>
          <w:sz w:val="28"/>
          <w:szCs w:val="28"/>
        </w:rPr>
        <w:tab/>
      </w:r>
      <w:r>
        <w:rPr>
          <w:b/>
          <w:sz w:val="28"/>
          <w:szCs w:val="28"/>
        </w:rPr>
        <w:tab/>
        <w:t xml:space="preserve"> </w:t>
      </w:r>
      <w:r w:rsidR="00D379EA">
        <w:rPr>
          <w:b/>
          <w:sz w:val="28"/>
          <w:szCs w:val="28"/>
        </w:rPr>
        <w:t xml:space="preserve">   </w:t>
      </w:r>
      <w:r>
        <w:rPr>
          <w:b/>
          <w:sz w:val="28"/>
          <w:szCs w:val="28"/>
        </w:rPr>
        <w:t xml:space="preserve"> І.А. Артеменко</w:t>
      </w:r>
    </w:p>
    <w:p w:rsidR="00D379EA" w:rsidRPr="00F45CF3" w:rsidRDefault="00D379EA" w:rsidP="00D379EA">
      <w:pPr>
        <w:spacing w:after="0" w:line="240" w:lineRule="auto"/>
        <w:contextualSpacing/>
        <w:jc w:val="both"/>
        <w:rPr>
          <w:rFonts w:ascii="Times New Roman" w:hAnsi="Times New Roman"/>
          <w:b/>
          <w:color w:val="000000"/>
          <w:sz w:val="28"/>
          <w:szCs w:val="28"/>
          <w:lang w:val="uk-UA" w:eastAsia="uk-UA" w:bidi="uk-UA"/>
        </w:rPr>
      </w:pPr>
      <w:r w:rsidRPr="00F45CF3">
        <w:rPr>
          <w:rFonts w:ascii="Times New Roman" w:hAnsi="Times New Roman"/>
          <w:b/>
          <w:color w:val="000000"/>
          <w:sz w:val="28"/>
          <w:szCs w:val="28"/>
          <w:lang w:val="uk-UA" w:eastAsia="uk-UA" w:bidi="uk-UA"/>
        </w:rPr>
        <w:t xml:space="preserve">Член </w:t>
      </w:r>
      <w:r>
        <w:rPr>
          <w:rFonts w:ascii="Times New Roman" w:hAnsi="Times New Roman"/>
          <w:b/>
          <w:color w:val="000000"/>
          <w:sz w:val="28"/>
          <w:szCs w:val="28"/>
          <w:lang w:val="uk-UA" w:eastAsia="uk-UA" w:bidi="uk-UA"/>
        </w:rPr>
        <w:t>Перш</w:t>
      </w:r>
      <w:r w:rsidRPr="00F45CF3">
        <w:rPr>
          <w:rFonts w:ascii="Times New Roman" w:hAnsi="Times New Roman"/>
          <w:b/>
          <w:color w:val="000000"/>
          <w:sz w:val="28"/>
          <w:szCs w:val="28"/>
          <w:lang w:val="uk-UA" w:eastAsia="uk-UA" w:bidi="uk-UA"/>
        </w:rPr>
        <w:t>ої Дисциплінарної палати</w:t>
      </w:r>
    </w:p>
    <w:p w:rsidR="00D379EA" w:rsidRPr="00445561" w:rsidRDefault="00D379EA" w:rsidP="00D379EA">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Вищої р</w:t>
      </w:r>
      <w:r w:rsidRPr="00F45CF3">
        <w:rPr>
          <w:rFonts w:ascii="Times New Roman" w:hAnsi="Times New Roman"/>
          <w:b/>
          <w:color w:val="000000"/>
          <w:sz w:val="28"/>
          <w:szCs w:val="28"/>
          <w:lang w:val="uk-UA" w:eastAsia="uk-UA" w:bidi="uk-UA"/>
        </w:rPr>
        <w:t xml:space="preserve">ади правосуддя   </w:t>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 xml:space="preserve">   В.В. Шапран</w:t>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t xml:space="preserve"> </w:t>
      </w:r>
    </w:p>
    <w:p w:rsidR="00A761F4" w:rsidRPr="00005A8E" w:rsidRDefault="00A761F4" w:rsidP="00A761F4">
      <w:pPr>
        <w:pStyle w:val="aa"/>
        <w:tabs>
          <w:tab w:val="left" w:pos="6480"/>
          <w:tab w:val="left" w:pos="6946"/>
          <w:tab w:val="left" w:pos="7020"/>
        </w:tabs>
        <w:spacing w:before="0" w:beforeAutospacing="0" w:after="0"/>
        <w:ind w:right="-1"/>
        <w:jc w:val="both"/>
      </w:pPr>
      <w:r>
        <w:rPr>
          <w:b/>
          <w:sz w:val="28"/>
          <w:szCs w:val="28"/>
        </w:rPr>
        <w:tab/>
      </w:r>
      <w:r>
        <w:rPr>
          <w:b/>
          <w:sz w:val="28"/>
          <w:szCs w:val="28"/>
        </w:rPr>
        <w:tab/>
        <w:t xml:space="preserve">  </w:t>
      </w:r>
    </w:p>
    <w:p w:rsidR="00030DB9" w:rsidRDefault="00030DB9" w:rsidP="009A1CBB">
      <w:pPr>
        <w:spacing w:after="0" w:line="240" w:lineRule="auto"/>
        <w:ind w:firstLine="709"/>
        <w:contextualSpacing/>
        <w:jc w:val="both"/>
        <w:rPr>
          <w:rFonts w:ascii="Times New Roman" w:hAnsi="Times New Roman"/>
          <w:sz w:val="28"/>
          <w:szCs w:val="28"/>
          <w:lang w:val="uk-UA"/>
        </w:rPr>
      </w:pPr>
    </w:p>
    <w:sectPr w:rsidR="00030DB9" w:rsidSect="004B4EBD">
      <w:headerReference w:type="default" r:id="rId14"/>
      <w:footerReference w:type="default" r:id="rId15"/>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123" w:rsidRDefault="008D1123" w:rsidP="001C57B3">
      <w:pPr>
        <w:spacing w:after="0" w:line="240" w:lineRule="auto"/>
      </w:pPr>
      <w:r>
        <w:separator/>
      </w:r>
    </w:p>
  </w:endnote>
  <w:endnote w:type="continuationSeparator" w:id="0">
    <w:p w:rsidR="008D1123" w:rsidRDefault="008D1123"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FD5" w:rsidRDefault="005D5FD5">
    <w:pPr>
      <w:pStyle w:val="a6"/>
      <w:jc w:val="right"/>
    </w:pPr>
  </w:p>
  <w:p w:rsidR="005D5FD5" w:rsidRDefault="005D5FD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123" w:rsidRDefault="008D1123" w:rsidP="001C57B3">
      <w:pPr>
        <w:spacing w:after="0" w:line="240" w:lineRule="auto"/>
      </w:pPr>
      <w:r>
        <w:separator/>
      </w:r>
    </w:p>
  </w:footnote>
  <w:footnote w:type="continuationSeparator" w:id="0">
    <w:p w:rsidR="008D1123" w:rsidRDefault="008D1123"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FD5" w:rsidRDefault="00642D6E">
    <w:pPr>
      <w:pStyle w:val="a4"/>
      <w:jc w:val="center"/>
    </w:pPr>
    <w:r>
      <w:fldChar w:fldCharType="begin"/>
    </w:r>
    <w:r>
      <w:instrText>PAGE   \* MERGEFORMAT</w:instrText>
    </w:r>
    <w:r>
      <w:fldChar w:fldCharType="separate"/>
    </w:r>
    <w:r w:rsidR="00AF1FB6">
      <w:rPr>
        <w:noProof/>
      </w:rPr>
      <w:t>2</w:t>
    </w:r>
    <w:r>
      <w:rPr>
        <w:noProof/>
      </w:rPr>
      <w:fldChar w:fldCharType="end"/>
    </w:r>
  </w:p>
  <w:p w:rsidR="005D5FD5" w:rsidRDefault="005D5FD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9B1"/>
    <w:rsid w:val="00005CB4"/>
    <w:rsid w:val="00007C55"/>
    <w:rsid w:val="000109BD"/>
    <w:rsid w:val="0001101B"/>
    <w:rsid w:val="00012647"/>
    <w:rsid w:val="000138AE"/>
    <w:rsid w:val="00015277"/>
    <w:rsid w:val="000156D4"/>
    <w:rsid w:val="00015899"/>
    <w:rsid w:val="00015F5C"/>
    <w:rsid w:val="00016391"/>
    <w:rsid w:val="0001734E"/>
    <w:rsid w:val="0002066F"/>
    <w:rsid w:val="0002073E"/>
    <w:rsid w:val="00020D8B"/>
    <w:rsid w:val="00020F29"/>
    <w:rsid w:val="00021257"/>
    <w:rsid w:val="00021B2D"/>
    <w:rsid w:val="00022069"/>
    <w:rsid w:val="0002368B"/>
    <w:rsid w:val="00023C7F"/>
    <w:rsid w:val="00023D05"/>
    <w:rsid w:val="00023EFF"/>
    <w:rsid w:val="00024369"/>
    <w:rsid w:val="00024BDB"/>
    <w:rsid w:val="00024D8A"/>
    <w:rsid w:val="00025943"/>
    <w:rsid w:val="00025D7D"/>
    <w:rsid w:val="00025FFE"/>
    <w:rsid w:val="00026451"/>
    <w:rsid w:val="000278E5"/>
    <w:rsid w:val="000279C3"/>
    <w:rsid w:val="00030903"/>
    <w:rsid w:val="00030C2E"/>
    <w:rsid w:val="00030DB9"/>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4133"/>
    <w:rsid w:val="000442C9"/>
    <w:rsid w:val="00044985"/>
    <w:rsid w:val="00045B8F"/>
    <w:rsid w:val="00046147"/>
    <w:rsid w:val="00046783"/>
    <w:rsid w:val="00050272"/>
    <w:rsid w:val="000508E6"/>
    <w:rsid w:val="00050F51"/>
    <w:rsid w:val="00051705"/>
    <w:rsid w:val="00051CD4"/>
    <w:rsid w:val="00052506"/>
    <w:rsid w:val="000528D6"/>
    <w:rsid w:val="0005329A"/>
    <w:rsid w:val="00053EA2"/>
    <w:rsid w:val="00054E5B"/>
    <w:rsid w:val="00055839"/>
    <w:rsid w:val="00055B0B"/>
    <w:rsid w:val="00055D6E"/>
    <w:rsid w:val="000565D6"/>
    <w:rsid w:val="00056689"/>
    <w:rsid w:val="000569A9"/>
    <w:rsid w:val="000569AB"/>
    <w:rsid w:val="00056EFB"/>
    <w:rsid w:val="00057C4C"/>
    <w:rsid w:val="0006022C"/>
    <w:rsid w:val="000612D6"/>
    <w:rsid w:val="00061DF4"/>
    <w:rsid w:val="000620F5"/>
    <w:rsid w:val="00063AF4"/>
    <w:rsid w:val="00063C70"/>
    <w:rsid w:val="00063E69"/>
    <w:rsid w:val="00065739"/>
    <w:rsid w:val="000703CC"/>
    <w:rsid w:val="00070B95"/>
    <w:rsid w:val="00072107"/>
    <w:rsid w:val="0007244B"/>
    <w:rsid w:val="000731D5"/>
    <w:rsid w:val="00073A9B"/>
    <w:rsid w:val="00074544"/>
    <w:rsid w:val="0007471D"/>
    <w:rsid w:val="00074C05"/>
    <w:rsid w:val="000753DF"/>
    <w:rsid w:val="0007564B"/>
    <w:rsid w:val="00076A87"/>
    <w:rsid w:val="00076DC5"/>
    <w:rsid w:val="00077AE4"/>
    <w:rsid w:val="00080B03"/>
    <w:rsid w:val="00080E13"/>
    <w:rsid w:val="00081E35"/>
    <w:rsid w:val="00082E6D"/>
    <w:rsid w:val="00082F45"/>
    <w:rsid w:val="000843DD"/>
    <w:rsid w:val="00084665"/>
    <w:rsid w:val="000849B1"/>
    <w:rsid w:val="00085496"/>
    <w:rsid w:val="00086063"/>
    <w:rsid w:val="000861D9"/>
    <w:rsid w:val="000865F2"/>
    <w:rsid w:val="00091690"/>
    <w:rsid w:val="00091A84"/>
    <w:rsid w:val="00091BE8"/>
    <w:rsid w:val="00092273"/>
    <w:rsid w:val="000935EC"/>
    <w:rsid w:val="00093E3D"/>
    <w:rsid w:val="00094552"/>
    <w:rsid w:val="0009472E"/>
    <w:rsid w:val="0009540D"/>
    <w:rsid w:val="0009621D"/>
    <w:rsid w:val="000A0A5B"/>
    <w:rsid w:val="000A1506"/>
    <w:rsid w:val="000A1ADB"/>
    <w:rsid w:val="000A32DB"/>
    <w:rsid w:val="000A3B54"/>
    <w:rsid w:val="000A60A1"/>
    <w:rsid w:val="000A64F7"/>
    <w:rsid w:val="000A6BA9"/>
    <w:rsid w:val="000A736E"/>
    <w:rsid w:val="000B086E"/>
    <w:rsid w:val="000B2467"/>
    <w:rsid w:val="000B2E35"/>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964"/>
    <w:rsid w:val="000C7C4A"/>
    <w:rsid w:val="000D016E"/>
    <w:rsid w:val="000D069D"/>
    <w:rsid w:val="000D2C53"/>
    <w:rsid w:val="000D32FF"/>
    <w:rsid w:val="000D34E2"/>
    <w:rsid w:val="000D530A"/>
    <w:rsid w:val="000D5924"/>
    <w:rsid w:val="000D59D0"/>
    <w:rsid w:val="000D59EC"/>
    <w:rsid w:val="000D5BE4"/>
    <w:rsid w:val="000D60ED"/>
    <w:rsid w:val="000D635A"/>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B32"/>
    <w:rsid w:val="000F1332"/>
    <w:rsid w:val="000F14EE"/>
    <w:rsid w:val="000F1660"/>
    <w:rsid w:val="000F185A"/>
    <w:rsid w:val="000F3312"/>
    <w:rsid w:val="000F4405"/>
    <w:rsid w:val="000F4B29"/>
    <w:rsid w:val="000F4D8D"/>
    <w:rsid w:val="000F55CE"/>
    <w:rsid w:val="000F568C"/>
    <w:rsid w:val="000F675A"/>
    <w:rsid w:val="000F6CE5"/>
    <w:rsid w:val="000F75EA"/>
    <w:rsid w:val="000F7906"/>
    <w:rsid w:val="000F7947"/>
    <w:rsid w:val="001002FE"/>
    <w:rsid w:val="001010AF"/>
    <w:rsid w:val="00102F0D"/>
    <w:rsid w:val="00105F65"/>
    <w:rsid w:val="00106320"/>
    <w:rsid w:val="001069B0"/>
    <w:rsid w:val="00107FDC"/>
    <w:rsid w:val="0011063C"/>
    <w:rsid w:val="00110ECA"/>
    <w:rsid w:val="00111746"/>
    <w:rsid w:val="00112B9F"/>
    <w:rsid w:val="00113577"/>
    <w:rsid w:val="001137A0"/>
    <w:rsid w:val="001146F4"/>
    <w:rsid w:val="00115AAD"/>
    <w:rsid w:val="00115AB9"/>
    <w:rsid w:val="00116636"/>
    <w:rsid w:val="00116A9D"/>
    <w:rsid w:val="0011723C"/>
    <w:rsid w:val="00117A7A"/>
    <w:rsid w:val="00120B24"/>
    <w:rsid w:val="001221C4"/>
    <w:rsid w:val="0012318C"/>
    <w:rsid w:val="001236F3"/>
    <w:rsid w:val="00124A75"/>
    <w:rsid w:val="001262CD"/>
    <w:rsid w:val="00126FB8"/>
    <w:rsid w:val="00127991"/>
    <w:rsid w:val="001308A3"/>
    <w:rsid w:val="001313C5"/>
    <w:rsid w:val="001336AB"/>
    <w:rsid w:val="001341E8"/>
    <w:rsid w:val="00134979"/>
    <w:rsid w:val="0013528F"/>
    <w:rsid w:val="00135643"/>
    <w:rsid w:val="001366A0"/>
    <w:rsid w:val="00136D33"/>
    <w:rsid w:val="00137985"/>
    <w:rsid w:val="0014018A"/>
    <w:rsid w:val="00140619"/>
    <w:rsid w:val="001406C1"/>
    <w:rsid w:val="00140AD0"/>
    <w:rsid w:val="0014177A"/>
    <w:rsid w:val="001420A8"/>
    <w:rsid w:val="00142724"/>
    <w:rsid w:val="00143112"/>
    <w:rsid w:val="00143614"/>
    <w:rsid w:val="00143670"/>
    <w:rsid w:val="00144414"/>
    <w:rsid w:val="00144940"/>
    <w:rsid w:val="00144F3A"/>
    <w:rsid w:val="001475AC"/>
    <w:rsid w:val="001477BA"/>
    <w:rsid w:val="00150632"/>
    <w:rsid w:val="001509CC"/>
    <w:rsid w:val="00150E81"/>
    <w:rsid w:val="001515CC"/>
    <w:rsid w:val="00151997"/>
    <w:rsid w:val="00151AD3"/>
    <w:rsid w:val="00152655"/>
    <w:rsid w:val="001528E9"/>
    <w:rsid w:val="00154EBA"/>
    <w:rsid w:val="00155EB6"/>
    <w:rsid w:val="00156340"/>
    <w:rsid w:val="00156537"/>
    <w:rsid w:val="00156B75"/>
    <w:rsid w:val="00157CD9"/>
    <w:rsid w:val="00157EA4"/>
    <w:rsid w:val="00160CFD"/>
    <w:rsid w:val="00161EB0"/>
    <w:rsid w:val="0016206D"/>
    <w:rsid w:val="00162513"/>
    <w:rsid w:val="00163307"/>
    <w:rsid w:val="001652F6"/>
    <w:rsid w:val="00166A44"/>
    <w:rsid w:val="00171633"/>
    <w:rsid w:val="001723CE"/>
    <w:rsid w:val="00173D6E"/>
    <w:rsid w:val="00174E3D"/>
    <w:rsid w:val="00175C95"/>
    <w:rsid w:val="00176125"/>
    <w:rsid w:val="001775D1"/>
    <w:rsid w:val="0017765D"/>
    <w:rsid w:val="0018106A"/>
    <w:rsid w:val="0018376A"/>
    <w:rsid w:val="0018394F"/>
    <w:rsid w:val="0018432E"/>
    <w:rsid w:val="00184BF3"/>
    <w:rsid w:val="00184EDE"/>
    <w:rsid w:val="00185B7A"/>
    <w:rsid w:val="0018624B"/>
    <w:rsid w:val="00187011"/>
    <w:rsid w:val="00187531"/>
    <w:rsid w:val="001909D0"/>
    <w:rsid w:val="00191F94"/>
    <w:rsid w:val="001921E8"/>
    <w:rsid w:val="00192622"/>
    <w:rsid w:val="00192BC1"/>
    <w:rsid w:val="00192C1B"/>
    <w:rsid w:val="001938A6"/>
    <w:rsid w:val="001944FC"/>
    <w:rsid w:val="001955C6"/>
    <w:rsid w:val="001958B4"/>
    <w:rsid w:val="00195A5B"/>
    <w:rsid w:val="00196359"/>
    <w:rsid w:val="001969C9"/>
    <w:rsid w:val="00197092"/>
    <w:rsid w:val="0019711D"/>
    <w:rsid w:val="001976B1"/>
    <w:rsid w:val="00197F00"/>
    <w:rsid w:val="001A0334"/>
    <w:rsid w:val="001A314E"/>
    <w:rsid w:val="001A447E"/>
    <w:rsid w:val="001A485F"/>
    <w:rsid w:val="001A4D36"/>
    <w:rsid w:val="001A4D5E"/>
    <w:rsid w:val="001A57F5"/>
    <w:rsid w:val="001A5EE7"/>
    <w:rsid w:val="001A6BC1"/>
    <w:rsid w:val="001A6FE7"/>
    <w:rsid w:val="001A7733"/>
    <w:rsid w:val="001A7752"/>
    <w:rsid w:val="001A7959"/>
    <w:rsid w:val="001B104A"/>
    <w:rsid w:val="001B1259"/>
    <w:rsid w:val="001B178E"/>
    <w:rsid w:val="001B1BA6"/>
    <w:rsid w:val="001B2463"/>
    <w:rsid w:val="001B4666"/>
    <w:rsid w:val="001B4711"/>
    <w:rsid w:val="001B4FEF"/>
    <w:rsid w:val="001B6877"/>
    <w:rsid w:val="001B77FF"/>
    <w:rsid w:val="001C09ED"/>
    <w:rsid w:val="001C1446"/>
    <w:rsid w:val="001C1A55"/>
    <w:rsid w:val="001C1C4F"/>
    <w:rsid w:val="001C2383"/>
    <w:rsid w:val="001C34DF"/>
    <w:rsid w:val="001C4FB9"/>
    <w:rsid w:val="001C56ED"/>
    <w:rsid w:val="001C57B3"/>
    <w:rsid w:val="001C6469"/>
    <w:rsid w:val="001C64FD"/>
    <w:rsid w:val="001C6CA2"/>
    <w:rsid w:val="001C7A1A"/>
    <w:rsid w:val="001D000E"/>
    <w:rsid w:val="001D0E75"/>
    <w:rsid w:val="001D1251"/>
    <w:rsid w:val="001D2299"/>
    <w:rsid w:val="001D2589"/>
    <w:rsid w:val="001D391A"/>
    <w:rsid w:val="001D3B3D"/>
    <w:rsid w:val="001D44C4"/>
    <w:rsid w:val="001D4A94"/>
    <w:rsid w:val="001D5A48"/>
    <w:rsid w:val="001D69DE"/>
    <w:rsid w:val="001D6CA5"/>
    <w:rsid w:val="001D744A"/>
    <w:rsid w:val="001D79DE"/>
    <w:rsid w:val="001D7E6B"/>
    <w:rsid w:val="001D7F55"/>
    <w:rsid w:val="001E252C"/>
    <w:rsid w:val="001E2EC5"/>
    <w:rsid w:val="001E335E"/>
    <w:rsid w:val="001E33AE"/>
    <w:rsid w:val="001E6B50"/>
    <w:rsid w:val="001E6CBF"/>
    <w:rsid w:val="001E73E2"/>
    <w:rsid w:val="001E782A"/>
    <w:rsid w:val="001E7BB7"/>
    <w:rsid w:val="001F0AA1"/>
    <w:rsid w:val="001F28B4"/>
    <w:rsid w:val="001F2DCD"/>
    <w:rsid w:val="001F4F3A"/>
    <w:rsid w:val="001F5BB8"/>
    <w:rsid w:val="001F60E0"/>
    <w:rsid w:val="001F6754"/>
    <w:rsid w:val="001F6B77"/>
    <w:rsid w:val="0020022C"/>
    <w:rsid w:val="002007AB"/>
    <w:rsid w:val="00200B8A"/>
    <w:rsid w:val="002015F5"/>
    <w:rsid w:val="0020215A"/>
    <w:rsid w:val="0020317B"/>
    <w:rsid w:val="0020445E"/>
    <w:rsid w:val="00204517"/>
    <w:rsid w:val="00204691"/>
    <w:rsid w:val="0020572C"/>
    <w:rsid w:val="0020711C"/>
    <w:rsid w:val="002077AA"/>
    <w:rsid w:val="00210385"/>
    <w:rsid w:val="00211351"/>
    <w:rsid w:val="00211D7F"/>
    <w:rsid w:val="0021203C"/>
    <w:rsid w:val="00212441"/>
    <w:rsid w:val="00212D1C"/>
    <w:rsid w:val="002150FC"/>
    <w:rsid w:val="00215875"/>
    <w:rsid w:val="002159DA"/>
    <w:rsid w:val="00216091"/>
    <w:rsid w:val="00217F33"/>
    <w:rsid w:val="00220011"/>
    <w:rsid w:val="00223F5E"/>
    <w:rsid w:val="00225C0F"/>
    <w:rsid w:val="00225C65"/>
    <w:rsid w:val="00225D97"/>
    <w:rsid w:val="00226B86"/>
    <w:rsid w:val="00226EC1"/>
    <w:rsid w:val="00227AE7"/>
    <w:rsid w:val="00227DAA"/>
    <w:rsid w:val="00230A90"/>
    <w:rsid w:val="00230F10"/>
    <w:rsid w:val="002311CF"/>
    <w:rsid w:val="002313B9"/>
    <w:rsid w:val="002314CE"/>
    <w:rsid w:val="00231C8F"/>
    <w:rsid w:val="00232345"/>
    <w:rsid w:val="00232F4A"/>
    <w:rsid w:val="00233D8D"/>
    <w:rsid w:val="00233E03"/>
    <w:rsid w:val="002345DC"/>
    <w:rsid w:val="0023577E"/>
    <w:rsid w:val="00236AA9"/>
    <w:rsid w:val="00236EE9"/>
    <w:rsid w:val="002371F1"/>
    <w:rsid w:val="00237F38"/>
    <w:rsid w:val="00240835"/>
    <w:rsid w:val="00241A62"/>
    <w:rsid w:val="002421C0"/>
    <w:rsid w:val="0024225E"/>
    <w:rsid w:val="00243011"/>
    <w:rsid w:val="002432FE"/>
    <w:rsid w:val="00243766"/>
    <w:rsid w:val="00245A21"/>
    <w:rsid w:val="00245CB2"/>
    <w:rsid w:val="0024711E"/>
    <w:rsid w:val="002472F5"/>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60F0A"/>
    <w:rsid w:val="0026192E"/>
    <w:rsid w:val="002653ED"/>
    <w:rsid w:val="00265DE4"/>
    <w:rsid w:val="00267A57"/>
    <w:rsid w:val="00271F0F"/>
    <w:rsid w:val="00272D09"/>
    <w:rsid w:val="002731B0"/>
    <w:rsid w:val="00273301"/>
    <w:rsid w:val="00273BD2"/>
    <w:rsid w:val="00274262"/>
    <w:rsid w:val="002744B2"/>
    <w:rsid w:val="0027471E"/>
    <w:rsid w:val="002754B0"/>
    <w:rsid w:val="0027605F"/>
    <w:rsid w:val="00276392"/>
    <w:rsid w:val="002763EC"/>
    <w:rsid w:val="0027685E"/>
    <w:rsid w:val="002769EE"/>
    <w:rsid w:val="002773D3"/>
    <w:rsid w:val="0028055C"/>
    <w:rsid w:val="002809F1"/>
    <w:rsid w:val="00280D17"/>
    <w:rsid w:val="00281A43"/>
    <w:rsid w:val="002829E9"/>
    <w:rsid w:val="00283700"/>
    <w:rsid w:val="002838B0"/>
    <w:rsid w:val="00283B92"/>
    <w:rsid w:val="002849E3"/>
    <w:rsid w:val="00285009"/>
    <w:rsid w:val="00285174"/>
    <w:rsid w:val="0028579F"/>
    <w:rsid w:val="002860E0"/>
    <w:rsid w:val="00286CAF"/>
    <w:rsid w:val="00286FB0"/>
    <w:rsid w:val="002874A4"/>
    <w:rsid w:val="00290621"/>
    <w:rsid w:val="002909D8"/>
    <w:rsid w:val="00290C49"/>
    <w:rsid w:val="00291C47"/>
    <w:rsid w:val="0029238E"/>
    <w:rsid w:val="002929C3"/>
    <w:rsid w:val="002930D6"/>
    <w:rsid w:val="002931D0"/>
    <w:rsid w:val="0029480F"/>
    <w:rsid w:val="00294FFD"/>
    <w:rsid w:val="00296ADF"/>
    <w:rsid w:val="00296FDF"/>
    <w:rsid w:val="00297042"/>
    <w:rsid w:val="0029719F"/>
    <w:rsid w:val="002A0116"/>
    <w:rsid w:val="002A1270"/>
    <w:rsid w:val="002A1E04"/>
    <w:rsid w:val="002A3B48"/>
    <w:rsid w:val="002A3E58"/>
    <w:rsid w:val="002A6324"/>
    <w:rsid w:val="002A6432"/>
    <w:rsid w:val="002A6880"/>
    <w:rsid w:val="002A6DEC"/>
    <w:rsid w:val="002B1CE1"/>
    <w:rsid w:val="002B2619"/>
    <w:rsid w:val="002B453E"/>
    <w:rsid w:val="002B5197"/>
    <w:rsid w:val="002B5752"/>
    <w:rsid w:val="002B6BC7"/>
    <w:rsid w:val="002B75E7"/>
    <w:rsid w:val="002B7858"/>
    <w:rsid w:val="002B7991"/>
    <w:rsid w:val="002B7D7D"/>
    <w:rsid w:val="002C0DE0"/>
    <w:rsid w:val="002C171F"/>
    <w:rsid w:val="002C1EBD"/>
    <w:rsid w:val="002C21A0"/>
    <w:rsid w:val="002C2E12"/>
    <w:rsid w:val="002C3623"/>
    <w:rsid w:val="002C3CEE"/>
    <w:rsid w:val="002C5726"/>
    <w:rsid w:val="002C5EA2"/>
    <w:rsid w:val="002C631F"/>
    <w:rsid w:val="002C77B8"/>
    <w:rsid w:val="002C7C08"/>
    <w:rsid w:val="002C7F69"/>
    <w:rsid w:val="002D10E4"/>
    <w:rsid w:val="002D1BC3"/>
    <w:rsid w:val="002D1D33"/>
    <w:rsid w:val="002D23D7"/>
    <w:rsid w:val="002D3228"/>
    <w:rsid w:val="002D34E7"/>
    <w:rsid w:val="002D36F6"/>
    <w:rsid w:val="002D48EF"/>
    <w:rsid w:val="002D5E04"/>
    <w:rsid w:val="002D6D6D"/>
    <w:rsid w:val="002D7F8F"/>
    <w:rsid w:val="002E077B"/>
    <w:rsid w:val="002E13FE"/>
    <w:rsid w:val="002E1480"/>
    <w:rsid w:val="002E186A"/>
    <w:rsid w:val="002E20E2"/>
    <w:rsid w:val="002E2FC4"/>
    <w:rsid w:val="002E3A03"/>
    <w:rsid w:val="002E473E"/>
    <w:rsid w:val="002E53C3"/>
    <w:rsid w:val="002E5602"/>
    <w:rsid w:val="002E56C5"/>
    <w:rsid w:val="002E6687"/>
    <w:rsid w:val="002E6CC4"/>
    <w:rsid w:val="002E75E8"/>
    <w:rsid w:val="002F0291"/>
    <w:rsid w:val="002F0E59"/>
    <w:rsid w:val="002F11AC"/>
    <w:rsid w:val="002F1216"/>
    <w:rsid w:val="002F14D8"/>
    <w:rsid w:val="002F1989"/>
    <w:rsid w:val="002F1CDE"/>
    <w:rsid w:val="002F1DBD"/>
    <w:rsid w:val="002F1EC3"/>
    <w:rsid w:val="002F2DEC"/>
    <w:rsid w:val="002F321C"/>
    <w:rsid w:val="002F39FB"/>
    <w:rsid w:val="002F3EED"/>
    <w:rsid w:val="002F3EEF"/>
    <w:rsid w:val="002F5331"/>
    <w:rsid w:val="002F5500"/>
    <w:rsid w:val="002F5A12"/>
    <w:rsid w:val="002F5E6B"/>
    <w:rsid w:val="002F640E"/>
    <w:rsid w:val="002F6BB7"/>
    <w:rsid w:val="002F7E4A"/>
    <w:rsid w:val="00301EB4"/>
    <w:rsid w:val="0030332A"/>
    <w:rsid w:val="00304C5E"/>
    <w:rsid w:val="003070A1"/>
    <w:rsid w:val="003074F0"/>
    <w:rsid w:val="00310F5B"/>
    <w:rsid w:val="0031128E"/>
    <w:rsid w:val="003115F5"/>
    <w:rsid w:val="00312579"/>
    <w:rsid w:val="00312653"/>
    <w:rsid w:val="00312C69"/>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D35"/>
    <w:rsid w:val="00334530"/>
    <w:rsid w:val="00336388"/>
    <w:rsid w:val="0033681E"/>
    <w:rsid w:val="00336CB6"/>
    <w:rsid w:val="003404B0"/>
    <w:rsid w:val="00340A60"/>
    <w:rsid w:val="00341A3E"/>
    <w:rsid w:val="00342069"/>
    <w:rsid w:val="00343562"/>
    <w:rsid w:val="00343850"/>
    <w:rsid w:val="00344316"/>
    <w:rsid w:val="00345EE4"/>
    <w:rsid w:val="003467F7"/>
    <w:rsid w:val="00352006"/>
    <w:rsid w:val="00353137"/>
    <w:rsid w:val="003553AC"/>
    <w:rsid w:val="003553B4"/>
    <w:rsid w:val="00355CCA"/>
    <w:rsid w:val="00356DAB"/>
    <w:rsid w:val="00357BC7"/>
    <w:rsid w:val="00361D5D"/>
    <w:rsid w:val="00361FA2"/>
    <w:rsid w:val="0036241C"/>
    <w:rsid w:val="00362BBF"/>
    <w:rsid w:val="00363A8D"/>
    <w:rsid w:val="003656B6"/>
    <w:rsid w:val="00366F28"/>
    <w:rsid w:val="003671AB"/>
    <w:rsid w:val="00367588"/>
    <w:rsid w:val="0037016A"/>
    <w:rsid w:val="0037060D"/>
    <w:rsid w:val="00370E92"/>
    <w:rsid w:val="00372A0D"/>
    <w:rsid w:val="00372B29"/>
    <w:rsid w:val="00372C08"/>
    <w:rsid w:val="00373D80"/>
    <w:rsid w:val="00374184"/>
    <w:rsid w:val="0037472B"/>
    <w:rsid w:val="00375622"/>
    <w:rsid w:val="00375DB0"/>
    <w:rsid w:val="00377856"/>
    <w:rsid w:val="0037798E"/>
    <w:rsid w:val="003800D7"/>
    <w:rsid w:val="00380F58"/>
    <w:rsid w:val="00381518"/>
    <w:rsid w:val="0038251A"/>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1A8E"/>
    <w:rsid w:val="00392B9E"/>
    <w:rsid w:val="00393CDF"/>
    <w:rsid w:val="0039474B"/>
    <w:rsid w:val="00394A2A"/>
    <w:rsid w:val="00394CE9"/>
    <w:rsid w:val="003950B6"/>
    <w:rsid w:val="00395412"/>
    <w:rsid w:val="00395A65"/>
    <w:rsid w:val="00395DAC"/>
    <w:rsid w:val="00395E30"/>
    <w:rsid w:val="003969FB"/>
    <w:rsid w:val="0039782C"/>
    <w:rsid w:val="003A0DDD"/>
    <w:rsid w:val="003A1E0B"/>
    <w:rsid w:val="003A2D62"/>
    <w:rsid w:val="003A30BE"/>
    <w:rsid w:val="003A3715"/>
    <w:rsid w:val="003A3BD7"/>
    <w:rsid w:val="003A3DDA"/>
    <w:rsid w:val="003A4383"/>
    <w:rsid w:val="003A4A8C"/>
    <w:rsid w:val="003A7A13"/>
    <w:rsid w:val="003B04DB"/>
    <w:rsid w:val="003B15FD"/>
    <w:rsid w:val="003B160E"/>
    <w:rsid w:val="003B1B5A"/>
    <w:rsid w:val="003B1DC6"/>
    <w:rsid w:val="003B30F2"/>
    <w:rsid w:val="003B3810"/>
    <w:rsid w:val="003B38AE"/>
    <w:rsid w:val="003B468F"/>
    <w:rsid w:val="003B5235"/>
    <w:rsid w:val="003B5E58"/>
    <w:rsid w:val="003B60B4"/>
    <w:rsid w:val="003B62C3"/>
    <w:rsid w:val="003B67BF"/>
    <w:rsid w:val="003B6CBA"/>
    <w:rsid w:val="003B71A6"/>
    <w:rsid w:val="003B7E03"/>
    <w:rsid w:val="003C042A"/>
    <w:rsid w:val="003C33B6"/>
    <w:rsid w:val="003C44A9"/>
    <w:rsid w:val="003C4788"/>
    <w:rsid w:val="003C5217"/>
    <w:rsid w:val="003C5F5B"/>
    <w:rsid w:val="003C6D81"/>
    <w:rsid w:val="003C6E81"/>
    <w:rsid w:val="003C6E92"/>
    <w:rsid w:val="003D0231"/>
    <w:rsid w:val="003D2BCE"/>
    <w:rsid w:val="003D3939"/>
    <w:rsid w:val="003D3B5D"/>
    <w:rsid w:val="003D3B6A"/>
    <w:rsid w:val="003D4152"/>
    <w:rsid w:val="003D62E7"/>
    <w:rsid w:val="003D7298"/>
    <w:rsid w:val="003E0209"/>
    <w:rsid w:val="003E0DB1"/>
    <w:rsid w:val="003E1875"/>
    <w:rsid w:val="003E2665"/>
    <w:rsid w:val="003E3AD1"/>
    <w:rsid w:val="003E3EF1"/>
    <w:rsid w:val="003E3F92"/>
    <w:rsid w:val="003E44C9"/>
    <w:rsid w:val="003E52A0"/>
    <w:rsid w:val="003E5E52"/>
    <w:rsid w:val="003E6338"/>
    <w:rsid w:val="003F0A76"/>
    <w:rsid w:val="003F110C"/>
    <w:rsid w:val="003F1810"/>
    <w:rsid w:val="003F1C09"/>
    <w:rsid w:val="003F1C5F"/>
    <w:rsid w:val="003F2AE6"/>
    <w:rsid w:val="003F33F5"/>
    <w:rsid w:val="003F3A8E"/>
    <w:rsid w:val="003F3C13"/>
    <w:rsid w:val="003F4647"/>
    <w:rsid w:val="003F5B96"/>
    <w:rsid w:val="003F5BDD"/>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AB3"/>
    <w:rsid w:val="0040411A"/>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60CE"/>
    <w:rsid w:val="00416264"/>
    <w:rsid w:val="00420C23"/>
    <w:rsid w:val="004210DD"/>
    <w:rsid w:val="00422025"/>
    <w:rsid w:val="00422955"/>
    <w:rsid w:val="00423BF7"/>
    <w:rsid w:val="00425A70"/>
    <w:rsid w:val="00425C10"/>
    <w:rsid w:val="0042666D"/>
    <w:rsid w:val="00426A30"/>
    <w:rsid w:val="00426D63"/>
    <w:rsid w:val="0043083F"/>
    <w:rsid w:val="00431150"/>
    <w:rsid w:val="00431842"/>
    <w:rsid w:val="00432276"/>
    <w:rsid w:val="00432434"/>
    <w:rsid w:val="00432787"/>
    <w:rsid w:val="00432D6A"/>
    <w:rsid w:val="00433886"/>
    <w:rsid w:val="00434694"/>
    <w:rsid w:val="004347FA"/>
    <w:rsid w:val="00434AC7"/>
    <w:rsid w:val="00436C4E"/>
    <w:rsid w:val="00437F32"/>
    <w:rsid w:val="00441953"/>
    <w:rsid w:val="00441E25"/>
    <w:rsid w:val="00441F3A"/>
    <w:rsid w:val="00442868"/>
    <w:rsid w:val="00443739"/>
    <w:rsid w:val="004438C0"/>
    <w:rsid w:val="00443C5D"/>
    <w:rsid w:val="00446990"/>
    <w:rsid w:val="00447C3A"/>
    <w:rsid w:val="004507C1"/>
    <w:rsid w:val="004507CE"/>
    <w:rsid w:val="00451C45"/>
    <w:rsid w:val="004528C3"/>
    <w:rsid w:val="00453186"/>
    <w:rsid w:val="004537AC"/>
    <w:rsid w:val="004539BA"/>
    <w:rsid w:val="00453A83"/>
    <w:rsid w:val="0045596B"/>
    <w:rsid w:val="00455E3C"/>
    <w:rsid w:val="00457160"/>
    <w:rsid w:val="0045732A"/>
    <w:rsid w:val="004578CA"/>
    <w:rsid w:val="00460A91"/>
    <w:rsid w:val="00460CB1"/>
    <w:rsid w:val="0046110A"/>
    <w:rsid w:val="00462796"/>
    <w:rsid w:val="00462ED1"/>
    <w:rsid w:val="00463BA8"/>
    <w:rsid w:val="004642CB"/>
    <w:rsid w:val="00464557"/>
    <w:rsid w:val="00465BB6"/>
    <w:rsid w:val="004663FB"/>
    <w:rsid w:val="004707AE"/>
    <w:rsid w:val="0047114F"/>
    <w:rsid w:val="00472093"/>
    <w:rsid w:val="004721CC"/>
    <w:rsid w:val="004733AA"/>
    <w:rsid w:val="0047366D"/>
    <w:rsid w:val="00473E7C"/>
    <w:rsid w:val="004745EF"/>
    <w:rsid w:val="004752C5"/>
    <w:rsid w:val="004753F7"/>
    <w:rsid w:val="00475449"/>
    <w:rsid w:val="004758F0"/>
    <w:rsid w:val="0047617A"/>
    <w:rsid w:val="00476331"/>
    <w:rsid w:val="00476E8D"/>
    <w:rsid w:val="00477497"/>
    <w:rsid w:val="00477895"/>
    <w:rsid w:val="00477D2A"/>
    <w:rsid w:val="004804E7"/>
    <w:rsid w:val="0048066F"/>
    <w:rsid w:val="00481541"/>
    <w:rsid w:val="004829AE"/>
    <w:rsid w:val="00483E78"/>
    <w:rsid w:val="00484A58"/>
    <w:rsid w:val="004858B8"/>
    <w:rsid w:val="00487203"/>
    <w:rsid w:val="00487363"/>
    <w:rsid w:val="00491CDC"/>
    <w:rsid w:val="0049289D"/>
    <w:rsid w:val="00492CC9"/>
    <w:rsid w:val="00492E58"/>
    <w:rsid w:val="00492F92"/>
    <w:rsid w:val="0049441E"/>
    <w:rsid w:val="00494B10"/>
    <w:rsid w:val="0049552C"/>
    <w:rsid w:val="004959CA"/>
    <w:rsid w:val="00495F06"/>
    <w:rsid w:val="00496F84"/>
    <w:rsid w:val="004979B4"/>
    <w:rsid w:val="00497A3E"/>
    <w:rsid w:val="00497D79"/>
    <w:rsid w:val="00497D82"/>
    <w:rsid w:val="004A0B38"/>
    <w:rsid w:val="004A3409"/>
    <w:rsid w:val="004A6A2A"/>
    <w:rsid w:val="004A70E3"/>
    <w:rsid w:val="004B0967"/>
    <w:rsid w:val="004B10F6"/>
    <w:rsid w:val="004B1309"/>
    <w:rsid w:val="004B1D51"/>
    <w:rsid w:val="004B448D"/>
    <w:rsid w:val="004B4585"/>
    <w:rsid w:val="004B4EBD"/>
    <w:rsid w:val="004B56F6"/>
    <w:rsid w:val="004B65EE"/>
    <w:rsid w:val="004B7339"/>
    <w:rsid w:val="004C00E0"/>
    <w:rsid w:val="004C139B"/>
    <w:rsid w:val="004C1DA1"/>
    <w:rsid w:val="004C2D3E"/>
    <w:rsid w:val="004C41A8"/>
    <w:rsid w:val="004C4E7E"/>
    <w:rsid w:val="004C6ECE"/>
    <w:rsid w:val="004D0643"/>
    <w:rsid w:val="004D070E"/>
    <w:rsid w:val="004D1072"/>
    <w:rsid w:val="004D22AA"/>
    <w:rsid w:val="004D2746"/>
    <w:rsid w:val="004D2F83"/>
    <w:rsid w:val="004D3CC2"/>
    <w:rsid w:val="004D443A"/>
    <w:rsid w:val="004D5BDA"/>
    <w:rsid w:val="004D6899"/>
    <w:rsid w:val="004D6AE2"/>
    <w:rsid w:val="004D6CBC"/>
    <w:rsid w:val="004D6EE2"/>
    <w:rsid w:val="004E02CF"/>
    <w:rsid w:val="004E0F35"/>
    <w:rsid w:val="004E1563"/>
    <w:rsid w:val="004E232F"/>
    <w:rsid w:val="004E3E38"/>
    <w:rsid w:val="004E4765"/>
    <w:rsid w:val="004E4B24"/>
    <w:rsid w:val="004E5476"/>
    <w:rsid w:val="004E7299"/>
    <w:rsid w:val="004F04F1"/>
    <w:rsid w:val="004F06E5"/>
    <w:rsid w:val="004F10D3"/>
    <w:rsid w:val="004F1EB2"/>
    <w:rsid w:val="004F200C"/>
    <w:rsid w:val="004F231D"/>
    <w:rsid w:val="004F2ADD"/>
    <w:rsid w:val="004F2D06"/>
    <w:rsid w:val="004F3C2C"/>
    <w:rsid w:val="004F41CF"/>
    <w:rsid w:val="004F51BA"/>
    <w:rsid w:val="004F5CE9"/>
    <w:rsid w:val="004F5E93"/>
    <w:rsid w:val="004F681D"/>
    <w:rsid w:val="004F690E"/>
    <w:rsid w:val="004F6EFF"/>
    <w:rsid w:val="004F6F0C"/>
    <w:rsid w:val="004F7D16"/>
    <w:rsid w:val="004F7E76"/>
    <w:rsid w:val="005006A6"/>
    <w:rsid w:val="00501E12"/>
    <w:rsid w:val="005020EC"/>
    <w:rsid w:val="00502861"/>
    <w:rsid w:val="0050332B"/>
    <w:rsid w:val="005040F1"/>
    <w:rsid w:val="0050446E"/>
    <w:rsid w:val="00504F42"/>
    <w:rsid w:val="00506532"/>
    <w:rsid w:val="00506F9C"/>
    <w:rsid w:val="00507AA0"/>
    <w:rsid w:val="00510AD8"/>
    <w:rsid w:val="00511110"/>
    <w:rsid w:val="00511DA3"/>
    <w:rsid w:val="00513F9E"/>
    <w:rsid w:val="00515B9B"/>
    <w:rsid w:val="00517B75"/>
    <w:rsid w:val="00517E9A"/>
    <w:rsid w:val="0052081B"/>
    <w:rsid w:val="00521BF8"/>
    <w:rsid w:val="00522C00"/>
    <w:rsid w:val="0052379E"/>
    <w:rsid w:val="005240D1"/>
    <w:rsid w:val="00524BC8"/>
    <w:rsid w:val="005261BB"/>
    <w:rsid w:val="00526E4B"/>
    <w:rsid w:val="0053010C"/>
    <w:rsid w:val="00530C4E"/>
    <w:rsid w:val="005315AB"/>
    <w:rsid w:val="005320E9"/>
    <w:rsid w:val="00532291"/>
    <w:rsid w:val="005325EC"/>
    <w:rsid w:val="00535369"/>
    <w:rsid w:val="00535CA4"/>
    <w:rsid w:val="0053659E"/>
    <w:rsid w:val="005376C0"/>
    <w:rsid w:val="00537EEC"/>
    <w:rsid w:val="00541162"/>
    <w:rsid w:val="00541769"/>
    <w:rsid w:val="005425C1"/>
    <w:rsid w:val="005426A6"/>
    <w:rsid w:val="00542AF5"/>
    <w:rsid w:val="00543379"/>
    <w:rsid w:val="00543491"/>
    <w:rsid w:val="005437D0"/>
    <w:rsid w:val="0054517E"/>
    <w:rsid w:val="0054740F"/>
    <w:rsid w:val="005477BD"/>
    <w:rsid w:val="00547AFB"/>
    <w:rsid w:val="00551677"/>
    <w:rsid w:val="005516FA"/>
    <w:rsid w:val="00552780"/>
    <w:rsid w:val="00553219"/>
    <w:rsid w:val="005543A7"/>
    <w:rsid w:val="00555BAB"/>
    <w:rsid w:val="00556965"/>
    <w:rsid w:val="00556D14"/>
    <w:rsid w:val="00557207"/>
    <w:rsid w:val="00557470"/>
    <w:rsid w:val="00561F9A"/>
    <w:rsid w:val="00563ABA"/>
    <w:rsid w:val="0056425D"/>
    <w:rsid w:val="00564C46"/>
    <w:rsid w:val="00565EC9"/>
    <w:rsid w:val="00566C94"/>
    <w:rsid w:val="00566E16"/>
    <w:rsid w:val="00567A4E"/>
    <w:rsid w:val="00567B48"/>
    <w:rsid w:val="0057005D"/>
    <w:rsid w:val="0057017C"/>
    <w:rsid w:val="00570BA7"/>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5A8"/>
    <w:rsid w:val="00584BB0"/>
    <w:rsid w:val="00585173"/>
    <w:rsid w:val="0058645F"/>
    <w:rsid w:val="005869F2"/>
    <w:rsid w:val="0058706E"/>
    <w:rsid w:val="00587ADC"/>
    <w:rsid w:val="00590C3A"/>
    <w:rsid w:val="005913CB"/>
    <w:rsid w:val="00591817"/>
    <w:rsid w:val="00591A9A"/>
    <w:rsid w:val="005934D7"/>
    <w:rsid w:val="005A0A68"/>
    <w:rsid w:val="005A1697"/>
    <w:rsid w:val="005A340F"/>
    <w:rsid w:val="005A3520"/>
    <w:rsid w:val="005A3ACE"/>
    <w:rsid w:val="005A4C53"/>
    <w:rsid w:val="005A4C75"/>
    <w:rsid w:val="005A4EB8"/>
    <w:rsid w:val="005A54DD"/>
    <w:rsid w:val="005A6A16"/>
    <w:rsid w:val="005A6FF9"/>
    <w:rsid w:val="005B01D3"/>
    <w:rsid w:val="005B0682"/>
    <w:rsid w:val="005B0BA0"/>
    <w:rsid w:val="005B1A04"/>
    <w:rsid w:val="005B267F"/>
    <w:rsid w:val="005B2800"/>
    <w:rsid w:val="005B2A7F"/>
    <w:rsid w:val="005B3C42"/>
    <w:rsid w:val="005B50D6"/>
    <w:rsid w:val="005B5114"/>
    <w:rsid w:val="005B5BE3"/>
    <w:rsid w:val="005B5EF2"/>
    <w:rsid w:val="005B6F80"/>
    <w:rsid w:val="005C0C73"/>
    <w:rsid w:val="005C1A85"/>
    <w:rsid w:val="005C1CAE"/>
    <w:rsid w:val="005C24A9"/>
    <w:rsid w:val="005C3ABD"/>
    <w:rsid w:val="005C4593"/>
    <w:rsid w:val="005C4629"/>
    <w:rsid w:val="005C4CF5"/>
    <w:rsid w:val="005C61CE"/>
    <w:rsid w:val="005C7412"/>
    <w:rsid w:val="005C7805"/>
    <w:rsid w:val="005D0B65"/>
    <w:rsid w:val="005D1E25"/>
    <w:rsid w:val="005D2701"/>
    <w:rsid w:val="005D28AE"/>
    <w:rsid w:val="005D3394"/>
    <w:rsid w:val="005D36B7"/>
    <w:rsid w:val="005D5FD5"/>
    <w:rsid w:val="005D6A23"/>
    <w:rsid w:val="005D7924"/>
    <w:rsid w:val="005D79D1"/>
    <w:rsid w:val="005D7FE9"/>
    <w:rsid w:val="005E08BB"/>
    <w:rsid w:val="005E14B2"/>
    <w:rsid w:val="005E1E54"/>
    <w:rsid w:val="005E2181"/>
    <w:rsid w:val="005E23F5"/>
    <w:rsid w:val="005E34ED"/>
    <w:rsid w:val="005E3773"/>
    <w:rsid w:val="005E3A20"/>
    <w:rsid w:val="005E3B10"/>
    <w:rsid w:val="005E43C3"/>
    <w:rsid w:val="005E47FF"/>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5602"/>
    <w:rsid w:val="005F64FB"/>
    <w:rsid w:val="005F6580"/>
    <w:rsid w:val="005F6DB0"/>
    <w:rsid w:val="006000F2"/>
    <w:rsid w:val="006001DA"/>
    <w:rsid w:val="00600E8C"/>
    <w:rsid w:val="006023D8"/>
    <w:rsid w:val="00602466"/>
    <w:rsid w:val="006025A9"/>
    <w:rsid w:val="00602CBA"/>
    <w:rsid w:val="00603F5A"/>
    <w:rsid w:val="00605181"/>
    <w:rsid w:val="00605EC3"/>
    <w:rsid w:val="006069E1"/>
    <w:rsid w:val="00606E03"/>
    <w:rsid w:val="00606E30"/>
    <w:rsid w:val="00607AA8"/>
    <w:rsid w:val="00610263"/>
    <w:rsid w:val="00610276"/>
    <w:rsid w:val="00612E36"/>
    <w:rsid w:val="00613C69"/>
    <w:rsid w:val="00614EF2"/>
    <w:rsid w:val="0061594B"/>
    <w:rsid w:val="00617BB1"/>
    <w:rsid w:val="006202A2"/>
    <w:rsid w:val="006204B5"/>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3D2A"/>
    <w:rsid w:val="006345FE"/>
    <w:rsid w:val="006346BA"/>
    <w:rsid w:val="00635727"/>
    <w:rsid w:val="00635B55"/>
    <w:rsid w:val="00636B3E"/>
    <w:rsid w:val="00637FEE"/>
    <w:rsid w:val="006406FD"/>
    <w:rsid w:val="00640B64"/>
    <w:rsid w:val="00641C5A"/>
    <w:rsid w:val="0064239D"/>
    <w:rsid w:val="0064244E"/>
    <w:rsid w:val="00642D6E"/>
    <w:rsid w:val="00643848"/>
    <w:rsid w:val="00643C5A"/>
    <w:rsid w:val="00643CCE"/>
    <w:rsid w:val="00644949"/>
    <w:rsid w:val="00645DC4"/>
    <w:rsid w:val="006472E4"/>
    <w:rsid w:val="00647A07"/>
    <w:rsid w:val="00647F04"/>
    <w:rsid w:val="006501D4"/>
    <w:rsid w:val="006502C3"/>
    <w:rsid w:val="006503F5"/>
    <w:rsid w:val="00653D16"/>
    <w:rsid w:val="00655BDF"/>
    <w:rsid w:val="00657009"/>
    <w:rsid w:val="0065734B"/>
    <w:rsid w:val="00657EB4"/>
    <w:rsid w:val="00657EF5"/>
    <w:rsid w:val="006607C9"/>
    <w:rsid w:val="006611E3"/>
    <w:rsid w:val="006620C9"/>
    <w:rsid w:val="00662EFA"/>
    <w:rsid w:val="00663771"/>
    <w:rsid w:val="006643C3"/>
    <w:rsid w:val="00665DA7"/>
    <w:rsid w:val="00666A81"/>
    <w:rsid w:val="0066700E"/>
    <w:rsid w:val="006701BF"/>
    <w:rsid w:val="00670E33"/>
    <w:rsid w:val="0067189D"/>
    <w:rsid w:val="00671AAF"/>
    <w:rsid w:val="0067274E"/>
    <w:rsid w:val="006737EF"/>
    <w:rsid w:val="00673EBE"/>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97E"/>
    <w:rsid w:val="006A1D81"/>
    <w:rsid w:val="006A23EA"/>
    <w:rsid w:val="006A4DF4"/>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2241"/>
    <w:rsid w:val="006C26C8"/>
    <w:rsid w:val="006C3683"/>
    <w:rsid w:val="006C426D"/>
    <w:rsid w:val="006C4963"/>
    <w:rsid w:val="006C5202"/>
    <w:rsid w:val="006C5EB3"/>
    <w:rsid w:val="006C66DC"/>
    <w:rsid w:val="006D0819"/>
    <w:rsid w:val="006D1ABB"/>
    <w:rsid w:val="006D2360"/>
    <w:rsid w:val="006D252C"/>
    <w:rsid w:val="006D2A90"/>
    <w:rsid w:val="006D338A"/>
    <w:rsid w:val="006D3552"/>
    <w:rsid w:val="006D35C3"/>
    <w:rsid w:val="006D3FD1"/>
    <w:rsid w:val="006D69E5"/>
    <w:rsid w:val="006D6D8B"/>
    <w:rsid w:val="006E1885"/>
    <w:rsid w:val="006E2585"/>
    <w:rsid w:val="006E2783"/>
    <w:rsid w:val="006E2B6C"/>
    <w:rsid w:val="006E3210"/>
    <w:rsid w:val="006E585C"/>
    <w:rsid w:val="006E61F6"/>
    <w:rsid w:val="006E67B0"/>
    <w:rsid w:val="006E6917"/>
    <w:rsid w:val="006F194B"/>
    <w:rsid w:val="006F26D6"/>
    <w:rsid w:val="006F29D1"/>
    <w:rsid w:val="006F3F0D"/>
    <w:rsid w:val="006F4E5D"/>
    <w:rsid w:val="006F50A3"/>
    <w:rsid w:val="006F537C"/>
    <w:rsid w:val="006F5BBD"/>
    <w:rsid w:val="006F697F"/>
    <w:rsid w:val="006F6CFA"/>
    <w:rsid w:val="006F75A5"/>
    <w:rsid w:val="006F769E"/>
    <w:rsid w:val="00701383"/>
    <w:rsid w:val="00701736"/>
    <w:rsid w:val="00702115"/>
    <w:rsid w:val="00703E64"/>
    <w:rsid w:val="00704797"/>
    <w:rsid w:val="00705196"/>
    <w:rsid w:val="007051BD"/>
    <w:rsid w:val="007055AD"/>
    <w:rsid w:val="007058D3"/>
    <w:rsid w:val="00705B09"/>
    <w:rsid w:val="00705C43"/>
    <w:rsid w:val="00705D17"/>
    <w:rsid w:val="00705F10"/>
    <w:rsid w:val="00706867"/>
    <w:rsid w:val="00706D29"/>
    <w:rsid w:val="00706E5F"/>
    <w:rsid w:val="00710662"/>
    <w:rsid w:val="007126F4"/>
    <w:rsid w:val="00712D8B"/>
    <w:rsid w:val="00713376"/>
    <w:rsid w:val="0071397F"/>
    <w:rsid w:val="00714310"/>
    <w:rsid w:val="007148C9"/>
    <w:rsid w:val="00714D8E"/>
    <w:rsid w:val="00715018"/>
    <w:rsid w:val="00716A7D"/>
    <w:rsid w:val="00720631"/>
    <w:rsid w:val="007206A7"/>
    <w:rsid w:val="007206B4"/>
    <w:rsid w:val="00720851"/>
    <w:rsid w:val="007213A6"/>
    <w:rsid w:val="00721BA0"/>
    <w:rsid w:val="00722C55"/>
    <w:rsid w:val="00724CD3"/>
    <w:rsid w:val="00725809"/>
    <w:rsid w:val="0072585E"/>
    <w:rsid w:val="00725D47"/>
    <w:rsid w:val="00726FE5"/>
    <w:rsid w:val="007276E8"/>
    <w:rsid w:val="00727892"/>
    <w:rsid w:val="007301BC"/>
    <w:rsid w:val="00731593"/>
    <w:rsid w:val="00731A00"/>
    <w:rsid w:val="00731F8D"/>
    <w:rsid w:val="0073238E"/>
    <w:rsid w:val="0073351A"/>
    <w:rsid w:val="007342A7"/>
    <w:rsid w:val="00734311"/>
    <w:rsid w:val="007348D9"/>
    <w:rsid w:val="007350FE"/>
    <w:rsid w:val="0073547E"/>
    <w:rsid w:val="00735855"/>
    <w:rsid w:val="0073591C"/>
    <w:rsid w:val="00736986"/>
    <w:rsid w:val="00736F14"/>
    <w:rsid w:val="00737CB6"/>
    <w:rsid w:val="00737E46"/>
    <w:rsid w:val="007405A4"/>
    <w:rsid w:val="0074063B"/>
    <w:rsid w:val="00740BFC"/>
    <w:rsid w:val="00740D97"/>
    <w:rsid w:val="0074111F"/>
    <w:rsid w:val="0074166B"/>
    <w:rsid w:val="007429E2"/>
    <w:rsid w:val="00745709"/>
    <w:rsid w:val="00745AAD"/>
    <w:rsid w:val="007461E1"/>
    <w:rsid w:val="00746422"/>
    <w:rsid w:val="007464F4"/>
    <w:rsid w:val="00746797"/>
    <w:rsid w:val="007500F3"/>
    <w:rsid w:val="007500F5"/>
    <w:rsid w:val="007504AE"/>
    <w:rsid w:val="00750EA9"/>
    <w:rsid w:val="007513F2"/>
    <w:rsid w:val="00751AC5"/>
    <w:rsid w:val="0075323F"/>
    <w:rsid w:val="0075344E"/>
    <w:rsid w:val="00753884"/>
    <w:rsid w:val="00753946"/>
    <w:rsid w:val="00753BB7"/>
    <w:rsid w:val="007545FA"/>
    <w:rsid w:val="00755AF2"/>
    <w:rsid w:val="00755D42"/>
    <w:rsid w:val="00755DF3"/>
    <w:rsid w:val="0075686F"/>
    <w:rsid w:val="00756994"/>
    <w:rsid w:val="0075743A"/>
    <w:rsid w:val="00760690"/>
    <w:rsid w:val="00761578"/>
    <w:rsid w:val="0076231A"/>
    <w:rsid w:val="007627C0"/>
    <w:rsid w:val="00763833"/>
    <w:rsid w:val="00763999"/>
    <w:rsid w:val="00764DDD"/>
    <w:rsid w:val="00765404"/>
    <w:rsid w:val="00766C41"/>
    <w:rsid w:val="00767329"/>
    <w:rsid w:val="007705CB"/>
    <w:rsid w:val="00770D5A"/>
    <w:rsid w:val="00770F3A"/>
    <w:rsid w:val="0077124E"/>
    <w:rsid w:val="0077151E"/>
    <w:rsid w:val="0077291C"/>
    <w:rsid w:val="00772A62"/>
    <w:rsid w:val="00772E91"/>
    <w:rsid w:val="007733AB"/>
    <w:rsid w:val="00773839"/>
    <w:rsid w:val="00773D7C"/>
    <w:rsid w:val="0077401D"/>
    <w:rsid w:val="007746D6"/>
    <w:rsid w:val="007752EA"/>
    <w:rsid w:val="007757A2"/>
    <w:rsid w:val="00776675"/>
    <w:rsid w:val="007779CE"/>
    <w:rsid w:val="00780930"/>
    <w:rsid w:val="00780AB1"/>
    <w:rsid w:val="0078105C"/>
    <w:rsid w:val="007810AF"/>
    <w:rsid w:val="007819A8"/>
    <w:rsid w:val="00782052"/>
    <w:rsid w:val="00782F64"/>
    <w:rsid w:val="007835B2"/>
    <w:rsid w:val="00784CD5"/>
    <w:rsid w:val="00784EF5"/>
    <w:rsid w:val="00786C89"/>
    <w:rsid w:val="007871EA"/>
    <w:rsid w:val="00790569"/>
    <w:rsid w:val="007906CE"/>
    <w:rsid w:val="00790A82"/>
    <w:rsid w:val="00793103"/>
    <w:rsid w:val="00793458"/>
    <w:rsid w:val="00793FE6"/>
    <w:rsid w:val="00794A15"/>
    <w:rsid w:val="007951C2"/>
    <w:rsid w:val="007954DF"/>
    <w:rsid w:val="00795611"/>
    <w:rsid w:val="00795D74"/>
    <w:rsid w:val="007963FC"/>
    <w:rsid w:val="007979F4"/>
    <w:rsid w:val="00797DDD"/>
    <w:rsid w:val="007A0ED2"/>
    <w:rsid w:val="007A1265"/>
    <w:rsid w:val="007A3C12"/>
    <w:rsid w:val="007A41C7"/>
    <w:rsid w:val="007A4AC4"/>
    <w:rsid w:val="007A4B67"/>
    <w:rsid w:val="007A5000"/>
    <w:rsid w:val="007A5E37"/>
    <w:rsid w:val="007A6AE7"/>
    <w:rsid w:val="007A7172"/>
    <w:rsid w:val="007B0000"/>
    <w:rsid w:val="007B07E0"/>
    <w:rsid w:val="007B1B40"/>
    <w:rsid w:val="007B212C"/>
    <w:rsid w:val="007B46A4"/>
    <w:rsid w:val="007B490F"/>
    <w:rsid w:val="007B4A0F"/>
    <w:rsid w:val="007B5EFA"/>
    <w:rsid w:val="007B6129"/>
    <w:rsid w:val="007B6894"/>
    <w:rsid w:val="007B6B83"/>
    <w:rsid w:val="007B7174"/>
    <w:rsid w:val="007B7B33"/>
    <w:rsid w:val="007B7B8B"/>
    <w:rsid w:val="007B7E90"/>
    <w:rsid w:val="007C1E06"/>
    <w:rsid w:val="007C3E43"/>
    <w:rsid w:val="007C5999"/>
    <w:rsid w:val="007C65A1"/>
    <w:rsid w:val="007C7293"/>
    <w:rsid w:val="007C7D01"/>
    <w:rsid w:val="007C7F95"/>
    <w:rsid w:val="007D1C00"/>
    <w:rsid w:val="007D2EEA"/>
    <w:rsid w:val="007D31F6"/>
    <w:rsid w:val="007D3645"/>
    <w:rsid w:val="007D373E"/>
    <w:rsid w:val="007D4DBF"/>
    <w:rsid w:val="007D6569"/>
    <w:rsid w:val="007D6C9C"/>
    <w:rsid w:val="007E07D8"/>
    <w:rsid w:val="007E1185"/>
    <w:rsid w:val="007E1459"/>
    <w:rsid w:val="007E17A6"/>
    <w:rsid w:val="007E18D7"/>
    <w:rsid w:val="007E195B"/>
    <w:rsid w:val="007E1C65"/>
    <w:rsid w:val="007E35F4"/>
    <w:rsid w:val="007E36EF"/>
    <w:rsid w:val="007E39C5"/>
    <w:rsid w:val="007E5932"/>
    <w:rsid w:val="007E5BC7"/>
    <w:rsid w:val="007E65A3"/>
    <w:rsid w:val="007E7DCE"/>
    <w:rsid w:val="007F05F2"/>
    <w:rsid w:val="007F3EC9"/>
    <w:rsid w:val="007F40CB"/>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1FD1"/>
    <w:rsid w:val="0083202A"/>
    <w:rsid w:val="00832277"/>
    <w:rsid w:val="00833A9C"/>
    <w:rsid w:val="00834662"/>
    <w:rsid w:val="00835AD0"/>
    <w:rsid w:val="00835D71"/>
    <w:rsid w:val="0083618B"/>
    <w:rsid w:val="00840029"/>
    <w:rsid w:val="00840852"/>
    <w:rsid w:val="00841E01"/>
    <w:rsid w:val="00841FB5"/>
    <w:rsid w:val="0084345C"/>
    <w:rsid w:val="00844206"/>
    <w:rsid w:val="00844920"/>
    <w:rsid w:val="008453DE"/>
    <w:rsid w:val="0084584E"/>
    <w:rsid w:val="0084745E"/>
    <w:rsid w:val="00847F49"/>
    <w:rsid w:val="0085203F"/>
    <w:rsid w:val="0085348B"/>
    <w:rsid w:val="00853DB7"/>
    <w:rsid w:val="00855160"/>
    <w:rsid w:val="00856E31"/>
    <w:rsid w:val="00860832"/>
    <w:rsid w:val="00860885"/>
    <w:rsid w:val="0086134A"/>
    <w:rsid w:val="00862876"/>
    <w:rsid w:val="00862B24"/>
    <w:rsid w:val="00863C65"/>
    <w:rsid w:val="008641DA"/>
    <w:rsid w:val="00864F98"/>
    <w:rsid w:val="0086541A"/>
    <w:rsid w:val="008657DB"/>
    <w:rsid w:val="00865E44"/>
    <w:rsid w:val="00867982"/>
    <w:rsid w:val="00867C60"/>
    <w:rsid w:val="008703F2"/>
    <w:rsid w:val="00871608"/>
    <w:rsid w:val="00871A0B"/>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E5A"/>
    <w:rsid w:val="00884CB8"/>
    <w:rsid w:val="00886614"/>
    <w:rsid w:val="00886629"/>
    <w:rsid w:val="008867FA"/>
    <w:rsid w:val="00886C57"/>
    <w:rsid w:val="00887052"/>
    <w:rsid w:val="00887652"/>
    <w:rsid w:val="00887DDD"/>
    <w:rsid w:val="00891454"/>
    <w:rsid w:val="00893E08"/>
    <w:rsid w:val="008949B7"/>
    <w:rsid w:val="00894C8F"/>
    <w:rsid w:val="00895B4D"/>
    <w:rsid w:val="008966AE"/>
    <w:rsid w:val="00896D06"/>
    <w:rsid w:val="0089733C"/>
    <w:rsid w:val="008A0155"/>
    <w:rsid w:val="008A0370"/>
    <w:rsid w:val="008A0DDD"/>
    <w:rsid w:val="008A1968"/>
    <w:rsid w:val="008A2396"/>
    <w:rsid w:val="008A26B5"/>
    <w:rsid w:val="008A35A1"/>
    <w:rsid w:val="008A3B45"/>
    <w:rsid w:val="008A4093"/>
    <w:rsid w:val="008A5540"/>
    <w:rsid w:val="008A580C"/>
    <w:rsid w:val="008A5DF4"/>
    <w:rsid w:val="008A717F"/>
    <w:rsid w:val="008A7FCD"/>
    <w:rsid w:val="008B1359"/>
    <w:rsid w:val="008B17AC"/>
    <w:rsid w:val="008B1888"/>
    <w:rsid w:val="008B2FDD"/>
    <w:rsid w:val="008B3301"/>
    <w:rsid w:val="008B37BA"/>
    <w:rsid w:val="008B3BB8"/>
    <w:rsid w:val="008B3E0B"/>
    <w:rsid w:val="008B3EF3"/>
    <w:rsid w:val="008B46E7"/>
    <w:rsid w:val="008B4F74"/>
    <w:rsid w:val="008B5695"/>
    <w:rsid w:val="008B61C6"/>
    <w:rsid w:val="008B679D"/>
    <w:rsid w:val="008B6EBC"/>
    <w:rsid w:val="008B6FBB"/>
    <w:rsid w:val="008B7AD1"/>
    <w:rsid w:val="008C0ACF"/>
    <w:rsid w:val="008C1A6C"/>
    <w:rsid w:val="008C1E56"/>
    <w:rsid w:val="008C44CB"/>
    <w:rsid w:val="008C4E58"/>
    <w:rsid w:val="008C5118"/>
    <w:rsid w:val="008C61BE"/>
    <w:rsid w:val="008C623A"/>
    <w:rsid w:val="008C6959"/>
    <w:rsid w:val="008C748A"/>
    <w:rsid w:val="008C79FC"/>
    <w:rsid w:val="008D09B1"/>
    <w:rsid w:val="008D1123"/>
    <w:rsid w:val="008D1137"/>
    <w:rsid w:val="008D325E"/>
    <w:rsid w:val="008D4644"/>
    <w:rsid w:val="008D519D"/>
    <w:rsid w:val="008D5B38"/>
    <w:rsid w:val="008D61A1"/>
    <w:rsid w:val="008D6762"/>
    <w:rsid w:val="008D695E"/>
    <w:rsid w:val="008D70B8"/>
    <w:rsid w:val="008D73F0"/>
    <w:rsid w:val="008E1A4F"/>
    <w:rsid w:val="008E214A"/>
    <w:rsid w:val="008E3268"/>
    <w:rsid w:val="008E3716"/>
    <w:rsid w:val="008E374F"/>
    <w:rsid w:val="008E384C"/>
    <w:rsid w:val="008E3C8E"/>
    <w:rsid w:val="008E44BE"/>
    <w:rsid w:val="008E5B75"/>
    <w:rsid w:val="008E5CEB"/>
    <w:rsid w:val="008E72DD"/>
    <w:rsid w:val="008F0CA8"/>
    <w:rsid w:val="008F1500"/>
    <w:rsid w:val="008F2138"/>
    <w:rsid w:val="008F28F5"/>
    <w:rsid w:val="008F2D40"/>
    <w:rsid w:val="008F379A"/>
    <w:rsid w:val="008F3998"/>
    <w:rsid w:val="008F3B9B"/>
    <w:rsid w:val="008F46B6"/>
    <w:rsid w:val="008F55FC"/>
    <w:rsid w:val="008F56CA"/>
    <w:rsid w:val="008F660C"/>
    <w:rsid w:val="008F7213"/>
    <w:rsid w:val="008F7D84"/>
    <w:rsid w:val="00900B9D"/>
    <w:rsid w:val="00900C26"/>
    <w:rsid w:val="0090203B"/>
    <w:rsid w:val="00903A2D"/>
    <w:rsid w:val="009045CA"/>
    <w:rsid w:val="009061A1"/>
    <w:rsid w:val="009061B5"/>
    <w:rsid w:val="00906496"/>
    <w:rsid w:val="0090764A"/>
    <w:rsid w:val="00910639"/>
    <w:rsid w:val="00910EDC"/>
    <w:rsid w:val="0091126E"/>
    <w:rsid w:val="00911656"/>
    <w:rsid w:val="009129E1"/>
    <w:rsid w:val="00912A56"/>
    <w:rsid w:val="00913233"/>
    <w:rsid w:val="00913774"/>
    <w:rsid w:val="009140B0"/>
    <w:rsid w:val="0091473A"/>
    <w:rsid w:val="00914984"/>
    <w:rsid w:val="00914987"/>
    <w:rsid w:val="009178E8"/>
    <w:rsid w:val="00920009"/>
    <w:rsid w:val="00920492"/>
    <w:rsid w:val="0092096E"/>
    <w:rsid w:val="00920996"/>
    <w:rsid w:val="009217B8"/>
    <w:rsid w:val="00921FE3"/>
    <w:rsid w:val="0092239B"/>
    <w:rsid w:val="00922674"/>
    <w:rsid w:val="009227E0"/>
    <w:rsid w:val="00922AD6"/>
    <w:rsid w:val="009230D7"/>
    <w:rsid w:val="00923CE1"/>
    <w:rsid w:val="00923E0A"/>
    <w:rsid w:val="00924818"/>
    <w:rsid w:val="00925BFE"/>
    <w:rsid w:val="00926B40"/>
    <w:rsid w:val="00926F32"/>
    <w:rsid w:val="0092780C"/>
    <w:rsid w:val="009278E0"/>
    <w:rsid w:val="00927DF6"/>
    <w:rsid w:val="00931050"/>
    <w:rsid w:val="009312DD"/>
    <w:rsid w:val="00931A7B"/>
    <w:rsid w:val="00931CD1"/>
    <w:rsid w:val="00932752"/>
    <w:rsid w:val="009328CB"/>
    <w:rsid w:val="00933E46"/>
    <w:rsid w:val="0093459C"/>
    <w:rsid w:val="00934B99"/>
    <w:rsid w:val="009353EC"/>
    <w:rsid w:val="00937304"/>
    <w:rsid w:val="00937512"/>
    <w:rsid w:val="00940790"/>
    <w:rsid w:val="009408DB"/>
    <w:rsid w:val="00941495"/>
    <w:rsid w:val="009414C7"/>
    <w:rsid w:val="009425EF"/>
    <w:rsid w:val="00942EE0"/>
    <w:rsid w:val="00943928"/>
    <w:rsid w:val="009446CD"/>
    <w:rsid w:val="00944BC5"/>
    <w:rsid w:val="00944E91"/>
    <w:rsid w:val="00945616"/>
    <w:rsid w:val="00946FFF"/>
    <w:rsid w:val="00947568"/>
    <w:rsid w:val="00950E10"/>
    <w:rsid w:val="00950E77"/>
    <w:rsid w:val="009510CA"/>
    <w:rsid w:val="00951A3D"/>
    <w:rsid w:val="009527E3"/>
    <w:rsid w:val="0095282F"/>
    <w:rsid w:val="00952E47"/>
    <w:rsid w:val="00953B8B"/>
    <w:rsid w:val="00954F97"/>
    <w:rsid w:val="00955622"/>
    <w:rsid w:val="009558BD"/>
    <w:rsid w:val="00955A9B"/>
    <w:rsid w:val="00955AF3"/>
    <w:rsid w:val="009561CD"/>
    <w:rsid w:val="009562EB"/>
    <w:rsid w:val="00956922"/>
    <w:rsid w:val="009576D4"/>
    <w:rsid w:val="00957F68"/>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3C3E"/>
    <w:rsid w:val="00973F21"/>
    <w:rsid w:val="00974664"/>
    <w:rsid w:val="009749CC"/>
    <w:rsid w:val="00974A1C"/>
    <w:rsid w:val="00975A38"/>
    <w:rsid w:val="00975C4B"/>
    <w:rsid w:val="00975C92"/>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2DE"/>
    <w:rsid w:val="009953D1"/>
    <w:rsid w:val="009953DD"/>
    <w:rsid w:val="00996623"/>
    <w:rsid w:val="00996971"/>
    <w:rsid w:val="00996CAE"/>
    <w:rsid w:val="00997032"/>
    <w:rsid w:val="00997D45"/>
    <w:rsid w:val="009A091A"/>
    <w:rsid w:val="009A0D8B"/>
    <w:rsid w:val="009A104E"/>
    <w:rsid w:val="009A1356"/>
    <w:rsid w:val="009A1CBB"/>
    <w:rsid w:val="009A2D12"/>
    <w:rsid w:val="009A34F8"/>
    <w:rsid w:val="009A4A2E"/>
    <w:rsid w:val="009A4B45"/>
    <w:rsid w:val="009A4B83"/>
    <w:rsid w:val="009A56A6"/>
    <w:rsid w:val="009A77B6"/>
    <w:rsid w:val="009B06C8"/>
    <w:rsid w:val="009B1DC7"/>
    <w:rsid w:val="009B1FA9"/>
    <w:rsid w:val="009B22D7"/>
    <w:rsid w:val="009B2FF5"/>
    <w:rsid w:val="009B3CEF"/>
    <w:rsid w:val="009B4072"/>
    <w:rsid w:val="009B40C8"/>
    <w:rsid w:val="009B47F0"/>
    <w:rsid w:val="009B51FB"/>
    <w:rsid w:val="009B5875"/>
    <w:rsid w:val="009B5D9C"/>
    <w:rsid w:val="009B687A"/>
    <w:rsid w:val="009C11DE"/>
    <w:rsid w:val="009C17D9"/>
    <w:rsid w:val="009C36F7"/>
    <w:rsid w:val="009C3C3A"/>
    <w:rsid w:val="009C4778"/>
    <w:rsid w:val="009C4AAF"/>
    <w:rsid w:val="009C5246"/>
    <w:rsid w:val="009C5B15"/>
    <w:rsid w:val="009C6122"/>
    <w:rsid w:val="009D058F"/>
    <w:rsid w:val="009D1381"/>
    <w:rsid w:val="009D155B"/>
    <w:rsid w:val="009D1877"/>
    <w:rsid w:val="009D22CE"/>
    <w:rsid w:val="009D2658"/>
    <w:rsid w:val="009D328D"/>
    <w:rsid w:val="009D5271"/>
    <w:rsid w:val="009D586B"/>
    <w:rsid w:val="009D6D72"/>
    <w:rsid w:val="009E1B0F"/>
    <w:rsid w:val="009E3D6C"/>
    <w:rsid w:val="009E459D"/>
    <w:rsid w:val="009E53AD"/>
    <w:rsid w:val="009E79D8"/>
    <w:rsid w:val="009F085D"/>
    <w:rsid w:val="009F0F34"/>
    <w:rsid w:val="009F0FFF"/>
    <w:rsid w:val="009F3531"/>
    <w:rsid w:val="009F3C19"/>
    <w:rsid w:val="009F5163"/>
    <w:rsid w:val="009F5974"/>
    <w:rsid w:val="009F6460"/>
    <w:rsid w:val="00A00050"/>
    <w:rsid w:val="00A0083C"/>
    <w:rsid w:val="00A008E1"/>
    <w:rsid w:val="00A01562"/>
    <w:rsid w:val="00A016E7"/>
    <w:rsid w:val="00A01908"/>
    <w:rsid w:val="00A02325"/>
    <w:rsid w:val="00A02CC5"/>
    <w:rsid w:val="00A04D17"/>
    <w:rsid w:val="00A05544"/>
    <w:rsid w:val="00A061EA"/>
    <w:rsid w:val="00A07519"/>
    <w:rsid w:val="00A07772"/>
    <w:rsid w:val="00A1037F"/>
    <w:rsid w:val="00A123B1"/>
    <w:rsid w:val="00A125F4"/>
    <w:rsid w:val="00A1440D"/>
    <w:rsid w:val="00A14DC9"/>
    <w:rsid w:val="00A15B23"/>
    <w:rsid w:val="00A15B9A"/>
    <w:rsid w:val="00A1684D"/>
    <w:rsid w:val="00A20E05"/>
    <w:rsid w:val="00A211CB"/>
    <w:rsid w:val="00A23E79"/>
    <w:rsid w:val="00A24C7D"/>
    <w:rsid w:val="00A255DB"/>
    <w:rsid w:val="00A25602"/>
    <w:rsid w:val="00A25E7A"/>
    <w:rsid w:val="00A266ED"/>
    <w:rsid w:val="00A26897"/>
    <w:rsid w:val="00A268DF"/>
    <w:rsid w:val="00A26F07"/>
    <w:rsid w:val="00A2729F"/>
    <w:rsid w:val="00A27DAF"/>
    <w:rsid w:val="00A27FC1"/>
    <w:rsid w:val="00A3020C"/>
    <w:rsid w:val="00A3150A"/>
    <w:rsid w:val="00A32326"/>
    <w:rsid w:val="00A32C73"/>
    <w:rsid w:val="00A344F3"/>
    <w:rsid w:val="00A351F7"/>
    <w:rsid w:val="00A35641"/>
    <w:rsid w:val="00A36F01"/>
    <w:rsid w:val="00A372A6"/>
    <w:rsid w:val="00A37FF7"/>
    <w:rsid w:val="00A41271"/>
    <w:rsid w:val="00A41A8A"/>
    <w:rsid w:val="00A41E39"/>
    <w:rsid w:val="00A42051"/>
    <w:rsid w:val="00A429C5"/>
    <w:rsid w:val="00A438BE"/>
    <w:rsid w:val="00A43C0C"/>
    <w:rsid w:val="00A44B0B"/>
    <w:rsid w:val="00A45A0E"/>
    <w:rsid w:val="00A4651E"/>
    <w:rsid w:val="00A4670B"/>
    <w:rsid w:val="00A46CA4"/>
    <w:rsid w:val="00A50BAF"/>
    <w:rsid w:val="00A517A8"/>
    <w:rsid w:val="00A51FD2"/>
    <w:rsid w:val="00A541FB"/>
    <w:rsid w:val="00A5626B"/>
    <w:rsid w:val="00A5759D"/>
    <w:rsid w:val="00A57823"/>
    <w:rsid w:val="00A60291"/>
    <w:rsid w:val="00A606D6"/>
    <w:rsid w:val="00A609DC"/>
    <w:rsid w:val="00A60E87"/>
    <w:rsid w:val="00A61943"/>
    <w:rsid w:val="00A63796"/>
    <w:rsid w:val="00A65934"/>
    <w:rsid w:val="00A65A49"/>
    <w:rsid w:val="00A65AF1"/>
    <w:rsid w:val="00A660B8"/>
    <w:rsid w:val="00A660FC"/>
    <w:rsid w:val="00A6640D"/>
    <w:rsid w:val="00A67A70"/>
    <w:rsid w:val="00A67CF2"/>
    <w:rsid w:val="00A704A7"/>
    <w:rsid w:val="00A7169A"/>
    <w:rsid w:val="00A71D0D"/>
    <w:rsid w:val="00A7263F"/>
    <w:rsid w:val="00A75EAC"/>
    <w:rsid w:val="00A761F4"/>
    <w:rsid w:val="00A763E4"/>
    <w:rsid w:val="00A76A6D"/>
    <w:rsid w:val="00A76E0F"/>
    <w:rsid w:val="00A774EF"/>
    <w:rsid w:val="00A777FE"/>
    <w:rsid w:val="00A77860"/>
    <w:rsid w:val="00A77E06"/>
    <w:rsid w:val="00A80901"/>
    <w:rsid w:val="00A82173"/>
    <w:rsid w:val="00A837F6"/>
    <w:rsid w:val="00A83DA8"/>
    <w:rsid w:val="00A8477C"/>
    <w:rsid w:val="00A8484A"/>
    <w:rsid w:val="00A84B6E"/>
    <w:rsid w:val="00A84E9C"/>
    <w:rsid w:val="00A85B26"/>
    <w:rsid w:val="00A85EF6"/>
    <w:rsid w:val="00A861A7"/>
    <w:rsid w:val="00A86FE5"/>
    <w:rsid w:val="00A94376"/>
    <w:rsid w:val="00A94524"/>
    <w:rsid w:val="00A94B12"/>
    <w:rsid w:val="00A9666E"/>
    <w:rsid w:val="00A96893"/>
    <w:rsid w:val="00AA0F21"/>
    <w:rsid w:val="00AA17D3"/>
    <w:rsid w:val="00AA2319"/>
    <w:rsid w:val="00AA2C01"/>
    <w:rsid w:val="00AA3516"/>
    <w:rsid w:val="00AA3613"/>
    <w:rsid w:val="00AA402A"/>
    <w:rsid w:val="00AA4AD0"/>
    <w:rsid w:val="00AA4CFC"/>
    <w:rsid w:val="00AA4F00"/>
    <w:rsid w:val="00AA5469"/>
    <w:rsid w:val="00AA596E"/>
    <w:rsid w:val="00AA5971"/>
    <w:rsid w:val="00AA7F48"/>
    <w:rsid w:val="00AB1D2E"/>
    <w:rsid w:val="00AB2BFD"/>
    <w:rsid w:val="00AB3A77"/>
    <w:rsid w:val="00AB3D03"/>
    <w:rsid w:val="00AB41E5"/>
    <w:rsid w:val="00AB47B0"/>
    <w:rsid w:val="00AB6C5A"/>
    <w:rsid w:val="00AB7387"/>
    <w:rsid w:val="00AC0267"/>
    <w:rsid w:val="00AC1267"/>
    <w:rsid w:val="00AC20FC"/>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1D48"/>
    <w:rsid w:val="00AF1FB6"/>
    <w:rsid w:val="00AF2072"/>
    <w:rsid w:val="00AF2859"/>
    <w:rsid w:val="00AF3294"/>
    <w:rsid w:val="00AF32A0"/>
    <w:rsid w:val="00AF3676"/>
    <w:rsid w:val="00AF3A2E"/>
    <w:rsid w:val="00AF6814"/>
    <w:rsid w:val="00AF7B66"/>
    <w:rsid w:val="00B00607"/>
    <w:rsid w:val="00B00721"/>
    <w:rsid w:val="00B02B45"/>
    <w:rsid w:val="00B02D0D"/>
    <w:rsid w:val="00B03896"/>
    <w:rsid w:val="00B04856"/>
    <w:rsid w:val="00B048A2"/>
    <w:rsid w:val="00B059BE"/>
    <w:rsid w:val="00B05CA2"/>
    <w:rsid w:val="00B071FF"/>
    <w:rsid w:val="00B0749A"/>
    <w:rsid w:val="00B07772"/>
    <w:rsid w:val="00B10001"/>
    <w:rsid w:val="00B10B88"/>
    <w:rsid w:val="00B10CB9"/>
    <w:rsid w:val="00B10EB2"/>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1171"/>
    <w:rsid w:val="00B21180"/>
    <w:rsid w:val="00B22132"/>
    <w:rsid w:val="00B2323D"/>
    <w:rsid w:val="00B23F4A"/>
    <w:rsid w:val="00B23F7D"/>
    <w:rsid w:val="00B24BDA"/>
    <w:rsid w:val="00B251E4"/>
    <w:rsid w:val="00B252B1"/>
    <w:rsid w:val="00B25CF3"/>
    <w:rsid w:val="00B26D8A"/>
    <w:rsid w:val="00B272E8"/>
    <w:rsid w:val="00B27FAE"/>
    <w:rsid w:val="00B3067F"/>
    <w:rsid w:val="00B30E04"/>
    <w:rsid w:val="00B3128E"/>
    <w:rsid w:val="00B3145C"/>
    <w:rsid w:val="00B320CE"/>
    <w:rsid w:val="00B32A5F"/>
    <w:rsid w:val="00B345E2"/>
    <w:rsid w:val="00B34F58"/>
    <w:rsid w:val="00B35DB6"/>
    <w:rsid w:val="00B3631A"/>
    <w:rsid w:val="00B36C9F"/>
    <w:rsid w:val="00B36F57"/>
    <w:rsid w:val="00B40F27"/>
    <w:rsid w:val="00B41892"/>
    <w:rsid w:val="00B41E91"/>
    <w:rsid w:val="00B42810"/>
    <w:rsid w:val="00B42895"/>
    <w:rsid w:val="00B43634"/>
    <w:rsid w:val="00B43F03"/>
    <w:rsid w:val="00B45958"/>
    <w:rsid w:val="00B47094"/>
    <w:rsid w:val="00B4722C"/>
    <w:rsid w:val="00B47B25"/>
    <w:rsid w:val="00B5076A"/>
    <w:rsid w:val="00B50A7C"/>
    <w:rsid w:val="00B50EFD"/>
    <w:rsid w:val="00B50F7F"/>
    <w:rsid w:val="00B51590"/>
    <w:rsid w:val="00B5187B"/>
    <w:rsid w:val="00B51EF9"/>
    <w:rsid w:val="00B52173"/>
    <w:rsid w:val="00B52A8F"/>
    <w:rsid w:val="00B52CC7"/>
    <w:rsid w:val="00B5442C"/>
    <w:rsid w:val="00B55BDA"/>
    <w:rsid w:val="00B55E29"/>
    <w:rsid w:val="00B571B6"/>
    <w:rsid w:val="00B60963"/>
    <w:rsid w:val="00B60DC4"/>
    <w:rsid w:val="00B61DFA"/>
    <w:rsid w:val="00B61E47"/>
    <w:rsid w:val="00B62273"/>
    <w:rsid w:val="00B62B31"/>
    <w:rsid w:val="00B648F9"/>
    <w:rsid w:val="00B64B53"/>
    <w:rsid w:val="00B656DB"/>
    <w:rsid w:val="00B660B7"/>
    <w:rsid w:val="00B6679D"/>
    <w:rsid w:val="00B66E76"/>
    <w:rsid w:val="00B67680"/>
    <w:rsid w:val="00B70597"/>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241"/>
    <w:rsid w:val="00B81CF9"/>
    <w:rsid w:val="00B82673"/>
    <w:rsid w:val="00B82AF1"/>
    <w:rsid w:val="00B85AE8"/>
    <w:rsid w:val="00B85E93"/>
    <w:rsid w:val="00B8611F"/>
    <w:rsid w:val="00B86553"/>
    <w:rsid w:val="00B86563"/>
    <w:rsid w:val="00B86B55"/>
    <w:rsid w:val="00B87D2C"/>
    <w:rsid w:val="00B87E2C"/>
    <w:rsid w:val="00B90BB7"/>
    <w:rsid w:val="00B90F66"/>
    <w:rsid w:val="00B91023"/>
    <w:rsid w:val="00B9134C"/>
    <w:rsid w:val="00B91720"/>
    <w:rsid w:val="00B91E3E"/>
    <w:rsid w:val="00B92D38"/>
    <w:rsid w:val="00B937BF"/>
    <w:rsid w:val="00B94B16"/>
    <w:rsid w:val="00B95D4D"/>
    <w:rsid w:val="00B96012"/>
    <w:rsid w:val="00B960F4"/>
    <w:rsid w:val="00B96578"/>
    <w:rsid w:val="00B96617"/>
    <w:rsid w:val="00B96945"/>
    <w:rsid w:val="00B97112"/>
    <w:rsid w:val="00B9726D"/>
    <w:rsid w:val="00B97870"/>
    <w:rsid w:val="00BA03D3"/>
    <w:rsid w:val="00BA095A"/>
    <w:rsid w:val="00BA2235"/>
    <w:rsid w:val="00BA35BA"/>
    <w:rsid w:val="00BA3787"/>
    <w:rsid w:val="00BA3B8A"/>
    <w:rsid w:val="00BA67DC"/>
    <w:rsid w:val="00BA6A1F"/>
    <w:rsid w:val="00BA7565"/>
    <w:rsid w:val="00BA7B25"/>
    <w:rsid w:val="00BA7E6D"/>
    <w:rsid w:val="00BB06A5"/>
    <w:rsid w:val="00BB372C"/>
    <w:rsid w:val="00BB47F1"/>
    <w:rsid w:val="00BB5206"/>
    <w:rsid w:val="00BB5408"/>
    <w:rsid w:val="00BB5831"/>
    <w:rsid w:val="00BB6059"/>
    <w:rsid w:val="00BB7576"/>
    <w:rsid w:val="00BB790D"/>
    <w:rsid w:val="00BC1539"/>
    <w:rsid w:val="00BC1675"/>
    <w:rsid w:val="00BC2993"/>
    <w:rsid w:val="00BC2A53"/>
    <w:rsid w:val="00BC3B97"/>
    <w:rsid w:val="00BC616A"/>
    <w:rsid w:val="00BC6B4D"/>
    <w:rsid w:val="00BC6E42"/>
    <w:rsid w:val="00BC6E47"/>
    <w:rsid w:val="00BD0D6C"/>
    <w:rsid w:val="00BD0E85"/>
    <w:rsid w:val="00BD0EC5"/>
    <w:rsid w:val="00BD1ACC"/>
    <w:rsid w:val="00BD2697"/>
    <w:rsid w:val="00BD2AB1"/>
    <w:rsid w:val="00BD2FD3"/>
    <w:rsid w:val="00BD42A8"/>
    <w:rsid w:val="00BD5813"/>
    <w:rsid w:val="00BD6471"/>
    <w:rsid w:val="00BD6979"/>
    <w:rsid w:val="00BD6BE9"/>
    <w:rsid w:val="00BD6CFB"/>
    <w:rsid w:val="00BD6DC4"/>
    <w:rsid w:val="00BE11D1"/>
    <w:rsid w:val="00BE2112"/>
    <w:rsid w:val="00BE2F8F"/>
    <w:rsid w:val="00BE3AFE"/>
    <w:rsid w:val="00BE4D94"/>
    <w:rsid w:val="00BE4F22"/>
    <w:rsid w:val="00BE59C8"/>
    <w:rsid w:val="00BE5DDF"/>
    <w:rsid w:val="00BE5E99"/>
    <w:rsid w:val="00BE659C"/>
    <w:rsid w:val="00BE7426"/>
    <w:rsid w:val="00BE7EB5"/>
    <w:rsid w:val="00BE7F84"/>
    <w:rsid w:val="00BF18DE"/>
    <w:rsid w:val="00BF2D0D"/>
    <w:rsid w:val="00BF3C0B"/>
    <w:rsid w:val="00BF492D"/>
    <w:rsid w:val="00BF4E11"/>
    <w:rsid w:val="00BF6DB6"/>
    <w:rsid w:val="00BF7401"/>
    <w:rsid w:val="00BF7BB8"/>
    <w:rsid w:val="00C00301"/>
    <w:rsid w:val="00C006A0"/>
    <w:rsid w:val="00C0097C"/>
    <w:rsid w:val="00C011B6"/>
    <w:rsid w:val="00C031C3"/>
    <w:rsid w:val="00C03853"/>
    <w:rsid w:val="00C041E8"/>
    <w:rsid w:val="00C04F26"/>
    <w:rsid w:val="00C05224"/>
    <w:rsid w:val="00C1092B"/>
    <w:rsid w:val="00C1113C"/>
    <w:rsid w:val="00C11F66"/>
    <w:rsid w:val="00C12272"/>
    <w:rsid w:val="00C12475"/>
    <w:rsid w:val="00C134CD"/>
    <w:rsid w:val="00C13883"/>
    <w:rsid w:val="00C1412E"/>
    <w:rsid w:val="00C15143"/>
    <w:rsid w:val="00C15EE3"/>
    <w:rsid w:val="00C17A8E"/>
    <w:rsid w:val="00C17AE8"/>
    <w:rsid w:val="00C17CAC"/>
    <w:rsid w:val="00C21849"/>
    <w:rsid w:val="00C2214E"/>
    <w:rsid w:val="00C243D7"/>
    <w:rsid w:val="00C24834"/>
    <w:rsid w:val="00C25C87"/>
    <w:rsid w:val="00C26749"/>
    <w:rsid w:val="00C267A3"/>
    <w:rsid w:val="00C2744A"/>
    <w:rsid w:val="00C27B9C"/>
    <w:rsid w:val="00C27E82"/>
    <w:rsid w:val="00C3230A"/>
    <w:rsid w:val="00C327C4"/>
    <w:rsid w:val="00C356C5"/>
    <w:rsid w:val="00C35BBF"/>
    <w:rsid w:val="00C35D26"/>
    <w:rsid w:val="00C36D05"/>
    <w:rsid w:val="00C409C4"/>
    <w:rsid w:val="00C40BD9"/>
    <w:rsid w:val="00C41204"/>
    <w:rsid w:val="00C416CD"/>
    <w:rsid w:val="00C41771"/>
    <w:rsid w:val="00C41BFC"/>
    <w:rsid w:val="00C4259B"/>
    <w:rsid w:val="00C430B1"/>
    <w:rsid w:val="00C436F1"/>
    <w:rsid w:val="00C43CC7"/>
    <w:rsid w:val="00C44841"/>
    <w:rsid w:val="00C46A60"/>
    <w:rsid w:val="00C46D2B"/>
    <w:rsid w:val="00C47104"/>
    <w:rsid w:val="00C47E57"/>
    <w:rsid w:val="00C502B0"/>
    <w:rsid w:val="00C508C6"/>
    <w:rsid w:val="00C50FB7"/>
    <w:rsid w:val="00C51BA1"/>
    <w:rsid w:val="00C51E3E"/>
    <w:rsid w:val="00C5289D"/>
    <w:rsid w:val="00C52EB4"/>
    <w:rsid w:val="00C53305"/>
    <w:rsid w:val="00C5349D"/>
    <w:rsid w:val="00C53E02"/>
    <w:rsid w:val="00C53EBE"/>
    <w:rsid w:val="00C56277"/>
    <w:rsid w:val="00C56565"/>
    <w:rsid w:val="00C6084D"/>
    <w:rsid w:val="00C60D88"/>
    <w:rsid w:val="00C628F4"/>
    <w:rsid w:val="00C637D5"/>
    <w:rsid w:val="00C64287"/>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25DB"/>
    <w:rsid w:val="00C82681"/>
    <w:rsid w:val="00C82CB4"/>
    <w:rsid w:val="00C82F2A"/>
    <w:rsid w:val="00C8307F"/>
    <w:rsid w:val="00C837D4"/>
    <w:rsid w:val="00C86185"/>
    <w:rsid w:val="00C8645B"/>
    <w:rsid w:val="00C90422"/>
    <w:rsid w:val="00C9079C"/>
    <w:rsid w:val="00C90878"/>
    <w:rsid w:val="00C90C61"/>
    <w:rsid w:val="00C90E4F"/>
    <w:rsid w:val="00C9138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7E57"/>
    <w:rsid w:val="00CA7EFD"/>
    <w:rsid w:val="00CB1619"/>
    <w:rsid w:val="00CB28EA"/>
    <w:rsid w:val="00CB361E"/>
    <w:rsid w:val="00CB5043"/>
    <w:rsid w:val="00CB5143"/>
    <w:rsid w:val="00CB6470"/>
    <w:rsid w:val="00CB64E4"/>
    <w:rsid w:val="00CB6611"/>
    <w:rsid w:val="00CB66D2"/>
    <w:rsid w:val="00CB7DD2"/>
    <w:rsid w:val="00CC0558"/>
    <w:rsid w:val="00CC144A"/>
    <w:rsid w:val="00CC156B"/>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936"/>
    <w:rsid w:val="00CD7C3E"/>
    <w:rsid w:val="00CE0053"/>
    <w:rsid w:val="00CE16A6"/>
    <w:rsid w:val="00CE1C90"/>
    <w:rsid w:val="00CE2879"/>
    <w:rsid w:val="00CE2B5C"/>
    <w:rsid w:val="00CE47AF"/>
    <w:rsid w:val="00CE6B9B"/>
    <w:rsid w:val="00CE6C61"/>
    <w:rsid w:val="00CE7B25"/>
    <w:rsid w:val="00CF08F2"/>
    <w:rsid w:val="00CF0D0A"/>
    <w:rsid w:val="00CF34F6"/>
    <w:rsid w:val="00CF4D1B"/>
    <w:rsid w:val="00CF53C7"/>
    <w:rsid w:val="00CF6AA6"/>
    <w:rsid w:val="00D00FE2"/>
    <w:rsid w:val="00D03F0B"/>
    <w:rsid w:val="00D04FD0"/>
    <w:rsid w:val="00D05B54"/>
    <w:rsid w:val="00D05DDE"/>
    <w:rsid w:val="00D06B1F"/>
    <w:rsid w:val="00D06E96"/>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23CA"/>
    <w:rsid w:val="00D227B7"/>
    <w:rsid w:val="00D23FED"/>
    <w:rsid w:val="00D24D1A"/>
    <w:rsid w:val="00D25AE1"/>
    <w:rsid w:val="00D2617F"/>
    <w:rsid w:val="00D2658C"/>
    <w:rsid w:val="00D26726"/>
    <w:rsid w:val="00D27076"/>
    <w:rsid w:val="00D27DE7"/>
    <w:rsid w:val="00D3046B"/>
    <w:rsid w:val="00D30E6F"/>
    <w:rsid w:val="00D3186F"/>
    <w:rsid w:val="00D322D5"/>
    <w:rsid w:val="00D32CEC"/>
    <w:rsid w:val="00D331F8"/>
    <w:rsid w:val="00D33A6A"/>
    <w:rsid w:val="00D348A9"/>
    <w:rsid w:val="00D34B7D"/>
    <w:rsid w:val="00D356FE"/>
    <w:rsid w:val="00D3696E"/>
    <w:rsid w:val="00D37171"/>
    <w:rsid w:val="00D379EA"/>
    <w:rsid w:val="00D400B7"/>
    <w:rsid w:val="00D41825"/>
    <w:rsid w:val="00D4237F"/>
    <w:rsid w:val="00D4240B"/>
    <w:rsid w:val="00D43237"/>
    <w:rsid w:val="00D44999"/>
    <w:rsid w:val="00D44B9A"/>
    <w:rsid w:val="00D45F14"/>
    <w:rsid w:val="00D50072"/>
    <w:rsid w:val="00D50456"/>
    <w:rsid w:val="00D50CB5"/>
    <w:rsid w:val="00D5114E"/>
    <w:rsid w:val="00D511DB"/>
    <w:rsid w:val="00D51FED"/>
    <w:rsid w:val="00D52470"/>
    <w:rsid w:val="00D541BE"/>
    <w:rsid w:val="00D54837"/>
    <w:rsid w:val="00D558A6"/>
    <w:rsid w:val="00D55C43"/>
    <w:rsid w:val="00D57531"/>
    <w:rsid w:val="00D606C5"/>
    <w:rsid w:val="00D61C3F"/>
    <w:rsid w:val="00D61DCF"/>
    <w:rsid w:val="00D6225E"/>
    <w:rsid w:val="00D624F7"/>
    <w:rsid w:val="00D62613"/>
    <w:rsid w:val="00D6376E"/>
    <w:rsid w:val="00D6459C"/>
    <w:rsid w:val="00D64C3A"/>
    <w:rsid w:val="00D65541"/>
    <w:rsid w:val="00D65D2E"/>
    <w:rsid w:val="00D660A0"/>
    <w:rsid w:val="00D6669E"/>
    <w:rsid w:val="00D67168"/>
    <w:rsid w:val="00D67EC8"/>
    <w:rsid w:val="00D67FDE"/>
    <w:rsid w:val="00D70118"/>
    <w:rsid w:val="00D713FC"/>
    <w:rsid w:val="00D728F6"/>
    <w:rsid w:val="00D73B20"/>
    <w:rsid w:val="00D74F20"/>
    <w:rsid w:val="00D75E07"/>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C38"/>
    <w:rsid w:val="00D8702F"/>
    <w:rsid w:val="00D90C13"/>
    <w:rsid w:val="00D91A04"/>
    <w:rsid w:val="00D9305C"/>
    <w:rsid w:val="00D93A7A"/>
    <w:rsid w:val="00D93C83"/>
    <w:rsid w:val="00D94544"/>
    <w:rsid w:val="00D94E2E"/>
    <w:rsid w:val="00D9503C"/>
    <w:rsid w:val="00D955F9"/>
    <w:rsid w:val="00D96B4D"/>
    <w:rsid w:val="00D96F1A"/>
    <w:rsid w:val="00D9712B"/>
    <w:rsid w:val="00D9718E"/>
    <w:rsid w:val="00D97DB6"/>
    <w:rsid w:val="00DA01FE"/>
    <w:rsid w:val="00DA07F9"/>
    <w:rsid w:val="00DA1270"/>
    <w:rsid w:val="00DA222A"/>
    <w:rsid w:val="00DA2A1F"/>
    <w:rsid w:val="00DA2C3D"/>
    <w:rsid w:val="00DA346A"/>
    <w:rsid w:val="00DA409B"/>
    <w:rsid w:val="00DA4215"/>
    <w:rsid w:val="00DA53CF"/>
    <w:rsid w:val="00DA67BF"/>
    <w:rsid w:val="00DA6AA2"/>
    <w:rsid w:val="00DA7A11"/>
    <w:rsid w:val="00DB146B"/>
    <w:rsid w:val="00DB3351"/>
    <w:rsid w:val="00DB34A8"/>
    <w:rsid w:val="00DB4608"/>
    <w:rsid w:val="00DB4C3F"/>
    <w:rsid w:val="00DB4CF3"/>
    <w:rsid w:val="00DB5A48"/>
    <w:rsid w:val="00DB6AC4"/>
    <w:rsid w:val="00DB6CC6"/>
    <w:rsid w:val="00DB6D2E"/>
    <w:rsid w:val="00DB7F06"/>
    <w:rsid w:val="00DB7F09"/>
    <w:rsid w:val="00DC1453"/>
    <w:rsid w:val="00DC1CD6"/>
    <w:rsid w:val="00DC3C96"/>
    <w:rsid w:val="00DC3F2C"/>
    <w:rsid w:val="00DC4306"/>
    <w:rsid w:val="00DC5800"/>
    <w:rsid w:val="00DC6BFB"/>
    <w:rsid w:val="00DC6EE0"/>
    <w:rsid w:val="00DC720E"/>
    <w:rsid w:val="00DC7A65"/>
    <w:rsid w:val="00DC7BBE"/>
    <w:rsid w:val="00DD0989"/>
    <w:rsid w:val="00DD1382"/>
    <w:rsid w:val="00DD35B3"/>
    <w:rsid w:val="00DD39EF"/>
    <w:rsid w:val="00DD4D37"/>
    <w:rsid w:val="00DD581B"/>
    <w:rsid w:val="00DD5873"/>
    <w:rsid w:val="00DD6D85"/>
    <w:rsid w:val="00DD6E77"/>
    <w:rsid w:val="00DD7C47"/>
    <w:rsid w:val="00DE0228"/>
    <w:rsid w:val="00DE0D5D"/>
    <w:rsid w:val="00DE1449"/>
    <w:rsid w:val="00DE1E4D"/>
    <w:rsid w:val="00DE2723"/>
    <w:rsid w:val="00DE2E0F"/>
    <w:rsid w:val="00DE3646"/>
    <w:rsid w:val="00DE3CBE"/>
    <w:rsid w:val="00DE3E89"/>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3729"/>
    <w:rsid w:val="00DF65EA"/>
    <w:rsid w:val="00DF6EA2"/>
    <w:rsid w:val="00DF788C"/>
    <w:rsid w:val="00DF7CFD"/>
    <w:rsid w:val="00E00004"/>
    <w:rsid w:val="00E00812"/>
    <w:rsid w:val="00E0172F"/>
    <w:rsid w:val="00E01C58"/>
    <w:rsid w:val="00E02690"/>
    <w:rsid w:val="00E03550"/>
    <w:rsid w:val="00E037B6"/>
    <w:rsid w:val="00E03BF4"/>
    <w:rsid w:val="00E04D41"/>
    <w:rsid w:val="00E070D5"/>
    <w:rsid w:val="00E101EE"/>
    <w:rsid w:val="00E1048C"/>
    <w:rsid w:val="00E12E4E"/>
    <w:rsid w:val="00E14139"/>
    <w:rsid w:val="00E155ED"/>
    <w:rsid w:val="00E17670"/>
    <w:rsid w:val="00E20A14"/>
    <w:rsid w:val="00E2118F"/>
    <w:rsid w:val="00E2199B"/>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2967"/>
    <w:rsid w:val="00E331BD"/>
    <w:rsid w:val="00E3419F"/>
    <w:rsid w:val="00E36159"/>
    <w:rsid w:val="00E36863"/>
    <w:rsid w:val="00E36BFB"/>
    <w:rsid w:val="00E36E6E"/>
    <w:rsid w:val="00E37157"/>
    <w:rsid w:val="00E377C4"/>
    <w:rsid w:val="00E379BE"/>
    <w:rsid w:val="00E37D7F"/>
    <w:rsid w:val="00E40478"/>
    <w:rsid w:val="00E412C9"/>
    <w:rsid w:val="00E413B4"/>
    <w:rsid w:val="00E42203"/>
    <w:rsid w:val="00E424CE"/>
    <w:rsid w:val="00E42CFC"/>
    <w:rsid w:val="00E43F05"/>
    <w:rsid w:val="00E4423D"/>
    <w:rsid w:val="00E45274"/>
    <w:rsid w:val="00E45477"/>
    <w:rsid w:val="00E45EB9"/>
    <w:rsid w:val="00E46978"/>
    <w:rsid w:val="00E46F53"/>
    <w:rsid w:val="00E47BD2"/>
    <w:rsid w:val="00E501D4"/>
    <w:rsid w:val="00E5119C"/>
    <w:rsid w:val="00E516A5"/>
    <w:rsid w:val="00E533C8"/>
    <w:rsid w:val="00E5349C"/>
    <w:rsid w:val="00E541E7"/>
    <w:rsid w:val="00E54E26"/>
    <w:rsid w:val="00E56AC3"/>
    <w:rsid w:val="00E57BB1"/>
    <w:rsid w:val="00E600CD"/>
    <w:rsid w:val="00E612AB"/>
    <w:rsid w:val="00E614D1"/>
    <w:rsid w:val="00E61F66"/>
    <w:rsid w:val="00E66521"/>
    <w:rsid w:val="00E6667C"/>
    <w:rsid w:val="00E66B35"/>
    <w:rsid w:val="00E67F1D"/>
    <w:rsid w:val="00E706FC"/>
    <w:rsid w:val="00E71077"/>
    <w:rsid w:val="00E71354"/>
    <w:rsid w:val="00E7155A"/>
    <w:rsid w:val="00E715D3"/>
    <w:rsid w:val="00E71A88"/>
    <w:rsid w:val="00E72496"/>
    <w:rsid w:val="00E734B0"/>
    <w:rsid w:val="00E741F1"/>
    <w:rsid w:val="00E7733A"/>
    <w:rsid w:val="00E77E4D"/>
    <w:rsid w:val="00E8016E"/>
    <w:rsid w:val="00E826C4"/>
    <w:rsid w:val="00E83E76"/>
    <w:rsid w:val="00E848A8"/>
    <w:rsid w:val="00E84B3B"/>
    <w:rsid w:val="00E87F3D"/>
    <w:rsid w:val="00E906E6"/>
    <w:rsid w:val="00E90ED9"/>
    <w:rsid w:val="00E90FA4"/>
    <w:rsid w:val="00E91213"/>
    <w:rsid w:val="00E916F6"/>
    <w:rsid w:val="00E916FE"/>
    <w:rsid w:val="00E9237C"/>
    <w:rsid w:val="00E93519"/>
    <w:rsid w:val="00E943AB"/>
    <w:rsid w:val="00E9620C"/>
    <w:rsid w:val="00E9626D"/>
    <w:rsid w:val="00EA1038"/>
    <w:rsid w:val="00EA1271"/>
    <w:rsid w:val="00EA2C06"/>
    <w:rsid w:val="00EA2C6D"/>
    <w:rsid w:val="00EA3244"/>
    <w:rsid w:val="00EA362F"/>
    <w:rsid w:val="00EA3691"/>
    <w:rsid w:val="00EA41CA"/>
    <w:rsid w:val="00EA5586"/>
    <w:rsid w:val="00EA5F93"/>
    <w:rsid w:val="00EA6862"/>
    <w:rsid w:val="00EB044F"/>
    <w:rsid w:val="00EB0A12"/>
    <w:rsid w:val="00EB130A"/>
    <w:rsid w:val="00EB1DD9"/>
    <w:rsid w:val="00EB2734"/>
    <w:rsid w:val="00EB337F"/>
    <w:rsid w:val="00EB3C4D"/>
    <w:rsid w:val="00EB6239"/>
    <w:rsid w:val="00EB66EB"/>
    <w:rsid w:val="00EB6FE4"/>
    <w:rsid w:val="00EB761B"/>
    <w:rsid w:val="00EB7707"/>
    <w:rsid w:val="00EC0195"/>
    <w:rsid w:val="00EC05FD"/>
    <w:rsid w:val="00EC16B6"/>
    <w:rsid w:val="00EC171F"/>
    <w:rsid w:val="00EC1919"/>
    <w:rsid w:val="00EC27B7"/>
    <w:rsid w:val="00EC2C8A"/>
    <w:rsid w:val="00EC3AD8"/>
    <w:rsid w:val="00EC3F80"/>
    <w:rsid w:val="00EC42A1"/>
    <w:rsid w:val="00EC4357"/>
    <w:rsid w:val="00EC4FF8"/>
    <w:rsid w:val="00EC5043"/>
    <w:rsid w:val="00EC52F3"/>
    <w:rsid w:val="00EC687D"/>
    <w:rsid w:val="00EC6A52"/>
    <w:rsid w:val="00EC6E9A"/>
    <w:rsid w:val="00EC7478"/>
    <w:rsid w:val="00EC74D4"/>
    <w:rsid w:val="00ED1F0F"/>
    <w:rsid w:val="00ED22BF"/>
    <w:rsid w:val="00ED2F3E"/>
    <w:rsid w:val="00ED2F3F"/>
    <w:rsid w:val="00ED3BCB"/>
    <w:rsid w:val="00ED40ED"/>
    <w:rsid w:val="00ED4262"/>
    <w:rsid w:val="00ED44AA"/>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4C2F"/>
    <w:rsid w:val="00EF5A6F"/>
    <w:rsid w:val="00EF644D"/>
    <w:rsid w:val="00EF7401"/>
    <w:rsid w:val="00EF76D9"/>
    <w:rsid w:val="00EF7A33"/>
    <w:rsid w:val="00F0117B"/>
    <w:rsid w:val="00F017DC"/>
    <w:rsid w:val="00F01E82"/>
    <w:rsid w:val="00F02AAE"/>
    <w:rsid w:val="00F02CBD"/>
    <w:rsid w:val="00F03087"/>
    <w:rsid w:val="00F047CA"/>
    <w:rsid w:val="00F05A3E"/>
    <w:rsid w:val="00F104BF"/>
    <w:rsid w:val="00F10656"/>
    <w:rsid w:val="00F11321"/>
    <w:rsid w:val="00F11B89"/>
    <w:rsid w:val="00F16829"/>
    <w:rsid w:val="00F1716D"/>
    <w:rsid w:val="00F20313"/>
    <w:rsid w:val="00F212D5"/>
    <w:rsid w:val="00F21F4E"/>
    <w:rsid w:val="00F22593"/>
    <w:rsid w:val="00F226BA"/>
    <w:rsid w:val="00F22E6F"/>
    <w:rsid w:val="00F25C75"/>
    <w:rsid w:val="00F26B68"/>
    <w:rsid w:val="00F2763A"/>
    <w:rsid w:val="00F27CD0"/>
    <w:rsid w:val="00F3037D"/>
    <w:rsid w:val="00F30AF5"/>
    <w:rsid w:val="00F30D36"/>
    <w:rsid w:val="00F31A19"/>
    <w:rsid w:val="00F31E48"/>
    <w:rsid w:val="00F32349"/>
    <w:rsid w:val="00F32E2C"/>
    <w:rsid w:val="00F338CB"/>
    <w:rsid w:val="00F35008"/>
    <w:rsid w:val="00F363F6"/>
    <w:rsid w:val="00F36AF5"/>
    <w:rsid w:val="00F3701D"/>
    <w:rsid w:val="00F37288"/>
    <w:rsid w:val="00F37339"/>
    <w:rsid w:val="00F374DF"/>
    <w:rsid w:val="00F3776A"/>
    <w:rsid w:val="00F40B29"/>
    <w:rsid w:val="00F40BE5"/>
    <w:rsid w:val="00F41DA3"/>
    <w:rsid w:val="00F42308"/>
    <w:rsid w:val="00F42F64"/>
    <w:rsid w:val="00F42FB8"/>
    <w:rsid w:val="00F43190"/>
    <w:rsid w:val="00F4352E"/>
    <w:rsid w:val="00F43B56"/>
    <w:rsid w:val="00F43E98"/>
    <w:rsid w:val="00F449DA"/>
    <w:rsid w:val="00F4508D"/>
    <w:rsid w:val="00F4517C"/>
    <w:rsid w:val="00F45489"/>
    <w:rsid w:val="00F45893"/>
    <w:rsid w:val="00F4662D"/>
    <w:rsid w:val="00F46BF8"/>
    <w:rsid w:val="00F46C55"/>
    <w:rsid w:val="00F46EB9"/>
    <w:rsid w:val="00F47B77"/>
    <w:rsid w:val="00F500B2"/>
    <w:rsid w:val="00F5092D"/>
    <w:rsid w:val="00F50D7F"/>
    <w:rsid w:val="00F51F31"/>
    <w:rsid w:val="00F527A2"/>
    <w:rsid w:val="00F5334A"/>
    <w:rsid w:val="00F53433"/>
    <w:rsid w:val="00F5509F"/>
    <w:rsid w:val="00F55151"/>
    <w:rsid w:val="00F55348"/>
    <w:rsid w:val="00F55BF1"/>
    <w:rsid w:val="00F568C9"/>
    <w:rsid w:val="00F56A22"/>
    <w:rsid w:val="00F56B3F"/>
    <w:rsid w:val="00F57B1D"/>
    <w:rsid w:val="00F604FD"/>
    <w:rsid w:val="00F60D1E"/>
    <w:rsid w:val="00F61080"/>
    <w:rsid w:val="00F61754"/>
    <w:rsid w:val="00F6336E"/>
    <w:rsid w:val="00F63E6E"/>
    <w:rsid w:val="00F644DE"/>
    <w:rsid w:val="00F652C6"/>
    <w:rsid w:val="00F653CC"/>
    <w:rsid w:val="00F66362"/>
    <w:rsid w:val="00F672A4"/>
    <w:rsid w:val="00F6751F"/>
    <w:rsid w:val="00F67A45"/>
    <w:rsid w:val="00F7009E"/>
    <w:rsid w:val="00F731F6"/>
    <w:rsid w:val="00F735C2"/>
    <w:rsid w:val="00F76EB7"/>
    <w:rsid w:val="00F77409"/>
    <w:rsid w:val="00F77A03"/>
    <w:rsid w:val="00F80C0A"/>
    <w:rsid w:val="00F814B6"/>
    <w:rsid w:val="00F8239D"/>
    <w:rsid w:val="00F85BE0"/>
    <w:rsid w:val="00F862D5"/>
    <w:rsid w:val="00F87786"/>
    <w:rsid w:val="00F91B96"/>
    <w:rsid w:val="00F92CDA"/>
    <w:rsid w:val="00F93CA1"/>
    <w:rsid w:val="00F93D0A"/>
    <w:rsid w:val="00F93DEF"/>
    <w:rsid w:val="00F954A3"/>
    <w:rsid w:val="00F95592"/>
    <w:rsid w:val="00F95AA4"/>
    <w:rsid w:val="00F96F7B"/>
    <w:rsid w:val="00F971C3"/>
    <w:rsid w:val="00F97D5F"/>
    <w:rsid w:val="00FA1387"/>
    <w:rsid w:val="00FA1578"/>
    <w:rsid w:val="00FA1B69"/>
    <w:rsid w:val="00FA2069"/>
    <w:rsid w:val="00FA2A67"/>
    <w:rsid w:val="00FA2EBD"/>
    <w:rsid w:val="00FA3211"/>
    <w:rsid w:val="00FA3CA9"/>
    <w:rsid w:val="00FA62DC"/>
    <w:rsid w:val="00FA62EA"/>
    <w:rsid w:val="00FA70B4"/>
    <w:rsid w:val="00FB0934"/>
    <w:rsid w:val="00FB0F08"/>
    <w:rsid w:val="00FB1D00"/>
    <w:rsid w:val="00FB2382"/>
    <w:rsid w:val="00FB2480"/>
    <w:rsid w:val="00FB2802"/>
    <w:rsid w:val="00FB30BB"/>
    <w:rsid w:val="00FB31A4"/>
    <w:rsid w:val="00FB5188"/>
    <w:rsid w:val="00FB5BDA"/>
    <w:rsid w:val="00FB6FC1"/>
    <w:rsid w:val="00FB7C99"/>
    <w:rsid w:val="00FB7DBC"/>
    <w:rsid w:val="00FC0FB0"/>
    <w:rsid w:val="00FC1324"/>
    <w:rsid w:val="00FC38F7"/>
    <w:rsid w:val="00FC4B76"/>
    <w:rsid w:val="00FC5192"/>
    <w:rsid w:val="00FC5722"/>
    <w:rsid w:val="00FC5DB3"/>
    <w:rsid w:val="00FC6D7B"/>
    <w:rsid w:val="00FC78BA"/>
    <w:rsid w:val="00FD049D"/>
    <w:rsid w:val="00FD097A"/>
    <w:rsid w:val="00FD0A35"/>
    <w:rsid w:val="00FD1585"/>
    <w:rsid w:val="00FD2B09"/>
    <w:rsid w:val="00FD2CCE"/>
    <w:rsid w:val="00FD32E9"/>
    <w:rsid w:val="00FD349F"/>
    <w:rsid w:val="00FD3C3C"/>
    <w:rsid w:val="00FD4DFA"/>
    <w:rsid w:val="00FD5194"/>
    <w:rsid w:val="00FD55B9"/>
    <w:rsid w:val="00FD5F3C"/>
    <w:rsid w:val="00FD6343"/>
    <w:rsid w:val="00FD64C4"/>
    <w:rsid w:val="00FD777A"/>
    <w:rsid w:val="00FE09C5"/>
    <w:rsid w:val="00FE0D12"/>
    <w:rsid w:val="00FE0F30"/>
    <w:rsid w:val="00FE1163"/>
    <w:rsid w:val="00FE1A2E"/>
    <w:rsid w:val="00FE2BA4"/>
    <w:rsid w:val="00FE2E97"/>
    <w:rsid w:val="00FE37FF"/>
    <w:rsid w:val="00FE4E22"/>
    <w:rsid w:val="00FE5645"/>
    <w:rsid w:val="00FE6156"/>
    <w:rsid w:val="00FE646B"/>
    <w:rsid w:val="00FE66E4"/>
    <w:rsid w:val="00FE7618"/>
    <w:rsid w:val="00FE7636"/>
    <w:rsid w:val="00FE7B9D"/>
    <w:rsid w:val="00FF0AD3"/>
    <w:rsid w:val="00FF3C19"/>
    <w:rsid w:val="00FF3EED"/>
    <w:rsid w:val="00FF528C"/>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7F9E23"/>
  <w15:docId w15:val="{9E8557B7-1504-4052-9823-7AB7DAA9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pPr>
      <w:spacing w:after="200" w:line="276" w:lineRule="auto"/>
    </w:pPr>
    <w:rPr>
      <w:lang w:val="ru-RU" w:eastAsia="en-US"/>
    </w:rPr>
  </w:style>
  <w:style w:type="paragraph" w:styleId="3">
    <w:name w:val="heading 3"/>
    <w:basedOn w:val="a"/>
    <w:link w:val="30"/>
    <w:uiPriority w:val="99"/>
    <w:qFormat/>
    <w:rsid w:val="00E424CE"/>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E424CE"/>
    <w:rPr>
      <w:rFonts w:ascii="Times New Roman" w:hAnsi="Times New Roman" w:cs="Times New Roman"/>
      <w:b/>
      <w:bCs/>
      <w:sz w:val="27"/>
      <w:szCs w:val="27"/>
      <w:lang w:val="uk-UA" w:eastAsia="uk-UA"/>
    </w:rPr>
  </w:style>
  <w:style w:type="paragraph" w:styleId="a3">
    <w:name w:val="List Paragraph"/>
    <w:basedOn w:val="a"/>
    <w:uiPriority w:val="99"/>
    <w:qFormat/>
    <w:rsid w:val="00556965"/>
    <w:pPr>
      <w:ind w:left="720"/>
      <w:contextualSpacing/>
    </w:pPr>
  </w:style>
  <w:style w:type="paragraph" w:styleId="a4">
    <w:name w:val="header"/>
    <w:basedOn w:val="a"/>
    <w:link w:val="a5"/>
    <w:uiPriority w:val="99"/>
    <w:rsid w:val="001C57B3"/>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1C57B3"/>
    <w:rPr>
      <w:rFonts w:cs="Times New Roman"/>
    </w:rPr>
  </w:style>
  <w:style w:type="paragraph" w:styleId="a6">
    <w:name w:val="footer"/>
    <w:basedOn w:val="a"/>
    <w:link w:val="a7"/>
    <w:uiPriority w:val="99"/>
    <w:rsid w:val="001C57B3"/>
    <w:pPr>
      <w:tabs>
        <w:tab w:val="center" w:pos="4677"/>
        <w:tab w:val="right" w:pos="9355"/>
      </w:tabs>
      <w:spacing w:after="0" w:line="240" w:lineRule="auto"/>
    </w:pPr>
  </w:style>
  <w:style w:type="character" w:customStyle="1" w:styleId="a7">
    <w:name w:val="Нижній колонтитул Знак"/>
    <w:basedOn w:val="a0"/>
    <w:link w:val="a6"/>
    <w:uiPriority w:val="99"/>
    <w:locked/>
    <w:rsid w:val="001C57B3"/>
    <w:rPr>
      <w:rFonts w:cs="Times New Roman"/>
    </w:rPr>
  </w:style>
  <w:style w:type="paragraph" w:styleId="a8">
    <w:name w:val="Balloon Text"/>
    <w:basedOn w:val="a"/>
    <w:link w:val="a9"/>
    <w:uiPriority w:val="99"/>
    <w:semiHidden/>
    <w:rsid w:val="0075344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locked/>
    <w:rsid w:val="0075344E"/>
    <w:rPr>
      <w:rFonts w:ascii="Tahoma" w:hAnsi="Tahoma" w:cs="Tahoma"/>
      <w:sz w:val="16"/>
      <w:szCs w:val="16"/>
    </w:rPr>
  </w:style>
  <w:style w:type="paragraph" w:styleId="aa">
    <w:name w:val="Normal (Web)"/>
    <w:basedOn w:val="a"/>
    <w:link w:val="ab"/>
    <w:uiPriority w:val="99"/>
    <w:rsid w:val="003A3715"/>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c">
    <w:name w:val="Hyperlink"/>
    <w:basedOn w:val="a0"/>
    <w:uiPriority w:val="99"/>
    <w:rsid w:val="004D22AA"/>
    <w:rPr>
      <w:rFonts w:cs="Times New Roman"/>
      <w:color w:val="0000FF"/>
      <w:u w:val="single"/>
    </w:rPr>
  </w:style>
  <w:style w:type="character" w:customStyle="1" w:styleId="apple-converted-space">
    <w:name w:val="apple-converted-space"/>
    <w:basedOn w:val="a0"/>
    <w:uiPriority w:val="99"/>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0">
    <w:name w:val="rvts0"/>
    <w:basedOn w:val="a0"/>
    <w:uiPriority w:val="99"/>
    <w:rsid w:val="00176125"/>
    <w:rPr>
      <w:rFonts w:cs="Times New Roman"/>
    </w:rPr>
  </w:style>
  <w:style w:type="character" w:customStyle="1" w:styleId="ad">
    <w:name w:val="Основний текст_"/>
    <w:basedOn w:val="a0"/>
    <w:link w:val="1"/>
    <w:uiPriority w:val="99"/>
    <w:locked/>
    <w:rsid w:val="00F11B89"/>
    <w:rPr>
      <w:rFonts w:ascii="Times New Roman" w:hAnsi="Times New Roman" w:cs="Times New Roman"/>
      <w:sz w:val="18"/>
      <w:szCs w:val="18"/>
      <w:shd w:val="clear" w:color="auto" w:fill="FFFFFF"/>
    </w:rPr>
  </w:style>
  <w:style w:type="character" w:customStyle="1" w:styleId="11pt">
    <w:name w:val="Основний текст + 11 pt"/>
    <w:basedOn w:val="ad"/>
    <w:uiPriority w:val="99"/>
    <w:rsid w:val="00F11B89"/>
    <w:rPr>
      <w:rFonts w:ascii="Times New Roman" w:hAnsi="Times New Roman" w:cs="Times New Roman"/>
      <w:color w:val="000000"/>
      <w:spacing w:val="0"/>
      <w:w w:val="100"/>
      <w:position w:val="0"/>
      <w:sz w:val="22"/>
      <w:szCs w:val="22"/>
      <w:shd w:val="clear" w:color="auto" w:fill="FFFFFF"/>
      <w:lang w:val="uk-UA" w:eastAsia="uk-UA"/>
    </w:rPr>
  </w:style>
  <w:style w:type="character" w:customStyle="1" w:styleId="11pt1">
    <w:name w:val="Основний текст + 11 pt1"/>
    <w:aliases w:val="Інтервал 0 pt"/>
    <w:basedOn w:val="ad"/>
    <w:uiPriority w:val="99"/>
    <w:rsid w:val="00F11B89"/>
    <w:rPr>
      <w:rFonts w:ascii="Times New Roman" w:hAnsi="Times New Roman" w:cs="Times New Roman"/>
      <w:color w:val="000000"/>
      <w:spacing w:val="-10"/>
      <w:w w:val="100"/>
      <w:position w:val="0"/>
      <w:sz w:val="22"/>
      <w:szCs w:val="22"/>
      <w:shd w:val="clear" w:color="auto" w:fill="FFFFFF"/>
      <w:lang w:val="uk-UA" w:eastAsia="uk-UA"/>
    </w:rPr>
  </w:style>
  <w:style w:type="paragraph" w:customStyle="1" w:styleId="1">
    <w:name w:val="Основний текст1"/>
    <w:basedOn w:val="a"/>
    <w:link w:val="ad"/>
    <w:uiPriority w:val="99"/>
    <w:rsid w:val="00F11B89"/>
    <w:pPr>
      <w:widowControl w:val="0"/>
      <w:shd w:val="clear" w:color="auto" w:fill="FFFFFF"/>
      <w:spacing w:before="60" w:after="0" w:line="240" w:lineRule="atLeast"/>
    </w:pPr>
    <w:rPr>
      <w:rFonts w:ascii="Times New Roman" w:eastAsia="Times New Roman" w:hAnsi="Times New Roman"/>
      <w:sz w:val="18"/>
      <w:szCs w:val="18"/>
    </w:rPr>
  </w:style>
  <w:style w:type="character" w:customStyle="1" w:styleId="rvts9">
    <w:name w:val="rvts9"/>
    <w:basedOn w:val="a0"/>
    <w:uiPriority w:val="99"/>
    <w:rsid w:val="00405126"/>
    <w:rPr>
      <w:rFonts w:cs="Times New Roman"/>
    </w:rPr>
  </w:style>
  <w:style w:type="character" w:customStyle="1" w:styleId="rvts46">
    <w:name w:val="rvts46"/>
    <w:basedOn w:val="a0"/>
    <w:uiPriority w:val="99"/>
    <w:rsid w:val="003F0A76"/>
    <w:rPr>
      <w:rFonts w:cs="Times New Roman"/>
    </w:rPr>
  </w:style>
  <w:style w:type="paragraph" w:styleId="ae">
    <w:name w:val="No Spacing"/>
    <w:uiPriority w:val="1"/>
    <w:qFormat/>
    <w:rsid w:val="00AD38D1"/>
    <w:rPr>
      <w:rFonts w:ascii="Times New Roman" w:eastAsia="Times New Roman" w:hAnsi="Times New Roman"/>
      <w:sz w:val="24"/>
      <w:szCs w:val="24"/>
      <w:lang w:val="ru-RU" w:eastAsia="ru-RU"/>
    </w:rPr>
  </w:style>
  <w:style w:type="character" w:customStyle="1" w:styleId="FontStyle16">
    <w:name w:val="Font Style16"/>
    <w:basedOn w:val="a0"/>
    <w:uiPriority w:val="99"/>
    <w:rsid w:val="00237F38"/>
    <w:rPr>
      <w:rFonts w:ascii="Times New Roman" w:hAnsi="Times New Roman" w:cs="Times New Roman"/>
      <w:sz w:val="28"/>
      <w:szCs w:val="28"/>
    </w:rPr>
  </w:style>
  <w:style w:type="paragraph" w:customStyle="1" w:styleId="Style98">
    <w:name w:val="Style98"/>
    <w:basedOn w:val="a"/>
    <w:uiPriority w:val="99"/>
    <w:rsid w:val="00237F38"/>
    <w:pPr>
      <w:widowControl w:val="0"/>
      <w:suppressAutoHyphens/>
      <w:spacing w:after="0" w:line="320" w:lineRule="exact"/>
      <w:ind w:firstLine="542"/>
      <w:jc w:val="both"/>
    </w:pPr>
    <w:rPr>
      <w:rFonts w:ascii="Times New Roman" w:eastAsia="Times New Roman" w:hAnsi="Times New Roman"/>
      <w:kern w:val="1"/>
      <w:sz w:val="28"/>
      <w:szCs w:val="28"/>
      <w:lang w:val="uk-UA" w:eastAsia="ru-RU"/>
    </w:rPr>
  </w:style>
  <w:style w:type="character" w:customStyle="1" w:styleId="2">
    <w:name w:val="Основной текст (2)_"/>
    <w:link w:val="20"/>
    <w:uiPriority w:val="99"/>
    <w:locked/>
    <w:rsid w:val="006C5202"/>
    <w:rPr>
      <w:b/>
      <w:sz w:val="26"/>
      <w:shd w:val="clear" w:color="auto" w:fill="FFFFFF"/>
    </w:rPr>
  </w:style>
  <w:style w:type="paragraph" w:customStyle="1" w:styleId="20">
    <w:name w:val="Основной текст (2)"/>
    <w:basedOn w:val="a"/>
    <w:link w:val="2"/>
    <w:uiPriority w:val="99"/>
    <w:rsid w:val="006C5202"/>
    <w:pPr>
      <w:widowControl w:val="0"/>
      <w:shd w:val="clear" w:color="auto" w:fill="FFFFFF"/>
      <w:spacing w:after="1020" w:line="240" w:lineRule="atLeast"/>
      <w:jc w:val="center"/>
    </w:pPr>
    <w:rPr>
      <w:b/>
      <w:sz w:val="26"/>
      <w:szCs w:val="20"/>
      <w:lang w:val="uk-UA" w:eastAsia="uk-UA"/>
    </w:rPr>
  </w:style>
  <w:style w:type="character" w:styleId="af">
    <w:name w:val="annotation reference"/>
    <w:basedOn w:val="a0"/>
    <w:uiPriority w:val="99"/>
    <w:semiHidden/>
    <w:rsid w:val="00D853F8"/>
    <w:rPr>
      <w:rFonts w:cs="Times New Roman"/>
      <w:sz w:val="16"/>
      <w:szCs w:val="16"/>
    </w:rPr>
  </w:style>
  <w:style w:type="paragraph" w:styleId="af0">
    <w:name w:val="annotation text"/>
    <w:basedOn w:val="a"/>
    <w:link w:val="af1"/>
    <w:uiPriority w:val="99"/>
    <w:semiHidden/>
    <w:rsid w:val="00D853F8"/>
    <w:pPr>
      <w:spacing w:line="240" w:lineRule="auto"/>
    </w:pPr>
    <w:rPr>
      <w:sz w:val="20"/>
      <w:szCs w:val="20"/>
    </w:rPr>
  </w:style>
  <w:style w:type="character" w:customStyle="1" w:styleId="af1">
    <w:name w:val="Текст примітки Знак"/>
    <w:basedOn w:val="a0"/>
    <w:link w:val="af0"/>
    <w:uiPriority w:val="99"/>
    <w:semiHidden/>
    <w:locked/>
    <w:rsid w:val="00D853F8"/>
    <w:rPr>
      <w:rFonts w:cs="Times New Roman"/>
      <w:sz w:val="20"/>
      <w:szCs w:val="20"/>
    </w:rPr>
  </w:style>
  <w:style w:type="paragraph" w:styleId="af2">
    <w:name w:val="annotation subject"/>
    <w:basedOn w:val="af0"/>
    <w:next w:val="af0"/>
    <w:link w:val="af3"/>
    <w:uiPriority w:val="99"/>
    <w:semiHidden/>
    <w:rsid w:val="00D853F8"/>
    <w:rPr>
      <w:b/>
      <w:bCs/>
    </w:rPr>
  </w:style>
  <w:style w:type="character" w:customStyle="1" w:styleId="af3">
    <w:name w:val="Тема примітки Знак"/>
    <w:basedOn w:val="af1"/>
    <w:link w:val="af2"/>
    <w:uiPriority w:val="99"/>
    <w:semiHidden/>
    <w:locked/>
    <w:rsid w:val="00D853F8"/>
    <w:rPr>
      <w:rFonts w:cs="Times New Roman"/>
      <w:b/>
      <w:bCs/>
      <w:sz w:val="20"/>
      <w:szCs w:val="20"/>
    </w:rPr>
  </w:style>
  <w:style w:type="character" w:customStyle="1" w:styleId="FontStyle14">
    <w:name w:val="Font Style14"/>
    <w:uiPriority w:val="99"/>
    <w:rsid w:val="00CC3AAF"/>
    <w:rPr>
      <w:rFonts w:ascii="Times New Roman" w:hAnsi="Times New Roman"/>
      <w:sz w:val="26"/>
    </w:rPr>
  </w:style>
  <w:style w:type="character" w:customStyle="1" w:styleId="ab">
    <w:name w:val="Звичайний (веб) Знак"/>
    <w:basedOn w:val="a0"/>
    <w:link w:val="aa"/>
    <w:uiPriority w:val="99"/>
    <w:rsid w:val="00A761F4"/>
    <w:rPr>
      <w:rFonts w:ascii="Times New Roman" w:eastAsia="Times New Roman" w:hAnsi="Times New Roman"/>
      <w:sz w:val="24"/>
      <w:szCs w:val="24"/>
    </w:rPr>
  </w:style>
  <w:style w:type="paragraph" w:customStyle="1" w:styleId="rtejustify">
    <w:name w:val="rtejustify"/>
    <w:basedOn w:val="a"/>
    <w:rsid w:val="00A761F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5">
    <w:name w:val="rvps5"/>
    <w:basedOn w:val="a"/>
    <w:rsid w:val="00380F58"/>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1">
    <w:name w:val="rvts21"/>
    <w:basedOn w:val="a0"/>
    <w:rsid w:val="00380F58"/>
  </w:style>
  <w:style w:type="character" w:customStyle="1" w:styleId="rvts18">
    <w:name w:val="rvts18"/>
    <w:basedOn w:val="a0"/>
    <w:rsid w:val="00CE6C61"/>
  </w:style>
  <w:style w:type="character" w:customStyle="1" w:styleId="FontStyle24">
    <w:name w:val="Font Style24"/>
    <w:uiPriority w:val="99"/>
    <w:rsid w:val="00FD0A35"/>
    <w:rPr>
      <w:rFonts w:ascii="Times New Roman" w:hAnsi="Times New Roman" w:cs="Times New Roman" w:hint="default"/>
      <w:sz w:val="26"/>
      <w:szCs w:val="26"/>
    </w:rPr>
  </w:style>
  <w:style w:type="paragraph" w:customStyle="1" w:styleId="Style13">
    <w:name w:val="Style13"/>
    <w:basedOn w:val="a"/>
    <w:uiPriority w:val="99"/>
    <w:rsid w:val="00FD0A35"/>
    <w:pPr>
      <w:widowControl w:val="0"/>
      <w:autoSpaceDE w:val="0"/>
      <w:autoSpaceDN w:val="0"/>
      <w:adjustRightInd w:val="0"/>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363301">
      <w:bodyDiv w:val="1"/>
      <w:marLeft w:val="0"/>
      <w:marRight w:val="0"/>
      <w:marTop w:val="0"/>
      <w:marBottom w:val="0"/>
      <w:divBdr>
        <w:top w:val="none" w:sz="0" w:space="0" w:color="auto"/>
        <w:left w:val="none" w:sz="0" w:space="0" w:color="auto"/>
        <w:bottom w:val="none" w:sz="0" w:space="0" w:color="auto"/>
        <w:right w:val="none" w:sz="0" w:space="0" w:color="auto"/>
      </w:divBdr>
    </w:div>
    <w:div w:id="553589562">
      <w:marLeft w:val="0"/>
      <w:marRight w:val="0"/>
      <w:marTop w:val="0"/>
      <w:marBottom w:val="0"/>
      <w:divBdr>
        <w:top w:val="none" w:sz="0" w:space="0" w:color="auto"/>
        <w:left w:val="none" w:sz="0" w:space="0" w:color="auto"/>
        <w:bottom w:val="none" w:sz="0" w:space="0" w:color="auto"/>
        <w:right w:val="none" w:sz="0" w:space="0" w:color="auto"/>
      </w:divBdr>
    </w:div>
    <w:div w:id="553589563">
      <w:marLeft w:val="0"/>
      <w:marRight w:val="0"/>
      <w:marTop w:val="0"/>
      <w:marBottom w:val="0"/>
      <w:divBdr>
        <w:top w:val="none" w:sz="0" w:space="0" w:color="auto"/>
        <w:left w:val="none" w:sz="0" w:space="0" w:color="auto"/>
        <w:bottom w:val="none" w:sz="0" w:space="0" w:color="auto"/>
        <w:right w:val="none" w:sz="0" w:space="0" w:color="auto"/>
      </w:divBdr>
    </w:div>
    <w:div w:id="553589564">
      <w:marLeft w:val="0"/>
      <w:marRight w:val="0"/>
      <w:marTop w:val="0"/>
      <w:marBottom w:val="0"/>
      <w:divBdr>
        <w:top w:val="none" w:sz="0" w:space="0" w:color="auto"/>
        <w:left w:val="none" w:sz="0" w:space="0" w:color="auto"/>
        <w:bottom w:val="none" w:sz="0" w:space="0" w:color="auto"/>
        <w:right w:val="none" w:sz="0" w:space="0" w:color="auto"/>
      </w:divBdr>
    </w:div>
    <w:div w:id="553589565">
      <w:marLeft w:val="0"/>
      <w:marRight w:val="0"/>
      <w:marTop w:val="0"/>
      <w:marBottom w:val="0"/>
      <w:divBdr>
        <w:top w:val="none" w:sz="0" w:space="0" w:color="auto"/>
        <w:left w:val="none" w:sz="0" w:space="0" w:color="auto"/>
        <w:bottom w:val="none" w:sz="0" w:space="0" w:color="auto"/>
        <w:right w:val="none" w:sz="0" w:space="0" w:color="auto"/>
      </w:divBdr>
    </w:div>
    <w:div w:id="553589566">
      <w:marLeft w:val="0"/>
      <w:marRight w:val="0"/>
      <w:marTop w:val="0"/>
      <w:marBottom w:val="0"/>
      <w:divBdr>
        <w:top w:val="none" w:sz="0" w:space="0" w:color="auto"/>
        <w:left w:val="none" w:sz="0" w:space="0" w:color="auto"/>
        <w:bottom w:val="none" w:sz="0" w:space="0" w:color="auto"/>
        <w:right w:val="none" w:sz="0" w:space="0" w:color="auto"/>
      </w:divBdr>
    </w:div>
    <w:div w:id="553589567">
      <w:marLeft w:val="0"/>
      <w:marRight w:val="0"/>
      <w:marTop w:val="0"/>
      <w:marBottom w:val="0"/>
      <w:divBdr>
        <w:top w:val="none" w:sz="0" w:space="0" w:color="auto"/>
        <w:left w:val="none" w:sz="0" w:space="0" w:color="auto"/>
        <w:bottom w:val="none" w:sz="0" w:space="0" w:color="auto"/>
        <w:right w:val="none" w:sz="0" w:space="0" w:color="auto"/>
      </w:divBdr>
    </w:div>
    <w:div w:id="553589568">
      <w:marLeft w:val="0"/>
      <w:marRight w:val="0"/>
      <w:marTop w:val="0"/>
      <w:marBottom w:val="0"/>
      <w:divBdr>
        <w:top w:val="none" w:sz="0" w:space="0" w:color="auto"/>
        <w:left w:val="none" w:sz="0" w:space="0" w:color="auto"/>
        <w:bottom w:val="none" w:sz="0" w:space="0" w:color="auto"/>
        <w:right w:val="none" w:sz="0" w:space="0" w:color="auto"/>
      </w:divBdr>
    </w:div>
    <w:div w:id="553589569">
      <w:marLeft w:val="0"/>
      <w:marRight w:val="0"/>
      <w:marTop w:val="0"/>
      <w:marBottom w:val="0"/>
      <w:divBdr>
        <w:top w:val="none" w:sz="0" w:space="0" w:color="auto"/>
        <w:left w:val="none" w:sz="0" w:space="0" w:color="auto"/>
        <w:bottom w:val="none" w:sz="0" w:space="0" w:color="auto"/>
        <w:right w:val="none" w:sz="0" w:space="0" w:color="auto"/>
      </w:divBdr>
    </w:div>
    <w:div w:id="553589570">
      <w:marLeft w:val="0"/>
      <w:marRight w:val="0"/>
      <w:marTop w:val="0"/>
      <w:marBottom w:val="0"/>
      <w:divBdr>
        <w:top w:val="none" w:sz="0" w:space="0" w:color="auto"/>
        <w:left w:val="none" w:sz="0" w:space="0" w:color="auto"/>
        <w:bottom w:val="none" w:sz="0" w:space="0" w:color="auto"/>
        <w:right w:val="none" w:sz="0" w:space="0" w:color="auto"/>
      </w:divBdr>
    </w:div>
    <w:div w:id="553589571">
      <w:marLeft w:val="0"/>
      <w:marRight w:val="0"/>
      <w:marTop w:val="0"/>
      <w:marBottom w:val="0"/>
      <w:divBdr>
        <w:top w:val="none" w:sz="0" w:space="0" w:color="auto"/>
        <w:left w:val="none" w:sz="0" w:space="0" w:color="auto"/>
        <w:bottom w:val="none" w:sz="0" w:space="0" w:color="auto"/>
        <w:right w:val="none" w:sz="0" w:space="0" w:color="auto"/>
      </w:divBdr>
    </w:div>
    <w:div w:id="553589572">
      <w:marLeft w:val="0"/>
      <w:marRight w:val="0"/>
      <w:marTop w:val="0"/>
      <w:marBottom w:val="0"/>
      <w:divBdr>
        <w:top w:val="none" w:sz="0" w:space="0" w:color="auto"/>
        <w:left w:val="none" w:sz="0" w:space="0" w:color="auto"/>
        <w:bottom w:val="none" w:sz="0" w:space="0" w:color="auto"/>
        <w:right w:val="none" w:sz="0" w:space="0" w:color="auto"/>
      </w:divBdr>
    </w:div>
    <w:div w:id="553589573">
      <w:marLeft w:val="0"/>
      <w:marRight w:val="0"/>
      <w:marTop w:val="0"/>
      <w:marBottom w:val="0"/>
      <w:divBdr>
        <w:top w:val="none" w:sz="0" w:space="0" w:color="auto"/>
        <w:left w:val="none" w:sz="0" w:space="0" w:color="auto"/>
        <w:bottom w:val="none" w:sz="0" w:space="0" w:color="auto"/>
        <w:right w:val="none" w:sz="0" w:space="0" w:color="auto"/>
      </w:divBdr>
    </w:div>
    <w:div w:id="553589574">
      <w:marLeft w:val="0"/>
      <w:marRight w:val="0"/>
      <w:marTop w:val="0"/>
      <w:marBottom w:val="0"/>
      <w:divBdr>
        <w:top w:val="none" w:sz="0" w:space="0" w:color="auto"/>
        <w:left w:val="none" w:sz="0" w:space="0" w:color="auto"/>
        <w:bottom w:val="none" w:sz="0" w:space="0" w:color="auto"/>
        <w:right w:val="none" w:sz="0" w:space="0" w:color="auto"/>
      </w:divBdr>
    </w:div>
    <w:div w:id="553589575">
      <w:marLeft w:val="0"/>
      <w:marRight w:val="0"/>
      <w:marTop w:val="0"/>
      <w:marBottom w:val="0"/>
      <w:divBdr>
        <w:top w:val="none" w:sz="0" w:space="0" w:color="auto"/>
        <w:left w:val="none" w:sz="0" w:space="0" w:color="auto"/>
        <w:bottom w:val="none" w:sz="0" w:space="0" w:color="auto"/>
        <w:right w:val="none" w:sz="0" w:space="0" w:color="auto"/>
      </w:divBdr>
    </w:div>
    <w:div w:id="553589576">
      <w:marLeft w:val="0"/>
      <w:marRight w:val="0"/>
      <w:marTop w:val="0"/>
      <w:marBottom w:val="0"/>
      <w:divBdr>
        <w:top w:val="none" w:sz="0" w:space="0" w:color="auto"/>
        <w:left w:val="none" w:sz="0" w:space="0" w:color="auto"/>
        <w:bottom w:val="none" w:sz="0" w:space="0" w:color="auto"/>
        <w:right w:val="none" w:sz="0" w:space="0" w:color="auto"/>
      </w:divBdr>
    </w:div>
    <w:div w:id="553589577">
      <w:marLeft w:val="0"/>
      <w:marRight w:val="0"/>
      <w:marTop w:val="0"/>
      <w:marBottom w:val="0"/>
      <w:divBdr>
        <w:top w:val="none" w:sz="0" w:space="0" w:color="auto"/>
        <w:left w:val="none" w:sz="0" w:space="0" w:color="auto"/>
        <w:bottom w:val="none" w:sz="0" w:space="0" w:color="auto"/>
        <w:right w:val="none" w:sz="0" w:space="0" w:color="auto"/>
      </w:divBdr>
    </w:div>
    <w:div w:id="553589578">
      <w:marLeft w:val="0"/>
      <w:marRight w:val="0"/>
      <w:marTop w:val="0"/>
      <w:marBottom w:val="0"/>
      <w:divBdr>
        <w:top w:val="none" w:sz="0" w:space="0" w:color="auto"/>
        <w:left w:val="none" w:sz="0" w:space="0" w:color="auto"/>
        <w:bottom w:val="none" w:sz="0" w:space="0" w:color="auto"/>
        <w:right w:val="none" w:sz="0" w:space="0" w:color="auto"/>
      </w:divBdr>
    </w:div>
    <w:div w:id="553589579">
      <w:marLeft w:val="0"/>
      <w:marRight w:val="0"/>
      <w:marTop w:val="0"/>
      <w:marBottom w:val="0"/>
      <w:divBdr>
        <w:top w:val="none" w:sz="0" w:space="0" w:color="auto"/>
        <w:left w:val="none" w:sz="0" w:space="0" w:color="auto"/>
        <w:bottom w:val="none" w:sz="0" w:space="0" w:color="auto"/>
        <w:right w:val="none" w:sz="0" w:space="0" w:color="auto"/>
      </w:divBdr>
    </w:div>
    <w:div w:id="553589580">
      <w:marLeft w:val="0"/>
      <w:marRight w:val="0"/>
      <w:marTop w:val="0"/>
      <w:marBottom w:val="0"/>
      <w:divBdr>
        <w:top w:val="none" w:sz="0" w:space="0" w:color="auto"/>
        <w:left w:val="none" w:sz="0" w:space="0" w:color="auto"/>
        <w:bottom w:val="none" w:sz="0" w:space="0" w:color="auto"/>
        <w:right w:val="none" w:sz="0" w:space="0" w:color="auto"/>
      </w:divBdr>
    </w:div>
    <w:div w:id="553589581">
      <w:marLeft w:val="0"/>
      <w:marRight w:val="0"/>
      <w:marTop w:val="0"/>
      <w:marBottom w:val="0"/>
      <w:divBdr>
        <w:top w:val="none" w:sz="0" w:space="0" w:color="auto"/>
        <w:left w:val="none" w:sz="0" w:space="0" w:color="auto"/>
        <w:bottom w:val="none" w:sz="0" w:space="0" w:color="auto"/>
        <w:right w:val="none" w:sz="0" w:space="0" w:color="auto"/>
      </w:divBdr>
    </w:div>
    <w:div w:id="553589582">
      <w:marLeft w:val="0"/>
      <w:marRight w:val="0"/>
      <w:marTop w:val="0"/>
      <w:marBottom w:val="0"/>
      <w:divBdr>
        <w:top w:val="none" w:sz="0" w:space="0" w:color="auto"/>
        <w:left w:val="none" w:sz="0" w:space="0" w:color="auto"/>
        <w:bottom w:val="none" w:sz="0" w:space="0" w:color="auto"/>
        <w:right w:val="none" w:sz="0" w:space="0" w:color="auto"/>
      </w:divBdr>
    </w:div>
    <w:div w:id="553589583">
      <w:marLeft w:val="0"/>
      <w:marRight w:val="0"/>
      <w:marTop w:val="0"/>
      <w:marBottom w:val="0"/>
      <w:divBdr>
        <w:top w:val="none" w:sz="0" w:space="0" w:color="auto"/>
        <w:left w:val="none" w:sz="0" w:space="0" w:color="auto"/>
        <w:bottom w:val="none" w:sz="0" w:space="0" w:color="auto"/>
        <w:right w:val="none" w:sz="0" w:space="0" w:color="auto"/>
      </w:divBdr>
    </w:div>
    <w:div w:id="553589584">
      <w:marLeft w:val="0"/>
      <w:marRight w:val="0"/>
      <w:marTop w:val="0"/>
      <w:marBottom w:val="0"/>
      <w:divBdr>
        <w:top w:val="none" w:sz="0" w:space="0" w:color="auto"/>
        <w:left w:val="none" w:sz="0" w:space="0" w:color="auto"/>
        <w:bottom w:val="none" w:sz="0" w:space="0" w:color="auto"/>
        <w:right w:val="none" w:sz="0" w:space="0" w:color="auto"/>
      </w:divBdr>
    </w:div>
    <w:div w:id="553589585">
      <w:marLeft w:val="0"/>
      <w:marRight w:val="0"/>
      <w:marTop w:val="0"/>
      <w:marBottom w:val="0"/>
      <w:divBdr>
        <w:top w:val="none" w:sz="0" w:space="0" w:color="auto"/>
        <w:left w:val="none" w:sz="0" w:space="0" w:color="auto"/>
        <w:bottom w:val="none" w:sz="0" w:space="0" w:color="auto"/>
        <w:right w:val="none" w:sz="0" w:space="0" w:color="auto"/>
      </w:divBdr>
    </w:div>
    <w:div w:id="553589586">
      <w:marLeft w:val="0"/>
      <w:marRight w:val="0"/>
      <w:marTop w:val="0"/>
      <w:marBottom w:val="0"/>
      <w:divBdr>
        <w:top w:val="none" w:sz="0" w:space="0" w:color="auto"/>
        <w:left w:val="none" w:sz="0" w:space="0" w:color="auto"/>
        <w:bottom w:val="none" w:sz="0" w:space="0" w:color="auto"/>
        <w:right w:val="none" w:sz="0" w:space="0" w:color="auto"/>
      </w:divBdr>
    </w:div>
    <w:div w:id="553589587">
      <w:marLeft w:val="0"/>
      <w:marRight w:val="0"/>
      <w:marTop w:val="0"/>
      <w:marBottom w:val="0"/>
      <w:divBdr>
        <w:top w:val="none" w:sz="0" w:space="0" w:color="auto"/>
        <w:left w:val="none" w:sz="0" w:space="0" w:color="auto"/>
        <w:bottom w:val="none" w:sz="0" w:space="0" w:color="auto"/>
        <w:right w:val="none" w:sz="0" w:space="0" w:color="auto"/>
      </w:divBdr>
    </w:div>
    <w:div w:id="553589588">
      <w:marLeft w:val="0"/>
      <w:marRight w:val="0"/>
      <w:marTop w:val="0"/>
      <w:marBottom w:val="0"/>
      <w:divBdr>
        <w:top w:val="none" w:sz="0" w:space="0" w:color="auto"/>
        <w:left w:val="none" w:sz="0" w:space="0" w:color="auto"/>
        <w:bottom w:val="none" w:sz="0" w:space="0" w:color="auto"/>
        <w:right w:val="none" w:sz="0" w:space="0" w:color="auto"/>
      </w:divBdr>
    </w:div>
    <w:div w:id="553589589">
      <w:marLeft w:val="0"/>
      <w:marRight w:val="0"/>
      <w:marTop w:val="0"/>
      <w:marBottom w:val="0"/>
      <w:divBdr>
        <w:top w:val="none" w:sz="0" w:space="0" w:color="auto"/>
        <w:left w:val="none" w:sz="0" w:space="0" w:color="auto"/>
        <w:bottom w:val="none" w:sz="0" w:space="0" w:color="auto"/>
        <w:right w:val="none" w:sz="0" w:space="0" w:color="auto"/>
      </w:divBdr>
    </w:div>
    <w:div w:id="553589590">
      <w:marLeft w:val="0"/>
      <w:marRight w:val="0"/>
      <w:marTop w:val="0"/>
      <w:marBottom w:val="0"/>
      <w:divBdr>
        <w:top w:val="none" w:sz="0" w:space="0" w:color="auto"/>
        <w:left w:val="none" w:sz="0" w:space="0" w:color="auto"/>
        <w:bottom w:val="none" w:sz="0" w:space="0" w:color="auto"/>
        <w:right w:val="none" w:sz="0" w:space="0" w:color="auto"/>
      </w:divBdr>
    </w:div>
    <w:div w:id="589507635">
      <w:bodyDiv w:val="1"/>
      <w:marLeft w:val="0"/>
      <w:marRight w:val="0"/>
      <w:marTop w:val="0"/>
      <w:marBottom w:val="0"/>
      <w:divBdr>
        <w:top w:val="none" w:sz="0" w:space="0" w:color="auto"/>
        <w:left w:val="none" w:sz="0" w:space="0" w:color="auto"/>
        <w:bottom w:val="none" w:sz="0" w:space="0" w:color="auto"/>
        <w:right w:val="none" w:sz="0" w:space="0" w:color="auto"/>
      </w:divBdr>
    </w:div>
    <w:div w:id="906456032">
      <w:bodyDiv w:val="1"/>
      <w:marLeft w:val="0"/>
      <w:marRight w:val="0"/>
      <w:marTop w:val="0"/>
      <w:marBottom w:val="0"/>
      <w:divBdr>
        <w:top w:val="none" w:sz="0" w:space="0" w:color="auto"/>
        <w:left w:val="none" w:sz="0" w:space="0" w:color="auto"/>
        <w:bottom w:val="none" w:sz="0" w:space="0" w:color="auto"/>
        <w:right w:val="none" w:sz="0" w:space="0" w:color="auto"/>
      </w:divBdr>
    </w:div>
    <w:div w:id="1205406223">
      <w:bodyDiv w:val="1"/>
      <w:marLeft w:val="0"/>
      <w:marRight w:val="0"/>
      <w:marTop w:val="0"/>
      <w:marBottom w:val="0"/>
      <w:divBdr>
        <w:top w:val="none" w:sz="0" w:space="0" w:color="auto"/>
        <w:left w:val="none" w:sz="0" w:space="0" w:color="auto"/>
        <w:bottom w:val="none" w:sz="0" w:space="0" w:color="auto"/>
        <w:right w:val="none" w:sz="0" w:space="0" w:color="auto"/>
      </w:divBdr>
    </w:div>
    <w:div w:id="1333219683">
      <w:bodyDiv w:val="1"/>
      <w:marLeft w:val="0"/>
      <w:marRight w:val="0"/>
      <w:marTop w:val="0"/>
      <w:marBottom w:val="0"/>
      <w:divBdr>
        <w:top w:val="none" w:sz="0" w:space="0" w:color="auto"/>
        <w:left w:val="none" w:sz="0" w:space="0" w:color="auto"/>
        <w:bottom w:val="none" w:sz="0" w:space="0" w:color="auto"/>
        <w:right w:val="none" w:sz="0" w:space="0" w:color="auto"/>
      </w:divBdr>
    </w:div>
    <w:div w:id="2083986793">
      <w:bodyDiv w:val="1"/>
      <w:marLeft w:val="0"/>
      <w:marRight w:val="0"/>
      <w:marTop w:val="0"/>
      <w:marBottom w:val="0"/>
      <w:divBdr>
        <w:top w:val="none" w:sz="0" w:space="0" w:color="auto"/>
        <w:left w:val="none" w:sz="0" w:space="0" w:color="auto"/>
        <w:bottom w:val="none" w:sz="0" w:space="0" w:color="auto"/>
        <w:right w:val="none" w:sz="0" w:space="0" w:color="auto"/>
      </w:divBdr>
    </w:div>
    <w:div w:id="2124179447">
      <w:bodyDiv w:val="1"/>
      <w:marLeft w:val="0"/>
      <w:marRight w:val="0"/>
      <w:marTop w:val="0"/>
      <w:marBottom w:val="0"/>
      <w:divBdr>
        <w:top w:val="none" w:sz="0" w:space="0" w:color="auto"/>
        <w:left w:val="none" w:sz="0" w:space="0" w:color="auto"/>
        <w:bottom w:val="none" w:sz="0" w:space="0" w:color="auto"/>
        <w:right w:val="none" w:sz="0" w:space="0" w:color="auto"/>
      </w:divBdr>
    </w:div>
    <w:div w:id="212830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18_08_05/pravo1/T124651.html?pravo=1" TargetMode="External"/><Relationship Id="rId13" Type="http://schemas.openxmlformats.org/officeDocument/2006/relationships/hyperlink" Target="http://search.ligazakon.ua/l_doc2.nsf/link1/an_619/ed_2018_10_18/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471/ed_2018_10_18/pravo1/T124651.html?pravo=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an_471/ed_2018_10_18/pravo1/T124651.html?pravo=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arch.ligazakon.ua/l_doc2.nsf/link1/ed_2015_06_02/pravo1/Z970280.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43366/ed_2015_02_12/pravo1/T030435.html?pravo=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10</Pages>
  <Words>17501</Words>
  <Characters>9977</Characters>
  <Application>Microsoft Office Word</Application>
  <DocSecurity>0</DocSecurity>
  <Lines>83</Lines>
  <Paragraphs>54</Paragraphs>
  <ScaleCrop>false</ScaleCrop>
  <HeadingPairs>
    <vt:vector size="2" baseType="variant">
      <vt:variant>
        <vt:lpstr>Назва</vt:lpstr>
      </vt:variant>
      <vt:variant>
        <vt:i4>1</vt:i4>
      </vt:variant>
    </vt:vector>
  </HeadingPairs>
  <TitlesOfParts>
    <vt:vector size="1" baseType="lpstr">
      <vt:lpstr>УКРАЇНА</vt:lpstr>
    </vt:vector>
  </TitlesOfParts>
  <Company>Toshiba</Company>
  <LinksUpToDate>false</LinksUpToDate>
  <CharactersWithSpaces>27424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Гриб Вікторія Юріївна</dc:creator>
  <cp:lastModifiedBy>Олександр Кротенко (VRU-USMONODELL0 - o.krotenko)</cp:lastModifiedBy>
  <cp:revision>28</cp:revision>
  <cp:lastPrinted>2020-08-28T13:00:00Z</cp:lastPrinted>
  <dcterms:created xsi:type="dcterms:W3CDTF">2018-08-03T13:34:00Z</dcterms:created>
  <dcterms:modified xsi:type="dcterms:W3CDTF">2020-09-02T06:34:00Z</dcterms:modified>
</cp:coreProperties>
</file>