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4B" w:rsidRPr="00B37968" w:rsidRDefault="0042474B" w:rsidP="0042474B">
      <w:pPr>
        <w:pStyle w:val="a8"/>
        <w:jc w:val="center"/>
        <w:rPr>
          <w:b/>
          <w:noProof/>
          <w:sz w:val="27"/>
          <w:szCs w:val="27"/>
          <w:lang w:eastAsia="uk-UA"/>
        </w:rPr>
      </w:pPr>
      <w:r w:rsidRPr="00B37968">
        <w:rPr>
          <w:b/>
          <w:noProof/>
          <w:sz w:val="27"/>
          <w:szCs w:val="27"/>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42474B" w:rsidRPr="00B37968" w:rsidRDefault="0042474B" w:rsidP="0042474B">
      <w:pPr>
        <w:pStyle w:val="a8"/>
        <w:jc w:val="center"/>
        <w:rPr>
          <w:rFonts w:ascii="AcademyC" w:hAnsi="AcademyC"/>
          <w:b/>
          <w:sz w:val="24"/>
          <w:szCs w:val="24"/>
        </w:rPr>
      </w:pPr>
      <w:r w:rsidRPr="00B37968">
        <w:rPr>
          <w:rFonts w:ascii="AcademyC" w:hAnsi="AcademyC"/>
          <w:b/>
          <w:sz w:val="24"/>
          <w:szCs w:val="24"/>
        </w:rPr>
        <w:t>УКРАЇНА</w:t>
      </w:r>
    </w:p>
    <w:p w:rsidR="0042474B" w:rsidRPr="00B37968" w:rsidRDefault="0042474B" w:rsidP="0042474B">
      <w:pPr>
        <w:pStyle w:val="a8"/>
        <w:jc w:val="center"/>
        <w:rPr>
          <w:rFonts w:ascii="AcademyC" w:hAnsi="AcademyC"/>
          <w:b/>
          <w:color w:val="000000"/>
          <w:sz w:val="27"/>
          <w:szCs w:val="27"/>
        </w:rPr>
      </w:pPr>
      <w:r w:rsidRPr="00B37968">
        <w:rPr>
          <w:rFonts w:ascii="AcademyC" w:hAnsi="AcademyC"/>
          <w:b/>
          <w:sz w:val="27"/>
          <w:szCs w:val="27"/>
        </w:rPr>
        <w:t xml:space="preserve">ВИЩА  РАДА  </w:t>
      </w:r>
      <w:r w:rsidRPr="00B37968">
        <w:rPr>
          <w:rFonts w:ascii="AcademyC" w:hAnsi="AcademyC"/>
          <w:b/>
          <w:color w:val="000000"/>
          <w:sz w:val="27"/>
          <w:szCs w:val="27"/>
        </w:rPr>
        <w:t>ПРАВОСУДДЯ</w:t>
      </w:r>
    </w:p>
    <w:p w:rsidR="0042474B" w:rsidRPr="00B37968" w:rsidRDefault="0042474B" w:rsidP="0042474B">
      <w:pPr>
        <w:pStyle w:val="a8"/>
        <w:jc w:val="center"/>
        <w:rPr>
          <w:rFonts w:ascii="AcademyC" w:hAnsi="AcademyC"/>
          <w:b/>
          <w:sz w:val="27"/>
          <w:szCs w:val="27"/>
        </w:rPr>
      </w:pPr>
      <w:r w:rsidRPr="00B37968">
        <w:rPr>
          <w:rFonts w:ascii="AcademyC" w:hAnsi="AcademyC"/>
          <w:b/>
          <w:sz w:val="27"/>
          <w:szCs w:val="27"/>
        </w:rPr>
        <w:t>ПЕРША ДИСЦИПЛІНАРНА ПАЛАТА</w:t>
      </w:r>
    </w:p>
    <w:p w:rsidR="0042474B" w:rsidRPr="00B37968" w:rsidRDefault="0042474B" w:rsidP="0042474B">
      <w:pPr>
        <w:pStyle w:val="a8"/>
        <w:jc w:val="center"/>
        <w:rPr>
          <w:rFonts w:ascii="AcademyC" w:hAnsi="AcademyC"/>
          <w:b/>
          <w:sz w:val="27"/>
          <w:szCs w:val="27"/>
        </w:rPr>
      </w:pPr>
      <w:r w:rsidRPr="00B37968">
        <w:rPr>
          <w:rFonts w:ascii="AcademyC" w:hAnsi="AcademyC"/>
          <w:b/>
          <w:sz w:val="27"/>
          <w:szCs w:val="27"/>
        </w:rPr>
        <w:t>УХВАЛА</w:t>
      </w:r>
    </w:p>
    <w:p w:rsidR="0042474B" w:rsidRPr="00B37968" w:rsidRDefault="0042474B" w:rsidP="0042474B">
      <w:pPr>
        <w:jc w:val="center"/>
        <w:rPr>
          <w:rFonts w:ascii="AcademyC" w:hAnsi="AcademyC"/>
          <w:b/>
          <w:sz w:val="20"/>
          <w:szCs w:val="20"/>
        </w:rPr>
      </w:pPr>
    </w:p>
    <w:p w:rsidR="0042474B" w:rsidRPr="00B37968" w:rsidRDefault="0042474B" w:rsidP="0042474B">
      <w:pPr>
        <w:jc w:val="center"/>
        <w:rPr>
          <w:rFonts w:ascii="AcademyC" w:hAnsi="AcademyC"/>
          <w:b/>
          <w:sz w:val="20"/>
          <w:szCs w:val="20"/>
        </w:rPr>
      </w:pPr>
    </w:p>
    <w:tbl>
      <w:tblPr>
        <w:tblW w:w="0" w:type="auto"/>
        <w:tblLook w:val="04A0"/>
      </w:tblPr>
      <w:tblGrid>
        <w:gridCol w:w="3652"/>
        <w:gridCol w:w="2728"/>
        <w:gridCol w:w="3190"/>
      </w:tblGrid>
      <w:tr w:rsidR="0042474B" w:rsidRPr="00B37968" w:rsidTr="004428E0">
        <w:tc>
          <w:tcPr>
            <w:tcW w:w="3652" w:type="dxa"/>
            <w:hideMark/>
          </w:tcPr>
          <w:p w:rsidR="0042474B" w:rsidRPr="00B37968" w:rsidRDefault="00C019A0" w:rsidP="00C019A0">
            <w:pPr>
              <w:jc w:val="center"/>
              <w:rPr>
                <w:rFonts w:ascii="AcademyC" w:hAnsi="AcademyC"/>
                <w:noProof/>
                <w:sz w:val="27"/>
                <w:szCs w:val="27"/>
              </w:rPr>
            </w:pPr>
            <w:r w:rsidRPr="00B37968">
              <w:rPr>
                <w:rFonts w:ascii="AcademyC" w:hAnsi="AcademyC"/>
                <w:b/>
                <w:sz w:val="27"/>
                <w:szCs w:val="27"/>
              </w:rPr>
              <w:t>28</w:t>
            </w:r>
            <w:r w:rsidR="000F6B44" w:rsidRPr="00B37968">
              <w:rPr>
                <w:rFonts w:ascii="AcademyC" w:hAnsi="AcademyC"/>
                <w:b/>
                <w:sz w:val="27"/>
                <w:szCs w:val="27"/>
              </w:rPr>
              <w:t xml:space="preserve"> </w:t>
            </w:r>
            <w:r w:rsidRPr="00B37968">
              <w:rPr>
                <w:rFonts w:ascii="AcademyC" w:hAnsi="AcademyC"/>
                <w:b/>
                <w:sz w:val="27"/>
                <w:szCs w:val="27"/>
              </w:rPr>
              <w:t>серп</w:t>
            </w:r>
            <w:r w:rsidR="009211E9" w:rsidRPr="00B37968">
              <w:rPr>
                <w:rFonts w:ascii="AcademyC" w:hAnsi="AcademyC"/>
                <w:b/>
                <w:sz w:val="27"/>
                <w:szCs w:val="27"/>
              </w:rPr>
              <w:t>ня</w:t>
            </w:r>
            <w:r w:rsidR="000F6B44" w:rsidRPr="00B37968">
              <w:rPr>
                <w:rFonts w:ascii="AcademyC" w:hAnsi="AcademyC"/>
                <w:b/>
                <w:sz w:val="27"/>
                <w:szCs w:val="27"/>
              </w:rPr>
              <w:t xml:space="preserve"> </w:t>
            </w:r>
            <w:r w:rsidR="0042474B" w:rsidRPr="00B37968">
              <w:rPr>
                <w:rFonts w:ascii="AcademyC" w:hAnsi="AcademyC"/>
                <w:b/>
                <w:sz w:val="27"/>
                <w:szCs w:val="27"/>
              </w:rPr>
              <w:t>20</w:t>
            </w:r>
            <w:r w:rsidR="000F6B44" w:rsidRPr="00B37968">
              <w:rPr>
                <w:rFonts w:ascii="AcademyC" w:hAnsi="AcademyC"/>
                <w:b/>
                <w:sz w:val="27"/>
                <w:szCs w:val="27"/>
              </w:rPr>
              <w:t>20</w:t>
            </w:r>
            <w:r w:rsidR="0042474B" w:rsidRPr="00B37968">
              <w:rPr>
                <w:rFonts w:ascii="AcademyC" w:hAnsi="AcademyC"/>
                <w:b/>
                <w:sz w:val="27"/>
                <w:szCs w:val="27"/>
              </w:rPr>
              <w:t xml:space="preserve"> року</w:t>
            </w:r>
          </w:p>
        </w:tc>
        <w:tc>
          <w:tcPr>
            <w:tcW w:w="2728" w:type="dxa"/>
            <w:hideMark/>
          </w:tcPr>
          <w:p w:rsidR="0042474B" w:rsidRPr="00B37968" w:rsidRDefault="0042474B" w:rsidP="004428E0">
            <w:pPr>
              <w:rPr>
                <w:rFonts w:ascii="Book Antiqua" w:hAnsi="Book Antiqua"/>
                <w:noProof/>
                <w:sz w:val="24"/>
                <w:szCs w:val="24"/>
              </w:rPr>
            </w:pPr>
            <w:r w:rsidRPr="00B37968">
              <w:rPr>
                <w:rFonts w:ascii="AcademyC" w:hAnsi="AcademyC"/>
                <w:b/>
                <w:sz w:val="27"/>
                <w:szCs w:val="27"/>
              </w:rPr>
              <w:t xml:space="preserve">              </w:t>
            </w:r>
            <w:r w:rsidRPr="00B37968">
              <w:rPr>
                <w:rFonts w:ascii="Book Antiqua" w:hAnsi="Book Antiqua"/>
                <w:sz w:val="24"/>
                <w:szCs w:val="24"/>
              </w:rPr>
              <w:t>Київ</w:t>
            </w:r>
          </w:p>
        </w:tc>
        <w:tc>
          <w:tcPr>
            <w:tcW w:w="3190" w:type="dxa"/>
            <w:hideMark/>
          </w:tcPr>
          <w:p w:rsidR="0042474B" w:rsidRPr="00B37968" w:rsidRDefault="0042474B" w:rsidP="00CB7351">
            <w:pPr>
              <w:jc w:val="center"/>
              <w:rPr>
                <w:rFonts w:ascii="AcademyC" w:hAnsi="AcademyC"/>
                <w:noProof/>
                <w:sz w:val="27"/>
                <w:szCs w:val="27"/>
              </w:rPr>
            </w:pPr>
            <w:r w:rsidRPr="00B37968">
              <w:rPr>
                <w:rFonts w:ascii="AcademyC" w:hAnsi="AcademyC"/>
                <w:sz w:val="27"/>
                <w:szCs w:val="27"/>
              </w:rPr>
              <w:t>№</w:t>
            </w:r>
            <w:r w:rsidRPr="00B37968">
              <w:rPr>
                <w:rFonts w:ascii="AcademyC" w:hAnsi="AcademyC"/>
                <w:b/>
                <w:sz w:val="27"/>
                <w:szCs w:val="27"/>
              </w:rPr>
              <w:t> </w:t>
            </w:r>
            <w:r w:rsidR="00CB7351">
              <w:rPr>
                <w:rFonts w:ascii="AcademyC" w:hAnsi="AcademyC"/>
                <w:b/>
                <w:sz w:val="27"/>
                <w:szCs w:val="27"/>
              </w:rPr>
              <w:t>2491</w:t>
            </w:r>
            <w:r w:rsidRPr="00B37968">
              <w:rPr>
                <w:rFonts w:ascii="AcademyC" w:hAnsi="AcademyC"/>
                <w:b/>
                <w:sz w:val="27"/>
                <w:szCs w:val="27"/>
              </w:rPr>
              <w:t>/1дп/15-</w:t>
            </w:r>
            <w:r w:rsidR="000F6B44" w:rsidRPr="00B37968">
              <w:rPr>
                <w:rFonts w:ascii="AcademyC" w:hAnsi="AcademyC"/>
                <w:b/>
                <w:sz w:val="27"/>
                <w:szCs w:val="27"/>
              </w:rPr>
              <w:t>20</w:t>
            </w:r>
          </w:p>
        </w:tc>
      </w:tr>
    </w:tbl>
    <w:p w:rsidR="0042474B" w:rsidRPr="00B37968" w:rsidRDefault="0042474B" w:rsidP="0042474B">
      <w:pPr>
        <w:tabs>
          <w:tab w:val="left" w:pos="4111"/>
        </w:tabs>
        <w:ind w:right="5811"/>
        <w:jc w:val="both"/>
        <w:rPr>
          <w:b/>
          <w:sz w:val="22"/>
          <w:szCs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tblGrid>
      <w:tr w:rsidR="0042474B" w:rsidRPr="00B37968" w:rsidTr="003E6CC7">
        <w:trPr>
          <w:trHeight w:val="1268"/>
        </w:trPr>
        <w:tc>
          <w:tcPr>
            <w:tcW w:w="3969" w:type="dxa"/>
            <w:tcBorders>
              <w:top w:val="nil"/>
              <w:left w:val="nil"/>
              <w:bottom w:val="nil"/>
              <w:right w:val="nil"/>
            </w:tcBorders>
          </w:tcPr>
          <w:p w:rsidR="00C019A0" w:rsidRPr="00B37968" w:rsidRDefault="0042474B" w:rsidP="009468F1">
            <w:pPr>
              <w:ind w:left="-108" w:right="-108"/>
              <w:jc w:val="both"/>
              <w:rPr>
                <w:b/>
                <w:sz w:val="24"/>
                <w:szCs w:val="24"/>
              </w:rPr>
            </w:pPr>
            <w:r w:rsidRPr="00B37968">
              <w:rPr>
                <w:b/>
                <w:sz w:val="24"/>
                <w:szCs w:val="24"/>
              </w:rPr>
              <w:t xml:space="preserve">Про відкриття дисциплінарної справи стосовно </w:t>
            </w:r>
            <w:r w:rsidR="00C019A0" w:rsidRPr="00B37968">
              <w:rPr>
                <w:b/>
                <w:sz w:val="24"/>
                <w:szCs w:val="24"/>
              </w:rPr>
              <w:t xml:space="preserve">судді </w:t>
            </w:r>
            <w:proofErr w:type="spellStart"/>
            <w:r w:rsidR="00C019A0" w:rsidRPr="00B37968">
              <w:rPr>
                <w:b/>
                <w:sz w:val="24"/>
                <w:szCs w:val="24"/>
              </w:rPr>
              <w:t>Сихівського</w:t>
            </w:r>
            <w:proofErr w:type="spellEnd"/>
            <w:r w:rsidR="00C019A0" w:rsidRPr="00B37968">
              <w:rPr>
                <w:b/>
                <w:sz w:val="24"/>
                <w:szCs w:val="24"/>
              </w:rPr>
              <w:t xml:space="preserve"> районного суду міста Львова </w:t>
            </w:r>
            <w:proofErr w:type="spellStart"/>
            <w:r w:rsidR="00C019A0" w:rsidRPr="00B37968">
              <w:rPr>
                <w:b/>
                <w:sz w:val="24"/>
                <w:szCs w:val="24"/>
              </w:rPr>
              <w:t>Дулебка</w:t>
            </w:r>
            <w:proofErr w:type="spellEnd"/>
            <w:r w:rsidR="00C019A0" w:rsidRPr="00B37968">
              <w:rPr>
                <w:b/>
                <w:sz w:val="24"/>
                <w:szCs w:val="24"/>
              </w:rPr>
              <w:t xml:space="preserve"> Н.І.</w:t>
            </w:r>
          </w:p>
          <w:p w:rsidR="009211E9" w:rsidRPr="00B37968" w:rsidRDefault="009211E9" w:rsidP="004428E0">
            <w:pPr>
              <w:ind w:right="-108"/>
              <w:jc w:val="both"/>
              <w:rPr>
                <w:b/>
                <w:sz w:val="22"/>
                <w:szCs w:val="22"/>
              </w:rPr>
            </w:pPr>
          </w:p>
          <w:p w:rsidR="0042474B" w:rsidRPr="00B37968" w:rsidRDefault="0042474B" w:rsidP="004428E0">
            <w:pPr>
              <w:ind w:right="-108"/>
              <w:jc w:val="both"/>
              <w:rPr>
                <w:b/>
                <w:sz w:val="22"/>
                <w:szCs w:val="22"/>
              </w:rPr>
            </w:pPr>
          </w:p>
        </w:tc>
      </w:tr>
    </w:tbl>
    <w:p w:rsidR="0042474B" w:rsidRPr="00B37968" w:rsidRDefault="0042474B" w:rsidP="0042474B">
      <w:pPr>
        <w:pStyle w:val="24"/>
        <w:spacing w:after="0" w:line="240" w:lineRule="auto"/>
        <w:jc w:val="both"/>
        <w:rPr>
          <w:rStyle w:val="FontStyle14"/>
          <w:b w:val="0"/>
          <w:sz w:val="28"/>
          <w:szCs w:val="28"/>
        </w:rPr>
      </w:pPr>
    </w:p>
    <w:p w:rsidR="003E6CC7" w:rsidRPr="00B37968" w:rsidRDefault="0042474B" w:rsidP="00C019A0">
      <w:pPr>
        <w:pStyle w:val="24"/>
        <w:spacing w:after="0" w:line="240" w:lineRule="auto"/>
        <w:ind w:firstLine="709"/>
        <w:jc w:val="both"/>
        <w:rPr>
          <w:rFonts w:cs="Times New Roman"/>
          <w:b w:val="0"/>
          <w:sz w:val="28"/>
          <w:szCs w:val="28"/>
        </w:rPr>
      </w:pPr>
      <w:r w:rsidRPr="00B37968">
        <w:rPr>
          <w:rStyle w:val="FontStyle14"/>
          <w:b w:val="0"/>
          <w:sz w:val="28"/>
          <w:szCs w:val="28"/>
        </w:rPr>
        <w:t>Перша Дисциплінарна палата Вищої ради правосуддя у складі головуючого –</w:t>
      </w:r>
      <w:r w:rsidR="00732224" w:rsidRPr="00B37968">
        <w:rPr>
          <w:rStyle w:val="FontStyle14"/>
          <w:b w:val="0"/>
          <w:sz w:val="28"/>
          <w:szCs w:val="28"/>
        </w:rPr>
        <w:t xml:space="preserve"> </w:t>
      </w:r>
      <w:proofErr w:type="spellStart"/>
      <w:r w:rsidR="00C019A0" w:rsidRPr="00B37968">
        <w:rPr>
          <w:rFonts w:cs="Times New Roman"/>
          <w:b w:val="0"/>
          <w:sz w:val="28"/>
          <w:szCs w:val="28"/>
        </w:rPr>
        <w:t>Краснощокової</w:t>
      </w:r>
      <w:proofErr w:type="spellEnd"/>
      <w:r w:rsidR="00C019A0" w:rsidRPr="00B37968">
        <w:rPr>
          <w:rFonts w:cs="Times New Roman"/>
          <w:b w:val="0"/>
          <w:sz w:val="28"/>
          <w:szCs w:val="28"/>
        </w:rPr>
        <w:t xml:space="preserve"> Н.С., </w:t>
      </w:r>
      <w:r w:rsidR="00732224" w:rsidRPr="00B37968">
        <w:rPr>
          <w:rFonts w:cs="Times New Roman"/>
          <w:b w:val="0"/>
          <w:sz w:val="28"/>
          <w:szCs w:val="28"/>
        </w:rPr>
        <w:t xml:space="preserve">членів </w:t>
      </w:r>
      <w:proofErr w:type="spellStart"/>
      <w:r w:rsidR="00732224" w:rsidRPr="00B37968">
        <w:rPr>
          <w:rFonts w:eastAsia="Times New Roman" w:cs="Times New Roman"/>
          <w:b w:val="0"/>
          <w:kern w:val="36"/>
          <w:sz w:val="28"/>
          <w:szCs w:val="28"/>
          <w:lang w:eastAsia="uk-UA"/>
        </w:rPr>
        <w:t>Розваляєвої</w:t>
      </w:r>
      <w:proofErr w:type="spellEnd"/>
      <w:r w:rsidR="00732224" w:rsidRPr="00B37968">
        <w:rPr>
          <w:rFonts w:eastAsia="Times New Roman" w:cs="Times New Roman"/>
          <w:b w:val="0"/>
          <w:kern w:val="36"/>
          <w:sz w:val="28"/>
          <w:szCs w:val="28"/>
          <w:lang w:eastAsia="uk-UA"/>
        </w:rPr>
        <w:t xml:space="preserve"> Т.С.</w:t>
      </w:r>
      <w:r w:rsidR="00732224" w:rsidRPr="00B37968">
        <w:rPr>
          <w:rFonts w:cs="Times New Roman"/>
          <w:b w:val="0"/>
          <w:sz w:val="28"/>
          <w:szCs w:val="28"/>
        </w:rPr>
        <w:t>, Шелест С.Б.,</w:t>
      </w:r>
      <w:r w:rsidR="00732224" w:rsidRPr="00B37968">
        <w:rPr>
          <w:rStyle w:val="FontStyle14"/>
          <w:b w:val="0"/>
          <w:sz w:val="28"/>
          <w:szCs w:val="28"/>
        </w:rPr>
        <w:t xml:space="preserve"> </w:t>
      </w:r>
      <w:r w:rsidRPr="00B37968">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B37968">
        <w:rPr>
          <w:rStyle w:val="FontStyle14"/>
          <w:b w:val="0"/>
          <w:sz w:val="28"/>
          <w:szCs w:val="28"/>
        </w:rPr>
        <w:t>Шапрана</w:t>
      </w:r>
      <w:proofErr w:type="spellEnd"/>
      <w:r w:rsidRPr="00B37968">
        <w:rPr>
          <w:rStyle w:val="FontStyle14"/>
          <w:b w:val="0"/>
          <w:sz w:val="28"/>
          <w:szCs w:val="28"/>
        </w:rPr>
        <w:t xml:space="preserve"> В.В. за результатами попередньої перевірки дисциплінарної скарги</w:t>
      </w:r>
      <w:r w:rsidR="003E6CC7" w:rsidRPr="00B37968">
        <w:rPr>
          <w:rStyle w:val="FontStyle14"/>
          <w:b w:val="0"/>
          <w:sz w:val="28"/>
          <w:szCs w:val="28"/>
        </w:rPr>
        <w:t xml:space="preserve"> </w:t>
      </w:r>
      <w:r w:rsidR="00C019A0" w:rsidRPr="00B37968">
        <w:rPr>
          <w:rStyle w:val="rvts24"/>
          <w:rFonts w:cs="Times New Roman"/>
          <w:b w:val="0"/>
          <w:color w:val="000000"/>
          <w:sz w:val="28"/>
          <w:szCs w:val="28"/>
        </w:rPr>
        <w:t>Іщенко Вероніки Миколаївни</w:t>
      </w:r>
      <w:r w:rsidR="00C019A0" w:rsidRPr="00B37968">
        <w:rPr>
          <w:rStyle w:val="FontStyle20"/>
          <w:rFonts w:eastAsia="Sylfaen"/>
          <w:b/>
          <w:sz w:val="28"/>
          <w:szCs w:val="28"/>
          <w:lang w:eastAsia="uk-UA"/>
        </w:rPr>
        <w:t xml:space="preserve"> </w:t>
      </w:r>
      <w:r w:rsidR="00134F7D" w:rsidRPr="00B37968">
        <w:rPr>
          <w:rFonts w:cs="Times New Roman"/>
          <w:b w:val="0"/>
          <w:sz w:val="28"/>
          <w:szCs w:val="28"/>
        </w:rPr>
        <w:t>стосовно</w:t>
      </w:r>
      <w:r w:rsidR="00C019A0" w:rsidRPr="00B37968">
        <w:rPr>
          <w:rFonts w:cs="Times New Roman"/>
          <w:b w:val="0"/>
          <w:sz w:val="28"/>
          <w:szCs w:val="28"/>
        </w:rPr>
        <w:t xml:space="preserve"> судді </w:t>
      </w:r>
      <w:proofErr w:type="spellStart"/>
      <w:r w:rsidR="00C019A0" w:rsidRPr="00B37968">
        <w:rPr>
          <w:rFonts w:cs="Times New Roman"/>
          <w:b w:val="0"/>
          <w:sz w:val="28"/>
          <w:szCs w:val="28"/>
        </w:rPr>
        <w:t>Сихівського</w:t>
      </w:r>
      <w:proofErr w:type="spellEnd"/>
      <w:r w:rsidR="00C019A0" w:rsidRPr="00B37968">
        <w:rPr>
          <w:rFonts w:cs="Times New Roman"/>
          <w:b w:val="0"/>
          <w:sz w:val="28"/>
          <w:szCs w:val="28"/>
        </w:rPr>
        <w:t xml:space="preserve"> районного суду міста Львова </w:t>
      </w:r>
      <w:proofErr w:type="spellStart"/>
      <w:r w:rsidR="00C019A0" w:rsidRPr="00B37968">
        <w:rPr>
          <w:rFonts w:cs="Times New Roman"/>
          <w:b w:val="0"/>
          <w:sz w:val="28"/>
          <w:szCs w:val="28"/>
        </w:rPr>
        <w:t>Дулебка</w:t>
      </w:r>
      <w:proofErr w:type="spellEnd"/>
      <w:r w:rsidR="00C019A0" w:rsidRPr="00B37968">
        <w:rPr>
          <w:rFonts w:cs="Times New Roman"/>
          <w:b w:val="0"/>
          <w:sz w:val="28"/>
          <w:szCs w:val="28"/>
        </w:rPr>
        <w:t xml:space="preserve"> Назарія Ігоровича</w:t>
      </w:r>
      <w:r w:rsidR="003E6CC7" w:rsidRPr="00B37968">
        <w:rPr>
          <w:rFonts w:cs="Times New Roman"/>
          <w:b w:val="0"/>
          <w:sz w:val="28"/>
          <w:szCs w:val="28"/>
        </w:rPr>
        <w:t xml:space="preserve">,  </w:t>
      </w:r>
    </w:p>
    <w:p w:rsidR="0042474B" w:rsidRPr="00B37968" w:rsidRDefault="0042474B" w:rsidP="00314B8E">
      <w:pPr>
        <w:jc w:val="center"/>
        <w:rPr>
          <w:b/>
          <w:lang w:eastAsia="ru-RU"/>
        </w:rPr>
      </w:pPr>
      <w:r w:rsidRPr="00B37968">
        <w:rPr>
          <w:b/>
          <w:lang w:eastAsia="ru-RU"/>
        </w:rPr>
        <w:t>встановила:</w:t>
      </w:r>
    </w:p>
    <w:p w:rsidR="00C019A0" w:rsidRPr="00B37968" w:rsidRDefault="00C019A0" w:rsidP="00C019A0">
      <w:pPr>
        <w:jc w:val="both"/>
      </w:pPr>
      <w:r w:rsidRPr="00B37968">
        <w:t xml:space="preserve">до Вищої ради правосуддя 2 липня 2020 року за вхідним № І-3082/4/7-20 надійшла скарга Іщенко В.М. на дії судді </w:t>
      </w:r>
      <w:proofErr w:type="spellStart"/>
      <w:r w:rsidRPr="00B37968">
        <w:t>Сихівського</w:t>
      </w:r>
      <w:proofErr w:type="spellEnd"/>
      <w:r w:rsidRPr="00B37968">
        <w:t xml:space="preserve"> районного суду міста Львова </w:t>
      </w:r>
      <w:proofErr w:type="spellStart"/>
      <w:r w:rsidRPr="00B37968">
        <w:t>Дулебка</w:t>
      </w:r>
      <w:proofErr w:type="spellEnd"/>
      <w:r w:rsidRPr="00B37968">
        <w:t xml:space="preserve"> Н.І. під час розгляду справ №№ </w:t>
      </w:r>
      <w:r w:rsidRPr="00B37968">
        <w:rPr>
          <w:shd w:val="clear" w:color="auto" w:fill="FFFFFF"/>
        </w:rPr>
        <w:t>464/430/19, 464/1201/19, 464/1601/19, 464/1848/19, 464/1886/19, 464/1890/19, 464/1906/19, 464/2108/19, 464/2110/19, 464/2111/19, 464/2459/19, 464/2464/19, 464/4756/19, 464/5064/19, 464/5090/19, 464/5474/19, 464/5772/19, 464/7011/19, 464/797/20, 464/1253/20, 464/1628/20, 464/1152/19, 464/1339/19, 464/2692/19.</w:t>
      </w:r>
    </w:p>
    <w:p w:rsidR="00C019A0" w:rsidRPr="00B37968" w:rsidRDefault="00C019A0" w:rsidP="00C019A0">
      <w:pPr>
        <w:ind w:firstLine="684"/>
        <w:jc w:val="both"/>
      </w:pPr>
      <w:r w:rsidRPr="00B37968">
        <w:t xml:space="preserve">У скарзі Іщенко В.М. зазначає, що суддею </w:t>
      </w:r>
      <w:proofErr w:type="spellStart"/>
      <w:r w:rsidRPr="00B37968">
        <w:t>Дулебком</w:t>
      </w:r>
      <w:proofErr w:type="spellEnd"/>
      <w:r w:rsidRPr="00B37968">
        <w:t xml:space="preserve"> Н.І. у період з лютого 2019 року по травень 2020 року ухвалено постанови, якими протоколи про адміністративні порушення з не</w:t>
      </w:r>
      <w:r w:rsidR="009468F1" w:rsidRPr="00B37968">
        <w:t xml:space="preserve"> </w:t>
      </w:r>
      <w:r w:rsidRPr="00B37968">
        <w:t xml:space="preserve">передбачених законом підстав повернуто для опрацювання та належного оформлення. Підставами для повернення матеріалів було </w:t>
      </w:r>
      <w:proofErr w:type="spellStart"/>
      <w:r w:rsidRPr="00B37968">
        <w:t>недоставлення</w:t>
      </w:r>
      <w:proofErr w:type="spellEnd"/>
      <w:r w:rsidRPr="00B37968">
        <w:t xml:space="preserve"> до суду осіб, </w:t>
      </w:r>
      <w:r w:rsidR="009468F1" w:rsidRPr="00B37968">
        <w:t>стосовн</w:t>
      </w:r>
      <w:r w:rsidRPr="00B37968">
        <w:t>о яких складено протоколи про адміністративні правопорушення</w:t>
      </w:r>
      <w:r w:rsidR="009468F1" w:rsidRPr="00B37968">
        <w:t>.</w:t>
      </w:r>
      <w:r w:rsidRPr="00B37968">
        <w:t xml:space="preserve"> </w:t>
      </w:r>
    </w:p>
    <w:p w:rsidR="00C019A0" w:rsidRPr="00B37968" w:rsidRDefault="00C019A0" w:rsidP="00C019A0">
      <w:pPr>
        <w:ind w:firstLine="684"/>
        <w:jc w:val="both"/>
      </w:pPr>
      <w:r w:rsidRPr="00B37968">
        <w:t xml:space="preserve">З огляду на викладені обставини скаржник просить притягнути суддю </w:t>
      </w:r>
      <w:proofErr w:type="spellStart"/>
      <w:r w:rsidRPr="00B37968">
        <w:t>Сихівського</w:t>
      </w:r>
      <w:proofErr w:type="spellEnd"/>
      <w:r w:rsidRPr="00B37968">
        <w:t xml:space="preserve"> районного суду міста Львова </w:t>
      </w:r>
      <w:proofErr w:type="spellStart"/>
      <w:r w:rsidRPr="00B37968">
        <w:t>Дулебка</w:t>
      </w:r>
      <w:proofErr w:type="spellEnd"/>
      <w:r w:rsidRPr="00B37968">
        <w:t xml:space="preserve"> Н.І. до дисциплінарної відповідальності відповідно до підпунктів «а», «б» пункту 1, пункту 3 частини першої статті 106 Закону України «Про судоустрій і статус суддів».</w:t>
      </w:r>
    </w:p>
    <w:p w:rsidR="00C019A0" w:rsidRPr="00B37968" w:rsidRDefault="009468F1" w:rsidP="00C019A0">
      <w:pPr>
        <w:ind w:firstLine="684"/>
        <w:jc w:val="both"/>
      </w:pPr>
      <w:r w:rsidRPr="00B37968">
        <w:t>Згідно із</w:t>
      </w:r>
      <w:r w:rsidR="00C019A0" w:rsidRPr="00B37968">
        <w:t xml:space="preserve"> протокол</w:t>
      </w:r>
      <w:r w:rsidRPr="00B37968">
        <w:t>ом</w:t>
      </w:r>
      <w:r w:rsidR="00C019A0" w:rsidRPr="00B37968">
        <w:t xml:space="preserve"> автоматизованого розподілу справи між членами Вищої ради правосуддя від 2 липня 2020 року вказану скаргу для проведення перевірки передано члену Вищої ради правосуддя </w:t>
      </w:r>
      <w:proofErr w:type="spellStart"/>
      <w:r w:rsidR="00C019A0" w:rsidRPr="00B37968">
        <w:t>Шапрану</w:t>
      </w:r>
      <w:proofErr w:type="spellEnd"/>
      <w:r w:rsidR="00C019A0" w:rsidRPr="00B37968">
        <w:t xml:space="preserve"> В.В.</w:t>
      </w:r>
    </w:p>
    <w:p w:rsidR="0042474B" w:rsidRPr="00B37968" w:rsidRDefault="0042474B" w:rsidP="0042474B">
      <w:pPr>
        <w:widowControl w:val="0"/>
        <w:ind w:firstLine="709"/>
        <w:contextualSpacing/>
        <w:jc w:val="both"/>
      </w:pPr>
      <w:r w:rsidRPr="00B37968">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w:t>
      </w:r>
      <w:proofErr w:type="spellStart"/>
      <w:r w:rsidRPr="00B37968">
        <w:t>Шапраном</w:t>
      </w:r>
      <w:proofErr w:type="spellEnd"/>
      <w:r w:rsidRPr="00B37968">
        <w:t xml:space="preserve"> В.В. проведено попередню перевірку </w:t>
      </w:r>
      <w:r w:rsidRPr="00B37968">
        <w:lastRenderedPageBreak/>
        <w:t>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C019A0" w:rsidRPr="00B37968" w:rsidRDefault="0042474B" w:rsidP="009D19CF">
      <w:pPr>
        <w:widowControl w:val="0"/>
        <w:ind w:firstLine="709"/>
        <w:contextualSpacing/>
        <w:jc w:val="both"/>
      </w:pPr>
      <w:r w:rsidRPr="00B37968">
        <w:t xml:space="preserve">Розглянувши висновок доповідача – члена Першої Дисциплінарної палати Вищої ради правосуддя </w:t>
      </w:r>
      <w:proofErr w:type="spellStart"/>
      <w:r w:rsidRPr="00B37968">
        <w:t>Шапран</w:t>
      </w:r>
      <w:r w:rsidR="00732224" w:rsidRPr="00B37968">
        <w:t>а</w:t>
      </w:r>
      <w:proofErr w:type="spellEnd"/>
      <w:r w:rsidRPr="00B37968">
        <w:t xml:space="preserve"> В.В. та додані до нього матеріали, Перша Дисциплінарна палата Вищої ради правосуддя (далі – Перша Дисциплінарна палата) дійшла висновку про наявність підстав для відкриття дисциплінарної справи стосовно судді </w:t>
      </w:r>
      <w:proofErr w:type="spellStart"/>
      <w:r w:rsidR="00C019A0" w:rsidRPr="00B37968">
        <w:t>Сихівського</w:t>
      </w:r>
      <w:proofErr w:type="spellEnd"/>
      <w:r w:rsidR="00C019A0" w:rsidRPr="00B37968">
        <w:t xml:space="preserve"> районного суду міста Львова </w:t>
      </w:r>
      <w:proofErr w:type="spellStart"/>
      <w:r w:rsidR="00C019A0" w:rsidRPr="00B37968">
        <w:t>Дулебка</w:t>
      </w:r>
      <w:proofErr w:type="spellEnd"/>
      <w:r w:rsidR="00C019A0" w:rsidRPr="00B37968">
        <w:t xml:space="preserve"> Н.І.</w:t>
      </w:r>
    </w:p>
    <w:p w:rsidR="00C019A0" w:rsidRPr="00B37968" w:rsidRDefault="009D19CF" w:rsidP="00C019A0">
      <w:pPr>
        <w:widowControl w:val="0"/>
        <w:ind w:firstLine="709"/>
        <w:contextualSpacing/>
        <w:jc w:val="both"/>
        <w:rPr>
          <w:b/>
        </w:rPr>
      </w:pPr>
      <w:r w:rsidRPr="00B37968">
        <w:rPr>
          <w:shd w:val="clear" w:color="auto" w:fill="FFFFFF"/>
        </w:rPr>
        <w:t>Попередньою перевіркою встановлено, що</w:t>
      </w:r>
      <w:r w:rsidRPr="00B37968">
        <w:rPr>
          <w:b/>
        </w:rPr>
        <w:t xml:space="preserve"> </w:t>
      </w:r>
      <w:r w:rsidR="00C019A0" w:rsidRPr="00B37968">
        <w:t xml:space="preserve">у провадженні судді                     </w:t>
      </w:r>
      <w:proofErr w:type="spellStart"/>
      <w:r w:rsidR="00C019A0" w:rsidRPr="00B37968">
        <w:t>Дулебка</w:t>
      </w:r>
      <w:proofErr w:type="spellEnd"/>
      <w:r w:rsidR="00C019A0" w:rsidRPr="00B37968">
        <w:t xml:space="preserve"> Н.І. перебували справи про адміністративні правопорушення:</w:t>
      </w:r>
    </w:p>
    <w:p w:rsidR="00C019A0" w:rsidRPr="00B37968" w:rsidRDefault="00C019A0" w:rsidP="009468F1">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частиною першою статті 51 </w:t>
      </w:r>
      <w:r w:rsidR="00134F7D" w:rsidRPr="00B37968">
        <w:rPr>
          <w:sz w:val="28"/>
          <w:szCs w:val="28"/>
          <w:lang w:val="uk-UA"/>
        </w:rPr>
        <w:t>(</w:t>
      </w:r>
      <w:r w:rsidR="00134F7D" w:rsidRPr="00B37968">
        <w:rPr>
          <w:bCs/>
          <w:sz w:val="28"/>
          <w:szCs w:val="28"/>
          <w:shd w:val="clear" w:color="auto" w:fill="FFFFFF"/>
          <w:lang w:val="uk-UA"/>
        </w:rPr>
        <w:t>дрібне викрадення чужого майна</w:t>
      </w:r>
      <w:r w:rsidR="00134F7D" w:rsidRPr="00B37968">
        <w:rPr>
          <w:sz w:val="28"/>
          <w:szCs w:val="28"/>
          <w:lang w:val="uk-UA"/>
        </w:rPr>
        <w:t xml:space="preserve">) </w:t>
      </w:r>
      <w:r w:rsidR="009468F1" w:rsidRPr="00B37968">
        <w:rPr>
          <w:sz w:val="28"/>
          <w:szCs w:val="28"/>
          <w:lang w:val="uk-UA"/>
        </w:rPr>
        <w:t>Кодексу України про адміністративн</w:t>
      </w:r>
      <w:r w:rsidR="00134F7D" w:rsidRPr="00B37968">
        <w:rPr>
          <w:sz w:val="28"/>
          <w:szCs w:val="28"/>
          <w:lang w:val="uk-UA"/>
        </w:rPr>
        <w:t>і</w:t>
      </w:r>
      <w:r w:rsidR="009468F1" w:rsidRPr="00B37968">
        <w:rPr>
          <w:sz w:val="28"/>
          <w:szCs w:val="28"/>
          <w:lang w:val="uk-UA"/>
        </w:rPr>
        <w:t xml:space="preserve"> правопорушення (далі – </w:t>
      </w:r>
      <w:proofErr w:type="spellStart"/>
      <w:r w:rsidRPr="00B37968">
        <w:rPr>
          <w:sz w:val="28"/>
          <w:szCs w:val="28"/>
          <w:lang w:val="uk-UA"/>
        </w:rPr>
        <w:t>КУпАП</w:t>
      </w:r>
      <w:proofErr w:type="spellEnd"/>
      <w:r w:rsidRPr="00B37968">
        <w:rPr>
          <w:sz w:val="28"/>
          <w:szCs w:val="28"/>
          <w:lang w:val="uk-UA"/>
        </w:rPr>
        <w:t xml:space="preserve">) – справи №№ </w:t>
      </w:r>
      <w:r w:rsidRPr="00B37968">
        <w:rPr>
          <w:sz w:val="28"/>
          <w:szCs w:val="28"/>
          <w:shd w:val="clear" w:color="auto" w:fill="FFFFFF"/>
          <w:lang w:val="uk-UA"/>
        </w:rPr>
        <w:t>464/1848/19, 464/2110/19, 464/2111/19, 464/4756/19, 464/5474/19, 464/1253/20.</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w:t>
      </w:r>
      <w:r w:rsidR="009468F1" w:rsidRPr="00B37968">
        <w:rPr>
          <w:sz w:val="28"/>
          <w:szCs w:val="28"/>
          <w:lang w:val="uk-UA"/>
        </w:rPr>
        <w:t>у</w:t>
      </w:r>
      <w:r w:rsidRPr="00B37968">
        <w:rPr>
          <w:sz w:val="28"/>
          <w:szCs w:val="28"/>
          <w:lang w:val="uk-UA"/>
        </w:rPr>
        <w:t xml:space="preserve"> кожній справі, окрім справ №№ </w:t>
      </w:r>
      <w:r w:rsidRPr="00B37968">
        <w:rPr>
          <w:sz w:val="28"/>
          <w:szCs w:val="28"/>
          <w:shd w:val="clear" w:color="auto" w:fill="FFFFFF"/>
          <w:lang w:val="uk-UA"/>
        </w:rPr>
        <w:t xml:space="preserve">464/4756/19, 464/5474/19, </w:t>
      </w:r>
      <w:r w:rsidRPr="00B37968">
        <w:rPr>
          <w:sz w:val="28"/>
          <w:szCs w:val="28"/>
          <w:lang w:val="uk-UA"/>
        </w:rPr>
        <w:t xml:space="preserve">ухвалювалися постанови про здійснення приводу осіб для розгляду матеріалів про вчинення ними адміністративних правопорушень. </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Після того, як постанови про здійснення приводу виконано не було, судд</w:t>
      </w:r>
      <w:r w:rsidR="009468F1" w:rsidRPr="00B37968">
        <w:rPr>
          <w:sz w:val="28"/>
          <w:szCs w:val="28"/>
          <w:lang w:val="uk-UA"/>
        </w:rPr>
        <w:t xml:space="preserve">я </w:t>
      </w:r>
      <w:proofErr w:type="spellStart"/>
      <w:r w:rsidR="009468F1" w:rsidRPr="00B37968">
        <w:rPr>
          <w:sz w:val="28"/>
          <w:szCs w:val="28"/>
          <w:lang w:val="uk-UA"/>
        </w:rPr>
        <w:t>Дулебко</w:t>
      </w:r>
      <w:proofErr w:type="spellEnd"/>
      <w:r w:rsidRPr="00B37968">
        <w:rPr>
          <w:sz w:val="28"/>
          <w:szCs w:val="28"/>
          <w:lang w:val="uk-UA"/>
        </w:rPr>
        <w:t xml:space="preserve"> Н.І. ухвалюва</w:t>
      </w:r>
      <w:r w:rsidR="009468F1" w:rsidRPr="00B37968">
        <w:rPr>
          <w:sz w:val="28"/>
          <w:szCs w:val="28"/>
          <w:lang w:val="uk-UA"/>
        </w:rPr>
        <w:t>в</w:t>
      </w:r>
      <w:r w:rsidRPr="00B37968">
        <w:rPr>
          <w:sz w:val="28"/>
          <w:szCs w:val="28"/>
          <w:lang w:val="uk-UA"/>
        </w:rPr>
        <w:t xml:space="preserve"> постанови, якими матеріали справ про адміністративні правопорушення направл</w:t>
      </w:r>
      <w:r w:rsidR="009468F1" w:rsidRPr="00B37968">
        <w:rPr>
          <w:sz w:val="28"/>
          <w:szCs w:val="28"/>
          <w:lang w:val="uk-UA"/>
        </w:rPr>
        <w:t>ялись</w:t>
      </w:r>
      <w:r w:rsidRPr="00B37968">
        <w:rPr>
          <w:sz w:val="28"/>
          <w:szCs w:val="28"/>
          <w:lang w:val="uk-UA"/>
        </w:rPr>
        <w:t xml:space="preserve"> для належного </w:t>
      </w:r>
      <w:proofErr w:type="spellStart"/>
      <w:r w:rsidRPr="00B37968">
        <w:rPr>
          <w:sz w:val="28"/>
          <w:szCs w:val="28"/>
          <w:lang w:val="uk-UA"/>
        </w:rPr>
        <w:t>дооформлення</w:t>
      </w:r>
      <w:proofErr w:type="spellEnd"/>
      <w:r w:rsidRPr="00B37968">
        <w:rPr>
          <w:sz w:val="28"/>
          <w:szCs w:val="28"/>
          <w:lang w:val="uk-UA"/>
        </w:rPr>
        <w:t xml:space="preserve"> до </w:t>
      </w:r>
      <w:proofErr w:type="spellStart"/>
      <w:r w:rsidRPr="00B37968">
        <w:rPr>
          <w:sz w:val="28"/>
          <w:szCs w:val="28"/>
          <w:lang w:val="uk-UA"/>
        </w:rPr>
        <w:t>Сихівськог</w:t>
      </w:r>
      <w:r w:rsidR="009468F1" w:rsidRPr="00B37968">
        <w:rPr>
          <w:sz w:val="28"/>
          <w:szCs w:val="28"/>
          <w:lang w:val="uk-UA"/>
        </w:rPr>
        <w:t>о</w:t>
      </w:r>
      <w:proofErr w:type="spellEnd"/>
      <w:r w:rsidR="009468F1" w:rsidRPr="00B37968">
        <w:rPr>
          <w:sz w:val="28"/>
          <w:szCs w:val="28"/>
          <w:lang w:val="uk-UA"/>
        </w:rPr>
        <w:t xml:space="preserve"> ВП ГУ</w:t>
      </w:r>
      <w:r w:rsidR="00134F7D" w:rsidRPr="00B37968">
        <w:rPr>
          <w:sz w:val="28"/>
          <w:szCs w:val="28"/>
          <w:lang w:val="uk-UA"/>
        </w:rPr>
        <w:t xml:space="preserve"> </w:t>
      </w:r>
      <w:r w:rsidR="009468F1" w:rsidRPr="00B37968">
        <w:rPr>
          <w:sz w:val="28"/>
          <w:szCs w:val="28"/>
          <w:lang w:val="uk-UA"/>
        </w:rPr>
        <w:t xml:space="preserve">НП у Львівській області та до </w:t>
      </w:r>
      <w:r w:rsidRPr="00B37968">
        <w:rPr>
          <w:sz w:val="28"/>
          <w:szCs w:val="28"/>
          <w:lang w:val="uk-UA"/>
        </w:rPr>
        <w:t xml:space="preserve">УПП у Львівській області – </w:t>
      </w:r>
      <w:r w:rsidR="009468F1" w:rsidRPr="00B37968">
        <w:rPr>
          <w:sz w:val="28"/>
          <w:szCs w:val="28"/>
          <w:lang w:val="uk-UA"/>
        </w:rPr>
        <w:t xml:space="preserve">для </w:t>
      </w:r>
      <w:r w:rsidRPr="00B37968">
        <w:rPr>
          <w:sz w:val="28"/>
          <w:szCs w:val="28"/>
          <w:lang w:val="uk-UA"/>
        </w:rPr>
        <w:t>забезпечення явки осіб, які притягуються до адміністр</w:t>
      </w:r>
      <w:r w:rsidR="009468F1" w:rsidRPr="00B37968">
        <w:rPr>
          <w:sz w:val="28"/>
          <w:szCs w:val="28"/>
          <w:lang w:val="uk-UA"/>
        </w:rPr>
        <w:t xml:space="preserve">ативної відповідальності (справи </w:t>
      </w:r>
      <w:r w:rsidRPr="00B37968">
        <w:rPr>
          <w:sz w:val="28"/>
          <w:szCs w:val="28"/>
          <w:lang w:val="uk-UA"/>
        </w:rPr>
        <w:t xml:space="preserve">№ </w:t>
      </w:r>
      <w:r w:rsidRPr="00B37968">
        <w:rPr>
          <w:sz w:val="28"/>
          <w:szCs w:val="28"/>
          <w:shd w:val="clear" w:color="auto" w:fill="FFFFFF"/>
          <w:lang w:val="uk-UA"/>
        </w:rPr>
        <w:t>464/1848/19</w:t>
      </w:r>
      <w:r w:rsidRPr="00B37968">
        <w:rPr>
          <w:sz w:val="28"/>
          <w:szCs w:val="28"/>
          <w:lang w:val="uk-UA"/>
        </w:rPr>
        <w:t xml:space="preserve"> постанова від 18 квітня 2019 року; </w:t>
      </w:r>
      <w:r w:rsidR="009468F1" w:rsidRPr="00B37968">
        <w:rPr>
          <w:sz w:val="28"/>
          <w:szCs w:val="28"/>
          <w:lang w:val="uk-UA"/>
        </w:rPr>
        <w:t xml:space="preserve">№№ </w:t>
      </w:r>
      <w:r w:rsidRPr="00B37968">
        <w:rPr>
          <w:sz w:val="28"/>
          <w:szCs w:val="28"/>
          <w:shd w:val="clear" w:color="auto" w:fill="FFFFFF"/>
          <w:lang w:val="uk-UA"/>
        </w:rPr>
        <w:t xml:space="preserve">464/2110/19, 464/2111/19 </w:t>
      </w:r>
      <w:r w:rsidRPr="00B37968">
        <w:rPr>
          <w:sz w:val="28"/>
          <w:szCs w:val="28"/>
          <w:lang w:val="uk-UA"/>
        </w:rPr>
        <w:t xml:space="preserve">постанови від 10 травня 2019 року; </w:t>
      </w:r>
      <w:r w:rsidR="009468F1" w:rsidRPr="00B37968">
        <w:rPr>
          <w:sz w:val="28"/>
          <w:szCs w:val="28"/>
          <w:lang w:val="uk-UA"/>
        </w:rPr>
        <w:t xml:space="preserve">                                № </w:t>
      </w:r>
      <w:r w:rsidRPr="00B37968">
        <w:rPr>
          <w:sz w:val="28"/>
          <w:szCs w:val="28"/>
          <w:shd w:val="clear" w:color="auto" w:fill="FFFFFF"/>
          <w:lang w:val="uk-UA"/>
        </w:rPr>
        <w:t xml:space="preserve">464/1253/20 </w:t>
      </w:r>
      <w:r w:rsidRPr="00B37968">
        <w:rPr>
          <w:sz w:val="28"/>
          <w:szCs w:val="28"/>
          <w:lang w:val="uk-UA"/>
        </w:rPr>
        <w:t xml:space="preserve">постанова від 21 квітня 2020 року, </w:t>
      </w:r>
      <w:r w:rsidR="009468F1" w:rsidRPr="00B37968">
        <w:rPr>
          <w:sz w:val="28"/>
          <w:szCs w:val="28"/>
          <w:lang w:val="uk-UA"/>
        </w:rPr>
        <w:t xml:space="preserve">№ </w:t>
      </w:r>
      <w:r w:rsidRPr="00B37968">
        <w:rPr>
          <w:sz w:val="28"/>
          <w:szCs w:val="28"/>
          <w:shd w:val="clear" w:color="auto" w:fill="FFFFFF"/>
          <w:lang w:val="uk-UA"/>
        </w:rPr>
        <w:t>464/4756/19</w:t>
      </w:r>
      <w:r w:rsidRPr="00B37968">
        <w:rPr>
          <w:sz w:val="28"/>
          <w:szCs w:val="28"/>
          <w:lang w:val="uk-UA"/>
        </w:rPr>
        <w:t xml:space="preserve"> </w:t>
      </w:r>
      <w:r w:rsidRPr="00B37968">
        <w:rPr>
          <w:sz w:val="28"/>
          <w:szCs w:val="28"/>
          <w:shd w:val="clear" w:color="auto" w:fill="FFFFFF"/>
          <w:lang w:val="uk-UA"/>
        </w:rPr>
        <w:t>постанова від 23 жовтня 2019 року;</w:t>
      </w:r>
      <w:r w:rsidRPr="00B37968">
        <w:rPr>
          <w:sz w:val="28"/>
          <w:szCs w:val="28"/>
          <w:lang w:val="uk-UA"/>
        </w:rPr>
        <w:t xml:space="preserve"> </w:t>
      </w:r>
      <w:r w:rsidR="009468F1" w:rsidRPr="00B37968">
        <w:rPr>
          <w:sz w:val="28"/>
          <w:szCs w:val="28"/>
          <w:lang w:val="uk-UA"/>
        </w:rPr>
        <w:t xml:space="preserve">№ </w:t>
      </w:r>
      <w:r w:rsidRPr="00B37968">
        <w:rPr>
          <w:sz w:val="28"/>
          <w:szCs w:val="28"/>
          <w:shd w:val="clear" w:color="auto" w:fill="FFFFFF"/>
          <w:lang w:val="uk-UA"/>
        </w:rPr>
        <w:t>464/5474/19</w:t>
      </w:r>
      <w:r w:rsidRPr="00B37968">
        <w:rPr>
          <w:sz w:val="28"/>
          <w:szCs w:val="28"/>
          <w:lang w:val="uk-UA"/>
        </w:rPr>
        <w:t xml:space="preserve"> постанова від 6 листопада 2019 року).</w:t>
      </w:r>
    </w:p>
    <w:p w:rsidR="00C019A0" w:rsidRPr="00B37968" w:rsidRDefault="00C019A0" w:rsidP="00C019A0">
      <w:pPr>
        <w:pStyle w:val="rvps2"/>
        <w:spacing w:before="0" w:beforeAutospacing="0" w:after="0" w:afterAutospacing="0"/>
        <w:ind w:firstLine="709"/>
        <w:jc w:val="both"/>
        <w:rPr>
          <w:sz w:val="28"/>
          <w:szCs w:val="28"/>
          <w:shd w:val="clear" w:color="auto" w:fill="FFFFFF"/>
          <w:lang w:val="uk-UA"/>
        </w:rPr>
      </w:pPr>
      <w:r w:rsidRPr="00B37968">
        <w:rPr>
          <w:sz w:val="28"/>
          <w:szCs w:val="28"/>
          <w:lang w:val="uk-UA"/>
        </w:rPr>
        <w:t xml:space="preserve">У подальшому після надходження матеріалів справ №№ </w:t>
      </w:r>
      <w:r w:rsidRPr="00B37968">
        <w:rPr>
          <w:sz w:val="28"/>
          <w:szCs w:val="28"/>
          <w:shd w:val="clear" w:color="auto" w:fill="FFFFFF"/>
          <w:lang w:val="uk-UA"/>
        </w:rPr>
        <w:t xml:space="preserve">464/5474/19, 464/1848/19 до </w:t>
      </w:r>
      <w:proofErr w:type="spellStart"/>
      <w:r w:rsidRPr="00B37968">
        <w:rPr>
          <w:sz w:val="28"/>
          <w:szCs w:val="28"/>
          <w:lang w:val="uk-UA"/>
        </w:rPr>
        <w:t>Сихівськ</w:t>
      </w:r>
      <w:r w:rsidR="009468F1" w:rsidRPr="00B37968">
        <w:rPr>
          <w:sz w:val="28"/>
          <w:szCs w:val="28"/>
          <w:lang w:val="uk-UA"/>
        </w:rPr>
        <w:t>ого</w:t>
      </w:r>
      <w:proofErr w:type="spellEnd"/>
      <w:r w:rsidR="009468F1" w:rsidRPr="00B37968">
        <w:rPr>
          <w:sz w:val="28"/>
          <w:szCs w:val="28"/>
          <w:lang w:val="uk-UA"/>
        </w:rPr>
        <w:t xml:space="preserve"> районного суду міста Львова</w:t>
      </w:r>
      <w:r w:rsidRPr="00B37968">
        <w:rPr>
          <w:sz w:val="28"/>
          <w:szCs w:val="28"/>
          <w:lang w:val="uk-UA"/>
        </w:rPr>
        <w:t xml:space="preserve"> у справі                                  № </w:t>
      </w:r>
      <w:r w:rsidRPr="00B37968">
        <w:rPr>
          <w:sz w:val="28"/>
          <w:szCs w:val="28"/>
          <w:shd w:val="clear" w:color="auto" w:fill="FFFFFF"/>
          <w:lang w:val="uk-UA"/>
        </w:rPr>
        <w:t xml:space="preserve">464/5474/19 </w:t>
      </w:r>
      <w:r w:rsidRPr="00B37968">
        <w:rPr>
          <w:sz w:val="28"/>
          <w:szCs w:val="28"/>
          <w:lang w:val="uk-UA"/>
        </w:rPr>
        <w:t xml:space="preserve">9 січня 2020 року </w:t>
      </w:r>
      <w:r w:rsidR="009468F1" w:rsidRPr="00B37968">
        <w:rPr>
          <w:sz w:val="28"/>
          <w:szCs w:val="28"/>
          <w:shd w:val="clear" w:color="auto" w:fill="FFFFFF"/>
          <w:lang w:val="uk-UA"/>
        </w:rPr>
        <w:t>ухвалено</w:t>
      </w:r>
      <w:r w:rsidR="009468F1" w:rsidRPr="00B37968">
        <w:rPr>
          <w:sz w:val="28"/>
          <w:szCs w:val="28"/>
          <w:lang w:val="uk-UA"/>
        </w:rPr>
        <w:t xml:space="preserve"> </w:t>
      </w:r>
      <w:r w:rsidRPr="00B37968">
        <w:rPr>
          <w:sz w:val="28"/>
          <w:szCs w:val="28"/>
          <w:lang w:val="uk-UA"/>
        </w:rPr>
        <w:t xml:space="preserve">постанову про закриття провадження у справі про адміністративне правопорушення у зв’язку із закінченням строку накладення адміністративного стягнення, а у справі                         № </w:t>
      </w:r>
      <w:r w:rsidRPr="00B37968">
        <w:rPr>
          <w:sz w:val="28"/>
          <w:szCs w:val="28"/>
          <w:shd w:val="clear" w:color="auto" w:fill="FFFFFF"/>
          <w:lang w:val="uk-UA"/>
        </w:rPr>
        <w:t xml:space="preserve">464/1848/19 – </w:t>
      </w:r>
      <w:r w:rsidRPr="00B37968">
        <w:rPr>
          <w:sz w:val="28"/>
          <w:szCs w:val="28"/>
          <w:lang w:val="uk-UA"/>
        </w:rPr>
        <w:t>15 серпня 2019 року</w:t>
      </w:r>
      <w:r w:rsidRPr="00B37968">
        <w:rPr>
          <w:sz w:val="28"/>
          <w:szCs w:val="28"/>
          <w:shd w:val="clear" w:color="auto" w:fill="FFFFFF"/>
          <w:lang w:val="uk-UA"/>
        </w:rPr>
        <w:t xml:space="preserve"> </w:t>
      </w:r>
      <w:r w:rsidR="009468F1" w:rsidRPr="00B37968">
        <w:rPr>
          <w:sz w:val="28"/>
          <w:szCs w:val="28"/>
          <w:shd w:val="clear" w:color="auto" w:fill="FFFFFF"/>
          <w:lang w:val="uk-UA"/>
        </w:rPr>
        <w:t xml:space="preserve">ухвалено </w:t>
      </w:r>
      <w:r w:rsidR="00134F7D" w:rsidRPr="00B37968">
        <w:rPr>
          <w:sz w:val="28"/>
          <w:szCs w:val="28"/>
          <w:lang w:val="uk-UA"/>
        </w:rPr>
        <w:t>постанову</w:t>
      </w:r>
      <w:r w:rsidRPr="00B37968">
        <w:rPr>
          <w:sz w:val="28"/>
          <w:szCs w:val="28"/>
          <w:shd w:val="clear" w:color="auto" w:fill="FFFFFF"/>
          <w:lang w:val="uk-UA"/>
        </w:rPr>
        <w:t xml:space="preserve"> про закриття </w:t>
      </w:r>
      <w:r w:rsidRPr="00B37968">
        <w:rPr>
          <w:sz w:val="28"/>
          <w:szCs w:val="28"/>
          <w:lang w:val="uk-UA"/>
        </w:rPr>
        <w:t>провадження у справі про адміністра</w:t>
      </w:r>
      <w:r w:rsidR="009468F1" w:rsidRPr="00B37968">
        <w:rPr>
          <w:sz w:val="28"/>
          <w:szCs w:val="28"/>
          <w:lang w:val="uk-UA"/>
        </w:rPr>
        <w:t xml:space="preserve">тивне правопорушення у зв’язку </w:t>
      </w:r>
      <w:r w:rsidRPr="00B37968">
        <w:rPr>
          <w:sz w:val="28"/>
          <w:szCs w:val="28"/>
          <w:lang w:val="uk-UA"/>
        </w:rPr>
        <w:t>з</w:t>
      </w:r>
      <w:r w:rsidR="009468F1" w:rsidRPr="00B37968">
        <w:rPr>
          <w:sz w:val="28"/>
          <w:szCs w:val="28"/>
          <w:lang w:val="uk-UA"/>
        </w:rPr>
        <w:t>і</w:t>
      </w:r>
      <w:r w:rsidRPr="00B37968">
        <w:rPr>
          <w:sz w:val="28"/>
          <w:szCs w:val="28"/>
          <w:lang w:val="uk-UA"/>
        </w:rPr>
        <w:t xml:space="preserve"> смертю особи, яка притягувалась до адміністративної відповідальності.</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Інформація щодо розгляду справ №№ </w:t>
      </w:r>
      <w:r w:rsidRPr="00B37968">
        <w:rPr>
          <w:sz w:val="28"/>
          <w:szCs w:val="28"/>
          <w:shd w:val="clear" w:color="auto" w:fill="FFFFFF"/>
          <w:lang w:val="uk-UA"/>
        </w:rPr>
        <w:t>464/2110/19, 464/2111/19, 464/4756/19, 464/1253/20</w:t>
      </w:r>
      <w:r w:rsidRPr="00B37968">
        <w:rPr>
          <w:sz w:val="28"/>
          <w:szCs w:val="28"/>
          <w:lang w:val="uk-UA"/>
        </w:rPr>
        <w:t xml:space="preserve"> після повернення мате</w:t>
      </w:r>
      <w:r w:rsidR="009468F1" w:rsidRPr="00B37968">
        <w:rPr>
          <w:sz w:val="28"/>
          <w:szCs w:val="28"/>
          <w:lang w:val="uk-UA"/>
        </w:rPr>
        <w:t xml:space="preserve">ріалів на </w:t>
      </w:r>
      <w:proofErr w:type="spellStart"/>
      <w:r w:rsidR="009468F1" w:rsidRPr="00B37968">
        <w:rPr>
          <w:sz w:val="28"/>
          <w:szCs w:val="28"/>
          <w:lang w:val="uk-UA"/>
        </w:rPr>
        <w:t>дооформлення</w:t>
      </w:r>
      <w:proofErr w:type="spellEnd"/>
      <w:r w:rsidR="009468F1" w:rsidRPr="00B37968">
        <w:rPr>
          <w:sz w:val="28"/>
          <w:szCs w:val="28"/>
          <w:lang w:val="uk-UA"/>
        </w:rPr>
        <w:t xml:space="preserve"> відсутня;</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частиною першою статті 160 </w:t>
      </w:r>
      <w:proofErr w:type="spellStart"/>
      <w:r w:rsidRPr="00B37968">
        <w:rPr>
          <w:sz w:val="28"/>
          <w:szCs w:val="28"/>
          <w:lang w:val="uk-UA"/>
        </w:rPr>
        <w:t>КУпАП</w:t>
      </w:r>
      <w:proofErr w:type="spellEnd"/>
      <w:r w:rsidRPr="00B37968">
        <w:rPr>
          <w:sz w:val="28"/>
          <w:szCs w:val="28"/>
          <w:lang w:val="uk-UA"/>
        </w:rPr>
        <w:t xml:space="preserve"> (</w:t>
      </w:r>
      <w:r w:rsidRPr="00B37968">
        <w:rPr>
          <w:bCs/>
          <w:sz w:val="28"/>
          <w:szCs w:val="28"/>
          <w:shd w:val="clear" w:color="auto" w:fill="FFFFFF"/>
          <w:lang w:val="uk-UA"/>
        </w:rPr>
        <w:t>торгівля з рук у невстановлених місцях</w:t>
      </w:r>
      <w:r w:rsidRPr="00B37968">
        <w:rPr>
          <w:sz w:val="28"/>
          <w:szCs w:val="28"/>
          <w:lang w:val="uk-UA"/>
        </w:rPr>
        <w:t xml:space="preserve">) – справа № </w:t>
      </w:r>
      <w:r w:rsidRPr="00B37968">
        <w:rPr>
          <w:sz w:val="28"/>
          <w:szCs w:val="28"/>
          <w:shd w:val="clear" w:color="auto" w:fill="FFFFFF"/>
          <w:lang w:val="uk-UA"/>
        </w:rPr>
        <w:t>464/5064/19.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464/5064/19 </w:t>
      </w:r>
      <w:r w:rsidRPr="00B37968">
        <w:rPr>
          <w:sz w:val="28"/>
          <w:szCs w:val="28"/>
          <w:lang w:val="uk-UA"/>
        </w:rPr>
        <w:t xml:space="preserve">6 листопада 2019 року </w:t>
      </w:r>
      <w:r w:rsidR="009468F1" w:rsidRPr="00B37968">
        <w:rPr>
          <w:sz w:val="28"/>
          <w:szCs w:val="28"/>
          <w:lang w:val="uk-UA"/>
        </w:rPr>
        <w:t xml:space="preserve">ухвалено </w:t>
      </w:r>
      <w:r w:rsidRPr="00B37968">
        <w:rPr>
          <w:sz w:val="28"/>
          <w:szCs w:val="28"/>
          <w:lang w:val="uk-UA"/>
        </w:rPr>
        <w:t xml:space="preserve">постанову, якою матеріали справи про адміністративні правопорушення направлено для належного </w:t>
      </w:r>
      <w:proofErr w:type="spellStart"/>
      <w:r w:rsidRPr="00B37968">
        <w:rPr>
          <w:sz w:val="28"/>
          <w:szCs w:val="28"/>
          <w:lang w:val="uk-UA"/>
        </w:rPr>
        <w:t>дооформлення</w:t>
      </w:r>
      <w:proofErr w:type="spellEnd"/>
      <w:r w:rsidRPr="00B37968">
        <w:rPr>
          <w:sz w:val="28"/>
          <w:szCs w:val="28"/>
          <w:lang w:val="uk-UA"/>
        </w:rPr>
        <w:t xml:space="preserve"> до </w:t>
      </w:r>
      <w:proofErr w:type="spellStart"/>
      <w:r w:rsidRPr="00B37968">
        <w:rPr>
          <w:sz w:val="28"/>
          <w:szCs w:val="28"/>
          <w:lang w:val="uk-UA"/>
        </w:rPr>
        <w:t>Сихівського</w:t>
      </w:r>
      <w:proofErr w:type="spellEnd"/>
      <w:r w:rsidRPr="00B37968">
        <w:rPr>
          <w:sz w:val="28"/>
          <w:szCs w:val="28"/>
          <w:lang w:val="uk-UA"/>
        </w:rPr>
        <w:t xml:space="preserve"> ВП ГУ</w:t>
      </w:r>
      <w:r w:rsidR="009A713E" w:rsidRPr="00B37968">
        <w:rPr>
          <w:sz w:val="28"/>
          <w:szCs w:val="28"/>
          <w:lang w:val="uk-UA"/>
        </w:rPr>
        <w:t xml:space="preserve"> </w:t>
      </w:r>
      <w:r w:rsidRPr="00B37968">
        <w:rPr>
          <w:sz w:val="28"/>
          <w:szCs w:val="28"/>
          <w:lang w:val="uk-UA"/>
        </w:rPr>
        <w:t xml:space="preserve">НП у Львівській області – </w:t>
      </w:r>
      <w:r w:rsidR="009468F1" w:rsidRPr="00B37968">
        <w:rPr>
          <w:sz w:val="28"/>
          <w:szCs w:val="28"/>
          <w:lang w:val="uk-UA"/>
        </w:rPr>
        <w:t xml:space="preserve">для </w:t>
      </w:r>
      <w:r w:rsidRPr="00B37968">
        <w:rPr>
          <w:sz w:val="28"/>
          <w:szCs w:val="28"/>
          <w:lang w:val="uk-UA"/>
        </w:rPr>
        <w:t>забезпечення явки особи, яка притягу</w:t>
      </w:r>
      <w:r w:rsidR="009468F1" w:rsidRPr="00B37968">
        <w:rPr>
          <w:sz w:val="28"/>
          <w:szCs w:val="28"/>
          <w:lang w:val="uk-UA"/>
        </w:rPr>
        <w:t>є</w:t>
      </w:r>
      <w:r w:rsidRPr="00B37968">
        <w:rPr>
          <w:sz w:val="28"/>
          <w:szCs w:val="28"/>
          <w:lang w:val="uk-UA"/>
        </w:rPr>
        <w:t xml:space="preserve">ться </w:t>
      </w:r>
      <w:r w:rsidRPr="00B37968">
        <w:rPr>
          <w:sz w:val="28"/>
          <w:szCs w:val="28"/>
          <w:lang w:val="uk-UA"/>
        </w:rPr>
        <w:lastRenderedPageBreak/>
        <w:t>до ад</w:t>
      </w:r>
      <w:r w:rsidR="009468F1" w:rsidRPr="00B37968">
        <w:rPr>
          <w:sz w:val="28"/>
          <w:szCs w:val="28"/>
          <w:lang w:val="uk-UA"/>
        </w:rPr>
        <w:t>міністративної відповідальності. П</w:t>
      </w:r>
      <w:r w:rsidRPr="00B37968">
        <w:rPr>
          <w:sz w:val="28"/>
          <w:szCs w:val="28"/>
          <w:lang w:val="uk-UA"/>
        </w:rPr>
        <w:t>ісля їх надходження до суду постановою від 20 січня 2020 року провадження у справі про адміністративне правопорушення було закрито у зв’язку із закінченням строку накладе</w:t>
      </w:r>
      <w:r w:rsidR="009A713E" w:rsidRPr="00B37968">
        <w:rPr>
          <w:sz w:val="28"/>
          <w:szCs w:val="28"/>
          <w:lang w:val="uk-UA"/>
        </w:rPr>
        <w:t>ння адміністративного стягнення;</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статтею 173 </w:t>
      </w:r>
      <w:proofErr w:type="spellStart"/>
      <w:r w:rsidRPr="00B37968">
        <w:rPr>
          <w:sz w:val="28"/>
          <w:szCs w:val="28"/>
          <w:lang w:val="uk-UA"/>
        </w:rPr>
        <w:t>КУпАП</w:t>
      </w:r>
      <w:proofErr w:type="spellEnd"/>
      <w:r w:rsidRPr="00B37968">
        <w:rPr>
          <w:sz w:val="28"/>
          <w:szCs w:val="28"/>
          <w:lang w:val="uk-UA"/>
        </w:rPr>
        <w:t xml:space="preserve"> (</w:t>
      </w:r>
      <w:r w:rsidRPr="00B37968">
        <w:rPr>
          <w:bCs/>
          <w:sz w:val="28"/>
          <w:szCs w:val="28"/>
          <w:shd w:val="clear" w:color="auto" w:fill="FFFFFF"/>
          <w:lang w:val="uk-UA"/>
        </w:rPr>
        <w:t>дрібне хуліганство</w:t>
      </w:r>
      <w:r w:rsidRPr="00B37968">
        <w:rPr>
          <w:b/>
          <w:bCs/>
          <w:sz w:val="28"/>
          <w:szCs w:val="28"/>
          <w:shd w:val="clear" w:color="auto" w:fill="FFFFFF"/>
          <w:lang w:val="uk-UA"/>
        </w:rPr>
        <w:t xml:space="preserve">) – </w:t>
      </w:r>
      <w:r w:rsidRPr="00B37968">
        <w:rPr>
          <w:bCs/>
          <w:sz w:val="28"/>
          <w:szCs w:val="28"/>
          <w:shd w:val="clear" w:color="auto" w:fill="FFFFFF"/>
          <w:lang w:val="uk-UA"/>
        </w:rPr>
        <w:t>справи                              №№</w:t>
      </w:r>
      <w:r w:rsidRPr="00B37968">
        <w:rPr>
          <w:b/>
          <w:bCs/>
          <w:sz w:val="28"/>
          <w:szCs w:val="28"/>
          <w:shd w:val="clear" w:color="auto" w:fill="FFFFFF"/>
          <w:lang w:val="uk-UA"/>
        </w:rPr>
        <w:t xml:space="preserve"> </w:t>
      </w:r>
      <w:r w:rsidRPr="00B37968">
        <w:rPr>
          <w:sz w:val="28"/>
          <w:szCs w:val="28"/>
          <w:shd w:val="clear" w:color="auto" w:fill="FFFFFF"/>
          <w:lang w:val="uk-UA"/>
        </w:rPr>
        <w:t>464/1339/19, 464/5772/19.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справах № </w:t>
      </w:r>
      <w:r w:rsidRPr="00B37968">
        <w:rPr>
          <w:sz w:val="28"/>
          <w:szCs w:val="28"/>
          <w:shd w:val="clear" w:color="auto" w:fill="FFFFFF"/>
          <w:lang w:val="uk-UA"/>
        </w:rPr>
        <w:t xml:space="preserve">464/1339/19, 464/5772/19 </w:t>
      </w:r>
      <w:r w:rsidRPr="00B37968">
        <w:rPr>
          <w:sz w:val="28"/>
          <w:szCs w:val="28"/>
          <w:lang w:val="uk-UA"/>
        </w:rPr>
        <w:t xml:space="preserve">ухвалювались постанови про повернення матеріалів для належного </w:t>
      </w:r>
      <w:proofErr w:type="spellStart"/>
      <w:r w:rsidRPr="00B37968">
        <w:rPr>
          <w:sz w:val="28"/>
          <w:szCs w:val="28"/>
          <w:lang w:val="uk-UA"/>
        </w:rPr>
        <w:t>дооформлення</w:t>
      </w:r>
      <w:proofErr w:type="spellEnd"/>
      <w:r w:rsidRPr="00B37968">
        <w:rPr>
          <w:sz w:val="28"/>
          <w:szCs w:val="28"/>
          <w:lang w:val="uk-UA"/>
        </w:rPr>
        <w:t xml:space="preserve"> до УПП у Львівській області – </w:t>
      </w:r>
      <w:r w:rsidR="009A713E" w:rsidRPr="00B37968">
        <w:rPr>
          <w:sz w:val="28"/>
          <w:szCs w:val="28"/>
          <w:lang w:val="uk-UA"/>
        </w:rPr>
        <w:t xml:space="preserve">для </w:t>
      </w:r>
      <w:r w:rsidRPr="00B37968">
        <w:rPr>
          <w:sz w:val="28"/>
          <w:szCs w:val="28"/>
          <w:lang w:val="uk-UA"/>
        </w:rPr>
        <w:t xml:space="preserve">забезпечення явки осіб, які притягуються до адміністративної відповідальності (справа № </w:t>
      </w:r>
      <w:r w:rsidRPr="00B37968">
        <w:rPr>
          <w:sz w:val="28"/>
          <w:szCs w:val="28"/>
          <w:shd w:val="clear" w:color="auto" w:fill="FFFFFF"/>
          <w:lang w:val="uk-UA"/>
        </w:rPr>
        <w:t xml:space="preserve">464/1339/19 постанова від 27 березня 2019 року, справа   № 464/5772/19 постанова від </w:t>
      </w:r>
      <w:r w:rsidR="009A713E" w:rsidRPr="00B37968">
        <w:rPr>
          <w:sz w:val="28"/>
          <w:szCs w:val="28"/>
          <w:shd w:val="clear" w:color="auto" w:fill="FFFFFF"/>
          <w:lang w:val="uk-UA"/>
        </w:rPr>
        <w:t xml:space="preserve">                   </w:t>
      </w:r>
      <w:r w:rsidRPr="00B37968">
        <w:rPr>
          <w:sz w:val="28"/>
          <w:szCs w:val="28"/>
          <w:shd w:val="clear" w:color="auto" w:fill="FFFFFF"/>
          <w:lang w:val="uk-UA"/>
        </w:rPr>
        <w:t>26 листопада 2019 року)</w:t>
      </w:r>
      <w:r w:rsidRPr="00B37968">
        <w:rPr>
          <w:sz w:val="28"/>
          <w:szCs w:val="28"/>
          <w:lang w:val="uk-UA"/>
        </w:rPr>
        <w:t xml:space="preserve">. Після надходження матеріалів справи № </w:t>
      </w:r>
      <w:r w:rsidRPr="00B37968">
        <w:rPr>
          <w:sz w:val="28"/>
          <w:szCs w:val="28"/>
          <w:shd w:val="clear" w:color="auto" w:fill="FFFFFF"/>
          <w:lang w:val="uk-UA"/>
        </w:rPr>
        <w:t xml:space="preserve">464/5772/19 </w:t>
      </w:r>
      <w:r w:rsidRPr="00B37968">
        <w:rPr>
          <w:sz w:val="28"/>
          <w:szCs w:val="28"/>
          <w:lang w:val="uk-UA"/>
        </w:rPr>
        <w:t xml:space="preserve">до суду постановою від </w:t>
      </w:r>
      <w:r w:rsidRPr="00B37968">
        <w:rPr>
          <w:sz w:val="28"/>
          <w:szCs w:val="28"/>
          <w:shd w:val="clear" w:color="auto" w:fill="FFFFFF"/>
          <w:lang w:val="uk-UA"/>
        </w:rPr>
        <w:t xml:space="preserve">17 лютого 2020 року </w:t>
      </w:r>
      <w:r w:rsidRPr="00B37968">
        <w:rPr>
          <w:sz w:val="28"/>
          <w:szCs w:val="28"/>
          <w:lang w:val="uk-UA"/>
        </w:rPr>
        <w:t>провадження у справі про адміністративне правопорушення було закрито у зв’язку із закінченням строку накладення адміністративного стягнення.</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Інформація щодо розгляду справи № </w:t>
      </w:r>
      <w:r w:rsidRPr="00B37968">
        <w:rPr>
          <w:sz w:val="28"/>
          <w:szCs w:val="28"/>
          <w:shd w:val="clear" w:color="auto" w:fill="FFFFFF"/>
          <w:lang w:val="uk-UA"/>
        </w:rPr>
        <w:t xml:space="preserve">464/1339/19 </w:t>
      </w:r>
      <w:r w:rsidRPr="00B37968">
        <w:rPr>
          <w:sz w:val="28"/>
          <w:szCs w:val="28"/>
          <w:lang w:val="uk-UA"/>
        </w:rPr>
        <w:t>після повернення мате</w:t>
      </w:r>
      <w:r w:rsidR="009A713E" w:rsidRPr="00B37968">
        <w:rPr>
          <w:sz w:val="28"/>
          <w:szCs w:val="28"/>
          <w:lang w:val="uk-UA"/>
        </w:rPr>
        <w:t xml:space="preserve">ріалів на </w:t>
      </w:r>
      <w:proofErr w:type="spellStart"/>
      <w:r w:rsidR="009A713E" w:rsidRPr="00B37968">
        <w:rPr>
          <w:sz w:val="28"/>
          <w:szCs w:val="28"/>
          <w:lang w:val="uk-UA"/>
        </w:rPr>
        <w:t>дооформлення</w:t>
      </w:r>
      <w:proofErr w:type="spellEnd"/>
      <w:r w:rsidR="009A713E" w:rsidRPr="00B37968">
        <w:rPr>
          <w:sz w:val="28"/>
          <w:szCs w:val="28"/>
          <w:lang w:val="uk-UA"/>
        </w:rPr>
        <w:t xml:space="preserve"> відсутня;</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статтею 173-2 </w:t>
      </w:r>
      <w:proofErr w:type="spellStart"/>
      <w:r w:rsidRPr="00B37968">
        <w:rPr>
          <w:sz w:val="28"/>
          <w:szCs w:val="28"/>
          <w:lang w:val="uk-UA"/>
        </w:rPr>
        <w:t>КУпАП</w:t>
      </w:r>
      <w:proofErr w:type="spellEnd"/>
      <w:r w:rsidRPr="00B37968">
        <w:rPr>
          <w:sz w:val="28"/>
          <w:szCs w:val="28"/>
          <w:lang w:val="uk-UA"/>
        </w:rPr>
        <w:t xml:space="preserve"> (</w:t>
      </w:r>
      <w:r w:rsidRPr="00B37968">
        <w:rPr>
          <w:sz w:val="28"/>
          <w:szCs w:val="28"/>
          <w:shd w:val="clear" w:color="auto" w:fill="FFFFFF"/>
          <w:lang w:val="uk-UA"/>
        </w:rPr>
        <w:t>вчинення домашнього насильства</w:t>
      </w:r>
      <w:r w:rsidRPr="00B37968">
        <w:rPr>
          <w:b/>
          <w:bCs/>
          <w:sz w:val="28"/>
          <w:szCs w:val="28"/>
          <w:shd w:val="clear" w:color="auto" w:fill="FFFFFF"/>
          <w:lang w:val="uk-UA"/>
        </w:rPr>
        <w:t xml:space="preserve">) – </w:t>
      </w:r>
      <w:r w:rsidRPr="00B37968">
        <w:rPr>
          <w:bCs/>
          <w:sz w:val="28"/>
          <w:szCs w:val="28"/>
          <w:shd w:val="clear" w:color="auto" w:fill="FFFFFF"/>
          <w:lang w:val="uk-UA"/>
        </w:rPr>
        <w:t>справи №№</w:t>
      </w:r>
      <w:r w:rsidRPr="00B37968">
        <w:rPr>
          <w:b/>
          <w:bCs/>
          <w:sz w:val="28"/>
          <w:szCs w:val="28"/>
          <w:shd w:val="clear" w:color="auto" w:fill="FFFFFF"/>
          <w:lang w:val="uk-UA"/>
        </w:rPr>
        <w:t xml:space="preserve"> </w:t>
      </w:r>
      <w:r w:rsidRPr="00B37968">
        <w:rPr>
          <w:sz w:val="28"/>
          <w:szCs w:val="28"/>
          <w:shd w:val="clear" w:color="auto" w:fill="FFFFFF"/>
          <w:lang w:val="uk-UA"/>
        </w:rPr>
        <w:t>464/1628/20, 464/430/19, 464/7011/19, 464/797/20, 464/2108/19.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464/1628/20 </w:t>
      </w:r>
      <w:r w:rsidRPr="00B37968">
        <w:rPr>
          <w:sz w:val="28"/>
          <w:szCs w:val="28"/>
          <w:lang w:val="uk-UA"/>
        </w:rPr>
        <w:t>ухвалено 27 квітня                   2020 року постанову про здійснення приводу для розгляду матеріалів особи, яка притягу</w:t>
      </w:r>
      <w:r w:rsidR="00134F7D" w:rsidRPr="00B37968">
        <w:rPr>
          <w:sz w:val="28"/>
          <w:szCs w:val="28"/>
          <w:lang w:val="uk-UA"/>
        </w:rPr>
        <w:t>є</w:t>
      </w:r>
      <w:r w:rsidRPr="00B37968">
        <w:rPr>
          <w:sz w:val="28"/>
          <w:szCs w:val="28"/>
          <w:lang w:val="uk-UA"/>
        </w:rPr>
        <w:t>ться до адміністративної відповідальності. Після того, як постанову про здійснення приводу не було</w:t>
      </w:r>
      <w:r w:rsidR="009A713E" w:rsidRPr="00B37968">
        <w:rPr>
          <w:sz w:val="28"/>
          <w:szCs w:val="28"/>
          <w:lang w:val="uk-UA"/>
        </w:rPr>
        <w:t xml:space="preserve"> виконано, суддя </w:t>
      </w:r>
      <w:proofErr w:type="spellStart"/>
      <w:r w:rsidR="009A713E" w:rsidRPr="00B37968">
        <w:rPr>
          <w:sz w:val="28"/>
          <w:szCs w:val="28"/>
          <w:lang w:val="uk-UA"/>
        </w:rPr>
        <w:t>Дулебко</w:t>
      </w:r>
      <w:proofErr w:type="spellEnd"/>
      <w:r w:rsidRPr="00B37968">
        <w:rPr>
          <w:sz w:val="28"/>
          <w:szCs w:val="28"/>
          <w:lang w:val="uk-UA"/>
        </w:rPr>
        <w:t xml:space="preserve"> Н.І. ухвал</w:t>
      </w:r>
      <w:r w:rsidR="009A713E" w:rsidRPr="00B37968">
        <w:rPr>
          <w:sz w:val="28"/>
          <w:szCs w:val="28"/>
          <w:lang w:val="uk-UA"/>
        </w:rPr>
        <w:t>ив</w:t>
      </w:r>
      <w:r w:rsidRPr="00B37968">
        <w:rPr>
          <w:sz w:val="28"/>
          <w:szCs w:val="28"/>
          <w:lang w:val="uk-UA"/>
        </w:rPr>
        <w:t xml:space="preserve"> 12 травня 2020 року постанову, якою матеріали справи про адміністративні правопорушення направлено для належного </w:t>
      </w:r>
      <w:proofErr w:type="spellStart"/>
      <w:r w:rsidRPr="00B37968">
        <w:rPr>
          <w:sz w:val="28"/>
          <w:szCs w:val="28"/>
          <w:lang w:val="uk-UA"/>
        </w:rPr>
        <w:t>дооформлення</w:t>
      </w:r>
      <w:proofErr w:type="spellEnd"/>
      <w:r w:rsidRPr="00B37968">
        <w:rPr>
          <w:sz w:val="28"/>
          <w:szCs w:val="28"/>
          <w:lang w:val="uk-UA"/>
        </w:rPr>
        <w:t xml:space="preserve"> до </w:t>
      </w:r>
      <w:proofErr w:type="spellStart"/>
      <w:r w:rsidRPr="00B37968">
        <w:rPr>
          <w:sz w:val="28"/>
          <w:szCs w:val="28"/>
          <w:lang w:val="uk-UA"/>
        </w:rPr>
        <w:t>Сихівського</w:t>
      </w:r>
      <w:proofErr w:type="spellEnd"/>
      <w:r w:rsidRPr="00B37968">
        <w:rPr>
          <w:sz w:val="28"/>
          <w:szCs w:val="28"/>
          <w:lang w:val="uk-UA"/>
        </w:rPr>
        <w:t xml:space="preserve"> ВП ГУ</w:t>
      </w:r>
      <w:r w:rsidR="009A713E" w:rsidRPr="00B37968">
        <w:rPr>
          <w:sz w:val="28"/>
          <w:szCs w:val="28"/>
          <w:lang w:val="uk-UA"/>
        </w:rPr>
        <w:t xml:space="preserve"> </w:t>
      </w:r>
      <w:r w:rsidRPr="00B37968">
        <w:rPr>
          <w:sz w:val="28"/>
          <w:szCs w:val="28"/>
          <w:lang w:val="uk-UA"/>
        </w:rPr>
        <w:t xml:space="preserve">НП у Львівській області – </w:t>
      </w:r>
      <w:r w:rsidR="009A713E" w:rsidRPr="00B37968">
        <w:rPr>
          <w:sz w:val="28"/>
          <w:szCs w:val="28"/>
          <w:lang w:val="uk-UA"/>
        </w:rPr>
        <w:t xml:space="preserve">для </w:t>
      </w:r>
      <w:r w:rsidRPr="00B37968">
        <w:rPr>
          <w:sz w:val="28"/>
          <w:szCs w:val="28"/>
          <w:lang w:val="uk-UA"/>
        </w:rPr>
        <w:t>забезпечення явки особи, яка притягу</w:t>
      </w:r>
      <w:r w:rsidR="009A713E" w:rsidRPr="00B37968">
        <w:rPr>
          <w:sz w:val="28"/>
          <w:szCs w:val="28"/>
          <w:lang w:val="uk-UA"/>
        </w:rPr>
        <w:t>є</w:t>
      </w:r>
      <w:r w:rsidRPr="00B37968">
        <w:rPr>
          <w:sz w:val="28"/>
          <w:szCs w:val="28"/>
          <w:lang w:val="uk-UA"/>
        </w:rPr>
        <w:t xml:space="preserve">ться до адміністративної відповідальності. Після надходження матеріалів справи  № </w:t>
      </w:r>
      <w:r w:rsidRPr="00B37968">
        <w:rPr>
          <w:sz w:val="28"/>
          <w:szCs w:val="28"/>
          <w:shd w:val="clear" w:color="auto" w:fill="FFFFFF"/>
          <w:lang w:val="uk-UA"/>
        </w:rPr>
        <w:t xml:space="preserve">464/1628/20 </w:t>
      </w:r>
      <w:r w:rsidRPr="00B37968">
        <w:rPr>
          <w:sz w:val="28"/>
          <w:szCs w:val="28"/>
          <w:lang w:val="uk-UA"/>
        </w:rPr>
        <w:t xml:space="preserve">до суду постановою від  </w:t>
      </w:r>
      <w:r w:rsidRPr="00B37968">
        <w:rPr>
          <w:rStyle w:val="rvts17"/>
          <w:sz w:val="28"/>
          <w:szCs w:val="28"/>
          <w:lang w:val="uk-UA"/>
        </w:rPr>
        <w:t>24 липня 2020</w:t>
      </w:r>
      <w:r w:rsidRPr="00B37968">
        <w:rPr>
          <w:rStyle w:val="rvts19"/>
          <w:sz w:val="28"/>
          <w:szCs w:val="28"/>
          <w:lang w:val="uk-UA"/>
        </w:rPr>
        <w:t xml:space="preserve"> року особу, </w:t>
      </w:r>
      <w:r w:rsidRPr="00B37968">
        <w:rPr>
          <w:sz w:val="28"/>
          <w:szCs w:val="28"/>
          <w:lang w:val="uk-UA"/>
        </w:rPr>
        <w:t xml:space="preserve">яка притягувалась до адміністративної відповідальності, </w:t>
      </w:r>
      <w:r w:rsidRPr="00B37968">
        <w:rPr>
          <w:rStyle w:val="rvts19"/>
          <w:sz w:val="28"/>
          <w:szCs w:val="28"/>
          <w:lang w:val="uk-UA"/>
        </w:rPr>
        <w:t>визнано винн</w:t>
      </w:r>
      <w:r w:rsidR="009A713E" w:rsidRPr="00B37968">
        <w:rPr>
          <w:rStyle w:val="rvts19"/>
          <w:sz w:val="28"/>
          <w:szCs w:val="28"/>
          <w:lang w:val="uk-UA"/>
        </w:rPr>
        <w:t>ою</w:t>
      </w:r>
      <w:r w:rsidRPr="00B37968">
        <w:rPr>
          <w:rStyle w:val="rvts19"/>
          <w:sz w:val="28"/>
          <w:szCs w:val="28"/>
          <w:lang w:val="uk-UA"/>
        </w:rPr>
        <w:t xml:space="preserve"> у вчиненні адміністративного правопорушення, передбаченого частиною першою статті 173-2 </w:t>
      </w:r>
      <w:proofErr w:type="spellStart"/>
      <w:r w:rsidRPr="00B37968">
        <w:rPr>
          <w:rStyle w:val="rvts19"/>
          <w:sz w:val="28"/>
          <w:szCs w:val="28"/>
          <w:lang w:val="uk-UA"/>
        </w:rPr>
        <w:t>КУпАП</w:t>
      </w:r>
      <w:proofErr w:type="spellEnd"/>
      <w:r w:rsidR="009A713E" w:rsidRPr="00B37968">
        <w:rPr>
          <w:rStyle w:val="rvts19"/>
          <w:sz w:val="28"/>
          <w:szCs w:val="28"/>
          <w:lang w:val="uk-UA"/>
        </w:rPr>
        <w:t>,</w:t>
      </w:r>
      <w:r w:rsidRPr="00B37968">
        <w:rPr>
          <w:rStyle w:val="rvts19"/>
          <w:sz w:val="28"/>
          <w:szCs w:val="28"/>
          <w:lang w:val="uk-UA"/>
        </w:rPr>
        <w:t xml:space="preserve"> та закрито </w:t>
      </w:r>
      <w:r w:rsidR="008E115F" w:rsidRPr="00B37968">
        <w:rPr>
          <w:sz w:val="28"/>
          <w:szCs w:val="28"/>
          <w:lang w:val="uk-UA"/>
        </w:rPr>
        <w:t>провадження</w:t>
      </w:r>
      <w:r w:rsidRPr="00B37968">
        <w:rPr>
          <w:rStyle w:val="rvts19"/>
          <w:sz w:val="28"/>
          <w:szCs w:val="28"/>
          <w:lang w:val="uk-UA"/>
        </w:rPr>
        <w:t xml:space="preserve"> у цій справі у зв’язку із закінченням строку накладення адміністративного стягнення.</w:t>
      </w:r>
    </w:p>
    <w:p w:rsidR="00C019A0" w:rsidRPr="00B37968" w:rsidRDefault="009A713E" w:rsidP="00C019A0">
      <w:pPr>
        <w:pStyle w:val="rvps2"/>
        <w:spacing w:before="0" w:beforeAutospacing="0" w:after="0" w:afterAutospacing="0"/>
        <w:ind w:firstLine="709"/>
        <w:jc w:val="both"/>
        <w:rPr>
          <w:sz w:val="28"/>
          <w:szCs w:val="28"/>
          <w:shd w:val="clear" w:color="auto" w:fill="FFFFFF"/>
          <w:lang w:val="uk-UA"/>
        </w:rPr>
      </w:pPr>
      <w:r w:rsidRPr="00B37968">
        <w:rPr>
          <w:sz w:val="28"/>
          <w:szCs w:val="28"/>
          <w:lang w:val="uk-UA"/>
        </w:rPr>
        <w:t>В</w:t>
      </w:r>
      <w:r w:rsidR="00C019A0" w:rsidRPr="00B37968">
        <w:rPr>
          <w:sz w:val="28"/>
          <w:szCs w:val="28"/>
          <w:lang w:val="uk-UA"/>
        </w:rPr>
        <w:t xml:space="preserve"> інши</w:t>
      </w:r>
      <w:r w:rsidRPr="00B37968">
        <w:rPr>
          <w:sz w:val="28"/>
          <w:szCs w:val="28"/>
          <w:lang w:val="uk-UA"/>
        </w:rPr>
        <w:t>х</w:t>
      </w:r>
      <w:r w:rsidR="00C019A0" w:rsidRPr="00B37968">
        <w:rPr>
          <w:sz w:val="28"/>
          <w:szCs w:val="28"/>
          <w:lang w:val="uk-UA"/>
        </w:rPr>
        <w:t xml:space="preserve"> справа</w:t>
      </w:r>
      <w:r w:rsidRPr="00B37968">
        <w:rPr>
          <w:sz w:val="28"/>
          <w:szCs w:val="28"/>
          <w:lang w:val="uk-UA"/>
        </w:rPr>
        <w:t>х</w:t>
      </w:r>
      <w:r w:rsidR="00C019A0" w:rsidRPr="00B37968">
        <w:rPr>
          <w:sz w:val="28"/>
          <w:szCs w:val="28"/>
          <w:lang w:val="uk-UA"/>
        </w:rPr>
        <w:t xml:space="preserve"> №№ </w:t>
      </w:r>
      <w:r w:rsidR="00C019A0" w:rsidRPr="00B37968">
        <w:rPr>
          <w:sz w:val="28"/>
          <w:szCs w:val="28"/>
          <w:shd w:val="clear" w:color="auto" w:fill="FFFFFF"/>
          <w:lang w:val="uk-UA"/>
        </w:rPr>
        <w:t>464/2108/19, 464/7011/19, 464/797/20, 464/430/19</w:t>
      </w:r>
      <w:r w:rsidR="00C019A0" w:rsidRPr="00B37968">
        <w:rPr>
          <w:sz w:val="28"/>
          <w:szCs w:val="28"/>
          <w:lang w:val="uk-UA"/>
        </w:rPr>
        <w:t xml:space="preserve"> суддею </w:t>
      </w:r>
      <w:proofErr w:type="spellStart"/>
      <w:r w:rsidR="00C019A0" w:rsidRPr="00B37968">
        <w:rPr>
          <w:sz w:val="28"/>
          <w:szCs w:val="28"/>
          <w:lang w:val="uk-UA"/>
        </w:rPr>
        <w:t>Дулебком</w:t>
      </w:r>
      <w:proofErr w:type="spellEnd"/>
      <w:r w:rsidR="00C019A0" w:rsidRPr="00B37968">
        <w:rPr>
          <w:sz w:val="28"/>
          <w:szCs w:val="28"/>
          <w:lang w:val="uk-UA"/>
        </w:rPr>
        <w:t xml:space="preserve"> Н.І. також ухвалювалися постанови про направлення матеріалів справ для належного </w:t>
      </w:r>
      <w:proofErr w:type="spellStart"/>
      <w:r w:rsidR="00C019A0" w:rsidRPr="00B37968">
        <w:rPr>
          <w:sz w:val="28"/>
          <w:szCs w:val="28"/>
          <w:lang w:val="uk-UA"/>
        </w:rPr>
        <w:t>дооформлення</w:t>
      </w:r>
      <w:proofErr w:type="spellEnd"/>
      <w:r w:rsidR="00C019A0" w:rsidRPr="00B37968">
        <w:rPr>
          <w:sz w:val="28"/>
          <w:szCs w:val="28"/>
          <w:lang w:val="uk-UA"/>
        </w:rPr>
        <w:t xml:space="preserve"> до </w:t>
      </w:r>
      <w:proofErr w:type="spellStart"/>
      <w:r w:rsidR="00C019A0" w:rsidRPr="00B37968">
        <w:rPr>
          <w:sz w:val="28"/>
          <w:szCs w:val="28"/>
          <w:lang w:val="uk-UA"/>
        </w:rPr>
        <w:t>Сихівського</w:t>
      </w:r>
      <w:proofErr w:type="spellEnd"/>
      <w:r w:rsidR="00C019A0" w:rsidRPr="00B37968">
        <w:rPr>
          <w:sz w:val="28"/>
          <w:szCs w:val="28"/>
          <w:lang w:val="uk-UA"/>
        </w:rPr>
        <w:t xml:space="preserve"> ВП ГУ</w:t>
      </w:r>
      <w:r w:rsidRPr="00B37968">
        <w:rPr>
          <w:sz w:val="28"/>
          <w:szCs w:val="28"/>
          <w:lang w:val="uk-UA"/>
        </w:rPr>
        <w:t xml:space="preserve"> НП у Львівській області та до </w:t>
      </w:r>
      <w:r w:rsidR="00C019A0" w:rsidRPr="00B37968">
        <w:rPr>
          <w:sz w:val="28"/>
          <w:szCs w:val="28"/>
          <w:lang w:val="uk-UA"/>
        </w:rPr>
        <w:t xml:space="preserve">УПП у Львівській області – </w:t>
      </w:r>
      <w:r w:rsidRPr="00B37968">
        <w:rPr>
          <w:sz w:val="28"/>
          <w:szCs w:val="28"/>
          <w:lang w:val="uk-UA"/>
        </w:rPr>
        <w:t xml:space="preserve">для </w:t>
      </w:r>
      <w:r w:rsidR="00C019A0" w:rsidRPr="00B37968">
        <w:rPr>
          <w:sz w:val="28"/>
          <w:szCs w:val="28"/>
          <w:lang w:val="uk-UA"/>
        </w:rPr>
        <w:t>забезпечення явки ос</w:t>
      </w:r>
      <w:r w:rsidRPr="00B37968">
        <w:rPr>
          <w:sz w:val="28"/>
          <w:szCs w:val="28"/>
          <w:lang w:val="uk-UA"/>
        </w:rPr>
        <w:t>іб</w:t>
      </w:r>
      <w:r w:rsidR="00C019A0" w:rsidRPr="00B37968">
        <w:rPr>
          <w:sz w:val="28"/>
          <w:szCs w:val="28"/>
          <w:lang w:val="uk-UA"/>
        </w:rPr>
        <w:t>, як</w:t>
      </w:r>
      <w:r w:rsidR="00134F7D" w:rsidRPr="00B37968">
        <w:rPr>
          <w:sz w:val="28"/>
          <w:szCs w:val="28"/>
          <w:lang w:val="uk-UA"/>
        </w:rPr>
        <w:t>і</w:t>
      </w:r>
      <w:r w:rsidR="00C019A0" w:rsidRPr="00B37968">
        <w:rPr>
          <w:sz w:val="28"/>
          <w:szCs w:val="28"/>
          <w:lang w:val="uk-UA"/>
        </w:rPr>
        <w:t xml:space="preserve"> притягу</w:t>
      </w:r>
      <w:r w:rsidRPr="00B37968">
        <w:rPr>
          <w:sz w:val="28"/>
          <w:szCs w:val="28"/>
          <w:lang w:val="uk-UA"/>
        </w:rPr>
        <w:t>ю</w:t>
      </w:r>
      <w:r w:rsidR="00C019A0" w:rsidRPr="00B37968">
        <w:rPr>
          <w:sz w:val="28"/>
          <w:szCs w:val="28"/>
          <w:lang w:val="uk-UA"/>
        </w:rPr>
        <w:t xml:space="preserve">ться до адміністративної відповідальності (справа </w:t>
      </w:r>
      <w:r w:rsidRPr="00B37968">
        <w:rPr>
          <w:sz w:val="28"/>
          <w:szCs w:val="28"/>
          <w:lang w:val="uk-UA"/>
        </w:rPr>
        <w:t xml:space="preserve">                        </w:t>
      </w:r>
      <w:r w:rsidR="00C019A0" w:rsidRPr="00B37968">
        <w:rPr>
          <w:sz w:val="28"/>
          <w:szCs w:val="28"/>
          <w:lang w:val="uk-UA"/>
        </w:rPr>
        <w:t xml:space="preserve">№ </w:t>
      </w:r>
      <w:r w:rsidR="00C019A0" w:rsidRPr="00B37968">
        <w:rPr>
          <w:sz w:val="28"/>
          <w:szCs w:val="28"/>
          <w:shd w:val="clear" w:color="auto" w:fill="FFFFFF"/>
          <w:lang w:val="uk-UA"/>
        </w:rPr>
        <w:t xml:space="preserve">464/430/19 постанова від 11 лютого   2019 року, справа № 464/7011/19 постанова від 6 лютого 2020 року, </w:t>
      </w:r>
      <w:r w:rsidR="00C019A0" w:rsidRPr="00B37968">
        <w:rPr>
          <w:sz w:val="28"/>
          <w:szCs w:val="28"/>
          <w:lang w:val="uk-UA"/>
        </w:rPr>
        <w:t xml:space="preserve">справа № </w:t>
      </w:r>
      <w:r w:rsidR="00C019A0" w:rsidRPr="00B37968">
        <w:rPr>
          <w:sz w:val="28"/>
          <w:szCs w:val="28"/>
          <w:shd w:val="clear" w:color="auto" w:fill="FFFFFF"/>
          <w:lang w:val="uk-UA"/>
        </w:rPr>
        <w:t xml:space="preserve">464/797/20 постанова від </w:t>
      </w:r>
      <w:r w:rsidRPr="00B37968">
        <w:rPr>
          <w:sz w:val="28"/>
          <w:szCs w:val="28"/>
          <w:shd w:val="clear" w:color="auto" w:fill="FFFFFF"/>
          <w:lang w:val="uk-UA"/>
        </w:rPr>
        <w:t xml:space="preserve">                         </w:t>
      </w:r>
      <w:r w:rsidR="00C019A0" w:rsidRPr="00B37968">
        <w:rPr>
          <w:sz w:val="28"/>
          <w:szCs w:val="28"/>
          <w:shd w:val="clear" w:color="auto" w:fill="FFFFFF"/>
          <w:lang w:val="uk-UA"/>
        </w:rPr>
        <w:t>27 березня 2020 року</w:t>
      </w:r>
      <w:r w:rsidR="00C019A0" w:rsidRPr="00B37968">
        <w:rPr>
          <w:sz w:val="28"/>
          <w:szCs w:val="28"/>
          <w:lang w:val="uk-UA"/>
        </w:rPr>
        <w:t xml:space="preserve">, справа № </w:t>
      </w:r>
      <w:r w:rsidR="00C019A0" w:rsidRPr="00B37968">
        <w:rPr>
          <w:sz w:val="28"/>
          <w:szCs w:val="28"/>
          <w:shd w:val="clear" w:color="auto" w:fill="FFFFFF"/>
          <w:lang w:val="uk-UA"/>
        </w:rPr>
        <w:t xml:space="preserve">464/2108/19 постанова від 25 квітня </w:t>
      </w:r>
      <w:r w:rsidR="000D65A2" w:rsidRPr="00B37968">
        <w:rPr>
          <w:sz w:val="28"/>
          <w:szCs w:val="28"/>
          <w:shd w:val="clear" w:color="auto" w:fill="FFFFFF"/>
          <w:lang w:val="uk-UA"/>
        </w:rPr>
        <w:t xml:space="preserve">                        </w:t>
      </w:r>
      <w:r w:rsidR="00C019A0" w:rsidRPr="00B37968">
        <w:rPr>
          <w:sz w:val="28"/>
          <w:szCs w:val="28"/>
          <w:shd w:val="clear" w:color="auto" w:fill="FFFFFF"/>
          <w:lang w:val="uk-UA"/>
        </w:rPr>
        <w:t>2019 року</w:t>
      </w:r>
      <w:r w:rsidR="00C019A0" w:rsidRPr="00B37968">
        <w:rPr>
          <w:sz w:val="28"/>
          <w:szCs w:val="28"/>
          <w:lang w:val="uk-UA"/>
        </w:rPr>
        <w:t xml:space="preserve">), і після їх надходження до суду </w:t>
      </w:r>
      <w:r w:rsidR="00C019A0" w:rsidRPr="00B37968">
        <w:rPr>
          <w:sz w:val="28"/>
          <w:szCs w:val="28"/>
          <w:shd w:val="clear" w:color="auto" w:fill="FFFFFF"/>
          <w:lang w:val="uk-UA"/>
        </w:rPr>
        <w:t xml:space="preserve">ухвалено постанови про закриття проваджень у зв’язку із закінченням строку накладення адміністративного стягнення </w:t>
      </w:r>
      <w:r w:rsidR="00C019A0" w:rsidRPr="00B37968">
        <w:rPr>
          <w:sz w:val="28"/>
          <w:szCs w:val="28"/>
          <w:lang w:val="uk-UA"/>
        </w:rPr>
        <w:t xml:space="preserve">(справа № </w:t>
      </w:r>
      <w:r w:rsidR="00C019A0" w:rsidRPr="00B37968">
        <w:rPr>
          <w:sz w:val="28"/>
          <w:szCs w:val="28"/>
          <w:shd w:val="clear" w:color="auto" w:fill="FFFFFF"/>
          <w:lang w:val="uk-UA"/>
        </w:rPr>
        <w:t xml:space="preserve">464/430/19 постанова від 26 березня 2019 року, справа </w:t>
      </w:r>
      <w:r w:rsidR="00F12815" w:rsidRPr="00B37968">
        <w:rPr>
          <w:sz w:val="28"/>
          <w:szCs w:val="28"/>
          <w:shd w:val="clear" w:color="auto" w:fill="FFFFFF"/>
          <w:lang w:val="uk-UA"/>
        </w:rPr>
        <w:t xml:space="preserve">              </w:t>
      </w:r>
      <w:r w:rsidR="00C019A0" w:rsidRPr="00B37968">
        <w:rPr>
          <w:sz w:val="28"/>
          <w:szCs w:val="28"/>
          <w:shd w:val="clear" w:color="auto" w:fill="FFFFFF"/>
          <w:lang w:val="uk-UA"/>
        </w:rPr>
        <w:lastRenderedPageBreak/>
        <w:t xml:space="preserve">№ 464/7011/19 постанова від 8 травня 2020 року, </w:t>
      </w:r>
      <w:r w:rsidR="00C019A0" w:rsidRPr="00B37968">
        <w:rPr>
          <w:sz w:val="28"/>
          <w:szCs w:val="28"/>
          <w:lang w:val="uk-UA"/>
        </w:rPr>
        <w:t xml:space="preserve">справа № </w:t>
      </w:r>
      <w:r w:rsidR="00C019A0" w:rsidRPr="00B37968">
        <w:rPr>
          <w:sz w:val="28"/>
          <w:szCs w:val="28"/>
          <w:shd w:val="clear" w:color="auto" w:fill="FFFFFF"/>
          <w:lang w:val="uk-UA"/>
        </w:rPr>
        <w:t>464/797/20 постанова від 13 липня 2020 року).</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Інформація щодо розгляду справи № </w:t>
      </w:r>
      <w:r w:rsidRPr="00B37968">
        <w:rPr>
          <w:sz w:val="28"/>
          <w:szCs w:val="28"/>
          <w:shd w:val="clear" w:color="auto" w:fill="FFFFFF"/>
          <w:lang w:val="uk-UA"/>
        </w:rPr>
        <w:t xml:space="preserve">464/2108/19 </w:t>
      </w:r>
      <w:r w:rsidRPr="00B37968">
        <w:rPr>
          <w:sz w:val="28"/>
          <w:szCs w:val="28"/>
          <w:lang w:val="uk-UA"/>
        </w:rPr>
        <w:t>після повернення мате</w:t>
      </w:r>
      <w:r w:rsidR="00F12815" w:rsidRPr="00B37968">
        <w:rPr>
          <w:sz w:val="28"/>
          <w:szCs w:val="28"/>
          <w:lang w:val="uk-UA"/>
        </w:rPr>
        <w:t xml:space="preserve">ріалів на </w:t>
      </w:r>
      <w:proofErr w:type="spellStart"/>
      <w:r w:rsidR="00F12815" w:rsidRPr="00B37968">
        <w:rPr>
          <w:sz w:val="28"/>
          <w:szCs w:val="28"/>
          <w:lang w:val="uk-UA"/>
        </w:rPr>
        <w:t>дооформлення</w:t>
      </w:r>
      <w:proofErr w:type="spellEnd"/>
      <w:r w:rsidR="00F12815" w:rsidRPr="00B37968">
        <w:rPr>
          <w:sz w:val="28"/>
          <w:szCs w:val="28"/>
          <w:lang w:val="uk-UA"/>
        </w:rPr>
        <w:t xml:space="preserve"> відсутня;</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статтею 187 </w:t>
      </w:r>
      <w:proofErr w:type="spellStart"/>
      <w:r w:rsidRPr="00B37968">
        <w:rPr>
          <w:sz w:val="28"/>
          <w:szCs w:val="28"/>
          <w:lang w:val="uk-UA"/>
        </w:rPr>
        <w:t>КУпАП</w:t>
      </w:r>
      <w:proofErr w:type="spellEnd"/>
      <w:r w:rsidRPr="00B37968">
        <w:rPr>
          <w:sz w:val="28"/>
          <w:szCs w:val="28"/>
          <w:lang w:val="uk-UA"/>
        </w:rPr>
        <w:t xml:space="preserve"> (</w:t>
      </w:r>
      <w:r w:rsidRPr="00B37968">
        <w:rPr>
          <w:bCs/>
          <w:sz w:val="28"/>
          <w:szCs w:val="28"/>
          <w:shd w:val="clear" w:color="auto" w:fill="FFFFFF"/>
          <w:lang w:val="uk-UA"/>
        </w:rPr>
        <w:t>порушення правил адміністративного нагляду</w:t>
      </w:r>
      <w:r w:rsidRPr="00B37968">
        <w:rPr>
          <w:b/>
          <w:bCs/>
          <w:sz w:val="28"/>
          <w:szCs w:val="28"/>
          <w:shd w:val="clear" w:color="auto" w:fill="FFFFFF"/>
          <w:lang w:val="uk-UA"/>
        </w:rPr>
        <w:t xml:space="preserve">) – </w:t>
      </w:r>
      <w:r w:rsidRPr="00B37968">
        <w:rPr>
          <w:bCs/>
          <w:sz w:val="28"/>
          <w:szCs w:val="28"/>
          <w:shd w:val="clear" w:color="auto" w:fill="FFFFFF"/>
          <w:lang w:val="uk-UA"/>
        </w:rPr>
        <w:t>справи №№</w:t>
      </w:r>
      <w:r w:rsidRPr="00B37968">
        <w:rPr>
          <w:b/>
          <w:bCs/>
          <w:sz w:val="28"/>
          <w:szCs w:val="28"/>
          <w:shd w:val="clear" w:color="auto" w:fill="FFFFFF"/>
          <w:lang w:val="uk-UA"/>
        </w:rPr>
        <w:t xml:space="preserve"> </w:t>
      </w:r>
      <w:r w:rsidRPr="00B37968">
        <w:rPr>
          <w:sz w:val="28"/>
          <w:szCs w:val="28"/>
          <w:shd w:val="clear" w:color="auto" w:fill="FFFFFF"/>
          <w:lang w:val="uk-UA"/>
        </w:rPr>
        <w:t>464/2464/19, 464/1601/19, 464/2459/19, 464/1886/19, 464/1890/19.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464/1601/19, </w:t>
      </w:r>
      <w:r w:rsidRPr="00B37968">
        <w:rPr>
          <w:sz w:val="28"/>
          <w:szCs w:val="28"/>
          <w:lang w:val="uk-UA"/>
        </w:rPr>
        <w:t xml:space="preserve">окрім справ </w:t>
      </w:r>
      <w:r w:rsidR="00F12815" w:rsidRPr="00B37968">
        <w:rPr>
          <w:sz w:val="28"/>
          <w:szCs w:val="28"/>
          <w:lang w:val="uk-UA"/>
        </w:rPr>
        <w:t xml:space="preserve">                            </w:t>
      </w:r>
      <w:r w:rsidRPr="00B37968">
        <w:rPr>
          <w:sz w:val="28"/>
          <w:szCs w:val="28"/>
          <w:lang w:val="uk-UA"/>
        </w:rPr>
        <w:t xml:space="preserve">№№ </w:t>
      </w:r>
      <w:r w:rsidRPr="00B37968">
        <w:rPr>
          <w:sz w:val="28"/>
          <w:szCs w:val="28"/>
          <w:shd w:val="clear" w:color="auto" w:fill="FFFFFF"/>
          <w:lang w:val="uk-UA"/>
        </w:rPr>
        <w:t>464/2464/19, 464/2459/19, 464/1886/19, 464/1890/19</w:t>
      </w:r>
      <w:r w:rsidR="00F12815" w:rsidRPr="00B37968">
        <w:rPr>
          <w:sz w:val="28"/>
          <w:szCs w:val="28"/>
          <w:shd w:val="clear" w:color="auto" w:fill="FFFFFF"/>
          <w:lang w:val="uk-UA"/>
        </w:rPr>
        <w:t>,</w:t>
      </w:r>
      <w:r w:rsidRPr="00B37968">
        <w:rPr>
          <w:sz w:val="28"/>
          <w:szCs w:val="28"/>
          <w:lang w:val="uk-UA"/>
        </w:rPr>
        <w:t xml:space="preserve"> ухвалено постанову від 2 квітня 2019 року про здійснення приводу для розгляду матеріалів особи, яка притягується до адміністративної відповідальності. Після того, як постанову про здійснення приводу не було</w:t>
      </w:r>
      <w:r w:rsidR="00F12815" w:rsidRPr="00B37968">
        <w:rPr>
          <w:sz w:val="28"/>
          <w:szCs w:val="28"/>
          <w:lang w:val="uk-UA"/>
        </w:rPr>
        <w:t xml:space="preserve"> виконано</w:t>
      </w:r>
      <w:r w:rsidRPr="00B37968">
        <w:rPr>
          <w:sz w:val="28"/>
          <w:szCs w:val="28"/>
          <w:lang w:val="uk-UA"/>
        </w:rPr>
        <w:t>, судд</w:t>
      </w:r>
      <w:r w:rsidR="00F12815" w:rsidRPr="00B37968">
        <w:rPr>
          <w:sz w:val="28"/>
          <w:szCs w:val="28"/>
          <w:lang w:val="uk-UA"/>
        </w:rPr>
        <w:t xml:space="preserve">я </w:t>
      </w:r>
      <w:proofErr w:type="spellStart"/>
      <w:r w:rsidR="00F12815" w:rsidRPr="00B37968">
        <w:rPr>
          <w:sz w:val="28"/>
          <w:szCs w:val="28"/>
          <w:lang w:val="uk-UA"/>
        </w:rPr>
        <w:t>Дулебко</w:t>
      </w:r>
      <w:proofErr w:type="spellEnd"/>
      <w:r w:rsidRPr="00B37968">
        <w:rPr>
          <w:sz w:val="28"/>
          <w:szCs w:val="28"/>
          <w:lang w:val="uk-UA"/>
        </w:rPr>
        <w:t xml:space="preserve"> Н.І. </w:t>
      </w:r>
      <w:r w:rsidR="00F12815" w:rsidRPr="00B37968">
        <w:rPr>
          <w:sz w:val="28"/>
          <w:szCs w:val="28"/>
          <w:lang w:val="uk-UA"/>
        </w:rPr>
        <w:t xml:space="preserve">                    </w:t>
      </w:r>
      <w:r w:rsidRPr="00B37968">
        <w:rPr>
          <w:sz w:val="28"/>
          <w:szCs w:val="28"/>
          <w:lang w:val="uk-UA"/>
        </w:rPr>
        <w:t xml:space="preserve">17 квітня 2019 року </w:t>
      </w:r>
      <w:r w:rsidR="00F12815" w:rsidRPr="00B37968">
        <w:rPr>
          <w:sz w:val="28"/>
          <w:szCs w:val="28"/>
          <w:lang w:val="uk-UA"/>
        </w:rPr>
        <w:t xml:space="preserve">ухвалив </w:t>
      </w:r>
      <w:r w:rsidRPr="00B37968">
        <w:rPr>
          <w:sz w:val="28"/>
          <w:szCs w:val="28"/>
          <w:lang w:val="uk-UA"/>
        </w:rPr>
        <w:t xml:space="preserve">постанову, якою матеріали справи про адміністративні правопорушення направлено для належного </w:t>
      </w:r>
      <w:proofErr w:type="spellStart"/>
      <w:r w:rsidRPr="00B37968">
        <w:rPr>
          <w:sz w:val="28"/>
          <w:szCs w:val="28"/>
          <w:lang w:val="uk-UA"/>
        </w:rPr>
        <w:t>дооформлення</w:t>
      </w:r>
      <w:proofErr w:type="spellEnd"/>
      <w:r w:rsidRPr="00B37968">
        <w:rPr>
          <w:sz w:val="28"/>
          <w:szCs w:val="28"/>
          <w:lang w:val="uk-UA"/>
        </w:rPr>
        <w:t xml:space="preserve"> до </w:t>
      </w:r>
      <w:proofErr w:type="spellStart"/>
      <w:r w:rsidRPr="00B37968">
        <w:rPr>
          <w:sz w:val="28"/>
          <w:szCs w:val="28"/>
          <w:lang w:val="uk-UA"/>
        </w:rPr>
        <w:t>Сихівського</w:t>
      </w:r>
      <w:proofErr w:type="spellEnd"/>
      <w:r w:rsidRPr="00B37968">
        <w:rPr>
          <w:sz w:val="28"/>
          <w:szCs w:val="28"/>
          <w:lang w:val="uk-UA"/>
        </w:rPr>
        <w:t xml:space="preserve"> ВП ГУ</w:t>
      </w:r>
      <w:r w:rsidR="00134F7D" w:rsidRPr="00B37968">
        <w:rPr>
          <w:sz w:val="28"/>
          <w:szCs w:val="28"/>
          <w:lang w:val="uk-UA"/>
        </w:rPr>
        <w:t xml:space="preserve"> </w:t>
      </w:r>
      <w:r w:rsidRPr="00B37968">
        <w:rPr>
          <w:sz w:val="28"/>
          <w:szCs w:val="28"/>
          <w:lang w:val="uk-UA"/>
        </w:rPr>
        <w:t xml:space="preserve">НП у Львівській області – </w:t>
      </w:r>
      <w:r w:rsidR="00F12815" w:rsidRPr="00B37968">
        <w:rPr>
          <w:sz w:val="28"/>
          <w:szCs w:val="28"/>
          <w:lang w:val="uk-UA"/>
        </w:rPr>
        <w:t xml:space="preserve">для </w:t>
      </w:r>
      <w:r w:rsidRPr="00B37968">
        <w:rPr>
          <w:sz w:val="28"/>
          <w:szCs w:val="28"/>
          <w:lang w:val="uk-UA"/>
        </w:rPr>
        <w:t>забезпечення явки ос</w:t>
      </w:r>
      <w:r w:rsidR="00F12815" w:rsidRPr="00B37968">
        <w:rPr>
          <w:sz w:val="28"/>
          <w:szCs w:val="28"/>
          <w:lang w:val="uk-UA"/>
        </w:rPr>
        <w:t>оби</w:t>
      </w:r>
      <w:r w:rsidRPr="00B37968">
        <w:rPr>
          <w:sz w:val="28"/>
          <w:szCs w:val="28"/>
          <w:lang w:val="uk-UA"/>
        </w:rPr>
        <w:t>, як</w:t>
      </w:r>
      <w:r w:rsidR="00F12815" w:rsidRPr="00B37968">
        <w:rPr>
          <w:sz w:val="28"/>
          <w:szCs w:val="28"/>
          <w:lang w:val="uk-UA"/>
        </w:rPr>
        <w:t>а</w:t>
      </w:r>
      <w:r w:rsidRPr="00B37968">
        <w:rPr>
          <w:sz w:val="28"/>
          <w:szCs w:val="28"/>
          <w:lang w:val="uk-UA"/>
        </w:rPr>
        <w:t xml:space="preserve"> притягу</w:t>
      </w:r>
      <w:r w:rsidR="00F12815" w:rsidRPr="00B37968">
        <w:rPr>
          <w:sz w:val="28"/>
          <w:szCs w:val="28"/>
          <w:lang w:val="uk-UA"/>
        </w:rPr>
        <w:t>є</w:t>
      </w:r>
      <w:r w:rsidRPr="00B37968">
        <w:rPr>
          <w:sz w:val="28"/>
          <w:szCs w:val="28"/>
          <w:lang w:val="uk-UA"/>
        </w:rPr>
        <w:t xml:space="preserve">ться до адміністративної відповідальності, і після надходження цих матеріалів до суду – постанову від 17 липня 2019 року про закриття </w:t>
      </w:r>
      <w:r w:rsidRPr="00B37968">
        <w:rPr>
          <w:sz w:val="28"/>
          <w:szCs w:val="28"/>
          <w:shd w:val="clear" w:color="auto" w:fill="FFFFFF"/>
          <w:lang w:val="uk-UA"/>
        </w:rPr>
        <w:t>провадження у зв’язку із закінченням строку накладення адміністративного стягнення.</w:t>
      </w:r>
    </w:p>
    <w:p w:rsidR="00C019A0" w:rsidRPr="00B37968" w:rsidRDefault="00F12815" w:rsidP="00C019A0">
      <w:pPr>
        <w:pStyle w:val="rvps2"/>
        <w:spacing w:before="0" w:beforeAutospacing="0" w:after="0" w:afterAutospacing="0"/>
        <w:ind w:firstLine="709"/>
        <w:jc w:val="both"/>
        <w:rPr>
          <w:sz w:val="28"/>
          <w:szCs w:val="28"/>
          <w:lang w:val="uk-UA"/>
        </w:rPr>
      </w:pPr>
      <w:r w:rsidRPr="00B37968">
        <w:rPr>
          <w:sz w:val="28"/>
          <w:szCs w:val="28"/>
          <w:lang w:val="uk-UA"/>
        </w:rPr>
        <w:t>В</w:t>
      </w:r>
      <w:r w:rsidR="00C019A0" w:rsidRPr="00B37968">
        <w:rPr>
          <w:sz w:val="28"/>
          <w:szCs w:val="28"/>
          <w:lang w:val="uk-UA"/>
        </w:rPr>
        <w:t xml:space="preserve"> інши</w:t>
      </w:r>
      <w:r w:rsidRPr="00B37968">
        <w:rPr>
          <w:sz w:val="28"/>
          <w:szCs w:val="28"/>
          <w:lang w:val="uk-UA"/>
        </w:rPr>
        <w:t>х</w:t>
      </w:r>
      <w:r w:rsidR="00C019A0" w:rsidRPr="00B37968">
        <w:rPr>
          <w:sz w:val="28"/>
          <w:szCs w:val="28"/>
          <w:lang w:val="uk-UA"/>
        </w:rPr>
        <w:t xml:space="preserve"> справа</w:t>
      </w:r>
      <w:r w:rsidRPr="00B37968">
        <w:rPr>
          <w:sz w:val="28"/>
          <w:szCs w:val="28"/>
          <w:lang w:val="uk-UA"/>
        </w:rPr>
        <w:t>х</w:t>
      </w:r>
      <w:r w:rsidR="00C019A0" w:rsidRPr="00B37968">
        <w:rPr>
          <w:sz w:val="28"/>
          <w:szCs w:val="28"/>
          <w:lang w:val="uk-UA"/>
        </w:rPr>
        <w:t xml:space="preserve"> №№ </w:t>
      </w:r>
      <w:r w:rsidR="00C019A0" w:rsidRPr="00B37968">
        <w:rPr>
          <w:sz w:val="28"/>
          <w:szCs w:val="28"/>
          <w:shd w:val="clear" w:color="auto" w:fill="FFFFFF"/>
          <w:lang w:val="uk-UA"/>
        </w:rPr>
        <w:t>464/2464/19, 464/2459/19, 464/1886/19, 464/1890/19 судд</w:t>
      </w:r>
      <w:r w:rsidRPr="00B37968">
        <w:rPr>
          <w:sz w:val="28"/>
          <w:szCs w:val="28"/>
          <w:shd w:val="clear" w:color="auto" w:fill="FFFFFF"/>
          <w:lang w:val="uk-UA"/>
        </w:rPr>
        <w:t>я</w:t>
      </w:r>
      <w:r w:rsidR="00C019A0" w:rsidRPr="00B37968">
        <w:rPr>
          <w:sz w:val="28"/>
          <w:szCs w:val="28"/>
          <w:shd w:val="clear" w:color="auto" w:fill="FFFFFF"/>
          <w:lang w:val="uk-UA"/>
        </w:rPr>
        <w:t xml:space="preserve"> </w:t>
      </w:r>
      <w:proofErr w:type="spellStart"/>
      <w:r w:rsidRPr="00B37968">
        <w:rPr>
          <w:sz w:val="28"/>
          <w:szCs w:val="28"/>
          <w:lang w:val="uk-UA"/>
        </w:rPr>
        <w:t>Дулебко</w:t>
      </w:r>
      <w:proofErr w:type="spellEnd"/>
      <w:r w:rsidR="00C019A0" w:rsidRPr="00B37968">
        <w:rPr>
          <w:sz w:val="28"/>
          <w:szCs w:val="28"/>
          <w:lang w:val="uk-UA"/>
        </w:rPr>
        <w:t xml:space="preserve"> Н.І. ухвалюва</w:t>
      </w:r>
      <w:r w:rsidR="00D50157" w:rsidRPr="00B37968">
        <w:rPr>
          <w:sz w:val="28"/>
          <w:szCs w:val="28"/>
          <w:lang w:val="uk-UA"/>
        </w:rPr>
        <w:t>в</w:t>
      </w:r>
      <w:r w:rsidR="00C019A0" w:rsidRPr="00B37968">
        <w:rPr>
          <w:sz w:val="28"/>
          <w:szCs w:val="28"/>
          <w:lang w:val="uk-UA"/>
        </w:rPr>
        <w:t xml:space="preserve"> постанови, якими матеріали справ про адміністративні правопорушення направлені для належного </w:t>
      </w:r>
      <w:proofErr w:type="spellStart"/>
      <w:r w:rsidR="00C019A0" w:rsidRPr="00B37968">
        <w:rPr>
          <w:sz w:val="28"/>
          <w:szCs w:val="28"/>
          <w:lang w:val="uk-UA"/>
        </w:rPr>
        <w:t>дооформлення</w:t>
      </w:r>
      <w:proofErr w:type="spellEnd"/>
      <w:r w:rsidR="00C019A0" w:rsidRPr="00B37968">
        <w:rPr>
          <w:sz w:val="28"/>
          <w:szCs w:val="28"/>
          <w:lang w:val="uk-UA"/>
        </w:rPr>
        <w:t xml:space="preserve"> до </w:t>
      </w:r>
      <w:proofErr w:type="spellStart"/>
      <w:r w:rsidR="00C019A0" w:rsidRPr="00B37968">
        <w:rPr>
          <w:sz w:val="28"/>
          <w:szCs w:val="28"/>
          <w:lang w:val="uk-UA"/>
        </w:rPr>
        <w:t>Сихівського</w:t>
      </w:r>
      <w:proofErr w:type="spellEnd"/>
      <w:r w:rsidR="00C019A0" w:rsidRPr="00B37968">
        <w:rPr>
          <w:sz w:val="28"/>
          <w:szCs w:val="28"/>
          <w:lang w:val="uk-UA"/>
        </w:rPr>
        <w:t xml:space="preserve"> ВП ГУ</w:t>
      </w:r>
      <w:r w:rsidR="00D50157" w:rsidRPr="00B37968">
        <w:rPr>
          <w:sz w:val="28"/>
          <w:szCs w:val="28"/>
          <w:lang w:val="uk-UA"/>
        </w:rPr>
        <w:t xml:space="preserve"> </w:t>
      </w:r>
      <w:r w:rsidR="00C019A0" w:rsidRPr="00B37968">
        <w:rPr>
          <w:sz w:val="28"/>
          <w:szCs w:val="28"/>
          <w:lang w:val="uk-UA"/>
        </w:rPr>
        <w:t xml:space="preserve">НП у Львівській області – </w:t>
      </w:r>
      <w:r w:rsidR="00D50157" w:rsidRPr="00B37968">
        <w:rPr>
          <w:sz w:val="28"/>
          <w:szCs w:val="28"/>
          <w:lang w:val="uk-UA"/>
        </w:rPr>
        <w:t xml:space="preserve">для </w:t>
      </w:r>
      <w:r w:rsidR="00C019A0" w:rsidRPr="00B37968">
        <w:rPr>
          <w:sz w:val="28"/>
          <w:szCs w:val="28"/>
          <w:lang w:val="uk-UA"/>
        </w:rPr>
        <w:t>забезпечення явки осіб, які притягуються до адміністративної відповідальності (справ</w:t>
      </w:r>
      <w:r w:rsidR="00D50157" w:rsidRPr="00B37968">
        <w:rPr>
          <w:sz w:val="28"/>
          <w:szCs w:val="28"/>
          <w:lang w:val="uk-UA"/>
        </w:rPr>
        <w:t>и</w:t>
      </w:r>
      <w:r w:rsidR="00C019A0" w:rsidRPr="00B37968">
        <w:rPr>
          <w:sz w:val="28"/>
          <w:szCs w:val="28"/>
          <w:lang w:val="uk-UA"/>
        </w:rPr>
        <w:t xml:space="preserve"> №№ </w:t>
      </w:r>
      <w:r w:rsidR="00C019A0" w:rsidRPr="00B37968">
        <w:rPr>
          <w:sz w:val="28"/>
          <w:szCs w:val="28"/>
          <w:shd w:val="clear" w:color="auto" w:fill="FFFFFF"/>
          <w:lang w:val="uk-UA"/>
        </w:rPr>
        <w:t xml:space="preserve">464/2464/19, 464/2459/19 постанови від 5 червня 2019 року), і після </w:t>
      </w:r>
      <w:r w:rsidR="00C019A0" w:rsidRPr="00B37968">
        <w:rPr>
          <w:sz w:val="28"/>
          <w:szCs w:val="28"/>
          <w:lang w:val="uk-UA"/>
        </w:rPr>
        <w:t>їх надходження до суду інш</w:t>
      </w:r>
      <w:r w:rsidR="00D50157" w:rsidRPr="00B37968">
        <w:rPr>
          <w:sz w:val="28"/>
          <w:szCs w:val="28"/>
          <w:lang w:val="uk-UA"/>
        </w:rPr>
        <w:t>і</w:t>
      </w:r>
      <w:r w:rsidR="00C019A0" w:rsidRPr="00B37968">
        <w:rPr>
          <w:sz w:val="28"/>
          <w:szCs w:val="28"/>
          <w:lang w:val="uk-UA"/>
        </w:rPr>
        <w:t xml:space="preserve"> судд</w:t>
      </w:r>
      <w:r w:rsidR="00D50157" w:rsidRPr="00B37968">
        <w:rPr>
          <w:sz w:val="28"/>
          <w:szCs w:val="28"/>
          <w:lang w:val="uk-UA"/>
        </w:rPr>
        <w:t xml:space="preserve">і цього </w:t>
      </w:r>
      <w:r w:rsidR="00C019A0" w:rsidRPr="00B37968">
        <w:rPr>
          <w:sz w:val="28"/>
          <w:szCs w:val="28"/>
          <w:lang w:val="uk-UA"/>
        </w:rPr>
        <w:t xml:space="preserve">суду </w:t>
      </w:r>
      <w:r w:rsidR="00C019A0" w:rsidRPr="00B37968">
        <w:rPr>
          <w:sz w:val="28"/>
          <w:szCs w:val="28"/>
          <w:shd w:val="clear" w:color="auto" w:fill="FFFFFF"/>
          <w:lang w:val="uk-UA"/>
        </w:rPr>
        <w:t>ухвал</w:t>
      </w:r>
      <w:r w:rsidR="00D50157" w:rsidRPr="00B37968">
        <w:rPr>
          <w:sz w:val="28"/>
          <w:szCs w:val="28"/>
          <w:shd w:val="clear" w:color="auto" w:fill="FFFFFF"/>
          <w:lang w:val="uk-UA"/>
        </w:rPr>
        <w:t>или</w:t>
      </w:r>
      <w:r w:rsidR="00C019A0" w:rsidRPr="00B37968">
        <w:rPr>
          <w:sz w:val="28"/>
          <w:szCs w:val="28"/>
          <w:shd w:val="clear" w:color="auto" w:fill="FFFFFF"/>
          <w:lang w:val="uk-UA"/>
        </w:rPr>
        <w:t xml:space="preserve"> постанови про закриття проваджень у зв’язку із закінченням строку накладення адміністративного стягнення (справа </w:t>
      </w:r>
      <w:r w:rsidR="00D50157" w:rsidRPr="00B37968">
        <w:rPr>
          <w:sz w:val="28"/>
          <w:szCs w:val="28"/>
          <w:shd w:val="clear" w:color="auto" w:fill="FFFFFF"/>
          <w:lang w:val="uk-UA"/>
        </w:rPr>
        <w:t xml:space="preserve">                           </w:t>
      </w:r>
      <w:r w:rsidR="00C019A0" w:rsidRPr="00B37968">
        <w:rPr>
          <w:sz w:val="28"/>
          <w:szCs w:val="28"/>
          <w:shd w:val="clear" w:color="auto" w:fill="FFFFFF"/>
          <w:lang w:val="uk-UA"/>
        </w:rPr>
        <w:t>№ 464/2464/19 постанова від 29 липня 2019 року, справа № 464/2459/19 постанова від 22 липня 2019 року).</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Інформація щодо розгляду справ №№ </w:t>
      </w:r>
      <w:r w:rsidRPr="00B37968">
        <w:rPr>
          <w:sz w:val="28"/>
          <w:szCs w:val="28"/>
          <w:shd w:val="clear" w:color="auto" w:fill="FFFFFF"/>
          <w:lang w:val="uk-UA"/>
        </w:rPr>
        <w:t xml:space="preserve">464/1886/19, 464/1890/19 </w:t>
      </w:r>
      <w:r w:rsidRPr="00B37968">
        <w:rPr>
          <w:sz w:val="28"/>
          <w:szCs w:val="28"/>
          <w:lang w:val="uk-UA"/>
        </w:rPr>
        <w:t>після повернення мате</w:t>
      </w:r>
      <w:r w:rsidR="00D50157" w:rsidRPr="00B37968">
        <w:rPr>
          <w:sz w:val="28"/>
          <w:szCs w:val="28"/>
          <w:lang w:val="uk-UA"/>
        </w:rPr>
        <w:t xml:space="preserve">ріалів на </w:t>
      </w:r>
      <w:proofErr w:type="spellStart"/>
      <w:r w:rsidR="00D50157" w:rsidRPr="00B37968">
        <w:rPr>
          <w:sz w:val="28"/>
          <w:szCs w:val="28"/>
          <w:lang w:val="uk-UA"/>
        </w:rPr>
        <w:t>дооформлення</w:t>
      </w:r>
      <w:proofErr w:type="spellEnd"/>
      <w:r w:rsidR="00D50157" w:rsidRPr="00B37968">
        <w:rPr>
          <w:sz w:val="28"/>
          <w:szCs w:val="28"/>
          <w:lang w:val="uk-UA"/>
        </w:rPr>
        <w:t xml:space="preserve"> відсутня;</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t xml:space="preserve">за статтею 185 </w:t>
      </w:r>
      <w:proofErr w:type="spellStart"/>
      <w:r w:rsidRPr="00B37968">
        <w:rPr>
          <w:sz w:val="28"/>
          <w:szCs w:val="28"/>
          <w:lang w:val="uk-UA"/>
        </w:rPr>
        <w:t>КУпАП</w:t>
      </w:r>
      <w:proofErr w:type="spellEnd"/>
      <w:r w:rsidRPr="00B37968">
        <w:rPr>
          <w:sz w:val="28"/>
          <w:szCs w:val="28"/>
          <w:lang w:val="uk-UA"/>
        </w:rPr>
        <w:t xml:space="preserve"> (</w:t>
      </w:r>
      <w:r w:rsidRPr="00B37968">
        <w:rPr>
          <w:spacing w:val="1"/>
          <w:sz w:val="28"/>
          <w:szCs w:val="28"/>
          <w:lang w:val="uk-UA"/>
        </w:rPr>
        <w:t>злісна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w:t>
      </w:r>
      <w:r w:rsidRPr="00B37968">
        <w:rPr>
          <w:b/>
          <w:bCs/>
          <w:sz w:val="28"/>
          <w:szCs w:val="28"/>
          <w:shd w:val="clear" w:color="auto" w:fill="FFFFFF"/>
          <w:lang w:val="uk-UA"/>
        </w:rPr>
        <w:t xml:space="preserve"> – </w:t>
      </w:r>
      <w:r w:rsidRPr="00B37968">
        <w:rPr>
          <w:bCs/>
          <w:sz w:val="28"/>
          <w:szCs w:val="28"/>
          <w:shd w:val="clear" w:color="auto" w:fill="FFFFFF"/>
          <w:lang w:val="uk-UA"/>
        </w:rPr>
        <w:t>справа №</w:t>
      </w:r>
      <w:r w:rsidRPr="00B37968">
        <w:rPr>
          <w:b/>
          <w:bCs/>
          <w:sz w:val="28"/>
          <w:szCs w:val="28"/>
          <w:shd w:val="clear" w:color="auto" w:fill="FFFFFF"/>
          <w:lang w:val="uk-UA"/>
        </w:rPr>
        <w:t xml:space="preserve"> </w:t>
      </w:r>
      <w:r w:rsidRPr="00B37968">
        <w:rPr>
          <w:sz w:val="28"/>
          <w:szCs w:val="28"/>
          <w:shd w:val="clear" w:color="auto" w:fill="FFFFFF"/>
          <w:lang w:val="uk-UA"/>
        </w:rPr>
        <w:t>464/5090/19.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464/5090/19 </w:t>
      </w:r>
      <w:r w:rsidRPr="00B37968">
        <w:rPr>
          <w:sz w:val="28"/>
          <w:szCs w:val="28"/>
          <w:lang w:val="uk-UA"/>
        </w:rPr>
        <w:t xml:space="preserve">ухвалено постанову від                        11 листопада 2019 року про повернення матеріалів про адміністративне правопорушення для належного </w:t>
      </w:r>
      <w:proofErr w:type="spellStart"/>
      <w:r w:rsidRPr="00B37968">
        <w:rPr>
          <w:sz w:val="28"/>
          <w:szCs w:val="28"/>
          <w:lang w:val="uk-UA"/>
        </w:rPr>
        <w:t>дооформлення</w:t>
      </w:r>
      <w:proofErr w:type="spellEnd"/>
      <w:r w:rsidRPr="00B37968">
        <w:rPr>
          <w:sz w:val="28"/>
          <w:szCs w:val="28"/>
          <w:lang w:val="uk-UA"/>
        </w:rPr>
        <w:t xml:space="preserve"> до УПП у Львівській області – </w:t>
      </w:r>
      <w:r w:rsidR="000D65A2" w:rsidRPr="00B37968">
        <w:rPr>
          <w:sz w:val="28"/>
          <w:szCs w:val="28"/>
          <w:lang w:val="uk-UA"/>
        </w:rPr>
        <w:t xml:space="preserve">для </w:t>
      </w:r>
      <w:r w:rsidRPr="00B37968">
        <w:rPr>
          <w:sz w:val="28"/>
          <w:szCs w:val="28"/>
          <w:lang w:val="uk-UA"/>
        </w:rPr>
        <w:t>забезпечення явки особи, яка притягу</w:t>
      </w:r>
      <w:r w:rsidR="00D50157" w:rsidRPr="00B37968">
        <w:rPr>
          <w:sz w:val="28"/>
          <w:szCs w:val="28"/>
          <w:lang w:val="uk-UA"/>
        </w:rPr>
        <w:t>є</w:t>
      </w:r>
      <w:r w:rsidRPr="00B37968">
        <w:rPr>
          <w:sz w:val="28"/>
          <w:szCs w:val="28"/>
          <w:lang w:val="uk-UA"/>
        </w:rPr>
        <w:t>ться до ад</w:t>
      </w:r>
      <w:r w:rsidR="00D50157" w:rsidRPr="00B37968">
        <w:rPr>
          <w:sz w:val="28"/>
          <w:szCs w:val="28"/>
          <w:lang w:val="uk-UA"/>
        </w:rPr>
        <w:t>міністративної відповідальності. П</w:t>
      </w:r>
      <w:r w:rsidRPr="00B37968">
        <w:rPr>
          <w:sz w:val="28"/>
          <w:szCs w:val="28"/>
          <w:lang w:val="uk-UA"/>
        </w:rPr>
        <w:t xml:space="preserve">ісля надходження цих матеріалів до суду </w:t>
      </w:r>
      <w:r w:rsidR="00D50157" w:rsidRPr="00B37968">
        <w:rPr>
          <w:sz w:val="28"/>
          <w:szCs w:val="28"/>
          <w:lang w:val="uk-UA"/>
        </w:rPr>
        <w:t>ухвалено</w:t>
      </w:r>
      <w:r w:rsidRPr="00B37968">
        <w:rPr>
          <w:sz w:val="28"/>
          <w:szCs w:val="28"/>
          <w:lang w:val="uk-UA"/>
        </w:rPr>
        <w:t xml:space="preserve"> постанову від 17 лютого 2020 року про </w:t>
      </w:r>
      <w:r w:rsidRPr="00B37968">
        <w:rPr>
          <w:sz w:val="28"/>
          <w:szCs w:val="28"/>
          <w:shd w:val="clear" w:color="auto" w:fill="FFFFFF"/>
          <w:lang w:val="uk-UA"/>
        </w:rPr>
        <w:t>закриття  провадження у справі про адміністративне правопорушення у зв’язку із закінченням строку накладення адміністративного стягнення</w:t>
      </w:r>
      <w:r w:rsidR="00D50157" w:rsidRPr="00B37968">
        <w:rPr>
          <w:sz w:val="28"/>
          <w:szCs w:val="28"/>
          <w:shd w:val="clear" w:color="auto" w:fill="FFFFFF"/>
          <w:lang w:val="uk-UA"/>
        </w:rPr>
        <w:t>;</w:t>
      </w:r>
    </w:p>
    <w:p w:rsidR="00C019A0" w:rsidRPr="00B37968" w:rsidRDefault="00C019A0" w:rsidP="008E115F">
      <w:pPr>
        <w:pStyle w:val="rvps2"/>
        <w:numPr>
          <w:ilvl w:val="0"/>
          <w:numId w:val="6"/>
        </w:numPr>
        <w:spacing w:before="0" w:beforeAutospacing="0" w:after="0" w:afterAutospacing="0"/>
        <w:ind w:left="0" w:firstLine="709"/>
        <w:jc w:val="both"/>
        <w:rPr>
          <w:sz w:val="28"/>
          <w:szCs w:val="28"/>
          <w:lang w:val="uk-UA"/>
        </w:rPr>
      </w:pPr>
      <w:r w:rsidRPr="00B37968">
        <w:rPr>
          <w:sz w:val="28"/>
          <w:szCs w:val="28"/>
          <w:lang w:val="uk-UA"/>
        </w:rPr>
        <w:lastRenderedPageBreak/>
        <w:t xml:space="preserve">за статтею 44 </w:t>
      </w:r>
      <w:proofErr w:type="spellStart"/>
      <w:r w:rsidRPr="00B37968">
        <w:rPr>
          <w:sz w:val="28"/>
          <w:szCs w:val="28"/>
          <w:lang w:val="uk-UA"/>
        </w:rPr>
        <w:t>КУпАП</w:t>
      </w:r>
      <w:proofErr w:type="spellEnd"/>
      <w:r w:rsidRPr="00B37968">
        <w:rPr>
          <w:sz w:val="28"/>
          <w:szCs w:val="28"/>
          <w:lang w:val="uk-UA"/>
        </w:rPr>
        <w:t xml:space="preserve"> (незаконні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r w:rsidRPr="00B37968">
        <w:rPr>
          <w:sz w:val="28"/>
          <w:szCs w:val="28"/>
          <w:bdr w:val="none" w:sz="0" w:space="0" w:color="auto" w:frame="1"/>
          <w:lang w:val="uk-UA"/>
        </w:rPr>
        <w:t>)</w:t>
      </w:r>
      <w:r w:rsidRPr="00B37968">
        <w:rPr>
          <w:sz w:val="28"/>
          <w:szCs w:val="28"/>
          <w:lang w:val="uk-UA"/>
        </w:rPr>
        <w:t xml:space="preserve"> </w:t>
      </w:r>
      <w:r w:rsidRPr="00B37968">
        <w:rPr>
          <w:b/>
          <w:bCs/>
          <w:sz w:val="28"/>
          <w:szCs w:val="28"/>
          <w:shd w:val="clear" w:color="auto" w:fill="FFFFFF"/>
          <w:lang w:val="uk-UA"/>
        </w:rPr>
        <w:t xml:space="preserve">– </w:t>
      </w:r>
      <w:r w:rsidRPr="00B37968">
        <w:rPr>
          <w:bCs/>
          <w:sz w:val="28"/>
          <w:szCs w:val="28"/>
          <w:shd w:val="clear" w:color="auto" w:fill="FFFFFF"/>
          <w:lang w:val="uk-UA"/>
        </w:rPr>
        <w:t>справа №</w:t>
      </w:r>
      <w:r w:rsidRPr="00B37968">
        <w:rPr>
          <w:b/>
          <w:bCs/>
          <w:sz w:val="28"/>
          <w:szCs w:val="28"/>
          <w:shd w:val="clear" w:color="auto" w:fill="FFFFFF"/>
          <w:lang w:val="uk-UA"/>
        </w:rPr>
        <w:t xml:space="preserve"> </w:t>
      </w:r>
      <w:r w:rsidRPr="00B37968">
        <w:rPr>
          <w:sz w:val="28"/>
          <w:szCs w:val="28"/>
          <w:shd w:val="clear" w:color="auto" w:fill="FFFFFF"/>
          <w:lang w:val="uk-UA"/>
        </w:rPr>
        <w:t>464/1201/19.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464/1201/19 </w:t>
      </w:r>
      <w:r w:rsidRPr="00B37968">
        <w:rPr>
          <w:sz w:val="28"/>
          <w:szCs w:val="28"/>
          <w:lang w:val="uk-UA"/>
        </w:rPr>
        <w:t xml:space="preserve">ухвалено постанову від                        4 квітня 2019 року  про повернення матеріалів про адміністративне правопорушення для належного </w:t>
      </w:r>
      <w:proofErr w:type="spellStart"/>
      <w:r w:rsidRPr="00B37968">
        <w:rPr>
          <w:sz w:val="28"/>
          <w:szCs w:val="28"/>
          <w:lang w:val="uk-UA"/>
        </w:rPr>
        <w:t>дооформлення</w:t>
      </w:r>
      <w:proofErr w:type="spellEnd"/>
      <w:r w:rsidRPr="00B37968">
        <w:rPr>
          <w:sz w:val="28"/>
          <w:szCs w:val="28"/>
          <w:lang w:val="uk-UA"/>
        </w:rPr>
        <w:t xml:space="preserve"> до </w:t>
      </w:r>
      <w:proofErr w:type="spellStart"/>
      <w:r w:rsidRPr="00B37968">
        <w:rPr>
          <w:sz w:val="28"/>
          <w:szCs w:val="28"/>
          <w:lang w:val="uk-UA"/>
        </w:rPr>
        <w:t>Сихівського</w:t>
      </w:r>
      <w:proofErr w:type="spellEnd"/>
      <w:r w:rsidRPr="00B37968">
        <w:rPr>
          <w:sz w:val="28"/>
          <w:szCs w:val="28"/>
          <w:lang w:val="uk-UA"/>
        </w:rPr>
        <w:t xml:space="preserve"> ВП ГУ</w:t>
      </w:r>
      <w:r w:rsidR="009739F0" w:rsidRPr="00B37968">
        <w:rPr>
          <w:sz w:val="28"/>
          <w:szCs w:val="28"/>
          <w:lang w:val="uk-UA"/>
        </w:rPr>
        <w:t xml:space="preserve"> </w:t>
      </w:r>
      <w:r w:rsidRPr="00B37968">
        <w:rPr>
          <w:sz w:val="28"/>
          <w:szCs w:val="28"/>
          <w:lang w:val="uk-UA"/>
        </w:rPr>
        <w:t xml:space="preserve">НП у Львівській області – </w:t>
      </w:r>
      <w:r w:rsidR="009739F0" w:rsidRPr="00B37968">
        <w:rPr>
          <w:sz w:val="28"/>
          <w:szCs w:val="28"/>
          <w:lang w:val="uk-UA"/>
        </w:rPr>
        <w:t xml:space="preserve">для </w:t>
      </w:r>
      <w:r w:rsidRPr="00B37968">
        <w:rPr>
          <w:sz w:val="28"/>
          <w:szCs w:val="28"/>
          <w:lang w:val="uk-UA"/>
        </w:rPr>
        <w:t>забезпечення явки особи, яка притягу</w:t>
      </w:r>
      <w:r w:rsidR="009739F0" w:rsidRPr="00B37968">
        <w:rPr>
          <w:sz w:val="28"/>
          <w:szCs w:val="28"/>
          <w:lang w:val="uk-UA"/>
        </w:rPr>
        <w:t>є</w:t>
      </w:r>
      <w:r w:rsidRPr="00B37968">
        <w:rPr>
          <w:sz w:val="28"/>
          <w:szCs w:val="28"/>
          <w:lang w:val="uk-UA"/>
        </w:rPr>
        <w:t>ться до адміністративної відповідальності</w:t>
      </w:r>
      <w:r w:rsidR="009739F0" w:rsidRPr="00B37968">
        <w:rPr>
          <w:sz w:val="28"/>
          <w:szCs w:val="28"/>
          <w:lang w:val="uk-UA"/>
        </w:rPr>
        <w:t>. П</w:t>
      </w:r>
      <w:r w:rsidRPr="00B37968">
        <w:rPr>
          <w:sz w:val="28"/>
          <w:szCs w:val="28"/>
          <w:lang w:val="uk-UA"/>
        </w:rPr>
        <w:t xml:space="preserve">ісля надходження цих матеріалів до суду іншим суддею цього </w:t>
      </w:r>
      <w:r w:rsidR="009739F0" w:rsidRPr="00B37968">
        <w:rPr>
          <w:sz w:val="28"/>
          <w:szCs w:val="28"/>
          <w:lang w:val="uk-UA"/>
        </w:rPr>
        <w:t>самого</w:t>
      </w:r>
      <w:r w:rsidRPr="00B37968">
        <w:rPr>
          <w:sz w:val="28"/>
          <w:szCs w:val="28"/>
          <w:lang w:val="uk-UA"/>
        </w:rPr>
        <w:t xml:space="preserve"> суду ухвалено постанову від 25 липня 2019 року про </w:t>
      </w:r>
      <w:r w:rsidRPr="00B37968">
        <w:rPr>
          <w:sz w:val="28"/>
          <w:szCs w:val="28"/>
          <w:shd w:val="clear" w:color="auto" w:fill="FFFFFF"/>
          <w:lang w:val="uk-UA"/>
        </w:rPr>
        <w:t>закриття  провадження у справі про адміністративне правопорушення у зв’язку із закінченням строку накладення адміністративного стягнення.</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Під час попередньої перевірки встановлено, що ухвалені суддею </w:t>
      </w:r>
      <w:proofErr w:type="spellStart"/>
      <w:r w:rsidRPr="00B37968">
        <w:rPr>
          <w:sz w:val="28"/>
          <w:szCs w:val="28"/>
          <w:lang w:val="uk-UA"/>
        </w:rPr>
        <w:t>Дулебком</w:t>
      </w:r>
      <w:proofErr w:type="spellEnd"/>
      <w:r w:rsidRPr="00B37968">
        <w:rPr>
          <w:sz w:val="28"/>
          <w:szCs w:val="28"/>
          <w:lang w:val="uk-UA"/>
        </w:rPr>
        <w:t xml:space="preserve"> Н.І. постанови у справах №№ </w:t>
      </w:r>
      <w:r w:rsidRPr="00B37968">
        <w:rPr>
          <w:sz w:val="28"/>
          <w:szCs w:val="28"/>
          <w:shd w:val="clear" w:color="auto" w:fill="FFFFFF"/>
          <w:lang w:val="uk-UA"/>
        </w:rPr>
        <w:t>464/430/19, 464/1201/19, 464/1601/19, 464/1848/19, 464/1886/19, 464/1890/19, 464/2108/19, 464/2110/19, 464/2111/19, 464/2459/19, 464/2464/19, 464/4756/19, 464/5064/19, 464/5090/19, 464/5474/19, 464/5772/19, 464/7011/19, 464/797/20, 464/1253/20, 464/1628/20, 464/1339/19</w:t>
      </w:r>
      <w:r w:rsidRPr="00B37968">
        <w:rPr>
          <w:sz w:val="28"/>
          <w:szCs w:val="28"/>
          <w:lang w:val="uk-UA"/>
        </w:rPr>
        <w:t xml:space="preserve"> щ</w:t>
      </w:r>
      <w:r w:rsidR="009739F0" w:rsidRPr="00B37968">
        <w:rPr>
          <w:sz w:val="28"/>
          <w:szCs w:val="28"/>
          <w:lang w:val="uk-UA"/>
        </w:rPr>
        <w:t xml:space="preserve">одо повернення матеріалів на </w:t>
      </w:r>
      <w:proofErr w:type="spellStart"/>
      <w:r w:rsidR="009739F0" w:rsidRPr="00B37968">
        <w:rPr>
          <w:sz w:val="28"/>
          <w:szCs w:val="28"/>
          <w:lang w:val="uk-UA"/>
        </w:rPr>
        <w:t>до</w:t>
      </w:r>
      <w:r w:rsidRPr="00B37968">
        <w:rPr>
          <w:sz w:val="28"/>
          <w:szCs w:val="28"/>
          <w:lang w:val="uk-UA"/>
        </w:rPr>
        <w:t>оформлення</w:t>
      </w:r>
      <w:proofErr w:type="spellEnd"/>
      <w:r w:rsidRPr="00B37968">
        <w:rPr>
          <w:sz w:val="28"/>
          <w:szCs w:val="28"/>
          <w:lang w:val="uk-UA"/>
        </w:rPr>
        <w:t xml:space="preserve"> мотивовані тим, що </w:t>
      </w:r>
      <w:r w:rsidRPr="00B37968">
        <w:rPr>
          <w:rStyle w:val="rvts19"/>
          <w:sz w:val="28"/>
          <w:szCs w:val="28"/>
          <w:lang w:val="uk-UA"/>
        </w:rPr>
        <w:t xml:space="preserve">згідно </w:t>
      </w:r>
      <w:r w:rsidR="009739F0" w:rsidRPr="00B37968">
        <w:rPr>
          <w:rStyle w:val="rvts19"/>
          <w:sz w:val="28"/>
          <w:szCs w:val="28"/>
          <w:lang w:val="uk-UA"/>
        </w:rPr>
        <w:t xml:space="preserve">із </w:t>
      </w:r>
      <w:r w:rsidRPr="00B37968">
        <w:rPr>
          <w:rStyle w:val="rvts19"/>
          <w:sz w:val="28"/>
          <w:szCs w:val="28"/>
          <w:lang w:val="uk-UA"/>
        </w:rPr>
        <w:t>частин</w:t>
      </w:r>
      <w:r w:rsidR="009739F0" w:rsidRPr="00B37968">
        <w:rPr>
          <w:rStyle w:val="rvts19"/>
          <w:sz w:val="28"/>
          <w:szCs w:val="28"/>
          <w:lang w:val="uk-UA"/>
        </w:rPr>
        <w:t>ою</w:t>
      </w:r>
      <w:r w:rsidRPr="00B37968">
        <w:rPr>
          <w:rStyle w:val="rvts19"/>
          <w:sz w:val="28"/>
          <w:szCs w:val="28"/>
          <w:lang w:val="uk-UA"/>
        </w:rPr>
        <w:t xml:space="preserve"> першо</w:t>
      </w:r>
      <w:r w:rsidR="009739F0" w:rsidRPr="00B37968">
        <w:rPr>
          <w:rStyle w:val="rvts19"/>
          <w:sz w:val="28"/>
          <w:szCs w:val="28"/>
          <w:lang w:val="uk-UA"/>
        </w:rPr>
        <w:t>ю</w:t>
      </w:r>
      <w:r w:rsidRPr="00B37968">
        <w:rPr>
          <w:rStyle w:val="rvts19"/>
          <w:sz w:val="28"/>
          <w:szCs w:val="28"/>
          <w:lang w:val="uk-UA"/>
        </w:rPr>
        <w:t xml:space="preserve"> статті 268 </w:t>
      </w:r>
      <w:proofErr w:type="spellStart"/>
      <w:r w:rsidRPr="00B37968">
        <w:rPr>
          <w:rStyle w:val="rvts19"/>
          <w:sz w:val="28"/>
          <w:szCs w:val="28"/>
          <w:lang w:val="uk-UA"/>
        </w:rPr>
        <w:t>КУпАП</w:t>
      </w:r>
      <w:proofErr w:type="spellEnd"/>
      <w:r w:rsidRPr="00B37968">
        <w:rPr>
          <w:rStyle w:val="rvts19"/>
          <w:sz w:val="28"/>
          <w:szCs w:val="28"/>
          <w:lang w:val="uk-UA"/>
        </w:rPr>
        <w:t xml:space="preserve"> справа про адміністративне правопорушення розглядається у присутності особи, яка притягається до адміністративної відповідальності.</w:t>
      </w:r>
    </w:p>
    <w:p w:rsidR="00C019A0" w:rsidRPr="00B37968" w:rsidRDefault="00C019A0" w:rsidP="00C019A0">
      <w:pPr>
        <w:pStyle w:val="rvps5"/>
        <w:spacing w:before="0" w:beforeAutospacing="0" w:after="0" w:afterAutospacing="0"/>
        <w:ind w:firstLine="709"/>
        <w:jc w:val="both"/>
        <w:rPr>
          <w:sz w:val="28"/>
          <w:szCs w:val="28"/>
        </w:rPr>
      </w:pPr>
      <w:r w:rsidRPr="00B37968">
        <w:rPr>
          <w:rStyle w:val="rvts19"/>
          <w:sz w:val="28"/>
          <w:szCs w:val="28"/>
        </w:rPr>
        <w:t xml:space="preserve">При розгляді справ про адміністративні правопорушення, передбачені, зокрема, частиною першою статті 44, статтями 51, 160, 173, 173-2, 185, 187 </w:t>
      </w:r>
      <w:proofErr w:type="spellStart"/>
      <w:r w:rsidRPr="00B37968">
        <w:rPr>
          <w:rStyle w:val="rvts19"/>
          <w:sz w:val="28"/>
          <w:szCs w:val="28"/>
        </w:rPr>
        <w:t>КУпАП</w:t>
      </w:r>
      <w:proofErr w:type="spellEnd"/>
      <w:r w:rsidR="009739F0" w:rsidRPr="00B37968">
        <w:rPr>
          <w:rStyle w:val="rvts19"/>
          <w:sz w:val="28"/>
          <w:szCs w:val="28"/>
        </w:rPr>
        <w:t>,</w:t>
      </w:r>
      <w:r w:rsidRPr="00B37968">
        <w:rPr>
          <w:rStyle w:val="rvts19"/>
          <w:sz w:val="28"/>
          <w:szCs w:val="28"/>
        </w:rPr>
        <w:t xml:space="preserve"> присутність особи, яка притягається до адміністративної відповідальності, є обов’язковою. У разі ухилення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(Національною поліцією) піддано приводу.</w:t>
      </w:r>
    </w:p>
    <w:p w:rsidR="00C019A0" w:rsidRPr="00B37968" w:rsidRDefault="00C019A0" w:rsidP="00C019A0">
      <w:pPr>
        <w:pStyle w:val="rvps5"/>
        <w:spacing w:before="0" w:beforeAutospacing="0" w:after="0" w:afterAutospacing="0"/>
        <w:ind w:firstLine="709"/>
        <w:jc w:val="both"/>
        <w:rPr>
          <w:rStyle w:val="rvts22"/>
          <w:sz w:val="28"/>
          <w:szCs w:val="28"/>
        </w:rPr>
      </w:pPr>
      <w:r w:rsidRPr="00B37968">
        <w:rPr>
          <w:rStyle w:val="rvts22"/>
          <w:sz w:val="28"/>
          <w:szCs w:val="28"/>
        </w:rPr>
        <w:t xml:space="preserve">Осіб, </w:t>
      </w:r>
      <w:r w:rsidR="009739F0" w:rsidRPr="00B37968">
        <w:rPr>
          <w:rStyle w:val="rvts22"/>
          <w:sz w:val="28"/>
          <w:szCs w:val="28"/>
        </w:rPr>
        <w:t>стосовно</w:t>
      </w:r>
      <w:r w:rsidRPr="00B37968">
        <w:rPr>
          <w:rStyle w:val="rvts22"/>
          <w:sz w:val="28"/>
          <w:szCs w:val="28"/>
        </w:rPr>
        <w:t xml:space="preserve"> яких вирішувалося питання про притягнення до адміністративної відповідальності, не було доставлено </w:t>
      </w:r>
      <w:r w:rsidR="009739F0" w:rsidRPr="00B37968">
        <w:rPr>
          <w:rStyle w:val="rvts22"/>
          <w:sz w:val="28"/>
          <w:szCs w:val="28"/>
        </w:rPr>
        <w:t>до</w:t>
      </w:r>
      <w:r w:rsidRPr="00B37968">
        <w:rPr>
          <w:rStyle w:val="rvts22"/>
          <w:sz w:val="28"/>
          <w:szCs w:val="28"/>
        </w:rPr>
        <w:t xml:space="preserve"> суд</w:t>
      </w:r>
      <w:r w:rsidR="009739F0" w:rsidRPr="00B37968">
        <w:rPr>
          <w:rStyle w:val="rvts22"/>
          <w:sz w:val="28"/>
          <w:szCs w:val="28"/>
        </w:rPr>
        <w:t>у</w:t>
      </w:r>
      <w:r w:rsidRPr="00B37968">
        <w:rPr>
          <w:rStyle w:val="rvts22"/>
          <w:sz w:val="28"/>
          <w:szCs w:val="28"/>
        </w:rPr>
        <w:t xml:space="preserve"> для розгляду</w:t>
      </w:r>
      <w:r w:rsidR="009739F0" w:rsidRPr="00B37968">
        <w:rPr>
          <w:rStyle w:val="rvts22"/>
          <w:sz w:val="28"/>
          <w:szCs w:val="28"/>
        </w:rPr>
        <w:t xml:space="preserve"> адміністративних матеріалів, </w:t>
      </w:r>
      <w:r w:rsidRPr="00B37968">
        <w:rPr>
          <w:rStyle w:val="rvts22"/>
          <w:sz w:val="28"/>
          <w:szCs w:val="28"/>
        </w:rPr>
        <w:t>не було здійснено належного контролю щодо їх</w:t>
      </w:r>
      <w:r w:rsidR="009739F0" w:rsidRPr="00B37968">
        <w:rPr>
          <w:rStyle w:val="rvts22"/>
          <w:sz w:val="28"/>
          <w:szCs w:val="28"/>
        </w:rPr>
        <w:t>ньої</w:t>
      </w:r>
      <w:r w:rsidRPr="00B37968">
        <w:rPr>
          <w:rStyle w:val="rvts22"/>
          <w:sz w:val="28"/>
          <w:szCs w:val="28"/>
        </w:rPr>
        <w:t xml:space="preserve"> явк</w:t>
      </w:r>
      <w:r w:rsidR="009739F0" w:rsidRPr="00B37968">
        <w:rPr>
          <w:rStyle w:val="rvts22"/>
          <w:sz w:val="28"/>
          <w:szCs w:val="28"/>
        </w:rPr>
        <w:t xml:space="preserve">и у визначені законом строки, </w:t>
      </w:r>
      <w:r w:rsidRPr="00B37968">
        <w:rPr>
          <w:rStyle w:val="rvts22"/>
          <w:sz w:val="28"/>
          <w:szCs w:val="28"/>
        </w:rPr>
        <w:t>на виклик до суду такі особи не з’явилися, хоча належним чином повідомлялися про дату і час судов</w:t>
      </w:r>
      <w:r w:rsidR="009739F0" w:rsidRPr="00B37968">
        <w:rPr>
          <w:rStyle w:val="rvts22"/>
          <w:sz w:val="28"/>
          <w:szCs w:val="28"/>
        </w:rPr>
        <w:t>их засідань, привід не виконано.</w:t>
      </w:r>
      <w:r w:rsidRPr="00B37968">
        <w:rPr>
          <w:rStyle w:val="rvts22"/>
          <w:sz w:val="28"/>
          <w:szCs w:val="28"/>
        </w:rPr>
        <w:t xml:space="preserve"> </w:t>
      </w:r>
      <w:r w:rsidR="009739F0" w:rsidRPr="00B37968">
        <w:rPr>
          <w:rStyle w:val="rvts22"/>
          <w:sz w:val="28"/>
          <w:szCs w:val="28"/>
        </w:rPr>
        <w:t>У деяких випадках</w:t>
      </w:r>
      <w:r w:rsidRPr="00B37968">
        <w:rPr>
          <w:rStyle w:val="rvts22"/>
          <w:sz w:val="28"/>
          <w:szCs w:val="28"/>
        </w:rPr>
        <w:t xml:space="preserve"> привід за постановою суду не застосовувався, оскільки особи, яких притягували до адміністративної відповідально</w:t>
      </w:r>
      <w:r w:rsidR="009739F0" w:rsidRPr="00B37968">
        <w:rPr>
          <w:rStyle w:val="rvts22"/>
          <w:sz w:val="28"/>
          <w:szCs w:val="28"/>
        </w:rPr>
        <w:t>сті, ухилялися від явки до суду. К</w:t>
      </w:r>
      <w:r w:rsidRPr="00B37968">
        <w:rPr>
          <w:rStyle w:val="rvts22"/>
          <w:sz w:val="28"/>
          <w:szCs w:val="28"/>
        </w:rPr>
        <w:t xml:space="preserve">рім того, </w:t>
      </w:r>
      <w:r w:rsidR="009739F0" w:rsidRPr="00B37968">
        <w:rPr>
          <w:rStyle w:val="rvts22"/>
          <w:sz w:val="28"/>
          <w:szCs w:val="28"/>
        </w:rPr>
        <w:t>в інших випадках</w:t>
      </w:r>
      <w:r w:rsidRPr="00B37968">
        <w:rPr>
          <w:rStyle w:val="rvts22"/>
          <w:sz w:val="28"/>
          <w:szCs w:val="28"/>
        </w:rPr>
        <w:t xml:space="preserve"> справи розглядались щодо неповнолітніх осіб, у зв’язку із цим суд був позбавлений можливості розглядати справу по суті. </w:t>
      </w:r>
    </w:p>
    <w:p w:rsidR="00C019A0" w:rsidRPr="00B37968" w:rsidRDefault="00C019A0" w:rsidP="00C019A0">
      <w:pPr>
        <w:pStyle w:val="rvps5"/>
        <w:spacing w:before="0" w:beforeAutospacing="0" w:after="0" w:afterAutospacing="0"/>
        <w:ind w:firstLine="709"/>
        <w:jc w:val="both"/>
        <w:rPr>
          <w:rStyle w:val="rvts22"/>
          <w:sz w:val="28"/>
          <w:szCs w:val="28"/>
        </w:rPr>
      </w:pPr>
      <w:r w:rsidRPr="00B37968">
        <w:rPr>
          <w:rStyle w:val="rvts22"/>
          <w:sz w:val="28"/>
          <w:szCs w:val="28"/>
        </w:rPr>
        <w:t xml:space="preserve">За вказаних обставин суддя </w:t>
      </w:r>
      <w:proofErr w:type="spellStart"/>
      <w:r w:rsidRPr="00B37968">
        <w:rPr>
          <w:sz w:val="28"/>
          <w:szCs w:val="28"/>
        </w:rPr>
        <w:t>Дулебко</w:t>
      </w:r>
      <w:proofErr w:type="spellEnd"/>
      <w:r w:rsidRPr="00B37968">
        <w:rPr>
          <w:sz w:val="28"/>
          <w:szCs w:val="28"/>
        </w:rPr>
        <w:t xml:space="preserve"> Н.І.</w:t>
      </w:r>
      <w:r w:rsidRPr="00B37968">
        <w:rPr>
          <w:rStyle w:val="rvts22"/>
          <w:sz w:val="28"/>
          <w:szCs w:val="28"/>
        </w:rPr>
        <w:t xml:space="preserve"> вважав, що такі дані перешкоджають неупередженому, всебічному та об’єктивному розгляду справ по суті, </w:t>
      </w:r>
      <w:r w:rsidR="009739F0" w:rsidRPr="00B37968">
        <w:rPr>
          <w:rStyle w:val="rvts22"/>
          <w:sz w:val="28"/>
          <w:szCs w:val="28"/>
        </w:rPr>
        <w:t>тому</w:t>
      </w:r>
      <w:r w:rsidRPr="00B37968">
        <w:rPr>
          <w:rStyle w:val="rvts22"/>
          <w:sz w:val="28"/>
          <w:szCs w:val="28"/>
        </w:rPr>
        <w:t xml:space="preserve"> матеріали адміністративної справи підлягали поверненню для належного </w:t>
      </w:r>
      <w:proofErr w:type="spellStart"/>
      <w:r w:rsidRPr="00B37968">
        <w:rPr>
          <w:rStyle w:val="rvts22"/>
          <w:sz w:val="28"/>
          <w:szCs w:val="28"/>
        </w:rPr>
        <w:t>дооформлення</w:t>
      </w:r>
      <w:proofErr w:type="spellEnd"/>
      <w:r w:rsidRPr="00B37968">
        <w:rPr>
          <w:rStyle w:val="rvts22"/>
          <w:sz w:val="28"/>
          <w:szCs w:val="28"/>
        </w:rPr>
        <w:t xml:space="preserve"> – </w:t>
      </w:r>
      <w:r w:rsidR="009739F0" w:rsidRPr="00B37968">
        <w:rPr>
          <w:rStyle w:val="rvts22"/>
          <w:sz w:val="28"/>
          <w:szCs w:val="28"/>
        </w:rPr>
        <w:t xml:space="preserve">для </w:t>
      </w:r>
      <w:r w:rsidRPr="00B37968">
        <w:rPr>
          <w:rStyle w:val="rvts22"/>
          <w:sz w:val="28"/>
          <w:szCs w:val="28"/>
        </w:rPr>
        <w:t>забезпечення явки осіб, які притягуються до адміністративної відповідальності.</w:t>
      </w:r>
    </w:p>
    <w:p w:rsidR="00C019A0" w:rsidRPr="00B37968" w:rsidRDefault="00C019A0" w:rsidP="00C019A0">
      <w:pPr>
        <w:pStyle w:val="rvps5"/>
        <w:spacing w:before="0" w:beforeAutospacing="0" w:after="0" w:afterAutospacing="0"/>
        <w:ind w:firstLine="709"/>
        <w:jc w:val="both"/>
        <w:rPr>
          <w:sz w:val="28"/>
          <w:szCs w:val="28"/>
        </w:rPr>
      </w:pPr>
      <w:r w:rsidRPr="00B37968">
        <w:rPr>
          <w:sz w:val="28"/>
          <w:szCs w:val="28"/>
        </w:rPr>
        <w:t>Зі змісту вказаних постанов вбачається, що при ухваленні таких рішень суддя керувався вимогами статей 268 (</w:t>
      </w:r>
      <w:r w:rsidRPr="00B37968">
        <w:rPr>
          <w:bCs/>
          <w:sz w:val="28"/>
          <w:szCs w:val="28"/>
          <w:shd w:val="clear" w:color="auto" w:fill="FFFFFF"/>
        </w:rPr>
        <w:t xml:space="preserve">права особи, яка притягається до </w:t>
      </w:r>
      <w:r w:rsidRPr="00B37968">
        <w:rPr>
          <w:bCs/>
          <w:sz w:val="28"/>
          <w:szCs w:val="28"/>
          <w:shd w:val="clear" w:color="auto" w:fill="FFFFFF"/>
        </w:rPr>
        <w:lastRenderedPageBreak/>
        <w:t>адміністративної відповідальності</w:t>
      </w:r>
      <w:r w:rsidRPr="00B37968">
        <w:rPr>
          <w:sz w:val="28"/>
          <w:szCs w:val="28"/>
        </w:rPr>
        <w:t>), 277 (</w:t>
      </w:r>
      <w:r w:rsidRPr="00B37968">
        <w:rPr>
          <w:bCs/>
          <w:sz w:val="28"/>
          <w:szCs w:val="28"/>
          <w:shd w:val="clear" w:color="auto" w:fill="FFFFFF"/>
        </w:rPr>
        <w:t>строки розгляду справ про адміністративні правопорушення</w:t>
      </w:r>
      <w:r w:rsidRPr="00B37968">
        <w:rPr>
          <w:sz w:val="28"/>
          <w:szCs w:val="28"/>
        </w:rPr>
        <w:t>), 278 (</w:t>
      </w:r>
      <w:r w:rsidRPr="00B37968">
        <w:rPr>
          <w:bCs/>
          <w:sz w:val="28"/>
          <w:szCs w:val="28"/>
          <w:shd w:val="clear" w:color="auto" w:fill="FFFFFF"/>
        </w:rPr>
        <w:t>підготовка до розгляду справи про адміністративне правопорушення</w:t>
      </w:r>
      <w:r w:rsidRPr="00B37968">
        <w:rPr>
          <w:sz w:val="28"/>
          <w:szCs w:val="28"/>
        </w:rPr>
        <w:t xml:space="preserve">) </w:t>
      </w:r>
      <w:proofErr w:type="spellStart"/>
      <w:r w:rsidRPr="00B37968">
        <w:rPr>
          <w:sz w:val="28"/>
          <w:szCs w:val="28"/>
        </w:rPr>
        <w:t>КУпАП</w:t>
      </w:r>
      <w:proofErr w:type="spellEnd"/>
      <w:r w:rsidRPr="00B37968">
        <w:rPr>
          <w:sz w:val="28"/>
          <w:szCs w:val="28"/>
        </w:rPr>
        <w:t>.</w:t>
      </w:r>
    </w:p>
    <w:p w:rsidR="00C019A0" w:rsidRPr="00B37968" w:rsidRDefault="00C019A0" w:rsidP="006B2F2C">
      <w:pPr>
        <w:pStyle w:val="24"/>
        <w:shd w:val="clear" w:color="auto" w:fill="auto"/>
        <w:spacing w:after="0" w:line="240" w:lineRule="auto"/>
        <w:ind w:firstLine="709"/>
        <w:jc w:val="both"/>
        <w:rPr>
          <w:rFonts w:cs="Times New Roman"/>
          <w:b w:val="0"/>
          <w:color w:val="000000"/>
          <w:sz w:val="28"/>
          <w:szCs w:val="28"/>
          <w:lang w:eastAsia="uk-UA" w:bidi="uk-UA"/>
        </w:rPr>
      </w:pPr>
      <w:r w:rsidRPr="00B37968">
        <w:rPr>
          <w:rStyle w:val="rvts18"/>
          <w:rFonts w:cs="Times New Roman"/>
          <w:b w:val="0"/>
          <w:color w:val="000000"/>
          <w:sz w:val="28"/>
          <w:szCs w:val="28"/>
        </w:rPr>
        <w:t xml:space="preserve">У письмових поясненнях суддя </w:t>
      </w:r>
      <w:proofErr w:type="spellStart"/>
      <w:r w:rsidRPr="00B37968">
        <w:rPr>
          <w:rFonts w:cs="Times New Roman"/>
          <w:b w:val="0"/>
          <w:sz w:val="28"/>
          <w:szCs w:val="28"/>
        </w:rPr>
        <w:t>Дулебко</w:t>
      </w:r>
      <w:proofErr w:type="spellEnd"/>
      <w:r w:rsidRPr="00B37968">
        <w:rPr>
          <w:rFonts w:cs="Times New Roman"/>
          <w:b w:val="0"/>
          <w:sz w:val="28"/>
          <w:szCs w:val="28"/>
        </w:rPr>
        <w:t xml:space="preserve"> Н.І.</w:t>
      </w:r>
      <w:r w:rsidRPr="00B37968">
        <w:rPr>
          <w:rStyle w:val="rvts18"/>
          <w:rFonts w:cs="Times New Roman"/>
          <w:b w:val="0"/>
          <w:color w:val="000000"/>
          <w:sz w:val="28"/>
          <w:szCs w:val="28"/>
        </w:rPr>
        <w:t xml:space="preserve"> </w:t>
      </w:r>
      <w:r w:rsidR="009739F0" w:rsidRPr="00B37968">
        <w:rPr>
          <w:rStyle w:val="rvts18"/>
          <w:rFonts w:cs="Times New Roman"/>
          <w:b w:val="0"/>
          <w:color w:val="000000"/>
          <w:sz w:val="28"/>
          <w:szCs w:val="28"/>
        </w:rPr>
        <w:t>вказав</w:t>
      </w:r>
      <w:r w:rsidRPr="00B37968">
        <w:rPr>
          <w:rStyle w:val="rvts18"/>
          <w:rFonts w:cs="Times New Roman"/>
          <w:b w:val="0"/>
          <w:color w:val="000000"/>
          <w:sz w:val="28"/>
          <w:szCs w:val="28"/>
        </w:rPr>
        <w:t xml:space="preserve">, що </w:t>
      </w:r>
      <w:r w:rsidR="009739F0" w:rsidRPr="00B37968">
        <w:rPr>
          <w:rFonts w:cs="Times New Roman"/>
          <w:b w:val="0"/>
          <w:color w:val="000000"/>
          <w:sz w:val="28"/>
          <w:szCs w:val="28"/>
          <w:lang w:eastAsia="uk-UA" w:bidi="uk-UA"/>
        </w:rPr>
        <w:t xml:space="preserve">зазначені матеріали справ </w:t>
      </w:r>
      <w:r w:rsidRPr="00B37968">
        <w:rPr>
          <w:rFonts w:cs="Times New Roman"/>
          <w:b w:val="0"/>
          <w:color w:val="000000"/>
          <w:sz w:val="28"/>
          <w:szCs w:val="28"/>
          <w:lang w:eastAsia="uk-UA" w:bidi="uk-UA"/>
        </w:rPr>
        <w:t>постановами суду поверталися до правоохоронних органів, які склали відповідні протоколи про адміністративні правопорушення</w:t>
      </w:r>
      <w:r w:rsidR="009739F0" w:rsidRPr="00B37968">
        <w:rPr>
          <w:rFonts w:cs="Times New Roman"/>
          <w:b w:val="0"/>
          <w:color w:val="000000"/>
          <w:sz w:val="28"/>
          <w:szCs w:val="28"/>
          <w:lang w:eastAsia="uk-UA" w:bidi="uk-UA"/>
        </w:rPr>
        <w:t>,</w:t>
      </w:r>
      <w:r w:rsidRPr="00B37968">
        <w:rPr>
          <w:rFonts w:cs="Times New Roman"/>
          <w:b w:val="0"/>
          <w:color w:val="000000"/>
          <w:sz w:val="28"/>
          <w:szCs w:val="28"/>
          <w:lang w:eastAsia="uk-UA" w:bidi="uk-UA"/>
        </w:rPr>
        <w:t xml:space="preserve"> для їх належного доопрацювання, зокрема для забезпечення явки осіб, які притягаються до адміністративної відповідальності, оскільки при розгляді цих справ за вимогами частини другої статті 268 </w:t>
      </w:r>
      <w:proofErr w:type="spellStart"/>
      <w:r w:rsidRPr="00B37968">
        <w:rPr>
          <w:rFonts w:cs="Times New Roman"/>
          <w:b w:val="0"/>
          <w:color w:val="000000"/>
          <w:sz w:val="28"/>
          <w:szCs w:val="28"/>
          <w:lang w:eastAsia="uk-UA" w:bidi="uk-UA"/>
        </w:rPr>
        <w:t>КУпАП</w:t>
      </w:r>
      <w:proofErr w:type="spellEnd"/>
      <w:r w:rsidRPr="00B37968">
        <w:rPr>
          <w:rFonts w:cs="Times New Roman"/>
          <w:b w:val="0"/>
          <w:color w:val="000000"/>
          <w:sz w:val="28"/>
          <w:szCs w:val="28"/>
          <w:lang w:eastAsia="uk-UA" w:bidi="uk-UA"/>
        </w:rPr>
        <w:t xml:space="preserve"> присутність особи, яка притягається до адміністративної відповідальності, є обов’язковою. Суддя зауважив, що </w:t>
      </w:r>
      <w:r w:rsidR="009739F0" w:rsidRPr="00B37968">
        <w:rPr>
          <w:rFonts w:cs="Times New Roman"/>
          <w:b w:val="0"/>
          <w:color w:val="000000"/>
          <w:sz w:val="28"/>
          <w:szCs w:val="28"/>
          <w:lang w:eastAsia="uk-UA" w:bidi="uk-UA"/>
        </w:rPr>
        <w:t>в</w:t>
      </w:r>
      <w:r w:rsidRPr="00B37968">
        <w:rPr>
          <w:rFonts w:cs="Times New Roman"/>
          <w:b w:val="0"/>
          <w:color w:val="000000"/>
          <w:sz w:val="28"/>
          <w:szCs w:val="28"/>
          <w:lang w:eastAsia="uk-UA" w:bidi="uk-UA"/>
        </w:rPr>
        <w:t xml:space="preserve"> кожній справі він здійснював виклики</w:t>
      </w:r>
      <w:r w:rsidR="009739F0" w:rsidRPr="00B37968">
        <w:rPr>
          <w:rFonts w:cs="Times New Roman"/>
          <w:b w:val="0"/>
          <w:color w:val="000000"/>
          <w:sz w:val="28"/>
          <w:szCs w:val="28"/>
          <w:lang w:eastAsia="uk-UA" w:bidi="uk-UA"/>
        </w:rPr>
        <w:t xml:space="preserve">, </w:t>
      </w:r>
      <w:r w:rsidRPr="00B37968">
        <w:rPr>
          <w:rFonts w:cs="Times New Roman"/>
          <w:b w:val="0"/>
          <w:color w:val="000000"/>
          <w:sz w:val="28"/>
          <w:szCs w:val="28"/>
          <w:lang w:eastAsia="uk-UA" w:bidi="uk-UA"/>
        </w:rPr>
        <w:t>у деяких випадках, застосовував привід до осіб, які притягували</w:t>
      </w:r>
      <w:r w:rsidR="00134F7D" w:rsidRPr="00B37968">
        <w:rPr>
          <w:rFonts w:cs="Times New Roman"/>
          <w:b w:val="0"/>
          <w:color w:val="000000"/>
          <w:sz w:val="28"/>
          <w:szCs w:val="28"/>
          <w:lang w:eastAsia="uk-UA" w:bidi="uk-UA"/>
        </w:rPr>
        <w:t>сь</w:t>
      </w:r>
      <w:r w:rsidRPr="00B37968">
        <w:rPr>
          <w:rFonts w:cs="Times New Roman"/>
          <w:b w:val="0"/>
          <w:color w:val="000000"/>
          <w:sz w:val="28"/>
          <w:szCs w:val="28"/>
          <w:lang w:eastAsia="uk-UA" w:bidi="uk-UA"/>
        </w:rPr>
        <w:t xml:space="preserve"> до адміністративної відповідальності, однак належних підтверджень про отримання судових повісток до суду не надійшло, постанови про привід не було вико</w:t>
      </w:r>
      <w:r w:rsidR="00134F7D" w:rsidRPr="00B37968">
        <w:rPr>
          <w:rFonts w:cs="Times New Roman"/>
          <w:b w:val="0"/>
          <w:color w:val="000000"/>
          <w:sz w:val="28"/>
          <w:szCs w:val="28"/>
          <w:lang w:eastAsia="uk-UA" w:bidi="uk-UA"/>
        </w:rPr>
        <w:t>н</w:t>
      </w:r>
      <w:r w:rsidRPr="00B37968">
        <w:rPr>
          <w:rFonts w:cs="Times New Roman"/>
          <w:b w:val="0"/>
          <w:color w:val="000000"/>
          <w:sz w:val="28"/>
          <w:szCs w:val="28"/>
          <w:lang w:eastAsia="uk-UA" w:bidi="uk-UA"/>
        </w:rPr>
        <w:t xml:space="preserve">ано, що зумовило повернення справ до органу, який склав протокол. </w:t>
      </w:r>
      <w:r w:rsidR="00621959" w:rsidRPr="00B37968">
        <w:rPr>
          <w:rFonts w:cs="Times New Roman"/>
          <w:b w:val="0"/>
          <w:color w:val="000000"/>
          <w:sz w:val="28"/>
          <w:szCs w:val="28"/>
          <w:lang w:eastAsia="uk-UA" w:bidi="uk-UA"/>
        </w:rPr>
        <w:t>Як зауважив суддя, м</w:t>
      </w:r>
      <w:r w:rsidRPr="00B37968">
        <w:rPr>
          <w:rFonts w:cs="Times New Roman"/>
          <w:b w:val="0"/>
          <w:color w:val="000000"/>
          <w:sz w:val="28"/>
          <w:szCs w:val="28"/>
          <w:lang w:eastAsia="uk-UA" w:bidi="uk-UA"/>
        </w:rPr>
        <w:t>ет</w:t>
      </w:r>
      <w:r w:rsidR="00621959" w:rsidRPr="00B37968">
        <w:rPr>
          <w:rFonts w:cs="Times New Roman"/>
          <w:b w:val="0"/>
          <w:color w:val="000000"/>
          <w:sz w:val="28"/>
          <w:szCs w:val="28"/>
          <w:lang w:eastAsia="uk-UA" w:bidi="uk-UA"/>
        </w:rPr>
        <w:t>ою</w:t>
      </w:r>
      <w:r w:rsidR="00134F7D" w:rsidRPr="00B37968">
        <w:rPr>
          <w:rFonts w:cs="Times New Roman"/>
          <w:b w:val="0"/>
          <w:color w:val="000000"/>
          <w:sz w:val="28"/>
          <w:szCs w:val="28"/>
          <w:lang w:eastAsia="uk-UA" w:bidi="uk-UA"/>
        </w:rPr>
        <w:t xml:space="preserve"> таких дій</w:t>
      </w:r>
      <w:r w:rsidRPr="00B37968">
        <w:rPr>
          <w:rFonts w:cs="Times New Roman"/>
          <w:b w:val="0"/>
          <w:color w:val="000000"/>
          <w:sz w:val="28"/>
          <w:szCs w:val="28"/>
          <w:lang w:eastAsia="uk-UA" w:bidi="uk-UA"/>
        </w:rPr>
        <w:t xml:space="preserve"> </w:t>
      </w:r>
      <w:r w:rsidR="00621959" w:rsidRPr="00B37968">
        <w:rPr>
          <w:rFonts w:cs="Times New Roman"/>
          <w:b w:val="0"/>
          <w:color w:val="000000"/>
          <w:sz w:val="28"/>
          <w:szCs w:val="28"/>
          <w:lang w:eastAsia="uk-UA" w:bidi="uk-UA"/>
        </w:rPr>
        <w:t xml:space="preserve">є </w:t>
      </w:r>
      <w:r w:rsidRPr="00B37968">
        <w:rPr>
          <w:rFonts w:cs="Times New Roman"/>
          <w:b w:val="0"/>
          <w:color w:val="000000"/>
          <w:sz w:val="28"/>
          <w:szCs w:val="28"/>
          <w:lang w:eastAsia="uk-UA" w:bidi="uk-UA"/>
        </w:rPr>
        <w:t>забезпечення явки осіб, які притягуються до адміністративної відповідальності, оскільки судовими викликами ц</w:t>
      </w:r>
      <w:r w:rsidR="00134F7D" w:rsidRPr="00B37968">
        <w:rPr>
          <w:rFonts w:cs="Times New Roman"/>
          <w:b w:val="0"/>
          <w:color w:val="000000"/>
          <w:sz w:val="28"/>
          <w:szCs w:val="28"/>
          <w:lang w:eastAsia="uk-UA" w:bidi="uk-UA"/>
        </w:rPr>
        <w:t>е</w:t>
      </w:r>
      <w:r w:rsidRPr="00B37968">
        <w:rPr>
          <w:rFonts w:cs="Times New Roman"/>
          <w:b w:val="0"/>
          <w:color w:val="000000"/>
          <w:sz w:val="28"/>
          <w:szCs w:val="28"/>
          <w:lang w:eastAsia="uk-UA" w:bidi="uk-UA"/>
        </w:rPr>
        <w:t xml:space="preserve"> не було досягнуто. Крім того, суддя звернув увагу</w:t>
      </w:r>
      <w:r w:rsidR="00621959" w:rsidRPr="00B37968">
        <w:rPr>
          <w:rFonts w:cs="Times New Roman"/>
          <w:b w:val="0"/>
          <w:color w:val="000000"/>
          <w:sz w:val="28"/>
          <w:szCs w:val="28"/>
          <w:lang w:eastAsia="uk-UA" w:bidi="uk-UA"/>
        </w:rPr>
        <w:t>,</w:t>
      </w:r>
      <w:r w:rsidRPr="00B37968">
        <w:rPr>
          <w:rFonts w:cs="Times New Roman"/>
          <w:b w:val="0"/>
          <w:color w:val="000000"/>
          <w:sz w:val="28"/>
          <w:szCs w:val="28"/>
          <w:lang w:eastAsia="uk-UA" w:bidi="uk-UA"/>
        </w:rPr>
        <w:t xml:space="preserve"> що існують непоодинокі випадки, коли працівниками органу, яким складено протокол про адміністративне правопорушення, у день первинного по</w:t>
      </w:r>
      <w:r w:rsidR="00C5784F" w:rsidRPr="00B37968">
        <w:rPr>
          <w:rFonts w:cs="Times New Roman"/>
          <w:b w:val="0"/>
          <w:color w:val="000000"/>
          <w:sz w:val="28"/>
          <w:szCs w:val="28"/>
          <w:lang w:eastAsia="uk-UA" w:bidi="uk-UA"/>
        </w:rPr>
        <w:t>дання до суду матеріалів справи</w:t>
      </w:r>
      <w:r w:rsidRPr="00B37968">
        <w:rPr>
          <w:rFonts w:cs="Times New Roman"/>
          <w:b w:val="0"/>
          <w:color w:val="000000"/>
          <w:sz w:val="28"/>
          <w:szCs w:val="28"/>
          <w:lang w:eastAsia="uk-UA" w:bidi="uk-UA"/>
        </w:rPr>
        <w:t xml:space="preserve"> забезпечувалась явка осіб, які притягаються до відповідальності, що сприяло належному розгляду справи у порядку </w:t>
      </w:r>
      <w:r w:rsidR="00C5784F" w:rsidRPr="00B37968">
        <w:rPr>
          <w:rFonts w:cs="Times New Roman"/>
          <w:b w:val="0"/>
          <w:color w:val="000000"/>
          <w:sz w:val="28"/>
          <w:szCs w:val="28"/>
          <w:lang w:eastAsia="uk-UA" w:bidi="uk-UA"/>
        </w:rPr>
        <w:t>та</w:t>
      </w:r>
      <w:r w:rsidRPr="00B37968">
        <w:rPr>
          <w:rFonts w:cs="Times New Roman"/>
          <w:b w:val="0"/>
          <w:color w:val="000000"/>
          <w:sz w:val="28"/>
          <w:szCs w:val="28"/>
          <w:lang w:eastAsia="uk-UA" w:bidi="uk-UA"/>
        </w:rPr>
        <w:t xml:space="preserve"> у спосіб, </w:t>
      </w:r>
      <w:r w:rsidR="00C5784F" w:rsidRPr="00B37968">
        <w:rPr>
          <w:rFonts w:cs="Times New Roman"/>
          <w:b w:val="0"/>
          <w:color w:val="000000"/>
          <w:sz w:val="28"/>
          <w:szCs w:val="28"/>
          <w:lang w:eastAsia="uk-UA" w:bidi="uk-UA"/>
        </w:rPr>
        <w:t xml:space="preserve">що </w:t>
      </w:r>
      <w:r w:rsidRPr="00B37968">
        <w:rPr>
          <w:rFonts w:cs="Times New Roman"/>
          <w:b w:val="0"/>
          <w:color w:val="000000"/>
          <w:sz w:val="28"/>
          <w:szCs w:val="28"/>
          <w:lang w:eastAsia="uk-UA" w:bidi="uk-UA"/>
        </w:rPr>
        <w:t>передбачен</w:t>
      </w:r>
      <w:r w:rsidR="00C5784F" w:rsidRPr="00B37968">
        <w:rPr>
          <w:rFonts w:cs="Times New Roman"/>
          <w:b w:val="0"/>
          <w:color w:val="000000"/>
          <w:sz w:val="28"/>
          <w:szCs w:val="28"/>
          <w:lang w:eastAsia="uk-UA" w:bidi="uk-UA"/>
        </w:rPr>
        <w:t>і</w:t>
      </w:r>
      <w:r w:rsidRPr="00B37968">
        <w:rPr>
          <w:rFonts w:cs="Times New Roman"/>
          <w:b w:val="0"/>
          <w:color w:val="000000"/>
          <w:sz w:val="28"/>
          <w:szCs w:val="28"/>
          <w:lang w:eastAsia="uk-UA" w:bidi="uk-UA"/>
        </w:rPr>
        <w:t xml:space="preserve"> </w:t>
      </w:r>
      <w:proofErr w:type="spellStart"/>
      <w:r w:rsidRPr="00B37968">
        <w:rPr>
          <w:rFonts w:cs="Times New Roman"/>
          <w:b w:val="0"/>
          <w:color w:val="000000"/>
          <w:sz w:val="28"/>
          <w:szCs w:val="28"/>
          <w:lang w:eastAsia="uk-UA" w:bidi="uk-UA"/>
        </w:rPr>
        <w:t>КУпАП</w:t>
      </w:r>
      <w:proofErr w:type="spellEnd"/>
      <w:r w:rsidRPr="00B37968">
        <w:rPr>
          <w:rFonts w:cs="Times New Roman"/>
          <w:b w:val="0"/>
          <w:color w:val="000000"/>
          <w:sz w:val="28"/>
          <w:szCs w:val="28"/>
          <w:lang w:eastAsia="uk-UA" w:bidi="uk-UA"/>
        </w:rPr>
        <w:t xml:space="preserve">. На думку судді, однозначне вирішення питання щодо необхідності, як передбачено </w:t>
      </w:r>
      <w:proofErr w:type="spellStart"/>
      <w:r w:rsidRPr="00B37968">
        <w:rPr>
          <w:rFonts w:cs="Times New Roman"/>
          <w:b w:val="0"/>
          <w:color w:val="000000"/>
          <w:sz w:val="28"/>
          <w:szCs w:val="28"/>
          <w:lang w:eastAsia="uk-UA" w:bidi="uk-UA"/>
        </w:rPr>
        <w:t>КУпАП</w:t>
      </w:r>
      <w:proofErr w:type="spellEnd"/>
      <w:r w:rsidRPr="00B37968">
        <w:rPr>
          <w:rFonts w:cs="Times New Roman"/>
          <w:b w:val="0"/>
          <w:color w:val="000000"/>
          <w:sz w:val="28"/>
          <w:szCs w:val="28"/>
          <w:lang w:eastAsia="uk-UA" w:bidi="uk-UA"/>
        </w:rPr>
        <w:t>, обов’язкової участі осіб, які притягаються до адміністративної відповідальності, у розгляді певних категорій справ про</w:t>
      </w:r>
      <w:r w:rsidR="00134F7D" w:rsidRPr="00B37968">
        <w:rPr>
          <w:rFonts w:cs="Times New Roman"/>
          <w:b w:val="0"/>
          <w:color w:val="000000"/>
          <w:sz w:val="28"/>
          <w:szCs w:val="28"/>
          <w:lang w:eastAsia="uk-UA" w:bidi="uk-UA"/>
        </w:rPr>
        <w:t xml:space="preserve"> адміністративні правопорушення</w:t>
      </w:r>
      <w:r w:rsidRPr="00B37968">
        <w:rPr>
          <w:rFonts w:cs="Times New Roman"/>
          <w:b w:val="0"/>
          <w:color w:val="000000"/>
          <w:sz w:val="28"/>
          <w:szCs w:val="28"/>
          <w:lang w:eastAsia="uk-UA" w:bidi="uk-UA"/>
        </w:rPr>
        <w:t xml:space="preserve"> можливе після внесення змін до законодавства, у тому числі </w:t>
      </w:r>
      <w:proofErr w:type="spellStart"/>
      <w:r w:rsidRPr="00B37968">
        <w:rPr>
          <w:rFonts w:cs="Times New Roman"/>
          <w:b w:val="0"/>
          <w:color w:val="000000"/>
          <w:sz w:val="28"/>
          <w:szCs w:val="28"/>
          <w:lang w:eastAsia="uk-UA" w:bidi="uk-UA"/>
        </w:rPr>
        <w:t>КУпАП</w:t>
      </w:r>
      <w:proofErr w:type="spellEnd"/>
      <w:r w:rsidRPr="00B37968">
        <w:rPr>
          <w:rFonts w:cs="Times New Roman"/>
          <w:b w:val="0"/>
          <w:color w:val="000000"/>
          <w:sz w:val="28"/>
          <w:szCs w:val="28"/>
          <w:lang w:eastAsia="uk-UA" w:bidi="uk-UA"/>
        </w:rPr>
        <w:t xml:space="preserve">. </w:t>
      </w:r>
      <w:r w:rsidR="006B2F2C" w:rsidRPr="00B37968">
        <w:rPr>
          <w:rFonts w:cs="Times New Roman"/>
          <w:b w:val="0"/>
          <w:color w:val="000000"/>
          <w:sz w:val="28"/>
          <w:szCs w:val="28"/>
          <w:lang w:eastAsia="uk-UA" w:bidi="uk-UA"/>
        </w:rPr>
        <w:t xml:space="preserve">В іншому </w:t>
      </w:r>
      <w:r w:rsidRPr="00B37968">
        <w:rPr>
          <w:rFonts w:cs="Times New Roman"/>
          <w:b w:val="0"/>
          <w:color w:val="000000"/>
          <w:sz w:val="28"/>
          <w:szCs w:val="28"/>
          <w:lang w:eastAsia="uk-UA" w:bidi="uk-UA"/>
        </w:rPr>
        <w:t>випадку</w:t>
      </w:r>
      <w:r w:rsidR="006B2F2C" w:rsidRPr="00B37968">
        <w:rPr>
          <w:rFonts w:cs="Times New Roman"/>
          <w:b w:val="0"/>
          <w:color w:val="000000"/>
          <w:sz w:val="28"/>
          <w:szCs w:val="28"/>
          <w:lang w:eastAsia="uk-UA" w:bidi="uk-UA"/>
        </w:rPr>
        <w:t>,</w:t>
      </w:r>
      <w:r w:rsidRPr="00B37968">
        <w:rPr>
          <w:rFonts w:cs="Times New Roman"/>
          <w:b w:val="0"/>
          <w:color w:val="000000"/>
          <w:sz w:val="28"/>
          <w:szCs w:val="28"/>
          <w:lang w:eastAsia="uk-UA" w:bidi="uk-UA"/>
        </w:rPr>
        <w:t xml:space="preserve"> з одн</w:t>
      </w:r>
      <w:r w:rsidR="006B2F2C" w:rsidRPr="00B37968">
        <w:rPr>
          <w:rFonts w:cs="Times New Roman"/>
          <w:b w:val="0"/>
          <w:color w:val="000000"/>
          <w:sz w:val="28"/>
          <w:szCs w:val="28"/>
          <w:lang w:eastAsia="uk-UA" w:bidi="uk-UA"/>
        </w:rPr>
        <w:t xml:space="preserve">ого боку, </w:t>
      </w:r>
      <w:r w:rsidRPr="00B37968">
        <w:rPr>
          <w:rFonts w:cs="Times New Roman"/>
          <w:b w:val="0"/>
          <w:color w:val="000000"/>
          <w:sz w:val="28"/>
          <w:szCs w:val="28"/>
          <w:lang w:eastAsia="uk-UA" w:bidi="uk-UA"/>
        </w:rPr>
        <w:t>можуть мати місц</w:t>
      </w:r>
      <w:r w:rsidR="006B2F2C" w:rsidRPr="00B37968">
        <w:rPr>
          <w:rFonts w:cs="Times New Roman"/>
          <w:b w:val="0"/>
          <w:color w:val="000000"/>
          <w:sz w:val="28"/>
          <w:szCs w:val="28"/>
          <w:lang w:eastAsia="uk-UA" w:bidi="uk-UA"/>
        </w:rPr>
        <w:t xml:space="preserve">е порушення прав потерпілого, </w:t>
      </w:r>
      <w:r w:rsidRPr="00B37968">
        <w:rPr>
          <w:rFonts w:cs="Times New Roman"/>
          <w:b w:val="0"/>
          <w:color w:val="000000"/>
          <w:sz w:val="28"/>
          <w:szCs w:val="28"/>
          <w:lang w:eastAsia="uk-UA" w:bidi="uk-UA"/>
        </w:rPr>
        <w:t>з іншо</w:t>
      </w:r>
      <w:r w:rsidR="006B2F2C" w:rsidRPr="00B37968">
        <w:rPr>
          <w:rFonts w:cs="Times New Roman"/>
          <w:b w:val="0"/>
          <w:color w:val="000000"/>
          <w:sz w:val="28"/>
          <w:szCs w:val="28"/>
          <w:lang w:eastAsia="uk-UA" w:bidi="uk-UA"/>
        </w:rPr>
        <w:t xml:space="preserve">го – </w:t>
      </w:r>
      <w:r w:rsidRPr="00B37968">
        <w:rPr>
          <w:rFonts w:cs="Times New Roman"/>
          <w:b w:val="0"/>
          <w:color w:val="000000"/>
          <w:sz w:val="28"/>
          <w:szCs w:val="28"/>
          <w:lang w:eastAsia="uk-UA" w:bidi="uk-UA"/>
        </w:rPr>
        <w:t>прав осіб, які притягаються до адміністратив</w:t>
      </w:r>
      <w:r w:rsidR="006B2F2C" w:rsidRPr="00B37968">
        <w:rPr>
          <w:rFonts w:cs="Times New Roman"/>
          <w:b w:val="0"/>
          <w:color w:val="000000"/>
          <w:sz w:val="28"/>
          <w:szCs w:val="28"/>
          <w:lang w:eastAsia="uk-UA" w:bidi="uk-UA"/>
        </w:rPr>
        <w:t>ної відповідальності. При цьому</w:t>
      </w:r>
      <w:r w:rsidRPr="00B37968">
        <w:rPr>
          <w:rFonts w:cs="Times New Roman"/>
          <w:b w:val="0"/>
          <w:color w:val="000000"/>
          <w:sz w:val="28"/>
          <w:szCs w:val="28"/>
          <w:lang w:eastAsia="uk-UA" w:bidi="uk-UA"/>
        </w:rPr>
        <w:t xml:space="preserve"> досить часто особи, стосовно яких складається протокол щодо вказаних вище правопорушень та участь яких </w:t>
      </w:r>
      <w:r w:rsidR="006B2F2C" w:rsidRPr="00B37968">
        <w:rPr>
          <w:rFonts w:cs="Times New Roman"/>
          <w:b w:val="0"/>
          <w:color w:val="000000"/>
          <w:sz w:val="28"/>
          <w:szCs w:val="28"/>
          <w:lang w:eastAsia="uk-UA" w:bidi="uk-UA"/>
        </w:rPr>
        <w:t>у</w:t>
      </w:r>
      <w:r w:rsidRPr="00B37968">
        <w:rPr>
          <w:rFonts w:cs="Times New Roman"/>
          <w:b w:val="0"/>
          <w:color w:val="000000"/>
          <w:sz w:val="28"/>
          <w:szCs w:val="28"/>
          <w:lang w:eastAsia="uk-UA" w:bidi="uk-UA"/>
        </w:rPr>
        <w:t xml:space="preserve"> розгляді таких справ є обов’язковою, відмовляються ознайомитись </w:t>
      </w:r>
      <w:r w:rsidR="006B2F2C" w:rsidRPr="00B37968">
        <w:rPr>
          <w:rFonts w:cs="Times New Roman"/>
          <w:b w:val="0"/>
          <w:color w:val="000000"/>
          <w:sz w:val="28"/>
          <w:szCs w:val="28"/>
          <w:lang w:eastAsia="uk-UA" w:bidi="uk-UA"/>
        </w:rPr>
        <w:t>і</w:t>
      </w:r>
      <w:r w:rsidRPr="00B37968">
        <w:rPr>
          <w:rFonts w:cs="Times New Roman"/>
          <w:b w:val="0"/>
          <w:color w:val="000000"/>
          <w:sz w:val="28"/>
          <w:szCs w:val="28"/>
          <w:lang w:eastAsia="uk-UA" w:bidi="uk-UA"/>
        </w:rPr>
        <w:t xml:space="preserve">з протоколом про адміністративне правопорушення та отримати </w:t>
      </w:r>
      <w:r w:rsidR="006B2F2C" w:rsidRPr="00B37968">
        <w:rPr>
          <w:rFonts w:cs="Times New Roman"/>
          <w:b w:val="0"/>
          <w:color w:val="000000"/>
          <w:sz w:val="28"/>
          <w:szCs w:val="28"/>
          <w:lang w:eastAsia="uk-UA" w:bidi="uk-UA"/>
        </w:rPr>
        <w:t xml:space="preserve">його </w:t>
      </w:r>
      <w:r w:rsidRPr="00B37968">
        <w:rPr>
          <w:rFonts w:cs="Times New Roman"/>
          <w:b w:val="0"/>
          <w:color w:val="000000"/>
          <w:sz w:val="28"/>
          <w:szCs w:val="28"/>
          <w:lang w:eastAsia="uk-UA" w:bidi="uk-UA"/>
        </w:rPr>
        <w:t>копію, надати будь-які пояснення та дійсний номер свого телефону. Крім цього, суддя зауважив, що скаржник не був уч</w:t>
      </w:r>
      <w:r w:rsidR="006B2F2C" w:rsidRPr="00B37968">
        <w:rPr>
          <w:rFonts w:cs="Times New Roman"/>
          <w:b w:val="0"/>
          <w:color w:val="000000"/>
          <w:sz w:val="28"/>
          <w:szCs w:val="28"/>
          <w:lang w:eastAsia="uk-UA" w:bidi="uk-UA"/>
        </w:rPr>
        <w:t xml:space="preserve">асником судового провадження, </w:t>
      </w:r>
      <w:r w:rsidRPr="00B37968">
        <w:rPr>
          <w:rFonts w:cs="Times New Roman"/>
          <w:b w:val="0"/>
          <w:color w:val="000000"/>
          <w:sz w:val="28"/>
          <w:szCs w:val="28"/>
          <w:lang w:eastAsia="uk-UA" w:bidi="uk-UA"/>
        </w:rPr>
        <w:t xml:space="preserve">тому його права під час розгляду цих справ жодним чином не було порушено. </w:t>
      </w:r>
    </w:p>
    <w:p w:rsidR="00C019A0" w:rsidRPr="00B37968" w:rsidRDefault="00C019A0" w:rsidP="00C019A0">
      <w:pPr>
        <w:ind w:firstLine="709"/>
        <w:jc w:val="both"/>
        <w:rPr>
          <w:color w:val="000000"/>
        </w:rPr>
      </w:pPr>
      <w:r w:rsidRPr="00B37968">
        <w:rPr>
          <w:color w:val="000000"/>
          <w:lang w:eastAsia="uk-UA"/>
        </w:rPr>
        <w:t xml:space="preserve">Надаючи оцінку діям судді </w:t>
      </w:r>
      <w:proofErr w:type="spellStart"/>
      <w:r w:rsidRPr="00B37968">
        <w:t>Дулебка</w:t>
      </w:r>
      <w:proofErr w:type="spellEnd"/>
      <w:r w:rsidRPr="00B37968">
        <w:t xml:space="preserve"> Н.І.</w:t>
      </w:r>
      <w:r w:rsidR="006B2F2C" w:rsidRPr="00B37968">
        <w:t>,</w:t>
      </w:r>
      <w:r w:rsidRPr="00B37968">
        <w:t xml:space="preserve"> Перша Дисциплінарна палата Вищої ради правосуддя виходила з такого.</w:t>
      </w:r>
    </w:p>
    <w:p w:rsidR="00C019A0" w:rsidRPr="00B37968" w:rsidRDefault="00C019A0" w:rsidP="00C019A0">
      <w:pPr>
        <w:ind w:firstLine="708"/>
        <w:jc w:val="both"/>
      </w:pPr>
      <w:r w:rsidRPr="00B37968">
        <w:rPr>
          <w:color w:val="000000"/>
          <w:shd w:val="clear" w:color="auto" w:fill="FFFFFF"/>
        </w:rPr>
        <w:t xml:space="preserve">Завданням </w:t>
      </w:r>
      <w:proofErr w:type="spellStart"/>
      <w:r w:rsidRPr="00B37968">
        <w:rPr>
          <w:color w:val="000000"/>
          <w:shd w:val="clear" w:color="auto" w:fill="FFFFFF"/>
        </w:rPr>
        <w:t>КУпАП</w:t>
      </w:r>
      <w:proofErr w:type="spellEnd"/>
      <w:r w:rsidRPr="00B37968">
        <w:rPr>
          <w:color w:val="000000"/>
          <w:shd w:val="clear" w:color="auto" w:fill="FFFFFF"/>
        </w:rPr>
        <w:t xml:space="preserve">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r w:rsidRPr="00B37968">
        <w:rPr>
          <w:shd w:val="clear" w:color="auto" w:fill="FFFFFF"/>
        </w:rPr>
        <w:t xml:space="preserve">Конституції </w:t>
      </w:r>
      <w:r w:rsidRPr="00B37968">
        <w:rPr>
          <w:color w:val="000000"/>
          <w:shd w:val="clear" w:color="auto" w:fill="FFFFFF"/>
        </w:rPr>
        <w:t xml:space="preserve">і законів України, поваги до прав, честі і гідності </w:t>
      </w:r>
      <w:r w:rsidRPr="00B37968">
        <w:rPr>
          <w:color w:val="000000"/>
          <w:shd w:val="clear" w:color="auto" w:fill="FFFFFF"/>
        </w:rPr>
        <w:lastRenderedPageBreak/>
        <w:t xml:space="preserve">інших громадян, до правил співжиття, сумлінного виконання своїх обов’язків, відповідальності перед </w:t>
      </w:r>
      <w:r w:rsidRPr="00B37968">
        <w:t>суспільством (стаття 1).</w:t>
      </w:r>
    </w:p>
    <w:p w:rsidR="00C019A0" w:rsidRPr="00B37968" w:rsidRDefault="00C019A0" w:rsidP="00C019A0">
      <w:pPr>
        <w:ind w:firstLine="708"/>
        <w:jc w:val="both"/>
      </w:pPr>
      <w:r w:rsidRPr="00B37968">
        <w:t>Адміністративним правопорушенням (проступком) визнається протиправна, винна (умисна або необережна) дія чи бездіяльність, яка посягає на громадський порядок, власність, права і свободи громадян, на встановлений порядок управління і за яку законом передбачено адміністративну відповідальність.</w:t>
      </w:r>
    </w:p>
    <w:p w:rsidR="00C019A0" w:rsidRPr="00B37968" w:rsidRDefault="00C019A0" w:rsidP="00C019A0">
      <w:pPr>
        <w:ind w:firstLine="708"/>
        <w:jc w:val="both"/>
      </w:pPr>
      <w:r w:rsidRPr="00B37968">
        <w:t xml:space="preserve">Відповідно до статті 7 </w:t>
      </w:r>
      <w:proofErr w:type="spellStart"/>
      <w:r w:rsidRPr="00B37968">
        <w:t>КУпАП</w:t>
      </w:r>
      <w:proofErr w:type="spellEnd"/>
      <w:r w:rsidRPr="00B37968">
        <w:t xml:space="preserve"> ніхто не може бути підданий заходу впливу у зв’язку з адміністративним правопорушенням інакше як на підставах і в порядку, встановлених законом. Провадження в справах про адміністративні правопорушення здійснюється на основі суворого додержання законності. Застосування уповноваженими на те органами і посадовими особами заходів адміністративного впливу провадиться в межах їх компетенції, у точній відповідності з законом.</w:t>
      </w:r>
    </w:p>
    <w:p w:rsidR="00C019A0" w:rsidRPr="00B37968" w:rsidRDefault="00C019A0" w:rsidP="00C019A0">
      <w:pPr>
        <w:ind w:firstLine="708"/>
        <w:jc w:val="both"/>
      </w:pPr>
      <w:r w:rsidRPr="00B37968">
        <w:t xml:space="preserve">Порядок провадження у справах про адміністративні правопорушення врегульовано розділом ІV </w:t>
      </w:r>
      <w:proofErr w:type="spellStart"/>
      <w:r w:rsidRPr="00B37968">
        <w:t>КУпАП</w:t>
      </w:r>
      <w:proofErr w:type="spellEnd"/>
      <w:r w:rsidRPr="00B37968">
        <w:t xml:space="preserve">. </w:t>
      </w:r>
    </w:p>
    <w:p w:rsidR="00C019A0" w:rsidRPr="00B37968" w:rsidRDefault="00C019A0" w:rsidP="00C019A0">
      <w:pPr>
        <w:pStyle w:val="a8"/>
        <w:ind w:firstLine="709"/>
        <w:jc w:val="both"/>
        <w:rPr>
          <w:rFonts w:cs="Times New Roman"/>
          <w:szCs w:val="28"/>
          <w:lang w:eastAsia="ru-RU"/>
        </w:rPr>
      </w:pPr>
      <w:r w:rsidRPr="00B37968">
        <w:rPr>
          <w:rFonts w:cs="Times New Roman"/>
          <w:szCs w:val="28"/>
        </w:rPr>
        <w:t xml:space="preserve">Згідно зі статтею </w:t>
      </w:r>
      <w:r w:rsidRPr="00B37968">
        <w:rPr>
          <w:rFonts w:cs="Times New Roman"/>
          <w:szCs w:val="28"/>
          <w:lang w:eastAsia="ru-RU"/>
        </w:rPr>
        <w:t xml:space="preserve">245 </w:t>
      </w:r>
      <w:proofErr w:type="spellStart"/>
      <w:r w:rsidRPr="00B37968">
        <w:rPr>
          <w:rFonts w:cs="Times New Roman"/>
          <w:szCs w:val="28"/>
          <w:lang w:eastAsia="ru-RU"/>
        </w:rPr>
        <w:t>КУпАП</w:t>
      </w:r>
      <w:proofErr w:type="spellEnd"/>
      <w:r w:rsidRPr="00B37968">
        <w:rPr>
          <w:rFonts w:cs="Times New Roman"/>
          <w:szCs w:val="28"/>
          <w:lang w:eastAsia="ru-RU"/>
        </w:rPr>
        <w:t xml:space="preserve"> завданнями провадження у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C019A0" w:rsidRPr="00B37968" w:rsidRDefault="00C019A0" w:rsidP="00C019A0">
      <w:pPr>
        <w:pStyle w:val="a8"/>
        <w:ind w:firstLine="709"/>
        <w:jc w:val="both"/>
        <w:rPr>
          <w:rFonts w:cs="Times New Roman"/>
          <w:szCs w:val="28"/>
        </w:rPr>
      </w:pPr>
      <w:r w:rsidRPr="00B37968">
        <w:rPr>
          <w:rFonts w:cs="Times New Roman"/>
          <w:szCs w:val="28"/>
          <w:lang w:eastAsia="ru-RU"/>
        </w:rPr>
        <w:t xml:space="preserve">Статтею 254 </w:t>
      </w:r>
      <w:proofErr w:type="spellStart"/>
      <w:r w:rsidRPr="00B37968">
        <w:rPr>
          <w:rFonts w:cs="Times New Roman"/>
          <w:szCs w:val="28"/>
          <w:lang w:eastAsia="ru-RU"/>
        </w:rPr>
        <w:t>КУпАП</w:t>
      </w:r>
      <w:proofErr w:type="spellEnd"/>
      <w:r w:rsidRPr="00B37968">
        <w:rPr>
          <w:rFonts w:cs="Times New Roman"/>
          <w:szCs w:val="28"/>
          <w:lang w:eastAsia="ru-RU"/>
        </w:rPr>
        <w:t xml:space="preserve"> встановлено</w:t>
      </w:r>
      <w:r w:rsidRPr="00B37968">
        <w:rPr>
          <w:rFonts w:cs="Times New Roman"/>
          <w:szCs w:val="28"/>
        </w:rPr>
        <w:t xml:space="preserve">, що основним документом, який фіксує юридичний факт адміністративного правопорушення, є протокол, вимоги до змісту якого встановлені статтею 256 </w:t>
      </w:r>
      <w:proofErr w:type="spellStart"/>
      <w:r w:rsidRPr="00B37968">
        <w:rPr>
          <w:rFonts w:cs="Times New Roman"/>
          <w:szCs w:val="28"/>
        </w:rPr>
        <w:t>КУпАП</w:t>
      </w:r>
      <w:proofErr w:type="spellEnd"/>
      <w:r w:rsidRPr="00B37968">
        <w:rPr>
          <w:rFonts w:cs="Times New Roman"/>
          <w:szCs w:val="28"/>
        </w:rPr>
        <w:t>.</w:t>
      </w:r>
    </w:p>
    <w:p w:rsidR="00C019A0" w:rsidRPr="00B37968" w:rsidRDefault="00C019A0" w:rsidP="00C019A0">
      <w:pPr>
        <w:pStyle w:val="a8"/>
        <w:ind w:firstLine="709"/>
        <w:jc w:val="both"/>
        <w:rPr>
          <w:rFonts w:cs="Times New Roman"/>
          <w:szCs w:val="28"/>
          <w:lang w:eastAsia="ru-RU"/>
        </w:rPr>
      </w:pPr>
      <w:r w:rsidRPr="00B37968">
        <w:rPr>
          <w:rFonts w:cs="Times New Roman"/>
          <w:szCs w:val="28"/>
          <w:lang w:eastAsia="ru-RU"/>
        </w:rPr>
        <w:t xml:space="preserve">Відповідно до абзацу другого пункту 12 постанови пленуму Вищого спеціалізованого суду України з розгляду цивільних і кримінальних справ </w:t>
      </w:r>
      <w:r w:rsidRPr="00B37968">
        <w:rPr>
          <w:rFonts w:cs="Times New Roman"/>
          <w:szCs w:val="28"/>
          <w:lang w:eastAsia="ru-RU"/>
        </w:rPr>
        <w:br/>
        <w:t xml:space="preserve">від 17 жовтня 2014 року «Про деякі питання дотримання розумних строків розгляду судами цивільних, кримінальних справ і справ про адміністративне правопорушення» норми </w:t>
      </w:r>
      <w:proofErr w:type="spellStart"/>
      <w:r w:rsidRPr="00B37968">
        <w:rPr>
          <w:rFonts w:cs="Times New Roman"/>
          <w:szCs w:val="28"/>
          <w:lang w:eastAsia="ru-RU"/>
        </w:rPr>
        <w:t>КУпАП</w:t>
      </w:r>
      <w:proofErr w:type="spellEnd"/>
      <w:r w:rsidRPr="00B37968">
        <w:rPr>
          <w:rFonts w:cs="Times New Roman"/>
          <w:szCs w:val="28"/>
          <w:lang w:eastAsia="ru-RU"/>
        </w:rPr>
        <w:t xml:space="preserve"> не забороняють повернення протоколу про адміністративне правопорушення, складеного не уповноваженою на те посадовою особою або без додержання вимог статті 256 цього Кодексу, вмотивованою постановою суду для належного оформлення.</w:t>
      </w:r>
    </w:p>
    <w:p w:rsidR="00C019A0" w:rsidRPr="00B37968" w:rsidRDefault="00C019A0" w:rsidP="006B2F2C">
      <w:pPr>
        <w:pStyle w:val="af1"/>
        <w:spacing w:after="0"/>
        <w:ind w:left="0" w:firstLine="709"/>
        <w:jc w:val="both"/>
      </w:pPr>
      <w:r w:rsidRPr="00B37968">
        <w:rPr>
          <w:bCs/>
        </w:rPr>
        <w:t xml:space="preserve">Частинами першою, другою статті 277 </w:t>
      </w:r>
      <w:proofErr w:type="spellStart"/>
      <w:r w:rsidRPr="00B37968">
        <w:rPr>
          <w:bCs/>
        </w:rPr>
        <w:t>КУпАП</w:t>
      </w:r>
      <w:proofErr w:type="spellEnd"/>
      <w:r w:rsidRPr="00B37968">
        <w:rPr>
          <w:bCs/>
        </w:rPr>
        <w:t xml:space="preserve"> передбачено, що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Справи про адміністративні правопорушення, передбачені </w:t>
      </w:r>
      <w:r w:rsidR="00134F7D" w:rsidRPr="00B37968">
        <w:rPr>
          <w:bCs/>
        </w:rPr>
        <w:t xml:space="preserve">                       </w:t>
      </w:r>
      <w:r w:rsidRPr="00B37968">
        <w:rPr>
          <w:bCs/>
        </w:rPr>
        <w:t xml:space="preserve">статтею </w:t>
      </w:r>
      <w:r w:rsidR="006B2F2C" w:rsidRPr="00B37968">
        <w:rPr>
          <w:bCs/>
        </w:rPr>
        <w:t xml:space="preserve">     </w:t>
      </w:r>
      <w:r w:rsidRPr="00B37968">
        <w:rPr>
          <w:bCs/>
        </w:rPr>
        <w:t>42</w:t>
      </w:r>
      <w:hyperlink r:id="rId9" w:anchor="n236" w:tgtFrame="_blank" w:history="1">
        <w:r w:rsidRPr="00B37968">
          <w:t>-2</w:t>
        </w:r>
      </w:hyperlink>
      <w:r w:rsidRPr="00B37968">
        <w:rPr>
          <w:bCs/>
        </w:rPr>
        <w:t>, частиною першою статті 44, статтями 44</w:t>
      </w:r>
      <w:hyperlink r:id="rId10" w:anchor="n252" w:tgtFrame="_blank" w:history="1">
        <w:r w:rsidRPr="00B37968">
          <w:t>-1</w:t>
        </w:r>
      </w:hyperlink>
      <w:r w:rsidRPr="00B37968">
        <w:rPr>
          <w:bCs/>
        </w:rPr>
        <w:t>, </w:t>
      </w:r>
      <w:hyperlink r:id="rId11" w:anchor="n814" w:tgtFrame="_blank" w:history="1">
        <w:r w:rsidRPr="00B37968">
          <w:rPr>
            <w:bCs/>
          </w:rPr>
          <w:t>106</w:t>
        </w:r>
      </w:hyperlink>
      <w:hyperlink r:id="rId12" w:anchor="n814" w:tgtFrame="_blank" w:history="1">
        <w:r w:rsidRPr="00B37968">
          <w:t>-1</w:t>
        </w:r>
      </w:hyperlink>
      <w:r w:rsidRPr="00B37968">
        <w:rPr>
          <w:bCs/>
        </w:rPr>
        <w:t>, </w:t>
      </w:r>
      <w:hyperlink r:id="rId13" w:anchor="n820" w:tgtFrame="_blank" w:history="1">
        <w:r w:rsidRPr="00B37968">
          <w:rPr>
            <w:bCs/>
          </w:rPr>
          <w:t>106</w:t>
        </w:r>
      </w:hyperlink>
      <w:hyperlink r:id="rId14" w:anchor="n820" w:tgtFrame="_blank" w:history="1">
        <w:r w:rsidRPr="00B37968">
          <w:t>-2</w:t>
        </w:r>
      </w:hyperlink>
      <w:r w:rsidRPr="00B37968">
        <w:rPr>
          <w:bCs/>
        </w:rPr>
        <w:t>, </w:t>
      </w:r>
      <w:hyperlink r:id="rId15" w:anchor="n1358" w:tgtFrame="_blank" w:history="1">
        <w:r w:rsidRPr="00B37968">
          <w:rPr>
            <w:bCs/>
          </w:rPr>
          <w:t>162</w:t>
        </w:r>
      </w:hyperlink>
      <w:r w:rsidRPr="00B37968">
        <w:rPr>
          <w:bCs/>
        </w:rPr>
        <w:t>, 173, 173-1, 173-2, 178, 185,</w:t>
      </w:r>
      <w:r w:rsidRPr="00B37968">
        <w:t xml:space="preserve"> </w:t>
      </w:r>
      <w:hyperlink r:id="rId16" w:anchor="n1982" w:tgtFrame="_blank" w:history="1">
        <w:r w:rsidRPr="00B37968">
          <w:rPr>
            <w:bCs/>
          </w:rPr>
          <w:t>частиною першою статті 185</w:t>
        </w:r>
      </w:hyperlink>
      <w:hyperlink r:id="rId17" w:anchor="n1982" w:tgtFrame="_blank" w:history="1">
        <w:r w:rsidRPr="00B37968">
          <w:t>-3</w:t>
        </w:r>
      </w:hyperlink>
      <w:r w:rsidRPr="00B37968">
        <w:rPr>
          <w:bCs/>
        </w:rPr>
        <w:t xml:space="preserve">, </w:t>
      </w:r>
      <w:r w:rsidR="00134F7D" w:rsidRPr="00B37968">
        <w:rPr>
          <w:bCs/>
        </w:rPr>
        <w:t xml:space="preserve">                                </w:t>
      </w:r>
      <w:hyperlink r:id="rId18" w:anchor="n2001" w:tgtFrame="_blank" w:history="1">
        <w:r w:rsidRPr="00B37968">
          <w:rPr>
            <w:bCs/>
          </w:rPr>
          <w:t>статтями 185</w:t>
        </w:r>
      </w:hyperlink>
      <w:hyperlink r:id="rId19" w:anchor="n2001" w:tgtFrame="_blank" w:history="1">
        <w:r w:rsidRPr="00B37968">
          <w:t>-7</w:t>
        </w:r>
      </w:hyperlink>
      <w:r w:rsidRPr="00B37968">
        <w:rPr>
          <w:bCs/>
        </w:rPr>
        <w:t>, 185</w:t>
      </w:r>
      <w:hyperlink r:id="rId20" w:anchor="n2015" w:tgtFrame="_blank" w:history="1">
        <w:r w:rsidRPr="00B37968">
          <w:t>-10</w:t>
        </w:r>
      </w:hyperlink>
      <w:r w:rsidRPr="00B37968">
        <w:rPr>
          <w:bCs/>
        </w:rPr>
        <w:t>, </w:t>
      </w:r>
      <w:hyperlink r:id="rId21" w:anchor="n2163" w:tgtFrame="_blank" w:history="1">
        <w:r w:rsidRPr="00B37968">
          <w:rPr>
            <w:bCs/>
          </w:rPr>
          <w:t>188</w:t>
        </w:r>
      </w:hyperlink>
      <w:hyperlink r:id="rId22" w:anchor="n2163" w:tgtFrame="_blank" w:history="1">
        <w:r w:rsidRPr="00B37968">
          <w:t>-22</w:t>
        </w:r>
      </w:hyperlink>
      <w:r w:rsidRPr="00B37968">
        <w:rPr>
          <w:bCs/>
        </w:rPr>
        <w:t xml:space="preserve">, </w:t>
      </w:r>
      <w:hyperlink r:id="rId23" w:anchor="n2388" w:tgtFrame="_blank" w:history="1">
        <w:r w:rsidRPr="00B37968">
          <w:rPr>
            <w:bCs/>
          </w:rPr>
          <w:t>203</w:t>
        </w:r>
        <w:r w:rsidRPr="00B37968">
          <w:t>–</w:t>
        </w:r>
        <w:r w:rsidRPr="00B37968">
          <w:rPr>
            <w:bCs/>
          </w:rPr>
          <w:t>206</w:t>
        </w:r>
      </w:hyperlink>
      <w:hyperlink r:id="rId24" w:anchor="n2388" w:tgtFrame="_blank" w:history="1">
        <w:r w:rsidRPr="00B37968">
          <w:t>-1</w:t>
        </w:r>
      </w:hyperlink>
      <w:r w:rsidRPr="00B37968">
        <w:rPr>
          <w:bCs/>
        </w:rPr>
        <w:t xml:space="preserve">, розглядаються протягом доби, </w:t>
      </w:r>
      <w:hyperlink r:id="rId25" w:anchor="n1218" w:tgtFrame="_blank" w:history="1">
        <w:r w:rsidRPr="00B37968">
          <w:rPr>
            <w:bCs/>
          </w:rPr>
          <w:t>статтями 146</w:t>
        </w:r>
      </w:hyperlink>
      <w:r w:rsidRPr="00B37968">
        <w:rPr>
          <w:bCs/>
        </w:rPr>
        <w:t>, </w:t>
      </w:r>
      <w:hyperlink r:id="rId26" w:anchor="n1345" w:tgtFrame="_blank" w:history="1">
        <w:r w:rsidRPr="00B37968">
          <w:rPr>
            <w:bCs/>
          </w:rPr>
          <w:t>160</w:t>
        </w:r>
      </w:hyperlink>
      <w:r w:rsidRPr="00B37968">
        <w:rPr>
          <w:bCs/>
        </w:rPr>
        <w:t>, </w:t>
      </w:r>
      <w:hyperlink r:id="rId27" w:anchor="n1971" w:tgtFrame="_blank" w:history="1">
        <w:r w:rsidRPr="00B37968">
          <w:rPr>
            <w:bCs/>
          </w:rPr>
          <w:t>185</w:t>
        </w:r>
      </w:hyperlink>
      <w:r w:rsidRPr="00B37968">
        <w:t>-1</w:t>
      </w:r>
      <w:r w:rsidRPr="00B37968">
        <w:rPr>
          <w:bCs/>
        </w:rPr>
        <w:t>,</w:t>
      </w:r>
      <w:r w:rsidR="00134F7D" w:rsidRPr="00B37968">
        <w:rPr>
          <w:bCs/>
        </w:rPr>
        <w:t xml:space="preserve"> </w:t>
      </w:r>
      <w:hyperlink r:id="rId28" w:anchor="n2544" w:tgtFrame="_blank" w:history="1">
        <w:r w:rsidRPr="00B37968">
          <w:rPr>
            <w:bCs/>
          </w:rPr>
          <w:t>212</w:t>
        </w:r>
      </w:hyperlink>
      <w:hyperlink r:id="rId29" w:anchor="n2544" w:tgtFrame="_blank" w:history="1">
        <w:r w:rsidRPr="00B37968">
          <w:t>-7</w:t>
        </w:r>
      </w:hyperlink>
      <w:hyperlink r:id="rId30" w:anchor="n2544" w:tgtFrame="_blank" w:history="1">
        <w:r w:rsidRPr="00B37968">
          <w:t>–</w:t>
        </w:r>
        <w:r w:rsidRPr="00B37968">
          <w:rPr>
            <w:bCs/>
          </w:rPr>
          <w:t>212</w:t>
        </w:r>
      </w:hyperlink>
      <w:hyperlink r:id="rId31" w:anchor="n2544" w:tgtFrame="_blank" w:history="1">
        <w:r w:rsidRPr="00B37968">
          <w:t>-20</w:t>
        </w:r>
      </w:hyperlink>
      <w:r w:rsidRPr="00B37968">
        <w:rPr>
          <w:bCs/>
        </w:rPr>
        <w:t xml:space="preserve"> </w:t>
      </w:r>
      <w:r w:rsidRPr="00B37968">
        <w:t xml:space="preserve">– </w:t>
      </w:r>
      <w:r w:rsidRPr="00B37968">
        <w:rPr>
          <w:bCs/>
        </w:rPr>
        <w:t xml:space="preserve">у триденний строк, </w:t>
      </w:r>
      <w:r w:rsidR="00134F7D" w:rsidRPr="00B37968">
        <w:rPr>
          <w:bCs/>
        </w:rPr>
        <w:t xml:space="preserve">                             </w:t>
      </w:r>
      <w:r w:rsidRPr="00B37968">
        <w:rPr>
          <w:bCs/>
        </w:rPr>
        <w:lastRenderedPageBreak/>
        <w:t>статтями 46</w:t>
      </w:r>
      <w:hyperlink r:id="rId32" w:anchor="n275" w:tgtFrame="_blank" w:history="1">
        <w:r w:rsidRPr="00B37968">
          <w:t>-1</w:t>
        </w:r>
      </w:hyperlink>
      <w:r w:rsidRPr="00B37968">
        <w:rPr>
          <w:bCs/>
        </w:rPr>
        <w:t>, </w:t>
      </w:r>
      <w:hyperlink r:id="rId33" w:anchor="n301" w:tgtFrame="_blank" w:history="1">
        <w:r w:rsidRPr="00B37968">
          <w:rPr>
            <w:bCs/>
          </w:rPr>
          <w:t>51</w:t>
        </w:r>
      </w:hyperlink>
      <w:r w:rsidRPr="00B37968">
        <w:rPr>
          <w:bCs/>
        </w:rPr>
        <w:t>, </w:t>
      </w:r>
      <w:hyperlink r:id="rId34" w:anchor="n1686" w:tgtFrame="_blank" w:history="1">
        <w:r w:rsidRPr="00B37968">
          <w:rPr>
            <w:bCs/>
          </w:rPr>
          <w:t>166</w:t>
        </w:r>
      </w:hyperlink>
      <w:hyperlink r:id="rId35" w:anchor="n1686" w:tgtFrame="_blank" w:history="1">
        <w:r w:rsidRPr="00B37968">
          <w:t>-9</w:t>
        </w:r>
      </w:hyperlink>
      <w:r w:rsidRPr="00B37968">
        <w:rPr>
          <w:bCs/>
        </w:rPr>
        <w:t>, 176 і </w:t>
      </w:r>
      <w:hyperlink r:id="rId36" w:anchor="n2218" w:tgtFrame="_blank" w:history="1">
        <w:r w:rsidRPr="00B37968">
          <w:rPr>
            <w:bCs/>
          </w:rPr>
          <w:t>188</w:t>
        </w:r>
      </w:hyperlink>
      <w:r w:rsidRPr="00B37968">
        <w:t>-34</w:t>
      </w:r>
      <w:r w:rsidRPr="00B37968">
        <w:rPr>
          <w:bCs/>
        </w:rPr>
        <w:t> </w:t>
      </w:r>
      <w:r w:rsidR="006B2F2C" w:rsidRPr="00B37968">
        <w:t xml:space="preserve">– </w:t>
      </w:r>
      <w:r w:rsidRPr="00B37968">
        <w:rPr>
          <w:bCs/>
        </w:rPr>
        <w:t>у п’ятиденний строк, </w:t>
      </w:r>
      <w:hyperlink r:id="rId37" w:anchor="n764" w:tgtFrame="_blank" w:history="1">
        <w:r w:rsidRPr="00B37968">
          <w:rPr>
            <w:bCs/>
          </w:rPr>
          <w:t>статтями 101</w:t>
        </w:r>
        <w:r w:rsidRPr="00B37968">
          <w:t>–</w:t>
        </w:r>
        <w:r w:rsidRPr="00B37968">
          <w:rPr>
            <w:bCs/>
          </w:rPr>
          <w:t>103</w:t>
        </w:r>
      </w:hyperlink>
      <w:r w:rsidRPr="00B37968">
        <w:rPr>
          <w:bCs/>
        </w:rPr>
        <w:t xml:space="preserve"> цього Кодексу</w:t>
      </w:r>
      <w:r w:rsidRPr="00B37968">
        <w:t xml:space="preserve"> – </w:t>
      </w:r>
      <w:r w:rsidRPr="00B37968">
        <w:rPr>
          <w:bCs/>
        </w:rPr>
        <w:t>у семиденний строк.</w:t>
      </w:r>
    </w:p>
    <w:p w:rsidR="00C019A0" w:rsidRPr="00B37968" w:rsidRDefault="00C019A0" w:rsidP="00C019A0">
      <w:pPr>
        <w:ind w:firstLine="708"/>
        <w:jc w:val="both"/>
      </w:pPr>
      <w:r w:rsidRPr="00B37968">
        <w:t xml:space="preserve">Необхідно зазначити, що неможливість розгляду протоколів про адміністративне правопорушення у встановлений законом строк не може свідчити про право судді повернути їх як неналежно оформлені та покладати на органи, які їх склали, обов’язок забезпечення прав осіб, які притягаються до адміністративної відповідальності, в тому числі на доступ до правосуддя, шляхом </w:t>
      </w:r>
      <w:proofErr w:type="spellStart"/>
      <w:r w:rsidRPr="00B37968">
        <w:t>доставлення</w:t>
      </w:r>
      <w:proofErr w:type="spellEnd"/>
      <w:r w:rsidRPr="00B37968">
        <w:t xml:space="preserve"> їх до суду.  </w:t>
      </w:r>
    </w:p>
    <w:p w:rsidR="00C019A0" w:rsidRPr="00B37968" w:rsidRDefault="00C019A0" w:rsidP="00C019A0">
      <w:pPr>
        <w:ind w:firstLine="708"/>
        <w:jc w:val="both"/>
      </w:pPr>
      <w:r w:rsidRPr="00B37968">
        <w:t>Більшість справ про адміністративні правопорушення дійсно мала бути розглянута судом у стислі строки, проте вказана обставина жодним чином не покладає на орган, що склав протокол про адміністративне правопорушення, обов’язку щодо забезпечення явки до суду особи, яка притягається до адміністративної відповідальності.</w:t>
      </w:r>
    </w:p>
    <w:p w:rsidR="00C019A0" w:rsidRPr="00B37968" w:rsidRDefault="00C019A0" w:rsidP="00C019A0">
      <w:pPr>
        <w:ind w:firstLine="708"/>
        <w:jc w:val="both"/>
      </w:pPr>
      <w:r w:rsidRPr="00B37968">
        <w:t xml:space="preserve">Таким чином, дії судді </w:t>
      </w:r>
      <w:proofErr w:type="spellStart"/>
      <w:r w:rsidRPr="00B37968">
        <w:t>Дулебка</w:t>
      </w:r>
      <w:proofErr w:type="spellEnd"/>
      <w:r w:rsidRPr="00B37968">
        <w:t xml:space="preserve"> Н.І. щодо повернення протоколів про адміністративні правопорушення для належного оформлення з підстав, викладених у відповідних постановах, не можуть вважатися законними в розумінні статті 256 </w:t>
      </w:r>
      <w:proofErr w:type="spellStart"/>
      <w:r w:rsidRPr="00B37968">
        <w:t>КУпАП</w:t>
      </w:r>
      <w:proofErr w:type="spellEnd"/>
      <w:r w:rsidRPr="00B37968">
        <w:t>.</w:t>
      </w:r>
    </w:p>
    <w:p w:rsidR="00C019A0" w:rsidRPr="00B37968" w:rsidRDefault="00C019A0" w:rsidP="00C019A0">
      <w:pPr>
        <w:ind w:firstLine="708"/>
        <w:jc w:val="both"/>
        <w:rPr>
          <w:color w:val="000000"/>
          <w:shd w:val="clear" w:color="auto" w:fill="FFFFFF"/>
        </w:rPr>
      </w:pPr>
      <w:r w:rsidRPr="00B37968">
        <w:t xml:space="preserve">При цьому ні в прийнятих суддею постановах, ні в наданих поясненнях не зазначено про наявність у складених протоколах про адміністративне правопорушення </w:t>
      </w:r>
      <w:r w:rsidRPr="00B37968">
        <w:rPr>
          <w:color w:val="000000"/>
          <w:shd w:val="clear" w:color="auto" w:fill="FFFFFF"/>
        </w:rPr>
        <w:t xml:space="preserve">суттєвих недоліків, які б унеможливлювали їх розгляд та вимагали направлення їх на </w:t>
      </w:r>
      <w:proofErr w:type="spellStart"/>
      <w:r w:rsidRPr="00B37968">
        <w:rPr>
          <w:color w:val="000000"/>
          <w:shd w:val="clear" w:color="auto" w:fill="FFFFFF"/>
        </w:rPr>
        <w:t>дооформлення</w:t>
      </w:r>
      <w:proofErr w:type="spellEnd"/>
      <w:r w:rsidRPr="00B37968">
        <w:rPr>
          <w:color w:val="000000"/>
          <w:shd w:val="clear" w:color="auto" w:fill="FFFFFF"/>
        </w:rPr>
        <w:t xml:space="preserve"> (доопрацювання), в тому числі тих, які б свідчили про необхідність надання будь-яких інших даних чи неможливість на підставі наданих встановити наявність чи відсутність у діях осіб адміністративного правопорушення. Не зазначено також і про складання протоколів про адміністративне правопорушення не уповноваженими на те особами. </w:t>
      </w:r>
    </w:p>
    <w:p w:rsidR="00C019A0" w:rsidRPr="00B37968" w:rsidRDefault="00C019A0" w:rsidP="00C019A0">
      <w:pPr>
        <w:ind w:firstLine="708"/>
        <w:jc w:val="both"/>
      </w:pPr>
      <w:r w:rsidRPr="00B37968">
        <w:t xml:space="preserve">Згідно зі статтею 251 </w:t>
      </w:r>
      <w:proofErr w:type="spellStart"/>
      <w:r w:rsidRPr="00B37968">
        <w:t>КУпАП</w:t>
      </w:r>
      <w:proofErr w:type="spellEnd"/>
      <w:r w:rsidRPr="00B37968">
        <w:t xml:space="preserve"> доказами у справі про адміністративне правопорушення є будь-які фактичні дані, на основі яких у визначеному законом порядку орган (посадова особа) встановлює наявність чи відсутність адміністративного правопорушення, винність цієї особи в його вчиненні та інші обставини, що мають значення для правильного вирішення справи. Ці дані встановлюються протоколом про адміністративне правопорушення, поясненнями особи, яка притягається до адміністративної відповідальності, потерпілих, свідків, висновком експерта, речовими доказами, показаннями технічних приладів та технічних засобів, що мають функції </w:t>
      </w:r>
      <w:proofErr w:type="spellStart"/>
      <w:r w:rsidRPr="00B37968">
        <w:t>фото-</w:t>
      </w:r>
      <w:proofErr w:type="spellEnd"/>
      <w:r w:rsidRPr="00B37968">
        <w:t xml:space="preserve"> і кінозйомки, відеозапису, чи засобів </w:t>
      </w:r>
      <w:proofErr w:type="spellStart"/>
      <w:r w:rsidRPr="00B37968">
        <w:t>фото-</w:t>
      </w:r>
      <w:proofErr w:type="spellEnd"/>
      <w:r w:rsidRPr="00B37968">
        <w:t xml:space="preserve"> і кінозйомки, відеозапису, які використовуються при нагляді за виконанням правил, норм і стандартів, що стосуються забезпечення безпеки дорожнього руху, протоколом про вилучення речей і документів, а також іншими документами.</w:t>
      </w:r>
    </w:p>
    <w:p w:rsidR="00C019A0" w:rsidRPr="00B37968" w:rsidRDefault="00C019A0" w:rsidP="00C019A0">
      <w:pPr>
        <w:ind w:firstLine="708"/>
        <w:jc w:val="both"/>
      </w:pPr>
      <w:r w:rsidRPr="00B37968">
        <w:t xml:space="preserve">Орган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 (стаття 252 </w:t>
      </w:r>
      <w:proofErr w:type="spellStart"/>
      <w:r w:rsidRPr="00B37968">
        <w:t>КУпАП</w:t>
      </w:r>
      <w:proofErr w:type="spellEnd"/>
      <w:r w:rsidRPr="00B37968">
        <w:t xml:space="preserve">). </w:t>
      </w:r>
    </w:p>
    <w:p w:rsidR="00C019A0" w:rsidRPr="00B37968" w:rsidRDefault="00C019A0" w:rsidP="00C019A0">
      <w:pPr>
        <w:ind w:firstLine="708"/>
        <w:jc w:val="both"/>
      </w:pPr>
      <w:r w:rsidRPr="00B37968">
        <w:lastRenderedPageBreak/>
        <w:t xml:space="preserve">Статтею 280 </w:t>
      </w:r>
      <w:proofErr w:type="spellStart"/>
      <w:r w:rsidRPr="00B37968">
        <w:t>КУпАП</w:t>
      </w:r>
      <w:proofErr w:type="spellEnd"/>
      <w:r w:rsidRPr="00B37968">
        <w:t xml:space="preserve"> визначено обов’язок органу (посадової особи) при розгляді справи про адміністративне правопорушення з’ясувати, чи було вчинено адміністративне правопорушення, чи винна ця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C019A0" w:rsidRPr="00B37968" w:rsidRDefault="00C019A0" w:rsidP="00C019A0">
      <w:pPr>
        <w:ind w:firstLine="708"/>
        <w:jc w:val="both"/>
      </w:pPr>
      <w:r w:rsidRPr="00B37968">
        <w:t xml:space="preserve">Невиконання суддею </w:t>
      </w:r>
      <w:proofErr w:type="spellStart"/>
      <w:r w:rsidRPr="00B37968">
        <w:t>Дулебком</w:t>
      </w:r>
      <w:proofErr w:type="spellEnd"/>
      <w:r w:rsidRPr="00B37968">
        <w:t xml:space="preserve"> Н.І.</w:t>
      </w:r>
      <w:r w:rsidRPr="00B37968">
        <w:rPr>
          <w:rStyle w:val="rvts18"/>
          <w:color w:val="000000"/>
        </w:rPr>
        <w:t xml:space="preserve"> </w:t>
      </w:r>
      <w:r w:rsidRPr="00B37968">
        <w:t>під час розгляду справ про адміністративне правопорушення завдань, покладених на н</w:t>
      </w:r>
      <w:r w:rsidR="000D65A2" w:rsidRPr="00B37968">
        <w:t>ього</w:t>
      </w:r>
      <w:r w:rsidRPr="00B37968">
        <w:t xml:space="preserve"> </w:t>
      </w:r>
      <w:proofErr w:type="spellStart"/>
      <w:r w:rsidRPr="00B37968">
        <w:t>КУпАП</w:t>
      </w:r>
      <w:proofErr w:type="spellEnd"/>
      <w:r w:rsidRPr="00B37968">
        <w:t>, та неодноразове повернення протоколів про адміністративне правопорушення для доопрацювання та належного оформлення з не передбачених законом підстав можуть свідчити про незаконну відмову в доступі до правосуддя.</w:t>
      </w:r>
    </w:p>
    <w:p w:rsidR="00C019A0" w:rsidRPr="00B37968" w:rsidRDefault="00C019A0" w:rsidP="00C019A0">
      <w:pPr>
        <w:ind w:firstLine="709"/>
        <w:jc w:val="both"/>
        <w:rPr>
          <w:shd w:val="clear" w:color="auto" w:fill="FFFFFF"/>
        </w:rPr>
      </w:pPr>
      <w:r w:rsidRPr="00B37968">
        <w:t xml:space="preserve">Водночас повернення на </w:t>
      </w:r>
      <w:proofErr w:type="spellStart"/>
      <w:r w:rsidRPr="00B37968">
        <w:t>дооформлення</w:t>
      </w:r>
      <w:proofErr w:type="spellEnd"/>
      <w:r w:rsidRPr="00B37968">
        <w:t xml:space="preserve"> матеріалів справ про адміністративні правопорушення вплинуло на те, що в подальшому за результатами розгляду протоколів у наведених вище справах, які надходили до суду повторно, було прийнято постанови про закриття провадження у зв’язку із закінченням строку накладення адміністративного стягнення (справи №№ </w:t>
      </w:r>
      <w:r w:rsidRPr="00B37968">
        <w:rPr>
          <w:shd w:val="clear" w:color="auto" w:fill="FFFFFF"/>
        </w:rPr>
        <w:t>464/5474/19, 464/5064/19, 464/5772/19, 464/1628/20, 464/797/20, 464/7011/19, 464/430/19, 464/1601/19, 464/2464/19, 464/2459/19, 464/5090/19, 464/1201/19</w:t>
      </w:r>
      <w:r w:rsidRPr="00B37968">
        <w:t xml:space="preserve">) та у зв’язку </w:t>
      </w:r>
      <w:r w:rsidR="00134F7D" w:rsidRPr="00B37968">
        <w:t>зі</w:t>
      </w:r>
      <w:r w:rsidRPr="00B37968">
        <w:t xml:space="preserve"> смертю особи, яка притягувалась до адміністративної відповідальності (справа № </w:t>
      </w:r>
      <w:r w:rsidRPr="00B37968">
        <w:rPr>
          <w:shd w:val="clear" w:color="auto" w:fill="FFFFFF"/>
        </w:rPr>
        <w:t xml:space="preserve">464/1848/19), </w:t>
      </w:r>
      <w:r w:rsidRPr="00B37968">
        <w:t xml:space="preserve">інформація ж щодо розгляду більшості справ після повернення матеріалів на </w:t>
      </w:r>
      <w:proofErr w:type="spellStart"/>
      <w:r w:rsidRPr="00B37968">
        <w:t>дооформлення</w:t>
      </w:r>
      <w:proofErr w:type="spellEnd"/>
      <w:r w:rsidRPr="00B37968">
        <w:t xml:space="preserve"> взагалі відсутня (справи №№ </w:t>
      </w:r>
      <w:r w:rsidRPr="00B37968">
        <w:rPr>
          <w:shd w:val="clear" w:color="auto" w:fill="FFFFFF"/>
        </w:rPr>
        <w:t>464/2110/19, 464/2111/19, 464/1253/20, 464/4756/19, 464/1339/19, 464/2108/19, 464/1886/19, 464/1890/19</w:t>
      </w:r>
      <w:r w:rsidRPr="00B37968">
        <w:t xml:space="preserve">). </w:t>
      </w:r>
    </w:p>
    <w:p w:rsidR="00C019A0" w:rsidRPr="00B37968" w:rsidRDefault="00C019A0" w:rsidP="00C019A0">
      <w:pPr>
        <w:pStyle w:val="a8"/>
        <w:ind w:firstLine="709"/>
        <w:jc w:val="both"/>
        <w:rPr>
          <w:rFonts w:cs="Times New Roman"/>
          <w:szCs w:val="28"/>
        </w:rPr>
      </w:pPr>
      <w:r w:rsidRPr="00B37968">
        <w:rPr>
          <w:rFonts w:cs="Times New Roman"/>
          <w:szCs w:val="28"/>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зокрема, з підстав умисної або внаслідок недбалості незаконної відмови в доступі до правосуддя (у тому числі за незаконну відмову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019A0" w:rsidRPr="00B37968" w:rsidRDefault="00C019A0" w:rsidP="00C019A0">
      <w:pPr>
        <w:ind w:firstLine="709"/>
        <w:contextualSpacing/>
        <w:jc w:val="both"/>
      </w:pPr>
      <w:r w:rsidRPr="00B37968">
        <w:rPr>
          <w:rStyle w:val="af5"/>
          <w:sz w:val="28"/>
          <w:szCs w:val="28"/>
        </w:rPr>
        <w:t xml:space="preserve">Встановлені під час попередньої перевірки обставини можуть свідчити про можливу наявність у діях судді </w:t>
      </w:r>
      <w:proofErr w:type="spellStart"/>
      <w:r w:rsidRPr="00B37968">
        <w:t>Дулебка</w:t>
      </w:r>
      <w:proofErr w:type="spellEnd"/>
      <w:r w:rsidRPr="00B37968">
        <w:t xml:space="preserve"> Н.І.</w:t>
      </w:r>
      <w:r w:rsidRPr="00B37968">
        <w:rPr>
          <w:rStyle w:val="af5"/>
          <w:sz w:val="28"/>
          <w:szCs w:val="28"/>
        </w:rPr>
        <w:t xml:space="preserve"> ознак дисциплінарного проступку, передбаченого підпунктом «а» пункту 1 частини першої статті </w:t>
      </w:r>
      <w:r w:rsidRPr="00B37968">
        <w:t>106 Закону України «Про судоустрій і статус суддів».</w:t>
      </w:r>
    </w:p>
    <w:p w:rsidR="00C019A0" w:rsidRPr="00B37968" w:rsidRDefault="00C019A0" w:rsidP="006B2F2C">
      <w:pPr>
        <w:pStyle w:val="a8"/>
        <w:ind w:firstLine="709"/>
        <w:jc w:val="both"/>
        <w:rPr>
          <w:rFonts w:cs="Times New Roman"/>
          <w:szCs w:val="28"/>
        </w:rPr>
      </w:pPr>
      <w:r w:rsidRPr="00B37968">
        <w:rPr>
          <w:rFonts w:cs="Times New Roman"/>
          <w:szCs w:val="28"/>
        </w:rPr>
        <w:t xml:space="preserve">Крім того, статтею 38 </w:t>
      </w:r>
      <w:proofErr w:type="spellStart"/>
      <w:r w:rsidR="006B2F2C" w:rsidRPr="00B37968">
        <w:t>КУпАП</w:t>
      </w:r>
      <w:proofErr w:type="spellEnd"/>
      <w:r w:rsidR="006B2F2C" w:rsidRPr="00B37968">
        <w:rPr>
          <w:rFonts w:cs="Times New Roman"/>
          <w:szCs w:val="28"/>
        </w:rPr>
        <w:t xml:space="preserve"> </w:t>
      </w:r>
      <w:r w:rsidRPr="00B37968">
        <w:rPr>
          <w:rFonts w:cs="Times New Roman"/>
          <w:szCs w:val="28"/>
        </w:rPr>
        <w:t>визначено строки накладення адміністративного стягнення.</w:t>
      </w:r>
    </w:p>
    <w:p w:rsidR="00C019A0" w:rsidRPr="00B37968" w:rsidRDefault="00C019A0" w:rsidP="00C019A0">
      <w:pPr>
        <w:pStyle w:val="a8"/>
        <w:ind w:firstLine="709"/>
        <w:jc w:val="both"/>
        <w:rPr>
          <w:rStyle w:val="FontStyle14"/>
          <w:sz w:val="28"/>
          <w:szCs w:val="28"/>
        </w:rPr>
      </w:pPr>
      <w:r w:rsidRPr="00B37968">
        <w:rPr>
          <w:rFonts w:cs="Times New Roman"/>
          <w:szCs w:val="28"/>
        </w:rPr>
        <w:t xml:space="preserve">Згідно з вимогами </w:t>
      </w:r>
      <w:r w:rsidRPr="00B37968">
        <w:rPr>
          <w:rStyle w:val="FontStyle14"/>
          <w:sz w:val="28"/>
          <w:szCs w:val="28"/>
        </w:rPr>
        <w:t xml:space="preserve">пункту 2 частини першої статті 106 чинного Закону України «Про судоустрій і статус суддів» суддю може бути притягнуто до дисциплінарної відповідальності в порядку дисциплінарного провадження у </w:t>
      </w:r>
      <w:r w:rsidRPr="00B37968">
        <w:rPr>
          <w:rStyle w:val="FontStyle14"/>
          <w:sz w:val="28"/>
          <w:szCs w:val="28"/>
        </w:rPr>
        <w:lastRenderedPageBreak/>
        <w:t>випадку безпідставного затягування або невжиття суддею заходів щодо розгляду справи протягом строку, встановленого законом.</w:t>
      </w:r>
    </w:p>
    <w:p w:rsidR="00C019A0" w:rsidRPr="00B37968" w:rsidRDefault="00C019A0" w:rsidP="00C019A0">
      <w:pPr>
        <w:pStyle w:val="StyleZakonu"/>
        <w:spacing w:after="0" w:line="240" w:lineRule="auto"/>
        <w:ind w:firstLine="709"/>
        <w:rPr>
          <w:sz w:val="28"/>
          <w:szCs w:val="28"/>
        </w:rPr>
      </w:pPr>
      <w:r w:rsidRPr="00B37968">
        <w:rPr>
          <w:bCs/>
          <w:sz w:val="28"/>
          <w:szCs w:val="28"/>
        </w:rPr>
        <w:t xml:space="preserve">Відповідно до </w:t>
      </w:r>
      <w:r w:rsidRPr="00B37968">
        <w:rPr>
          <w:rStyle w:val="FontStyle14"/>
          <w:sz w:val="28"/>
          <w:szCs w:val="28"/>
        </w:rPr>
        <w:t xml:space="preserve">частини першої статті 7 </w:t>
      </w:r>
      <w:r w:rsidRPr="00B37968">
        <w:rPr>
          <w:sz w:val="28"/>
          <w:szCs w:val="28"/>
        </w:rPr>
        <w:t>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C019A0" w:rsidRPr="00B37968" w:rsidRDefault="00C019A0" w:rsidP="00C019A0">
      <w:pPr>
        <w:pStyle w:val="StyleZakonu"/>
        <w:spacing w:after="0" w:line="240" w:lineRule="auto"/>
        <w:ind w:firstLine="709"/>
        <w:rPr>
          <w:sz w:val="28"/>
          <w:szCs w:val="28"/>
        </w:rPr>
      </w:pPr>
      <w:r w:rsidRPr="00B37968">
        <w:rPr>
          <w:sz w:val="28"/>
          <w:szCs w:val="28"/>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C019A0" w:rsidRPr="00B37968" w:rsidRDefault="00C019A0" w:rsidP="00C019A0">
      <w:pPr>
        <w:pStyle w:val="StyleZakonu"/>
        <w:spacing w:after="0" w:line="240" w:lineRule="auto"/>
        <w:ind w:firstLine="709"/>
        <w:rPr>
          <w:rStyle w:val="FontStyle14"/>
          <w:sz w:val="28"/>
          <w:szCs w:val="28"/>
          <w:lang w:eastAsia="uk-UA"/>
        </w:rPr>
      </w:pPr>
      <w:r w:rsidRPr="00B37968">
        <w:rPr>
          <w:sz w:val="28"/>
          <w:szCs w:val="28"/>
          <w:lang w:eastAsia="uk-UA"/>
        </w:rPr>
        <w:t>Європейський суд з прав людини в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B37968">
        <w:rPr>
          <w:sz w:val="28"/>
          <w:szCs w:val="28"/>
          <w:lang w:eastAsia="uk-UA"/>
        </w:rPr>
        <w:t>Бараона</w:t>
      </w:r>
      <w:proofErr w:type="spellEnd"/>
      <w:r w:rsidRPr="00B37968">
        <w:rPr>
          <w:sz w:val="28"/>
          <w:szCs w:val="28"/>
          <w:lang w:eastAsia="uk-UA"/>
        </w:rPr>
        <w:t xml:space="preserve"> проти Португалії», 1987 рік; «</w:t>
      </w:r>
      <w:proofErr w:type="spellStart"/>
      <w:r w:rsidRPr="00B37968">
        <w:rPr>
          <w:sz w:val="28"/>
          <w:szCs w:val="28"/>
          <w:lang w:eastAsia="uk-UA"/>
        </w:rPr>
        <w:t>Хосце</w:t>
      </w:r>
      <w:proofErr w:type="spellEnd"/>
      <w:r w:rsidRPr="00B37968">
        <w:rPr>
          <w:sz w:val="28"/>
          <w:szCs w:val="28"/>
          <w:lang w:eastAsia="uk-UA"/>
        </w:rPr>
        <w:t xml:space="preserve"> проти Нідерландів», 1998 рік; «</w:t>
      </w:r>
      <w:proofErr w:type="spellStart"/>
      <w:r w:rsidRPr="00B37968">
        <w:rPr>
          <w:sz w:val="28"/>
          <w:szCs w:val="28"/>
          <w:lang w:eastAsia="uk-UA"/>
        </w:rPr>
        <w:t>Бухкольц</w:t>
      </w:r>
      <w:proofErr w:type="spellEnd"/>
      <w:r w:rsidRPr="00B37968">
        <w:rPr>
          <w:sz w:val="28"/>
          <w:szCs w:val="28"/>
          <w:lang w:eastAsia="uk-UA"/>
        </w:rPr>
        <w:t xml:space="preserve"> проти Німеччини», 1981 рік; «</w:t>
      </w:r>
      <w:proofErr w:type="spellStart"/>
      <w:r w:rsidRPr="00B37968">
        <w:rPr>
          <w:sz w:val="28"/>
          <w:szCs w:val="28"/>
          <w:lang w:eastAsia="uk-UA"/>
        </w:rPr>
        <w:t>Бочан</w:t>
      </w:r>
      <w:proofErr w:type="spellEnd"/>
      <w:r w:rsidRPr="00B37968">
        <w:rPr>
          <w:sz w:val="28"/>
          <w:szCs w:val="28"/>
          <w:lang w:eastAsia="uk-UA"/>
        </w:rPr>
        <w:t xml:space="preserve"> проти України», 2007 рік).</w:t>
      </w:r>
    </w:p>
    <w:p w:rsidR="00C019A0" w:rsidRPr="00B37968" w:rsidRDefault="00C019A0" w:rsidP="00C019A0">
      <w:pPr>
        <w:pStyle w:val="a8"/>
        <w:ind w:firstLine="709"/>
        <w:jc w:val="both"/>
        <w:rPr>
          <w:rStyle w:val="FontStyle14"/>
          <w:sz w:val="28"/>
          <w:szCs w:val="28"/>
        </w:rPr>
      </w:pPr>
      <w:r w:rsidRPr="00B37968">
        <w:rPr>
          <w:rStyle w:val="af5"/>
          <w:rFonts w:cs="Times New Roman"/>
          <w:bCs/>
          <w:sz w:val="28"/>
          <w:szCs w:val="28"/>
        </w:rPr>
        <w:t xml:space="preserve">Викладені вище обставини, на думку Першої Дисциплінарної палати Вищої ради правосуддя, можуть вказувати на </w:t>
      </w:r>
      <w:r w:rsidRPr="00B37968">
        <w:rPr>
          <w:rStyle w:val="FontStyle14"/>
          <w:sz w:val="28"/>
          <w:szCs w:val="28"/>
        </w:rPr>
        <w:t xml:space="preserve">безпідставне затягування суддею </w:t>
      </w:r>
      <w:r w:rsidRPr="00B37968">
        <w:rPr>
          <w:rFonts w:cs="Times New Roman"/>
          <w:szCs w:val="28"/>
        </w:rPr>
        <w:t xml:space="preserve">строків розгляду цих </w:t>
      </w:r>
      <w:r w:rsidRPr="00B37968">
        <w:rPr>
          <w:rStyle w:val="FontStyle14"/>
          <w:sz w:val="28"/>
          <w:szCs w:val="28"/>
        </w:rPr>
        <w:t>справ, внаслідок чого правопорушників (осіб, які притягувались до адміністративної відповідальності) не було притягнуто до адміністративної відповідальності</w:t>
      </w:r>
      <w:r w:rsidRPr="00B37968">
        <w:rPr>
          <w:rStyle w:val="rvts12"/>
          <w:rFonts w:cs="Times New Roman"/>
          <w:szCs w:val="28"/>
        </w:rPr>
        <w:t>.</w:t>
      </w:r>
    </w:p>
    <w:p w:rsidR="00C019A0" w:rsidRPr="00B37968" w:rsidRDefault="00C019A0" w:rsidP="00C019A0">
      <w:pPr>
        <w:ind w:firstLine="709"/>
        <w:contextualSpacing/>
        <w:jc w:val="both"/>
        <w:rPr>
          <w:shd w:val="clear" w:color="auto" w:fill="FFFFFF"/>
        </w:rPr>
      </w:pPr>
      <w:r w:rsidRPr="00B37968">
        <w:rPr>
          <w:rStyle w:val="af5"/>
          <w:sz w:val="28"/>
          <w:szCs w:val="28"/>
        </w:rPr>
        <w:t xml:space="preserve">Встановлені під час попередньої перевірки обставини можуть свідчити про можливу наявність у діях судді </w:t>
      </w:r>
      <w:proofErr w:type="spellStart"/>
      <w:r w:rsidRPr="00B37968">
        <w:t>Дулебка</w:t>
      </w:r>
      <w:proofErr w:type="spellEnd"/>
      <w:r w:rsidRPr="00B37968">
        <w:t xml:space="preserve"> Н.І.</w:t>
      </w:r>
      <w:r w:rsidRPr="00B37968">
        <w:rPr>
          <w:rStyle w:val="af5"/>
          <w:sz w:val="28"/>
          <w:szCs w:val="28"/>
        </w:rPr>
        <w:t xml:space="preserve"> ознак дисциплінарних проступків, передбачених підпунктом «а» пункту 1 та </w:t>
      </w:r>
      <w:r w:rsidRPr="00B37968">
        <w:rPr>
          <w:rStyle w:val="FontStyle14"/>
          <w:sz w:val="28"/>
          <w:szCs w:val="28"/>
        </w:rPr>
        <w:t>пунктом 2</w:t>
      </w:r>
      <w:r w:rsidRPr="00B37968">
        <w:rPr>
          <w:rStyle w:val="af5"/>
          <w:sz w:val="28"/>
          <w:szCs w:val="28"/>
        </w:rPr>
        <w:t xml:space="preserve"> частини першої статті </w:t>
      </w:r>
      <w:r w:rsidRPr="00B37968">
        <w:t>106 Закону України «Про судоустрій і статус суддів».</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Крім того, у провадженні судді </w:t>
      </w:r>
      <w:proofErr w:type="spellStart"/>
      <w:r w:rsidRPr="00B37968">
        <w:rPr>
          <w:sz w:val="28"/>
          <w:szCs w:val="28"/>
          <w:lang w:val="uk-UA"/>
        </w:rPr>
        <w:t>Дулебка</w:t>
      </w:r>
      <w:proofErr w:type="spellEnd"/>
      <w:r w:rsidRPr="00B37968">
        <w:rPr>
          <w:sz w:val="28"/>
          <w:szCs w:val="28"/>
          <w:lang w:val="uk-UA"/>
        </w:rPr>
        <w:t xml:space="preserve"> Н.І. перебували справи про адміністративні правопорушення:</w:t>
      </w:r>
    </w:p>
    <w:p w:rsidR="00C019A0" w:rsidRPr="00B37968" w:rsidRDefault="00C019A0" w:rsidP="006B2F2C">
      <w:pPr>
        <w:pStyle w:val="rvps2"/>
        <w:numPr>
          <w:ilvl w:val="0"/>
          <w:numId w:val="7"/>
        </w:numPr>
        <w:spacing w:before="0" w:beforeAutospacing="0" w:after="0" w:afterAutospacing="0"/>
        <w:ind w:left="0" w:firstLine="709"/>
        <w:jc w:val="both"/>
        <w:rPr>
          <w:sz w:val="28"/>
          <w:szCs w:val="28"/>
          <w:lang w:val="uk-UA"/>
        </w:rPr>
      </w:pPr>
      <w:r w:rsidRPr="00B37968">
        <w:rPr>
          <w:sz w:val="28"/>
          <w:szCs w:val="28"/>
          <w:lang w:val="uk-UA"/>
        </w:rPr>
        <w:t xml:space="preserve">за статтею 124 </w:t>
      </w:r>
      <w:proofErr w:type="spellStart"/>
      <w:r w:rsidRPr="00B37968">
        <w:rPr>
          <w:sz w:val="28"/>
          <w:szCs w:val="28"/>
          <w:lang w:val="uk-UA"/>
        </w:rPr>
        <w:t>КУпАП</w:t>
      </w:r>
      <w:proofErr w:type="spellEnd"/>
      <w:r w:rsidRPr="00B37968">
        <w:rPr>
          <w:sz w:val="28"/>
          <w:szCs w:val="28"/>
          <w:lang w:val="uk-UA"/>
        </w:rPr>
        <w:t xml:space="preserve"> (порушення правил дорожнього руху</w:t>
      </w:r>
      <w:r w:rsidRPr="00B37968">
        <w:rPr>
          <w:sz w:val="28"/>
          <w:szCs w:val="28"/>
          <w:bdr w:val="none" w:sz="0" w:space="0" w:color="auto" w:frame="1"/>
          <w:lang w:val="uk-UA"/>
        </w:rPr>
        <w:t>)</w:t>
      </w:r>
      <w:r w:rsidRPr="00B37968">
        <w:rPr>
          <w:sz w:val="28"/>
          <w:szCs w:val="28"/>
          <w:lang w:val="uk-UA"/>
        </w:rPr>
        <w:t xml:space="preserve"> </w:t>
      </w:r>
      <w:r w:rsidRPr="00B37968">
        <w:rPr>
          <w:bCs/>
          <w:sz w:val="28"/>
          <w:szCs w:val="28"/>
          <w:shd w:val="clear" w:color="auto" w:fill="FFFFFF"/>
          <w:lang w:val="uk-UA"/>
        </w:rPr>
        <w:t>–</w:t>
      </w:r>
      <w:r w:rsidRPr="00B37968">
        <w:rPr>
          <w:b/>
          <w:bCs/>
          <w:sz w:val="28"/>
          <w:szCs w:val="28"/>
          <w:shd w:val="clear" w:color="auto" w:fill="FFFFFF"/>
          <w:lang w:val="uk-UA"/>
        </w:rPr>
        <w:t xml:space="preserve"> </w:t>
      </w:r>
      <w:r w:rsidR="006B2F2C" w:rsidRPr="00B37968">
        <w:rPr>
          <w:bCs/>
          <w:sz w:val="28"/>
          <w:szCs w:val="28"/>
          <w:shd w:val="clear" w:color="auto" w:fill="FFFFFF"/>
          <w:lang w:val="uk-UA"/>
        </w:rPr>
        <w:t>справа</w:t>
      </w:r>
      <w:r w:rsidR="006B2F2C" w:rsidRPr="00B37968">
        <w:rPr>
          <w:sz w:val="28"/>
          <w:szCs w:val="28"/>
          <w:lang w:val="uk-UA"/>
        </w:rPr>
        <w:t xml:space="preserve"> </w:t>
      </w:r>
      <w:r w:rsidRPr="00B37968">
        <w:rPr>
          <w:bCs/>
          <w:sz w:val="28"/>
          <w:szCs w:val="28"/>
          <w:shd w:val="clear" w:color="auto" w:fill="FFFFFF"/>
          <w:lang w:val="uk-UA"/>
        </w:rPr>
        <w:t>№</w:t>
      </w:r>
      <w:r w:rsidRPr="00B37968">
        <w:rPr>
          <w:b/>
          <w:bCs/>
          <w:sz w:val="28"/>
          <w:szCs w:val="28"/>
          <w:shd w:val="clear" w:color="auto" w:fill="FFFFFF"/>
          <w:lang w:val="uk-UA"/>
        </w:rPr>
        <w:t xml:space="preserve"> </w:t>
      </w:r>
      <w:r w:rsidRPr="00B37968">
        <w:rPr>
          <w:sz w:val="28"/>
          <w:szCs w:val="28"/>
          <w:shd w:val="clear" w:color="auto" w:fill="FFFFFF"/>
          <w:lang w:val="uk-UA"/>
        </w:rPr>
        <w:t>464/1906/19.</w:t>
      </w:r>
    </w:p>
    <w:p w:rsidR="00C019A0" w:rsidRPr="00B37968" w:rsidRDefault="00C019A0" w:rsidP="00C019A0">
      <w:pPr>
        <w:pStyle w:val="rvps2"/>
        <w:spacing w:before="0" w:beforeAutospacing="0" w:after="0" w:afterAutospacing="0"/>
        <w:ind w:firstLine="709"/>
        <w:jc w:val="both"/>
        <w:rPr>
          <w:sz w:val="28"/>
          <w:szCs w:val="28"/>
          <w:lang w:val="uk-UA"/>
        </w:rPr>
      </w:pPr>
      <w:r w:rsidRPr="00B37968">
        <w:rPr>
          <w:sz w:val="28"/>
          <w:szCs w:val="28"/>
          <w:lang w:val="uk-UA"/>
        </w:rPr>
        <w:t xml:space="preserve">Суддею </w:t>
      </w:r>
      <w:proofErr w:type="spellStart"/>
      <w:r w:rsidRPr="00B37968">
        <w:rPr>
          <w:sz w:val="28"/>
          <w:szCs w:val="28"/>
          <w:lang w:val="uk-UA"/>
        </w:rPr>
        <w:t>Дулебком</w:t>
      </w:r>
      <w:proofErr w:type="spellEnd"/>
      <w:r w:rsidRPr="00B37968">
        <w:rPr>
          <w:sz w:val="28"/>
          <w:szCs w:val="28"/>
          <w:lang w:val="uk-UA"/>
        </w:rPr>
        <w:t xml:space="preserve"> Н.І. у справі № </w:t>
      </w:r>
      <w:r w:rsidRPr="00B37968">
        <w:rPr>
          <w:sz w:val="28"/>
          <w:szCs w:val="28"/>
          <w:shd w:val="clear" w:color="auto" w:fill="FFFFFF"/>
          <w:lang w:val="uk-UA"/>
        </w:rPr>
        <w:t xml:space="preserve">464/1906/19 </w:t>
      </w:r>
      <w:r w:rsidRPr="00B37968">
        <w:rPr>
          <w:sz w:val="28"/>
          <w:szCs w:val="28"/>
          <w:lang w:val="uk-UA"/>
        </w:rPr>
        <w:t>ухвалено постанову від                        11 квітня 2019 року про закриття провадження у справі про адміністративне п</w:t>
      </w:r>
      <w:r w:rsidR="00B53D7A" w:rsidRPr="00B37968">
        <w:rPr>
          <w:sz w:val="28"/>
          <w:szCs w:val="28"/>
          <w:lang w:val="uk-UA"/>
        </w:rPr>
        <w:t xml:space="preserve">равопорушення у зв’язку </w:t>
      </w:r>
      <w:r w:rsidRPr="00B37968">
        <w:rPr>
          <w:sz w:val="28"/>
          <w:szCs w:val="28"/>
          <w:lang w:val="uk-UA"/>
        </w:rPr>
        <w:t>з відсутністю у діях складу а</w:t>
      </w:r>
      <w:r w:rsidR="00B53D7A" w:rsidRPr="00B37968">
        <w:rPr>
          <w:sz w:val="28"/>
          <w:szCs w:val="28"/>
          <w:lang w:val="uk-UA"/>
        </w:rPr>
        <w:t>дміністративного правопорушення;</w:t>
      </w:r>
    </w:p>
    <w:p w:rsidR="00C019A0" w:rsidRPr="00B37968" w:rsidRDefault="00C019A0" w:rsidP="00C019A0">
      <w:pPr>
        <w:pStyle w:val="rvps2"/>
        <w:numPr>
          <w:ilvl w:val="0"/>
          <w:numId w:val="7"/>
        </w:numPr>
        <w:spacing w:before="0" w:beforeAutospacing="0" w:after="0" w:afterAutospacing="0"/>
        <w:ind w:left="0" w:firstLine="709"/>
        <w:jc w:val="both"/>
        <w:rPr>
          <w:sz w:val="28"/>
          <w:szCs w:val="28"/>
          <w:lang w:val="uk-UA"/>
        </w:rPr>
      </w:pPr>
      <w:r w:rsidRPr="00B37968">
        <w:rPr>
          <w:sz w:val="28"/>
          <w:szCs w:val="28"/>
          <w:lang w:val="uk-UA"/>
        </w:rPr>
        <w:t xml:space="preserve">за статтею 130 </w:t>
      </w:r>
      <w:proofErr w:type="spellStart"/>
      <w:r w:rsidRPr="00B37968">
        <w:rPr>
          <w:sz w:val="28"/>
          <w:szCs w:val="28"/>
          <w:lang w:val="uk-UA"/>
        </w:rPr>
        <w:t>КУпАП</w:t>
      </w:r>
      <w:proofErr w:type="spellEnd"/>
      <w:r w:rsidRPr="00B37968">
        <w:rPr>
          <w:sz w:val="28"/>
          <w:szCs w:val="28"/>
          <w:lang w:val="uk-UA"/>
        </w:rPr>
        <w:t xml:space="preserve"> (</w:t>
      </w:r>
      <w:r w:rsidRPr="00B37968">
        <w:rPr>
          <w:spacing w:val="1"/>
          <w:sz w:val="28"/>
          <w:szCs w:val="28"/>
          <w:lang w:val="uk-UA"/>
        </w:rPr>
        <w:t>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увагу та швидкість реакції</w:t>
      </w:r>
      <w:r w:rsidRPr="00B37968">
        <w:rPr>
          <w:sz w:val="28"/>
          <w:szCs w:val="28"/>
          <w:bdr w:val="none" w:sz="0" w:space="0" w:color="auto" w:frame="1"/>
          <w:lang w:val="uk-UA"/>
        </w:rPr>
        <w:t>)</w:t>
      </w:r>
      <w:r w:rsidRPr="00B37968">
        <w:rPr>
          <w:sz w:val="28"/>
          <w:szCs w:val="28"/>
          <w:lang w:val="uk-UA"/>
        </w:rPr>
        <w:t xml:space="preserve"> </w:t>
      </w:r>
      <w:r w:rsidRPr="00B37968">
        <w:rPr>
          <w:b/>
          <w:bCs/>
          <w:sz w:val="28"/>
          <w:szCs w:val="28"/>
          <w:shd w:val="clear" w:color="auto" w:fill="FFFFFF"/>
          <w:lang w:val="uk-UA"/>
        </w:rPr>
        <w:t xml:space="preserve">– </w:t>
      </w:r>
      <w:r w:rsidRPr="00B37968">
        <w:rPr>
          <w:bCs/>
          <w:sz w:val="28"/>
          <w:szCs w:val="28"/>
          <w:shd w:val="clear" w:color="auto" w:fill="FFFFFF"/>
          <w:lang w:val="uk-UA"/>
        </w:rPr>
        <w:t>справи №№</w:t>
      </w:r>
      <w:r w:rsidRPr="00B37968">
        <w:rPr>
          <w:sz w:val="28"/>
          <w:szCs w:val="28"/>
          <w:shd w:val="clear" w:color="auto" w:fill="FFFFFF"/>
          <w:lang w:val="uk-UA"/>
        </w:rPr>
        <w:t xml:space="preserve"> 464/1152/19, 464/2692/19.</w:t>
      </w:r>
    </w:p>
    <w:p w:rsidR="00C019A0" w:rsidRPr="00B37968" w:rsidRDefault="00C019A0" w:rsidP="00B53D7A">
      <w:pPr>
        <w:pStyle w:val="rvps2"/>
        <w:spacing w:before="0" w:beforeAutospacing="0" w:after="0" w:afterAutospacing="0"/>
        <w:ind w:firstLine="709"/>
        <w:jc w:val="both"/>
        <w:rPr>
          <w:sz w:val="28"/>
          <w:szCs w:val="28"/>
          <w:lang w:val="uk-UA"/>
        </w:rPr>
      </w:pPr>
      <w:r w:rsidRPr="00B37968">
        <w:rPr>
          <w:sz w:val="28"/>
          <w:szCs w:val="28"/>
          <w:lang w:val="uk-UA"/>
        </w:rPr>
        <w:lastRenderedPageBreak/>
        <w:t xml:space="preserve">Суддею </w:t>
      </w:r>
      <w:proofErr w:type="spellStart"/>
      <w:r w:rsidRPr="00B37968">
        <w:rPr>
          <w:sz w:val="28"/>
          <w:szCs w:val="28"/>
          <w:lang w:val="uk-UA"/>
        </w:rPr>
        <w:t>Дулебком</w:t>
      </w:r>
      <w:proofErr w:type="spellEnd"/>
      <w:r w:rsidRPr="00B37968">
        <w:rPr>
          <w:sz w:val="28"/>
          <w:szCs w:val="28"/>
          <w:lang w:val="uk-UA"/>
        </w:rPr>
        <w:t xml:space="preserve"> Н.І. </w:t>
      </w:r>
      <w:r w:rsidR="00B53D7A" w:rsidRPr="00B37968">
        <w:rPr>
          <w:sz w:val="28"/>
          <w:szCs w:val="28"/>
          <w:lang w:val="uk-UA"/>
        </w:rPr>
        <w:t>ухвалено постанови:</w:t>
      </w:r>
      <w:r w:rsidRPr="00B37968">
        <w:rPr>
          <w:sz w:val="28"/>
          <w:szCs w:val="28"/>
          <w:lang w:val="uk-UA"/>
        </w:rPr>
        <w:t xml:space="preserve"> від 27 березня 2019 року </w:t>
      </w:r>
      <w:r w:rsidR="00B53D7A" w:rsidRPr="00B37968">
        <w:rPr>
          <w:sz w:val="28"/>
          <w:szCs w:val="28"/>
          <w:lang w:val="uk-UA"/>
        </w:rPr>
        <w:t xml:space="preserve">у справі </w:t>
      </w:r>
      <w:r w:rsidR="00B53D7A" w:rsidRPr="00B37968">
        <w:rPr>
          <w:bCs/>
          <w:sz w:val="28"/>
          <w:szCs w:val="28"/>
          <w:shd w:val="clear" w:color="auto" w:fill="FFFFFF"/>
          <w:lang w:val="uk-UA"/>
        </w:rPr>
        <w:t>№</w:t>
      </w:r>
      <w:r w:rsidR="00B53D7A" w:rsidRPr="00B37968">
        <w:rPr>
          <w:sz w:val="28"/>
          <w:szCs w:val="28"/>
          <w:shd w:val="clear" w:color="auto" w:fill="FFFFFF"/>
          <w:lang w:val="uk-UA"/>
        </w:rPr>
        <w:t xml:space="preserve"> 464/1152/19 </w:t>
      </w:r>
      <w:r w:rsidR="00B53D7A" w:rsidRPr="00B37968">
        <w:rPr>
          <w:sz w:val="28"/>
          <w:szCs w:val="28"/>
          <w:lang w:val="uk-UA"/>
        </w:rPr>
        <w:t xml:space="preserve">– </w:t>
      </w:r>
      <w:r w:rsidRPr="00B37968">
        <w:rPr>
          <w:sz w:val="28"/>
          <w:szCs w:val="28"/>
          <w:lang w:val="uk-UA"/>
        </w:rPr>
        <w:t xml:space="preserve">про повернення матеріалів про адміністративне правопорушення для належного </w:t>
      </w:r>
      <w:proofErr w:type="spellStart"/>
      <w:r w:rsidRPr="00B37968">
        <w:rPr>
          <w:sz w:val="28"/>
          <w:szCs w:val="28"/>
          <w:lang w:val="uk-UA"/>
        </w:rPr>
        <w:t>дооформлення</w:t>
      </w:r>
      <w:proofErr w:type="spellEnd"/>
      <w:r w:rsidRPr="00B37968">
        <w:rPr>
          <w:sz w:val="28"/>
          <w:szCs w:val="28"/>
          <w:lang w:val="uk-UA"/>
        </w:rPr>
        <w:t xml:space="preserve"> до Управління патрульної поліції у Львівській області для належного оформлення протоколу про адміністративне правопорушення відповідно до вимог статті 256 </w:t>
      </w:r>
      <w:proofErr w:type="spellStart"/>
      <w:r w:rsidRPr="00B37968">
        <w:rPr>
          <w:sz w:val="28"/>
          <w:szCs w:val="28"/>
          <w:lang w:val="uk-UA"/>
        </w:rPr>
        <w:t>КУпАП</w:t>
      </w:r>
      <w:proofErr w:type="spellEnd"/>
      <w:r w:rsidRPr="00B37968">
        <w:rPr>
          <w:sz w:val="28"/>
          <w:szCs w:val="28"/>
          <w:lang w:val="uk-UA"/>
        </w:rPr>
        <w:t xml:space="preserve"> (не міст</w:t>
      </w:r>
      <w:r w:rsidR="00B53D7A" w:rsidRPr="00B37968">
        <w:rPr>
          <w:sz w:val="28"/>
          <w:szCs w:val="28"/>
          <w:lang w:val="uk-UA"/>
        </w:rPr>
        <w:t>ить</w:t>
      </w:r>
      <w:r w:rsidRPr="00B37968">
        <w:rPr>
          <w:sz w:val="28"/>
          <w:szCs w:val="28"/>
          <w:lang w:val="uk-UA"/>
        </w:rPr>
        <w:t xml:space="preserve"> результат лабораторного дослідження, який підтверджував перебування особи в </w:t>
      </w:r>
      <w:r w:rsidR="00B53D7A" w:rsidRPr="00B37968">
        <w:rPr>
          <w:sz w:val="28"/>
          <w:szCs w:val="28"/>
          <w:lang w:val="uk-UA"/>
        </w:rPr>
        <w:t>стані алкогольного сп’яніння);</w:t>
      </w:r>
      <w:r w:rsidRPr="00B37968">
        <w:rPr>
          <w:sz w:val="28"/>
          <w:szCs w:val="28"/>
          <w:lang w:val="uk-UA"/>
        </w:rPr>
        <w:t xml:space="preserve"> </w:t>
      </w:r>
      <w:r w:rsidR="00B53D7A" w:rsidRPr="00B37968">
        <w:rPr>
          <w:sz w:val="28"/>
          <w:szCs w:val="28"/>
          <w:lang w:val="uk-UA"/>
        </w:rPr>
        <w:t xml:space="preserve">від 6 червня 2019 року </w:t>
      </w:r>
      <w:r w:rsidRPr="00B37968">
        <w:rPr>
          <w:sz w:val="28"/>
          <w:szCs w:val="28"/>
          <w:lang w:val="uk-UA"/>
        </w:rPr>
        <w:t xml:space="preserve">у справі № </w:t>
      </w:r>
      <w:r w:rsidRPr="00B37968">
        <w:rPr>
          <w:sz w:val="28"/>
          <w:szCs w:val="28"/>
          <w:shd w:val="clear" w:color="auto" w:fill="FFFFFF"/>
          <w:lang w:val="uk-UA"/>
        </w:rPr>
        <w:t xml:space="preserve">464/2692/19 </w:t>
      </w:r>
      <w:r w:rsidR="00B53D7A" w:rsidRPr="00B37968">
        <w:rPr>
          <w:sz w:val="28"/>
          <w:szCs w:val="28"/>
          <w:lang w:val="uk-UA"/>
        </w:rPr>
        <w:t>–</w:t>
      </w:r>
      <w:r w:rsidRPr="00B37968">
        <w:rPr>
          <w:sz w:val="28"/>
          <w:szCs w:val="28"/>
          <w:lang w:val="uk-UA"/>
        </w:rPr>
        <w:t xml:space="preserve"> про повернення матеріалів про адміністративне правопорушення до Управління патрульної поліції у Львівській області для на</w:t>
      </w:r>
      <w:r w:rsidR="00B53D7A" w:rsidRPr="00B37968">
        <w:rPr>
          <w:sz w:val="28"/>
          <w:szCs w:val="28"/>
          <w:lang w:val="uk-UA"/>
        </w:rPr>
        <w:t>лежного оформлення (не містять</w:t>
      </w:r>
      <w:r w:rsidRPr="00B37968">
        <w:rPr>
          <w:sz w:val="28"/>
          <w:szCs w:val="28"/>
          <w:lang w:val="uk-UA"/>
        </w:rPr>
        <w:t xml:space="preserve"> відомості про адресу свідка</w:t>
      </w:r>
      <w:r w:rsidR="00134F7D" w:rsidRPr="00B37968">
        <w:rPr>
          <w:sz w:val="28"/>
          <w:szCs w:val="28"/>
          <w:lang w:val="uk-UA"/>
        </w:rPr>
        <w:t>,</w:t>
      </w:r>
      <w:r w:rsidRPr="00B37968">
        <w:rPr>
          <w:sz w:val="28"/>
          <w:szCs w:val="28"/>
          <w:lang w:val="uk-UA"/>
        </w:rPr>
        <w:t xml:space="preserve"> наявні розбіжності у протоколі).</w:t>
      </w:r>
    </w:p>
    <w:p w:rsidR="00C019A0" w:rsidRPr="00B37968" w:rsidRDefault="00C019A0" w:rsidP="00C019A0">
      <w:pPr>
        <w:pStyle w:val="rvps2"/>
        <w:spacing w:before="0" w:beforeAutospacing="0" w:after="0" w:afterAutospacing="0"/>
        <w:ind w:firstLine="709"/>
        <w:jc w:val="both"/>
        <w:rPr>
          <w:sz w:val="28"/>
          <w:szCs w:val="28"/>
          <w:shd w:val="clear" w:color="auto" w:fill="FFFFFF"/>
          <w:lang w:val="uk-UA"/>
        </w:rPr>
      </w:pPr>
      <w:r w:rsidRPr="00B37968">
        <w:rPr>
          <w:sz w:val="28"/>
          <w:szCs w:val="28"/>
          <w:lang w:val="uk-UA"/>
        </w:rPr>
        <w:t xml:space="preserve">Після повернення цих матеріалів до суду у справі № </w:t>
      </w:r>
      <w:r w:rsidRPr="00B37968">
        <w:rPr>
          <w:sz w:val="28"/>
          <w:szCs w:val="28"/>
          <w:shd w:val="clear" w:color="auto" w:fill="FFFFFF"/>
          <w:lang w:val="uk-UA"/>
        </w:rPr>
        <w:t>464/1152/19</w:t>
      </w:r>
      <w:r w:rsidRPr="00B37968">
        <w:rPr>
          <w:sz w:val="28"/>
          <w:szCs w:val="28"/>
          <w:lang w:val="uk-UA"/>
        </w:rPr>
        <w:t xml:space="preserve"> постановою від 15 травня 2019 року особу, яка притягувалась до адміністративної відповідальності, </w:t>
      </w:r>
      <w:r w:rsidR="00B53D7A" w:rsidRPr="00B37968">
        <w:rPr>
          <w:sz w:val="28"/>
          <w:szCs w:val="28"/>
          <w:lang w:val="uk-UA"/>
        </w:rPr>
        <w:t xml:space="preserve">звільнено </w:t>
      </w:r>
      <w:r w:rsidRPr="00B37968">
        <w:rPr>
          <w:sz w:val="28"/>
          <w:szCs w:val="28"/>
          <w:lang w:val="uk-UA"/>
        </w:rPr>
        <w:t xml:space="preserve">від відповідальності за частиною першою статті 130 </w:t>
      </w:r>
      <w:proofErr w:type="spellStart"/>
      <w:r w:rsidRPr="00B37968">
        <w:rPr>
          <w:sz w:val="28"/>
          <w:szCs w:val="28"/>
          <w:lang w:val="uk-UA"/>
        </w:rPr>
        <w:t>КУпАП</w:t>
      </w:r>
      <w:proofErr w:type="spellEnd"/>
      <w:r w:rsidRPr="00B37968">
        <w:rPr>
          <w:sz w:val="28"/>
          <w:szCs w:val="28"/>
          <w:lang w:val="uk-UA"/>
        </w:rPr>
        <w:t xml:space="preserve"> на підставі статті 21 </w:t>
      </w:r>
      <w:proofErr w:type="spellStart"/>
      <w:r w:rsidRPr="00B37968">
        <w:rPr>
          <w:sz w:val="28"/>
          <w:szCs w:val="28"/>
          <w:lang w:val="uk-UA"/>
        </w:rPr>
        <w:t>КУпАП</w:t>
      </w:r>
      <w:proofErr w:type="spellEnd"/>
      <w:r w:rsidR="00B53D7A" w:rsidRPr="00B37968">
        <w:rPr>
          <w:sz w:val="28"/>
          <w:szCs w:val="28"/>
          <w:lang w:val="uk-UA"/>
        </w:rPr>
        <w:t xml:space="preserve">, </w:t>
      </w:r>
      <w:r w:rsidRPr="00B37968">
        <w:rPr>
          <w:sz w:val="28"/>
          <w:szCs w:val="28"/>
          <w:lang w:val="uk-UA"/>
        </w:rPr>
        <w:t xml:space="preserve">матеріали справи </w:t>
      </w:r>
      <w:r w:rsidR="00B53D7A" w:rsidRPr="00B37968">
        <w:rPr>
          <w:sz w:val="28"/>
          <w:szCs w:val="28"/>
          <w:lang w:val="uk-UA"/>
        </w:rPr>
        <w:t xml:space="preserve">передано </w:t>
      </w:r>
      <w:r w:rsidRPr="00B37968">
        <w:rPr>
          <w:sz w:val="28"/>
          <w:szCs w:val="28"/>
          <w:lang w:val="uk-UA"/>
        </w:rPr>
        <w:t xml:space="preserve">на розгляд трудового колективу </w:t>
      </w:r>
      <w:proofErr w:type="spellStart"/>
      <w:r w:rsidRPr="00B37968">
        <w:rPr>
          <w:sz w:val="28"/>
          <w:szCs w:val="28"/>
          <w:lang w:val="uk-UA"/>
        </w:rPr>
        <w:t>ТзОВ</w:t>
      </w:r>
      <w:proofErr w:type="spellEnd"/>
      <w:r w:rsidRPr="00B37968">
        <w:rPr>
          <w:sz w:val="28"/>
          <w:szCs w:val="28"/>
          <w:lang w:val="uk-UA"/>
        </w:rPr>
        <w:t xml:space="preserve"> «Фенікс «Авто-Люкс»</w:t>
      </w:r>
      <w:r w:rsidR="00B53D7A" w:rsidRPr="00B37968">
        <w:rPr>
          <w:sz w:val="28"/>
          <w:szCs w:val="28"/>
          <w:lang w:val="uk-UA"/>
        </w:rPr>
        <w:t>,</w:t>
      </w:r>
      <w:r w:rsidRPr="00B37968">
        <w:rPr>
          <w:sz w:val="28"/>
          <w:szCs w:val="28"/>
          <w:lang w:val="uk-UA"/>
        </w:rPr>
        <w:t xml:space="preserve"> провадження у справі </w:t>
      </w:r>
      <w:r w:rsidRPr="00B37968">
        <w:rPr>
          <w:bCs/>
          <w:sz w:val="28"/>
          <w:szCs w:val="28"/>
          <w:shd w:val="clear" w:color="auto" w:fill="FFFFFF"/>
          <w:lang w:val="uk-UA"/>
        </w:rPr>
        <w:t>№</w:t>
      </w:r>
      <w:r w:rsidRPr="00B37968">
        <w:rPr>
          <w:sz w:val="28"/>
          <w:szCs w:val="28"/>
          <w:shd w:val="clear" w:color="auto" w:fill="FFFFFF"/>
          <w:lang w:val="uk-UA"/>
        </w:rPr>
        <w:t xml:space="preserve"> 464/1152/19</w:t>
      </w:r>
      <w:r w:rsidR="00B53D7A" w:rsidRPr="00B37968">
        <w:rPr>
          <w:sz w:val="28"/>
          <w:szCs w:val="28"/>
          <w:shd w:val="clear" w:color="auto" w:fill="FFFFFF"/>
          <w:lang w:val="uk-UA"/>
        </w:rPr>
        <w:t xml:space="preserve"> </w:t>
      </w:r>
      <w:r w:rsidR="00B53D7A" w:rsidRPr="00B37968">
        <w:rPr>
          <w:sz w:val="28"/>
          <w:szCs w:val="28"/>
          <w:lang w:val="uk-UA"/>
        </w:rPr>
        <w:t>закрито</w:t>
      </w:r>
      <w:r w:rsidR="00B53D7A" w:rsidRPr="00B37968">
        <w:rPr>
          <w:sz w:val="28"/>
          <w:szCs w:val="28"/>
          <w:shd w:val="clear" w:color="auto" w:fill="FFFFFF"/>
          <w:lang w:val="uk-UA"/>
        </w:rPr>
        <w:t xml:space="preserve">, </w:t>
      </w:r>
      <w:r w:rsidRPr="00B37968">
        <w:rPr>
          <w:sz w:val="28"/>
          <w:szCs w:val="28"/>
          <w:shd w:val="clear" w:color="auto" w:fill="FFFFFF"/>
          <w:lang w:val="uk-UA"/>
        </w:rPr>
        <w:t>у справі № 464/2692/19 пост</w:t>
      </w:r>
      <w:r w:rsidR="00B53D7A" w:rsidRPr="00B37968">
        <w:rPr>
          <w:sz w:val="28"/>
          <w:szCs w:val="28"/>
          <w:shd w:val="clear" w:color="auto" w:fill="FFFFFF"/>
          <w:lang w:val="uk-UA"/>
        </w:rPr>
        <w:t xml:space="preserve">ановою від 30 липня 2019 року </w:t>
      </w:r>
      <w:r w:rsidRPr="00B37968">
        <w:rPr>
          <w:sz w:val="28"/>
          <w:szCs w:val="28"/>
          <w:shd w:val="clear" w:color="auto" w:fill="FFFFFF"/>
          <w:lang w:val="uk-UA"/>
        </w:rPr>
        <w:t>закрито провадження у справі про адміністра</w:t>
      </w:r>
      <w:r w:rsidR="00B53D7A" w:rsidRPr="00B37968">
        <w:rPr>
          <w:sz w:val="28"/>
          <w:szCs w:val="28"/>
          <w:shd w:val="clear" w:color="auto" w:fill="FFFFFF"/>
          <w:lang w:val="uk-UA"/>
        </w:rPr>
        <w:t xml:space="preserve">тивне правопорушення у зв’язку </w:t>
      </w:r>
      <w:r w:rsidRPr="00B37968">
        <w:rPr>
          <w:sz w:val="28"/>
          <w:szCs w:val="28"/>
          <w:shd w:val="clear" w:color="auto" w:fill="FFFFFF"/>
          <w:lang w:val="uk-UA"/>
        </w:rPr>
        <w:t>з відсутністю складу адміністративного правопорушення.</w:t>
      </w:r>
    </w:p>
    <w:p w:rsidR="00A33A3F" w:rsidRPr="00726FFE" w:rsidRDefault="00C019A0" w:rsidP="00B53D7A">
      <w:pPr>
        <w:pStyle w:val="rvps2"/>
        <w:spacing w:before="0" w:beforeAutospacing="0" w:after="0" w:afterAutospacing="0"/>
        <w:ind w:firstLine="709"/>
        <w:jc w:val="both"/>
        <w:rPr>
          <w:sz w:val="28"/>
          <w:szCs w:val="28"/>
          <w:lang w:val="uk-UA"/>
        </w:rPr>
      </w:pPr>
      <w:r w:rsidRPr="00726FFE">
        <w:rPr>
          <w:sz w:val="28"/>
          <w:szCs w:val="28"/>
          <w:lang w:val="uk-UA"/>
        </w:rPr>
        <w:t xml:space="preserve">Під час попередньої перевірки встановлено, що ухвалені суддею </w:t>
      </w:r>
      <w:proofErr w:type="spellStart"/>
      <w:r w:rsidRPr="00726FFE">
        <w:rPr>
          <w:sz w:val="28"/>
          <w:szCs w:val="28"/>
          <w:lang w:val="uk-UA"/>
        </w:rPr>
        <w:t>Дулебком</w:t>
      </w:r>
      <w:proofErr w:type="spellEnd"/>
      <w:r w:rsidRPr="00726FFE">
        <w:rPr>
          <w:sz w:val="28"/>
          <w:szCs w:val="28"/>
          <w:lang w:val="uk-UA"/>
        </w:rPr>
        <w:t xml:space="preserve"> Н.І. постанови у справах №№ </w:t>
      </w:r>
      <w:r w:rsidRPr="00726FFE">
        <w:rPr>
          <w:sz w:val="28"/>
          <w:szCs w:val="28"/>
          <w:shd w:val="clear" w:color="auto" w:fill="FFFFFF"/>
          <w:lang w:val="uk-UA"/>
        </w:rPr>
        <w:t>464/1152/19, 464/2692/19</w:t>
      </w:r>
      <w:r w:rsidRPr="00726FFE">
        <w:rPr>
          <w:sz w:val="28"/>
          <w:szCs w:val="28"/>
          <w:lang w:val="uk-UA"/>
        </w:rPr>
        <w:t xml:space="preserve"> щ</w:t>
      </w:r>
      <w:r w:rsidR="00B53D7A" w:rsidRPr="00726FFE">
        <w:rPr>
          <w:sz w:val="28"/>
          <w:szCs w:val="28"/>
          <w:lang w:val="uk-UA"/>
        </w:rPr>
        <w:t xml:space="preserve">одо повернення матеріалів на </w:t>
      </w:r>
      <w:proofErr w:type="spellStart"/>
      <w:r w:rsidR="00B53D7A" w:rsidRPr="00726FFE">
        <w:rPr>
          <w:sz w:val="28"/>
          <w:szCs w:val="28"/>
          <w:lang w:val="uk-UA"/>
        </w:rPr>
        <w:t>до</w:t>
      </w:r>
      <w:r w:rsidRPr="00726FFE">
        <w:rPr>
          <w:sz w:val="28"/>
          <w:szCs w:val="28"/>
          <w:lang w:val="uk-UA"/>
        </w:rPr>
        <w:t>оформлення</w:t>
      </w:r>
      <w:proofErr w:type="spellEnd"/>
      <w:r w:rsidRPr="00726FFE">
        <w:rPr>
          <w:sz w:val="28"/>
          <w:szCs w:val="28"/>
          <w:lang w:val="uk-UA"/>
        </w:rPr>
        <w:t xml:space="preserve"> мотивовані</w:t>
      </w:r>
      <w:r w:rsidR="00B53D7A" w:rsidRPr="00726FFE">
        <w:rPr>
          <w:sz w:val="28"/>
          <w:szCs w:val="28"/>
          <w:lang w:val="uk-UA"/>
        </w:rPr>
        <w:t xml:space="preserve"> наявністю розбіжностей у </w:t>
      </w:r>
      <w:r w:rsidRPr="00726FFE">
        <w:rPr>
          <w:sz w:val="28"/>
          <w:szCs w:val="28"/>
          <w:lang w:val="uk-UA"/>
        </w:rPr>
        <w:t>протоколах про адміністр</w:t>
      </w:r>
      <w:r w:rsidR="00134F7D" w:rsidRPr="00726FFE">
        <w:rPr>
          <w:sz w:val="28"/>
          <w:szCs w:val="28"/>
          <w:lang w:val="uk-UA"/>
        </w:rPr>
        <w:t xml:space="preserve">ативне правопорушення, а саме </w:t>
      </w:r>
      <w:r w:rsidR="00B53D7A" w:rsidRPr="00726FFE">
        <w:rPr>
          <w:sz w:val="28"/>
          <w:szCs w:val="28"/>
          <w:lang w:val="uk-UA"/>
        </w:rPr>
        <w:t>неправильно</w:t>
      </w:r>
      <w:r w:rsidRPr="00726FFE">
        <w:rPr>
          <w:sz w:val="28"/>
          <w:szCs w:val="28"/>
          <w:lang w:val="uk-UA"/>
        </w:rPr>
        <w:t xml:space="preserve"> зазначена адреса свідка, </w:t>
      </w:r>
      <w:r w:rsidR="00B53D7A" w:rsidRPr="00726FFE">
        <w:rPr>
          <w:sz w:val="28"/>
          <w:szCs w:val="28"/>
          <w:lang w:val="uk-UA"/>
        </w:rPr>
        <w:t xml:space="preserve">наявні неточності </w:t>
      </w:r>
      <w:r w:rsidRPr="00726FFE">
        <w:rPr>
          <w:sz w:val="28"/>
          <w:szCs w:val="28"/>
          <w:lang w:val="uk-UA"/>
        </w:rPr>
        <w:t xml:space="preserve">у письмових поясненнях свідків, а також </w:t>
      </w:r>
      <w:r w:rsidR="000D6348" w:rsidRPr="00726FFE">
        <w:rPr>
          <w:sz w:val="28"/>
          <w:szCs w:val="28"/>
          <w:lang w:val="uk-UA"/>
        </w:rPr>
        <w:t>відсут</w:t>
      </w:r>
      <w:r w:rsidR="00B37968" w:rsidRPr="00726FFE">
        <w:rPr>
          <w:sz w:val="28"/>
          <w:szCs w:val="28"/>
          <w:lang w:val="uk-UA"/>
        </w:rPr>
        <w:t>ністю</w:t>
      </w:r>
      <w:r w:rsidRPr="00726FFE">
        <w:rPr>
          <w:sz w:val="28"/>
          <w:szCs w:val="28"/>
          <w:lang w:val="uk-UA"/>
        </w:rPr>
        <w:t xml:space="preserve"> результат</w:t>
      </w:r>
      <w:r w:rsidR="00B37968" w:rsidRPr="00726FFE">
        <w:rPr>
          <w:sz w:val="28"/>
          <w:szCs w:val="28"/>
          <w:lang w:val="uk-UA"/>
        </w:rPr>
        <w:t xml:space="preserve">ів </w:t>
      </w:r>
      <w:r w:rsidRPr="00726FFE">
        <w:rPr>
          <w:sz w:val="28"/>
          <w:szCs w:val="28"/>
          <w:lang w:val="uk-UA"/>
        </w:rPr>
        <w:t>лабораторного дослідження, які б підтвердили перебування особи у стані алкогольного сп’яніння.</w:t>
      </w:r>
      <w:r w:rsidR="002C49F4" w:rsidRPr="00726FFE">
        <w:rPr>
          <w:sz w:val="28"/>
          <w:szCs w:val="28"/>
          <w:lang w:val="uk-UA"/>
        </w:rPr>
        <w:t xml:space="preserve"> Після повернення цих матеріалів до </w:t>
      </w:r>
      <w:r w:rsidR="00A33A3F" w:rsidRPr="00726FFE">
        <w:rPr>
          <w:sz w:val="28"/>
          <w:szCs w:val="28"/>
          <w:lang w:val="uk-UA"/>
        </w:rPr>
        <w:t xml:space="preserve">суду </w:t>
      </w:r>
      <w:proofErr w:type="spellStart"/>
      <w:r w:rsidR="00726FFE" w:rsidRPr="00726FFE">
        <w:rPr>
          <w:sz w:val="28"/>
          <w:szCs w:val="28"/>
          <w:lang w:val="uk-UA"/>
        </w:rPr>
        <w:t>Сихівським</w:t>
      </w:r>
      <w:proofErr w:type="spellEnd"/>
      <w:r w:rsidR="00726FFE" w:rsidRPr="00726FFE">
        <w:rPr>
          <w:sz w:val="28"/>
          <w:szCs w:val="28"/>
          <w:lang w:val="uk-UA"/>
        </w:rPr>
        <w:t xml:space="preserve"> районним судом міста Львова</w:t>
      </w:r>
      <w:r w:rsidR="00A33A3F" w:rsidRPr="00726FFE">
        <w:rPr>
          <w:sz w:val="28"/>
          <w:szCs w:val="28"/>
          <w:lang w:val="uk-UA"/>
        </w:rPr>
        <w:t xml:space="preserve"> ухвалено судові рішення у межах строку накладення адміністративного стягнення.</w:t>
      </w:r>
    </w:p>
    <w:p w:rsidR="00C019A0" w:rsidRPr="00B37968" w:rsidRDefault="00B37968" w:rsidP="00B37968">
      <w:pPr>
        <w:pStyle w:val="rvps2"/>
        <w:spacing w:before="0" w:beforeAutospacing="0" w:after="0" w:afterAutospacing="0"/>
        <w:ind w:firstLine="709"/>
        <w:jc w:val="both"/>
        <w:rPr>
          <w:sz w:val="28"/>
          <w:szCs w:val="28"/>
          <w:lang w:val="uk-UA"/>
        </w:rPr>
      </w:pPr>
      <w:r w:rsidRPr="00B37968">
        <w:rPr>
          <w:sz w:val="28"/>
          <w:szCs w:val="28"/>
          <w:lang w:val="uk-UA"/>
        </w:rPr>
        <w:t xml:space="preserve">Таким чином, у </w:t>
      </w:r>
      <w:r w:rsidR="00A465F7">
        <w:rPr>
          <w:sz w:val="28"/>
          <w:szCs w:val="28"/>
          <w:lang w:val="uk-UA"/>
        </w:rPr>
        <w:t>ц</w:t>
      </w:r>
      <w:r w:rsidRPr="00B37968">
        <w:rPr>
          <w:sz w:val="28"/>
          <w:szCs w:val="28"/>
          <w:lang w:val="uk-UA"/>
        </w:rPr>
        <w:t xml:space="preserve">их матеріалах справ не було порушено прав учасників судового провадження та не було порушено строків розгляду вказаних матеріалів, а </w:t>
      </w:r>
      <w:r w:rsidR="00C019A0" w:rsidRPr="00B37968">
        <w:rPr>
          <w:sz w:val="28"/>
          <w:szCs w:val="28"/>
          <w:lang w:val="uk-UA"/>
        </w:rPr>
        <w:t>твердження автора скарги в цій частині зводяться до незгоди із судовими рішення</w:t>
      </w:r>
      <w:r w:rsidR="000D6348" w:rsidRPr="00B37968">
        <w:rPr>
          <w:sz w:val="28"/>
          <w:szCs w:val="28"/>
          <w:lang w:val="uk-UA"/>
        </w:rPr>
        <w:t>ми</w:t>
      </w:r>
      <w:r w:rsidR="00C019A0" w:rsidRPr="00B37968">
        <w:rPr>
          <w:sz w:val="28"/>
          <w:szCs w:val="28"/>
          <w:lang w:val="uk-UA"/>
        </w:rPr>
        <w:t xml:space="preserve">, ухваленими </w:t>
      </w:r>
      <w:r w:rsidR="000D6348" w:rsidRPr="00B37968">
        <w:rPr>
          <w:sz w:val="28"/>
          <w:szCs w:val="28"/>
          <w:lang w:val="uk-UA"/>
        </w:rPr>
        <w:t xml:space="preserve">суддею </w:t>
      </w:r>
      <w:proofErr w:type="spellStart"/>
      <w:r w:rsidR="000D6348" w:rsidRPr="00B37968">
        <w:rPr>
          <w:sz w:val="28"/>
          <w:szCs w:val="28"/>
          <w:lang w:val="uk-UA"/>
        </w:rPr>
        <w:t>Дулебком</w:t>
      </w:r>
      <w:proofErr w:type="spellEnd"/>
      <w:r w:rsidR="000D6348" w:rsidRPr="00B37968">
        <w:rPr>
          <w:sz w:val="28"/>
          <w:szCs w:val="28"/>
          <w:lang w:val="uk-UA"/>
        </w:rPr>
        <w:t xml:space="preserve"> Н.І. </w:t>
      </w:r>
      <w:r w:rsidR="000D6348" w:rsidRPr="00B37968">
        <w:rPr>
          <w:sz w:val="28"/>
          <w:szCs w:val="28"/>
          <w:shd w:val="clear" w:color="auto" w:fill="FFFFFF"/>
          <w:lang w:val="uk-UA"/>
        </w:rPr>
        <w:t xml:space="preserve">у </w:t>
      </w:r>
      <w:r w:rsidR="00C019A0" w:rsidRPr="00B37968">
        <w:rPr>
          <w:sz w:val="28"/>
          <w:szCs w:val="28"/>
          <w:lang w:val="uk-UA"/>
        </w:rPr>
        <w:t xml:space="preserve">справах </w:t>
      </w:r>
      <w:r w:rsidR="007A58EF">
        <w:rPr>
          <w:sz w:val="28"/>
          <w:szCs w:val="28"/>
          <w:lang w:val="uk-UA"/>
        </w:rPr>
        <w:t xml:space="preserve">                         </w:t>
      </w:r>
      <w:r w:rsidR="00C019A0" w:rsidRPr="00B37968">
        <w:rPr>
          <w:sz w:val="28"/>
          <w:szCs w:val="28"/>
          <w:lang w:val="uk-UA"/>
        </w:rPr>
        <w:t xml:space="preserve">№№ </w:t>
      </w:r>
      <w:r w:rsidR="00C019A0" w:rsidRPr="00B37968">
        <w:rPr>
          <w:sz w:val="28"/>
          <w:szCs w:val="28"/>
          <w:shd w:val="clear" w:color="auto" w:fill="FFFFFF"/>
          <w:lang w:val="uk-UA"/>
        </w:rPr>
        <w:t>464/1152/19, 464/2692/19, 464/1906/19.</w:t>
      </w:r>
    </w:p>
    <w:p w:rsidR="00C019A0" w:rsidRPr="00B37968" w:rsidRDefault="00C019A0" w:rsidP="00C019A0">
      <w:pPr>
        <w:ind w:firstLine="709"/>
        <w:jc w:val="both"/>
      </w:pPr>
      <w:r w:rsidRPr="00B37968">
        <w:t>Орган, що здійснює дисциплінарне провадження стосовно судді, не уповноважений перевіряти законність судового рішення, при цьому зобов’язаний перевірити дії судді під час ухвалення такого рішення у частині свавілля, недбалості чи інших порушень, які мають наслідком відповідальність судді, визначену законом.</w:t>
      </w:r>
    </w:p>
    <w:p w:rsidR="00C019A0" w:rsidRPr="00B37968" w:rsidRDefault="00C019A0" w:rsidP="00C019A0">
      <w:pPr>
        <w:ind w:firstLine="709"/>
        <w:jc w:val="both"/>
      </w:pPr>
      <w:r w:rsidRPr="00B37968">
        <w:t xml:space="preserve">Незгода із судовим рішенням не має наслідком дисциплінарну відповідальність судді, який брав участь у його ухваленні. </w:t>
      </w:r>
    </w:p>
    <w:p w:rsidR="00C019A0" w:rsidRPr="00B37968" w:rsidRDefault="00C019A0" w:rsidP="00C019A0">
      <w:pPr>
        <w:ind w:firstLine="700"/>
        <w:jc w:val="both"/>
      </w:pPr>
      <w:r w:rsidRPr="00B37968">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C019A0" w:rsidRPr="00B37968" w:rsidRDefault="00C019A0" w:rsidP="00D01F02">
      <w:pPr>
        <w:ind w:firstLine="708"/>
        <w:jc w:val="both"/>
        <w:rPr>
          <w:color w:val="000000"/>
        </w:rPr>
      </w:pPr>
      <w:r w:rsidRPr="00B37968">
        <w:rPr>
          <w:rStyle w:val="rvts9"/>
          <w:color w:val="000000"/>
        </w:rPr>
        <w:lastRenderedPageBreak/>
        <w:t xml:space="preserve">Враховуючи зазначене, </w:t>
      </w:r>
      <w:r w:rsidR="00D01F02" w:rsidRPr="00B37968">
        <w:t>Перша Дисциплінарна палата Вищої ради правосуддя</w:t>
      </w:r>
      <w:r w:rsidR="00D01F02" w:rsidRPr="00B37968">
        <w:rPr>
          <w:rStyle w:val="rvts9"/>
          <w:color w:val="000000"/>
        </w:rPr>
        <w:t xml:space="preserve"> </w:t>
      </w:r>
      <w:r w:rsidR="000D6348" w:rsidRPr="00B37968">
        <w:rPr>
          <w:rStyle w:val="rvts9"/>
          <w:color w:val="000000"/>
        </w:rPr>
        <w:t>дійш</w:t>
      </w:r>
      <w:r w:rsidR="00D01F02" w:rsidRPr="00B37968">
        <w:rPr>
          <w:rStyle w:val="rvts9"/>
          <w:color w:val="000000"/>
        </w:rPr>
        <w:t>ла</w:t>
      </w:r>
      <w:r w:rsidRPr="00B37968">
        <w:rPr>
          <w:rStyle w:val="rvts9"/>
          <w:color w:val="000000"/>
        </w:rPr>
        <w:t xml:space="preserve"> висновку про відсутність у діях судді </w:t>
      </w:r>
      <w:proofErr w:type="spellStart"/>
      <w:r w:rsidRPr="00B37968">
        <w:t>Сихівського</w:t>
      </w:r>
      <w:proofErr w:type="spellEnd"/>
      <w:r w:rsidRPr="00B37968">
        <w:t xml:space="preserve"> районного суду міста Львова </w:t>
      </w:r>
      <w:proofErr w:type="spellStart"/>
      <w:r w:rsidRPr="00B37968">
        <w:t>Дулебка</w:t>
      </w:r>
      <w:proofErr w:type="spellEnd"/>
      <w:r w:rsidRPr="00B37968">
        <w:t xml:space="preserve"> Н.І.</w:t>
      </w:r>
      <w:r w:rsidRPr="00B37968">
        <w:rPr>
          <w:rStyle w:val="rvts9"/>
          <w:color w:val="000000"/>
        </w:rPr>
        <w:t xml:space="preserve"> ознак дисциплінарного проступку під час розгляду справ </w:t>
      </w:r>
      <w:r w:rsidRPr="00B37968">
        <w:t xml:space="preserve">№№ </w:t>
      </w:r>
      <w:r w:rsidRPr="00B37968">
        <w:rPr>
          <w:shd w:val="clear" w:color="auto" w:fill="FFFFFF"/>
        </w:rPr>
        <w:t xml:space="preserve">464/1152/19, 464/2692/19, 464/1906/19, а під час розгляду </w:t>
      </w:r>
      <w:r w:rsidR="000D6348" w:rsidRPr="00B37968">
        <w:rPr>
          <w:shd w:val="clear" w:color="auto" w:fill="FFFFFF"/>
        </w:rPr>
        <w:t>справ</w:t>
      </w:r>
      <w:r w:rsidRPr="00B37968">
        <w:rPr>
          <w:shd w:val="clear" w:color="auto" w:fill="FFFFFF"/>
        </w:rPr>
        <w:t xml:space="preserve"> №№ </w:t>
      </w:r>
      <w:r w:rsidRPr="00B37968">
        <w:rPr>
          <w:color w:val="000000"/>
          <w:shd w:val="clear" w:color="auto" w:fill="FFFFFF"/>
        </w:rPr>
        <w:t xml:space="preserve">464/430/19, 464/1201/19, 464/1601/19, 464/1848/19, 464/1886/19, 464/1890/19, 464/2108/19, 464/2110/19, 464/2111/19, 464/2459/19, 464/2464/19, 464/4756/19, 464/5064/19, 464/5090/19, 464/5474/19, 464/5772/19, 464/7011/19, 464/797/20, 464/1253/20, 464/1628/20, 464/1339/19 встановлено обставини, які </w:t>
      </w:r>
      <w:r w:rsidRPr="00B37968">
        <w:rPr>
          <w:rStyle w:val="af5"/>
          <w:sz w:val="28"/>
          <w:szCs w:val="28"/>
        </w:rPr>
        <w:t xml:space="preserve">можуть свідчити про можливу наявність </w:t>
      </w:r>
      <w:r w:rsidRPr="00B37968">
        <w:rPr>
          <w:color w:val="000000"/>
          <w:shd w:val="clear" w:color="auto" w:fill="FFFFFF"/>
        </w:rPr>
        <w:t xml:space="preserve">у діях вказаного судді </w:t>
      </w:r>
      <w:r w:rsidRPr="00B37968">
        <w:rPr>
          <w:rStyle w:val="af5"/>
          <w:sz w:val="28"/>
          <w:szCs w:val="28"/>
        </w:rPr>
        <w:t xml:space="preserve">ознак дисциплінарних проступків, передбачених підпунктом «а» пункту 1 та </w:t>
      </w:r>
      <w:r w:rsidRPr="00B37968">
        <w:rPr>
          <w:rStyle w:val="FontStyle14"/>
          <w:sz w:val="28"/>
          <w:szCs w:val="28"/>
        </w:rPr>
        <w:t>пунктом 2</w:t>
      </w:r>
      <w:r w:rsidRPr="00B37968">
        <w:rPr>
          <w:rStyle w:val="af5"/>
          <w:sz w:val="28"/>
          <w:szCs w:val="28"/>
        </w:rPr>
        <w:t xml:space="preserve"> частини першої статті </w:t>
      </w:r>
      <w:r w:rsidRPr="00B37968">
        <w:t>106 Закону України «Про судоустрій і статус суддів».</w:t>
      </w:r>
    </w:p>
    <w:p w:rsidR="00C725D4" w:rsidRPr="00B37968" w:rsidRDefault="00C725D4" w:rsidP="00C725D4">
      <w:pPr>
        <w:pStyle w:val="Style98"/>
        <w:suppressAutoHyphens w:val="0"/>
        <w:spacing w:line="240" w:lineRule="auto"/>
        <w:ind w:firstLine="708"/>
      </w:pPr>
      <w:r w:rsidRPr="00B37968">
        <w:rPr>
          <w:rStyle w:val="FontStyle16"/>
          <w:rFonts w:eastAsia="Calibri"/>
          <w:lang w:eastAsia="uk-UA"/>
        </w:rPr>
        <w:t xml:space="preserve">Керуючись статтею 46 </w:t>
      </w:r>
      <w:r w:rsidRPr="00B37968">
        <w:t xml:space="preserve">Закону України «Про Вищу раду правосуддя», </w:t>
      </w:r>
      <w:r w:rsidR="00423A38" w:rsidRPr="00B37968">
        <w:t>Перша</w:t>
      </w:r>
      <w:r w:rsidRPr="00B37968">
        <w:t xml:space="preserve"> Дисциплінарна палата Вищої ради правосуддя</w:t>
      </w:r>
    </w:p>
    <w:p w:rsidR="00C725D4" w:rsidRPr="00B37968" w:rsidRDefault="00C725D4" w:rsidP="00C725D4">
      <w:pPr>
        <w:pStyle w:val="ab"/>
        <w:spacing w:before="120"/>
        <w:jc w:val="center"/>
        <w:rPr>
          <w:b/>
          <w:sz w:val="28"/>
          <w:szCs w:val="28"/>
          <w:lang w:val="uk-UA"/>
        </w:rPr>
      </w:pPr>
      <w:r w:rsidRPr="00B37968">
        <w:rPr>
          <w:b/>
          <w:sz w:val="28"/>
          <w:szCs w:val="28"/>
          <w:lang w:val="uk-UA"/>
        </w:rPr>
        <w:t>ухвалила:</w:t>
      </w:r>
    </w:p>
    <w:p w:rsidR="00C725D4" w:rsidRPr="00B37968" w:rsidRDefault="00C725D4" w:rsidP="00C725D4">
      <w:pPr>
        <w:jc w:val="both"/>
      </w:pPr>
      <w:r w:rsidRPr="00B37968">
        <w:t xml:space="preserve">відкрити дисциплінарну справу стосовно судді </w:t>
      </w:r>
      <w:proofErr w:type="spellStart"/>
      <w:r w:rsidR="00D01F02" w:rsidRPr="00B37968">
        <w:t>Сихівського</w:t>
      </w:r>
      <w:proofErr w:type="spellEnd"/>
      <w:r w:rsidR="00D01F02" w:rsidRPr="00B37968">
        <w:t xml:space="preserve"> районного суду міста Львова </w:t>
      </w:r>
      <w:proofErr w:type="spellStart"/>
      <w:r w:rsidR="00D01F02" w:rsidRPr="00B37968">
        <w:t>Дулебка</w:t>
      </w:r>
      <w:proofErr w:type="spellEnd"/>
      <w:r w:rsidR="00D01F02" w:rsidRPr="00B37968">
        <w:t xml:space="preserve"> Назарія Ігоровича</w:t>
      </w:r>
      <w:r w:rsidRPr="00B37968">
        <w:t>.</w:t>
      </w:r>
    </w:p>
    <w:p w:rsidR="00C725D4" w:rsidRPr="00B37968" w:rsidRDefault="00C725D4" w:rsidP="00C725D4">
      <w:pPr>
        <w:pStyle w:val="ab"/>
        <w:spacing w:after="0"/>
        <w:ind w:firstLine="708"/>
        <w:jc w:val="both"/>
        <w:rPr>
          <w:sz w:val="28"/>
          <w:szCs w:val="28"/>
          <w:shd w:val="clear" w:color="auto" w:fill="FFFFFF"/>
          <w:lang w:val="uk-UA"/>
        </w:rPr>
      </w:pPr>
      <w:r w:rsidRPr="00B37968">
        <w:rPr>
          <w:sz w:val="28"/>
          <w:szCs w:val="28"/>
          <w:lang w:val="uk-UA"/>
        </w:rPr>
        <w:t xml:space="preserve">Ухвала оскарженню не підлягає. </w:t>
      </w:r>
    </w:p>
    <w:p w:rsidR="00DB7A5F" w:rsidRPr="00B37968" w:rsidRDefault="009F05C9" w:rsidP="00DB7A5F">
      <w:pPr>
        <w:jc w:val="both"/>
        <w:rPr>
          <w:b/>
          <w:color w:val="FF0000"/>
        </w:rPr>
      </w:pPr>
      <w:r w:rsidRPr="00B37968">
        <w:rPr>
          <w:b/>
        </w:rPr>
        <w:tab/>
      </w:r>
    </w:p>
    <w:p w:rsidR="00732224" w:rsidRPr="00B37968" w:rsidRDefault="00732224" w:rsidP="00732224">
      <w:pPr>
        <w:jc w:val="both"/>
        <w:rPr>
          <w:b/>
        </w:rPr>
      </w:pPr>
      <w:r w:rsidRPr="00B37968">
        <w:rPr>
          <w:b/>
        </w:rPr>
        <w:t xml:space="preserve">Головуючий на засіданні </w:t>
      </w:r>
    </w:p>
    <w:p w:rsidR="00732224" w:rsidRPr="00B37968" w:rsidRDefault="00732224" w:rsidP="00732224">
      <w:pPr>
        <w:rPr>
          <w:b/>
        </w:rPr>
      </w:pPr>
      <w:r w:rsidRPr="00B37968">
        <w:rPr>
          <w:b/>
        </w:rPr>
        <w:t xml:space="preserve">Першої Дисциплінарної </w:t>
      </w:r>
    </w:p>
    <w:p w:rsidR="00732224" w:rsidRPr="00B37968" w:rsidRDefault="00732224" w:rsidP="00732224">
      <w:pPr>
        <w:tabs>
          <w:tab w:val="left" w:pos="6379"/>
        </w:tabs>
        <w:rPr>
          <w:b/>
        </w:rPr>
      </w:pPr>
      <w:r w:rsidRPr="00B37968">
        <w:rPr>
          <w:b/>
        </w:rPr>
        <w:t>палати Вищої ради правосуддя</w:t>
      </w:r>
      <w:r w:rsidRPr="00B37968">
        <w:rPr>
          <w:b/>
        </w:rPr>
        <w:tab/>
        <w:t xml:space="preserve">   </w:t>
      </w:r>
      <w:r w:rsidR="000D6348" w:rsidRPr="00B37968">
        <w:rPr>
          <w:b/>
        </w:rPr>
        <w:t xml:space="preserve">Н.С. </w:t>
      </w:r>
      <w:proofErr w:type="spellStart"/>
      <w:r w:rsidR="000D6348" w:rsidRPr="00B37968">
        <w:rPr>
          <w:b/>
        </w:rPr>
        <w:t>Краснощокова</w:t>
      </w:r>
      <w:proofErr w:type="spellEnd"/>
    </w:p>
    <w:p w:rsidR="00732224" w:rsidRPr="00B37968" w:rsidRDefault="00732224" w:rsidP="00732224">
      <w:pPr>
        <w:rPr>
          <w:b/>
        </w:rPr>
      </w:pPr>
    </w:p>
    <w:p w:rsidR="00732224" w:rsidRPr="00B37968" w:rsidRDefault="00732224" w:rsidP="00732224">
      <w:pPr>
        <w:rPr>
          <w:b/>
        </w:rPr>
      </w:pPr>
      <w:r w:rsidRPr="00B37968">
        <w:rPr>
          <w:b/>
        </w:rPr>
        <w:t xml:space="preserve">Члени Першої Дисциплінарної </w:t>
      </w:r>
    </w:p>
    <w:p w:rsidR="00732224" w:rsidRPr="00B37968" w:rsidRDefault="00732224" w:rsidP="00732224">
      <w:pPr>
        <w:pStyle w:val="a6"/>
        <w:tabs>
          <w:tab w:val="left" w:pos="6480"/>
          <w:tab w:val="left" w:pos="6521"/>
          <w:tab w:val="left" w:pos="7020"/>
        </w:tabs>
        <w:spacing w:before="0" w:beforeAutospacing="0" w:after="0"/>
        <w:ind w:right="-1"/>
        <w:rPr>
          <w:b/>
          <w:sz w:val="28"/>
          <w:szCs w:val="28"/>
          <w:lang w:val="uk-UA"/>
        </w:rPr>
      </w:pPr>
      <w:r w:rsidRPr="00B37968">
        <w:rPr>
          <w:b/>
          <w:sz w:val="28"/>
          <w:szCs w:val="28"/>
          <w:lang w:val="uk-UA"/>
        </w:rPr>
        <w:t>палати Вищої ради правосуддя</w:t>
      </w:r>
      <w:r w:rsidRPr="00B37968">
        <w:rPr>
          <w:b/>
          <w:sz w:val="28"/>
          <w:szCs w:val="28"/>
          <w:lang w:val="uk-UA"/>
        </w:rPr>
        <w:tab/>
        <w:t xml:space="preserve"> </w:t>
      </w:r>
      <w:r w:rsidR="000D6348" w:rsidRPr="00B37968">
        <w:rPr>
          <w:b/>
          <w:kern w:val="36"/>
          <w:sz w:val="28"/>
          <w:szCs w:val="28"/>
          <w:lang w:val="uk-UA" w:eastAsia="uk-UA"/>
        </w:rPr>
        <w:t xml:space="preserve">Т.С. </w:t>
      </w:r>
      <w:proofErr w:type="spellStart"/>
      <w:r w:rsidR="000D6348" w:rsidRPr="00B37968">
        <w:rPr>
          <w:b/>
          <w:kern w:val="36"/>
          <w:sz w:val="28"/>
          <w:szCs w:val="28"/>
          <w:lang w:val="uk-UA" w:eastAsia="uk-UA"/>
        </w:rPr>
        <w:t>Розваляєва</w:t>
      </w:r>
      <w:proofErr w:type="spellEnd"/>
    </w:p>
    <w:p w:rsidR="00732224" w:rsidRPr="00B37968" w:rsidRDefault="00732224" w:rsidP="00732224">
      <w:pPr>
        <w:pStyle w:val="a6"/>
        <w:tabs>
          <w:tab w:val="left" w:pos="6480"/>
          <w:tab w:val="left" w:pos="6521"/>
          <w:tab w:val="left" w:pos="7020"/>
        </w:tabs>
        <w:spacing w:before="0" w:beforeAutospacing="0" w:after="0"/>
        <w:ind w:right="-1"/>
        <w:rPr>
          <w:b/>
          <w:sz w:val="28"/>
          <w:szCs w:val="28"/>
          <w:lang w:val="uk-UA"/>
        </w:rPr>
      </w:pPr>
      <w:r w:rsidRPr="00B37968">
        <w:rPr>
          <w:b/>
          <w:sz w:val="28"/>
          <w:szCs w:val="28"/>
          <w:lang w:val="uk-UA"/>
        </w:rPr>
        <w:t xml:space="preserve">                                                                                              </w:t>
      </w:r>
      <w:r w:rsidRPr="00B37968">
        <w:rPr>
          <w:b/>
          <w:kern w:val="36"/>
          <w:sz w:val="28"/>
          <w:szCs w:val="28"/>
          <w:lang w:val="uk-UA" w:eastAsia="uk-UA"/>
        </w:rPr>
        <w:t xml:space="preserve">      </w:t>
      </w:r>
    </w:p>
    <w:p w:rsidR="00732224" w:rsidRPr="00B37968" w:rsidRDefault="00732224" w:rsidP="00732224">
      <w:pPr>
        <w:pStyle w:val="a6"/>
        <w:tabs>
          <w:tab w:val="left" w:pos="6480"/>
          <w:tab w:val="left" w:pos="6521"/>
          <w:tab w:val="left" w:pos="7020"/>
        </w:tabs>
        <w:spacing w:before="0" w:beforeAutospacing="0" w:after="0"/>
        <w:ind w:right="-1"/>
        <w:rPr>
          <w:b/>
          <w:kern w:val="36"/>
          <w:sz w:val="28"/>
          <w:szCs w:val="28"/>
          <w:lang w:val="uk-UA" w:eastAsia="uk-UA"/>
        </w:rPr>
      </w:pPr>
    </w:p>
    <w:p w:rsidR="00732224" w:rsidRPr="00B37968" w:rsidRDefault="00732224" w:rsidP="00732224">
      <w:pPr>
        <w:pStyle w:val="a6"/>
        <w:tabs>
          <w:tab w:val="left" w:pos="6480"/>
          <w:tab w:val="left" w:pos="6521"/>
          <w:tab w:val="left" w:pos="7020"/>
        </w:tabs>
        <w:spacing w:before="0" w:beforeAutospacing="0" w:after="0"/>
        <w:ind w:right="-1"/>
        <w:rPr>
          <w:b/>
          <w:sz w:val="28"/>
          <w:szCs w:val="28"/>
          <w:lang w:val="uk-UA"/>
        </w:rPr>
      </w:pPr>
      <w:r w:rsidRPr="00B37968">
        <w:rPr>
          <w:b/>
          <w:kern w:val="36"/>
          <w:sz w:val="28"/>
          <w:szCs w:val="28"/>
          <w:lang w:val="uk-UA" w:eastAsia="uk-UA"/>
        </w:rPr>
        <w:t xml:space="preserve">                                                                                              </w:t>
      </w:r>
      <w:r w:rsidRPr="00B37968">
        <w:rPr>
          <w:b/>
          <w:sz w:val="28"/>
          <w:szCs w:val="28"/>
          <w:lang w:val="uk-UA"/>
        </w:rPr>
        <w:t xml:space="preserve">С.Б. Шелест </w:t>
      </w:r>
    </w:p>
    <w:p w:rsidR="00732224" w:rsidRPr="00B37968" w:rsidRDefault="00732224" w:rsidP="00732224">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p w:rsidR="00732224" w:rsidRPr="00B37968" w:rsidRDefault="00732224" w:rsidP="00732224">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p w:rsidR="00732224" w:rsidRPr="00B37968" w:rsidRDefault="00732224" w:rsidP="00732224">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p w:rsidR="00732224" w:rsidRPr="00B37968" w:rsidRDefault="00732224" w:rsidP="00CB7351">
      <w:pPr>
        <w:jc w:val="both"/>
        <w:rPr>
          <w:b/>
          <w:sz w:val="26"/>
          <w:szCs w:val="26"/>
        </w:rPr>
      </w:pPr>
      <w:r w:rsidRPr="00B37968">
        <w:rPr>
          <w:b/>
        </w:rPr>
        <w:tab/>
      </w:r>
    </w:p>
    <w:p w:rsidR="00E6119E" w:rsidRPr="00B37968" w:rsidRDefault="00E6119E" w:rsidP="00DB7A5F">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color w:val="FF0000"/>
          <w:sz w:val="28"/>
          <w:szCs w:val="28"/>
          <w:lang w:val="uk-UA"/>
        </w:rPr>
      </w:pPr>
    </w:p>
    <w:sectPr w:rsidR="00E6119E" w:rsidRPr="00B37968" w:rsidSect="00C019A0">
      <w:headerReference w:type="default" r:id="rId38"/>
      <w:pgSz w:w="11906" w:h="16838"/>
      <w:pgMar w:top="851" w:right="70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529" w:rsidRDefault="001E4529" w:rsidP="00CA64E2">
      <w:r>
        <w:separator/>
      </w:r>
    </w:p>
  </w:endnote>
  <w:endnote w:type="continuationSeparator" w:id="0">
    <w:p w:rsidR="001E4529" w:rsidRDefault="001E4529" w:rsidP="00CA6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529" w:rsidRDefault="001E4529" w:rsidP="00CA64E2">
      <w:r>
        <w:separator/>
      </w:r>
    </w:p>
  </w:footnote>
  <w:footnote w:type="continuationSeparator" w:id="0">
    <w:p w:rsidR="001E4529" w:rsidRDefault="001E4529" w:rsidP="00CA6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3641"/>
      <w:docPartObj>
        <w:docPartGallery w:val="Page Numbers (Top of Page)"/>
        <w:docPartUnique/>
      </w:docPartObj>
    </w:sdtPr>
    <w:sdtContent>
      <w:p w:rsidR="006B2F2C" w:rsidRDefault="000A427D">
        <w:pPr>
          <w:pStyle w:val="ad"/>
          <w:jc w:val="center"/>
        </w:pPr>
        <w:fldSimple w:instr=" PAGE   \* MERGEFORMAT ">
          <w:r w:rsidR="00CB7351">
            <w:rPr>
              <w:noProof/>
            </w:rPr>
            <w:t>2</w:t>
          </w:r>
        </w:fldSimple>
      </w:p>
    </w:sdtContent>
  </w:sdt>
  <w:p w:rsidR="006B2F2C" w:rsidRDefault="006B2F2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433E"/>
    <w:multiLevelType w:val="multilevel"/>
    <w:tmpl w:val="C2249554"/>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15BA7"/>
    <w:multiLevelType w:val="multilevel"/>
    <w:tmpl w:val="E0965412"/>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E82089"/>
    <w:multiLevelType w:val="multilevel"/>
    <w:tmpl w:val="D1844E3E"/>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C21AC3"/>
    <w:multiLevelType w:val="hybridMultilevel"/>
    <w:tmpl w:val="B16AB79C"/>
    <w:lvl w:ilvl="0" w:tplc="97785ECC">
      <w:start w:val="1"/>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8B14547"/>
    <w:multiLevelType w:val="multilevel"/>
    <w:tmpl w:val="CE0075DC"/>
    <w:lvl w:ilvl="0">
      <w:start w:val="2018"/>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7E5899"/>
    <w:multiLevelType w:val="multilevel"/>
    <w:tmpl w:val="7F5C5340"/>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4D15F93"/>
    <w:multiLevelType w:val="hybridMultilevel"/>
    <w:tmpl w:val="59E2A3D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2061391"/>
    <w:multiLevelType w:val="hybridMultilevel"/>
    <w:tmpl w:val="B16AB79C"/>
    <w:lvl w:ilvl="0" w:tplc="97785ECC">
      <w:start w:val="1"/>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5"/>
  </w:num>
  <w:num w:numId="2">
    <w:abstractNumId w:val="2"/>
  </w:num>
  <w:num w:numId="3">
    <w:abstractNumId w:val="0"/>
  </w:num>
  <w:num w:numId="4">
    <w:abstractNumId w:val="1"/>
  </w:num>
  <w:num w:numId="5">
    <w:abstractNumId w:val="4"/>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04931"/>
    <w:rsid w:val="00000D1D"/>
    <w:rsid w:val="000170D7"/>
    <w:rsid w:val="00023618"/>
    <w:rsid w:val="00026122"/>
    <w:rsid w:val="0003109F"/>
    <w:rsid w:val="00032684"/>
    <w:rsid w:val="00040683"/>
    <w:rsid w:val="000445F8"/>
    <w:rsid w:val="00044805"/>
    <w:rsid w:val="00045B7C"/>
    <w:rsid w:val="00054A2F"/>
    <w:rsid w:val="0005592D"/>
    <w:rsid w:val="00061C81"/>
    <w:rsid w:val="00063AE4"/>
    <w:rsid w:val="000646A6"/>
    <w:rsid w:val="00064D56"/>
    <w:rsid w:val="00074AFD"/>
    <w:rsid w:val="000767D9"/>
    <w:rsid w:val="000802DC"/>
    <w:rsid w:val="0008044E"/>
    <w:rsid w:val="00091645"/>
    <w:rsid w:val="00093D47"/>
    <w:rsid w:val="000A341F"/>
    <w:rsid w:val="000A427D"/>
    <w:rsid w:val="000A60A1"/>
    <w:rsid w:val="000A7E12"/>
    <w:rsid w:val="000B5DD3"/>
    <w:rsid w:val="000C2B6F"/>
    <w:rsid w:val="000C5F52"/>
    <w:rsid w:val="000D6348"/>
    <w:rsid w:val="000D65A2"/>
    <w:rsid w:val="000F31FF"/>
    <w:rsid w:val="000F6B44"/>
    <w:rsid w:val="000F730A"/>
    <w:rsid w:val="000F7374"/>
    <w:rsid w:val="0011463E"/>
    <w:rsid w:val="00117256"/>
    <w:rsid w:val="00127F36"/>
    <w:rsid w:val="00131673"/>
    <w:rsid w:val="00133311"/>
    <w:rsid w:val="00134F7D"/>
    <w:rsid w:val="00157CF4"/>
    <w:rsid w:val="00162E2F"/>
    <w:rsid w:val="00165662"/>
    <w:rsid w:val="00173C08"/>
    <w:rsid w:val="00174A78"/>
    <w:rsid w:val="00176ABD"/>
    <w:rsid w:val="00176D5D"/>
    <w:rsid w:val="00177A30"/>
    <w:rsid w:val="001838B8"/>
    <w:rsid w:val="00187F71"/>
    <w:rsid w:val="00194216"/>
    <w:rsid w:val="001A2EB3"/>
    <w:rsid w:val="001A51C5"/>
    <w:rsid w:val="001A7565"/>
    <w:rsid w:val="001B00FB"/>
    <w:rsid w:val="001B1B39"/>
    <w:rsid w:val="001B387B"/>
    <w:rsid w:val="001B62DF"/>
    <w:rsid w:val="001B7A6C"/>
    <w:rsid w:val="001C1D88"/>
    <w:rsid w:val="001C45F9"/>
    <w:rsid w:val="001C5F1D"/>
    <w:rsid w:val="001E009D"/>
    <w:rsid w:val="001E0980"/>
    <w:rsid w:val="001E2423"/>
    <w:rsid w:val="001E4529"/>
    <w:rsid w:val="001F1B0E"/>
    <w:rsid w:val="001F23BA"/>
    <w:rsid w:val="001F34DB"/>
    <w:rsid w:val="00205BF6"/>
    <w:rsid w:val="0020663A"/>
    <w:rsid w:val="00212B29"/>
    <w:rsid w:val="00214ECF"/>
    <w:rsid w:val="0023125C"/>
    <w:rsid w:val="00231EDD"/>
    <w:rsid w:val="0024374F"/>
    <w:rsid w:val="00255D27"/>
    <w:rsid w:val="00260A12"/>
    <w:rsid w:val="00265996"/>
    <w:rsid w:val="0026749E"/>
    <w:rsid w:val="002751CF"/>
    <w:rsid w:val="00276BCE"/>
    <w:rsid w:val="00281E2E"/>
    <w:rsid w:val="00295799"/>
    <w:rsid w:val="002965BF"/>
    <w:rsid w:val="002A25E6"/>
    <w:rsid w:val="002A2942"/>
    <w:rsid w:val="002A6060"/>
    <w:rsid w:val="002B0A47"/>
    <w:rsid w:val="002B0C86"/>
    <w:rsid w:val="002B64F5"/>
    <w:rsid w:val="002C0C08"/>
    <w:rsid w:val="002C49F4"/>
    <w:rsid w:val="002C541F"/>
    <w:rsid w:val="002D39AD"/>
    <w:rsid w:val="002F0257"/>
    <w:rsid w:val="002F1D68"/>
    <w:rsid w:val="002F54AA"/>
    <w:rsid w:val="00301A51"/>
    <w:rsid w:val="003030BB"/>
    <w:rsid w:val="00307BF5"/>
    <w:rsid w:val="003130E3"/>
    <w:rsid w:val="00314B8E"/>
    <w:rsid w:val="00337A61"/>
    <w:rsid w:val="003434AB"/>
    <w:rsid w:val="003538EE"/>
    <w:rsid w:val="00354971"/>
    <w:rsid w:val="00357D63"/>
    <w:rsid w:val="00367A65"/>
    <w:rsid w:val="00375CBC"/>
    <w:rsid w:val="00381E40"/>
    <w:rsid w:val="00381F64"/>
    <w:rsid w:val="00383116"/>
    <w:rsid w:val="003935FD"/>
    <w:rsid w:val="003A1325"/>
    <w:rsid w:val="003C3BA1"/>
    <w:rsid w:val="003D08EB"/>
    <w:rsid w:val="003D3E9B"/>
    <w:rsid w:val="003D4B0A"/>
    <w:rsid w:val="003E6CC7"/>
    <w:rsid w:val="003E7529"/>
    <w:rsid w:val="003F5FDA"/>
    <w:rsid w:val="003F6899"/>
    <w:rsid w:val="003F7C3B"/>
    <w:rsid w:val="00403A88"/>
    <w:rsid w:val="00404606"/>
    <w:rsid w:val="00406F74"/>
    <w:rsid w:val="004142AB"/>
    <w:rsid w:val="00417270"/>
    <w:rsid w:val="00417939"/>
    <w:rsid w:val="00423A38"/>
    <w:rsid w:val="0042474B"/>
    <w:rsid w:val="00437054"/>
    <w:rsid w:val="0044196B"/>
    <w:rsid w:val="004428E0"/>
    <w:rsid w:val="004429C2"/>
    <w:rsid w:val="00450C7B"/>
    <w:rsid w:val="004654F1"/>
    <w:rsid w:val="00477993"/>
    <w:rsid w:val="00484B5B"/>
    <w:rsid w:val="00485C64"/>
    <w:rsid w:val="00487837"/>
    <w:rsid w:val="00487F15"/>
    <w:rsid w:val="004904C2"/>
    <w:rsid w:val="0049538A"/>
    <w:rsid w:val="00495C42"/>
    <w:rsid w:val="00496EE3"/>
    <w:rsid w:val="00497441"/>
    <w:rsid w:val="004A30D5"/>
    <w:rsid w:val="004C1D9A"/>
    <w:rsid w:val="004C2B31"/>
    <w:rsid w:val="004D1E01"/>
    <w:rsid w:val="004D3295"/>
    <w:rsid w:val="004E0243"/>
    <w:rsid w:val="004E56C6"/>
    <w:rsid w:val="004E6588"/>
    <w:rsid w:val="005042CC"/>
    <w:rsid w:val="00506825"/>
    <w:rsid w:val="0051076E"/>
    <w:rsid w:val="0051444A"/>
    <w:rsid w:val="00515D3F"/>
    <w:rsid w:val="005163A4"/>
    <w:rsid w:val="00527320"/>
    <w:rsid w:val="00530055"/>
    <w:rsid w:val="00530727"/>
    <w:rsid w:val="00533E96"/>
    <w:rsid w:val="00535217"/>
    <w:rsid w:val="00540F8E"/>
    <w:rsid w:val="005419FA"/>
    <w:rsid w:val="00541DDB"/>
    <w:rsid w:val="00546604"/>
    <w:rsid w:val="0055404C"/>
    <w:rsid w:val="00562C7D"/>
    <w:rsid w:val="005640D7"/>
    <w:rsid w:val="00582560"/>
    <w:rsid w:val="00582C7D"/>
    <w:rsid w:val="005844DD"/>
    <w:rsid w:val="00586F79"/>
    <w:rsid w:val="00590C12"/>
    <w:rsid w:val="00590EF2"/>
    <w:rsid w:val="00591B23"/>
    <w:rsid w:val="00592D1F"/>
    <w:rsid w:val="00593298"/>
    <w:rsid w:val="00597B5C"/>
    <w:rsid w:val="005A047C"/>
    <w:rsid w:val="005A4138"/>
    <w:rsid w:val="005B2BB5"/>
    <w:rsid w:val="005B2F81"/>
    <w:rsid w:val="005C6286"/>
    <w:rsid w:val="005D03BC"/>
    <w:rsid w:val="005F1AA1"/>
    <w:rsid w:val="00600311"/>
    <w:rsid w:val="006106D3"/>
    <w:rsid w:val="00613604"/>
    <w:rsid w:val="006176B1"/>
    <w:rsid w:val="00621959"/>
    <w:rsid w:val="006226D6"/>
    <w:rsid w:val="00632E23"/>
    <w:rsid w:val="006435BF"/>
    <w:rsid w:val="006500CF"/>
    <w:rsid w:val="006532AE"/>
    <w:rsid w:val="0065494C"/>
    <w:rsid w:val="0066062C"/>
    <w:rsid w:val="00665933"/>
    <w:rsid w:val="006671C0"/>
    <w:rsid w:val="0066723E"/>
    <w:rsid w:val="00667F51"/>
    <w:rsid w:val="0067402B"/>
    <w:rsid w:val="00683900"/>
    <w:rsid w:val="0069128D"/>
    <w:rsid w:val="00691A1D"/>
    <w:rsid w:val="00691ABB"/>
    <w:rsid w:val="00694A3B"/>
    <w:rsid w:val="006A5D21"/>
    <w:rsid w:val="006A6AE1"/>
    <w:rsid w:val="006A6B92"/>
    <w:rsid w:val="006A7B0B"/>
    <w:rsid w:val="006B2F2C"/>
    <w:rsid w:val="006B4955"/>
    <w:rsid w:val="006B5F60"/>
    <w:rsid w:val="006C4880"/>
    <w:rsid w:val="006C63B2"/>
    <w:rsid w:val="006C6A5A"/>
    <w:rsid w:val="006D3FC7"/>
    <w:rsid w:val="006D4C86"/>
    <w:rsid w:val="006D610D"/>
    <w:rsid w:val="006D7036"/>
    <w:rsid w:val="006D7BC2"/>
    <w:rsid w:val="006D7CA8"/>
    <w:rsid w:val="006E0F91"/>
    <w:rsid w:val="006E6508"/>
    <w:rsid w:val="006F3746"/>
    <w:rsid w:val="006F50A4"/>
    <w:rsid w:val="007045A0"/>
    <w:rsid w:val="00710134"/>
    <w:rsid w:val="00713AF9"/>
    <w:rsid w:val="00715510"/>
    <w:rsid w:val="00717A37"/>
    <w:rsid w:val="007229AB"/>
    <w:rsid w:val="00724A0C"/>
    <w:rsid w:val="00725CAD"/>
    <w:rsid w:val="00726FFE"/>
    <w:rsid w:val="00732224"/>
    <w:rsid w:val="00740FE5"/>
    <w:rsid w:val="00750EB0"/>
    <w:rsid w:val="00761100"/>
    <w:rsid w:val="00782AC0"/>
    <w:rsid w:val="00784593"/>
    <w:rsid w:val="0078558C"/>
    <w:rsid w:val="00794C1D"/>
    <w:rsid w:val="00796021"/>
    <w:rsid w:val="007A58EF"/>
    <w:rsid w:val="007B3C04"/>
    <w:rsid w:val="007B652B"/>
    <w:rsid w:val="007C1289"/>
    <w:rsid w:val="007C4A52"/>
    <w:rsid w:val="007D0295"/>
    <w:rsid w:val="007D6318"/>
    <w:rsid w:val="007D7EE4"/>
    <w:rsid w:val="007F16A7"/>
    <w:rsid w:val="00803BF3"/>
    <w:rsid w:val="00807A67"/>
    <w:rsid w:val="008249FA"/>
    <w:rsid w:val="00825DD0"/>
    <w:rsid w:val="008369CF"/>
    <w:rsid w:val="00850DB2"/>
    <w:rsid w:val="0085131E"/>
    <w:rsid w:val="00867C2E"/>
    <w:rsid w:val="0087039A"/>
    <w:rsid w:val="00881D98"/>
    <w:rsid w:val="00882028"/>
    <w:rsid w:val="00885472"/>
    <w:rsid w:val="00893950"/>
    <w:rsid w:val="00894657"/>
    <w:rsid w:val="008A3B0A"/>
    <w:rsid w:val="008B4271"/>
    <w:rsid w:val="008C65BB"/>
    <w:rsid w:val="008C6C3D"/>
    <w:rsid w:val="008D7889"/>
    <w:rsid w:val="008E115F"/>
    <w:rsid w:val="008F0B57"/>
    <w:rsid w:val="008F39A7"/>
    <w:rsid w:val="009005A7"/>
    <w:rsid w:val="009211E9"/>
    <w:rsid w:val="00936D2F"/>
    <w:rsid w:val="00936EC6"/>
    <w:rsid w:val="009410DA"/>
    <w:rsid w:val="0094456D"/>
    <w:rsid w:val="009468F1"/>
    <w:rsid w:val="00950355"/>
    <w:rsid w:val="00950465"/>
    <w:rsid w:val="00954B53"/>
    <w:rsid w:val="009607AD"/>
    <w:rsid w:val="00963F5B"/>
    <w:rsid w:val="0096483A"/>
    <w:rsid w:val="009708C9"/>
    <w:rsid w:val="00971F89"/>
    <w:rsid w:val="009739F0"/>
    <w:rsid w:val="0098292B"/>
    <w:rsid w:val="009A2D26"/>
    <w:rsid w:val="009A4150"/>
    <w:rsid w:val="009A5374"/>
    <w:rsid w:val="009A713E"/>
    <w:rsid w:val="009B04A2"/>
    <w:rsid w:val="009C1044"/>
    <w:rsid w:val="009D19CF"/>
    <w:rsid w:val="009D6AF1"/>
    <w:rsid w:val="009E03B4"/>
    <w:rsid w:val="009E2B6F"/>
    <w:rsid w:val="009F05C9"/>
    <w:rsid w:val="00A005F4"/>
    <w:rsid w:val="00A0288F"/>
    <w:rsid w:val="00A0309E"/>
    <w:rsid w:val="00A11C73"/>
    <w:rsid w:val="00A12A65"/>
    <w:rsid w:val="00A1399E"/>
    <w:rsid w:val="00A25165"/>
    <w:rsid w:val="00A33A3F"/>
    <w:rsid w:val="00A36D90"/>
    <w:rsid w:val="00A40820"/>
    <w:rsid w:val="00A42A3B"/>
    <w:rsid w:val="00A45706"/>
    <w:rsid w:val="00A465F7"/>
    <w:rsid w:val="00A636A8"/>
    <w:rsid w:val="00A663EB"/>
    <w:rsid w:val="00A8558B"/>
    <w:rsid w:val="00A90673"/>
    <w:rsid w:val="00AA209E"/>
    <w:rsid w:val="00AB2671"/>
    <w:rsid w:val="00AB2743"/>
    <w:rsid w:val="00AB2B81"/>
    <w:rsid w:val="00AB79D0"/>
    <w:rsid w:val="00AC6626"/>
    <w:rsid w:val="00AD2C6A"/>
    <w:rsid w:val="00AD495E"/>
    <w:rsid w:val="00AD5B0A"/>
    <w:rsid w:val="00AD7DB1"/>
    <w:rsid w:val="00AE0AF3"/>
    <w:rsid w:val="00AE7035"/>
    <w:rsid w:val="00AF229D"/>
    <w:rsid w:val="00AF71BA"/>
    <w:rsid w:val="00AF7FEC"/>
    <w:rsid w:val="00B01AB7"/>
    <w:rsid w:val="00B04F98"/>
    <w:rsid w:val="00B10827"/>
    <w:rsid w:val="00B10CAF"/>
    <w:rsid w:val="00B13005"/>
    <w:rsid w:val="00B1337F"/>
    <w:rsid w:val="00B138DA"/>
    <w:rsid w:val="00B14564"/>
    <w:rsid w:val="00B17C5E"/>
    <w:rsid w:val="00B34F4B"/>
    <w:rsid w:val="00B37968"/>
    <w:rsid w:val="00B443B7"/>
    <w:rsid w:val="00B47B5A"/>
    <w:rsid w:val="00B53D7A"/>
    <w:rsid w:val="00B5783F"/>
    <w:rsid w:val="00B6354B"/>
    <w:rsid w:val="00B661E3"/>
    <w:rsid w:val="00B71130"/>
    <w:rsid w:val="00B717FB"/>
    <w:rsid w:val="00B8058D"/>
    <w:rsid w:val="00B8291F"/>
    <w:rsid w:val="00B82F39"/>
    <w:rsid w:val="00B94882"/>
    <w:rsid w:val="00BA1C3F"/>
    <w:rsid w:val="00BA57E4"/>
    <w:rsid w:val="00BB18B4"/>
    <w:rsid w:val="00BB2ED9"/>
    <w:rsid w:val="00BB7AF1"/>
    <w:rsid w:val="00BC1A7B"/>
    <w:rsid w:val="00BD3855"/>
    <w:rsid w:val="00BD7604"/>
    <w:rsid w:val="00BF0F19"/>
    <w:rsid w:val="00BF734D"/>
    <w:rsid w:val="00C013EF"/>
    <w:rsid w:val="00C019A0"/>
    <w:rsid w:val="00C028A9"/>
    <w:rsid w:val="00C04665"/>
    <w:rsid w:val="00C06077"/>
    <w:rsid w:val="00C1447E"/>
    <w:rsid w:val="00C1608A"/>
    <w:rsid w:val="00C250B1"/>
    <w:rsid w:val="00C26885"/>
    <w:rsid w:val="00C30D63"/>
    <w:rsid w:val="00C31A2E"/>
    <w:rsid w:val="00C40534"/>
    <w:rsid w:val="00C435D1"/>
    <w:rsid w:val="00C46F4B"/>
    <w:rsid w:val="00C47343"/>
    <w:rsid w:val="00C5784F"/>
    <w:rsid w:val="00C604B9"/>
    <w:rsid w:val="00C65033"/>
    <w:rsid w:val="00C6670A"/>
    <w:rsid w:val="00C725D4"/>
    <w:rsid w:val="00C76C77"/>
    <w:rsid w:val="00C84EF3"/>
    <w:rsid w:val="00C86BF4"/>
    <w:rsid w:val="00C94806"/>
    <w:rsid w:val="00CA08C5"/>
    <w:rsid w:val="00CA4427"/>
    <w:rsid w:val="00CA4AF3"/>
    <w:rsid w:val="00CA64E2"/>
    <w:rsid w:val="00CB3780"/>
    <w:rsid w:val="00CB7351"/>
    <w:rsid w:val="00CC06C3"/>
    <w:rsid w:val="00CC6FB1"/>
    <w:rsid w:val="00CE0FD6"/>
    <w:rsid w:val="00CE6618"/>
    <w:rsid w:val="00CF0767"/>
    <w:rsid w:val="00CF4A25"/>
    <w:rsid w:val="00D01AEF"/>
    <w:rsid w:val="00D01D52"/>
    <w:rsid w:val="00D01F02"/>
    <w:rsid w:val="00D04F4A"/>
    <w:rsid w:val="00D11735"/>
    <w:rsid w:val="00D119A9"/>
    <w:rsid w:val="00D12FB6"/>
    <w:rsid w:val="00D13670"/>
    <w:rsid w:val="00D150A4"/>
    <w:rsid w:val="00D177FB"/>
    <w:rsid w:val="00D2361A"/>
    <w:rsid w:val="00D249AC"/>
    <w:rsid w:val="00D278F5"/>
    <w:rsid w:val="00D27D69"/>
    <w:rsid w:val="00D327D0"/>
    <w:rsid w:val="00D46015"/>
    <w:rsid w:val="00D50157"/>
    <w:rsid w:val="00D545EB"/>
    <w:rsid w:val="00D56414"/>
    <w:rsid w:val="00D60750"/>
    <w:rsid w:val="00D641C5"/>
    <w:rsid w:val="00D65225"/>
    <w:rsid w:val="00D74320"/>
    <w:rsid w:val="00D77CDB"/>
    <w:rsid w:val="00D81816"/>
    <w:rsid w:val="00D8736F"/>
    <w:rsid w:val="00D93C38"/>
    <w:rsid w:val="00D94336"/>
    <w:rsid w:val="00D95981"/>
    <w:rsid w:val="00DA1B96"/>
    <w:rsid w:val="00DB158D"/>
    <w:rsid w:val="00DB4070"/>
    <w:rsid w:val="00DB4914"/>
    <w:rsid w:val="00DB7A5F"/>
    <w:rsid w:val="00DC0696"/>
    <w:rsid w:val="00DC1A72"/>
    <w:rsid w:val="00DD0D29"/>
    <w:rsid w:val="00DD7892"/>
    <w:rsid w:val="00DF3AF8"/>
    <w:rsid w:val="00E04931"/>
    <w:rsid w:val="00E168D7"/>
    <w:rsid w:val="00E17A9F"/>
    <w:rsid w:val="00E24CCA"/>
    <w:rsid w:val="00E3176E"/>
    <w:rsid w:val="00E42B9F"/>
    <w:rsid w:val="00E44A07"/>
    <w:rsid w:val="00E47A6F"/>
    <w:rsid w:val="00E53A81"/>
    <w:rsid w:val="00E5668C"/>
    <w:rsid w:val="00E60947"/>
    <w:rsid w:val="00E60B1A"/>
    <w:rsid w:val="00E6119E"/>
    <w:rsid w:val="00E715F7"/>
    <w:rsid w:val="00E749CB"/>
    <w:rsid w:val="00E77C0C"/>
    <w:rsid w:val="00E8166A"/>
    <w:rsid w:val="00E86ED8"/>
    <w:rsid w:val="00E918FF"/>
    <w:rsid w:val="00EA1C18"/>
    <w:rsid w:val="00EA3207"/>
    <w:rsid w:val="00EB5112"/>
    <w:rsid w:val="00EC1629"/>
    <w:rsid w:val="00ED3A63"/>
    <w:rsid w:val="00ED7309"/>
    <w:rsid w:val="00EE500F"/>
    <w:rsid w:val="00EE79AB"/>
    <w:rsid w:val="00EF059B"/>
    <w:rsid w:val="00EF7F3C"/>
    <w:rsid w:val="00F0183E"/>
    <w:rsid w:val="00F01E83"/>
    <w:rsid w:val="00F10DF3"/>
    <w:rsid w:val="00F112CB"/>
    <w:rsid w:val="00F12815"/>
    <w:rsid w:val="00F260A6"/>
    <w:rsid w:val="00F2658C"/>
    <w:rsid w:val="00F61D8E"/>
    <w:rsid w:val="00F65A39"/>
    <w:rsid w:val="00F737BD"/>
    <w:rsid w:val="00F878AB"/>
    <w:rsid w:val="00F87B1E"/>
    <w:rsid w:val="00F95686"/>
    <w:rsid w:val="00F96066"/>
    <w:rsid w:val="00FA598A"/>
    <w:rsid w:val="00FA5BE2"/>
    <w:rsid w:val="00FB1C37"/>
    <w:rsid w:val="00FB202E"/>
    <w:rsid w:val="00FB4C05"/>
    <w:rsid w:val="00FC2B97"/>
    <w:rsid w:val="00FC5A9D"/>
    <w:rsid w:val="00FF0579"/>
    <w:rsid w:val="00FF09AA"/>
    <w:rsid w:val="00FF1DEE"/>
    <w:rsid w:val="00FF1E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31"/>
    <w:pPr>
      <w:spacing w:after="0" w:line="240" w:lineRule="auto"/>
    </w:pPr>
    <w:rPr>
      <w:rFonts w:eastAsia="Calibri" w:cs="Times New Roman"/>
      <w:szCs w:val="28"/>
    </w:rPr>
  </w:style>
  <w:style w:type="paragraph" w:styleId="1">
    <w:name w:val="heading 1"/>
    <w:basedOn w:val="a"/>
    <w:link w:val="10"/>
    <w:uiPriority w:val="9"/>
    <w:qFormat/>
    <w:rsid w:val="00FB4C05"/>
    <w:pPr>
      <w:spacing w:before="100" w:beforeAutospacing="1" w:after="100" w:afterAutospacing="1"/>
      <w:outlineLvl w:val="0"/>
    </w:pPr>
    <w:rPr>
      <w:rFonts w:eastAsia="Times New Roman"/>
      <w:b/>
      <w:bCs/>
      <w:kern w:val="36"/>
      <w:sz w:val="48"/>
      <w:szCs w:val="48"/>
      <w:lang w:eastAsia="uk-UA"/>
    </w:rPr>
  </w:style>
  <w:style w:type="paragraph" w:styleId="2">
    <w:name w:val="heading 2"/>
    <w:basedOn w:val="a"/>
    <w:next w:val="a"/>
    <w:link w:val="20"/>
    <w:uiPriority w:val="9"/>
    <w:semiHidden/>
    <w:unhideWhenUsed/>
    <w:qFormat/>
    <w:rsid w:val="009468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68F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1"/>
    <w:locked/>
    <w:rsid w:val="00E04931"/>
    <w:rPr>
      <w:szCs w:val="28"/>
      <w:shd w:val="clear" w:color="auto" w:fill="FFFFFF"/>
    </w:rPr>
  </w:style>
  <w:style w:type="paragraph" w:customStyle="1" w:styleId="1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link w:val="a7"/>
    <w:uiPriority w:val="99"/>
    <w:unhideWhenUsed/>
    <w:rsid w:val="00E04931"/>
    <w:pPr>
      <w:spacing w:before="100" w:beforeAutospacing="1" w:after="119"/>
    </w:pPr>
    <w:rPr>
      <w:rFonts w:eastAsia="Times New Roman"/>
      <w:sz w:val="24"/>
      <w:szCs w:val="24"/>
      <w:lang w:val="ru-RU" w:eastAsia="ru-RU"/>
    </w:rPr>
  </w:style>
  <w:style w:type="character" w:customStyle="1" w:styleId="21">
    <w:name w:val="Основний текст (2)_"/>
    <w:link w:val="22"/>
    <w:locked/>
    <w:rsid w:val="00E04931"/>
    <w:rPr>
      <w:b/>
      <w:sz w:val="26"/>
      <w:shd w:val="clear" w:color="auto" w:fill="FFFFFF"/>
    </w:rPr>
  </w:style>
  <w:style w:type="paragraph" w:customStyle="1" w:styleId="22">
    <w:name w:val="Основний текст (2)"/>
    <w:basedOn w:val="a"/>
    <w:link w:val="21"/>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8">
    <w:name w:val="No Spacing"/>
    <w:link w:val="a9"/>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a">
    <w:name w:val="Emphasis"/>
    <w:basedOn w:val="a0"/>
    <w:uiPriority w:val="20"/>
    <w:qFormat/>
    <w:rsid w:val="00E04931"/>
    <w:rPr>
      <w:rFonts w:cs="Times New Roman"/>
      <w:i/>
      <w:iCs/>
    </w:rPr>
  </w:style>
  <w:style w:type="paragraph" w:styleId="ab">
    <w:name w:val="Body Text"/>
    <w:basedOn w:val="a"/>
    <w:link w:val="ac"/>
    <w:rsid w:val="00E04931"/>
    <w:pPr>
      <w:spacing w:after="120"/>
    </w:pPr>
    <w:rPr>
      <w:sz w:val="24"/>
      <w:szCs w:val="24"/>
      <w:lang w:val="ru-RU" w:eastAsia="ru-RU"/>
    </w:rPr>
  </w:style>
  <w:style w:type="character" w:customStyle="1" w:styleId="ac">
    <w:name w:val="Основний текст Знак"/>
    <w:basedOn w:val="a0"/>
    <w:link w:val="ab"/>
    <w:rsid w:val="00E04931"/>
    <w:rPr>
      <w:rFonts w:eastAsia="Calibri" w:cs="Times New Roman"/>
      <w:sz w:val="24"/>
      <w:szCs w:val="24"/>
      <w:lang w:val="ru-RU" w:eastAsia="ru-RU"/>
    </w:rPr>
  </w:style>
  <w:style w:type="paragraph" w:styleId="ad">
    <w:name w:val="header"/>
    <w:basedOn w:val="a"/>
    <w:link w:val="ae"/>
    <w:uiPriority w:val="99"/>
    <w:unhideWhenUsed/>
    <w:rsid w:val="00CA64E2"/>
    <w:pPr>
      <w:tabs>
        <w:tab w:val="center" w:pos="4677"/>
        <w:tab w:val="right" w:pos="9355"/>
      </w:tabs>
    </w:pPr>
  </w:style>
  <w:style w:type="character" w:customStyle="1" w:styleId="ae">
    <w:name w:val="Верхній колонтитул Знак"/>
    <w:basedOn w:val="a0"/>
    <w:link w:val="ad"/>
    <w:uiPriority w:val="99"/>
    <w:rsid w:val="00CA64E2"/>
    <w:rPr>
      <w:rFonts w:eastAsia="Calibri" w:cs="Times New Roman"/>
      <w:szCs w:val="28"/>
    </w:rPr>
  </w:style>
  <w:style w:type="paragraph" w:styleId="af">
    <w:name w:val="footer"/>
    <w:basedOn w:val="a"/>
    <w:link w:val="af0"/>
    <w:uiPriority w:val="99"/>
    <w:semiHidden/>
    <w:unhideWhenUsed/>
    <w:rsid w:val="00CA64E2"/>
    <w:pPr>
      <w:tabs>
        <w:tab w:val="center" w:pos="4677"/>
        <w:tab w:val="right" w:pos="9355"/>
      </w:tabs>
    </w:pPr>
  </w:style>
  <w:style w:type="character" w:customStyle="1" w:styleId="af0">
    <w:name w:val="Нижній колонтитул Знак"/>
    <w:basedOn w:val="a0"/>
    <w:link w:val="af"/>
    <w:uiPriority w:val="99"/>
    <w:semiHidden/>
    <w:rsid w:val="00CA64E2"/>
    <w:rPr>
      <w:rFonts w:eastAsia="Calibri" w:cs="Times New Roman"/>
      <w:szCs w:val="28"/>
    </w:rPr>
  </w:style>
  <w:style w:type="paragraph" w:styleId="af1">
    <w:name w:val="Body Text Indent"/>
    <w:basedOn w:val="a"/>
    <w:link w:val="af2"/>
    <w:uiPriority w:val="99"/>
    <w:semiHidden/>
    <w:unhideWhenUsed/>
    <w:rsid w:val="00A25165"/>
    <w:pPr>
      <w:spacing w:after="120"/>
      <w:ind w:left="283"/>
    </w:pPr>
  </w:style>
  <w:style w:type="character" w:customStyle="1" w:styleId="af2">
    <w:name w:val="Основний текст з відступом Знак"/>
    <w:basedOn w:val="a0"/>
    <w:link w:val="af1"/>
    <w:uiPriority w:val="99"/>
    <w:semiHidden/>
    <w:rsid w:val="00A25165"/>
    <w:rPr>
      <w:rFonts w:eastAsia="Calibri" w:cs="Times New Roman"/>
      <w:szCs w:val="28"/>
    </w:rPr>
  </w:style>
  <w:style w:type="character" w:styleId="af3">
    <w:name w:val="page number"/>
    <w:basedOn w:val="a0"/>
    <w:rsid w:val="00A25165"/>
  </w:style>
  <w:style w:type="character" w:customStyle="1" w:styleId="apple-converted-space">
    <w:name w:val="apple-converted-space"/>
    <w:basedOn w:val="a0"/>
    <w:rsid w:val="00A25165"/>
  </w:style>
  <w:style w:type="character" w:styleId="af4">
    <w:name w:val="Hyperlink"/>
    <w:basedOn w:val="a0"/>
    <w:uiPriority w:val="99"/>
    <w:unhideWhenUsed/>
    <w:rsid w:val="00A25165"/>
    <w:rPr>
      <w:color w:val="0000FF"/>
      <w:u w:val="single"/>
    </w:rPr>
  </w:style>
  <w:style w:type="character" w:customStyle="1" w:styleId="af5">
    <w:name w:val="Основний текст_"/>
    <w:basedOn w:val="a0"/>
    <w:link w:val="12"/>
    <w:uiPriority w:val="99"/>
    <w:rsid w:val="00A25165"/>
    <w:rPr>
      <w:sz w:val="26"/>
      <w:szCs w:val="26"/>
      <w:shd w:val="clear" w:color="auto" w:fill="FFFFFF"/>
    </w:rPr>
  </w:style>
  <w:style w:type="paragraph" w:customStyle="1" w:styleId="12">
    <w:name w:val="Основний текст1"/>
    <w:basedOn w:val="a"/>
    <w:link w:val="af5"/>
    <w:uiPriority w:val="99"/>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uiPriority w:val="99"/>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uiPriority w:val="99"/>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3">
    <w:name w:val="Основной текст (2)_"/>
    <w:link w:val="24"/>
    <w:locked/>
    <w:rsid w:val="0096483A"/>
    <w:rPr>
      <w:b/>
      <w:sz w:val="26"/>
      <w:shd w:val="clear" w:color="auto" w:fill="FFFFFF"/>
    </w:rPr>
  </w:style>
  <w:style w:type="paragraph" w:customStyle="1" w:styleId="24">
    <w:name w:val="Основной текст (2)"/>
    <w:basedOn w:val="a"/>
    <w:link w:val="23"/>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1">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customStyle="1" w:styleId="ps4">
    <w:name w:val="ps4"/>
    <w:basedOn w:val="a"/>
    <w:rsid w:val="00AF71BA"/>
    <w:pPr>
      <w:spacing w:before="100" w:beforeAutospacing="1" w:after="100" w:afterAutospacing="1"/>
    </w:pPr>
    <w:rPr>
      <w:rFonts w:eastAsia="Times New Roman"/>
      <w:sz w:val="24"/>
      <w:szCs w:val="24"/>
      <w:lang w:eastAsia="uk-UA"/>
    </w:rPr>
  </w:style>
  <w:style w:type="paragraph" w:customStyle="1" w:styleId="ps3">
    <w:name w:val="ps3"/>
    <w:basedOn w:val="a"/>
    <w:rsid w:val="00AF71BA"/>
    <w:pPr>
      <w:spacing w:before="100" w:beforeAutospacing="1" w:after="100" w:afterAutospacing="1"/>
    </w:pPr>
    <w:rPr>
      <w:rFonts w:eastAsia="Times New Roman"/>
      <w:sz w:val="24"/>
      <w:szCs w:val="24"/>
      <w:lang w:eastAsia="uk-UA"/>
    </w:rPr>
  </w:style>
  <w:style w:type="character" w:customStyle="1" w:styleId="a7">
    <w:name w:val="Звичайний (веб) Знак"/>
    <w:basedOn w:val="a0"/>
    <w:link w:val="a6"/>
    <w:uiPriority w:val="99"/>
    <w:rsid w:val="00DB7A5F"/>
    <w:rPr>
      <w:rFonts w:eastAsia="Times New Roman" w:cs="Times New Roman"/>
      <w:sz w:val="24"/>
      <w:szCs w:val="24"/>
      <w:lang w:val="ru-RU" w:eastAsia="ru-RU"/>
    </w:rPr>
  </w:style>
  <w:style w:type="character" w:customStyle="1" w:styleId="rvts15">
    <w:name w:val="rvts15"/>
    <w:basedOn w:val="a0"/>
    <w:rsid w:val="00C1608A"/>
  </w:style>
  <w:style w:type="paragraph" w:customStyle="1" w:styleId="rvps4">
    <w:name w:val="rvps4"/>
    <w:basedOn w:val="a"/>
    <w:rsid w:val="001B1B39"/>
    <w:pPr>
      <w:spacing w:before="100" w:beforeAutospacing="1" w:after="100" w:afterAutospacing="1"/>
    </w:pPr>
    <w:rPr>
      <w:rFonts w:eastAsia="Times New Roman"/>
      <w:sz w:val="24"/>
      <w:szCs w:val="24"/>
      <w:lang w:eastAsia="uk-UA"/>
    </w:rPr>
  </w:style>
  <w:style w:type="character" w:customStyle="1" w:styleId="rvts20">
    <w:name w:val="rvts20"/>
    <w:basedOn w:val="a0"/>
    <w:rsid w:val="001B1B39"/>
  </w:style>
  <w:style w:type="paragraph" w:customStyle="1" w:styleId="rvps5">
    <w:name w:val="rvps5"/>
    <w:basedOn w:val="a"/>
    <w:rsid w:val="001B1B39"/>
    <w:pPr>
      <w:spacing w:before="100" w:beforeAutospacing="1" w:after="100" w:afterAutospacing="1"/>
    </w:pPr>
    <w:rPr>
      <w:rFonts w:eastAsia="Times New Roman"/>
      <w:sz w:val="24"/>
      <w:szCs w:val="24"/>
      <w:lang w:eastAsia="uk-UA"/>
    </w:rPr>
  </w:style>
  <w:style w:type="paragraph" w:customStyle="1" w:styleId="rvps6">
    <w:name w:val="rvps6"/>
    <w:basedOn w:val="a"/>
    <w:rsid w:val="001B1B39"/>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unhideWhenUsed/>
    <w:rsid w:val="00836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8369CF"/>
    <w:rPr>
      <w:rFonts w:ascii="Courier New" w:eastAsia="Times New Roman" w:hAnsi="Courier New" w:cs="Courier New"/>
      <w:sz w:val="20"/>
      <w:szCs w:val="20"/>
      <w:lang w:eastAsia="uk-UA"/>
    </w:rPr>
  </w:style>
  <w:style w:type="paragraph" w:customStyle="1" w:styleId="rvps7">
    <w:name w:val="rvps7"/>
    <w:basedOn w:val="a"/>
    <w:rsid w:val="00032684"/>
    <w:pPr>
      <w:spacing w:before="100" w:beforeAutospacing="1" w:after="100" w:afterAutospacing="1"/>
    </w:pPr>
    <w:rPr>
      <w:rFonts w:eastAsia="Times New Roman"/>
      <w:sz w:val="24"/>
      <w:szCs w:val="24"/>
      <w:lang w:eastAsia="uk-UA"/>
    </w:rPr>
  </w:style>
  <w:style w:type="character" w:customStyle="1" w:styleId="rvts29">
    <w:name w:val="rvts29"/>
    <w:basedOn w:val="a0"/>
    <w:rsid w:val="00032684"/>
  </w:style>
  <w:style w:type="character" w:customStyle="1" w:styleId="rvts11">
    <w:name w:val="rvts11"/>
    <w:basedOn w:val="a0"/>
    <w:rsid w:val="00032684"/>
  </w:style>
  <w:style w:type="paragraph" w:customStyle="1" w:styleId="rvps9">
    <w:name w:val="rvps9"/>
    <w:basedOn w:val="a"/>
    <w:rsid w:val="00032684"/>
    <w:pPr>
      <w:spacing w:before="100" w:beforeAutospacing="1" w:after="100" w:afterAutospacing="1"/>
    </w:pPr>
    <w:rPr>
      <w:rFonts w:eastAsia="Times New Roman"/>
      <w:sz w:val="24"/>
      <w:szCs w:val="24"/>
      <w:lang w:eastAsia="uk-UA"/>
    </w:rPr>
  </w:style>
  <w:style w:type="character" w:customStyle="1" w:styleId="rvts22">
    <w:name w:val="rvts22"/>
    <w:basedOn w:val="a0"/>
    <w:rsid w:val="007F16A7"/>
  </w:style>
  <w:style w:type="character" w:styleId="af6">
    <w:name w:val="Strong"/>
    <w:basedOn w:val="a0"/>
    <w:uiPriority w:val="22"/>
    <w:qFormat/>
    <w:rsid w:val="006D4C86"/>
    <w:rPr>
      <w:b/>
      <w:bCs/>
    </w:rPr>
  </w:style>
  <w:style w:type="character" w:customStyle="1" w:styleId="rvts30">
    <w:name w:val="rvts30"/>
    <w:basedOn w:val="a0"/>
    <w:rsid w:val="006532AE"/>
  </w:style>
  <w:style w:type="character" w:customStyle="1" w:styleId="rvts27">
    <w:name w:val="rvts27"/>
    <w:basedOn w:val="a0"/>
    <w:rsid w:val="006532AE"/>
  </w:style>
  <w:style w:type="character" w:customStyle="1" w:styleId="rvts21">
    <w:name w:val="rvts21"/>
    <w:basedOn w:val="a0"/>
    <w:rsid w:val="00A8558B"/>
  </w:style>
  <w:style w:type="character" w:customStyle="1" w:styleId="rvts31">
    <w:name w:val="rvts31"/>
    <w:basedOn w:val="a0"/>
    <w:rsid w:val="00D8736F"/>
  </w:style>
  <w:style w:type="character" w:customStyle="1" w:styleId="rvts32">
    <w:name w:val="rvts32"/>
    <w:basedOn w:val="a0"/>
    <w:rsid w:val="00D8736F"/>
  </w:style>
  <w:style w:type="paragraph" w:customStyle="1" w:styleId="rvps3">
    <w:name w:val="rvps3"/>
    <w:basedOn w:val="a"/>
    <w:rsid w:val="00354971"/>
    <w:pPr>
      <w:spacing w:before="100" w:beforeAutospacing="1" w:after="100" w:afterAutospacing="1"/>
    </w:pPr>
    <w:rPr>
      <w:rFonts w:eastAsia="Times New Roman"/>
      <w:sz w:val="24"/>
      <w:szCs w:val="24"/>
      <w:lang w:eastAsia="uk-UA"/>
    </w:rPr>
  </w:style>
  <w:style w:type="character" w:customStyle="1" w:styleId="rvts24">
    <w:name w:val="rvts24"/>
    <w:basedOn w:val="a0"/>
    <w:rsid w:val="00FB4C05"/>
  </w:style>
  <w:style w:type="character" w:customStyle="1" w:styleId="10">
    <w:name w:val="Заголовок 1 Знак"/>
    <w:basedOn w:val="a0"/>
    <w:link w:val="1"/>
    <w:uiPriority w:val="9"/>
    <w:rsid w:val="00FB4C05"/>
    <w:rPr>
      <w:rFonts w:eastAsia="Times New Roman" w:cs="Times New Roman"/>
      <w:b/>
      <w:bCs/>
      <w:kern w:val="36"/>
      <w:sz w:val="48"/>
      <w:szCs w:val="48"/>
      <w:lang w:eastAsia="uk-UA"/>
    </w:rPr>
  </w:style>
  <w:style w:type="paragraph" w:customStyle="1" w:styleId="af7">
    <w:name w:val="Базовый"/>
    <w:rsid w:val="00DC0696"/>
    <w:pPr>
      <w:tabs>
        <w:tab w:val="left" w:pos="709"/>
      </w:tabs>
      <w:suppressAutoHyphens/>
      <w:spacing w:line="276" w:lineRule="atLeast"/>
    </w:pPr>
    <w:rPr>
      <w:rFonts w:ascii="Calibri" w:eastAsia="Calibri" w:hAnsi="Calibri" w:cs="Times New Roman"/>
      <w:color w:val="00000A"/>
      <w:sz w:val="22"/>
    </w:rPr>
  </w:style>
  <w:style w:type="character" w:customStyle="1" w:styleId="rvts36">
    <w:name w:val="rvts36"/>
    <w:basedOn w:val="a0"/>
    <w:rsid w:val="00DC0696"/>
  </w:style>
  <w:style w:type="paragraph" w:customStyle="1" w:styleId="32">
    <w:name w:val="Без интервала3"/>
    <w:rsid w:val="00DC0696"/>
    <w:pPr>
      <w:spacing w:after="0" w:line="240" w:lineRule="auto"/>
    </w:pPr>
    <w:rPr>
      <w:rFonts w:eastAsia="Times New Roman" w:cs="Times New Roman"/>
    </w:rPr>
  </w:style>
  <w:style w:type="paragraph" w:customStyle="1" w:styleId="25">
    <w:name w:val="Основний текст2"/>
    <w:basedOn w:val="a"/>
    <w:uiPriority w:val="99"/>
    <w:rsid w:val="00DC0696"/>
    <w:pPr>
      <w:widowControl w:val="0"/>
      <w:shd w:val="clear" w:color="auto" w:fill="FFFFFF"/>
      <w:spacing w:before="1020" w:after="480" w:line="240" w:lineRule="atLeast"/>
      <w:jc w:val="both"/>
    </w:pPr>
    <w:rPr>
      <w:rFonts w:ascii="Calibri" w:hAnsi="Calibri"/>
      <w:sz w:val="20"/>
      <w:szCs w:val="20"/>
    </w:rPr>
  </w:style>
  <w:style w:type="character" w:customStyle="1" w:styleId="rvts96">
    <w:name w:val="rvts96"/>
    <w:basedOn w:val="a0"/>
    <w:rsid w:val="001C45F9"/>
  </w:style>
  <w:style w:type="character" w:customStyle="1" w:styleId="a9">
    <w:name w:val="Без інтервалів Знак"/>
    <w:basedOn w:val="a0"/>
    <w:link w:val="a8"/>
    <w:uiPriority w:val="1"/>
    <w:rsid w:val="009211E9"/>
    <w:rPr>
      <w:rFonts w:cstheme="minorBidi"/>
    </w:rPr>
  </w:style>
  <w:style w:type="character" w:customStyle="1" w:styleId="rvts18">
    <w:name w:val="rvts18"/>
    <w:basedOn w:val="a0"/>
    <w:rsid w:val="003E6CC7"/>
  </w:style>
  <w:style w:type="paragraph" w:customStyle="1" w:styleId="rvps1">
    <w:name w:val="rvps1"/>
    <w:basedOn w:val="a"/>
    <w:rsid w:val="00C725D4"/>
    <w:pPr>
      <w:spacing w:before="100" w:beforeAutospacing="1" w:after="100" w:afterAutospacing="1"/>
    </w:pPr>
    <w:rPr>
      <w:rFonts w:eastAsia="Times New Roman"/>
      <w:sz w:val="24"/>
      <w:szCs w:val="24"/>
      <w:lang w:eastAsia="uk-UA"/>
    </w:rPr>
  </w:style>
  <w:style w:type="paragraph" w:customStyle="1" w:styleId="rvps8">
    <w:name w:val="rvps8"/>
    <w:basedOn w:val="a"/>
    <w:rsid w:val="00C725D4"/>
    <w:pPr>
      <w:spacing w:before="100" w:beforeAutospacing="1" w:after="100" w:afterAutospacing="1"/>
    </w:pPr>
    <w:rPr>
      <w:rFonts w:eastAsia="Times New Roman"/>
      <w:sz w:val="24"/>
      <w:szCs w:val="24"/>
      <w:lang w:eastAsia="uk-UA"/>
    </w:rPr>
  </w:style>
  <w:style w:type="paragraph" w:customStyle="1" w:styleId="rtejustify">
    <w:name w:val="rtejustify"/>
    <w:basedOn w:val="a"/>
    <w:rsid w:val="00533E96"/>
    <w:pPr>
      <w:spacing w:before="100" w:beforeAutospacing="1" w:after="100" w:afterAutospacing="1"/>
    </w:pPr>
    <w:rPr>
      <w:rFonts w:eastAsia="Times New Roman"/>
      <w:sz w:val="24"/>
      <w:szCs w:val="24"/>
      <w:lang w:eastAsia="uk-UA"/>
    </w:rPr>
  </w:style>
  <w:style w:type="paragraph" w:customStyle="1" w:styleId="rtecenter">
    <w:name w:val="rtecenter"/>
    <w:basedOn w:val="a"/>
    <w:rsid w:val="00533E96"/>
    <w:pPr>
      <w:spacing w:before="100" w:beforeAutospacing="1" w:after="100" w:afterAutospacing="1"/>
    </w:pPr>
    <w:rPr>
      <w:rFonts w:eastAsia="Times New Roman"/>
      <w:sz w:val="24"/>
      <w:szCs w:val="24"/>
      <w:lang w:eastAsia="uk-UA"/>
    </w:rPr>
  </w:style>
  <w:style w:type="character" w:customStyle="1" w:styleId="FontStyle20">
    <w:name w:val="Font Style20"/>
    <w:uiPriority w:val="99"/>
    <w:rsid w:val="00C019A0"/>
    <w:rPr>
      <w:rFonts w:ascii="Times New Roman" w:hAnsi="Times New Roman" w:cs="Times New Roman"/>
      <w:b/>
      <w:bCs/>
      <w:sz w:val="26"/>
      <w:szCs w:val="26"/>
    </w:rPr>
  </w:style>
  <w:style w:type="paragraph" w:customStyle="1" w:styleId="Style9">
    <w:name w:val="Style9"/>
    <w:basedOn w:val="a"/>
    <w:rsid w:val="00C019A0"/>
    <w:pPr>
      <w:widowControl w:val="0"/>
      <w:suppressAutoHyphens/>
      <w:autoSpaceDE w:val="0"/>
      <w:autoSpaceDN w:val="0"/>
      <w:spacing w:line="454" w:lineRule="exact"/>
      <w:ind w:firstLine="851"/>
      <w:jc w:val="both"/>
      <w:textAlignment w:val="baseline"/>
    </w:pPr>
    <w:rPr>
      <w:rFonts w:ascii="Sylfaen" w:eastAsia="Times New Roman" w:hAnsi="Sylfaen"/>
      <w:sz w:val="24"/>
      <w:szCs w:val="24"/>
      <w:lang w:val="ru-RU" w:eastAsia="ru-RU"/>
    </w:rPr>
  </w:style>
  <w:style w:type="character" w:customStyle="1" w:styleId="rvts19">
    <w:name w:val="rvts19"/>
    <w:basedOn w:val="a0"/>
    <w:rsid w:val="00C019A0"/>
  </w:style>
  <w:style w:type="character" w:customStyle="1" w:styleId="rvts17">
    <w:name w:val="rvts17"/>
    <w:basedOn w:val="a0"/>
    <w:rsid w:val="00C019A0"/>
  </w:style>
  <w:style w:type="character" w:customStyle="1" w:styleId="rvts12">
    <w:name w:val="rvts12"/>
    <w:basedOn w:val="a0"/>
    <w:rsid w:val="00C019A0"/>
  </w:style>
  <w:style w:type="character" w:customStyle="1" w:styleId="20">
    <w:name w:val="Заголовок 2 Знак"/>
    <w:basedOn w:val="a0"/>
    <w:link w:val="2"/>
    <w:uiPriority w:val="9"/>
    <w:semiHidden/>
    <w:rsid w:val="009468F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68F1"/>
    <w:rPr>
      <w:rFonts w:asciiTheme="majorHAnsi" w:eastAsiaTheme="majorEastAsia" w:hAnsiTheme="majorHAnsi" w:cstheme="majorBidi"/>
      <w:b/>
      <w:bCs/>
      <w:color w:val="4F81BD" w:themeColor="accent1"/>
      <w:szCs w:val="28"/>
    </w:rPr>
  </w:style>
</w:styles>
</file>

<file path=word/webSettings.xml><?xml version="1.0" encoding="utf-8"?>
<w:webSettings xmlns:r="http://schemas.openxmlformats.org/officeDocument/2006/relationships" xmlns:w="http://schemas.openxmlformats.org/wordprocessingml/2006/main">
  <w:divs>
    <w:div w:id="117452625">
      <w:bodyDiv w:val="1"/>
      <w:marLeft w:val="0"/>
      <w:marRight w:val="0"/>
      <w:marTop w:val="0"/>
      <w:marBottom w:val="0"/>
      <w:divBdr>
        <w:top w:val="none" w:sz="0" w:space="0" w:color="auto"/>
        <w:left w:val="none" w:sz="0" w:space="0" w:color="auto"/>
        <w:bottom w:val="none" w:sz="0" w:space="0" w:color="auto"/>
        <w:right w:val="none" w:sz="0" w:space="0" w:color="auto"/>
      </w:divBdr>
    </w:div>
    <w:div w:id="228271733">
      <w:bodyDiv w:val="1"/>
      <w:marLeft w:val="0"/>
      <w:marRight w:val="0"/>
      <w:marTop w:val="0"/>
      <w:marBottom w:val="0"/>
      <w:divBdr>
        <w:top w:val="none" w:sz="0" w:space="0" w:color="auto"/>
        <w:left w:val="none" w:sz="0" w:space="0" w:color="auto"/>
        <w:bottom w:val="none" w:sz="0" w:space="0" w:color="auto"/>
        <w:right w:val="none" w:sz="0" w:space="0" w:color="auto"/>
      </w:divBdr>
      <w:divsChild>
        <w:div w:id="111632494">
          <w:marLeft w:val="0"/>
          <w:marRight w:val="0"/>
          <w:marTop w:val="59"/>
          <w:marBottom w:val="0"/>
          <w:divBdr>
            <w:top w:val="none" w:sz="0" w:space="0" w:color="auto"/>
            <w:left w:val="none" w:sz="0" w:space="0" w:color="auto"/>
            <w:bottom w:val="none" w:sz="0" w:space="0" w:color="auto"/>
            <w:right w:val="none" w:sz="0" w:space="0" w:color="auto"/>
          </w:divBdr>
          <w:divsChild>
            <w:div w:id="977994565">
              <w:marLeft w:val="0"/>
              <w:marRight w:val="0"/>
              <w:marTop w:val="0"/>
              <w:marBottom w:val="276"/>
              <w:divBdr>
                <w:top w:val="none" w:sz="0" w:space="0" w:color="auto"/>
                <w:left w:val="none" w:sz="0" w:space="0" w:color="auto"/>
                <w:bottom w:val="none" w:sz="0" w:space="0" w:color="auto"/>
                <w:right w:val="none" w:sz="0" w:space="0" w:color="auto"/>
              </w:divBdr>
              <w:divsChild>
                <w:div w:id="1424107511">
                  <w:marLeft w:val="0"/>
                  <w:marRight w:val="0"/>
                  <w:marTop w:val="0"/>
                  <w:marBottom w:val="0"/>
                  <w:divBdr>
                    <w:top w:val="none" w:sz="0" w:space="0" w:color="auto"/>
                    <w:left w:val="none" w:sz="0" w:space="0" w:color="auto"/>
                    <w:bottom w:val="none" w:sz="0" w:space="0" w:color="auto"/>
                    <w:right w:val="none" w:sz="0" w:space="0" w:color="auto"/>
                  </w:divBdr>
                  <w:divsChild>
                    <w:div w:id="4401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280500925">
      <w:bodyDiv w:val="1"/>
      <w:marLeft w:val="0"/>
      <w:marRight w:val="0"/>
      <w:marTop w:val="0"/>
      <w:marBottom w:val="0"/>
      <w:divBdr>
        <w:top w:val="none" w:sz="0" w:space="0" w:color="auto"/>
        <w:left w:val="none" w:sz="0" w:space="0" w:color="auto"/>
        <w:bottom w:val="none" w:sz="0" w:space="0" w:color="auto"/>
        <w:right w:val="none" w:sz="0" w:space="0" w:color="auto"/>
      </w:divBdr>
    </w:div>
    <w:div w:id="312376426">
      <w:bodyDiv w:val="1"/>
      <w:marLeft w:val="0"/>
      <w:marRight w:val="0"/>
      <w:marTop w:val="0"/>
      <w:marBottom w:val="0"/>
      <w:divBdr>
        <w:top w:val="none" w:sz="0" w:space="0" w:color="auto"/>
        <w:left w:val="none" w:sz="0" w:space="0" w:color="auto"/>
        <w:bottom w:val="none" w:sz="0" w:space="0" w:color="auto"/>
        <w:right w:val="none" w:sz="0" w:space="0" w:color="auto"/>
      </w:divBdr>
    </w:div>
    <w:div w:id="375668259">
      <w:bodyDiv w:val="1"/>
      <w:marLeft w:val="0"/>
      <w:marRight w:val="0"/>
      <w:marTop w:val="0"/>
      <w:marBottom w:val="0"/>
      <w:divBdr>
        <w:top w:val="none" w:sz="0" w:space="0" w:color="auto"/>
        <w:left w:val="none" w:sz="0" w:space="0" w:color="auto"/>
        <w:bottom w:val="none" w:sz="0" w:space="0" w:color="auto"/>
        <w:right w:val="none" w:sz="0" w:space="0" w:color="auto"/>
      </w:divBdr>
    </w:div>
    <w:div w:id="403724618">
      <w:bodyDiv w:val="1"/>
      <w:marLeft w:val="0"/>
      <w:marRight w:val="0"/>
      <w:marTop w:val="0"/>
      <w:marBottom w:val="0"/>
      <w:divBdr>
        <w:top w:val="none" w:sz="0" w:space="0" w:color="auto"/>
        <w:left w:val="none" w:sz="0" w:space="0" w:color="auto"/>
        <w:bottom w:val="none" w:sz="0" w:space="0" w:color="auto"/>
        <w:right w:val="none" w:sz="0" w:space="0" w:color="auto"/>
      </w:divBdr>
    </w:div>
    <w:div w:id="489251071">
      <w:bodyDiv w:val="1"/>
      <w:marLeft w:val="0"/>
      <w:marRight w:val="0"/>
      <w:marTop w:val="0"/>
      <w:marBottom w:val="0"/>
      <w:divBdr>
        <w:top w:val="none" w:sz="0" w:space="0" w:color="auto"/>
        <w:left w:val="none" w:sz="0" w:space="0" w:color="auto"/>
        <w:bottom w:val="none" w:sz="0" w:space="0" w:color="auto"/>
        <w:right w:val="none" w:sz="0" w:space="0" w:color="auto"/>
      </w:divBdr>
    </w:div>
    <w:div w:id="500855816">
      <w:bodyDiv w:val="1"/>
      <w:marLeft w:val="0"/>
      <w:marRight w:val="0"/>
      <w:marTop w:val="0"/>
      <w:marBottom w:val="0"/>
      <w:divBdr>
        <w:top w:val="none" w:sz="0" w:space="0" w:color="auto"/>
        <w:left w:val="none" w:sz="0" w:space="0" w:color="auto"/>
        <w:bottom w:val="none" w:sz="0" w:space="0" w:color="auto"/>
        <w:right w:val="none" w:sz="0" w:space="0" w:color="auto"/>
      </w:divBdr>
    </w:div>
    <w:div w:id="536088044">
      <w:bodyDiv w:val="1"/>
      <w:marLeft w:val="0"/>
      <w:marRight w:val="0"/>
      <w:marTop w:val="0"/>
      <w:marBottom w:val="0"/>
      <w:divBdr>
        <w:top w:val="none" w:sz="0" w:space="0" w:color="auto"/>
        <w:left w:val="none" w:sz="0" w:space="0" w:color="auto"/>
        <w:bottom w:val="none" w:sz="0" w:space="0" w:color="auto"/>
        <w:right w:val="none" w:sz="0" w:space="0" w:color="auto"/>
      </w:divBdr>
    </w:div>
    <w:div w:id="569730368">
      <w:bodyDiv w:val="1"/>
      <w:marLeft w:val="0"/>
      <w:marRight w:val="0"/>
      <w:marTop w:val="0"/>
      <w:marBottom w:val="0"/>
      <w:divBdr>
        <w:top w:val="none" w:sz="0" w:space="0" w:color="auto"/>
        <w:left w:val="none" w:sz="0" w:space="0" w:color="auto"/>
        <w:bottom w:val="none" w:sz="0" w:space="0" w:color="auto"/>
        <w:right w:val="none" w:sz="0" w:space="0" w:color="auto"/>
      </w:divBdr>
    </w:div>
    <w:div w:id="713193611">
      <w:bodyDiv w:val="1"/>
      <w:marLeft w:val="0"/>
      <w:marRight w:val="0"/>
      <w:marTop w:val="0"/>
      <w:marBottom w:val="0"/>
      <w:divBdr>
        <w:top w:val="none" w:sz="0" w:space="0" w:color="auto"/>
        <w:left w:val="none" w:sz="0" w:space="0" w:color="auto"/>
        <w:bottom w:val="none" w:sz="0" w:space="0" w:color="auto"/>
        <w:right w:val="none" w:sz="0" w:space="0" w:color="auto"/>
      </w:divBdr>
    </w:div>
    <w:div w:id="729353022">
      <w:bodyDiv w:val="1"/>
      <w:marLeft w:val="0"/>
      <w:marRight w:val="0"/>
      <w:marTop w:val="0"/>
      <w:marBottom w:val="0"/>
      <w:divBdr>
        <w:top w:val="none" w:sz="0" w:space="0" w:color="auto"/>
        <w:left w:val="none" w:sz="0" w:space="0" w:color="auto"/>
        <w:bottom w:val="none" w:sz="0" w:space="0" w:color="auto"/>
        <w:right w:val="none" w:sz="0" w:space="0" w:color="auto"/>
      </w:divBdr>
    </w:div>
    <w:div w:id="748846337">
      <w:bodyDiv w:val="1"/>
      <w:marLeft w:val="0"/>
      <w:marRight w:val="0"/>
      <w:marTop w:val="0"/>
      <w:marBottom w:val="0"/>
      <w:divBdr>
        <w:top w:val="none" w:sz="0" w:space="0" w:color="auto"/>
        <w:left w:val="none" w:sz="0" w:space="0" w:color="auto"/>
        <w:bottom w:val="none" w:sz="0" w:space="0" w:color="auto"/>
        <w:right w:val="none" w:sz="0" w:space="0" w:color="auto"/>
      </w:divBdr>
    </w:div>
    <w:div w:id="766846802">
      <w:bodyDiv w:val="1"/>
      <w:marLeft w:val="0"/>
      <w:marRight w:val="0"/>
      <w:marTop w:val="0"/>
      <w:marBottom w:val="0"/>
      <w:divBdr>
        <w:top w:val="none" w:sz="0" w:space="0" w:color="auto"/>
        <w:left w:val="none" w:sz="0" w:space="0" w:color="auto"/>
        <w:bottom w:val="none" w:sz="0" w:space="0" w:color="auto"/>
        <w:right w:val="none" w:sz="0" w:space="0" w:color="auto"/>
      </w:divBdr>
    </w:div>
    <w:div w:id="815294799">
      <w:bodyDiv w:val="1"/>
      <w:marLeft w:val="0"/>
      <w:marRight w:val="0"/>
      <w:marTop w:val="0"/>
      <w:marBottom w:val="0"/>
      <w:divBdr>
        <w:top w:val="none" w:sz="0" w:space="0" w:color="auto"/>
        <w:left w:val="none" w:sz="0" w:space="0" w:color="auto"/>
        <w:bottom w:val="none" w:sz="0" w:space="0" w:color="auto"/>
        <w:right w:val="none" w:sz="0" w:space="0" w:color="auto"/>
      </w:divBdr>
    </w:div>
    <w:div w:id="839809557">
      <w:bodyDiv w:val="1"/>
      <w:marLeft w:val="0"/>
      <w:marRight w:val="0"/>
      <w:marTop w:val="0"/>
      <w:marBottom w:val="0"/>
      <w:divBdr>
        <w:top w:val="none" w:sz="0" w:space="0" w:color="auto"/>
        <w:left w:val="none" w:sz="0" w:space="0" w:color="auto"/>
        <w:bottom w:val="none" w:sz="0" w:space="0" w:color="auto"/>
        <w:right w:val="none" w:sz="0" w:space="0" w:color="auto"/>
      </w:divBdr>
    </w:div>
    <w:div w:id="998386398">
      <w:bodyDiv w:val="1"/>
      <w:marLeft w:val="0"/>
      <w:marRight w:val="0"/>
      <w:marTop w:val="0"/>
      <w:marBottom w:val="0"/>
      <w:divBdr>
        <w:top w:val="none" w:sz="0" w:space="0" w:color="auto"/>
        <w:left w:val="none" w:sz="0" w:space="0" w:color="auto"/>
        <w:bottom w:val="none" w:sz="0" w:space="0" w:color="auto"/>
        <w:right w:val="none" w:sz="0" w:space="0" w:color="auto"/>
      </w:divBdr>
    </w:div>
    <w:div w:id="1110272440">
      <w:bodyDiv w:val="1"/>
      <w:marLeft w:val="0"/>
      <w:marRight w:val="0"/>
      <w:marTop w:val="0"/>
      <w:marBottom w:val="0"/>
      <w:divBdr>
        <w:top w:val="none" w:sz="0" w:space="0" w:color="auto"/>
        <w:left w:val="none" w:sz="0" w:space="0" w:color="auto"/>
        <w:bottom w:val="none" w:sz="0" w:space="0" w:color="auto"/>
        <w:right w:val="none" w:sz="0" w:space="0" w:color="auto"/>
      </w:divBdr>
    </w:div>
    <w:div w:id="1142189786">
      <w:bodyDiv w:val="1"/>
      <w:marLeft w:val="0"/>
      <w:marRight w:val="0"/>
      <w:marTop w:val="0"/>
      <w:marBottom w:val="0"/>
      <w:divBdr>
        <w:top w:val="none" w:sz="0" w:space="0" w:color="auto"/>
        <w:left w:val="none" w:sz="0" w:space="0" w:color="auto"/>
        <w:bottom w:val="none" w:sz="0" w:space="0" w:color="auto"/>
        <w:right w:val="none" w:sz="0" w:space="0" w:color="auto"/>
      </w:divBdr>
      <w:divsChild>
        <w:div w:id="1473012651">
          <w:marLeft w:val="0"/>
          <w:marRight w:val="0"/>
          <w:marTop w:val="0"/>
          <w:marBottom w:val="0"/>
          <w:divBdr>
            <w:top w:val="none" w:sz="0" w:space="0" w:color="auto"/>
            <w:left w:val="none" w:sz="0" w:space="0" w:color="auto"/>
            <w:bottom w:val="none" w:sz="0" w:space="0" w:color="auto"/>
            <w:right w:val="none" w:sz="0" w:space="0" w:color="auto"/>
          </w:divBdr>
        </w:div>
      </w:divsChild>
    </w:div>
    <w:div w:id="1156923171">
      <w:bodyDiv w:val="1"/>
      <w:marLeft w:val="0"/>
      <w:marRight w:val="0"/>
      <w:marTop w:val="0"/>
      <w:marBottom w:val="0"/>
      <w:divBdr>
        <w:top w:val="none" w:sz="0" w:space="0" w:color="auto"/>
        <w:left w:val="none" w:sz="0" w:space="0" w:color="auto"/>
        <w:bottom w:val="none" w:sz="0" w:space="0" w:color="auto"/>
        <w:right w:val="none" w:sz="0" w:space="0" w:color="auto"/>
      </w:divBdr>
    </w:div>
    <w:div w:id="1219197518">
      <w:bodyDiv w:val="1"/>
      <w:marLeft w:val="0"/>
      <w:marRight w:val="0"/>
      <w:marTop w:val="0"/>
      <w:marBottom w:val="0"/>
      <w:divBdr>
        <w:top w:val="none" w:sz="0" w:space="0" w:color="auto"/>
        <w:left w:val="none" w:sz="0" w:space="0" w:color="auto"/>
        <w:bottom w:val="none" w:sz="0" w:space="0" w:color="auto"/>
        <w:right w:val="none" w:sz="0" w:space="0" w:color="auto"/>
      </w:divBdr>
    </w:div>
    <w:div w:id="1251161258">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301299877">
      <w:bodyDiv w:val="1"/>
      <w:marLeft w:val="0"/>
      <w:marRight w:val="0"/>
      <w:marTop w:val="0"/>
      <w:marBottom w:val="0"/>
      <w:divBdr>
        <w:top w:val="none" w:sz="0" w:space="0" w:color="auto"/>
        <w:left w:val="none" w:sz="0" w:space="0" w:color="auto"/>
        <w:bottom w:val="none" w:sz="0" w:space="0" w:color="auto"/>
        <w:right w:val="none" w:sz="0" w:space="0" w:color="auto"/>
      </w:divBdr>
    </w:div>
    <w:div w:id="1475678602">
      <w:bodyDiv w:val="1"/>
      <w:marLeft w:val="0"/>
      <w:marRight w:val="0"/>
      <w:marTop w:val="0"/>
      <w:marBottom w:val="0"/>
      <w:divBdr>
        <w:top w:val="none" w:sz="0" w:space="0" w:color="auto"/>
        <w:left w:val="none" w:sz="0" w:space="0" w:color="auto"/>
        <w:bottom w:val="none" w:sz="0" w:space="0" w:color="auto"/>
        <w:right w:val="none" w:sz="0" w:space="0" w:color="auto"/>
      </w:divBdr>
    </w:div>
    <w:div w:id="1514883198">
      <w:bodyDiv w:val="1"/>
      <w:marLeft w:val="0"/>
      <w:marRight w:val="0"/>
      <w:marTop w:val="0"/>
      <w:marBottom w:val="0"/>
      <w:divBdr>
        <w:top w:val="none" w:sz="0" w:space="0" w:color="auto"/>
        <w:left w:val="none" w:sz="0" w:space="0" w:color="auto"/>
        <w:bottom w:val="none" w:sz="0" w:space="0" w:color="auto"/>
        <w:right w:val="none" w:sz="0" w:space="0" w:color="auto"/>
      </w:divBdr>
    </w:div>
    <w:div w:id="1641304991">
      <w:bodyDiv w:val="1"/>
      <w:marLeft w:val="0"/>
      <w:marRight w:val="0"/>
      <w:marTop w:val="0"/>
      <w:marBottom w:val="0"/>
      <w:divBdr>
        <w:top w:val="none" w:sz="0" w:space="0" w:color="auto"/>
        <w:left w:val="none" w:sz="0" w:space="0" w:color="auto"/>
        <w:bottom w:val="none" w:sz="0" w:space="0" w:color="auto"/>
        <w:right w:val="none" w:sz="0" w:space="0" w:color="auto"/>
      </w:divBdr>
    </w:div>
    <w:div w:id="1671903437">
      <w:bodyDiv w:val="1"/>
      <w:marLeft w:val="0"/>
      <w:marRight w:val="0"/>
      <w:marTop w:val="0"/>
      <w:marBottom w:val="0"/>
      <w:divBdr>
        <w:top w:val="none" w:sz="0" w:space="0" w:color="auto"/>
        <w:left w:val="none" w:sz="0" w:space="0" w:color="auto"/>
        <w:bottom w:val="none" w:sz="0" w:space="0" w:color="auto"/>
        <w:right w:val="none" w:sz="0" w:space="0" w:color="auto"/>
      </w:divBdr>
    </w:div>
    <w:div w:id="1715427869">
      <w:bodyDiv w:val="1"/>
      <w:marLeft w:val="0"/>
      <w:marRight w:val="0"/>
      <w:marTop w:val="0"/>
      <w:marBottom w:val="0"/>
      <w:divBdr>
        <w:top w:val="none" w:sz="0" w:space="0" w:color="auto"/>
        <w:left w:val="none" w:sz="0" w:space="0" w:color="auto"/>
        <w:bottom w:val="none" w:sz="0" w:space="0" w:color="auto"/>
        <w:right w:val="none" w:sz="0" w:space="0" w:color="auto"/>
      </w:divBdr>
    </w:div>
    <w:div w:id="1749575754">
      <w:bodyDiv w:val="1"/>
      <w:marLeft w:val="0"/>
      <w:marRight w:val="0"/>
      <w:marTop w:val="0"/>
      <w:marBottom w:val="0"/>
      <w:divBdr>
        <w:top w:val="none" w:sz="0" w:space="0" w:color="auto"/>
        <w:left w:val="none" w:sz="0" w:space="0" w:color="auto"/>
        <w:bottom w:val="none" w:sz="0" w:space="0" w:color="auto"/>
        <w:right w:val="none" w:sz="0" w:space="0" w:color="auto"/>
      </w:divBdr>
    </w:div>
    <w:div w:id="1769502104">
      <w:bodyDiv w:val="1"/>
      <w:marLeft w:val="0"/>
      <w:marRight w:val="0"/>
      <w:marTop w:val="0"/>
      <w:marBottom w:val="0"/>
      <w:divBdr>
        <w:top w:val="none" w:sz="0" w:space="0" w:color="auto"/>
        <w:left w:val="none" w:sz="0" w:space="0" w:color="auto"/>
        <w:bottom w:val="none" w:sz="0" w:space="0" w:color="auto"/>
        <w:right w:val="none" w:sz="0" w:space="0" w:color="auto"/>
      </w:divBdr>
    </w:div>
    <w:div w:id="1808012240">
      <w:bodyDiv w:val="1"/>
      <w:marLeft w:val="0"/>
      <w:marRight w:val="0"/>
      <w:marTop w:val="0"/>
      <w:marBottom w:val="0"/>
      <w:divBdr>
        <w:top w:val="none" w:sz="0" w:space="0" w:color="auto"/>
        <w:left w:val="none" w:sz="0" w:space="0" w:color="auto"/>
        <w:bottom w:val="none" w:sz="0" w:space="0" w:color="auto"/>
        <w:right w:val="none" w:sz="0" w:space="0" w:color="auto"/>
      </w:divBdr>
    </w:div>
    <w:div w:id="1866941224">
      <w:bodyDiv w:val="1"/>
      <w:marLeft w:val="0"/>
      <w:marRight w:val="0"/>
      <w:marTop w:val="0"/>
      <w:marBottom w:val="0"/>
      <w:divBdr>
        <w:top w:val="none" w:sz="0" w:space="0" w:color="auto"/>
        <w:left w:val="none" w:sz="0" w:space="0" w:color="auto"/>
        <w:bottom w:val="none" w:sz="0" w:space="0" w:color="auto"/>
        <w:right w:val="none" w:sz="0" w:space="0" w:color="auto"/>
      </w:divBdr>
    </w:div>
    <w:div w:id="1867253363">
      <w:bodyDiv w:val="1"/>
      <w:marLeft w:val="0"/>
      <w:marRight w:val="0"/>
      <w:marTop w:val="0"/>
      <w:marBottom w:val="0"/>
      <w:divBdr>
        <w:top w:val="none" w:sz="0" w:space="0" w:color="auto"/>
        <w:left w:val="none" w:sz="0" w:space="0" w:color="auto"/>
        <w:bottom w:val="none" w:sz="0" w:space="0" w:color="auto"/>
        <w:right w:val="none" w:sz="0" w:space="0" w:color="auto"/>
      </w:divBdr>
    </w:div>
    <w:div w:id="1981416282">
      <w:bodyDiv w:val="1"/>
      <w:marLeft w:val="0"/>
      <w:marRight w:val="0"/>
      <w:marTop w:val="0"/>
      <w:marBottom w:val="0"/>
      <w:divBdr>
        <w:top w:val="none" w:sz="0" w:space="0" w:color="auto"/>
        <w:left w:val="none" w:sz="0" w:space="0" w:color="auto"/>
        <w:bottom w:val="none" w:sz="0" w:space="0" w:color="auto"/>
        <w:right w:val="none" w:sz="0" w:space="0" w:color="auto"/>
      </w:divBdr>
    </w:div>
    <w:div w:id="1994791303">
      <w:bodyDiv w:val="1"/>
      <w:marLeft w:val="0"/>
      <w:marRight w:val="0"/>
      <w:marTop w:val="0"/>
      <w:marBottom w:val="0"/>
      <w:divBdr>
        <w:top w:val="none" w:sz="0" w:space="0" w:color="auto"/>
        <w:left w:val="none" w:sz="0" w:space="0" w:color="auto"/>
        <w:bottom w:val="none" w:sz="0" w:space="0" w:color="auto"/>
        <w:right w:val="none" w:sz="0" w:space="0" w:color="auto"/>
      </w:divBdr>
      <w:divsChild>
        <w:div w:id="856192445">
          <w:marLeft w:val="0"/>
          <w:marRight w:val="0"/>
          <w:marTop w:val="69"/>
          <w:marBottom w:val="0"/>
          <w:divBdr>
            <w:top w:val="none" w:sz="0" w:space="0" w:color="auto"/>
            <w:left w:val="none" w:sz="0" w:space="0" w:color="auto"/>
            <w:bottom w:val="none" w:sz="0" w:space="0" w:color="auto"/>
            <w:right w:val="none" w:sz="0" w:space="0" w:color="auto"/>
          </w:divBdr>
          <w:divsChild>
            <w:div w:id="388111773">
              <w:marLeft w:val="0"/>
              <w:marRight w:val="0"/>
              <w:marTop w:val="0"/>
              <w:marBottom w:val="323"/>
              <w:divBdr>
                <w:top w:val="none" w:sz="0" w:space="0" w:color="auto"/>
                <w:left w:val="none" w:sz="0" w:space="0" w:color="auto"/>
                <w:bottom w:val="none" w:sz="0" w:space="0" w:color="auto"/>
                <w:right w:val="none" w:sz="0" w:space="0" w:color="auto"/>
              </w:divBdr>
              <w:divsChild>
                <w:div w:id="1826891025">
                  <w:marLeft w:val="0"/>
                  <w:marRight w:val="0"/>
                  <w:marTop w:val="0"/>
                  <w:marBottom w:val="0"/>
                  <w:divBdr>
                    <w:top w:val="none" w:sz="0" w:space="0" w:color="auto"/>
                    <w:left w:val="none" w:sz="0" w:space="0" w:color="auto"/>
                    <w:bottom w:val="none" w:sz="0" w:space="0" w:color="auto"/>
                    <w:right w:val="none" w:sz="0" w:space="0" w:color="auto"/>
                  </w:divBdr>
                  <w:divsChild>
                    <w:div w:id="8013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237494">
      <w:bodyDiv w:val="1"/>
      <w:marLeft w:val="0"/>
      <w:marRight w:val="0"/>
      <w:marTop w:val="0"/>
      <w:marBottom w:val="0"/>
      <w:divBdr>
        <w:top w:val="none" w:sz="0" w:space="0" w:color="auto"/>
        <w:left w:val="none" w:sz="0" w:space="0" w:color="auto"/>
        <w:bottom w:val="none" w:sz="0" w:space="0" w:color="auto"/>
        <w:right w:val="none" w:sz="0" w:space="0" w:color="auto"/>
      </w:divBdr>
    </w:div>
    <w:div w:id="207666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2.rada.gov.ua/laws/show/80731-10/paran820" TargetMode="External"/><Relationship Id="rId18" Type="http://schemas.openxmlformats.org/officeDocument/2006/relationships/hyperlink" Target="http://zakon2.rada.gov.ua/laws/show/80731-10/paran2001" TargetMode="External"/><Relationship Id="rId26" Type="http://schemas.openxmlformats.org/officeDocument/2006/relationships/hyperlink" Target="http://zakon2.rada.gov.ua/laws/show/80731-10/paran1345"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zakon2.rada.gov.ua/laws/show/80731-10/paran2163" TargetMode="External"/><Relationship Id="rId34" Type="http://schemas.openxmlformats.org/officeDocument/2006/relationships/hyperlink" Target="http://zakon2.rada.gov.ua/laws/show/80731-10/paran1686" TargetMode="External"/><Relationship Id="rId7" Type="http://schemas.openxmlformats.org/officeDocument/2006/relationships/endnotes" Target="endnotes.xml"/><Relationship Id="rId12" Type="http://schemas.openxmlformats.org/officeDocument/2006/relationships/hyperlink" Target="http://zakon2.rada.gov.ua/laws/show/80731-10/paran814" TargetMode="External"/><Relationship Id="rId17" Type="http://schemas.openxmlformats.org/officeDocument/2006/relationships/hyperlink" Target="http://zakon2.rada.gov.ua/laws/show/80731-10/paran1982" TargetMode="External"/><Relationship Id="rId25" Type="http://schemas.openxmlformats.org/officeDocument/2006/relationships/hyperlink" Target="http://zakon2.rada.gov.ua/laws/show/80731-10/paran1218" TargetMode="External"/><Relationship Id="rId33" Type="http://schemas.openxmlformats.org/officeDocument/2006/relationships/hyperlink" Target="http://zakon2.rada.gov.ua/laws/show/80731-10/paran301"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zakon2.rada.gov.ua/laws/show/80731-10/paran1982" TargetMode="External"/><Relationship Id="rId20" Type="http://schemas.openxmlformats.org/officeDocument/2006/relationships/hyperlink" Target="http://zakon2.rada.gov.ua/laws/show/80731-10/paran2015" TargetMode="External"/><Relationship Id="rId29" Type="http://schemas.openxmlformats.org/officeDocument/2006/relationships/hyperlink" Target="http://zakon2.rada.gov.ua/laws/show/80731-10/paran25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80731-10/paran814" TargetMode="External"/><Relationship Id="rId24" Type="http://schemas.openxmlformats.org/officeDocument/2006/relationships/hyperlink" Target="http://zakon2.rada.gov.ua/laws/show/80731-10/paran2388" TargetMode="External"/><Relationship Id="rId32" Type="http://schemas.openxmlformats.org/officeDocument/2006/relationships/hyperlink" Target="http://zakon2.rada.gov.ua/laws/show/80731-10/paran275" TargetMode="External"/><Relationship Id="rId37" Type="http://schemas.openxmlformats.org/officeDocument/2006/relationships/hyperlink" Target="http://zakon2.rada.gov.ua/laws/show/80731-10/paran76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on2.rada.gov.ua/laws/show/80731-10/paran1358" TargetMode="External"/><Relationship Id="rId23" Type="http://schemas.openxmlformats.org/officeDocument/2006/relationships/hyperlink" Target="http://zakon2.rada.gov.ua/laws/show/80731-10/paran2388" TargetMode="External"/><Relationship Id="rId28" Type="http://schemas.openxmlformats.org/officeDocument/2006/relationships/hyperlink" Target="http://zakon2.rada.gov.ua/laws/show/80731-10/paran2544" TargetMode="External"/><Relationship Id="rId36" Type="http://schemas.openxmlformats.org/officeDocument/2006/relationships/hyperlink" Target="http://zakon2.rada.gov.ua/laws/show/80731-10/paran2218" TargetMode="External"/><Relationship Id="rId10" Type="http://schemas.openxmlformats.org/officeDocument/2006/relationships/hyperlink" Target="http://zakon2.rada.gov.ua/laws/show/80731-10/paran252" TargetMode="External"/><Relationship Id="rId19" Type="http://schemas.openxmlformats.org/officeDocument/2006/relationships/hyperlink" Target="http://zakon2.rada.gov.ua/laws/show/80731-10/paran2001" TargetMode="External"/><Relationship Id="rId31" Type="http://schemas.openxmlformats.org/officeDocument/2006/relationships/hyperlink" Target="http://zakon2.rada.gov.ua/laws/show/80731-10/paran2544" TargetMode="External"/><Relationship Id="rId4" Type="http://schemas.openxmlformats.org/officeDocument/2006/relationships/settings" Target="settings.xml"/><Relationship Id="rId9" Type="http://schemas.openxmlformats.org/officeDocument/2006/relationships/hyperlink" Target="http://zakon2.rada.gov.ua/laws/show/80731-10/paran236" TargetMode="External"/><Relationship Id="rId14" Type="http://schemas.openxmlformats.org/officeDocument/2006/relationships/hyperlink" Target="http://zakon2.rada.gov.ua/laws/show/80731-10/paran820" TargetMode="External"/><Relationship Id="rId22" Type="http://schemas.openxmlformats.org/officeDocument/2006/relationships/hyperlink" Target="http://zakon2.rada.gov.ua/laws/show/80731-10/paran2163" TargetMode="External"/><Relationship Id="rId27" Type="http://schemas.openxmlformats.org/officeDocument/2006/relationships/hyperlink" Target="http://zakon2.rada.gov.ua/laws/show/80731-10/paran1971" TargetMode="External"/><Relationship Id="rId30" Type="http://schemas.openxmlformats.org/officeDocument/2006/relationships/hyperlink" Target="http://zakon2.rada.gov.ua/laws/show/80731-10/paran2544" TargetMode="External"/><Relationship Id="rId35" Type="http://schemas.openxmlformats.org/officeDocument/2006/relationships/hyperlink" Target="http://zakon2.rada.gov.ua/laws/show/80731-10/paran168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A7C79-A360-481E-B49F-F3D5A536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22304</Words>
  <Characters>12714</Characters>
  <Application>Microsoft Office Word</Application>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Наталія Жовмір (VRU-MONO0200 - n.zhovmir)</cp:lastModifiedBy>
  <cp:revision>21</cp:revision>
  <cp:lastPrinted>2020-08-31T07:26:00Z</cp:lastPrinted>
  <dcterms:created xsi:type="dcterms:W3CDTF">2020-08-27T06:58:00Z</dcterms:created>
  <dcterms:modified xsi:type="dcterms:W3CDTF">2020-09-02T06:41:00Z</dcterms:modified>
</cp:coreProperties>
</file>