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29E" w:rsidRPr="000837FF" w:rsidRDefault="0000529E" w:rsidP="0000529E">
      <w:pPr>
        <w:autoSpaceDN w:val="0"/>
        <w:spacing w:before="360" w:after="60" w:line="276" w:lineRule="auto"/>
        <w:jc w:val="center"/>
        <w:rPr>
          <w:rFonts w:ascii="AcademyC" w:eastAsia="Calibri" w:hAnsi="AcademyC" w:cs="Times New Roman"/>
          <w:b/>
          <w:color w:val="000000"/>
        </w:rPr>
      </w:pPr>
      <w:r w:rsidRPr="000837FF">
        <w:rPr>
          <w:rFonts w:ascii="Calibri" w:eastAsia="Calibri" w:hAnsi="Calibri" w:cs="Times New Roman"/>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837FF">
        <w:rPr>
          <w:rFonts w:ascii="AcademyC" w:eastAsia="Calibri" w:hAnsi="AcademyC" w:cs="Times New Roman"/>
          <w:b/>
          <w:color w:val="000000"/>
        </w:rPr>
        <w:t>УКРАЇНА</w:t>
      </w:r>
    </w:p>
    <w:p w:rsidR="0000529E" w:rsidRPr="000837FF" w:rsidRDefault="0000529E" w:rsidP="0000529E">
      <w:pPr>
        <w:autoSpaceDN w:val="0"/>
        <w:spacing w:after="60" w:line="276" w:lineRule="auto"/>
        <w:jc w:val="center"/>
        <w:rPr>
          <w:rFonts w:ascii="AcademyC" w:eastAsia="Calibri" w:hAnsi="AcademyC" w:cs="Times New Roman"/>
          <w:b/>
          <w:color w:val="000000"/>
          <w:sz w:val="28"/>
          <w:szCs w:val="28"/>
        </w:rPr>
      </w:pPr>
      <w:r w:rsidRPr="000837FF">
        <w:rPr>
          <w:rFonts w:ascii="AcademyC" w:eastAsia="Calibri" w:hAnsi="AcademyC" w:cs="Times New Roman"/>
          <w:b/>
          <w:color w:val="000000"/>
          <w:sz w:val="28"/>
          <w:szCs w:val="28"/>
        </w:rPr>
        <w:t>ВИЩА  РАДА  ПРАВОСУДДЯ</w:t>
      </w:r>
    </w:p>
    <w:p w:rsidR="0000529E" w:rsidRPr="000837FF" w:rsidRDefault="0000529E" w:rsidP="0000529E">
      <w:pPr>
        <w:autoSpaceDN w:val="0"/>
        <w:spacing w:after="60" w:line="276" w:lineRule="auto"/>
        <w:jc w:val="center"/>
        <w:rPr>
          <w:rFonts w:ascii="AcademyC" w:eastAsia="Calibri" w:hAnsi="AcademyC" w:cs="Times New Roman"/>
          <w:b/>
          <w:color w:val="000000"/>
          <w:sz w:val="28"/>
          <w:szCs w:val="28"/>
        </w:rPr>
      </w:pPr>
      <w:r w:rsidRPr="000837FF">
        <w:rPr>
          <w:rFonts w:ascii="AcademyC" w:eastAsia="Calibri" w:hAnsi="AcademyC" w:cs="Times New Roman"/>
          <w:b/>
          <w:color w:val="000000"/>
          <w:sz w:val="28"/>
          <w:szCs w:val="28"/>
        </w:rPr>
        <w:t>ПЕРША ДИСЦИПЛІНАРНА ПАЛАТА</w:t>
      </w:r>
    </w:p>
    <w:p w:rsidR="0000529E" w:rsidRPr="000837FF" w:rsidRDefault="0000529E" w:rsidP="0000529E">
      <w:pPr>
        <w:spacing w:after="240" w:line="276" w:lineRule="auto"/>
        <w:contextualSpacing/>
        <w:jc w:val="center"/>
        <w:rPr>
          <w:rFonts w:ascii="AcademyC" w:hAnsi="AcademyC"/>
          <w:b/>
          <w:sz w:val="28"/>
          <w:szCs w:val="28"/>
        </w:rPr>
      </w:pPr>
      <w:r w:rsidRPr="000837FF">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00529E" w:rsidRPr="000837FF" w:rsidTr="00A12062">
        <w:trPr>
          <w:trHeight w:val="188"/>
        </w:trPr>
        <w:tc>
          <w:tcPr>
            <w:tcW w:w="3098" w:type="dxa"/>
            <w:hideMark/>
          </w:tcPr>
          <w:p w:rsidR="0000529E" w:rsidRPr="000837FF" w:rsidRDefault="0000529E" w:rsidP="00A12062">
            <w:pPr>
              <w:autoSpaceDN w:val="0"/>
              <w:spacing w:after="200" w:line="276" w:lineRule="auto"/>
              <w:ind w:left="-105"/>
              <w:rPr>
                <w:rFonts w:ascii="Times New Roman" w:eastAsia="Calibri" w:hAnsi="Times New Roman" w:cs="Times New Roman"/>
                <w:noProof/>
                <w:sz w:val="28"/>
                <w:szCs w:val="28"/>
                <w:lang w:val="en-US"/>
              </w:rPr>
            </w:pPr>
            <w:r>
              <w:rPr>
                <w:rFonts w:ascii="Times New Roman" w:eastAsia="Calibri" w:hAnsi="Times New Roman" w:cs="Times New Roman"/>
                <w:noProof/>
                <w:sz w:val="28"/>
                <w:szCs w:val="28"/>
              </w:rPr>
              <w:t>4 вересня 2020 року</w:t>
            </w:r>
          </w:p>
        </w:tc>
        <w:tc>
          <w:tcPr>
            <w:tcW w:w="3309" w:type="dxa"/>
            <w:hideMark/>
          </w:tcPr>
          <w:p w:rsidR="0000529E" w:rsidRPr="000837FF" w:rsidRDefault="0000529E" w:rsidP="00A12062">
            <w:pPr>
              <w:autoSpaceDN w:val="0"/>
              <w:spacing w:after="200" w:line="276" w:lineRule="auto"/>
              <w:jc w:val="center"/>
              <w:rPr>
                <w:rFonts w:ascii="Times New Roman" w:eastAsia="Calibri" w:hAnsi="Times New Roman" w:cs="Times New Roman"/>
                <w:noProof/>
                <w:sz w:val="28"/>
                <w:szCs w:val="28"/>
                <w:lang w:val="ru-RU"/>
              </w:rPr>
            </w:pPr>
            <w:r w:rsidRPr="000837FF">
              <w:rPr>
                <w:rFonts w:ascii="Times New Roman" w:eastAsia="Calibri" w:hAnsi="Times New Roman" w:cs="Times New Roman"/>
                <w:sz w:val="28"/>
                <w:szCs w:val="28"/>
              </w:rPr>
              <w:t xml:space="preserve">      Київ</w:t>
            </w:r>
          </w:p>
        </w:tc>
        <w:tc>
          <w:tcPr>
            <w:tcW w:w="3624" w:type="dxa"/>
            <w:hideMark/>
          </w:tcPr>
          <w:p w:rsidR="0000529E" w:rsidRPr="00A91AD6" w:rsidRDefault="0000529E" w:rsidP="00A91AD6">
            <w:pPr>
              <w:autoSpaceDN w:val="0"/>
              <w:spacing w:after="200" w:line="276" w:lineRule="auto"/>
              <w:jc w:val="center"/>
              <w:rPr>
                <w:rFonts w:ascii="Times New Roman" w:eastAsia="Calibri" w:hAnsi="Times New Roman" w:cs="Times New Roman"/>
                <w:noProof/>
                <w:sz w:val="28"/>
                <w:szCs w:val="28"/>
              </w:rPr>
            </w:pPr>
            <w:r w:rsidRPr="000837FF">
              <w:rPr>
                <w:rFonts w:ascii="Times New Roman" w:eastAsia="Calibri" w:hAnsi="Times New Roman" w:cs="Times New Roman"/>
                <w:noProof/>
                <w:sz w:val="28"/>
                <w:szCs w:val="28"/>
              </w:rPr>
              <w:t xml:space="preserve">№ </w:t>
            </w:r>
            <w:r w:rsidR="00A91AD6">
              <w:rPr>
                <w:rFonts w:ascii="Times New Roman" w:eastAsia="Calibri" w:hAnsi="Times New Roman" w:cs="Times New Roman"/>
                <w:noProof/>
                <w:sz w:val="28"/>
                <w:szCs w:val="28"/>
              </w:rPr>
              <w:t>2560/1дп/15-20</w:t>
            </w:r>
          </w:p>
        </w:tc>
      </w:tr>
    </w:tbl>
    <w:p w:rsidR="0000529E" w:rsidRPr="000837FF" w:rsidRDefault="0000529E" w:rsidP="0000529E">
      <w:pPr>
        <w:widowControl w:val="0"/>
        <w:tabs>
          <w:tab w:val="left" w:pos="3261"/>
        </w:tabs>
        <w:autoSpaceDN w:val="0"/>
        <w:spacing w:after="0" w:line="240" w:lineRule="auto"/>
        <w:ind w:right="5527"/>
        <w:jc w:val="both"/>
        <w:rPr>
          <w:rFonts w:ascii="Times New Roman" w:hAnsi="Times New Roman" w:cs="Times New Roman"/>
          <w:b/>
          <w:bCs/>
          <w:color w:val="000000"/>
          <w:sz w:val="24"/>
          <w:szCs w:val="24"/>
          <w:shd w:val="clear" w:color="auto" w:fill="FFFFFF"/>
          <w:lang w:eastAsia="uk-UA"/>
        </w:rPr>
      </w:pPr>
      <w:r w:rsidRPr="000837FF">
        <w:rPr>
          <w:rFonts w:ascii="Times New Roman" w:hAnsi="Times New Roman"/>
          <w:b/>
          <w:bCs/>
          <w:sz w:val="24"/>
          <w:szCs w:val="24"/>
          <w:lang w:eastAsia="ru-RU"/>
        </w:rPr>
        <w:t xml:space="preserve">Про </w:t>
      </w:r>
      <w:r w:rsidRPr="000837FF">
        <w:rPr>
          <w:rFonts w:ascii="Times New Roman" w:hAnsi="Times New Roman" w:cs="Times New Roman"/>
          <w:b/>
          <w:bCs/>
          <w:sz w:val="24"/>
          <w:szCs w:val="24"/>
          <w:lang w:eastAsia="ru-RU"/>
        </w:rPr>
        <w:t xml:space="preserve">відмову у відкритті дисциплінарної справи стосовно </w:t>
      </w:r>
      <w:r w:rsidR="004E6CD5">
        <w:rPr>
          <w:rFonts w:ascii="Times New Roman" w:hAnsi="Times New Roman" w:cs="Times New Roman"/>
          <w:b/>
          <w:bCs/>
          <w:sz w:val="24"/>
          <w:szCs w:val="24"/>
          <w:lang w:eastAsia="ru-RU"/>
        </w:rPr>
        <w:t>судді</w:t>
      </w:r>
      <w:r>
        <w:rPr>
          <w:rFonts w:ascii="Times New Roman" w:hAnsi="Times New Roman" w:cs="Times New Roman"/>
          <w:b/>
          <w:bCs/>
          <w:sz w:val="24"/>
          <w:szCs w:val="24"/>
          <w:lang w:eastAsia="ru-RU"/>
        </w:rPr>
        <w:t xml:space="preserve"> Житомирського апеляційного суду Жизнєвського Ю.В.</w:t>
      </w:r>
    </w:p>
    <w:p w:rsidR="0000529E" w:rsidRDefault="0000529E" w:rsidP="0000529E">
      <w:pPr>
        <w:autoSpaceDN w:val="0"/>
        <w:spacing w:after="0" w:line="100" w:lineRule="atLeast"/>
        <w:ind w:firstLine="684"/>
        <w:jc w:val="both"/>
        <w:rPr>
          <w:rFonts w:ascii="Times New Roman" w:eastAsia="Calibri" w:hAnsi="Times New Roman" w:cs="Times New Roman"/>
          <w:sz w:val="28"/>
          <w:szCs w:val="28"/>
        </w:rPr>
      </w:pPr>
    </w:p>
    <w:p w:rsidR="0000529E" w:rsidRPr="007D7B45" w:rsidRDefault="0000529E" w:rsidP="0000529E">
      <w:pPr>
        <w:autoSpaceDN w:val="0"/>
        <w:spacing w:after="0" w:line="240" w:lineRule="auto"/>
        <w:ind w:firstLine="684"/>
        <w:jc w:val="both"/>
        <w:rPr>
          <w:rFonts w:ascii="Times New Roman" w:eastAsia="Calibri" w:hAnsi="Times New Roman" w:cs="Times New Roman"/>
          <w:sz w:val="28"/>
          <w:szCs w:val="28"/>
          <w:lang w:eastAsia="ru-RU"/>
        </w:rPr>
      </w:pPr>
      <w:r w:rsidRPr="000837FF">
        <w:rPr>
          <w:rFonts w:ascii="Times New Roman" w:eastAsia="Calibri" w:hAnsi="Times New Roman" w:cs="Times New Roman"/>
          <w:sz w:val="28"/>
          <w:szCs w:val="28"/>
        </w:rPr>
        <w:t xml:space="preserve">Перша Дисциплінарна палата Вищої ради правосуддя у складі     головуючого – Шапрана В.В., членів Краснощокової Н.С., Розваляєвої Т.С., Шелест С.Б., розглянувши висновок доповідача – члена Першої Дисциплінарної палати Вищої ради правосуддя </w:t>
      </w:r>
      <w:r w:rsidRPr="007D7B45">
        <w:rPr>
          <w:rFonts w:ascii="Times New Roman" w:eastAsia="Calibri" w:hAnsi="Times New Roman" w:cs="Times New Roman"/>
          <w:sz w:val="28"/>
          <w:szCs w:val="28"/>
        </w:rPr>
        <w:t xml:space="preserve">Маловацького О.В. за результатами попередньої перевірки дисциплінарної скарги </w:t>
      </w:r>
      <w:r w:rsidR="007D7B45" w:rsidRPr="007D7B45">
        <w:rPr>
          <w:rFonts w:ascii="Times New Roman" w:hAnsi="Times New Roman" w:cs="Times New Roman"/>
          <w:color w:val="000000"/>
          <w:sz w:val="28"/>
          <w:szCs w:val="28"/>
          <w:shd w:val="clear" w:color="auto" w:fill="FFFFFF"/>
          <w:lang w:eastAsia="uk-UA"/>
        </w:rPr>
        <w:t xml:space="preserve">адвоката Красовського Володимира Миколайовича, який діє в інтересах Цепелєва Андрія Юрійовича, </w:t>
      </w:r>
      <w:r w:rsidR="007D7B45">
        <w:rPr>
          <w:rFonts w:ascii="Times New Roman" w:hAnsi="Times New Roman" w:cs="Times New Roman"/>
          <w:color w:val="000000"/>
          <w:sz w:val="28"/>
          <w:szCs w:val="28"/>
          <w:shd w:val="clear" w:color="auto" w:fill="FFFFFF"/>
          <w:lang w:eastAsia="uk-UA"/>
        </w:rPr>
        <w:t xml:space="preserve">на дії </w:t>
      </w:r>
      <w:r w:rsidR="004E6CD5">
        <w:rPr>
          <w:rFonts w:ascii="Times New Roman" w:hAnsi="Times New Roman" w:cs="Times New Roman"/>
          <w:color w:val="000000"/>
          <w:sz w:val="28"/>
          <w:szCs w:val="28"/>
          <w:shd w:val="clear" w:color="auto" w:fill="FFFFFF"/>
          <w:lang w:eastAsia="uk-UA"/>
        </w:rPr>
        <w:t>судді</w:t>
      </w:r>
      <w:r w:rsidR="007D7B45" w:rsidRPr="007D7B45">
        <w:rPr>
          <w:rFonts w:ascii="Times New Roman" w:hAnsi="Times New Roman" w:cs="Times New Roman"/>
          <w:color w:val="000000"/>
          <w:sz w:val="28"/>
          <w:szCs w:val="28"/>
          <w:shd w:val="clear" w:color="auto" w:fill="FFFFFF"/>
          <w:lang w:eastAsia="uk-UA"/>
        </w:rPr>
        <w:t xml:space="preserve"> Житомирського апеляційного суду Жизнєвського Юрія Васильовича</w:t>
      </w:r>
      <w:r w:rsidRPr="007D7B45">
        <w:rPr>
          <w:rFonts w:ascii="Times New Roman" w:eastAsia="Calibri" w:hAnsi="Times New Roman" w:cs="Times New Roman"/>
          <w:sz w:val="28"/>
          <w:szCs w:val="28"/>
          <w:lang w:eastAsia="ru-RU"/>
        </w:rPr>
        <w:t>,</w:t>
      </w:r>
    </w:p>
    <w:p w:rsidR="0000529E" w:rsidRPr="007D7B45" w:rsidRDefault="0000529E" w:rsidP="0000529E">
      <w:pPr>
        <w:autoSpaceDN w:val="0"/>
        <w:spacing w:after="0" w:line="240" w:lineRule="auto"/>
        <w:ind w:firstLine="684"/>
        <w:jc w:val="both"/>
        <w:rPr>
          <w:rFonts w:ascii="Times New Roman" w:eastAsia="Calibri" w:hAnsi="Times New Roman" w:cs="Times New Roman"/>
          <w:sz w:val="28"/>
          <w:szCs w:val="28"/>
        </w:rPr>
      </w:pPr>
    </w:p>
    <w:p w:rsidR="0000529E" w:rsidRPr="00CB3382" w:rsidRDefault="0000529E" w:rsidP="0000529E">
      <w:pPr>
        <w:widowControl w:val="0"/>
        <w:autoSpaceDN w:val="0"/>
        <w:spacing w:after="0" w:line="240" w:lineRule="auto"/>
        <w:ind w:firstLine="709"/>
        <w:jc w:val="center"/>
        <w:rPr>
          <w:rFonts w:ascii="Times New Roman" w:hAnsi="Times New Roman" w:cs="Times New Roman"/>
          <w:b/>
          <w:bCs/>
          <w:sz w:val="28"/>
          <w:szCs w:val="28"/>
        </w:rPr>
      </w:pPr>
      <w:r w:rsidRPr="00CB3382">
        <w:rPr>
          <w:rFonts w:ascii="Times New Roman" w:hAnsi="Times New Roman" w:cs="Times New Roman"/>
          <w:b/>
          <w:bCs/>
          <w:sz w:val="28"/>
          <w:szCs w:val="28"/>
        </w:rPr>
        <w:t>встановила:</w:t>
      </w:r>
    </w:p>
    <w:p w:rsidR="0000529E" w:rsidRPr="000837FF" w:rsidRDefault="0000529E" w:rsidP="0000529E">
      <w:pPr>
        <w:widowControl w:val="0"/>
        <w:autoSpaceDN w:val="0"/>
        <w:spacing w:after="0" w:line="240" w:lineRule="auto"/>
        <w:jc w:val="both"/>
        <w:rPr>
          <w:rFonts w:ascii="Times New Roman" w:hAnsi="Times New Roman"/>
          <w:bCs/>
          <w:sz w:val="28"/>
          <w:szCs w:val="28"/>
        </w:rPr>
      </w:pPr>
    </w:p>
    <w:p w:rsidR="004D7E5D" w:rsidRPr="008B7572" w:rsidRDefault="004D7E5D" w:rsidP="004D7E5D">
      <w:pPr>
        <w:spacing w:after="0" w:line="240" w:lineRule="auto"/>
        <w:jc w:val="both"/>
        <w:rPr>
          <w:rFonts w:ascii="Times New Roman" w:eastAsia="Times New Roman" w:hAnsi="Times New Roman" w:cs="Times New Roman"/>
          <w:sz w:val="28"/>
          <w:szCs w:val="28"/>
          <w:lang w:eastAsia="ru-RU"/>
        </w:rPr>
      </w:pPr>
      <w:r w:rsidRPr="008B7572">
        <w:rPr>
          <w:rFonts w:ascii="Times New Roman" w:eastAsia="Times New Roman" w:hAnsi="Times New Roman" w:cs="Times New Roman"/>
          <w:sz w:val="28"/>
          <w:szCs w:val="28"/>
          <w:lang w:eastAsia="ru-RU"/>
        </w:rPr>
        <w:t>26 червня 2020 року до Вищої ради правосуддя за вхідним</w:t>
      </w:r>
      <w:r>
        <w:rPr>
          <w:rFonts w:ascii="Times New Roman" w:eastAsia="Times New Roman" w:hAnsi="Times New Roman" w:cs="Times New Roman"/>
          <w:sz w:val="28"/>
          <w:szCs w:val="28"/>
          <w:lang w:eastAsia="ru-RU"/>
        </w:rPr>
        <w:t xml:space="preserve"> </w:t>
      </w:r>
      <w:r w:rsidRPr="008B7572">
        <w:rPr>
          <w:rFonts w:ascii="Times New Roman" w:eastAsia="Times New Roman" w:hAnsi="Times New Roman" w:cs="Times New Roman"/>
          <w:sz w:val="28"/>
          <w:szCs w:val="28"/>
          <w:lang w:eastAsia="ru-RU"/>
        </w:rPr>
        <w:t xml:space="preserve">№ К-3856/0/7-20 надійшла дисциплінарна скарга </w:t>
      </w:r>
      <w:r w:rsidRPr="008B7572">
        <w:rPr>
          <w:rFonts w:ascii="Times New Roman" w:hAnsi="Times New Roman" w:cs="Times New Roman"/>
          <w:color w:val="000000"/>
          <w:sz w:val="28"/>
          <w:szCs w:val="28"/>
          <w:shd w:val="clear" w:color="auto" w:fill="FFFFFF"/>
          <w:lang w:eastAsia="uk-UA"/>
        </w:rPr>
        <w:t xml:space="preserve">адвоката Красовського В.М., який діє в інтересах Цепелєва А.Ю., на дії </w:t>
      </w:r>
      <w:r w:rsidR="004E6CD5">
        <w:rPr>
          <w:rFonts w:ascii="Times New Roman" w:hAnsi="Times New Roman" w:cs="Times New Roman"/>
          <w:color w:val="000000"/>
          <w:sz w:val="28"/>
          <w:szCs w:val="28"/>
          <w:shd w:val="clear" w:color="auto" w:fill="FFFFFF"/>
          <w:lang w:eastAsia="uk-UA"/>
        </w:rPr>
        <w:t>судді</w:t>
      </w:r>
      <w:r w:rsidRPr="008B7572">
        <w:rPr>
          <w:rFonts w:ascii="Times New Roman" w:hAnsi="Times New Roman" w:cs="Times New Roman"/>
          <w:color w:val="000000"/>
          <w:sz w:val="28"/>
          <w:szCs w:val="28"/>
          <w:shd w:val="clear" w:color="auto" w:fill="FFFFFF"/>
          <w:lang w:eastAsia="uk-UA"/>
        </w:rPr>
        <w:t xml:space="preserve"> Житомирського апеляційного суду </w:t>
      </w:r>
      <w:r w:rsidR="0063684D">
        <w:rPr>
          <w:rFonts w:ascii="Times New Roman" w:hAnsi="Times New Roman" w:cs="Times New Roman"/>
          <w:color w:val="000000"/>
          <w:sz w:val="28"/>
          <w:szCs w:val="28"/>
          <w:shd w:val="clear" w:color="auto" w:fill="FFFFFF"/>
          <w:lang w:eastAsia="uk-UA"/>
        </w:rPr>
        <w:t xml:space="preserve">                </w:t>
      </w:r>
      <w:r w:rsidRPr="008B7572">
        <w:rPr>
          <w:rFonts w:ascii="Times New Roman" w:hAnsi="Times New Roman" w:cs="Times New Roman"/>
          <w:color w:val="000000"/>
          <w:sz w:val="28"/>
          <w:szCs w:val="28"/>
          <w:shd w:val="clear" w:color="auto" w:fill="FFFFFF"/>
          <w:lang w:eastAsia="uk-UA"/>
        </w:rPr>
        <w:t>Жизнєвського Ю.В.</w:t>
      </w:r>
    </w:p>
    <w:p w:rsidR="004D7E5D" w:rsidRPr="008B7572" w:rsidRDefault="004D7E5D" w:rsidP="004D7E5D">
      <w:pPr>
        <w:widowControl w:val="0"/>
        <w:autoSpaceDN w:val="0"/>
        <w:spacing w:after="0" w:line="240" w:lineRule="auto"/>
        <w:ind w:firstLine="709"/>
        <w:jc w:val="both"/>
        <w:textAlignment w:val="baseline"/>
        <w:rPr>
          <w:rFonts w:ascii="Times New Roman" w:eastAsia="Times New Roman" w:hAnsi="Times New Roman" w:cs="Times New Roman"/>
          <w:bCs/>
          <w:sz w:val="28"/>
          <w:szCs w:val="28"/>
          <w:highlight w:val="white"/>
          <w:lang w:eastAsia="ru-RU"/>
        </w:rPr>
      </w:pPr>
      <w:r w:rsidRPr="008B7572">
        <w:rPr>
          <w:rFonts w:ascii="Times New Roman" w:eastAsia="Times New Roman" w:hAnsi="Times New Roman" w:cs="Times New Roman"/>
          <w:bCs/>
          <w:sz w:val="28"/>
          <w:szCs w:val="28"/>
          <w:highlight w:val="white"/>
          <w:lang w:eastAsia="ru-RU"/>
        </w:rPr>
        <w:t>Відповідно до протоколу автоматизованого розподілу справи між членами Вищої ради правосуддя від 26 червня 2020 року вказану дисциплінарну скаргу передано на розгляд члену Вищої ради правосуддя Маловацькому О.В.</w:t>
      </w:r>
    </w:p>
    <w:p w:rsidR="004D7E5D" w:rsidRPr="008B7572" w:rsidRDefault="004D7E5D" w:rsidP="004D7E5D">
      <w:pPr>
        <w:widowControl w:val="0"/>
        <w:autoSpaceDN w:val="0"/>
        <w:spacing w:after="0" w:line="240" w:lineRule="auto"/>
        <w:ind w:firstLine="709"/>
        <w:jc w:val="both"/>
        <w:textAlignment w:val="baseline"/>
        <w:rPr>
          <w:rFonts w:ascii="Times New Roman" w:hAnsi="Times New Roman" w:cs="Times New Roman"/>
          <w:sz w:val="28"/>
          <w:szCs w:val="28"/>
        </w:rPr>
      </w:pPr>
      <w:r w:rsidRPr="008B7572">
        <w:rPr>
          <w:rFonts w:ascii="Times New Roman" w:eastAsia="Times New Roman" w:hAnsi="Times New Roman" w:cs="Times New Roman"/>
          <w:bCs/>
          <w:sz w:val="28"/>
          <w:szCs w:val="28"/>
          <w:highlight w:val="white"/>
          <w:lang w:eastAsia="ru-RU"/>
        </w:rPr>
        <w:t xml:space="preserve">У скарзі адвокат </w:t>
      </w:r>
      <w:r w:rsidRPr="008B7572">
        <w:rPr>
          <w:rFonts w:ascii="Times New Roman" w:eastAsia="Times New Roman" w:hAnsi="Times New Roman" w:cs="Times New Roman"/>
          <w:bCs/>
          <w:sz w:val="28"/>
          <w:szCs w:val="28"/>
          <w:lang w:eastAsia="ru-RU"/>
        </w:rPr>
        <w:t xml:space="preserve">Красовський В.М. </w:t>
      </w:r>
      <w:r w:rsidRPr="008B7572">
        <w:rPr>
          <w:rFonts w:ascii="Times New Roman" w:eastAsia="Times New Roman" w:hAnsi="Times New Roman" w:cs="Times New Roman"/>
          <w:bCs/>
          <w:sz w:val="28"/>
          <w:szCs w:val="28"/>
          <w:highlight w:val="white"/>
          <w:lang w:eastAsia="ru-RU"/>
        </w:rPr>
        <w:t xml:space="preserve">зазначив, </w:t>
      </w:r>
      <w:r w:rsidRPr="008B7572">
        <w:rPr>
          <w:rFonts w:ascii="Times New Roman" w:hAnsi="Times New Roman" w:cs="Times New Roman"/>
          <w:sz w:val="28"/>
          <w:szCs w:val="28"/>
        </w:rPr>
        <w:t xml:space="preserve">що не здійснивши розгляд по суті його клопотань від 4 та 15 червня 2020 року, як сторони захисту, про направлення на розгляд іншого суду кримінального провадження </w:t>
      </w:r>
      <w:r>
        <w:rPr>
          <w:rFonts w:ascii="Times New Roman" w:hAnsi="Times New Roman" w:cs="Times New Roman"/>
          <w:sz w:val="28"/>
          <w:szCs w:val="28"/>
        </w:rPr>
        <w:t xml:space="preserve">                                         </w:t>
      </w:r>
      <w:r w:rsidRPr="008B7572">
        <w:rPr>
          <w:rFonts w:ascii="Times New Roman" w:hAnsi="Times New Roman" w:cs="Times New Roman"/>
          <w:sz w:val="28"/>
          <w:szCs w:val="28"/>
        </w:rPr>
        <w:t xml:space="preserve">№ </w:t>
      </w:r>
      <w:r w:rsidR="006C7E17">
        <w:rPr>
          <w:rFonts w:ascii="Times New Roman" w:hAnsi="Times New Roman" w:cs="Times New Roman"/>
          <w:sz w:val="28"/>
          <w:szCs w:val="28"/>
        </w:rPr>
        <w:t>_____________</w:t>
      </w:r>
      <w:r w:rsidRPr="008B7572">
        <w:rPr>
          <w:rFonts w:ascii="Times New Roman" w:hAnsi="Times New Roman" w:cs="Times New Roman"/>
          <w:sz w:val="28"/>
          <w:szCs w:val="28"/>
        </w:rPr>
        <w:t xml:space="preserve">, внесеного до Єдиного реєстру досудових розслідувань </w:t>
      </w:r>
      <w:r>
        <w:rPr>
          <w:rFonts w:ascii="Times New Roman" w:hAnsi="Times New Roman" w:cs="Times New Roman"/>
          <w:sz w:val="28"/>
          <w:szCs w:val="28"/>
        </w:rPr>
        <w:t xml:space="preserve">                 </w:t>
      </w:r>
      <w:r w:rsidRPr="008B7572">
        <w:rPr>
          <w:rFonts w:ascii="Times New Roman" w:hAnsi="Times New Roman" w:cs="Times New Roman"/>
          <w:sz w:val="28"/>
          <w:szCs w:val="28"/>
        </w:rPr>
        <w:t xml:space="preserve">7 лютого 2019 року, стосовно </w:t>
      </w:r>
      <w:r w:rsidR="006C7E17">
        <w:rPr>
          <w:rFonts w:ascii="Times New Roman" w:eastAsia="Times New Roman" w:hAnsi="Times New Roman" w:cs="Times New Roman"/>
          <w:color w:val="000000"/>
          <w:sz w:val="28"/>
          <w:szCs w:val="28"/>
          <w:shd w:val="clear" w:color="auto" w:fill="FFFFFF"/>
          <w:lang w:eastAsia="uk-UA"/>
        </w:rPr>
        <w:t>ОСОБА_1</w:t>
      </w:r>
      <w:r w:rsidRPr="008B7572">
        <w:rPr>
          <w:rFonts w:ascii="Times New Roman" w:hAnsi="Times New Roman" w:cs="Times New Roman"/>
          <w:sz w:val="28"/>
          <w:szCs w:val="28"/>
        </w:rPr>
        <w:t xml:space="preserve"> у вчиненні кримінальних правопорушень, передбачених частиною четвертою статті 191, частиною другою статті 366 КК України, </w:t>
      </w:r>
      <w:r w:rsidR="006C7E17">
        <w:rPr>
          <w:rFonts w:ascii="Times New Roman" w:eastAsia="Times New Roman" w:hAnsi="Times New Roman" w:cs="Times New Roman"/>
          <w:color w:val="000000"/>
          <w:sz w:val="28"/>
          <w:szCs w:val="28"/>
          <w:shd w:val="clear" w:color="auto" w:fill="FFFFFF"/>
          <w:lang w:eastAsia="uk-UA"/>
        </w:rPr>
        <w:t>ОСОБА_2</w:t>
      </w:r>
      <w:r w:rsidRPr="008B7572">
        <w:rPr>
          <w:rFonts w:ascii="Times New Roman" w:hAnsi="Times New Roman" w:cs="Times New Roman"/>
          <w:sz w:val="28"/>
          <w:szCs w:val="28"/>
        </w:rPr>
        <w:t xml:space="preserve"> у вчиненні кримінальних правопорушень, передбачених частиною п’ятою статті 27, частиною четвертою статті 191, частиною другою статті 366 КК України, </w:t>
      </w:r>
      <w:r w:rsidR="006C7E17">
        <w:rPr>
          <w:rFonts w:ascii="Times New Roman" w:eastAsia="Times New Roman" w:hAnsi="Times New Roman" w:cs="Times New Roman"/>
          <w:color w:val="000000"/>
          <w:sz w:val="28"/>
          <w:szCs w:val="28"/>
          <w:shd w:val="clear" w:color="auto" w:fill="FFFFFF"/>
          <w:lang w:eastAsia="uk-UA"/>
        </w:rPr>
        <w:t>ОСОБА_3</w:t>
      </w:r>
      <w:r w:rsidRPr="008B7572">
        <w:rPr>
          <w:rFonts w:ascii="Times New Roman" w:hAnsi="Times New Roman" w:cs="Times New Roman"/>
          <w:sz w:val="28"/>
          <w:szCs w:val="28"/>
        </w:rPr>
        <w:t xml:space="preserve"> у вчиненні кримінального правопорушення, передбаченого частиною другою статті 367 КК України (справа № 935/154/20), </w:t>
      </w:r>
      <w:r w:rsidR="004E6CD5">
        <w:rPr>
          <w:rFonts w:ascii="Times New Roman" w:hAnsi="Times New Roman" w:cs="Times New Roman"/>
          <w:sz w:val="28"/>
          <w:szCs w:val="28"/>
        </w:rPr>
        <w:t xml:space="preserve">суддя </w:t>
      </w:r>
      <w:r w:rsidRPr="008B7572">
        <w:rPr>
          <w:rFonts w:ascii="Times New Roman" w:hAnsi="Times New Roman" w:cs="Times New Roman"/>
          <w:sz w:val="28"/>
          <w:szCs w:val="28"/>
        </w:rPr>
        <w:t xml:space="preserve">Житомирського апеляційного суду </w:t>
      </w:r>
      <w:r>
        <w:rPr>
          <w:rFonts w:ascii="Times New Roman" w:hAnsi="Times New Roman" w:cs="Times New Roman"/>
          <w:sz w:val="28"/>
          <w:szCs w:val="28"/>
        </w:rPr>
        <w:t xml:space="preserve">               </w:t>
      </w:r>
      <w:r w:rsidRPr="008B7572">
        <w:rPr>
          <w:rFonts w:ascii="Times New Roman" w:hAnsi="Times New Roman" w:cs="Times New Roman"/>
          <w:sz w:val="28"/>
          <w:szCs w:val="28"/>
        </w:rPr>
        <w:t>Жизнєвськи</w:t>
      </w:r>
      <w:r>
        <w:rPr>
          <w:rFonts w:ascii="Times New Roman" w:hAnsi="Times New Roman" w:cs="Times New Roman"/>
          <w:sz w:val="28"/>
          <w:szCs w:val="28"/>
        </w:rPr>
        <w:t>й</w:t>
      </w:r>
      <w:r w:rsidRPr="008B7572">
        <w:rPr>
          <w:rFonts w:ascii="Times New Roman" w:hAnsi="Times New Roman" w:cs="Times New Roman"/>
          <w:sz w:val="28"/>
          <w:szCs w:val="28"/>
        </w:rPr>
        <w:t xml:space="preserve"> Ю.В. умисно або внаслідок недбалості </w:t>
      </w:r>
      <w:r>
        <w:rPr>
          <w:rFonts w:ascii="Times New Roman" w:hAnsi="Times New Roman" w:cs="Times New Roman"/>
          <w:sz w:val="28"/>
          <w:szCs w:val="28"/>
        </w:rPr>
        <w:t>незаконно відмовив</w:t>
      </w:r>
      <w:r w:rsidRPr="008B7572">
        <w:rPr>
          <w:rFonts w:ascii="Times New Roman" w:hAnsi="Times New Roman" w:cs="Times New Roman"/>
          <w:sz w:val="28"/>
          <w:szCs w:val="28"/>
        </w:rPr>
        <w:t xml:space="preserve"> в доступі до правосуддя,</w:t>
      </w:r>
      <w:r>
        <w:rPr>
          <w:rFonts w:ascii="Times New Roman" w:hAnsi="Times New Roman" w:cs="Times New Roman"/>
          <w:sz w:val="28"/>
          <w:szCs w:val="28"/>
        </w:rPr>
        <w:t xml:space="preserve"> чим допустив істотне порушення норм процесуального права під час здійснення правосуддя, </w:t>
      </w:r>
      <w:r w:rsidRPr="008B7572">
        <w:rPr>
          <w:rFonts w:ascii="Times New Roman" w:hAnsi="Times New Roman" w:cs="Times New Roman"/>
          <w:sz w:val="28"/>
          <w:szCs w:val="28"/>
        </w:rPr>
        <w:t>що унеможливило реалізацію учасниками судового процесу наданих їм процесуальних прав та виконання процесуальних обов’язків.</w:t>
      </w:r>
    </w:p>
    <w:p w:rsidR="004D7E5D" w:rsidRPr="008B7572" w:rsidRDefault="004D7E5D" w:rsidP="004D7E5D">
      <w:pPr>
        <w:spacing w:after="0" w:line="240" w:lineRule="auto"/>
        <w:ind w:firstLine="709"/>
        <w:jc w:val="both"/>
        <w:rPr>
          <w:rFonts w:ascii="Times New Roman" w:eastAsia="Times New Roman" w:hAnsi="Times New Roman" w:cs="Times New Roman"/>
          <w:sz w:val="28"/>
          <w:szCs w:val="28"/>
          <w:lang w:eastAsia="ru-RU"/>
        </w:rPr>
      </w:pPr>
      <w:r w:rsidRPr="008B7572">
        <w:rPr>
          <w:rFonts w:ascii="Times New Roman" w:hAnsi="Times New Roman" w:cs="Times New Roman"/>
          <w:sz w:val="28"/>
          <w:szCs w:val="28"/>
        </w:rPr>
        <w:lastRenderedPageBreak/>
        <w:t xml:space="preserve">У зв’язку із наведеним адвокат Красовський В.М. просить притягнути голову </w:t>
      </w:r>
      <w:r w:rsidRPr="008B7572">
        <w:rPr>
          <w:rFonts w:ascii="Times New Roman" w:hAnsi="Times New Roman" w:cs="Times New Roman"/>
          <w:color w:val="000000"/>
          <w:sz w:val="28"/>
          <w:szCs w:val="28"/>
          <w:shd w:val="clear" w:color="auto" w:fill="FFFFFF"/>
          <w:lang w:eastAsia="uk-UA"/>
        </w:rPr>
        <w:t>Житомирського апеляційного суду Жизнєвського Ю.В. до дисциплінарної відповідальності.</w:t>
      </w:r>
    </w:p>
    <w:p w:rsidR="0000529E" w:rsidRPr="000837FF" w:rsidRDefault="0000529E" w:rsidP="0000529E">
      <w:pPr>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0837FF">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заслухавши доповідача – члена Першої Дисциплінарної палати                       Маловацького О.В. Перша Дисциплінарна палата Вищої ради правосуддя дійшла висновку про відмову у відкритті дисциплінарної справи стосовно </w:t>
      </w:r>
      <w:r w:rsidR="0063684D">
        <w:rPr>
          <w:rFonts w:ascii="Times New Roman" w:eastAsia="Times New Roman" w:hAnsi="Times New Roman" w:cs="Times New Roman"/>
          <w:sz w:val="28"/>
          <w:szCs w:val="28"/>
          <w:lang w:eastAsia="ru-RU"/>
        </w:rPr>
        <w:t xml:space="preserve">голови </w:t>
      </w:r>
      <w:r w:rsidR="0063684D" w:rsidRPr="008B7572">
        <w:rPr>
          <w:rFonts w:ascii="Times New Roman" w:hAnsi="Times New Roman" w:cs="Times New Roman"/>
          <w:color w:val="000000"/>
          <w:sz w:val="28"/>
          <w:szCs w:val="28"/>
          <w:shd w:val="clear" w:color="auto" w:fill="FFFFFF"/>
          <w:lang w:eastAsia="uk-UA"/>
        </w:rPr>
        <w:t xml:space="preserve">Житомирського апеляційного суду Жизнєвського Ю.В. </w:t>
      </w:r>
      <w:r w:rsidRPr="000837FF">
        <w:rPr>
          <w:rFonts w:ascii="Times New Roman" w:eastAsia="Times New Roman" w:hAnsi="Times New Roman" w:cs="Times New Roman"/>
          <w:sz w:val="28"/>
          <w:szCs w:val="28"/>
          <w:lang w:eastAsia="ru-RU"/>
        </w:rPr>
        <w:t>з огляду на таке.</w:t>
      </w:r>
    </w:p>
    <w:p w:rsidR="0063684D" w:rsidRPr="008B7572" w:rsidRDefault="0063684D" w:rsidP="0063684D">
      <w:pPr>
        <w:spacing w:after="0" w:line="240" w:lineRule="auto"/>
        <w:ind w:firstLine="709"/>
        <w:jc w:val="both"/>
        <w:rPr>
          <w:rFonts w:ascii="Times New Roman" w:eastAsia="Calibri" w:hAnsi="Times New Roman" w:cs="Times New Roman"/>
          <w:sz w:val="28"/>
          <w:szCs w:val="28"/>
          <w:lang w:eastAsia="ru-RU"/>
        </w:rPr>
      </w:pPr>
      <w:r w:rsidRPr="008B7572">
        <w:rPr>
          <w:rFonts w:ascii="Times New Roman" w:eastAsia="Calibri" w:hAnsi="Times New Roman" w:cs="Times New Roman"/>
          <w:sz w:val="28"/>
          <w:szCs w:val="28"/>
          <w:lang w:eastAsia="ru-RU"/>
        </w:rPr>
        <w:t>3 червня 2020 року до Коростишівського районного суду Житомирської облас</w:t>
      </w:r>
      <w:r w:rsidR="006C7E17">
        <w:rPr>
          <w:rFonts w:ascii="Times New Roman" w:eastAsia="Calibri" w:hAnsi="Times New Roman" w:cs="Times New Roman"/>
          <w:sz w:val="28"/>
          <w:szCs w:val="28"/>
          <w:lang w:eastAsia="ru-RU"/>
        </w:rPr>
        <w:t>ті надійшов обвинувальний акт у</w:t>
      </w:r>
      <w:r w:rsidRPr="008B7572">
        <w:rPr>
          <w:rFonts w:ascii="Times New Roman" w:eastAsia="Calibri" w:hAnsi="Times New Roman" w:cs="Times New Roman"/>
          <w:sz w:val="28"/>
          <w:szCs w:val="28"/>
          <w:lang w:eastAsia="ru-RU"/>
        </w:rPr>
        <w:t xml:space="preserve"> кримінальному провадженні                                    </w:t>
      </w:r>
      <w:r w:rsidRPr="008B7572">
        <w:rPr>
          <w:rFonts w:ascii="Times New Roman" w:hAnsi="Times New Roman" w:cs="Times New Roman"/>
          <w:sz w:val="28"/>
          <w:szCs w:val="28"/>
        </w:rPr>
        <w:t xml:space="preserve">№ </w:t>
      </w:r>
      <w:r w:rsidR="006C7E17">
        <w:rPr>
          <w:rFonts w:ascii="Times New Roman" w:hAnsi="Times New Roman" w:cs="Times New Roman"/>
          <w:sz w:val="28"/>
          <w:szCs w:val="28"/>
        </w:rPr>
        <w:t>____________</w:t>
      </w:r>
      <w:r w:rsidRPr="008B7572">
        <w:rPr>
          <w:rFonts w:ascii="Times New Roman" w:hAnsi="Times New Roman" w:cs="Times New Roman"/>
          <w:sz w:val="28"/>
          <w:szCs w:val="28"/>
        </w:rPr>
        <w:t xml:space="preserve">, внесеному до Єдиного реєстру досудових розслідувань                     7 лютого 2019 року, стосовно </w:t>
      </w:r>
      <w:r w:rsidR="006C7E17">
        <w:rPr>
          <w:rFonts w:ascii="Times New Roman" w:eastAsia="Times New Roman" w:hAnsi="Times New Roman" w:cs="Times New Roman"/>
          <w:color w:val="000000"/>
          <w:sz w:val="28"/>
          <w:szCs w:val="28"/>
          <w:shd w:val="clear" w:color="auto" w:fill="FFFFFF"/>
          <w:lang w:eastAsia="uk-UA"/>
        </w:rPr>
        <w:t>ОСОБА_1</w:t>
      </w:r>
      <w:r w:rsidRPr="008B7572">
        <w:rPr>
          <w:rFonts w:ascii="Times New Roman" w:hAnsi="Times New Roman" w:cs="Times New Roman"/>
          <w:sz w:val="28"/>
          <w:szCs w:val="28"/>
        </w:rPr>
        <w:t xml:space="preserve"> у вчиненні кримінальних правопорушень, передбачених частиною четвертою статті 191, частиною другою статті 366 КК України, </w:t>
      </w:r>
      <w:r w:rsidR="006C7E17">
        <w:rPr>
          <w:rFonts w:ascii="Times New Roman" w:eastAsia="Times New Roman" w:hAnsi="Times New Roman" w:cs="Times New Roman"/>
          <w:color w:val="000000"/>
          <w:sz w:val="28"/>
          <w:szCs w:val="28"/>
          <w:shd w:val="clear" w:color="auto" w:fill="FFFFFF"/>
          <w:lang w:eastAsia="uk-UA"/>
        </w:rPr>
        <w:t>ОСОБА_2</w:t>
      </w:r>
      <w:r w:rsidRPr="008B7572">
        <w:rPr>
          <w:rFonts w:ascii="Times New Roman" w:hAnsi="Times New Roman" w:cs="Times New Roman"/>
          <w:sz w:val="28"/>
          <w:szCs w:val="28"/>
        </w:rPr>
        <w:t xml:space="preserve"> у вчиненні кримінальних правопорушень, передбачених частиною п’ятою статті 27, частиною четвертою статті 191, частиною другою статті 366 КК України, </w:t>
      </w:r>
      <w:r w:rsidR="006C7E17">
        <w:rPr>
          <w:rFonts w:ascii="Times New Roman" w:eastAsia="Times New Roman" w:hAnsi="Times New Roman" w:cs="Times New Roman"/>
          <w:color w:val="000000"/>
          <w:sz w:val="28"/>
          <w:szCs w:val="28"/>
          <w:shd w:val="clear" w:color="auto" w:fill="FFFFFF"/>
          <w:lang w:eastAsia="uk-UA"/>
        </w:rPr>
        <w:t>ОСОБА_3</w:t>
      </w:r>
      <w:r w:rsidRPr="008B7572">
        <w:rPr>
          <w:rFonts w:ascii="Times New Roman" w:hAnsi="Times New Roman" w:cs="Times New Roman"/>
          <w:sz w:val="28"/>
          <w:szCs w:val="28"/>
        </w:rPr>
        <w:t xml:space="preserve"> у вчиненні кримінального правопорушення, передбаченого частиною другою статті 367 КК України (справа № 935/154/20).</w:t>
      </w:r>
    </w:p>
    <w:p w:rsidR="0063684D" w:rsidRPr="008B7572" w:rsidRDefault="0063684D" w:rsidP="0063684D">
      <w:pPr>
        <w:spacing w:after="0" w:line="240" w:lineRule="auto"/>
        <w:ind w:firstLine="709"/>
        <w:jc w:val="both"/>
        <w:rPr>
          <w:rFonts w:ascii="Times New Roman" w:eastAsia="Times New Roman" w:hAnsi="Times New Roman" w:cs="Times New Roman"/>
          <w:color w:val="000000"/>
          <w:sz w:val="28"/>
          <w:szCs w:val="28"/>
          <w:lang w:eastAsia="uk-UA" w:bidi="uk-UA"/>
        </w:rPr>
      </w:pPr>
      <w:r w:rsidRPr="008B7572">
        <w:rPr>
          <w:rFonts w:ascii="Times New Roman" w:eastAsia="Times New Roman" w:hAnsi="Times New Roman" w:cs="Times New Roman"/>
          <w:color w:val="000000"/>
          <w:sz w:val="28"/>
          <w:szCs w:val="28"/>
          <w:lang w:eastAsia="uk-UA" w:bidi="uk-UA"/>
        </w:rPr>
        <w:t xml:space="preserve">Вважаючи, що вказане кримінальне провадження надійшло до Коростишівського районного суду Житомирської області з порушенням правил територіальної підсудності, адже підсудне Богунському районному суду міста Житомира, 4 червня 2020 року адвокатом Красовським В.М., який діяв від імені та інтересах обвинуваченого </w:t>
      </w:r>
      <w:r w:rsidR="006C7E17">
        <w:rPr>
          <w:rFonts w:ascii="Times New Roman" w:eastAsia="Times New Roman" w:hAnsi="Times New Roman" w:cs="Times New Roman"/>
          <w:color w:val="000000"/>
          <w:sz w:val="28"/>
          <w:szCs w:val="28"/>
          <w:shd w:val="clear" w:color="auto" w:fill="FFFFFF"/>
          <w:lang w:eastAsia="uk-UA"/>
        </w:rPr>
        <w:t>ОСОБА_3</w:t>
      </w:r>
      <w:r w:rsidRPr="008B7572">
        <w:rPr>
          <w:rFonts w:ascii="Times New Roman" w:eastAsia="Times New Roman" w:hAnsi="Times New Roman" w:cs="Times New Roman"/>
          <w:color w:val="000000"/>
          <w:sz w:val="28"/>
          <w:szCs w:val="28"/>
          <w:lang w:eastAsia="uk-UA" w:bidi="uk-UA"/>
        </w:rPr>
        <w:t>, безпосередньо до Житомирського апеляційного суду подане клопотання про направлення кримінального провадження на розгляд до іншого суду.</w:t>
      </w:r>
    </w:p>
    <w:p w:rsidR="0063684D" w:rsidRPr="008B7572" w:rsidRDefault="0063684D" w:rsidP="0063684D">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8B7572">
        <w:rPr>
          <w:rFonts w:ascii="Times New Roman" w:eastAsia="Times New Roman" w:hAnsi="Times New Roman" w:cs="Times New Roman"/>
          <w:color w:val="000000"/>
          <w:sz w:val="28"/>
          <w:szCs w:val="28"/>
          <w:lang w:eastAsia="uk-UA" w:bidi="uk-UA"/>
        </w:rPr>
        <w:t xml:space="preserve">У </w:t>
      </w:r>
      <w:r w:rsidRPr="008B7572">
        <w:rPr>
          <w:rFonts w:ascii="Times New Roman" w:eastAsia="Times New Roman" w:hAnsi="Times New Roman" w:cs="Times New Roman"/>
          <w:color w:val="000000" w:themeColor="text1"/>
          <w:sz w:val="28"/>
          <w:szCs w:val="28"/>
          <w:lang w:eastAsia="uk-UA" w:bidi="uk-UA"/>
        </w:rPr>
        <w:t>скарзі адвокат Красовський В.М. вказав, що відповідно до частини другої статті 34 КПК України п</w:t>
      </w:r>
      <w:r w:rsidRPr="008B7572">
        <w:rPr>
          <w:rFonts w:ascii="Times New Roman" w:hAnsi="Times New Roman" w:cs="Times New Roman"/>
          <w:color w:val="000000" w:themeColor="text1"/>
          <w:sz w:val="28"/>
          <w:szCs w:val="28"/>
          <w:shd w:val="clear" w:color="auto" w:fill="FFFFFF"/>
        </w:rPr>
        <w:t>итання про направлення кримінального провадження з одного суду до іншого в межах юрисдикції одного суду апеляційної інстанції вирішується колегією суддів відповідного суду апеляційної інстанції за поданням місцевого суду або за клопотанням сторін чи потерпілого не пізніше п’яти днів з дня внесення такого подання чи клопотання, про що постановляється вмотивована ухвала.</w:t>
      </w:r>
    </w:p>
    <w:p w:rsidR="0063684D" w:rsidRPr="008B7572" w:rsidRDefault="0063684D" w:rsidP="0063684D">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8B7572">
        <w:rPr>
          <w:rFonts w:ascii="Times New Roman" w:eastAsia="Times New Roman" w:hAnsi="Times New Roman" w:cs="Times New Roman"/>
          <w:color w:val="000000" w:themeColor="text1"/>
          <w:sz w:val="28"/>
          <w:szCs w:val="28"/>
          <w:lang w:eastAsia="uk-UA" w:bidi="uk-UA"/>
        </w:rPr>
        <w:t xml:space="preserve">Водночас, 4 червня 2020 року </w:t>
      </w:r>
      <w:r w:rsidR="006664E4">
        <w:rPr>
          <w:rFonts w:ascii="Times New Roman" w:eastAsia="Times New Roman" w:hAnsi="Times New Roman" w:cs="Times New Roman"/>
          <w:color w:val="000000" w:themeColor="text1"/>
          <w:sz w:val="28"/>
          <w:szCs w:val="28"/>
          <w:lang w:eastAsia="uk-UA" w:bidi="uk-UA"/>
        </w:rPr>
        <w:t xml:space="preserve">суддею </w:t>
      </w:r>
      <w:r w:rsidRPr="008B7572">
        <w:rPr>
          <w:rFonts w:ascii="Times New Roman" w:eastAsia="Times New Roman" w:hAnsi="Times New Roman" w:cs="Times New Roman"/>
          <w:color w:val="000000" w:themeColor="text1"/>
          <w:sz w:val="28"/>
          <w:szCs w:val="28"/>
          <w:lang w:eastAsia="uk-UA" w:bidi="uk-UA"/>
        </w:rPr>
        <w:t xml:space="preserve">Житомирського апеляційного суду Жизнєвським Ю.В. </w:t>
      </w:r>
      <w:r w:rsidR="006664E4">
        <w:rPr>
          <w:rFonts w:ascii="Times New Roman" w:eastAsia="Times New Roman" w:hAnsi="Times New Roman" w:cs="Times New Roman"/>
          <w:color w:val="000000" w:themeColor="text1"/>
          <w:sz w:val="28"/>
          <w:szCs w:val="28"/>
          <w:lang w:eastAsia="uk-UA" w:bidi="uk-UA"/>
        </w:rPr>
        <w:t xml:space="preserve">як </w:t>
      </w:r>
      <w:r w:rsidR="006664E4" w:rsidRPr="008B7572">
        <w:rPr>
          <w:rFonts w:ascii="Times New Roman" w:eastAsia="Times New Roman" w:hAnsi="Times New Roman" w:cs="Times New Roman"/>
          <w:color w:val="000000" w:themeColor="text1"/>
          <w:sz w:val="28"/>
          <w:szCs w:val="28"/>
          <w:lang w:eastAsia="uk-UA" w:bidi="uk-UA"/>
        </w:rPr>
        <w:t xml:space="preserve">головою </w:t>
      </w:r>
      <w:r w:rsidR="006664E4">
        <w:rPr>
          <w:rFonts w:ascii="Times New Roman" w:eastAsia="Times New Roman" w:hAnsi="Times New Roman" w:cs="Times New Roman"/>
          <w:color w:val="000000" w:themeColor="text1"/>
          <w:sz w:val="28"/>
          <w:szCs w:val="28"/>
          <w:lang w:eastAsia="uk-UA" w:bidi="uk-UA"/>
        </w:rPr>
        <w:t xml:space="preserve">суду </w:t>
      </w:r>
      <w:r w:rsidRPr="008B7572">
        <w:rPr>
          <w:rFonts w:ascii="Times New Roman" w:eastAsia="Times New Roman" w:hAnsi="Times New Roman" w:cs="Times New Roman"/>
          <w:color w:val="000000" w:themeColor="text1"/>
          <w:sz w:val="28"/>
          <w:szCs w:val="28"/>
          <w:lang w:eastAsia="uk-UA" w:bidi="uk-UA"/>
        </w:rPr>
        <w:t xml:space="preserve">вищевказане клопотання було направлено без розгляду до Коростишівського районного суду Житомирської області для виконання вимог Кримінального процесуального кодексу України (лист </w:t>
      </w:r>
      <w:r w:rsidR="006664E4">
        <w:rPr>
          <w:rFonts w:ascii="Times New Roman" w:eastAsia="Times New Roman" w:hAnsi="Times New Roman" w:cs="Times New Roman"/>
          <w:color w:val="000000" w:themeColor="text1"/>
          <w:sz w:val="28"/>
          <w:szCs w:val="28"/>
          <w:lang w:eastAsia="uk-UA" w:bidi="uk-UA"/>
        </w:rPr>
        <w:t xml:space="preserve">                          </w:t>
      </w:r>
      <w:r w:rsidRPr="008B7572">
        <w:rPr>
          <w:rFonts w:ascii="Times New Roman" w:eastAsia="Times New Roman" w:hAnsi="Times New Roman" w:cs="Times New Roman"/>
          <w:color w:val="000000" w:themeColor="text1"/>
          <w:sz w:val="28"/>
          <w:szCs w:val="28"/>
          <w:lang w:eastAsia="uk-UA" w:bidi="uk-UA"/>
        </w:rPr>
        <w:t>№ 01-09/172/2020).</w:t>
      </w:r>
    </w:p>
    <w:p w:rsidR="0063684D" w:rsidRPr="008B7572" w:rsidRDefault="0063684D" w:rsidP="0063684D">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8B7572">
        <w:rPr>
          <w:rFonts w:ascii="Times New Roman" w:eastAsia="Times New Roman" w:hAnsi="Times New Roman" w:cs="Times New Roman"/>
          <w:color w:val="000000" w:themeColor="text1"/>
          <w:sz w:val="28"/>
          <w:szCs w:val="28"/>
          <w:lang w:eastAsia="uk-UA" w:bidi="uk-UA"/>
        </w:rPr>
        <w:t>З метою уникнення помилки та зважаючи на те, що встановлений процесуальним законодавством строк розгляду поданого 4 червня 2020 року до суду апеляційної інстанції клопотання минув, адвокат Красовським В.М.                       15 червня 2020 року повторно звернувся до Житомирського апеляційного суду з клопотанням про направлення кримінального провадження на розгляд до іншого суду.</w:t>
      </w:r>
    </w:p>
    <w:p w:rsidR="0063684D" w:rsidRPr="008B7572" w:rsidRDefault="0063684D" w:rsidP="0063684D">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8B7572">
        <w:rPr>
          <w:rFonts w:ascii="Times New Roman" w:eastAsia="Times New Roman" w:hAnsi="Times New Roman" w:cs="Times New Roman"/>
          <w:color w:val="000000" w:themeColor="text1"/>
          <w:sz w:val="28"/>
          <w:szCs w:val="28"/>
          <w:lang w:eastAsia="uk-UA" w:bidi="uk-UA"/>
        </w:rPr>
        <w:t xml:space="preserve">Однак, адвокат Красовський В.М. у скарзі зауважив, що його клопотання від 4 та 15 червня 2020 року в автоматизованій системі документообігу суду </w:t>
      </w:r>
      <w:r w:rsidRPr="008B7572">
        <w:rPr>
          <w:rFonts w:ascii="Times New Roman" w:eastAsia="Times New Roman" w:hAnsi="Times New Roman" w:cs="Times New Roman"/>
          <w:color w:val="000000" w:themeColor="text1"/>
          <w:sz w:val="28"/>
          <w:szCs w:val="28"/>
          <w:lang w:eastAsia="uk-UA" w:bidi="uk-UA"/>
        </w:rPr>
        <w:lastRenderedPageBreak/>
        <w:t>зареєстровані не були, що унеможливило здійснити у встановленому порядку визначення судді або колегії суддів для розгляду судом апеляційної інстанції цих клопотань по суті. При цьому, клопотання адвоката Красовського В.М.                      від 15 червня 2020 року  також було направлено без розгляду до Коростишівського районного суду Житомирської області.</w:t>
      </w:r>
    </w:p>
    <w:p w:rsidR="0063684D" w:rsidRPr="008B7572" w:rsidRDefault="0063684D" w:rsidP="0063684D">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8B7572">
        <w:rPr>
          <w:rFonts w:ascii="Times New Roman" w:eastAsia="Times New Roman" w:hAnsi="Times New Roman" w:cs="Times New Roman"/>
          <w:sz w:val="28"/>
          <w:szCs w:val="28"/>
          <w:lang w:eastAsia="ru-RU"/>
        </w:rPr>
        <w:t xml:space="preserve">У поясненнях, наданих </w:t>
      </w:r>
      <w:r w:rsidRPr="008B7572">
        <w:rPr>
          <w:rFonts w:ascii="Times New Roman" w:eastAsia="Times New Roman" w:hAnsi="Times New Roman" w:cs="Times New Roman"/>
          <w:color w:val="000000"/>
          <w:sz w:val="28"/>
          <w:szCs w:val="28"/>
          <w:lang w:eastAsia="uk-UA"/>
        </w:rPr>
        <w:t>Вищій раді правосуддя</w:t>
      </w:r>
      <w:r w:rsidRPr="008B7572">
        <w:rPr>
          <w:rFonts w:ascii="Times New Roman" w:eastAsia="Times New Roman" w:hAnsi="Times New Roman" w:cs="Times New Roman"/>
          <w:sz w:val="28"/>
          <w:szCs w:val="28"/>
          <w:lang w:eastAsia="ru-RU"/>
        </w:rPr>
        <w:t xml:space="preserve">, </w:t>
      </w:r>
      <w:r w:rsidR="0063057A">
        <w:rPr>
          <w:rFonts w:ascii="Times New Roman" w:eastAsia="Times New Roman" w:hAnsi="Times New Roman" w:cs="Times New Roman"/>
          <w:sz w:val="28"/>
          <w:szCs w:val="28"/>
          <w:lang w:eastAsia="ru-RU"/>
        </w:rPr>
        <w:t>суддя</w:t>
      </w:r>
      <w:r w:rsidRPr="008B7572">
        <w:rPr>
          <w:rFonts w:ascii="Times New Roman" w:eastAsia="Times New Roman" w:hAnsi="Times New Roman" w:cs="Times New Roman"/>
          <w:sz w:val="28"/>
          <w:szCs w:val="28"/>
          <w:lang w:eastAsia="ru-RU"/>
        </w:rPr>
        <w:t xml:space="preserve"> Житомирського апеляційного суду Жизнєвський Ю.В. зазначив, що </w:t>
      </w:r>
      <w:r w:rsidRPr="008B7572">
        <w:rPr>
          <w:rFonts w:ascii="Times New Roman" w:eastAsia="Times New Roman" w:hAnsi="Times New Roman" w:cs="Times New Roman"/>
          <w:color w:val="000000"/>
          <w:sz w:val="28"/>
          <w:szCs w:val="28"/>
          <w:lang w:eastAsia="uk-UA" w:bidi="uk-UA"/>
        </w:rPr>
        <w:t xml:space="preserve">в </w:t>
      </w:r>
      <w:r w:rsidRPr="000D10C7">
        <w:rPr>
          <w:rFonts w:ascii="Times New Roman" w:eastAsia="Times New Roman" w:hAnsi="Times New Roman" w:cs="Times New Roman"/>
          <w:color w:val="000000"/>
          <w:sz w:val="28"/>
          <w:szCs w:val="28"/>
          <w:lang w:eastAsia="uk-UA" w:bidi="uk-UA"/>
        </w:rPr>
        <w:t xml:space="preserve">Житомирському апеляційному суді відповідно до положень </w:t>
      </w:r>
      <w:r w:rsidRPr="008B7572">
        <w:rPr>
          <w:rFonts w:ascii="Times New Roman" w:eastAsia="Times New Roman" w:hAnsi="Times New Roman" w:cs="Times New Roman"/>
          <w:color w:val="000000"/>
          <w:sz w:val="28"/>
          <w:szCs w:val="28"/>
          <w:lang w:eastAsia="uk-UA" w:bidi="uk-UA"/>
        </w:rPr>
        <w:t xml:space="preserve">статті </w:t>
      </w:r>
      <w:r w:rsidRPr="000D10C7">
        <w:rPr>
          <w:rFonts w:ascii="Times New Roman" w:eastAsia="Times New Roman" w:hAnsi="Times New Roman" w:cs="Times New Roman"/>
          <w:color w:val="000000"/>
          <w:sz w:val="28"/>
          <w:szCs w:val="28"/>
          <w:lang w:eastAsia="uk-UA" w:bidi="uk-UA"/>
        </w:rPr>
        <w:t xml:space="preserve">35 КПК України, Положення про </w:t>
      </w:r>
      <w:r w:rsidRPr="008B7572">
        <w:rPr>
          <w:rFonts w:ascii="Times New Roman" w:eastAsia="Times New Roman" w:hAnsi="Times New Roman" w:cs="Times New Roman"/>
          <w:color w:val="000000"/>
          <w:sz w:val="28"/>
          <w:szCs w:val="28"/>
          <w:lang w:eastAsia="uk-UA" w:bidi="uk-UA"/>
        </w:rPr>
        <w:t>автоматизовану систему документообігу суду</w:t>
      </w:r>
      <w:r w:rsidRPr="000D10C7">
        <w:rPr>
          <w:rFonts w:ascii="Times New Roman" w:eastAsia="Times New Roman" w:hAnsi="Times New Roman" w:cs="Times New Roman"/>
          <w:color w:val="000000"/>
          <w:sz w:val="28"/>
          <w:szCs w:val="28"/>
          <w:lang w:eastAsia="uk-UA" w:bidi="uk-UA"/>
        </w:rPr>
        <w:t xml:space="preserve"> (затверджене Рішенням Ради судців України </w:t>
      </w:r>
      <w:r w:rsidRPr="008B7572">
        <w:rPr>
          <w:rFonts w:ascii="Times New Roman" w:eastAsia="Times New Roman" w:hAnsi="Times New Roman" w:cs="Times New Roman"/>
          <w:color w:val="000000"/>
          <w:sz w:val="28"/>
          <w:szCs w:val="28"/>
          <w:lang w:eastAsia="uk-UA" w:bidi="uk-UA"/>
        </w:rPr>
        <w:t xml:space="preserve">від 2 квітня 2015 року </w:t>
      </w:r>
      <w:r w:rsidRPr="000D10C7">
        <w:rPr>
          <w:rFonts w:ascii="Times New Roman" w:eastAsia="Times New Roman" w:hAnsi="Times New Roman" w:cs="Times New Roman"/>
          <w:color w:val="000000"/>
          <w:sz w:val="28"/>
          <w:szCs w:val="28"/>
          <w:lang w:eastAsia="uk-UA" w:bidi="uk-UA"/>
        </w:rPr>
        <w:t>№</w:t>
      </w:r>
      <w:r w:rsidRPr="008B7572">
        <w:rPr>
          <w:rFonts w:ascii="Times New Roman" w:eastAsia="Times New Roman" w:hAnsi="Times New Roman" w:cs="Times New Roman"/>
          <w:color w:val="000000"/>
          <w:sz w:val="28"/>
          <w:szCs w:val="28"/>
          <w:lang w:eastAsia="uk-UA" w:bidi="uk-UA"/>
        </w:rPr>
        <w:t xml:space="preserve"> </w:t>
      </w:r>
      <w:r w:rsidRPr="000D10C7">
        <w:rPr>
          <w:rFonts w:ascii="Times New Roman" w:eastAsia="Times New Roman" w:hAnsi="Times New Roman" w:cs="Times New Roman"/>
          <w:color w:val="000000"/>
          <w:sz w:val="28"/>
          <w:szCs w:val="28"/>
          <w:lang w:eastAsia="uk-UA" w:bidi="uk-UA"/>
        </w:rPr>
        <w:t xml:space="preserve">25) та Засад використання </w:t>
      </w:r>
      <w:r w:rsidRPr="008B7572">
        <w:rPr>
          <w:rFonts w:ascii="Times New Roman" w:eastAsia="Times New Roman" w:hAnsi="Times New Roman" w:cs="Times New Roman"/>
          <w:color w:val="000000"/>
          <w:sz w:val="28"/>
          <w:szCs w:val="28"/>
          <w:lang w:eastAsia="uk-UA" w:bidi="uk-UA"/>
        </w:rPr>
        <w:t>автоматизованої системи документообігу суду</w:t>
      </w:r>
      <w:r w:rsidRPr="000D10C7">
        <w:rPr>
          <w:rFonts w:ascii="Times New Roman" w:eastAsia="Times New Roman" w:hAnsi="Times New Roman" w:cs="Times New Roman"/>
          <w:color w:val="000000"/>
          <w:sz w:val="28"/>
          <w:szCs w:val="28"/>
          <w:lang w:eastAsia="uk-UA" w:bidi="uk-UA"/>
        </w:rPr>
        <w:t xml:space="preserve"> </w:t>
      </w:r>
      <w:r w:rsidRPr="008B7572">
        <w:rPr>
          <w:rFonts w:ascii="Times New Roman" w:eastAsia="Times New Roman" w:hAnsi="Times New Roman" w:cs="Times New Roman"/>
          <w:color w:val="000000"/>
          <w:sz w:val="28"/>
          <w:szCs w:val="28"/>
          <w:lang w:eastAsia="uk-UA" w:bidi="uk-UA"/>
        </w:rPr>
        <w:t>в Житомирському апеляційному суд</w:t>
      </w:r>
      <w:r w:rsidRPr="000D10C7">
        <w:rPr>
          <w:rFonts w:ascii="Times New Roman" w:eastAsia="Times New Roman" w:hAnsi="Times New Roman" w:cs="Times New Roman"/>
          <w:color w:val="000000"/>
          <w:sz w:val="28"/>
          <w:szCs w:val="28"/>
          <w:lang w:eastAsia="uk-UA" w:bidi="uk-UA"/>
        </w:rPr>
        <w:t xml:space="preserve">і (затверджені Рішенням зборів суддів Житомирського апеляційного суду </w:t>
      </w:r>
      <w:r w:rsidRPr="008B7572">
        <w:rPr>
          <w:rFonts w:ascii="Times New Roman" w:eastAsia="Times New Roman" w:hAnsi="Times New Roman" w:cs="Times New Roman"/>
          <w:color w:val="000000"/>
          <w:sz w:val="28"/>
          <w:szCs w:val="28"/>
          <w:lang w:eastAsia="uk-UA" w:bidi="uk-UA"/>
        </w:rPr>
        <w:t xml:space="preserve">                    2 жовтня 2018 року </w:t>
      </w:r>
      <w:r w:rsidRPr="000D10C7">
        <w:rPr>
          <w:rFonts w:ascii="Times New Roman" w:eastAsia="Times New Roman" w:hAnsi="Times New Roman" w:cs="Times New Roman"/>
          <w:color w:val="000000"/>
          <w:sz w:val="28"/>
          <w:szCs w:val="28"/>
          <w:lang w:eastAsia="uk-UA" w:bidi="uk-UA"/>
        </w:rPr>
        <w:t>№1) функціонує автоматизована система документообігу суду.</w:t>
      </w:r>
    </w:p>
    <w:p w:rsidR="0063684D" w:rsidRPr="008B7572" w:rsidRDefault="0063684D" w:rsidP="0063684D">
      <w:pPr>
        <w:widowControl w:val="0"/>
        <w:spacing w:after="0" w:line="240" w:lineRule="auto"/>
        <w:ind w:firstLine="709"/>
        <w:jc w:val="both"/>
        <w:rPr>
          <w:rFonts w:ascii="Times New Roman" w:eastAsia="Times New Roman" w:hAnsi="Times New Roman" w:cs="Times New Roman"/>
          <w:color w:val="000000" w:themeColor="text1"/>
          <w:sz w:val="28"/>
          <w:szCs w:val="28"/>
          <w:lang w:eastAsia="uk-UA" w:bidi="uk-UA"/>
        </w:rPr>
      </w:pPr>
      <w:r>
        <w:rPr>
          <w:rFonts w:ascii="Times New Roman" w:eastAsia="Times New Roman" w:hAnsi="Times New Roman" w:cs="Times New Roman"/>
          <w:color w:val="000000" w:themeColor="text1"/>
          <w:sz w:val="28"/>
          <w:szCs w:val="28"/>
          <w:lang w:eastAsia="uk-UA" w:bidi="uk-UA"/>
        </w:rPr>
        <w:t>Адвокатом Красовським В.</w:t>
      </w:r>
      <w:r w:rsidRPr="006A32BB">
        <w:rPr>
          <w:rFonts w:ascii="Times New Roman" w:eastAsia="Times New Roman" w:hAnsi="Times New Roman" w:cs="Times New Roman"/>
          <w:color w:val="000000" w:themeColor="text1"/>
          <w:sz w:val="28"/>
          <w:szCs w:val="28"/>
          <w:lang w:eastAsia="uk-UA" w:bidi="uk-UA"/>
        </w:rPr>
        <w:t xml:space="preserve">М. особисто </w:t>
      </w:r>
      <w:r w:rsidRPr="008B7572">
        <w:rPr>
          <w:rFonts w:ascii="Times New Roman" w:eastAsia="Times New Roman" w:hAnsi="Times New Roman" w:cs="Times New Roman"/>
          <w:color w:val="000000" w:themeColor="text1"/>
          <w:sz w:val="28"/>
          <w:szCs w:val="28"/>
          <w:lang w:eastAsia="uk-UA" w:bidi="uk-UA"/>
        </w:rPr>
        <w:t xml:space="preserve">4 та 15 червня 2020 року </w:t>
      </w:r>
      <w:r w:rsidRPr="006A32BB">
        <w:rPr>
          <w:rFonts w:ascii="Times New Roman" w:eastAsia="Times New Roman" w:hAnsi="Times New Roman" w:cs="Times New Roman"/>
          <w:color w:val="000000" w:themeColor="text1"/>
          <w:sz w:val="28"/>
          <w:szCs w:val="28"/>
          <w:lang w:eastAsia="uk-UA" w:bidi="uk-UA"/>
        </w:rPr>
        <w:t xml:space="preserve">подано до Житомирського апеляційного суду клопотання про направлення кримінального провадження </w:t>
      </w:r>
      <w:r w:rsidRPr="008B7572">
        <w:rPr>
          <w:rFonts w:ascii="Times New Roman" w:hAnsi="Times New Roman" w:cs="Times New Roman"/>
          <w:sz w:val="28"/>
          <w:szCs w:val="28"/>
        </w:rPr>
        <w:t xml:space="preserve">(справа </w:t>
      </w:r>
      <w:r w:rsidRPr="006A32BB">
        <w:rPr>
          <w:rFonts w:ascii="Times New Roman" w:eastAsia="Times New Roman" w:hAnsi="Times New Roman" w:cs="Times New Roman"/>
          <w:color w:val="000000" w:themeColor="text1"/>
          <w:sz w:val="28"/>
          <w:szCs w:val="28"/>
          <w:lang w:eastAsia="uk-UA" w:bidi="uk-UA"/>
        </w:rPr>
        <w:t>№</w:t>
      </w:r>
      <w:r>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935/154/20</w:t>
      </w:r>
      <w:r w:rsidRPr="008B7572">
        <w:rPr>
          <w:rFonts w:ascii="Times New Roman" w:eastAsia="Times New Roman" w:hAnsi="Times New Roman" w:cs="Times New Roman"/>
          <w:color w:val="000000" w:themeColor="text1"/>
          <w:sz w:val="28"/>
          <w:szCs w:val="28"/>
          <w:lang w:eastAsia="uk-UA" w:bidi="uk-UA"/>
        </w:rPr>
        <w:t>)</w:t>
      </w:r>
      <w:r w:rsidRPr="006A32BB">
        <w:rPr>
          <w:rFonts w:ascii="Times New Roman" w:eastAsia="Times New Roman" w:hAnsi="Times New Roman" w:cs="Times New Roman"/>
          <w:color w:val="000000" w:themeColor="text1"/>
          <w:sz w:val="28"/>
          <w:szCs w:val="28"/>
          <w:lang w:eastAsia="uk-UA" w:bidi="uk-UA"/>
        </w:rPr>
        <w:t xml:space="preserve"> на розгляд до іншого суду, які відділом організації діловодства (канцелярії) Житомирського апеляційного суду були зареєстровані в </w:t>
      </w:r>
      <w:r w:rsidRPr="008B7572">
        <w:rPr>
          <w:rFonts w:ascii="Times New Roman" w:eastAsia="Times New Roman" w:hAnsi="Times New Roman" w:cs="Times New Roman"/>
          <w:color w:val="000000" w:themeColor="text1"/>
          <w:sz w:val="28"/>
          <w:szCs w:val="28"/>
          <w:lang w:eastAsia="uk-UA" w:bidi="uk-UA"/>
        </w:rPr>
        <w:t>автоматизованій системі документообігу суду в</w:t>
      </w:r>
      <w:r w:rsidRPr="006A32BB">
        <w:rPr>
          <w:rFonts w:ascii="Times New Roman" w:eastAsia="Times New Roman" w:hAnsi="Times New Roman" w:cs="Times New Roman"/>
          <w:color w:val="000000" w:themeColor="text1"/>
          <w:sz w:val="28"/>
          <w:szCs w:val="28"/>
          <w:lang w:eastAsia="uk-UA" w:bidi="uk-UA"/>
        </w:rPr>
        <w:t>ідповідно</w:t>
      </w:r>
      <w:r w:rsidR="0063057A">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 xml:space="preserve">за </w:t>
      </w:r>
      <w:r w:rsidR="006C7E17">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w:t>
      </w:r>
      <w:r w:rsidRPr="008B7572">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5267/20-Вх та №</w:t>
      </w:r>
      <w:r w:rsidRPr="008B7572">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5498/20-</w:t>
      </w:r>
      <w:r w:rsidRPr="008B7572">
        <w:rPr>
          <w:rFonts w:ascii="Times New Roman" w:eastAsia="Times New Roman" w:hAnsi="Times New Roman" w:cs="Times New Roman"/>
          <w:color w:val="000000" w:themeColor="text1"/>
          <w:sz w:val="28"/>
          <w:szCs w:val="28"/>
          <w:lang w:eastAsia="uk-UA" w:bidi="uk-UA"/>
        </w:rPr>
        <w:t>Вх.</w:t>
      </w:r>
      <w:r w:rsidRPr="006A32BB">
        <w:rPr>
          <w:rFonts w:ascii="Times New Roman" w:eastAsia="Times New Roman" w:hAnsi="Times New Roman" w:cs="Times New Roman"/>
          <w:color w:val="000000" w:themeColor="text1"/>
          <w:sz w:val="28"/>
          <w:szCs w:val="28"/>
          <w:lang w:eastAsia="uk-UA" w:bidi="uk-UA"/>
        </w:rPr>
        <w:t xml:space="preserve"> На виконання резолюції </w:t>
      </w:r>
      <w:r w:rsidRPr="008B7572">
        <w:rPr>
          <w:rFonts w:ascii="Times New Roman" w:eastAsia="Times New Roman" w:hAnsi="Times New Roman" w:cs="Times New Roman"/>
          <w:color w:val="000000" w:themeColor="text1"/>
          <w:sz w:val="28"/>
          <w:szCs w:val="28"/>
          <w:lang w:eastAsia="uk-UA" w:bidi="uk-UA"/>
        </w:rPr>
        <w:t>г</w:t>
      </w:r>
      <w:r w:rsidRPr="006A32BB">
        <w:rPr>
          <w:rFonts w:ascii="Times New Roman" w:eastAsia="Times New Roman" w:hAnsi="Times New Roman" w:cs="Times New Roman"/>
          <w:color w:val="000000" w:themeColor="text1"/>
          <w:sz w:val="28"/>
          <w:szCs w:val="28"/>
          <w:lang w:eastAsia="uk-UA" w:bidi="uk-UA"/>
        </w:rPr>
        <w:t xml:space="preserve">олови суду </w:t>
      </w:r>
      <w:r w:rsidR="0063057A">
        <w:rPr>
          <w:rFonts w:ascii="Times New Roman" w:eastAsia="Times New Roman" w:hAnsi="Times New Roman" w:cs="Times New Roman"/>
          <w:color w:val="000000" w:themeColor="text1"/>
          <w:sz w:val="28"/>
          <w:szCs w:val="28"/>
          <w:lang w:eastAsia="uk-UA" w:bidi="uk-UA"/>
        </w:rPr>
        <w:t>(</w:t>
      </w:r>
      <w:r w:rsidR="0063057A" w:rsidRPr="008B7572">
        <w:rPr>
          <w:rFonts w:ascii="Times New Roman" w:eastAsia="Times New Roman" w:hAnsi="Times New Roman" w:cs="Times New Roman"/>
          <w:sz w:val="28"/>
          <w:szCs w:val="28"/>
          <w:lang w:eastAsia="ru-RU"/>
        </w:rPr>
        <w:t>Жизнєвський Ю.В.</w:t>
      </w:r>
      <w:r w:rsidR="0063057A">
        <w:rPr>
          <w:rFonts w:ascii="Times New Roman" w:eastAsia="Times New Roman" w:hAnsi="Times New Roman" w:cs="Times New Roman"/>
          <w:color w:val="000000" w:themeColor="text1"/>
          <w:sz w:val="28"/>
          <w:szCs w:val="28"/>
          <w:lang w:eastAsia="uk-UA" w:bidi="uk-UA"/>
        </w:rPr>
        <w:t xml:space="preserve">) </w:t>
      </w:r>
      <w:r w:rsidRPr="008B7572">
        <w:rPr>
          <w:rFonts w:ascii="Times New Roman" w:eastAsia="Times New Roman" w:hAnsi="Times New Roman" w:cs="Times New Roman"/>
          <w:color w:val="000000" w:themeColor="text1"/>
          <w:sz w:val="28"/>
          <w:szCs w:val="28"/>
          <w:lang w:eastAsia="uk-UA" w:bidi="uk-UA"/>
        </w:rPr>
        <w:t xml:space="preserve">вказані </w:t>
      </w:r>
      <w:r w:rsidRPr="006A32BB">
        <w:rPr>
          <w:rFonts w:ascii="Times New Roman" w:eastAsia="Times New Roman" w:hAnsi="Times New Roman" w:cs="Times New Roman"/>
          <w:color w:val="000000" w:themeColor="text1"/>
          <w:sz w:val="28"/>
          <w:szCs w:val="28"/>
          <w:lang w:eastAsia="uk-UA" w:bidi="uk-UA"/>
        </w:rPr>
        <w:t xml:space="preserve">клопотання </w:t>
      </w:r>
      <w:r w:rsidRPr="008B7572">
        <w:rPr>
          <w:rFonts w:ascii="Times New Roman" w:eastAsia="Times New Roman" w:hAnsi="Times New Roman" w:cs="Times New Roman"/>
          <w:color w:val="000000" w:themeColor="text1"/>
          <w:sz w:val="28"/>
          <w:szCs w:val="28"/>
          <w:lang w:eastAsia="uk-UA" w:bidi="uk-UA"/>
        </w:rPr>
        <w:t xml:space="preserve">4 червня 2020 року та </w:t>
      </w:r>
      <w:r w:rsidRPr="006A32BB">
        <w:rPr>
          <w:rFonts w:ascii="Times New Roman" w:eastAsia="Times New Roman" w:hAnsi="Times New Roman" w:cs="Times New Roman"/>
          <w:color w:val="000000" w:themeColor="text1"/>
          <w:sz w:val="28"/>
          <w:szCs w:val="28"/>
          <w:lang w:eastAsia="uk-UA" w:bidi="uk-UA"/>
        </w:rPr>
        <w:t xml:space="preserve">відповідно </w:t>
      </w:r>
      <w:r w:rsidR="006C7E17">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16</w:t>
      </w:r>
      <w:r w:rsidRPr="008B7572">
        <w:rPr>
          <w:rFonts w:ascii="Times New Roman" w:eastAsia="Times New Roman" w:hAnsi="Times New Roman" w:cs="Times New Roman"/>
          <w:color w:val="000000" w:themeColor="text1"/>
          <w:sz w:val="28"/>
          <w:szCs w:val="28"/>
          <w:lang w:eastAsia="uk-UA" w:bidi="uk-UA"/>
        </w:rPr>
        <w:t xml:space="preserve"> червня 2020 року </w:t>
      </w:r>
      <w:r w:rsidRPr="006A32BB">
        <w:rPr>
          <w:rFonts w:ascii="Times New Roman" w:eastAsia="Times New Roman" w:hAnsi="Times New Roman" w:cs="Times New Roman"/>
          <w:color w:val="000000" w:themeColor="text1"/>
          <w:sz w:val="28"/>
          <w:szCs w:val="28"/>
          <w:lang w:eastAsia="uk-UA" w:bidi="uk-UA"/>
        </w:rPr>
        <w:t>направлені до суду першої інстан</w:t>
      </w:r>
      <w:r w:rsidRPr="008B7572">
        <w:rPr>
          <w:rFonts w:ascii="Times New Roman" w:eastAsia="Times New Roman" w:hAnsi="Times New Roman" w:cs="Times New Roman"/>
          <w:color w:val="000000" w:themeColor="text1"/>
          <w:sz w:val="28"/>
          <w:szCs w:val="28"/>
          <w:lang w:eastAsia="uk-UA" w:bidi="uk-UA"/>
        </w:rPr>
        <w:t>ції для виконання вимог закону.</w:t>
      </w:r>
    </w:p>
    <w:p w:rsidR="0063684D" w:rsidRPr="006A32BB" w:rsidRDefault="0063057A" w:rsidP="0063684D">
      <w:pPr>
        <w:widowControl w:val="0"/>
        <w:spacing w:after="0" w:line="240" w:lineRule="auto"/>
        <w:ind w:firstLine="709"/>
        <w:jc w:val="both"/>
        <w:rPr>
          <w:rFonts w:ascii="Times New Roman" w:eastAsia="Times New Roman" w:hAnsi="Times New Roman" w:cs="Times New Roman"/>
          <w:color w:val="000000" w:themeColor="text1"/>
          <w:sz w:val="28"/>
          <w:szCs w:val="28"/>
          <w:lang w:eastAsia="uk-UA" w:bidi="uk-UA"/>
        </w:rPr>
      </w:pPr>
      <w:r>
        <w:rPr>
          <w:rFonts w:ascii="Times New Roman" w:eastAsia="Times New Roman" w:hAnsi="Times New Roman" w:cs="Times New Roman"/>
          <w:color w:val="000000" w:themeColor="text1"/>
          <w:sz w:val="28"/>
          <w:szCs w:val="28"/>
          <w:lang w:eastAsia="uk-UA" w:bidi="uk-UA"/>
        </w:rPr>
        <w:t>Суддя</w:t>
      </w:r>
      <w:r w:rsidR="0063684D" w:rsidRPr="008B7572">
        <w:rPr>
          <w:rFonts w:ascii="Times New Roman" w:eastAsia="Times New Roman" w:hAnsi="Times New Roman" w:cs="Times New Roman"/>
          <w:color w:val="000000" w:themeColor="text1"/>
          <w:sz w:val="28"/>
          <w:szCs w:val="28"/>
          <w:lang w:eastAsia="uk-UA" w:bidi="uk-UA"/>
        </w:rPr>
        <w:t xml:space="preserve"> </w:t>
      </w:r>
      <w:r w:rsidR="0063684D" w:rsidRPr="008B7572">
        <w:rPr>
          <w:rFonts w:ascii="Times New Roman" w:eastAsia="Times New Roman" w:hAnsi="Times New Roman" w:cs="Times New Roman"/>
          <w:sz w:val="28"/>
          <w:szCs w:val="28"/>
          <w:lang w:eastAsia="ru-RU"/>
        </w:rPr>
        <w:t xml:space="preserve">Жизнєвський Ю.В. </w:t>
      </w:r>
      <w:r w:rsidR="0063684D" w:rsidRPr="008B7572">
        <w:rPr>
          <w:rFonts w:ascii="Times New Roman" w:eastAsia="Times New Roman" w:hAnsi="Times New Roman" w:cs="Times New Roman"/>
          <w:color w:val="000000" w:themeColor="text1"/>
          <w:sz w:val="28"/>
          <w:szCs w:val="28"/>
          <w:lang w:eastAsia="uk-UA" w:bidi="uk-UA"/>
        </w:rPr>
        <w:t>вважає, що ф</w:t>
      </w:r>
      <w:r w:rsidR="0063684D" w:rsidRPr="006A32BB">
        <w:rPr>
          <w:rFonts w:ascii="Times New Roman" w:eastAsia="Times New Roman" w:hAnsi="Times New Roman" w:cs="Times New Roman"/>
          <w:color w:val="000000" w:themeColor="text1"/>
          <w:sz w:val="28"/>
          <w:szCs w:val="28"/>
          <w:lang w:eastAsia="uk-UA" w:bidi="uk-UA"/>
        </w:rPr>
        <w:t xml:space="preserve">іксування фактів надходження зазначених клопотань як вхідної кореспонденції </w:t>
      </w:r>
      <w:r w:rsidR="0063684D" w:rsidRPr="008B7572">
        <w:rPr>
          <w:rFonts w:ascii="Times New Roman" w:eastAsia="Times New Roman" w:hAnsi="Times New Roman" w:cs="Times New Roman"/>
          <w:color w:val="000000" w:themeColor="text1"/>
          <w:sz w:val="28"/>
          <w:szCs w:val="28"/>
          <w:lang w:eastAsia="uk-UA" w:bidi="uk-UA"/>
        </w:rPr>
        <w:t>в Житомирському апеляційному суд</w:t>
      </w:r>
      <w:r w:rsidR="0063684D" w:rsidRPr="006A32BB">
        <w:rPr>
          <w:rFonts w:ascii="Times New Roman" w:eastAsia="Times New Roman" w:hAnsi="Times New Roman" w:cs="Times New Roman"/>
          <w:color w:val="000000" w:themeColor="text1"/>
          <w:sz w:val="28"/>
          <w:szCs w:val="28"/>
          <w:lang w:eastAsia="uk-UA" w:bidi="uk-UA"/>
        </w:rPr>
        <w:t xml:space="preserve">і відбулося без порушень діючої Інструкції з діловодства в місцевих та апеляційних судах України (затверджена Наказом Державної судової адміністрації України від </w:t>
      </w:r>
      <w:r w:rsidR="0063684D" w:rsidRPr="008B7572">
        <w:rPr>
          <w:rFonts w:ascii="Times New Roman" w:eastAsia="Times New Roman" w:hAnsi="Times New Roman" w:cs="Times New Roman"/>
          <w:color w:val="000000" w:themeColor="text1"/>
          <w:sz w:val="28"/>
          <w:szCs w:val="28"/>
          <w:lang w:eastAsia="uk-UA" w:bidi="uk-UA"/>
        </w:rPr>
        <w:t>20 серпня 2019 року</w:t>
      </w:r>
      <w:r w:rsidR="0063684D" w:rsidRPr="006A32BB">
        <w:rPr>
          <w:rFonts w:ascii="Times New Roman" w:eastAsia="Times New Roman" w:hAnsi="Times New Roman" w:cs="Times New Roman"/>
          <w:color w:val="000000" w:themeColor="text1"/>
          <w:sz w:val="28"/>
          <w:szCs w:val="28"/>
          <w:lang w:eastAsia="uk-UA" w:bidi="uk-UA"/>
        </w:rPr>
        <w:t xml:space="preserve"> №</w:t>
      </w:r>
      <w:r w:rsidR="0063684D" w:rsidRPr="008B7572">
        <w:rPr>
          <w:rFonts w:ascii="Times New Roman" w:eastAsia="Times New Roman" w:hAnsi="Times New Roman" w:cs="Times New Roman"/>
          <w:color w:val="000000" w:themeColor="text1"/>
          <w:sz w:val="28"/>
          <w:szCs w:val="28"/>
          <w:lang w:eastAsia="uk-UA" w:bidi="uk-UA"/>
        </w:rPr>
        <w:t xml:space="preserve"> </w:t>
      </w:r>
      <w:r w:rsidR="0063684D" w:rsidRPr="006A32BB">
        <w:rPr>
          <w:rFonts w:ascii="Times New Roman" w:eastAsia="Times New Roman" w:hAnsi="Times New Roman" w:cs="Times New Roman"/>
          <w:color w:val="000000" w:themeColor="text1"/>
          <w:sz w:val="28"/>
          <w:szCs w:val="28"/>
          <w:lang w:eastAsia="uk-UA" w:bidi="uk-UA"/>
        </w:rPr>
        <w:t>814) та з присвоєнням належних номерів.</w:t>
      </w:r>
    </w:p>
    <w:p w:rsidR="0063684D" w:rsidRPr="006A32BB" w:rsidRDefault="0063684D" w:rsidP="0063684D">
      <w:pPr>
        <w:widowControl w:val="0"/>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8B7572">
        <w:rPr>
          <w:rFonts w:ascii="Times New Roman" w:eastAsia="Times New Roman" w:hAnsi="Times New Roman" w:cs="Times New Roman"/>
          <w:color w:val="000000" w:themeColor="text1"/>
          <w:sz w:val="28"/>
          <w:szCs w:val="28"/>
          <w:lang w:eastAsia="uk-UA" w:bidi="uk-UA"/>
        </w:rPr>
        <w:t>Також наголосив, що п</w:t>
      </w:r>
      <w:r w:rsidRPr="006A32BB">
        <w:rPr>
          <w:rFonts w:ascii="Times New Roman" w:eastAsia="Times New Roman" w:hAnsi="Times New Roman" w:cs="Times New Roman"/>
          <w:color w:val="000000" w:themeColor="text1"/>
          <w:sz w:val="28"/>
          <w:szCs w:val="28"/>
          <w:lang w:eastAsia="uk-UA" w:bidi="uk-UA"/>
        </w:rPr>
        <w:t>ісля надходження з суду першої інстанції на адресу Житомирського апеляційного суду матеріалів кримінального провадження</w:t>
      </w:r>
      <w:r w:rsidR="0063057A">
        <w:rPr>
          <w:rFonts w:ascii="Times New Roman" w:eastAsia="Times New Roman" w:hAnsi="Times New Roman" w:cs="Times New Roman"/>
          <w:color w:val="000000" w:themeColor="text1"/>
          <w:sz w:val="28"/>
          <w:szCs w:val="28"/>
          <w:lang w:eastAsia="uk-UA" w:bidi="uk-UA"/>
        </w:rPr>
        <w:t xml:space="preserve"> </w:t>
      </w:r>
      <w:r w:rsidRPr="008B7572">
        <w:rPr>
          <w:rFonts w:ascii="Times New Roman" w:hAnsi="Times New Roman" w:cs="Times New Roman"/>
          <w:sz w:val="28"/>
          <w:szCs w:val="28"/>
        </w:rPr>
        <w:t xml:space="preserve">(справа </w:t>
      </w:r>
      <w:r w:rsidRPr="006A32BB">
        <w:rPr>
          <w:rFonts w:ascii="Times New Roman" w:eastAsia="Times New Roman" w:hAnsi="Times New Roman" w:cs="Times New Roman"/>
          <w:color w:val="000000" w:themeColor="text1"/>
          <w:sz w:val="28"/>
          <w:szCs w:val="28"/>
          <w:lang w:eastAsia="uk-UA" w:bidi="uk-UA"/>
        </w:rPr>
        <w:t>№</w:t>
      </w:r>
      <w:r>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935/154/20</w:t>
      </w:r>
      <w:r w:rsidRPr="008B7572">
        <w:rPr>
          <w:rFonts w:ascii="Times New Roman" w:eastAsia="Times New Roman" w:hAnsi="Times New Roman" w:cs="Times New Roman"/>
          <w:color w:val="000000" w:themeColor="text1"/>
          <w:sz w:val="28"/>
          <w:szCs w:val="28"/>
          <w:lang w:eastAsia="uk-UA" w:bidi="uk-UA"/>
        </w:rPr>
        <w:t>)</w:t>
      </w:r>
      <w:r w:rsidRPr="006A32BB">
        <w:rPr>
          <w:rFonts w:ascii="Times New Roman" w:eastAsia="Times New Roman" w:hAnsi="Times New Roman" w:cs="Times New Roman"/>
          <w:color w:val="000000" w:themeColor="text1"/>
          <w:sz w:val="28"/>
          <w:szCs w:val="28"/>
          <w:lang w:eastAsia="uk-UA" w:bidi="uk-UA"/>
        </w:rPr>
        <w:t xml:space="preserve"> разом з клопотаннями адвоката Красовського В.М., зазначена судова справа буде передана до відділу організаційного забезпечення розгляду кримінальних справ Житомирського апеляційного суду для здійснення автоматизованою</w:t>
      </w:r>
      <w:r w:rsidRPr="008B7572">
        <w:rPr>
          <w:rFonts w:ascii="Times New Roman" w:eastAsia="Times New Roman" w:hAnsi="Times New Roman" w:cs="Times New Roman"/>
          <w:color w:val="000000" w:themeColor="text1"/>
          <w:sz w:val="28"/>
          <w:szCs w:val="28"/>
          <w:lang w:eastAsia="uk-UA" w:bidi="uk-UA"/>
        </w:rPr>
        <w:t xml:space="preserve"> с</w:t>
      </w:r>
      <w:r w:rsidRPr="006A32BB">
        <w:rPr>
          <w:rFonts w:ascii="Times New Roman" w:eastAsia="Times New Roman" w:hAnsi="Times New Roman" w:cs="Times New Roman"/>
          <w:color w:val="000000" w:themeColor="text1"/>
          <w:sz w:val="28"/>
          <w:szCs w:val="28"/>
          <w:lang w:eastAsia="uk-UA" w:bidi="uk-UA"/>
        </w:rPr>
        <w:t>истемою документообігу суду розподілу та визначення колегії суд</w:t>
      </w:r>
      <w:r>
        <w:rPr>
          <w:rFonts w:ascii="Times New Roman" w:eastAsia="Times New Roman" w:hAnsi="Times New Roman" w:cs="Times New Roman"/>
          <w:color w:val="000000" w:themeColor="text1"/>
          <w:sz w:val="28"/>
          <w:szCs w:val="28"/>
          <w:lang w:eastAsia="uk-UA" w:bidi="uk-UA"/>
        </w:rPr>
        <w:t>д</w:t>
      </w:r>
      <w:r w:rsidRPr="006A32BB">
        <w:rPr>
          <w:rFonts w:ascii="Times New Roman" w:eastAsia="Times New Roman" w:hAnsi="Times New Roman" w:cs="Times New Roman"/>
          <w:color w:val="000000" w:themeColor="text1"/>
          <w:sz w:val="28"/>
          <w:szCs w:val="28"/>
          <w:lang w:eastAsia="uk-UA" w:bidi="uk-UA"/>
        </w:rPr>
        <w:t xml:space="preserve">ів для конкретного судового провадження, оскільки актуальні норми закону та правила (алгоритми) технічного супроводу в </w:t>
      </w:r>
      <w:r w:rsidRPr="008B7572">
        <w:rPr>
          <w:rFonts w:ascii="Times New Roman" w:eastAsia="Times New Roman" w:hAnsi="Times New Roman" w:cs="Times New Roman"/>
          <w:color w:val="000000" w:themeColor="text1"/>
          <w:sz w:val="28"/>
          <w:szCs w:val="28"/>
          <w:lang w:eastAsia="uk-UA" w:bidi="uk-UA"/>
        </w:rPr>
        <w:t>автоматизованій системі документообігу суду н</w:t>
      </w:r>
      <w:r w:rsidRPr="006A32BB">
        <w:rPr>
          <w:rFonts w:ascii="Times New Roman" w:eastAsia="Times New Roman" w:hAnsi="Times New Roman" w:cs="Times New Roman"/>
          <w:color w:val="000000" w:themeColor="text1"/>
          <w:sz w:val="28"/>
          <w:szCs w:val="28"/>
          <w:lang w:eastAsia="uk-UA" w:bidi="uk-UA"/>
        </w:rPr>
        <w:t>е дозволяють одночасного розгляду</w:t>
      </w:r>
      <w:r w:rsidRPr="008B7572">
        <w:rPr>
          <w:rFonts w:ascii="Times New Roman" w:eastAsia="Times New Roman" w:hAnsi="Times New Roman" w:cs="Times New Roman"/>
          <w:color w:val="000000" w:themeColor="text1"/>
          <w:sz w:val="28"/>
          <w:szCs w:val="28"/>
          <w:lang w:eastAsia="uk-UA" w:bidi="uk-UA"/>
        </w:rPr>
        <w:t xml:space="preserve"> кримінального провадження в суд</w:t>
      </w:r>
      <w:r w:rsidRPr="006A32BB">
        <w:rPr>
          <w:rFonts w:ascii="Times New Roman" w:eastAsia="Times New Roman" w:hAnsi="Times New Roman" w:cs="Times New Roman"/>
          <w:color w:val="000000" w:themeColor="text1"/>
          <w:sz w:val="28"/>
          <w:szCs w:val="28"/>
          <w:lang w:eastAsia="uk-UA" w:bidi="uk-UA"/>
        </w:rPr>
        <w:t xml:space="preserve">і першої інстанції та в той же час здійснення процесуальних </w:t>
      </w:r>
      <w:r w:rsidRPr="008B7572">
        <w:rPr>
          <w:rFonts w:ascii="Times New Roman" w:eastAsia="Times New Roman" w:hAnsi="Times New Roman" w:cs="Times New Roman"/>
          <w:color w:val="000000" w:themeColor="text1"/>
          <w:sz w:val="28"/>
          <w:szCs w:val="28"/>
          <w:lang w:eastAsia="uk-UA" w:bidi="uk-UA"/>
        </w:rPr>
        <w:t>д</w:t>
      </w:r>
      <w:r w:rsidRPr="006A32BB">
        <w:rPr>
          <w:rFonts w:ascii="Times New Roman" w:eastAsia="Times New Roman" w:hAnsi="Times New Roman" w:cs="Times New Roman"/>
          <w:color w:val="000000" w:themeColor="text1"/>
          <w:sz w:val="28"/>
          <w:szCs w:val="28"/>
          <w:lang w:eastAsia="uk-UA" w:bidi="uk-UA"/>
        </w:rPr>
        <w:t>ій в су</w:t>
      </w:r>
      <w:r w:rsidRPr="008B7572">
        <w:rPr>
          <w:rFonts w:ascii="Times New Roman" w:eastAsia="Times New Roman" w:hAnsi="Times New Roman" w:cs="Times New Roman"/>
          <w:color w:val="000000" w:themeColor="text1"/>
          <w:sz w:val="28"/>
          <w:szCs w:val="28"/>
          <w:lang w:eastAsia="uk-UA" w:bidi="uk-UA"/>
        </w:rPr>
        <w:t>д</w:t>
      </w:r>
      <w:r w:rsidRPr="006A32BB">
        <w:rPr>
          <w:rFonts w:ascii="Times New Roman" w:eastAsia="Times New Roman" w:hAnsi="Times New Roman" w:cs="Times New Roman"/>
          <w:color w:val="000000" w:themeColor="text1"/>
          <w:sz w:val="28"/>
          <w:szCs w:val="28"/>
          <w:lang w:eastAsia="uk-UA" w:bidi="uk-UA"/>
        </w:rPr>
        <w:t>і апеляційно</w:t>
      </w:r>
      <w:r w:rsidRPr="008B7572">
        <w:rPr>
          <w:rFonts w:ascii="Times New Roman" w:eastAsia="Times New Roman" w:hAnsi="Times New Roman" w:cs="Times New Roman"/>
          <w:color w:val="000000" w:themeColor="text1"/>
          <w:sz w:val="28"/>
          <w:szCs w:val="28"/>
          <w:lang w:eastAsia="uk-UA" w:bidi="uk-UA"/>
        </w:rPr>
        <w:t>ї</w:t>
      </w:r>
      <w:r w:rsidRPr="006A32BB">
        <w:rPr>
          <w:rFonts w:ascii="Times New Roman" w:eastAsia="Times New Roman" w:hAnsi="Times New Roman" w:cs="Times New Roman"/>
          <w:color w:val="000000" w:themeColor="text1"/>
          <w:sz w:val="28"/>
          <w:szCs w:val="28"/>
          <w:lang w:eastAsia="uk-UA" w:bidi="uk-UA"/>
        </w:rPr>
        <w:t xml:space="preserve"> інстанції щодо зміни підсудності по одному і тому ж кримінальному провадженню. За таких обставин чинний КПК України не визначає ані повноважень прийняти таке рішення, ані процедури та умов його прийняття.</w:t>
      </w:r>
    </w:p>
    <w:p w:rsidR="0063684D" w:rsidRPr="006A32BB" w:rsidRDefault="0063684D" w:rsidP="0063684D">
      <w:pPr>
        <w:widowControl w:val="0"/>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6A32BB">
        <w:rPr>
          <w:rFonts w:ascii="Times New Roman" w:eastAsia="Times New Roman" w:hAnsi="Times New Roman" w:cs="Times New Roman"/>
          <w:color w:val="000000" w:themeColor="text1"/>
          <w:sz w:val="28"/>
          <w:szCs w:val="28"/>
          <w:lang w:eastAsia="uk-UA" w:bidi="uk-UA"/>
        </w:rPr>
        <w:t>Клопотання або подання про направлення кримінального провадження на розгляд до іншого суду не можуть бути предметом розгляду в су</w:t>
      </w:r>
      <w:r w:rsidRPr="008B7572">
        <w:rPr>
          <w:rFonts w:ascii="Times New Roman" w:eastAsia="Times New Roman" w:hAnsi="Times New Roman" w:cs="Times New Roman"/>
          <w:color w:val="000000" w:themeColor="text1"/>
          <w:sz w:val="28"/>
          <w:szCs w:val="28"/>
          <w:lang w:eastAsia="uk-UA" w:bidi="uk-UA"/>
        </w:rPr>
        <w:t>д</w:t>
      </w:r>
      <w:r w:rsidRPr="006A32BB">
        <w:rPr>
          <w:rFonts w:ascii="Times New Roman" w:eastAsia="Times New Roman" w:hAnsi="Times New Roman" w:cs="Times New Roman"/>
          <w:color w:val="000000" w:themeColor="text1"/>
          <w:sz w:val="28"/>
          <w:szCs w:val="28"/>
          <w:lang w:eastAsia="uk-UA" w:bidi="uk-UA"/>
        </w:rPr>
        <w:t xml:space="preserve">і апеляційної </w:t>
      </w:r>
      <w:r w:rsidRPr="006A32BB">
        <w:rPr>
          <w:rFonts w:ascii="Times New Roman" w:eastAsia="Times New Roman" w:hAnsi="Times New Roman" w:cs="Times New Roman"/>
          <w:color w:val="000000" w:themeColor="text1"/>
          <w:sz w:val="28"/>
          <w:szCs w:val="28"/>
          <w:lang w:eastAsia="uk-UA" w:bidi="uk-UA"/>
        </w:rPr>
        <w:lastRenderedPageBreak/>
        <w:t xml:space="preserve">інстанції без відповідних матеріалів кримінального провадження, оскільки потребують перевірки в процесі розгляду, </w:t>
      </w:r>
      <w:r>
        <w:rPr>
          <w:rFonts w:ascii="Times New Roman" w:eastAsia="Times New Roman" w:hAnsi="Times New Roman" w:cs="Times New Roman"/>
          <w:color w:val="000000" w:themeColor="text1"/>
          <w:sz w:val="28"/>
          <w:szCs w:val="28"/>
          <w:lang w:eastAsia="uk-UA" w:bidi="uk-UA"/>
        </w:rPr>
        <w:t xml:space="preserve">автоматизована система </w:t>
      </w:r>
      <w:r w:rsidRPr="008B7572">
        <w:rPr>
          <w:rFonts w:ascii="Times New Roman" w:eastAsia="Times New Roman" w:hAnsi="Times New Roman" w:cs="Times New Roman"/>
          <w:color w:val="000000" w:themeColor="text1"/>
          <w:sz w:val="28"/>
          <w:szCs w:val="28"/>
          <w:lang w:eastAsia="uk-UA" w:bidi="uk-UA"/>
        </w:rPr>
        <w:t xml:space="preserve">документообігу суду </w:t>
      </w:r>
      <w:r w:rsidRPr="006A32BB">
        <w:rPr>
          <w:rFonts w:ascii="Times New Roman" w:eastAsia="Times New Roman" w:hAnsi="Times New Roman" w:cs="Times New Roman"/>
          <w:color w:val="000000" w:themeColor="text1"/>
          <w:sz w:val="28"/>
          <w:szCs w:val="28"/>
          <w:lang w:eastAsia="uk-UA" w:bidi="uk-UA"/>
        </w:rPr>
        <w:t>не передбачає оформлення вимоги до судів першої інстанції або будь-яких органів, інших державних установ та посадових осіб з вказівкою термінового направлення до суду апеляційної інстанції матеріалів кримінальної справи, провадження в яких не закінчено (перебува</w:t>
      </w:r>
      <w:r w:rsidRPr="008B7572">
        <w:rPr>
          <w:rFonts w:ascii="Times New Roman" w:eastAsia="Times New Roman" w:hAnsi="Times New Roman" w:cs="Times New Roman"/>
          <w:color w:val="000000" w:themeColor="text1"/>
          <w:sz w:val="28"/>
          <w:szCs w:val="28"/>
          <w:lang w:eastAsia="uk-UA" w:bidi="uk-UA"/>
        </w:rPr>
        <w:t>ють у провадженні суду першої і</w:t>
      </w:r>
      <w:r w:rsidRPr="006A32BB">
        <w:rPr>
          <w:rFonts w:ascii="Times New Roman" w:eastAsia="Times New Roman" w:hAnsi="Times New Roman" w:cs="Times New Roman"/>
          <w:color w:val="000000" w:themeColor="text1"/>
          <w:sz w:val="28"/>
          <w:szCs w:val="28"/>
          <w:lang w:eastAsia="uk-UA" w:bidi="uk-UA"/>
        </w:rPr>
        <w:t>нстанції та розгляд яких не завершено).</w:t>
      </w:r>
    </w:p>
    <w:p w:rsidR="0063684D" w:rsidRPr="006A32BB" w:rsidRDefault="005349CC" w:rsidP="0063684D">
      <w:pPr>
        <w:widowControl w:val="0"/>
        <w:spacing w:after="0" w:line="240" w:lineRule="auto"/>
        <w:ind w:firstLine="709"/>
        <w:jc w:val="both"/>
        <w:rPr>
          <w:rFonts w:ascii="Times New Roman" w:eastAsia="Times New Roman" w:hAnsi="Times New Roman" w:cs="Times New Roman"/>
          <w:color w:val="000000" w:themeColor="text1"/>
          <w:sz w:val="28"/>
          <w:szCs w:val="28"/>
          <w:lang w:eastAsia="uk-UA" w:bidi="uk-UA"/>
        </w:rPr>
      </w:pPr>
      <w:r>
        <w:rPr>
          <w:rFonts w:ascii="Times New Roman" w:eastAsia="Times New Roman" w:hAnsi="Times New Roman" w:cs="Times New Roman"/>
          <w:color w:val="000000" w:themeColor="text1"/>
          <w:sz w:val="28"/>
          <w:szCs w:val="28"/>
          <w:lang w:eastAsia="uk-UA" w:bidi="uk-UA"/>
        </w:rPr>
        <w:t>Суддя</w:t>
      </w:r>
      <w:r w:rsidRPr="008B7572">
        <w:rPr>
          <w:rFonts w:ascii="Times New Roman" w:eastAsia="Times New Roman" w:hAnsi="Times New Roman" w:cs="Times New Roman"/>
          <w:color w:val="000000" w:themeColor="text1"/>
          <w:sz w:val="28"/>
          <w:szCs w:val="28"/>
          <w:lang w:eastAsia="uk-UA" w:bidi="uk-UA"/>
        </w:rPr>
        <w:t xml:space="preserve"> </w:t>
      </w:r>
      <w:r w:rsidRPr="008B7572">
        <w:rPr>
          <w:rFonts w:ascii="Times New Roman" w:eastAsia="Times New Roman" w:hAnsi="Times New Roman" w:cs="Times New Roman"/>
          <w:sz w:val="28"/>
          <w:szCs w:val="28"/>
          <w:lang w:eastAsia="ru-RU"/>
        </w:rPr>
        <w:t xml:space="preserve">Жизнєвський Ю.В. </w:t>
      </w:r>
      <w:r w:rsidRPr="008B7572">
        <w:rPr>
          <w:rFonts w:ascii="Times New Roman" w:eastAsia="Times New Roman" w:hAnsi="Times New Roman" w:cs="Times New Roman"/>
          <w:color w:val="000000" w:themeColor="text1"/>
          <w:sz w:val="28"/>
          <w:szCs w:val="28"/>
          <w:lang w:eastAsia="uk-UA" w:bidi="uk-UA"/>
        </w:rPr>
        <w:t>вважає</w:t>
      </w:r>
      <w:r w:rsidR="0063684D" w:rsidRPr="008B7572">
        <w:rPr>
          <w:rFonts w:ascii="Times New Roman" w:eastAsia="Times New Roman" w:hAnsi="Times New Roman" w:cs="Times New Roman"/>
          <w:color w:val="000000" w:themeColor="text1"/>
          <w:sz w:val="28"/>
          <w:szCs w:val="28"/>
          <w:lang w:eastAsia="uk-UA" w:bidi="uk-UA"/>
        </w:rPr>
        <w:t>, що ж</w:t>
      </w:r>
      <w:r w:rsidR="0063684D" w:rsidRPr="006A32BB">
        <w:rPr>
          <w:rFonts w:ascii="Times New Roman" w:eastAsia="Times New Roman" w:hAnsi="Times New Roman" w:cs="Times New Roman"/>
          <w:color w:val="000000" w:themeColor="text1"/>
          <w:sz w:val="28"/>
          <w:szCs w:val="28"/>
          <w:lang w:eastAsia="uk-UA" w:bidi="uk-UA"/>
        </w:rPr>
        <w:t xml:space="preserve">одних порушень порядку або несанкціонованого втручання в роботу </w:t>
      </w:r>
      <w:r w:rsidR="0063684D" w:rsidRPr="008B7572">
        <w:rPr>
          <w:rFonts w:ascii="Times New Roman" w:eastAsia="Times New Roman" w:hAnsi="Times New Roman" w:cs="Times New Roman"/>
          <w:color w:val="000000" w:themeColor="text1"/>
          <w:sz w:val="28"/>
          <w:szCs w:val="28"/>
          <w:lang w:eastAsia="uk-UA" w:bidi="uk-UA"/>
        </w:rPr>
        <w:t xml:space="preserve">автоматизованої системи документообігу суду </w:t>
      </w:r>
      <w:r w:rsidR="0063684D" w:rsidRPr="006A32BB">
        <w:rPr>
          <w:rFonts w:ascii="Times New Roman" w:eastAsia="Times New Roman" w:hAnsi="Times New Roman" w:cs="Times New Roman"/>
          <w:color w:val="000000" w:themeColor="text1"/>
          <w:sz w:val="28"/>
          <w:szCs w:val="28"/>
          <w:lang w:eastAsia="uk-UA" w:bidi="uk-UA"/>
        </w:rPr>
        <w:t>не допущено.</w:t>
      </w:r>
    </w:p>
    <w:p w:rsidR="0063684D" w:rsidRPr="008B7572" w:rsidRDefault="0063684D" w:rsidP="0063684D">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8B7572">
        <w:rPr>
          <w:rFonts w:ascii="Times New Roman" w:eastAsia="Times New Roman" w:hAnsi="Times New Roman" w:cs="Times New Roman"/>
          <w:color w:val="000000"/>
          <w:sz w:val="28"/>
          <w:szCs w:val="28"/>
          <w:lang w:eastAsia="uk-UA" w:bidi="uk-UA"/>
        </w:rPr>
        <w:t>Під час вирішення питання щодо наявності підстав для відкриття дисциплінарної справи слід виходити з такого.</w:t>
      </w:r>
    </w:p>
    <w:p w:rsidR="0063684D" w:rsidRPr="00DE0605" w:rsidRDefault="0063684D" w:rsidP="0063684D">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sidRPr="00DE0605">
        <w:rPr>
          <w:rFonts w:ascii="Times New Roman" w:eastAsia="Times New Roman" w:hAnsi="Times New Roman" w:cs="Times New Roman"/>
          <w:color w:val="000000" w:themeColor="text1"/>
          <w:sz w:val="28"/>
          <w:szCs w:val="28"/>
          <w:lang w:eastAsia="uk-UA"/>
        </w:rPr>
        <w:t>Частинами першою, другою статті 314 КПК України передбачено, що після отримання обвинувального акта суд не пізніше п’яти днів з дня його надходження призначає підготовче судове засідання, в яке викликає учасників судового провадження. Підготовче судове засідання відбуває</w:t>
      </w:r>
      <w:r w:rsidRPr="002E178F">
        <w:rPr>
          <w:rFonts w:ascii="Times New Roman" w:eastAsia="Times New Roman" w:hAnsi="Times New Roman" w:cs="Times New Roman"/>
          <w:color w:val="000000" w:themeColor="text1"/>
          <w:sz w:val="28"/>
          <w:szCs w:val="28"/>
          <w:lang w:eastAsia="uk-UA"/>
        </w:rPr>
        <w:t>ться за участю</w:t>
      </w:r>
      <w:r w:rsidRPr="00DE0605">
        <w:rPr>
          <w:rFonts w:ascii="Times New Roman" w:eastAsia="Times New Roman" w:hAnsi="Times New Roman" w:cs="Times New Roman"/>
          <w:color w:val="000000" w:themeColor="text1"/>
          <w:sz w:val="28"/>
          <w:szCs w:val="28"/>
          <w:lang w:eastAsia="uk-UA"/>
        </w:rPr>
        <w:t xml:space="preserve"> прокурора, обвинуваченого, захисника, потерпілого, його представника та законного представника, цивільного позивача, його представника та законного представника, цивільного відповідача та його представника, представника юридичної особи, щодо якої здійснюється провадження, згідно з правилами, передбаченими цим Кодексом для судового розгляду.</w:t>
      </w:r>
    </w:p>
    <w:p w:rsidR="0063684D" w:rsidRPr="00DE0605" w:rsidRDefault="0063684D" w:rsidP="0063684D">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sidRPr="00DE0605">
        <w:rPr>
          <w:rFonts w:ascii="Times New Roman" w:eastAsia="Times New Roman" w:hAnsi="Times New Roman" w:cs="Times New Roman"/>
          <w:color w:val="000000" w:themeColor="text1"/>
          <w:sz w:val="28"/>
          <w:szCs w:val="28"/>
          <w:lang w:eastAsia="uk-UA"/>
        </w:rPr>
        <w:t>Частиною першою статті 32 КПК України передбачено, що кримінальне провадження здійснює суд, у межах територіальної юрисдикції якого вчинено кримінальне правопорушення.</w:t>
      </w:r>
    </w:p>
    <w:p w:rsidR="0063684D" w:rsidRPr="00DE0605" w:rsidRDefault="0063684D" w:rsidP="0063684D">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sidRPr="00DE0605">
        <w:rPr>
          <w:rFonts w:ascii="Times New Roman" w:eastAsia="Times New Roman" w:hAnsi="Times New Roman" w:cs="Times New Roman"/>
          <w:color w:val="000000" w:themeColor="text1"/>
          <w:sz w:val="28"/>
          <w:szCs w:val="28"/>
          <w:lang w:eastAsia="uk-UA"/>
        </w:rPr>
        <w:t>Відповідно до пункту 1 частини першої статті 34 КПК України кримінальне провадження передається на розгляд іншого суду, якщо до початку судового розгляду виявилося, що кримінальне провадження надійшло до суду з порушенням правил територіальної підсудності.</w:t>
      </w:r>
    </w:p>
    <w:p w:rsidR="0063684D" w:rsidRPr="00DE0605" w:rsidRDefault="0063684D" w:rsidP="0063684D">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sidRPr="00DE0605">
        <w:rPr>
          <w:rFonts w:ascii="Times New Roman" w:eastAsia="Times New Roman" w:hAnsi="Times New Roman" w:cs="Times New Roman"/>
          <w:color w:val="000000" w:themeColor="text1"/>
          <w:sz w:val="28"/>
          <w:szCs w:val="28"/>
          <w:lang w:eastAsia="uk-UA"/>
        </w:rPr>
        <w:t>Питання підсудності кримінального провадження цьому суду суд має з’ясувати у підготовчому судовому засіданні та у випадку встановлення непідсудності кримінального провадження направити обвинувальний акт до відповідного суду для визначення підсудності (</w:t>
      </w:r>
      <w:r w:rsidRPr="002E178F">
        <w:rPr>
          <w:rFonts w:ascii="Times New Roman" w:eastAsia="Times New Roman" w:hAnsi="Times New Roman" w:cs="Times New Roman"/>
          <w:color w:val="000000" w:themeColor="text1"/>
          <w:sz w:val="28"/>
          <w:szCs w:val="28"/>
          <w:lang w:eastAsia="uk-UA"/>
        </w:rPr>
        <w:t xml:space="preserve">пункт 4 частини третьої статті </w:t>
      </w:r>
      <w:r w:rsidRPr="00DE0605">
        <w:rPr>
          <w:rFonts w:ascii="Times New Roman" w:eastAsia="Times New Roman" w:hAnsi="Times New Roman" w:cs="Times New Roman"/>
          <w:color w:val="000000" w:themeColor="text1"/>
          <w:sz w:val="28"/>
          <w:szCs w:val="28"/>
          <w:lang w:eastAsia="uk-UA"/>
        </w:rPr>
        <w:t xml:space="preserve"> 314 КПК України).</w:t>
      </w:r>
    </w:p>
    <w:p w:rsidR="0063684D" w:rsidRPr="002617F4" w:rsidRDefault="0063684D" w:rsidP="0063684D">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2E178F">
        <w:rPr>
          <w:rFonts w:ascii="Times New Roman" w:eastAsia="Times New Roman" w:hAnsi="Times New Roman" w:cs="Times New Roman"/>
          <w:color w:val="000000" w:themeColor="text1"/>
          <w:sz w:val="28"/>
          <w:szCs w:val="28"/>
          <w:lang w:eastAsia="uk-UA" w:bidi="uk-UA"/>
        </w:rPr>
        <w:t>Згідно з частиною другою статті 34 КПК України п</w:t>
      </w:r>
      <w:r w:rsidRPr="002E178F">
        <w:rPr>
          <w:rFonts w:ascii="Times New Roman" w:hAnsi="Times New Roman" w:cs="Times New Roman"/>
          <w:color w:val="000000" w:themeColor="text1"/>
          <w:sz w:val="28"/>
          <w:szCs w:val="28"/>
          <w:shd w:val="clear" w:color="auto" w:fill="FFFFFF"/>
        </w:rPr>
        <w:t xml:space="preserve">итання про направлення кримінального провадження з одного суду до іншого в межах юрисдикції одного суду апеляційної інстанції вирішується колегією суддів відповідного суду </w:t>
      </w:r>
      <w:r w:rsidRPr="002617F4">
        <w:rPr>
          <w:rFonts w:ascii="Times New Roman" w:hAnsi="Times New Roman" w:cs="Times New Roman"/>
          <w:color w:val="000000" w:themeColor="text1"/>
          <w:sz w:val="28"/>
          <w:szCs w:val="28"/>
          <w:shd w:val="clear" w:color="auto" w:fill="FFFFFF"/>
        </w:rPr>
        <w:t>апеляційної інстанції за поданням місцевого суду або за клопотанням сторін чи потерпілого не пізніше п’яти днів з дня внесення такого подання чи клопотання, про що постановляється вмотивована ухвала.</w:t>
      </w:r>
    </w:p>
    <w:p w:rsidR="0063684D" w:rsidRDefault="0063684D" w:rsidP="0063684D">
      <w:pPr>
        <w:shd w:val="clear" w:color="auto" w:fill="FFFFFF"/>
        <w:spacing w:after="0" w:line="240" w:lineRule="auto"/>
        <w:ind w:firstLine="709"/>
        <w:jc w:val="both"/>
        <w:rPr>
          <w:rFonts w:ascii="Times New Roman" w:hAnsi="Times New Roman" w:cs="Times New Roman"/>
          <w:sz w:val="28"/>
          <w:szCs w:val="28"/>
        </w:rPr>
      </w:pPr>
      <w:r w:rsidRPr="00DE0605">
        <w:rPr>
          <w:rFonts w:ascii="Times New Roman" w:eastAsia="Times New Roman" w:hAnsi="Times New Roman" w:cs="Times New Roman"/>
          <w:color w:val="000000" w:themeColor="text1"/>
          <w:sz w:val="28"/>
          <w:szCs w:val="28"/>
          <w:lang w:eastAsia="uk-UA"/>
        </w:rPr>
        <w:t xml:space="preserve">Попередньою перевіркою встановлено, що </w:t>
      </w:r>
      <w:r w:rsidRPr="002617F4">
        <w:rPr>
          <w:rFonts w:ascii="Times New Roman" w:eastAsia="Times New Roman" w:hAnsi="Times New Roman" w:cs="Times New Roman"/>
          <w:color w:val="000000" w:themeColor="text1"/>
          <w:sz w:val="28"/>
          <w:szCs w:val="28"/>
          <w:lang w:eastAsia="uk-UA"/>
        </w:rPr>
        <w:t xml:space="preserve">ухвалою Коростишівського районного суду Житомирської області від 4 червня 2020 року по обвинувальному акту у кримінальному провадженні </w:t>
      </w:r>
      <w:r w:rsidRPr="002617F4">
        <w:rPr>
          <w:rFonts w:ascii="Times New Roman" w:hAnsi="Times New Roman" w:cs="Times New Roman"/>
          <w:color w:val="000000" w:themeColor="text1"/>
          <w:sz w:val="28"/>
          <w:szCs w:val="28"/>
        </w:rPr>
        <w:t xml:space="preserve">стосовно </w:t>
      </w:r>
      <w:r w:rsidR="006C7E17">
        <w:rPr>
          <w:rFonts w:ascii="Times New Roman" w:eastAsia="Times New Roman" w:hAnsi="Times New Roman" w:cs="Times New Roman"/>
          <w:color w:val="000000"/>
          <w:sz w:val="28"/>
          <w:szCs w:val="28"/>
          <w:shd w:val="clear" w:color="auto" w:fill="FFFFFF"/>
          <w:lang w:eastAsia="uk-UA"/>
        </w:rPr>
        <w:t>ОСОБА_1</w:t>
      </w:r>
      <w:r w:rsidRPr="002617F4">
        <w:rPr>
          <w:rFonts w:ascii="Times New Roman" w:hAnsi="Times New Roman" w:cs="Times New Roman"/>
          <w:color w:val="000000" w:themeColor="text1"/>
          <w:sz w:val="28"/>
          <w:szCs w:val="28"/>
        </w:rPr>
        <w:t xml:space="preserve"> у вчиненні кримінальних правопорушень, передбачених частиною четвертою статті 191, частиною другою статті 366 КК України, </w:t>
      </w:r>
      <w:r w:rsidR="006C7E17">
        <w:rPr>
          <w:rFonts w:ascii="Times New Roman" w:eastAsia="Times New Roman" w:hAnsi="Times New Roman" w:cs="Times New Roman"/>
          <w:color w:val="000000"/>
          <w:sz w:val="28"/>
          <w:szCs w:val="28"/>
          <w:shd w:val="clear" w:color="auto" w:fill="FFFFFF"/>
          <w:lang w:eastAsia="uk-UA"/>
        </w:rPr>
        <w:t>ОСОБА_2</w:t>
      </w:r>
      <w:r w:rsidRPr="002617F4">
        <w:rPr>
          <w:rFonts w:ascii="Times New Roman" w:hAnsi="Times New Roman" w:cs="Times New Roman"/>
          <w:color w:val="000000" w:themeColor="text1"/>
          <w:sz w:val="28"/>
          <w:szCs w:val="28"/>
        </w:rPr>
        <w:t xml:space="preserve"> у вчиненні кримінальних правопорушень, передбачених частиною п’ятою статті 27, частиною четвертою статті 191, </w:t>
      </w:r>
      <w:r w:rsidRPr="002617F4">
        <w:rPr>
          <w:rFonts w:ascii="Times New Roman" w:hAnsi="Times New Roman" w:cs="Times New Roman"/>
          <w:color w:val="000000" w:themeColor="text1"/>
          <w:sz w:val="28"/>
          <w:szCs w:val="28"/>
        </w:rPr>
        <w:lastRenderedPageBreak/>
        <w:t xml:space="preserve">частиною другою статті 366 КК України, </w:t>
      </w:r>
      <w:r w:rsidR="006C7E17">
        <w:rPr>
          <w:rFonts w:ascii="Times New Roman" w:eastAsia="Times New Roman" w:hAnsi="Times New Roman" w:cs="Times New Roman"/>
          <w:color w:val="000000"/>
          <w:sz w:val="28"/>
          <w:szCs w:val="28"/>
          <w:shd w:val="clear" w:color="auto" w:fill="FFFFFF"/>
          <w:lang w:eastAsia="uk-UA"/>
        </w:rPr>
        <w:t>ОСОБА_3</w:t>
      </w:r>
      <w:bookmarkStart w:id="0" w:name="_GoBack"/>
      <w:bookmarkEnd w:id="0"/>
      <w:r w:rsidRPr="002617F4">
        <w:rPr>
          <w:rFonts w:ascii="Times New Roman" w:hAnsi="Times New Roman" w:cs="Times New Roman"/>
          <w:color w:val="000000" w:themeColor="text1"/>
          <w:sz w:val="28"/>
          <w:szCs w:val="28"/>
        </w:rPr>
        <w:t xml:space="preserve"> у вчиненні кримінального правопорушення</w:t>
      </w:r>
      <w:r w:rsidRPr="008B7572">
        <w:rPr>
          <w:rFonts w:ascii="Times New Roman" w:hAnsi="Times New Roman" w:cs="Times New Roman"/>
          <w:sz w:val="28"/>
          <w:szCs w:val="28"/>
        </w:rPr>
        <w:t>, передбаченого частиною другою статті 367 КК України</w:t>
      </w:r>
      <w:r>
        <w:rPr>
          <w:rFonts w:ascii="Times New Roman" w:hAnsi="Times New Roman" w:cs="Times New Roman"/>
          <w:sz w:val="28"/>
          <w:szCs w:val="28"/>
        </w:rPr>
        <w:t xml:space="preserve"> </w:t>
      </w:r>
      <w:r w:rsidRPr="008B7572">
        <w:rPr>
          <w:rFonts w:ascii="Times New Roman" w:hAnsi="Times New Roman" w:cs="Times New Roman"/>
          <w:sz w:val="28"/>
          <w:szCs w:val="28"/>
        </w:rPr>
        <w:t xml:space="preserve">(справа </w:t>
      </w:r>
      <w:r w:rsidRPr="006A32BB">
        <w:rPr>
          <w:rFonts w:ascii="Times New Roman" w:eastAsia="Times New Roman" w:hAnsi="Times New Roman" w:cs="Times New Roman"/>
          <w:color w:val="000000" w:themeColor="text1"/>
          <w:sz w:val="28"/>
          <w:szCs w:val="28"/>
          <w:lang w:eastAsia="uk-UA" w:bidi="uk-UA"/>
        </w:rPr>
        <w:t>№</w:t>
      </w:r>
      <w:r>
        <w:rPr>
          <w:rFonts w:ascii="Times New Roman" w:eastAsia="Times New Roman" w:hAnsi="Times New Roman" w:cs="Times New Roman"/>
          <w:color w:val="000000" w:themeColor="text1"/>
          <w:sz w:val="28"/>
          <w:szCs w:val="28"/>
          <w:lang w:eastAsia="uk-UA" w:bidi="uk-UA"/>
        </w:rPr>
        <w:t xml:space="preserve"> </w:t>
      </w:r>
      <w:r w:rsidRPr="006A32BB">
        <w:rPr>
          <w:rFonts w:ascii="Times New Roman" w:eastAsia="Times New Roman" w:hAnsi="Times New Roman" w:cs="Times New Roman"/>
          <w:color w:val="000000" w:themeColor="text1"/>
          <w:sz w:val="28"/>
          <w:szCs w:val="28"/>
          <w:lang w:eastAsia="uk-UA" w:bidi="uk-UA"/>
        </w:rPr>
        <w:t>935/154/20</w:t>
      </w:r>
      <w:r w:rsidRPr="008B7572">
        <w:rPr>
          <w:rFonts w:ascii="Times New Roman" w:eastAsia="Times New Roman" w:hAnsi="Times New Roman" w:cs="Times New Roman"/>
          <w:color w:val="000000" w:themeColor="text1"/>
          <w:sz w:val="28"/>
          <w:szCs w:val="28"/>
          <w:lang w:eastAsia="uk-UA" w:bidi="uk-UA"/>
        </w:rPr>
        <w:t>)</w:t>
      </w:r>
      <w:r>
        <w:rPr>
          <w:rFonts w:ascii="Times New Roman" w:eastAsia="Times New Roman" w:hAnsi="Times New Roman" w:cs="Times New Roman"/>
          <w:color w:val="000000" w:themeColor="text1"/>
          <w:sz w:val="28"/>
          <w:szCs w:val="28"/>
          <w:lang w:eastAsia="uk-UA" w:bidi="uk-UA"/>
        </w:rPr>
        <w:t xml:space="preserve"> </w:t>
      </w:r>
      <w:r>
        <w:rPr>
          <w:rFonts w:ascii="Times New Roman" w:hAnsi="Times New Roman" w:cs="Times New Roman"/>
          <w:sz w:val="28"/>
          <w:szCs w:val="28"/>
        </w:rPr>
        <w:t>призначено підготовче засідання на 20 серпня 2020 року.</w:t>
      </w:r>
    </w:p>
    <w:p w:rsidR="001B3368" w:rsidRDefault="001B3368" w:rsidP="001B33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Оскільки процесуальний закон не передбачає можливості </w:t>
      </w:r>
      <w:r w:rsidR="00312BC2">
        <w:rPr>
          <w:rFonts w:ascii="Times New Roman" w:hAnsi="Times New Roman" w:cs="Times New Roman"/>
          <w:sz w:val="28"/>
          <w:szCs w:val="28"/>
        </w:rPr>
        <w:t>одночасного</w:t>
      </w:r>
      <w:r>
        <w:rPr>
          <w:rFonts w:ascii="Times New Roman" w:hAnsi="Times New Roman" w:cs="Times New Roman"/>
          <w:sz w:val="28"/>
          <w:szCs w:val="28"/>
        </w:rPr>
        <w:t xml:space="preserve"> розгляду кримінального провадження у судах першої та апеляційної інстанції, а відповідно до статті 34 КПК України</w:t>
      </w:r>
      <w:r w:rsidRPr="006939CB">
        <w:rPr>
          <w:rFonts w:ascii="Times New Roman" w:eastAsia="Times New Roman" w:hAnsi="Times New Roman" w:cs="Times New Roman"/>
          <w:color w:val="000000" w:themeColor="text1"/>
          <w:sz w:val="28"/>
          <w:szCs w:val="28"/>
          <w:lang w:eastAsia="uk-UA"/>
        </w:rPr>
        <w:t xml:space="preserve"> </w:t>
      </w:r>
      <w:r w:rsidRPr="00DE0605">
        <w:rPr>
          <w:rFonts w:ascii="Times New Roman" w:eastAsia="Times New Roman" w:hAnsi="Times New Roman" w:cs="Times New Roman"/>
          <w:color w:val="000000" w:themeColor="text1"/>
          <w:sz w:val="28"/>
          <w:szCs w:val="28"/>
          <w:lang w:eastAsia="uk-UA"/>
        </w:rPr>
        <w:t>кримінальне провадження передається на розгляд іншого суду, якщо до початку судового розгляду виявилося, що кримінальне провадження надійшло до суду з порушенням правил територіальної підсудності</w:t>
      </w:r>
      <w:r>
        <w:rPr>
          <w:rFonts w:ascii="Times New Roman" w:eastAsia="Times New Roman" w:hAnsi="Times New Roman" w:cs="Times New Roman"/>
          <w:color w:val="000000" w:themeColor="text1"/>
          <w:sz w:val="28"/>
          <w:szCs w:val="28"/>
          <w:lang w:eastAsia="uk-UA"/>
        </w:rPr>
        <w:t>, у цьому випадку питання щодо направлення справи до суду апеляційної інстанції для подальшого вирішення питання про направлення кримінального провадження до іншого суду, зокрема за клопотанням адвоката Красовського В.М., може бути вирішено у підготовчому засіданні.</w:t>
      </w:r>
    </w:p>
    <w:p w:rsidR="0063684D" w:rsidRPr="009C2C51" w:rsidRDefault="0063684D" w:rsidP="0063684D">
      <w:pPr>
        <w:shd w:val="clear" w:color="auto" w:fill="FFFFFF"/>
        <w:spacing w:after="0" w:line="240" w:lineRule="auto"/>
        <w:ind w:firstLine="709"/>
        <w:jc w:val="both"/>
        <w:rPr>
          <w:rFonts w:ascii="Times New Roman" w:hAnsi="Times New Roman" w:cs="Times New Roman"/>
          <w:sz w:val="28"/>
          <w:szCs w:val="28"/>
          <w:lang w:eastAsia="ru-RU"/>
        </w:rPr>
      </w:pPr>
      <w:r w:rsidRPr="009C2C51">
        <w:rPr>
          <w:rFonts w:ascii="Times New Roman" w:eastAsia="Times New Roman" w:hAnsi="Times New Roman" w:cs="Times New Roman"/>
          <w:color w:val="000000" w:themeColor="text1"/>
          <w:sz w:val="28"/>
          <w:szCs w:val="28"/>
          <w:lang w:eastAsia="uk-UA"/>
        </w:rPr>
        <w:t xml:space="preserve">Таким чином, попередньою перевіркою скарги адвоката                        Красовського В.М. не встановлено </w:t>
      </w:r>
      <w:r w:rsidRPr="009C2C51">
        <w:rPr>
          <w:rFonts w:ascii="Times New Roman" w:hAnsi="Times New Roman" w:cs="Times New Roman"/>
          <w:color w:val="000000" w:themeColor="text1"/>
          <w:sz w:val="28"/>
          <w:szCs w:val="28"/>
          <w:lang w:bidi="uk-UA"/>
        </w:rPr>
        <w:t xml:space="preserve">відомостей, які б свідчили про наявність </w:t>
      </w:r>
      <w:r>
        <w:rPr>
          <w:rFonts w:ascii="Times New Roman" w:hAnsi="Times New Roman" w:cs="Times New Roman"/>
          <w:color w:val="000000" w:themeColor="text1"/>
          <w:sz w:val="28"/>
          <w:szCs w:val="28"/>
          <w:lang w:bidi="uk-UA"/>
        </w:rPr>
        <w:t>у діях</w:t>
      </w:r>
      <w:r w:rsidRPr="009C2C51">
        <w:rPr>
          <w:rFonts w:ascii="Times New Roman" w:hAnsi="Times New Roman" w:cs="Times New Roman"/>
          <w:color w:val="000000" w:themeColor="text1"/>
          <w:sz w:val="28"/>
          <w:szCs w:val="28"/>
          <w:lang w:bidi="uk-UA"/>
        </w:rPr>
        <w:t xml:space="preserve"> </w:t>
      </w:r>
      <w:r w:rsidR="00CB3382">
        <w:rPr>
          <w:rFonts w:ascii="Times New Roman" w:hAnsi="Times New Roman" w:cs="Times New Roman"/>
          <w:color w:val="000000" w:themeColor="text1"/>
          <w:sz w:val="28"/>
          <w:szCs w:val="28"/>
          <w:lang w:bidi="uk-UA"/>
        </w:rPr>
        <w:t>судді</w:t>
      </w:r>
      <w:r w:rsidRPr="009C2C51">
        <w:rPr>
          <w:rFonts w:ascii="Times New Roman" w:hAnsi="Times New Roman" w:cs="Times New Roman"/>
          <w:color w:val="000000" w:themeColor="text1"/>
          <w:sz w:val="28"/>
          <w:szCs w:val="28"/>
          <w:lang w:bidi="uk-UA"/>
        </w:rPr>
        <w:t xml:space="preserve"> Житомирського апеляційного суду </w:t>
      </w:r>
      <w:r w:rsidRPr="009C2C51">
        <w:rPr>
          <w:rFonts w:ascii="Times New Roman" w:eastAsia="Times New Roman" w:hAnsi="Times New Roman" w:cs="Times New Roman"/>
          <w:sz w:val="28"/>
          <w:szCs w:val="28"/>
          <w:lang w:eastAsia="ru-RU"/>
        </w:rPr>
        <w:t>Жизнєвськ</w:t>
      </w:r>
      <w:r w:rsidRPr="009C2C51">
        <w:rPr>
          <w:rFonts w:ascii="Times New Roman" w:hAnsi="Times New Roman" w:cs="Times New Roman"/>
          <w:sz w:val="28"/>
          <w:szCs w:val="28"/>
          <w:lang w:eastAsia="ru-RU"/>
        </w:rPr>
        <w:t>ого Ю.В.</w:t>
      </w:r>
      <w:r w:rsidRPr="006939CB">
        <w:rPr>
          <w:rFonts w:ascii="Times New Roman" w:hAnsi="Times New Roman" w:cs="Times New Roman"/>
          <w:color w:val="000000" w:themeColor="text1"/>
          <w:sz w:val="28"/>
          <w:szCs w:val="28"/>
          <w:lang w:bidi="uk-UA"/>
        </w:rPr>
        <w:t xml:space="preserve"> </w:t>
      </w:r>
      <w:r w:rsidRPr="009C2C51">
        <w:rPr>
          <w:rFonts w:ascii="Times New Roman" w:hAnsi="Times New Roman" w:cs="Times New Roman"/>
          <w:color w:val="000000" w:themeColor="text1"/>
          <w:sz w:val="28"/>
          <w:szCs w:val="28"/>
          <w:lang w:bidi="uk-UA"/>
        </w:rPr>
        <w:t>ознак дисциплінарного проступку</w:t>
      </w:r>
      <w:r>
        <w:rPr>
          <w:rFonts w:ascii="Times New Roman" w:hAnsi="Times New Roman" w:cs="Times New Roman"/>
          <w:color w:val="000000" w:themeColor="text1"/>
          <w:sz w:val="28"/>
          <w:szCs w:val="28"/>
          <w:lang w:bidi="uk-UA"/>
        </w:rPr>
        <w:t>.</w:t>
      </w:r>
    </w:p>
    <w:p w:rsidR="0063684D" w:rsidRPr="009C2C51" w:rsidRDefault="0063684D" w:rsidP="0063684D">
      <w:pPr>
        <w:spacing w:after="0" w:line="240" w:lineRule="auto"/>
        <w:ind w:firstLine="709"/>
        <w:jc w:val="both"/>
        <w:rPr>
          <w:rFonts w:ascii="Times New Roman" w:hAnsi="Times New Roman" w:cs="Times New Roman"/>
          <w:sz w:val="28"/>
          <w:szCs w:val="28"/>
        </w:rPr>
      </w:pPr>
      <w:r w:rsidRPr="009C2C51">
        <w:rPr>
          <w:rFonts w:ascii="Times New Roman" w:hAnsi="Times New Roman" w:cs="Times New Roman"/>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00529E" w:rsidRPr="000837FF" w:rsidRDefault="0000529E" w:rsidP="0000529E">
      <w:pPr>
        <w:spacing w:after="0" w:line="240" w:lineRule="auto"/>
        <w:ind w:firstLine="709"/>
        <w:jc w:val="both"/>
        <w:rPr>
          <w:rFonts w:ascii="Times New Roman" w:eastAsia="Times New Roman" w:hAnsi="Times New Roman" w:cs="Times New Roman"/>
          <w:color w:val="000000"/>
          <w:sz w:val="28"/>
          <w:szCs w:val="28"/>
          <w:lang w:eastAsia="ru-RU"/>
        </w:rPr>
      </w:pPr>
      <w:r w:rsidRPr="000837FF">
        <w:rPr>
          <w:rFonts w:ascii="Times New Roman" w:eastAsia="Times New Roman" w:hAnsi="Times New Roman" w:cs="Times New Roman"/>
          <w:color w:val="000000"/>
          <w:sz w:val="28"/>
          <w:szCs w:val="28"/>
          <w:lang w:eastAsia="ru-RU"/>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00529E" w:rsidRPr="00C92ABD" w:rsidRDefault="0000529E" w:rsidP="0000529E">
      <w:pPr>
        <w:spacing w:after="0" w:line="240" w:lineRule="auto"/>
        <w:ind w:firstLine="709"/>
        <w:jc w:val="both"/>
        <w:rPr>
          <w:rFonts w:ascii="Times New Roman" w:eastAsia="Times New Roman" w:hAnsi="Times New Roman" w:cs="Times New Roman"/>
          <w:color w:val="000000"/>
          <w:sz w:val="28"/>
          <w:szCs w:val="28"/>
          <w:lang w:eastAsia="ru-RU"/>
        </w:rPr>
      </w:pPr>
    </w:p>
    <w:p w:rsidR="0000529E" w:rsidRPr="000837FF" w:rsidRDefault="0000529E" w:rsidP="0000529E">
      <w:pPr>
        <w:spacing w:after="0" w:line="240" w:lineRule="auto"/>
        <w:jc w:val="center"/>
        <w:rPr>
          <w:rFonts w:ascii="Times New Roman" w:eastAsia="Times New Roman" w:hAnsi="Times New Roman" w:cs="Times New Roman"/>
          <w:sz w:val="28"/>
          <w:szCs w:val="28"/>
          <w:lang w:eastAsia="uk-UA"/>
        </w:rPr>
      </w:pPr>
      <w:r w:rsidRPr="000837FF">
        <w:rPr>
          <w:rFonts w:ascii="Times New Roman" w:eastAsia="Times New Roman" w:hAnsi="Times New Roman" w:cs="Times New Roman"/>
          <w:b/>
          <w:color w:val="000000"/>
          <w:sz w:val="28"/>
          <w:szCs w:val="28"/>
          <w:lang w:eastAsia="ru-RU"/>
        </w:rPr>
        <w:t>ухвалила:</w:t>
      </w:r>
    </w:p>
    <w:p w:rsidR="0000529E" w:rsidRPr="000837FF" w:rsidRDefault="0000529E" w:rsidP="0000529E">
      <w:pPr>
        <w:autoSpaceDN w:val="0"/>
        <w:spacing w:after="0" w:line="240" w:lineRule="auto"/>
        <w:ind w:firstLine="720"/>
        <w:jc w:val="center"/>
        <w:rPr>
          <w:rFonts w:ascii="Times New Roman" w:eastAsia="Times New Roman" w:hAnsi="Times New Roman" w:cs="Times New Roman"/>
          <w:color w:val="000000"/>
          <w:sz w:val="28"/>
          <w:szCs w:val="28"/>
          <w:lang w:eastAsia="ru-RU"/>
        </w:rPr>
      </w:pPr>
    </w:p>
    <w:p w:rsidR="0000529E" w:rsidRPr="000837FF" w:rsidRDefault="0000529E" w:rsidP="0000529E">
      <w:pPr>
        <w:autoSpaceDN w:val="0"/>
        <w:spacing w:after="0" w:line="240" w:lineRule="auto"/>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t xml:space="preserve">відмовити у відкритті дисциплінарної справи стосовно </w:t>
      </w:r>
      <w:r w:rsidR="00CB3382">
        <w:rPr>
          <w:rFonts w:ascii="Times New Roman" w:hAnsi="Times New Roman" w:cs="Times New Roman"/>
          <w:color w:val="000000"/>
          <w:sz w:val="28"/>
          <w:szCs w:val="28"/>
          <w:shd w:val="clear" w:color="auto" w:fill="FFFFFF"/>
          <w:lang w:eastAsia="uk-UA"/>
        </w:rPr>
        <w:t>судді</w:t>
      </w:r>
      <w:r w:rsidR="00A166E0" w:rsidRPr="007D7B45">
        <w:rPr>
          <w:rFonts w:ascii="Times New Roman" w:hAnsi="Times New Roman" w:cs="Times New Roman"/>
          <w:color w:val="000000"/>
          <w:sz w:val="28"/>
          <w:szCs w:val="28"/>
          <w:shd w:val="clear" w:color="auto" w:fill="FFFFFF"/>
          <w:lang w:eastAsia="uk-UA"/>
        </w:rPr>
        <w:t xml:space="preserve"> Житомирського апеляційного суду Жизнєвського Юрія Васильовича</w:t>
      </w:r>
      <w:r w:rsidRPr="000837FF">
        <w:rPr>
          <w:rFonts w:ascii="Times New Roman" w:eastAsia="Calibri" w:hAnsi="Times New Roman" w:cs="Times New Roman"/>
          <w:sz w:val="28"/>
          <w:szCs w:val="28"/>
        </w:rPr>
        <w:t>.</w:t>
      </w:r>
    </w:p>
    <w:p w:rsidR="0000529E" w:rsidRPr="000837FF" w:rsidRDefault="0000529E" w:rsidP="0000529E">
      <w:pPr>
        <w:autoSpaceDN w:val="0"/>
        <w:spacing w:after="0" w:line="240" w:lineRule="auto"/>
        <w:ind w:firstLine="708"/>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t>Ухвала оскарженню не підлягає.</w:t>
      </w:r>
    </w:p>
    <w:p w:rsidR="0000529E" w:rsidRPr="00B97B47" w:rsidRDefault="0000529E" w:rsidP="0000529E">
      <w:pPr>
        <w:autoSpaceDN w:val="0"/>
        <w:spacing w:after="0" w:line="240" w:lineRule="auto"/>
        <w:rPr>
          <w:rFonts w:ascii="Times New Roman" w:eastAsia="Calibri" w:hAnsi="Times New Roman" w:cs="Times New Roman"/>
          <w:b/>
          <w:sz w:val="16"/>
          <w:szCs w:val="16"/>
        </w:rPr>
      </w:pPr>
    </w:p>
    <w:p w:rsidR="0000529E" w:rsidRPr="000837FF" w:rsidRDefault="0000529E" w:rsidP="0000529E">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Головуючий на засіданні </w:t>
      </w:r>
    </w:p>
    <w:p w:rsidR="0000529E" w:rsidRPr="000837FF" w:rsidRDefault="0000529E" w:rsidP="0000529E">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Першої Дисциплінарної палати </w:t>
      </w:r>
    </w:p>
    <w:p w:rsidR="0000529E" w:rsidRPr="000837FF" w:rsidRDefault="0000529E" w:rsidP="0000529E">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Вищої ради правосуддя</w:t>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В.В. Шапран</w:t>
      </w:r>
    </w:p>
    <w:p w:rsidR="0000529E" w:rsidRPr="000837FF" w:rsidRDefault="0000529E" w:rsidP="0000529E">
      <w:pPr>
        <w:autoSpaceDN w:val="0"/>
        <w:spacing w:after="0" w:line="240" w:lineRule="auto"/>
        <w:rPr>
          <w:rFonts w:ascii="Times New Roman" w:eastAsia="Calibri" w:hAnsi="Times New Roman" w:cs="Times New Roman"/>
          <w:b/>
          <w:sz w:val="28"/>
          <w:szCs w:val="28"/>
        </w:rPr>
      </w:pPr>
    </w:p>
    <w:p w:rsidR="0000529E" w:rsidRPr="000837FF" w:rsidRDefault="0000529E" w:rsidP="0000529E">
      <w:pPr>
        <w:tabs>
          <w:tab w:val="left" w:pos="7670"/>
        </w:tabs>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Члени Першої Дисциплінарної </w:t>
      </w:r>
      <w:r w:rsidRPr="000837FF">
        <w:rPr>
          <w:rFonts w:ascii="Times New Roman" w:eastAsia="Calibri" w:hAnsi="Times New Roman" w:cs="Times New Roman"/>
          <w:b/>
          <w:sz w:val="28"/>
          <w:szCs w:val="28"/>
        </w:rPr>
        <w:tab/>
      </w:r>
    </w:p>
    <w:p w:rsidR="0000529E" w:rsidRPr="000837FF" w:rsidRDefault="0000529E" w:rsidP="0000529E">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палати Вищої ради правосуддя</w:t>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Н.С. Краснощокова</w:t>
      </w:r>
    </w:p>
    <w:p w:rsidR="0000529E" w:rsidRPr="000837FF" w:rsidRDefault="0000529E" w:rsidP="0000529E">
      <w:pPr>
        <w:autoSpaceDN w:val="0"/>
        <w:spacing w:after="0" w:line="240" w:lineRule="auto"/>
        <w:rPr>
          <w:rFonts w:ascii="Times New Roman" w:eastAsia="Calibri" w:hAnsi="Times New Roman" w:cs="Times New Roman"/>
          <w:b/>
          <w:sz w:val="28"/>
          <w:szCs w:val="28"/>
        </w:rPr>
      </w:pPr>
    </w:p>
    <w:p w:rsidR="0000529E" w:rsidRPr="000837FF" w:rsidRDefault="0000529E" w:rsidP="0000529E">
      <w:pPr>
        <w:autoSpaceDN w:val="0"/>
        <w:spacing w:after="0" w:line="240" w:lineRule="auto"/>
        <w:rPr>
          <w:rFonts w:ascii="Times New Roman" w:eastAsia="Calibri" w:hAnsi="Times New Roman" w:cs="Times New Roman"/>
          <w:b/>
          <w:sz w:val="28"/>
          <w:szCs w:val="28"/>
        </w:rPr>
      </w:pPr>
    </w:p>
    <w:p w:rsidR="0000529E" w:rsidRPr="000837FF" w:rsidRDefault="0000529E" w:rsidP="0000529E">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Т.С. Розваляєва</w:t>
      </w:r>
    </w:p>
    <w:p w:rsidR="0000529E" w:rsidRPr="000837FF" w:rsidRDefault="0000529E" w:rsidP="0000529E">
      <w:pPr>
        <w:autoSpaceDN w:val="0"/>
        <w:spacing w:after="0" w:line="240" w:lineRule="auto"/>
        <w:rPr>
          <w:rFonts w:ascii="Times New Roman" w:eastAsia="Calibri" w:hAnsi="Times New Roman" w:cs="Times New Roman"/>
          <w:b/>
          <w:sz w:val="28"/>
          <w:szCs w:val="28"/>
        </w:rPr>
      </w:pPr>
    </w:p>
    <w:p w:rsidR="0000529E" w:rsidRPr="000837FF" w:rsidRDefault="0000529E" w:rsidP="0000529E">
      <w:pPr>
        <w:autoSpaceDN w:val="0"/>
        <w:spacing w:after="0" w:line="240" w:lineRule="auto"/>
        <w:rPr>
          <w:rFonts w:ascii="Times New Roman" w:eastAsia="Calibri" w:hAnsi="Times New Roman" w:cs="Times New Roman"/>
          <w:b/>
          <w:sz w:val="28"/>
          <w:szCs w:val="28"/>
        </w:rPr>
      </w:pPr>
    </w:p>
    <w:p w:rsidR="00D0275A" w:rsidRPr="0063684D" w:rsidRDefault="0000529E" w:rsidP="0063684D">
      <w:pPr>
        <w:autoSpaceDN w:val="0"/>
        <w:spacing w:after="0" w:line="240" w:lineRule="auto"/>
        <w:ind w:left="6372" w:firstLine="708"/>
        <w:rPr>
          <w:rFonts w:ascii="Times New Roman" w:eastAsia="Calibri" w:hAnsi="Times New Roman" w:cs="Times New Roman"/>
          <w:b/>
          <w:sz w:val="28"/>
          <w:szCs w:val="28"/>
        </w:rPr>
      </w:pPr>
      <w:r w:rsidRPr="000837FF">
        <w:rPr>
          <w:rFonts w:ascii="Times New Roman" w:eastAsia="Calibri" w:hAnsi="Times New Roman" w:cs="Times New Roman"/>
          <w:b/>
          <w:sz w:val="28"/>
          <w:szCs w:val="28"/>
        </w:rPr>
        <w:t>С.Б. Шелест</w:t>
      </w:r>
    </w:p>
    <w:sectPr w:rsidR="00D0275A" w:rsidRPr="0063684D" w:rsidSect="002C370B">
      <w:headerReference w:type="default" r:id="rId8"/>
      <w:pgSz w:w="11906" w:h="16838"/>
      <w:pgMar w:top="1276"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45E" w:rsidRDefault="0004545E">
      <w:pPr>
        <w:spacing w:after="0" w:line="240" w:lineRule="auto"/>
      </w:pPr>
      <w:r>
        <w:separator/>
      </w:r>
    </w:p>
  </w:endnote>
  <w:endnote w:type="continuationSeparator" w:id="0">
    <w:p w:rsidR="0004545E" w:rsidRDefault="00045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altName w:val="Calibri"/>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45E" w:rsidRDefault="0004545E">
      <w:pPr>
        <w:spacing w:after="0" w:line="240" w:lineRule="auto"/>
      </w:pPr>
      <w:r>
        <w:separator/>
      </w:r>
    </w:p>
  </w:footnote>
  <w:footnote w:type="continuationSeparator" w:id="0">
    <w:p w:rsidR="0004545E" w:rsidRDefault="00045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625F5A">
    <w:pPr>
      <w:pStyle w:val="a3"/>
      <w:jc w:val="center"/>
    </w:pPr>
    <w:r>
      <w:fldChar w:fldCharType="begin"/>
    </w:r>
    <w:r w:rsidR="00C92ABD">
      <w:instrText xml:space="preserve"> PAGE   \* MERGEFORMAT </w:instrText>
    </w:r>
    <w:r>
      <w:fldChar w:fldCharType="separate"/>
    </w:r>
    <w:r w:rsidR="006C7E17">
      <w:rPr>
        <w:noProof/>
      </w:rPr>
      <w:t>5</w:t>
    </w:r>
    <w:r>
      <w:rPr>
        <w:noProof/>
      </w:rPr>
      <w:fldChar w:fldCharType="end"/>
    </w:r>
  </w:p>
  <w:p w:rsidR="00452059" w:rsidRDefault="0004545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29E"/>
    <w:rsid w:val="0000529E"/>
    <w:rsid w:val="0004545E"/>
    <w:rsid w:val="00083AE9"/>
    <w:rsid w:val="001B3368"/>
    <w:rsid w:val="002C370B"/>
    <w:rsid w:val="00312BC2"/>
    <w:rsid w:val="0038568B"/>
    <w:rsid w:val="004D7E5D"/>
    <w:rsid w:val="004E6CD5"/>
    <w:rsid w:val="005349CC"/>
    <w:rsid w:val="005B4C77"/>
    <w:rsid w:val="00625F5A"/>
    <w:rsid w:val="0063057A"/>
    <w:rsid w:val="0063684D"/>
    <w:rsid w:val="006664E4"/>
    <w:rsid w:val="006C7E17"/>
    <w:rsid w:val="007D7B45"/>
    <w:rsid w:val="00873F27"/>
    <w:rsid w:val="009B7710"/>
    <w:rsid w:val="00A166E0"/>
    <w:rsid w:val="00A91AD6"/>
    <w:rsid w:val="00B97B47"/>
    <w:rsid w:val="00C92ABD"/>
    <w:rsid w:val="00CB3382"/>
    <w:rsid w:val="00D0275A"/>
    <w:rsid w:val="00DF6D4C"/>
    <w:rsid w:val="00E723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CDAD"/>
  <w15:docId w15:val="{D9810B53-0B7E-42EA-B9CA-10650732B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0529E"/>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00529E"/>
  </w:style>
  <w:style w:type="paragraph" w:styleId="a5">
    <w:name w:val="Balloon Text"/>
    <w:basedOn w:val="a"/>
    <w:link w:val="a6"/>
    <w:uiPriority w:val="99"/>
    <w:semiHidden/>
    <w:unhideWhenUsed/>
    <w:rsid w:val="002C370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2C37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ADFE0-1124-4222-B991-D53CDE5C6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8406</Words>
  <Characters>4792</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Володимир Різничок (HCJ-GM05 - v.riznichok)</cp:lastModifiedBy>
  <cp:revision>2</cp:revision>
  <cp:lastPrinted>2020-09-07T05:56:00Z</cp:lastPrinted>
  <dcterms:created xsi:type="dcterms:W3CDTF">2020-10-01T06:23:00Z</dcterms:created>
  <dcterms:modified xsi:type="dcterms:W3CDTF">2020-10-01T06:23:00Z</dcterms:modified>
</cp:coreProperties>
</file>