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4CF" w:rsidRPr="0059033B" w:rsidRDefault="000124CF" w:rsidP="000124CF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 w:rsidRPr="0059033B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124CF" w:rsidRPr="0059033B" w:rsidRDefault="000124CF" w:rsidP="000124CF">
      <w:pPr>
        <w:jc w:val="center"/>
        <w:rPr>
          <w:rFonts w:ascii="AcademyC" w:hAnsi="AcademyC"/>
          <w:b/>
          <w:color w:val="000000"/>
          <w:lang w:val="uk-UA"/>
        </w:rPr>
      </w:pPr>
    </w:p>
    <w:p w:rsidR="000124CF" w:rsidRPr="0059033B" w:rsidRDefault="000124CF" w:rsidP="000124CF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 w:rsidRPr="0059033B">
        <w:rPr>
          <w:rFonts w:ascii="AcademyC" w:hAnsi="AcademyC"/>
          <w:b/>
          <w:color w:val="000000"/>
          <w:lang w:val="uk-UA"/>
        </w:rPr>
        <w:t>УКРАЇН</w:t>
      </w:r>
      <w:r w:rsidRPr="0059033B"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0124CF" w:rsidRPr="0059033B" w:rsidRDefault="000124CF" w:rsidP="000124CF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59033B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0124CF" w:rsidRPr="0059033B" w:rsidRDefault="000124CF" w:rsidP="000124CF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59033B">
        <w:rPr>
          <w:rFonts w:ascii="AcademyC" w:hAnsi="AcademyC"/>
          <w:b/>
          <w:color w:val="000000"/>
          <w:sz w:val="28"/>
          <w:szCs w:val="28"/>
          <w:lang w:val="uk-UA"/>
        </w:rPr>
        <w:t xml:space="preserve"> ДРУГА ДИСЦИПЛІНАРНА ПАЛАТА</w:t>
      </w:r>
    </w:p>
    <w:p w:rsidR="000124CF" w:rsidRPr="0059033B" w:rsidRDefault="000124CF" w:rsidP="000124CF">
      <w:pPr>
        <w:pStyle w:val="a4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 w:rsidRPr="0059033B">
        <w:rPr>
          <w:rFonts w:ascii="AcademyC" w:hAnsi="AcademyC"/>
          <w:b/>
          <w:sz w:val="28"/>
          <w:szCs w:val="28"/>
        </w:rPr>
        <w:t>УХВАЛА</w:t>
      </w:r>
    </w:p>
    <w:p w:rsidR="000124CF" w:rsidRPr="0059033B" w:rsidRDefault="000124CF" w:rsidP="000124CF">
      <w:pPr>
        <w:pStyle w:val="a4"/>
        <w:spacing w:after="0" w:line="240" w:lineRule="auto"/>
        <w:ind w:left="0"/>
        <w:rPr>
          <w:rFonts w:ascii="AcademyC" w:hAnsi="AcademyC"/>
          <w:b/>
          <w:sz w:val="26"/>
          <w:szCs w:val="26"/>
        </w:rPr>
      </w:pPr>
    </w:p>
    <w:p w:rsidR="000124CF" w:rsidRPr="0059033B" w:rsidRDefault="000124CF" w:rsidP="000124CF">
      <w:pPr>
        <w:tabs>
          <w:tab w:val="left" w:pos="4320"/>
        </w:tabs>
        <w:ind w:right="-1"/>
        <w:jc w:val="both"/>
        <w:rPr>
          <w:b/>
          <w:spacing w:val="6"/>
          <w:sz w:val="28"/>
          <w:szCs w:val="28"/>
          <w:lang w:val="uk-UA"/>
        </w:rPr>
      </w:pPr>
      <w:r>
        <w:rPr>
          <w:b/>
          <w:spacing w:val="6"/>
          <w:sz w:val="28"/>
          <w:szCs w:val="28"/>
          <w:lang w:val="uk-UA"/>
        </w:rPr>
        <w:t>7 вересня</w:t>
      </w:r>
      <w:r w:rsidRPr="0059033B">
        <w:rPr>
          <w:b/>
          <w:spacing w:val="6"/>
          <w:sz w:val="28"/>
          <w:szCs w:val="28"/>
          <w:lang w:val="uk-UA"/>
        </w:rPr>
        <w:t xml:space="preserve"> 2020 року</w:t>
      </w:r>
      <w:r w:rsidRPr="0059033B">
        <w:rPr>
          <w:b/>
          <w:spacing w:val="6"/>
          <w:sz w:val="23"/>
          <w:szCs w:val="23"/>
          <w:lang w:val="uk-UA"/>
        </w:rPr>
        <w:t xml:space="preserve">    </w:t>
      </w:r>
      <w:r w:rsidRPr="0059033B">
        <w:rPr>
          <w:b/>
          <w:spacing w:val="6"/>
          <w:sz w:val="23"/>
          <w:szCs w:val="23"/>
          <w:lang w:val="uk-UA"/>
        </w:rPr>
        <w:tab/>
      </w:r>
      <w:r w:rsidRPr="0059033B">
        <w:rPr>
          <w:rFonts w:ascii="Book Antiqua" w:hAnsi="Book Antiqua"/>
          <w:b/>
          <w:spacing w:val="6"/>
          <w:sz w:val="23"/>
          <w:szCs w:val="23"/>
          <w:lang w:val="uk-UA"/>
        </w:rPr>
        <w:t xml:space="preserve"> </w:t>
      </w:r>
      <w:bookmarkStart w:id="0" w:name="_GoBack"/>
      <w:r w:rsidRPr="00D7039C">
        <w:rPr>
          <w:rFonts w:ascii="Book Antiqua" w:hAnsi="Book Antiqua"/>
          <w:spacing w:val="6"/>
          <w:sz w:val="23"/>
          <w:szCs w:val="23"/>
          <w:lang w:val="uk-UA"/>
        </w:rPr>
        <w:t>Київ</w:t>
      </w:r>
      <w:r w:rsidRPr="00D7039C">
        <w:rPr>
          <w:spacing w:val="6"/>
          <w:sz w:val="23"/>
          <w:szCs w:val="23"/>
          <w:lang w:val="uk-UA"/>
        </w:rPr>
        <w:tab/>
      </w:r>
      <w:bookmarkEnd w:id="0"/>
      <w:r w:rsidRPr="0059033B">
        <w:rPr>
          <w:b/>
          <w:spacing w:val="6"/>
          <w:sz w:val="23"/>
          <w:szCs w:val="23"/>
          <w:lang w:val="uk-UA"/>
        </w:rPr>
        <w:tab/>
      </w:r>
      <w:r w:rsidRPr="0059033B">
        <w:rPr>
          <w:b/>
          <w:spacing w:val="6"/>
          <w:sz w:val="23"/>
          <w:szCs w:val="23"/>
          <w:lang w:val="uk-UA"/>
        </w:rPr>
        <w:tab/>
        <w:t xml:space="preserve">  </w:t>
      </w:r>
      <w:r w:rsidRPr="0059033B">
        <w:rPr>
          <w:b/>
          <w:spacing w:val="6"/>
          <w:sz w:val="28"/>
          <w:szCs w:val="28"/>
          <w:lang w:val="uk-UA"/>
        </w:rPr>
        <w:t xml:space="preserve">№ </w:t>
      </w:r>
      <w:r w:rsidR="00D7039C">
        <w:rPr>
          <w:b/>
          <w:spacing w:val="6"/>
          <w:sz w:val="28"/>
          <w:szCs w:val="28"/>
          <w:lang w:val="uk-UA"/>
        </w:rPr>
        <w:t>2575/2дп/15-20</w:t>
      </w:r>
    </w:p>
    <w:p w:rsidR="000124CF" w:rsidRDefault="000124CF" w:rsidP="000124CF">
      <w:pPr>
        <w:tabs>
          <w:tab w:val="left" w:pos="4320"/>
        </w:tabs>
        <w:ind w:right="-1"/>
        <w:jc w:val="both"/>
        <w:rPr>
          <w:b/>
          <w:spacing w:val="6"/>
          <w:sz w:val="23"/>
          <w:szCs w:val="23"/>
          <w:lang w:val="uk-UA"/>
        </w:rPr>
      </w:pPr>
      <w:r w:rsidRPr="0059033B">
        <w:rPr>
          <w:b/>
          <w:spacing w:val="6"/>
          <w:sz w:val="23"/>
          <w:szCs w:val="23"/>
          <w:lang w:val="uk-UA"/>
        </w:rPr>
        <w:t xml:space="preserve"> </w:t>
      </w:r>
    </w:p>
    <w:p w:rsidR="007D5AED" w:rsidRPr="0059033B" w:rsidRDefault="007D5AED" w:rsidP="000124CF">
      <w:pPr>
        <w:tabs>
          <w:tab w:val="left" w:pos="4320"/>
        </w:tabs>
        <w:ind w:right="-1"/>
        <w:jc w:val="both"/>
        <w:rPr>
          <w:b/>
          <w:spacing w:val="6"/>
          <w:sz w:val="23"/>
          <w:szCs w:val="23"/>
          <w:lang w:val="uk-UA"/>
        </w:rPr>
      </w:pPr>
    </w:p>
    <w:p w:rsidR="000124CF" w:rsidRDefault="000124CF" w:rsidP="000124CF">
      <w:pPr>
        <w:ind w:right="5810"/>
        <w:jc w:val="both"/>
        <w:rPr>
          <w:b/>
          <w:spacing w:val="-2"/>
          <w:lang w:val="uk-UA"/>
        </w:rPr>
      </w:pPr>
    </w:p>
    <w:p w:rsidR="000124CF" w:rsidRPr="000124CF" w:rsidRDefault="000124CF" w:rsidP="00CD4965">
      <w:pPr>
        <w:ind w:right="5527"/>
        <w:jc w:val="both"/>
        <w:rPr>
          <w:b/>
          <w:spacing w:val="-2"/>
          <w:lang w:val="uk-UA"/>
        </w:rPr>
      </w:pPr>
      <w:r w:rsidRPr="002B69E1">
        <w:rPr>
          <w:b/>
          <w:spacing w:val="-2"/>
          <w:lang w:val="uk-UA"/>
        </w:rPr>
        <w:t xml:space="preserve">Про відмову у відкритті дисциплінарних справ за скаргами </w:t>
      </w:r>
      <w:r w:rsidRPr="000124CF">
        <w:rPr>
          <w:b/>
          <w:spacing w:val="-2"/>
          <w:lang w:val="uk-UA"/>
        </w:rPr>
        <w:t>Щебренка А</w:t>
      </w:r>
      <w:r>
        <w:rPr>
          <w:b/>
          <w:spacing w:val="-2"/>
          <w:lang w:val="uk-UA"/>
        </w:rPr>
        <w:t>.</w:t>
      </w:r>
      <w:r w:rsidRPr="000124CF">
        <w:rPr>
          <w:b/>
          <w:spacing w:val="-2"/>
          <w:lang w:val="uk-UA"/>
        </w:rPr>
        <w:t>М</w:t>
      </w:r>
      <w:r>
        <w:rPr>
          <w:b/>
          <w:spacing w:val="-2"/>
          <w:lang w:val="uk-UA"/>
        </w:rPr>
        <w:t>.</w:t>
      </w:r>
      <w:r w:rsidRPr="000124CF">
        <w:rPr>
          <w:b/>
          <w:spacing w:val="-2"/>
          <w:lang w:val="uk-UA"/>
        </w:rPr>
        <w:t xml:space="preserve"> стосовно суддів </w:t>
      </w:r>
      <w:r w:rsidR="00FB6145" w:rsidRPr="00FB6145">
        <w:rPr>
          <w:b/>
          <w:spacing w:val="-2"/>
          <w:lang w:val="uk-UA"/>
        </w:rPr>
        <w:t xml:space="preserve">Центрально-Міського районного суду міста </w:t>
      </w:r>
      <w:r w:rsidR="007D5AED">
        <w:rPr>
          <w:b/>
          <w:spacing w:val="-2"/>
          <w:lang w:val="uk-UA"/>
        </w:rPr>
        <w:t>К</w:t>
      </w:r>
      <w:r w:rsidR="00FB6145" w:rsidRPr="00FB6145">
        <w:rPr>
          <w:b/>
          <w:spacing w:val="-2"/>
          <w:lang w:val="uk-UA"/>
        </w:rPr>
        <w:t xml:space="preserve">ривого Рогу Дніпропетровської області </w:t>
      </w:r>
      <w:r w:rsidR="00FB6145">
        <w:rPr>
          <w:b/>
          <w:spacing w:val="-2"/>
          <w:lang w:val="uk-UA"/>
        </w:rPr>
        <w:br/>
      </w:r>
      <w:r w:rsidR="00FB6145" w:rsidRPr="00FB6145">
        <w:rPr>
          <w:b/>
          <w:spacing w:val="-2"/>
          <w:lang w:val="uk-UA"/>
        </w:rPr>
        <w:t>Сидорака В.В., Дніпровського апеляційного суду Джерелейко О.Є.</w:t>
      </w:r>
      <w:r>
        <w:rPr>
          <w:b/>
          <w:spacing w:val="-2"/>
          <w:lang w:val="uk-UA"/>
        </w:rPr>
        <w:t>;</w:t>
      </w:r>
      <w:r w:rsidRPr="008C55BC">
        <w:rPr>
          <w:lang w:val="uk-UA"/>
        </w:rPr>
        <w:t xml:space="preserve"> </w:t>
      </w:r>
      <w:r w:rsidR="003154D1" w:rsidRPr="003154D1">
        <w:rPr>
          <w:b/>
          <w:spacing w:val="-2"/>
          <w:lang w:val="uk-UA"/>
        </w:rPr>
        <w:t xml:space="preserve">Іваненка </w:t>
      </w:r>
      <w:r w:rsidR="003154D1">
        <w:rPr>
          <w:b/>
          <w:spacing w:val="-2"/>
          <w:lang w:val="uk-UA"/>
        </w:rPr>
        <w:t>В.В.</w:t>
      </w:r>
      <w:r w:rsidR="003154D1" w:rsidRPr="003154D1">
        <w:rPr>
          <w:b/>
          <w:spacing w:val="-2"/>
          <w:lang w:val="uk-UA"/>
        </w:rPr>
        <w:t xml:space="preserve"> стосовно судді</w:t>
      </w:r>
      <w:r w:rsidR="003154D1">
        <w:rPr>
          <w:b/>
          <w:spacing w:val="-2"/>
          <w:lang w:val="uk-UA"/>
        </w:rPr>
        <w:t xml:space="preserve"> </w:t>
      </w:r>
      <w:r w:rsidR="003154D1" w:rsidRPr="003154D1">
        <w:rPr>
          <w:b/>
          <w:spacing w:val="-2"/>
          <w:lang w:val="uk-UA"/>
        </w:rPr>
        <w:t>Звенигородського районного суду Черкаської області</w:t>
      </w:r>
      <w:r w:rsidR="003154D1">
        <w:rPr>
          <w:b/>
          <w:spacing w:val="-2"/>
          <w:lang w:val="uk-UA"/>
        </w:rPr>
        <w:t xml:space="preserve"> </w:t>
      </w:r>
      <w:r w:rsidR="003154D1" w:rsidRPr="003154D1">
        <w:rPr>
          <w:b/>
          <w:spacing w:val="-2"/>
          <w:lang w:val="uk-UA"/>
        </w:rPr>
        <w:t>Сакун Д</w:t>
      </w:r>
      <w:r w:rsidR="003154D1">
        <w:rPr>
          <w:b/>
          <w:spacing w:val="-2"/>
          <w:lang w:val="uk-UA"/>
        </w:rPr>
        <w:t>.</w:t>
      </w:r>
      <w:r w:rsidR="003154D1" w:rsidRPr="003154D1">
        <w:rPr>
          <w:b/>
          <w:spacing w:val="-2"/>
          <w:lang w:val="uk-UA"/>
        </w:rPr>
        <w:t>І</w:t>
      </w:r>
      <w:r w:rsidR="003154D1">
        <w:rPr>
          <w:b/>
          <w:spacing w:val="-2"/>
          <w:lang w:val="uk-UA"/>
        </w:rPr>
        <w:t xml:space="preserve">.; </w:t>
      </w:r>
      <w:r w:rsidR="00CD4965" w:rsidRPr="00CD4965">
        <w:rPr>
          <w:b/>
          <w:spacing w:val="-2"/>
          <w:lang w:val="uk-UA"/>
        </w:rPr>
        <w:t xml:space="preserve">Юрченка </w:t>
      </w:r>
      <w:r w:rsidR="00CD4965">
        <w:rPr>
          <w:b/>
          <w:spacing w:val="-2"/>
          <w:lang w:val="uk-UA"/>
        </w:rPr>
        <w:t>Ю.В.</w:t>
      </w:r>
      <w:r w:rsidR="00CD4965" w:rsidRPr="00CD4965">
        <w:rPr>
          <w:b/>
          <w:spacing w:val="-2"/>
          <w:lang w:val="uk-UA"/>
        </w:rPr>
        <w:t xml:space="preserve"> стосовно судді</w:t>
      </w:r>
      <w:r w:rsidR="00CD4965">
        <w:rPr>
          <w:b/>
          <w:spacing w:val="-2"/>
          <w:lang w:val="uk-UA"/>
        </w:rPr>
        <w:t xml:space="preserve"> </w:t>
      </w:r>
      <w:r w:rsidR="00CD4965" w:rsidRPr="00CD4965">
        <w:rPr>
          <w:b/>
          <w:spacing w:val="-2"/>
          <w:lang w:val="uk-UA"/>
        </w:rPr>
        <w:t>Придніпровського районного суду міста Черкас</w:t>
      </w:r>
      <w:r w:rsidR="00CD4965">
        <w:rPr>
          <w:b/>
          <w:spacing w:val="-2"/>
          <w:lang w:val="uk-UA"/>
        </w:rPr>
        <w:t xml:space="preserve"> </w:t>
      </w:r>
      <w:r w:rsidR="00CD4965" w:rsidRPr="00CD4965">
        <w:rPr>
          <w:b/>
          <w:spacing w:val="-2"/>
          <w:lang w:val="uk-UA"/>
        </w:rPr>
        <w:t>Кондрацької Н</w:t>
      </w:r>
      <w:r w:rsidR="00CD4965">
        <w:rPr>
          <w:b/>
          <w:spacing w:val="-2"/>
          <w:lang w:val="uk-UA"/>
        </w:rPr>
        <w:t>.</w:t>
      </w:r>
      <w:r w:rsidR="00CD4965" w:rsidRPr="00CD4965">
        <w:rPr>
          <w:b/>
          <w:spacing w:val="-2"/>
          <w:lang w:val="uk-UA"/>
        </w:rPr>
        <w:t>М</w:t>
      </w:r>
      <w:r w:rsidR="00CD4965">
        <w:rPr>
          <w:b/>
          <w:spacing w:val="-2"/>
          <w:lang w:val="uk-UA"/>
        </w:rPr>
        <w:t>.</w:t>
      </w:r>
    </w:p>
    <w:p w:rsidR="000124CF" w:rsidRDefault="000124CF" w:rsidP="000124CF">
      <w:pPr>
        <w:ind w:right="5527"/>
        <w:jc w:val="both"/>
        <w:rPr>
          <w:lang w:val="uk-UA"/>
        </w:rPr>
      </w:pPr>
    </w:p>
    <w:p w:rsidR="000124CF" w:rsidRPr="00A854B5" w:rsidRDefault="000124CF" w:rsidP="000124CF">
      <w:pPr>
        <w:ind w:right="5669"/>
        <w:jc w:val="both"/>
        <w:rPr>
          <w:b/>
          <w:spacing w:val="-2"/>
          <w:lang w:val="uk-UA"/>
        </w:rPr>
      </w:pPr>
    </w:p>
    <w:p w:rsidR="000124CF" w:rsidRPr="0059033B" w:rsidRDefault="000124CF" w:rsidP="000124CF">
      <w:pPr>
        <w:ind w:firstLine="708"/>
        <w:jc w:val="both"/>
        <w:rPr>
          <w:sz w:val="28"/>
          <w:szCs w:val="28"/>
          <w:lang w:val="uk-UA"/>
        </w:rPr>
      </w:pPr>
      <w:r w:rsidRPr="0059033B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Pr="0059033B">
        <w:rPr>
          <w:sz w:val="28"/>
          <w:szCs w:val="28"/>
          <w:lang w:val="uk-UA"/>
        </w:rPr>
        <w:br/>
        <w:t xml:space="preserve">головуючого – </w:t>
      </w:r>
      <w:r w:rsidR="00EF267E" w:rsidRPr="00EF267E">
        <w:rPr>
          <w:sz w:val="28"/>
          <w:szCs w:val="28"/>
          <w:lang w:val="uk-UA"/>
        </w:rPr>
        <w:t>залученого з Першої Дисциплінарної палати члена Вищої ради правосуддя Шапрана В.В., члена Другої Дисциплінарної палати Вищої ради правосуддя Блажівської О.Є. та залученого з Третьої Дисциплінарної палати члена Вищої ради правосуддя Говорухи В.І.</w:t>
      </w:r>
      <w:r w:rsidR="00FB6145" w:rsidRPr="007D5AE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59033B">
        <w:rPr>
          <w:sz w:val="28"/>
          <w:szCs w:val="28"/>
          <w:lang w:val="uk-UA"/>
        </w:rPr>
        <w:t xml:space="preserve">розглянувши висновки </w:t>
      </w:r>
      <w:r w:rsidR="00343A84">
        <w:rPr>
          <w:sz w:val="28"/>
          <w:szCs w:val="28"/>
          <w:lang w:val="uk-UA"/>
        </w:rPr>
        <w:br/>
      </w:r>
      <w:r w:rsidRPr="0059033B">
        <w:rPr>
          <w:sz w:val="28"/>
          <w:szCs w:val="28"/>
          <w:lang w:val="uk-UA"/>
        </w:rPr>
        <w:t xml:space="preserve">доповідача – члена Другої Дисциплінарної палати Вищої ради правосуддя Худика М.П. за результатами попередньої перевірки скарг, </w:t>
      </w:r>
    </w:p>
    <w:p w:rsidR="000124CF" w:rsidRDefault="00EF267E" w:rsidP="000124CF">
      <w:pPr>
        <w:jc w:val="center"/>
        <w:rPr>
          <w:rStyle w:val="rvts9"/>
          <w:b/>
          <w:sz w:val="28"/>
          <w:szCs w:val="28"/>
          <w:lang w:val="uk-UA"/>
        </w:rPr>
      </w:pPr>
      <w:r>
        <w:rPr>
          <w:rStyle w:val="rvts9"/>
          <w:b/>
          <w:sz w:val="28"/>
          <w:szCs w:val="28"/>
          <w:lang w:val="uk-UA"/>
        </w:rPr>
        <w:t xml:space="preserve"> </w:t>
      </w:r>
    </w:p>
    <w:p w:rsidR="007D5AED" w:rsidRDefault="007D5AED" w:rsidP="000124CF">
      <w:pPr>
        <w:jc w:val="center"/>
        <w:rPr>
          <w:rStyle w:val="rvts9"/>
          <w:b/>
          <w:sz w:val="28"/>
          <w:szCs w:val="28"/>
          <w:lang w:val="uk-UA"/>
        </w:rPr>
      </w:pPr>
    </w:p>
    <w:p w:rsidR="000124CF" w:rsidRPr="001C5400" w:rsidRDefault="000124CF" w:rsidP="000124CF">
      <w:pPr>
        <w:jc w:val="center"/>
        <w:rPr>
          <w:rStyle w:val="rvts9"/>
          <w:b/>
          <w:sz w:val="28"/>
          <w:szCs w:val="28"/>
          <w:lang w:val="uk-UA"/>
        </w:rPr>
      </w:pPr>
      <w:r w:rsidRPr="001C5400">
        <w:rPr>
          <w:rStyle w:val="rvts9"/>
          <w:b/>
          <w:sz w:val="28"/>
          <w:szCs w:val="28"/>
          <w:lang w:val="uk-UA"/>
        </w:rPr>
        <w:t>встановила:</w:t>
      </w:r>
    </w:p>
    <w:p w:rsidR="000124CF" w:rsidRPr="0059033B" w:rsidRDefault="000124CF" w:rsidP="000124CF">
      <w:pPr>
        <w:jc w:val="center"/>
        <w:rPr>
          <w:rStyle w:val="rvts9"/>
          <w:b/>
          <w:sz w:val="28"/>
          <w:szCs w:val="28"/>
          <w:lang w:val="uk-UA"/>
        </w:rPr>
      </w:pPr>
    </w:p>
    <w:p w:rsidR="000124CF" w:rsidRDefault="000124CF" w:rsidP="000124CF">
      <w:pPr>
        <w:ind w:right="-1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highlight w:val="white"/>
          <w:lang w:val="uk-UA"/>
        </w:rPr>
        <w:t xml:space="preserve">11 серпня </w:t>
      </w:r>
      <w:r>
        <w:rPr>
          <w:sz w:val="28"/>
          <w:szCs w:val="28"/>
          <w:lang w:val="uk-UA"/>
        </w:rPr>
        <w:t xml:space="preserve">2020 року до Вищої ради правосуддя за вхідними </w:t>
      </w:r>
      <w:r>
        <w:rPr>
          <w:sz w:val="28"/>
          <w:szCs w:val="28"/>
          <w:lang w:val="uk-UA"/>
        </w:rPr>
        <w:br/>
        <w:t>№№ Щ-4563</w:t>
      </w:r>
      <w:r w:rsidR="007D5AED">
        <w:rPr>
          <w:sz w:val="28"/>
          <w:szCs w:val="28"/>
          <w:lang w:val="uk-UA"/>
        </w:rPr>
        <w:t xml:space="preserve">/0/7-20, Щ-4563/1/7-20 надійшли скарги </w:t>
      </w:r>
      <w:r>
        <w:rPr>
          <w:sz w:val="28"/>
          <w:szCs w:val="28"/>
          <w:lang w:val="uk-UA"/>
        </w:rPr>
        <w:t xml:space="preserve">Щебренка А.М. на дії суддів Центрально-Міського районного суду міста Кривого Рогу Дніпропетровської області </w:t>
      </w:r>
      <w:r w:rsidRPr="00690CCA">
        <w:rPr>
          <w:sz w:val="28"/>
          <w:szCs w:val="28"/>
          <w:lang w:val="uk-UA"/>
        </w:rPr>
        <w:t>Сидорак</w:t>
      </w:r>
      <w:r>
        <w:rPr>
          <w:sz w:val="28"/>
          <w:szCs w:val="28"/>
          <w:lang w:val="uk-UA"/>
        </w:rPr>
        <w:t>а</w:t>
      </w:r>
      <w:r w:rsidRPr="00690C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В.</w:t>
      </w:r>
      <w:r w:rsidRPr="00690CCA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., Дніпровського апеляційного суду Джерелейко О.Є. під час розгляду справи № 216/1922/20.</w:t>
      </w:r>
    </w:p>
    <w:p w:rsidR="000124CF" w:rsidRDefault="000124CF" w:rsidP="000124CF">
      <w:pPr>
        <w:ind w:right="-1" w:firstLine="708"/>
        <w:jc w:val="both"/>
        <w:rPr>
          <w:sz w:val="28"/>
          <w:szCs w:val="28"/>
          <w:lang w:val="uk-UA"/>
        </w:rPr>
      </w:pPr>
      <w:r w:rsidRPr="00126CED">
        <w:rPr>
          <w:sz w:val="28"/>
          <w:szCs w:val="28"/>
          <w:lang w:val="uk-UA"/>
        </w:rPr>
        <w:t>За результат</w:t>
      </w:r>
      <w:r w:rsidR="00FB6145">
        <w:rPr>
          <w:sz w:val="28"/>
          <w:szCs w:val="28"/>
          <w:lang w:val="uk-UA"/>
        </w:rPr>
        <w:t>ами попередньої перевірки скарг</w:t>
      </w:r>
      <w:r w:rsidRPr="00126CED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Худиком М.П. складено висновок від </w:t>
      </w:r>
      <w:r w:rsidR="00FB6145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 xml:space="preserve"> серпня</w:t>
      </w:r>
      <w:r w:rsidRPr="00126CED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Pr="00990642">
        <w:rPr>
          <w:sz w:val="28"/>
          <w:szCs w:val="28"/>
          <w:lang w:val="uk-UA"/>
        </w:rPr>
        <w:t xml:space="preserve">оскільки </w:t>
      </w:r>
      <w:r w:rsidR="00FB6145">
        <w:rPr>
          <w:sz w:val="28"/>
          <w:szCs w:val="28"/>
          <w:lang w:val="uk-UA"/>
        </w:rPr>
        <w:t>суть скарг</w:t>
      </w:r>
      <w:r w:rsidRPr="00F9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зводиться до незгоди із судовими </w:t>
      </w:r>
      <w:r>
        <w:rPr>
          <w:sz w:val="28"/>
          <w:szCs w:val="28"/>
          <w:lang w:val="uk-UA"/>
        </w:rPr>
        <w:lastRenderedPageBreak/>
        <w:t>рішеннями</w:t>
      </w:r>
      <w:r w:rsidRPr="00F9567B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0124CF" w:rsidRDefault="000124CF" w:rsidP="003154D1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3154D1" w:rsidRPr="003154D1">
        <w:rPr>
          <w:sz w:val="28"/>
          <w:szCs w:val="28"/>
          <w:lang w:val="uk-UA"/>
        </w:rPr>
        <w:t xml:space="preserve">2 березня 2018 року до Вищої ради правосуддя за вхідним </w:t>
      </w:r>
      <w:r w:rsidR="003154D1">
        <w:rPr>
          <w:sz w:val="28"/>
          <w:szCs w:val="28"/>
          <w:lang w:val="uk-UA"/>
        </w:rPr>
        <w:br/>
      </w:r>
      <w:r w:rsidR="003154D1" w:rsidRPr="003154D1">
        <w:rPr>
          <w:sz w:val="28"/>
          <w:szCs w:val="28"/>
          <w:lang w:val="uk-UA"/>
        </w:rPr>
        <w:t xml:space="preserve">№ І-1659/0/7-18 надійшла скарга Іваненка В.В., в тому числі на дії судді Звенигородського районного суду Черкаської області Сакун Д.І. під час розгляду справи № 700/95/17 (провадження № </w:t>
      </w:r>
      <w:r w:rsidR="00D7039C">
        <w:rPr>
          <w:sz w:val="28"/>
          <w:szCs w:val="28"/>
          <w:lang w:val="uk-UA"/>
        </w:rPr>
        <w:t>______________</w:t>
      </w:r>
      <w:r w:rsidR="003154D1" w:rsidRPr="003154D1">
        <w:rPr>
          <w:sz w:val="28"/>
          <w:szCs w:val="28"/>
          <w:lang w:val="uk-UA"/>
        </w:rPr>
        <w:t>).</w:t>
      </w:r>
    </w:p>
    <w:p w:rsidR="003154D1" w:rsidRPr="003154D1" w:rsidRDefault="003154D1" w:rsidP="003154D1">
      <w:pPr>
        <w:ind w:right="-1" w:firstLine="708"/>
        <w:jc w:val="both"/>
        <w:rPr>
          <w:sz w:val="28"/>
          <w:szCs w:val="28"/>
          <w:lang w:val="uk-UA"/>
        </w:rPr>
      </w:pPr>
      <w:r w:rsidRPr="003154D1">
        <w:rPr>
          <w:sz w:val="28"/>
          <w:szCs w:val="28"/>
          <w:lang w:val="uk-UA"/>
        </w:rPr>
        <w:t>За результатами попередньої перевірки скарг</w:t>
      </w:r>
      <w:r>
        <w:rPr>
          <w:sz w:val="28"/>
          <w:szCs w:val="28"/>
          <w:lang w:val="uk-UA"/>
        </w:rPr>
        <w:t>и</w:t>
      </w:r>
      <w:r w:rsidRPr="003154D1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Худиком М.П. складено висновок від 2</w:t>
      </w:r>
      <w:r>
        <w:rPr>
          <w:sz w:val="28"/>
          <w:szCs w:val="28"/>
          <w:lang w:val="uk-UA"/>
        </w:rPr>
        <w:t>7</w:t>
      </w:r>
      <w:r w:rsidRPr="003154D1">
        <w:rPr>
          <w:sz w:val="28"/>
          <w:szCs w:val="28"/>
          <w:lang w:val="uk-UA"/>
        </w:rPr>
        <w:t xml:space="preserve"> серпня 2020 року про відсутність підстав для відкриття дисциплінарної справи, оскільки </w:t>
      </w:r>
      <w:r w:rsidR="00CD4965" w:rsidRPr="00CD4965">
        <w:rPr>
          <w:sz w:val="28"/>
          <w:szCs w:val="28"/>
          <w:lang w:val="uk-UA"/>
        </w:rPr>
        <w:t>у поведінці судді не вбачається ознак дисциплінарних проступків, а суть</w:t>
      </w:r>
      <w:r w:rsidR="00CD4965">
        <w:rPr>
          <w:sz w:val="28"/>
          <w:szCs w:val="28"/>
          <w:lang w:val="uk-UA"/>
        </w:rPr>
        <w:t xml:space="preserve"> </w:t>
      </w:r>
      <w:r w:rsidRPr="003154D1">
        <w:rPr>
          <w:sz w:val="28"/>
          <w:szCs w:val="28"/>
          <w:lang w:val="uk-UA"/>
        </w:rPr>
        <w:t>скарг</w:t>
      </w:r>
      <w:r>
        <w:rPr>
          <w:sz w:val="28"/>
          <w:szCs w:val="28"/>
          <w:lang w:val="uk-UA"/>
        </w:rPr>
        <w:t>и</w:t>
      </w:r>
      <w:r w:rsidRPr="003154D1">
        <w:rPr>
          <w:sz w:val="28"/>
          <w:szCs w:val="28"/>
          <w:lang w:val="uk-UA"/>
        </w:rPr>
        <w:t xml:space="preserve"> зводиться до незгоди із судовим</w:t>
      </w:r>
      <w:r>
        <w:rPr>
          <w:sz w:val="28"/>
          <w:szCs w:val="28"/>
          <w:lang w:val="uk-UA"/>
        </w:rPr>
        <w:t xml:space="preserve"> рішенням</w:t>
      </w:r>
      <w:r w:rsidRPr="003154D1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9935D0" w:rsidRPr="005F2056" w:rsidRDefault="000124CF" w:rsidP="009935D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337A05">
        <w:rPr>
          <w:sz w:val="28"/>
          <w:szCs w:val="28"/>
          <w:lang w:val="uk-UA"/>
        </w:rPr>
        <w:t xml:space="preserve">. </w:t>
      </w:r>
      <w:r w:rsidR="009935D0">
        <w:rPr>
          <w:sz w:val="28"/>
          <w:szCs w:val="28"/>
          <w:lang w:val="uk-UA"/>
        </w:rPr>
        <w:t>6 вересня</w:t>
      </w:r>
      <w:r w:rsidR="009935D0" w:rsidRPr="005F2056">
        <w:rPr>
          <w:sz w:val="28"/>
          <w:szCs w:val="28"/>
          <w:lang w:val="uk-UA"/>
        </w:rPr>
        <w:t xml:space="preserve"> 20</w:t>
      </w:r>
      <w:r w:rsidR="009935D0">
        <w:rPr>
          <w:sz w:val="28"/>
          <w:szCs w:val="28"/>
          <w:lang w:val="uk-UA"/>
        </w:rPr>
        <w:t>19</w:t>
      </w:r>
      <w:r w:rsidR="009935D0" w:rsidRPr="005F2056">
        <w:rPr>
          <w:sz w:val="28"/>
          <w:szCs w:val="28"/>
          <w:lang w:val="uk-UA"/>
        </w:rPr>
        <w:t xml:space="preserve"> року до Вищої ради правосуддя </w:t>
      </w:r>
      <w:r w:rsidR="009935D0">
        <w:rPr>
          <w:sz w:val="28"/>
          <w:szCs w:val="28"/>
          <w:lang w:val="uk-UA"/>
        </w:rPr>
        <w:t xml:space="preserve">за вхідним </w:t>
      </w:r>
      <w:r w:rsidR="009935D0">
        <w:rPr>
          <w:sz w:val="28"/>
          <w:szCs w:val="28"/>
          <w:lang w:val="uk-UA"/>
        </w:rPr>
        <w:br/>
        <w:t xml:space="preserve">№ Ю-5026/0/7-19 </w:t>
      </w:r>
      <w:r w:rsidR="009935D0" w:rsidRPr="005F2056">
        <w:rPr>
          <w:sz w:val="28"/>
          <w:szCs w:val="28"/>
          <w:lang w:val="uk-UA"/>
        </w:rPr>
        <w:t xml:space="preserve">надійшла скарга </w:t>
      </w:r>
      <w:r w:rsidR="009935D0">
        <w:rPr>
          <w:sz w:val="28"/>
          <w:szCs w:val="28"/>
          <w:lang w:val="uk-UA"/>
        </w:rPr>
        <w:t xml:space="preserve">Юрченка Ю.В. на дії </w:t>
      </w:r>
      <w:r w:rsidR="009935D0" w:rsidRPr="005F2056">
        <w:rPr>
          <w:sz w:val="28"/>
          <w:szCs w:val="28"/>
          <w:lang w:val="uk-UA"/>
        </w:rPr>
        <w:t xml:space="preserve">судді </w:t>
      </w:r>
      <w:r w:rsidR="009935D0">
        <w:rPr>
          <w:sz w:val="28"/>
          <w:szCs w:val="28"/>
          <w:lang w:val="uk-UA"/>
        </w:rPr>
        <w:t>При</w:t>
      </w:r>
      <w:r w:rsidR="009935D0" w:rsidRPr="00021D44">
        <w:rPr>
          <w:sz w:val="28"/>
          <w:szCs w:val="28"/>
          <w:lang w:val="uk-UA"/>
        </w:rPr>
        <w:t>д</w:t>
      </w:r>
      <w:r w:rsidR="009935D0">
        <w:rPr>
          <w:sz w:val="28"/>
          <w:szCs w:val="28"/>
          <w:lang w:val="uk-UA"/>
        </w:rPr>
        <w:t>н</w:t>
      </w:r>
      <w:r w:rsidR="009935D0" w:rsidRPr="00021D44">
        <w:rPr>
          <w:sz w:val="28"/>
          <w:szCs w:val="28"/>
          <w:lang w:val="uk-UA"/>
        </w:rPr>
        <w:t>іпровського районного суду міста Черкас Кондрацької Н</w:t>
      </w:r>
      <w:r w:rsidR="009935D0">
        <w:rPr>
          <w:sz w:val="28"/>
          <w:szCs w:val="28"/>
          <w:lang w:val="uk-UA"/>
        </w:rPr>
        <w:t>.</w:t>
      </w:r>
      <w:r w:rsidR="009935D0" w:rsidRPr="00021D44">
        <w:rPr>
          <w:sz w:val="28"/>
          <w:szCs w:val="28"/>
          <w:lang w:val="uk-UA"/>
        </w:rPr>
        <w:t>М</w:t>
      </w:r>
      <w:r w:rsidR="009935D0">
        <w:rPr>
          <w:sz w:val="28"/>
          <w:szCs w:val="28"/>
          <w:lang w:val="uk-UA"/>
        </w:rPr>
        <w:t>. під час розгляду справ №</w:t>
      </w:r>
      <w:r w:rsidR="009935D0" w:rsidRPr="005F2056">
        <w:rPr>
          <w:sz w:val="28"/>
          <w:szCs w:val="28"/>
          <w:lang w:val="uk-UA"/>
        </w:rPr>
        <w:t>№</w:t>
      </w:r>
      <w:r w:rsidR="009935D0">
        <w:rPr>
          <w:sz w:val="28"/>
          <w:szCs w:val="28"/>
          <w:lang w:val="uk-UA"/>
        </w:rPr>
        <w:t xml:space="preserve"> </w:t>
      </w:r>
      <w:r w:rsidR="009935D0" w:rsidRPr="00E26A49">
        <w:rPr>
          <w:sz w:val="28"/>
          <w:szCs w:val="28"/>
          <w:lang w:val="uk-UA"/>
        </w:rPr>
        <w:t>711/9325/18, 711/5062/17,</w:t>
      </w:r>
      <w:r w:rsidR="009935D0">
        <w:rPr>
          <w:sz w:val="28"/>
          <w:szCs w:val="28"/>
          <w:lang w:val="uk-UA"/>
        </w:rPr>
        <w:t xml:space="preserve">  </w:t>
      </w:r>
      <w:r w:rsidR="009935D0" w:rsidRPr="00E26A49">
        <w:rPr>
          <w:sz w:val="28"/>
          <w:szCs w:val="28"/>
          <w:lang w:val="uk-UA"/>
        </w:rPr>
        <w:t>711/2027/18,</w:t>
      </w:r>
      <w:r w:rsidR="009935D0">
        <w:rPr>
          <w:sz w:val="28"/>
          <w:szCs w:val="28"/>
          <w:lang w:val="uk-UA"/>
        </w:rPr>
        <w:t xml:space="preserve"> </w:t>
      </w:r>
      <w:r w:rsidR="009935D0" w:rsidRPr="00E26A49">
        <w:rPr>
          <w:sz w:val="28"/>
          <w:szCs w:val="28"/>
          <w:lang w:val="uk-UA"/>
        </w:rPr>
        <w:t>711/5953/18,</w:t>
      </w:r>
      <w:r w:rsidR="009935D0">
        <w:rPr>
          <w:sz w:val="28"/>
          <w:szCs w:val="28"/>
          <w:lang w:val="uk-UA"/>
        </w:rPr>
        <w:t xml:space="preserve"> </w:t>
      </w:r>
      <w:r w:rsidR="009935D0" w:rsidRPr="00E26A49">
        <w:rPr>
          <w:sz w:val="28"/>
          <w:szCs w:val="28"/>
          <w:lang w:val="uk-UA"/>
        </w:rPr>
        <w:t>711/2456/18,</w:t>
      </w:r>
      <w:r w:rsidR="009935D0">
        <w:rPr>
          <w:sz w:val="28"/>
          <w:szCs w:val="28"/>
          <w:lang w:val="uk-UA"/>
        </w:rPr>
        <w:t xml:space="preserve"> </w:t>
      </w:r>
      <w:r w:rsidR="009935D0" w:rsidRPr="00E26A49">
        <w:rPr>
          <w:sz w:val="28"/>
          <w:szCs w:val="28"/>
          <w:lang w:val="uk-UA"/>
        </w:rPr>
        <w:t>711/5250/19</w:t>
      </w:r>
      <w:r w:rsidR="009935D0">
        <w:rPr>
          <w:sz w:val="28"/>
          <w:szCs w:val="28"/>
          <w:lang w:val="uk-UA"/>
        </w:rPr>
        <w:t xml:space="preserve">, </w:t>
      </w:r>
      <w:r w:rsidR="009935D0" w:rsidRPr="00E26A49">
        <w:rPr>
          <w:sz w:val="28"/>
          <w:szCs w:val="28"/>
          <w:lang w:val="uk-UA"/>
        </w:rPr>
        <w:t>711/5465/19</w:t>
      </w:r>
      <w:r w:rsidR="009935D0">
        <w:rPr>
          <w:sz w:val="28"/>
          <w:szCs w:val="28"/>
          <w:lang w:val="uk-UA"/>
        </w:rPr>
        <w:t xml:space="preserve"> </w:t>
      </w:r>
      <w:r w:rsidR="009935D0" w:rsidRPr="00E26A49">
        <w:rPr>
          <w:sz w:val="28"/>
          <w:szCs w:val="28"/>
          <w:lang w:val="uk-UA"/>
        </w:rPr>
        <w:t xml:space="preserve">(проваджень №№ </w:t>
      </w:r>
      <w:r w:rsidR="00D7039C">
        <w:rPr>
          <w:sz w:val="28"/>
          <w:szCs w:val="28"/>
          <w:lang w:val="uk-UA"/>
        </w:rPr>
        <w:t>_______________</w:t>
      </w:r>
      <w:r w:rsidR="009935D0" w:rsidRPr="00E26A49">
        <w:rPr>
          <w:sz w:val="28"/>
          <w:szCs w:val="28"/>
          <w:lang w:val="uk-UA"/>
        </w:rPr>
        <w:t xml:space="preserve">, </w:t>
      </w:r>
      <w:r w:rsidR="009935D0" w:rsidRPr="00E26A49">
        <w:rPr>
          <w:sz w:val="28"/>
          <w:szCs w:val="28"/>
          <w:lang w:val="uk-UA"/>
        </w:rPr>
        <w:br/>
      </w:r>
      <w:r w:rsidR="00D7039C">
        <w:rPr>
          <w:sz w:val="28"/>
          <w:szCs w:val="28"/>
          <w:lang w:val="uk-UA"/>
        </w:rPr>
        <w:t>_____________</w:t>
      </w:r>
      <w:r w:rsidR="009935D0" w:rsidRPr="00E26A49">
        <w:rPr>
          <w:sz w:val="28"/>
          <w:szCs w:val="28"/>
          <w:lang w:val="uk-UA"/>
        </w:rPr>
        <w:t xml:space="preserve">, </w:t>
      </w:r>
      <w:r w:rsidR="00D7039C">
        <w:rPr>
          <w:sz w:val="28"/>
          <w:szCs w:val="28"/>
          <w:lang w:val="uk-UA"/>
        </w:rPr>
        <w:t>______________</w:t>
      </w:r>
      <w:r w:rsidR="009935D0" w:rsidRPr="00E26A49">
        <w:rPr>
          <w:sz w:val="28"/>
          <w:szCs w:val="28"/>
          <w:lang w:val="uk-UA"/>
        </w:rPr>
        <w:t>,</w:t>
      </w:r>
      <w:r w:rsidR="009935D0">
        <w:rPr>
          <w:sz w:val="28"/>
          <w:szCs w:val="28"/>
          <w:lang w:val="uk-UA"/>
        </w:rPr>
        <w:t xml:space="preserve"> </w:t>
      </w:r>
      <w:r w:rsidR="00D7039C">
        <w:rPr>
          <w:sz w:val="28"/>
          <w:szCs w:val="28"/>
          <w:lang w:val="uk-UA"/>
        </w:rPr>
        <w:t>_________________</w:t>
      </w:r>
      <w:r w:rsidR="009935D0" w:rsidRPr="00E26A49">
        <w:rPr>
          <w:sz w:val="28"/>
          <w:szCs w:val="28"/>
          <w:lang w:val="uk-UA"/>
        </w:rPr>
        <w:t>,</w:t>
      </w:r>
      <w:r w:rsidR="009935D0">
        <w:rPr>
          <w:sz w:val="28"/>
          <w:szCs w:val="28"/>
          <w:lang w:val="uk-UA"/>
        </w:rPr>
        <w:t xml:space="preserve"> </w:t>
      </w:r>
      <w:r w:rsidR="00D7039C">
        <w:rPr>
          <w:sz w:val="28"/>
          <w:szCs w:val="28"/>
          <w:lang w:val="uk-UA"/>
        </w:rPr>
        <w:t>__________________</w:t>
      </w:r>
      <w:r w:rsidR="009935D0">
        <w:rPr>
          <w:sz w:val="28"/>
          <w:szCs w:val="28"/>
          <w:lang w:val="uk-UA"/>
        </w:rPr>
        <w:t xml:space="preserve">, </w:t>
      </w:r>
      <w:r w:rsidR="009935D0">
        <w:rPr>
          <w:sz w:val="28"/>
          <w:szCs w:val="28"/>
          <w:lang w:val="uk-UA"/>
        </w:rPr>
        <w:br/>
      </w:r>
      <w:r w:rsidR="00D7039C">
        <w:rPr>
          <w:sz w:val="28"/>
          <w:szCs w:val="28"/>
          <w:lang w:val="uk-UA"/>
        </w:rPr>
        <w:t>_______________</w:t>
      </w:r>
      <w:r w:rsidR="009935D0">
        <w:rPr>
          <w:sz w:val="28"/>
          <w:szCs w:val="28"/>
          <w:lang w:val="uk-UA"/>
        </w:rPr>
        <w:t xml:space="preserve">, </w:t>
      </w:r>
      <w:r w:rsidR="00D7039C">
        <w:rPr>
          <w:sz w:val="28"/>
          <w:szCs w:val="28"/>
          <w:lang w:val="uk-UA"/>
        </w:rPr>
        <w:t>____________</w:t>
      </w:r>
      <w:r w:rsidR="009935D0">
        <w:rPr>
          <w:sz w:val="28"/>
          <w:szCs w:val="28"/>
          <w:lang w:val="uk-UA"/>
        </w:rPr>
        <w:t xml:space="preserve">, </w:t>
      </w:r>
      <w:r w:rsidR="00D7039C">
        <w:rPr>
          <w:sz w:val="28"/>
          <w:szCs w:val="28"/>
          <w:lang w:val="uk-UA"/>
        </w:rPr>
        <w:t>_________________</w:t>
      </w:r>
      <w:r w:rsidR="009935D0">
        <w:rPr>
          <w:sz w:val="28"/>
          <w:szCs w:val="28"/>
          <w:lang w:val="uk-UA"/>
        </w:rPr>
        <w:t xml:space="preserve">). </w:t>
      </w:r>
    </w:p>
    <w:p w:rsidR="00CD4965" w:rsidRDefault="00CD4965" w:rsidP="00CD4965">
      <w:pPr>
        <w:ind w:right="-1" w:firstLine="709"/>
        <w:jc w:val="both"/>
        <w:rPr>
          <w:sz w:val="28"/>
          <w:szCs w:val="28"/>
          <w:lang w:val="uk-UA"/>
        </w:rPr>
      </w:pPr>
      <w:r w:rsidRPr="00CD4965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Худиком М.П. складено висновок від 27 серпня 2020 року про відсутність підстав для відкриття дисциплінарної справи, </w:t>
      </w:r>
      <w:r>
        <w:rPr>
          <w:sz w:val="28"/>
          <w:szCs w:val="28"/>
          <w:lang w:val="uk-UA"/>
        </w:rPr>
        <w:t>оскільки у поведінці судді</w:t>
      </w:r>
      <w:r w:rsidRPr="00CD4965">
        <w:rPr>
          <w:sz w:val="28"/>
          <w:szCs w:val="28"/>
          <w:lang w:val="uk-UA"/>
        </w:rPr>
        <w:t xml:space="preserve"> не вбачається ознак дисциплінарних проступків,</w:t>
      </w:r>
      <w:r>
        <w:rPr>
          <w:sz w:val="28"/>
          <w:szCs w:val="28"/>
          <w:lang w:val="uk-UA"/>
        </w:rPr>
        <w:t xml:space="preserve"> а </w:t>
      </w:r>
      <w:r w:rsidRPr="00CD4965">
        <w:rPr>
          <w:sz w:val="28"/>
          <w:szCs w:val="28"/>
          <w:lang w:val="uk-UA"/>
        </w:rPr>
        <w:t>суть скарги зводиться до незгоди із судовим</w:t>
      </w:r>
      <w:r>
        <w:rPr>
          <w:sz w:val="28"/>
          <w:szCs w:val="28"/>
          <w:lang w:val="uk-UA"/>
        </w:rPr>
        <w:t>и</w:t>
      </w:r>
      <w:r w:rsidRPr="00CD4965">
        <w:rPr>
          <w:sz w:val="28"/>
          <w:szCs w:val="28"/>
          <w:lang w:val="uk-UA"/>
        </w:rPr>
        <w:t xml:space="preserve"> рішенням</w:t>
      </w:r>
      <w:r>
        <w:rPr>
          <w:sz w:val="28"/>
          <w:szCs w:val="28"/>
          <w:lang w:val="uk-UA"/>
        </w:rPr>
        <w:t>и</w:t>
      </w:r>
      <w:r w:rsidRPr="00CD4965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0124CF" w:rsidRPr="002B69E1" w:rsidRDefault="000124CF" w:rsidP="000124CF">
      <w:pPr>
        <w:ind w:firstLine="708"/>
        <w:jc w:val="both"/>
        <w:rPr>
          <w:sz w:val="28"/>
          <w:szCs w:val="28"/>
          <w:lang w:val="uk-UA"/>
        </w:rPr>
      </w:pPr>
      <w:r w:rsidRPr="002B69E1">
        <w:rPr>
          <w:sz w:val="28"/>
          <w:szCs w:val="28"/>
          <w:lang w:val="uk-UA"/>
        </w:rPr>
        <w:t>Згідно з пунктом 4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0124CF" w:rsidRPr="002B69E1" w:rsidRDefault="000124CF" w:rsidP="000124CF">
      <w:pPr>
        <w:ind w:firstLine="708"/>
        <w:jc w:val="both"/>
        <w:rPr>
          <w:sz w:val="28"/>
          <w:szCs w:val="28"/>
          <w:lang w:val="uk-UA"/>
        </w:rPr>
      </w:pPr>
      <w:r w:rsidRPr="002B69E1">
        <w:rPr>
          <w:sz w:val="28"/>
          <w:szCs w:val="28"/>
          <w:lang w:val="uk-UA"/>
        </w:rPr>
        <w:t>Керуючись статтею 45 Закону Укра</w:t>
      </w:r>
      <w:r>
        <w:rPr>
          <w:sz w:val="28"/>
          <w:szCs w:val="28"/>
          <w:lang w:val="uk-UA"/>
        </w:rPr>
        <w:t xml:space="preserve">їни «Про Вищу раду правосуддя», </w:t>
      </w:r>
      <w:r w:rsidRPr="002B69E1">
        <w:rPr>
          <w:sz w:val="28"/>
          <w:szCs w:val="28"/>
          <w:lang w:val="uk-UA"/>
        </w:rPr>
        <w:t xml:space="preserve">пунктами 12.11, 12.13 Регламенту </w:t>
      </w:r>
      <w:r>
        <w:rPr>
          <w:sz w:val="28"/>
          <w:szCs w:val="28"/>
          <w:lang w:val="uk-UA"/>
        </w:rPr>
        <w:t xml:space="preserve">Вищої ради правосуддя, </w:t>
      </w:r>
      <w:r w:rsidRPr="002B69E1">
        <w:rPr>
          <w:sz w:val="28"/>
          <w:szCs w:val="28"/>
          <w:lang w:val="uk-UA"/>
        </w:rPr>
        <w:t>Друга</w:t>
      </w:r>
      <w:r>
        <w:rPr>
          <w:sz w:val="28"/>
          <w:szCs w:val="28"/>
          <w:lang w:val="uk-UA"/>
        </w:rPr>
        <w:t> </w:t>
      </w:r>
      <w:r w:rsidRPr="002B69E1">
        <w:rPr>
          <w:sz w:val="28"/>
          <w:szCs w:val="28"/>
          <w:lang w:val="uk-UA"/>
        </w:rPr>
        <w:t xml:space="preserve">Дисциплінарна палата Вищої ради правосуддя </w:t>
      </w:r>
    </w:p>
    <w:p w:rsidR="000124CF" w:rsidRDefault="000124CF" w:rsidP="000124CF">
      <w:pPr>
        <w:ind w:firstLine="708"/>
        <w:jc w:val="both"/>
        <w:rPr>
          <w:sz w:val="28"/>
          <w:szCs w:val="28"/>
          <w:lang w:val="uk-UA"/>
        </w:rPr>
      </w:pPr>
    </w:p>
    <w:p w:rsidR="000124CF" w:rsidRPr="002B69E1" w:rsidRDefault="000124CF" w:rsidP="000124CF">
      <w:pPr>
        <w:pStyle w:val="a5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>ухвалила</w:t>
      </w:r>
      <w:r w:rsidRPr="002B69E1">
        <w:rPr>
          <w:b/>
          <w:color w:val="000000"/>
          <w:sz w:val="28"/>
          <w:szCs w:val="28"/>
          <w:lang w:val="uk-UA"/>
        </w:rPr>
        <w:t>:</w:t>
      </w:r>
    </w:p>
    <w:p w:rsidR="000124CF" w:rsidRPr="002B69E1" w:rsidRDefault="000124CF" w:rsidP="000124CF">
      <w:pPr>
        <w:pStyle w:val="a5"/>
        <w:spacing w:after="0"/>
        <w:jc w:val="both"/>
        <w:rPr>
          <w:b/>
          <w:color w:val="000000"/>
          <w:sz w:val="28"/>
          <w:szCs w:val="28"/>
          <w:lang w:val="uk-UA"/>
        </w:rPr>
      </w:pPr>
    </w:p>
    <w:p w:rsidR="000124CF" w:rsidRPr="0099585C" w:rsidRDefault="000124CF" w:rsidP="00343A84">
      <w:pPr>
        <w:jc w:val="both"/>
        <w:rPr>
          <w:sz w:val="28"/>
          <w:szCs w:val="28"/>
          <w:lang w:val="uk-UA"/>
        </w:rPr>
      </w:pPr>
      <w:r w:rsidRPr="002B69E1">
        <w:rPr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highlight w:val="white"/>
          <w:lang w:val="uk-UA" w:eastAsia="uk-UA"/>
        </w:rPr>
        <w:t xml:space="preserve">відмовити у відкритті </w:t>
      </w:r>
      <w:r w:rsidRPr="0099585C">
        <w:rPr>
          <w:sz w:val="28"/>
          <w:szCs w:val="28"/>
          <w:lang w:val="uk-UA"/>
        </w:rPr>
        <w:t>дисциплінарної справи за скарг</w:t>
      </w:r>
      <w:r w:rsidR="00FB6145">
        <w:rPr>
          <w:sz w:val="28"/>
          <w:szCs w:val="28"/>
          <w:lang w:val="uk-UA"/>
        </w:rPr>
        <w:t>ами</w:t>
      </w:r>
      <w:r w:rsidRPr="0099585C">
        <w:rPr>
          <w:sz w:val="28"/>
          <w:szCs w:val="28"/>
          <w:lang w:val="uk-UA"/>
        </w:rPr>
        <w:t xml:space="preserve"> </w:t>
      </w:r>
      <w:r w:rsidR="00FB6145" w:rsidRPr="00F9702E">
        <w:rPr>
          <w:color w:val="000000"/>
          <w:sz w:val="28"/>
          <w:szCs w:val="28"/>
          <w:lang w:val="uk-UA" w:eastAsia="uk-UA"/>
        </w:rPr>
        <w:t>Щебренка Анатолія Миколайовича стосовно суддів Центрально-Міського районного суду міста Кривого Рогу Дніпропетровської області Сидорака Василя Володимировича,</w:t>
      </w:r>
      <w:r w:rsidR="00343A84">
        <w:rPr>
          <w:color w:val="000000"/>
          <w:sz w:val="28"/>
          <w:szCs w:val="28"/>
          <w:lang w:val="uk-UA" w:eastAsia="uk-UA"/>
        </w:rPr>
        <w:t xml:space="preserve"> </w:t>
      </w:r>
      <w:r w:rsidR="00FB6145" w:rsidRPr="00F9702E">
        <w:rPr>
          <w:color w:val="000000"/>
          <w:sz w:val="28"/>
          <w:szCs w:val="28"/>
          <w:lang w:val="uk-UA" w:eastAsia="uk-UA"/>
        </w:rPr>
        <w:t>Дніпровського апеляційного суду Джерелейко Олени Євгенівни</w:t>
      </w:r>
      <w:r w:rsidRPr="0099585C">
        <w:rPr>
          <w:sz w:val="28"/>
          <w:szCs w:val="28"/>
          <w:lang w:val="uk-UA"/>
        </w:rPr>
        <w:t>.</w:t>
      </w:r>
      <w:r w:rsidR="00FB6145">
        <w:rPr>
          <w:sz w:val="28"/>
          <w:szCs w:val="28"/>
          <w:lang w:val="uk-UA"/>
        </w:rPr>
        <w:t xml:space="preserve"> </w:t>
      </w:r>
    </w:p>
    <w:p w:rsidR="00CD4965" w:rsidRDefault="000124CF" w:rsidP="00CD4965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3154D1">
        <w:rPr>
          <w:sz w:val="28"/>
          <w:szCs w:val="28"/>
          <w:lang w:val="uk-UA"/>
        </w:rPr>
        <w:t>В</w:t>
      </w:r>
      <w:r w:rsidR="003154D1" w:rsidRPr="003154D1">
        <w:rPr>
          <w:sz w:val="28"/>
          <w:szCs w:val="28"/>
          <w:lang w:val="uk-UA"/>
        </w:rPr>
        <w:t>ідмовити у відкритті дисциплінарної справи за скаргою  Іваненка</w:t>
      </w:r>
      <w:r w:rsidR="00D27435">
        <w:rPr>
          <w:sz w:val="28"/>
          <w:szCs w:val="28"/>
          <w:lang w:val="en-US"/>
        </w:rPr>
        <w:t> </w:t>
      </w:r>
      <w:r w:rsidR="003154D1" w:rsidRPr="003154D1">
        <w:rPr>
          <w:sz w:val="28"/>
          <w:szCs w:val="28"/>
          <w:lang w:val="uk-UA"/>
        </w:rPr>
        <w:t>Владислава Вікторовича стосовно судді Звенигородського районного суду Черкаської області Сакун Дар’ї Ігорівни.</w:t>
      </w:r>
    </w:p>
    <w:p w:rsidR="000124CF" w:rsidRDefault="00CD4965" w:rsidP="000124CF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 В</w:t>
      </w:r>
      <w:r w:rsidRPr="00CD4965">
        <w:rPr>
          <w:sz w:val="28"/>
          <w:szCs w:val="28"/>
          <w:lang w:val="uk-UA"/>
        </w:rPr>
        <w:t>ідмовити у відкритті дисциплінарної справи за скаргою Юрченка Юрія Вікторовича стосовно судді Придніпровського районного суду міста</w:t>
      </w:r>
      <w:r w:rsidR="00D7039C">
        <w:rPr>
          <w:sz w:val="28"/>
          <w:szCs w:val="28"/>
          <w:lang w:val="uk-UA"/>
        </w:rPr>
        <w:t> </w:t>
      </w:r>
      <w:r w:rsidRPr="00CD4965">
        <w:rPr>
          <w:sz w:val="28"/>
          <w:szCs w:val="28"/>
          <w:lang w:val="uk-UA"/>
        </w:rPr>
        <w:t>Черкас Кондрацької Наталії Миколаївни.</w:t>
      </w:r>
    </w:p>
    <w:p w:rsidR="000124CF" w:rsidRPr="00E77B4F" w:rsidRDefault="000124CF" w:rsidP="000124CF">
      <w:pPr>
        <w:ind w:firstLine="708"/>
        <w:jc w:val="both"/>
        <w:rPr>
          <w:sz w:val="28"/>
          <w:szCs w:val="28"/>
          <w:lang w:val="uk-UA"/>
        </w:rPr>
      </w:pPr>
      <w:r w:rsidRPr="00E77B4F">
        <w:rPr>
          <w:sz w:val="28"/>
          <w:szCs w:val="28"/>
          <w:lang w:val="uk-UA"/>
        </w:rPr>
        <w:t>Ухвала оскарженню не підлягає.</w:t>
      </w:r>
    </w:p>
    <w:p w:rsidR="000124CF" w:rsidRDefault="000124CF" w:rsidP="000124CF">
      <w:pPr>
        <w:jc w:val="both"/>
        <w:rPr>
          <w:sz w:val="28"/>
          <w:szCs w:val="28"/>
          <w:lang w:val="uk-UA"/>
        </w:rPr>
      </w:pPr>
    </w:p>
    <w:p w:rsidR="00EF267E" w:rsidRDefault="00EF267E" w:rsidP="000124CF">
      <w:pPr>
        <w:jc w:val="both"/>
        <w:rPr>
          <w:sz w:val="28"/>
          <w:szCs w:val="28"/>
          <w:lang w:val="uk-UA"/>
        </w:rPr>
      </w:pPr>
    </w:p>
    <w:p w:rsidR="00EF267E" w:rsidRPr="00EF267E" w:rsidRDefault="00EF267E" w:rsidP="00EF267E">
      <w:pPr>
        <w:jc w:val="both"/>
        <w:rPr>
          <w:b/>
          <w:sz w:val="28"/>
          <w:szCs w:val="28"/>
          <w:lang w:val="uk-UA"/>
        </w:rPr>
      </w:pPr>
      <w:r w:rsidRPr="00EF267E">
        <w:rPr>
          <w:b/>
          <w:sz w:val="28"/>
          <w:szCs w:val="28"/>
          <w:lang w:val="uk-UA"/>
        </w:rPr>
        <w:t xml:space="preserve">Головуючий на засіданні </w:t>
      </w:r>
    </w:p>
    <w:p w:rsidR="00EF267E" w:rsidRPr="00EF267E" w:rsidRDefault="00EF267E" w:rsidP="00EF267E">
      <w:pPr>
        <w:jc w:val="both"/>
        <w:rPr>
          <w:b/>
          <w:sz w:val="28"/>
          <w:szCs w:val="28"/>
          <w:lang w:val="uk-UA"/>
        </w:rPr>
      </w:pPr>
      <w:r w:rsidRPr="00EF267E">
        <w:rPr>
          <w:b/>
          <w:sz w:val="28"/>
          <w:szCs w:val="28"/>
          <w:lang w:val="uk-UA"/>
        </w:rPr>
        <w:t>Другої Дисциплінарної палати</w:t>
      </w:r>
    </w:p>
    <w:p w:rsidR="00EF267E" w:rsidRPr="00EF267E" w:rsidRDefault="00EF267E" w:rsidP="00EF267E">
      <w:pPr>
        <w:jc w:val="both"/>
        <w:rPr>
          <w:b/>
          <w:sz w:val="28"/>
          <w:szCs w:val="28"/>
          <w:lang w:val="uk-UA"/>
        </w:rPr>
      </w:pPr>
      <w:r w:rsidRPr="00EF267E">
        <w:rPr>
          <w:b/>
          <w:sz w:val="28"/>
          <w:szCs w:val="28"/>
          <w:lang w:val="uk-UA"/>
        </w:rPr>
        <w:t>Вищої ради правосуддя</w:t>
      </w:r>
    </w:p>
    <w:p w:rsidR="00EF267E" w:rsidRPr="00EF267E" w:rsidRDefault="00EF267E" w:rsidP="00EF267E">
      <w:pPr>
        <w:jc w:val="both"/>
        <w:rPr>
          <w:b/>
          <w:sz w:val="28"/>
          <w:szCs w:val="28"/>
          <w:lang w:val="uk-UA"/>
        </w:rPr>
      </w:pPr>
      <w:r w:rsidRPr="00EF267E">
        <w:rPr>
          <w:b/>
          <w:sz w:val="28"/>
          <w:szCs w:val="28"/>
          <w:lang w:val="uk-UA"/>
        </w:rPr>
        <w:t xml:space="preserve">Член Першої Дисциплінарної </w:t>
      </w:r>
    </w:p>
    <w:p w:rsidR="00EF267E" w:rsidRPr="00EF267E" w:rsidRDefault="00EF267E" w:rsidP="00EF267E">
      <w:pPr>
        <w:jc w:val="both"/>
        <w:rPr>
          <w:b/>
          <w:sz w:val="28"/>
          <w:szCs w:val="28"/>
          <w:lang w:val="uk-UA"/>
        </w:rPr>
      </w:pPr>
      <w:r w:rsidRPr="00EF267E">
        <w:rPr>
          <w:b/>
          <w:sz w:val="28"/>
          <w:szCs w:val="28"/>
          <w:lang w:val="uk-UA"/>
        </w:rPr>
        <w:t xml:space="preserve">палати Вищої ради правосуддя </w:t>
      </w:r>
      <w:r w:rsidRPr="00EF267E">
        <w:rPr>
          <w:b/>
          <w:sz w:val="28"/>
          <w:szCs w:val="28"/>
          <w:lang w:val="uk-UA"/>
        </w:rPr>
        <w:tab/>
        <w:t xml:space="preserve">        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EF267E">
        <w:rPr>
          <w:b/>
          <w:sz w:val="28"/>
          <w:szCs w:val="28"/>
          <w:lang w:val="uk-UA"/>
        </w:rPr>
        <w:t xml:space="preserve">       В.В. Шапран</w:t>
      </w:r>
    </w:p>
    <w:p w:rsidR="00EF267E" w:rsidRPr="00EF267E" w:rsidRDefault="00EF267E" w:rsidP="00EF267E">
      <w:pPr>
        <w:jc w:val="both"/>
        <w:rPr>
          <w:b/>
          <w:sz w:val="28"/>
          <w:szCs w:val="28"/>
          <w:lang w:val="uk-UA"/>
        </w:rPr>
      </w:pPr>
    </w:p>
    <w:p w:rsidR="00EF267E" w:rsidRPr="00EF267E" w:rsidRDefault="00EF267E" w:rsidP="00EF267E">
      <w:pPr>
        <w:jc w:val="both"/>
        <w:rPr>
          <w:b/>
          <w:sz w:val="28"/>
          <w:szCs w:val="28"/>
          <w:lang w:val="uk-UA"/>
        </w:rPr>
      </w:pPr>
      <w:r w:rsidRPr="00EF267E">
        <w:rPr>
          <w:b/>
          <w:sz w:val="28"/>
          <w:szCs w:val="28"/>
          <w:lang w:val="uk-UA"/>
        </w:rPr>
        <w:t xml:space="preserve">Член Другої Дисциплінарної </w:t>
      </w:r>
    </w:p>
    <w:p w:rsidR="00EF267E" w:rsidRPr="00EF267E" w:rsidRDefault="00EF267E" w:rsidP="00EF267E">
      <w:pPr>
        <w:jc w:val="both"/>
        <w:rPr>
          <w:b/>
          <w:sz w:val="28"/>
          <w:szCs w:val="28"/>
          <w:lang w:val="uk-UA"/>
        </w:rPr>
      </w:pPr>
      <w:r w:rsidRPr="00EF267E">
        <w:rPr>
          <w:b/>
          <w:sz w:val="28"/>
          <w:szCs w:val="28"/>
          <w:lang w:val="uk-UA"/>
        </w:rPr>
        <w:t xml:space="preserve">палати Вищої ради правосуддя </w:t>
      </w:r>
      <w:r w:rsidRPr="00EF267E">
        <w:rPr>
          <w:b/>
          <w:sz w:val="28"/>
          <w:szCs w:val="28"/>
          <w:lang w:val="uk-UA"/>
        </w:rPr>
        <w:tab/>
        <w:t xml:space="preserve">                                    </w:t>
      </w:r>
      <w:r>
        <w:rPr>
          <w:b/>
          <w:sz w:val="28"/>
          <w:szCs w:val="28"/>
          <w:lang w:val="uk-UA"/>
        </w:rPr>
        <w:t xml:space="preserve">  </w:t>
      </w:r>
      <w:r w:rsidRPr="00EF267E">
        <w:rPr>
          <w:b/>
          <w:sz w:val="28"/>
          <w:szCs w:val="28"/>
          <w:lang w:val="uk-UA"/>
        </w:rPr>
        <w:t xml:space="preserve">      О.Є. Блажівська</w:t>
      </w:r>
    </w:p>
    <w:p w:rsidR="00EF267E" w:rsidRPr="00EF267E" w:rsidRDefault="00EF267E" w:rsidP="00EF267E">
      <w:pPr>
        <w:jc w:val="both"/>
        <w:rPr>
          <w:b/>
          <w:sz w:val="28"/>
          <w:szCs w:val="28"/>
          <w:lang w:val="uk-UA"/>
        </w:rPr>
      </w:pP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</w:p>
    <w:p w:rsidR="00EF267E" w:rsidRPr="00EF267E" w:rsidRDefault="00EF267E" w:rsidP="00EF267E">
      <w:pPr>
        <w:jc w:val="both"/>
        <w:rPr>
          <w:b/>
          <w:sz w:val="28"/>
          <w:szCs w:val="28"/>
          <w:lang w:val="uk-UA"/>
        </w:rPr>
      </w:pPr>
      <w:r w:rsidRPr="00EF267E">
        <w:rPr>
          <w:b/>
          <w:sz w:val="28"/>
          <w:szCs w:val="28"/>
          <w:lang w:val="uk-UA"/>
        </w:rPr>
        <w:t xml:space="preserve">Член Третьої Дисциплінарної </w:t>
      </w:r>
    </w:p>
    <w:p w:rsidR="00FB6145" w:rsidRPr="00EF267E" w:rsidRDefault="00EF267E" w:rsidP="00EF267E">
      <w:pPr>
        <w:jc w:val="both"/>
        <w:rPr>
          <w:b/>
          <w:sz w:val="28"/>
          <w:szCs w:val="28"/>
        </w:rPr>
      </w:pPr>
      <w:r w:rsidRPr="00EF267E">
        <w:rPr>
          <w:b/>
          <w:sz w:val="28"/>
          <w:szCs w:val="28"/>
          <w:lang w:val="uk-UA"/>
        </w:rPr>
        <w:t xml:space="preserve">палати Вищої ради правосуддя </w:t>
      </w:r>
      <w:r w:rsidRPr="00EF267E">
        <w:rPr>
          <w:b/>
          <w:sz w:val="28"/>
          <w:szCs w:val="28"/>
          <w:lang w:val="uk-UA"/>
        </w:rPr>
        <w:tab/>
        <w:t xml:space="preserve">                                    </w:t>
      </w:r>
      <w:r>
        <w:rPr>
          <w:b/>
          <w:sz w:val="28"/>
          <w:szCs w:val="28"/>
          <w:lang w:val="uk-UA"/>
        </w:rPr>
        <w:t xml:space="preserve">   </w:t>
      </w:r>
      <w:r w:rsidRPr="00EF267E">
        <w:rPr>
          <w:b/>
          <w:sz w:val="28"/>
          <w:szCs w:val="28"/>
          <w:lang w:val="uk-UA"/>
        </w:rPr>
        <w:t xml:space="preserve">     В.І. Говоруха</w:t>
      </w:r>
    </w:p>
    <w:p w:rsidR="000124CF" w:rsidRPr="002B69E1" w:rsidRDefault="000124CF" w:rsidP="000124CF">
      <w:pPr>
        <w:tabs>
          <w:tab w:val="left" w:pos="6804"/>
          <w:tab w:val="left" w:pos="6946"/>
          <w:tab w:val="left" w:pos="7088"/>
        </w:tabs>
        <w:ind w:left="6372"/>
        <w:jc w:val="both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 xml:space="preserve"> </w:t>
      </w:r>
    </w:p>
    <w:p w:rsidR="00F274D5" w:rsidRDefault="00F274D5"/>
    <w:sectPr w:rsidR="00F274D5" w:rsidSect="00D7039C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67E" w:rsidRDefault="00EF267E">
      <w:r>
        <w:separator/>
      </w:r>
    </w:p>
  </w:endnote>
  <w:endnote w:type="continuationSeparator" w:id="0">
    <w:p w:rsidR="00EF267E" w:rsidRDefault="00EF2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67E" w:rsidRDefault="00EF267E">
      <w:r>
        <w:separator/>
      </w:r>
    </w:p>
  </w:footnote>
  <w:footnote w:type="continuationSeparator" w:id="0">
    <w:p w:rsidR="00EF267E" w:rsidRDefault="00EF26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016671"/>
      <w:docPartObj>
        <w:docPartGallery w:val="Page Numbers (Top of Page)"/>
        <w:docPartUnique/>
      </w:docPartObj>
    </w:sdtPr>
    <w:sdtEndPr>
      <w:rPr>
        <w:noProof/>
      </w:rPr>
    </w:sdtEndPr>
    <w:sdtContent>
      <w:p w:rsidR="00EF267E" w:rsidRDefault="00D7039C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F267E" w:rsidRDefault="00EF267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24CF"/>
    <w:rsid w:val="000124CF"/>
    <w:rsid w:val="003154D1"/>
    <w:rsid w:val="00343A84"/>
    <w:rsid w:val="003D0C00"/>
    <w:rsid w:val="006D72A4"/>
    <w:rsid w:val="007D5AED"/>
    <w:rsid w:val="009935D0"/>
    <w:rsid w:val="00A203C3"/>
    <w:rsid w:val="00B95C08"/>
    <w:rsid w:val="00CD4965"/>
    <w:rsid w:val="00D27435"/>
    <w:rsid w:val="00D7039C"/>
    <w:rsid w:val="00E46988"/>
    <w:rsid w:val="00E9524B"/>
    <w:rsid w:val="00EF267E"/>
    <w:rsid w:val="00F071C7"/>
    <w:rsid w:val="00F274D5"/>
    <w:rsid w:val="00FB6145"/>
    <w:rsid w:val="00FF3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37755"/>
  <w15:docId w15:val="{CBD2D300-A674-4369-A516-844F97312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4CF"/>
    <w:pPr>
      <w:spacing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у Знак"/>
    <w:aliases w:val="Подглава Знак"/>
    <w:link w:val="a4"/>
    <w:locked/>
    <w:rsid w:val="000124CF"/>
    <w:rPr>
      <w:rFonts w:asciiTheme="minorHAnsi" w:hAnsiTheme="minorHAnsi"/>
      <w:sz w:val="22"/>
    </w:rPr>
  </w:style>
  <w:style w:type="paragraph" w:styleId="a4">
    <w:name w:val="List Paragraph"/>
    <w:aliases w:val="Подглава"/>
    <w:basedOn w:val="a"/>
    <w:link w:val="a3"/>
    <w:qFormat/>
    <w:rsid w:val="000124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rvts9">
    <w:name w:val="rvts9"/>
    <w:rsid w:val="000124CF"/>
    <w:rPr>
      <w:rFonts w:cs="Times New Roman"/>
    </w:rPr>
  </w:style>
  <w:style w:type="paragraph" w:styleId="a5">
    <w:name w:val="Body Text"/>
    <w:basedOn w:val="a"/>
    <w:link w:val="a6"/>
    <w:rsid w:val="000124CF"/>
    <w:pPr>
      <w:spacing w:after="120"/>
    </w:pPr>
  </w:style>
  <w:style w:type="character" w:customStyle="1" w:styleId="a6">
    <w:name w:val="Основний текст Знак"/>
    <w:basedOn w:val="a0"/>
    <w:link w:val="a5"/>
    <w:rsid w:val="000124CF"/>
    <w:rPr>
      <w:rFonts w:eastAsia="Calibri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0124CF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0124CF"/>
    <w:rPr>
      <w:rFonts w:eastAsia="Calibri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D27435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D27435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3063</Words>
  <Characters>1747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Ковальова (VRU-GAMEMAX11 - a.kovalova)</dc:creator>
  <cp:lastModifiedBy>Олександр Кротенко (VRU-USMONODELL0 - o.krotenko)</cp:lastModifiedBy>
  <cp:revision>7</cp:revision>
  <cp:lastPrinted>2020-09-08T05:11:00Z</cp:lastPrinted>
  <dcterms:created xsi:type="dcterms:W3CDTF">2020-09-04T11:25:00Z</dcterms:created>
  <dcterms:modified xsi:type="dcterms:W3CDTF">2020-09-10T10:42:00Z</dcterms:modified>
</cp:coreProperties>
</file>