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430" w:rsidRPr="002C5430" w:rsidRDefault="002C5430" w:rsidP="002C5430">
      <w:pPr>
        <w:spacing w:before="360" w:after="60" w:line="259" w:lineRule="auto"/>
        <w:jc w:val="center"/>
        <w:rPr>
          <w:rFonts w:ascii="AcademyC" w:eastAsia="Calibri" w:hAnsi="AcademyC" w:cs="Times New Roman"/>
          <w:b/>
          <w:color w:val="002060"/>
          <w:sz w:val="28"/>
          <w:szCs w:val="28"/>
        </w:rPr>
      </w:pPr>
    </w:p>
    <w:p w:rsidR="002C5430" w:rsidRPr="002C5430" w:rsidRDefault="002C5430" w:rsidP="002C5430">
      <w:pPr>
        <w:spacing w:before="360" w:after="60" w:line="259" w:lineRule="auto"/>
        <w:jc w:val="center"/>
        <w:rPr>
          <w:rFonts w:ascii="AcademyC" w:eastAsia="Calibri" w:hAnsi="AcademyC" w:cs="Times New Roman"/>
          <w:b/>
          <w:color w:val="002060"/>
          <w:sz w:val="28"/>
          <w:szCs w:val="28"/>
        </w:rPr>
      </w:pPr>
      <w:r w:rsidRPr="002C5430">
        <w:rPr>
          <w:rFonts w:ascii="Calibri" w:eastAsia="Calibri" w:hAnsi="Calibri" w:cs="Times New Roman"/>
          <w:noProof/>
          <w:sz w:val="28"/>
          <w:szCs w:val="28"/>
          <w:lang w:eastAsia="uk-UA"/>
        </w:rPr>
        <w:drawing>
          <wp:anchor distT="0" distB="0" distL="114300" distR="114300" simplePos="0" relativeHeight="251659264" behindDoc="0" locked="0" layoutInCell="1" allowOverlap="1" wp14:anchorId="69992484" wp14:editId="331AC83A">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2C5430">
        <w:rPr>
          <w:rFonts w:ascii="AcademyC" w:eastAsia="Calibri" w:hAnsi="AcademyC" w:cs="Times New Roman"/>
          <w:b/>
          <w:color w:val="002060"/>
          <w:sz w:val="28"/>
          <w:szCs w:val="28"/>
        </w:rPr>
        <w:t>УКРАЇНА</w:t>
      </w:r>
    </w:p>
    <w:p w:rsidR="002C5430" w:rsidRPr="002C5430" w:rsidRDefault="002C5430" w:rsidP="002C5430">
      <w:pPr>
        <w:spacing w:after="60" w:line="259" w:lineRule="auto"/>
        <w:jc w:val="center"/>
        <w:rPr>
          <w:rFonts w:ascii="AcademyC" w:eastAsia="Calibri" w:hAnsi="AcademyC" w:cs="Times New Roman"/>
          <w:b/>
          <w:color w:val="002060"/>
          <w:sz w:val="28"/>
          <w:szCs w:val="28"/>
        </w:rPr>
      </w:pPr>
      <w:r w:rsidRPr="002C5430">
        <w:rPr>
          <w:rFonts w:ascii="AcademyC" w:eastAsia="Calibri" w:hAnsi="AcademyC" w:cs="Times New Roman"/>
          <w:b/>
          <w:color w:val="002060"/>
          <w:sz w:val="28"/>
          <w:szCs w:val="28"/>
        </w:rPr>
        <w:t>ВИЩА  РАДА  ПРАВОСУДДЯ</w:t>
      </w:r>
    </w:p>
    <w:p w:rsidR="002C5430" w:rsidRPr="002C5430" w:rsidRDefault="002C5430" w:rsidP="002C5430">
      <w:pPr>
        <w:spacing w:after="240" w:line="259" w:lineRule="auto"/>
        <w:jc w:val="center"/>
        <w:rPr>
          <w:rFonts w:ascii="AcademyC" w:eastAsia="Calibri" w:hAnsi="AcademyC" w:cs="Times New Roman"/>
          <w:b/>
          <w:color w:val="002060"/>
          <w:sz w:val="28"/>
          <w:szCs w:val="28"/>
        </w:rPr>
      </w:pPr>
      <w:r w:rsidRPr="002C5430">
        <w:rPr>
          <w:rFonts w:ascii="AcademyC" w:eastAsia="Calibri" w:hAnsi="AcademyC" w:cs="Times New Roman"/>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2C5430" w:rsidRPr="002C5430" w:rsidTr="00583555">
        <w:trPr>
          <w:trHeight w:val="188"/>
        </w:trPr>
        <w:tc>
          <w:tcPr>
            <w:tcW w:w="3098" w:type="dxa"/>
          </w:tcPr>
          <w:p w:rsidR="002C5430" w:rsidRPr="002C5430" w:rsidRDefault="002C5430" w:rsidP="002C5430">
            <w:pPr>
              <w:spacing w:line="259" w:lineRule="auto"/>
              <w:ind w:right="-2"/>
              <w:rPr>
                <w:rFonts w:ascii="Times New Roman" w:eastAsia="Calibri" w:hAnsi="Times New Roman" w:cs="Times New Roman"/>
                <w:b/>
                <w:noProof/>
                <w:sz w:val="28"/>
                <w:szCs w:val="28"/>
                <w:lang w:val="en-US"/>
              </w:rPr>
            </w:pPr>
            <w:r>
              <w:rPr>
                <w:rFonts w:ascii="Times New Roman" w:eastAsia="Calibri" w:hAnsi="Times New Roman" w:cs="Times New Roman"/>
                <w:b/>
                <w:noProof/>
                <w:sz w:val="28"/>
                <w:szCs w:val="28"/>
              </w:rPr>
              <w:t>24 вересня 2020 року</w:t>
            </w:r>
          </w:p>
        </w:tc>
        <w:tc>
          <w:tcPr>
            <w:tcW w:w="3309" w:type="dxa"/>
          </w:tcPr>
          <w:p w:rsidR="002C5430" w:rsidRPr="002C5430" w:rsidRDefault="002C5430" w:rsidP="002C5430">
            <w:pPr>
              <w:spacing w:line="259" w:lineRule="auto"/>
              <w:ind w:right="-2"/>
              <w:jc w:val="center"/>
              <w:rPr>
                <w:rFonts w:ascii="Times New Roman" w:eastAsia="Calibri" w:hAnsi="Times New Roman" w:cs="Times New Roman"/>
                <w:b/>
                <w:noProof/>
                <w:sz w:val="28"/>
                <w:szCs w:val="28"/>
              </w:rPr>
            </w:pPr>
            <w:r w:rsidRPr="002C5430">
              <w:rPr>
                <w:rFonts w:ascii="Times New Roman" w:eastAsia="Calibri" w:hAnsi="Times New Roman" w:cs="Times New Roman"/>
                <w:b/>
                <w:sz w:val="28"/>
                <w:szCs w:val="28"/>
              </w:rPr>
              <w:t xml:space="preserve">      Київ</w:t>
            </w:r>
          </w:p>
        </w:tc>
        <w:tc>
          <w:tcPr>
            <w:tcW w:w="3624" w:type="dxa"/>
          </w:tcPr>
          <w:p w:rsidR="002C5430" w:rsidRPr="002C5430" w:rsidRDefault="002C5430" w:rsidP="002C5430">
            <w:pPr>
              <w:spacing w:line="259" w:lineRule="auto"/>
              <w:ind w:right="-2"/>
              <w:jc w:val="center"/>
              <w:rPr>
                <w:rFonts w:ascii="Times New Roman" w:eastAsia="Calibri" w:hAnsi="Times New Roman" w:cs="Times New Roman"/>
                <w:b/>
                <w:noProof/>
                <w:sz w:val="28"/>
                <w:szCs w:val="28"/>
              </w:rPr>
            </w:pPr>
            <w:r>
              <w:rPr>
                <w:rFonts w:ascii="Times New Roman" w:eastAsia="Calibri" w:hAnsi="Times New Roman" w:cs="Times New Roman"/>
                <w:b/>
                <w:sz w:val="28"/>
                <w:szCs w:val="28"/>
              </w:rPr>
              <w:t>№ 2712/0/15-20</w:t>
            </w:r>
          </w:p>
        </w:tc>
      </w:tr>
    </w:tbl>
    <w:p w:rsidR="001268CD" w:rsidRDefault="001268CD" w:rsidP="00444259">
      <w:pPr>
        <w:spacing w:after="0"/>
        <w:ind w:right="5385"/>
        <w:jc w:val="both"/>
        <w:rPr>
          <w:rFonts w:ascii="Times New Roman" w:hAnsi="Times New Roman" w:cs="Times New Roman"/>
          <w:b/>
          <w:sz w:val="24"/>
          <w:szCs w:val="24"/>
        </w:rPr>
      </w:pPr>
    </w:p>
    <w:p w:rsidR="00444259" w:rsidRPr="006917B4" w:rsidRDefault="00444259" w:rsidP="00175ED2">
      <w:pPr>
        <w:spacing w:after="0"/>
        <w:ind w:right="5243"/>
        <w:jc w:val="both"/>
        <w:rPr>
          <w:rFonts w:ascii="Times New Roman" w:hAnsi="Times New Roman" w:cs="Times New Roman"/>
          <w:b/>
          <w:sz w:val="24"/>
          <w:szCs w:val="24"/>
        </w:rPr>
      </w:pPr>
      <w:r w:rsidRPr="006917B4">
        <w:rPr>
          <w:rFonts w:ascii="Times New Roman" w:hAnsi="Times New Roman" w:cs="Times New Roman"/>
          <w:b/>
          <w:sz w:val="24"/>
          <w:szCs w:val="24"/>
        </w:rPr>
        <w:t xml:space="preserve">Про відмову у задоволенні подання Вищої кваліфікаційної комісії суддів України про звільнення </w:t>
      </w:r>
      <w:r w:rsidR="00175ED2">
        <w:rPr>
          <w:rFonts w:ascii="Times New Roman" w:hAnsi="Times New Roman" w:cs="Times New Roman"/>
          <w:b/>
          <w:sz w:val="24"/>
          <w:szCs w:val="24"/>
        </w:rPr>
        <w:t>Левицької Т.В.</w:t>
      </w:r>
      <w:r>
        <w:rPr>
          <w:rFonts w:ascii="Times New Roman" w:hAnsi="Times New Roman" w:cs="Times New Roman"/>
          <w:b/>
          <w:sz w:val="24"/>
          <w:szCs w:val="24"/>
        </w:rPr>
        <w:t xml:space="preserve"> </w:t>
      </w:r>
      <w:r w:rsidRPr="006917B4">
        <w:rPr>
          <w:rFonts w:ascii="Times New Roman" w:hAnsi="Times New Roman" w:cs="Times New Roman"/>
          <w:b/>
          <w:sz w:val="24"/>
          <w:szCs w:val="24"/>
        </w:rPr>
        <w:t xml:space="preserve">з посади судді </w:t>
      </w:r>
      <w:r w:rsidR="00175ED2">
        <w:rPr>
          <w:rFonts w:ascii="Times New Roman" w:hAnsi="Times New Roman" w:cs="Times New Roman"/>
          <w:b/>
          <w:sz w:val="24"/>
          <w:szCs w:val="24"/>
        </w:rPr>
        <w:t>Шевченківського районного суду міста Києва</w:t>
      </w:r>
      <w:r w:rsidRPr="006917B4">
        <w:rPr>
          <w:rFonts w:ascii="Times New Roman" w:hAnsi="Times New Roman" w:cs="Times New Roman"/>
          <w:b/>
          <w:sz w:val="24"/>
          <w:szCs w:val="24"/>
        </w:rPr>
        <w:t xml:space="preserve"> на підставі підпункту 4 пункту 16</w:t>
      </w:r>
      <w:r w:rsidRPr="006917B4">
        <w:rPr>
          <w:rFonts w:ascii="Times New Roman" w:hAnsi="Times New Roman" w:cs="Times New Roman"/>
          <w:b/>
          <w:sz w:val="24"/>
          <w:szCs w:val="24"/>
          <w:vertAlign w:val="superscript"/>
        </w:rPr>
        <w:t>1</w:t>
      </w:r>
      <w:r w:rsidR="00175ED2">
        <w:rPr>
          <w:rFonts w:ascii="Times New Roman" w:hAnsi="Times New Roman" w:cs="Times New Roman"/>
          <w:b/>
          <w:sz w:val="24"/>
          <w:szCs w:val="24"/>
        </w:rPr>
        <w:t xml:space="preserve"> </w:t>
      </w:r>
      <w:r w:rsidRPr="006917B4">
        <w:rPr>
          <w:rFonts w:ascii="Times New Roman" w:hAnsi="Times New Roman" w:cs="Times New Roman"/>
          <w:b/>
          <w:sz w:val="24"/>
          <w:szCs w:val="24"/>
        </w:rPr>
        <w:t xml:space="preserve">розділу ХV «Перехідні положення» Конституції України </w:t>
      </w:r>
    </w:p>
    <w:p w:rsidR="00444259" w:rsidRDefault="00444259" w:rsidP="00444259">
      <w:pPr>
        <w:spacing w:after="0" w:line="240" w:lineRule="auto"/>
        <w:ind w:firstLine="709"/>
        <w:jc w:val="both"/>
        <w:rPr>
          <w:rFonts w:ascii="Times New Roman" w:eastAsia="Times New Roman" w:hAnsi="Times New Roman" w:cs="Times New Roman"/>
          <w:sz w:val="28"/>
          <w:szCs w:val="28"/>
          <w:highlight w:val="yellow"/>
          <w:lang w:eastAsia="ru-RU"/>
        </w:rPr>
      </w:pPr>
    </w:p>
    <w:p w:rsidR="00444259" w:rsidRPr="00B529BE" w:rsidRDefault="00444259" w:rsidP="00444259">
      <w:pPr>
        <w:widowControl w:val="0"/>
        <w:spacing w:after="0" w:line="240" w:lineRule="auto"/>
        <w:ind w:firstLine="709"/>
        <w:jc w:val="both"/>
        <w:rPr>
          <w:rFonts w:ascii="Times New Roman" w:eastAsia="Times New Roman" w:hAnsi="Times New Roman" w:cs="Times New Roman"/>
          <w:sz w:val="27"/>
          <w:szCs w:val="27"/>
          <w:lang w:eastAsia="ru-RU"/>
        </w:rPr>
      </w:pPr>
      <w:r w:rsidRPr="00B529BE">
        <w:rPr>
          <w:rFonts w:ascii="Times New Roman" w:eastAsia="Times New Roman" w:hAnsi="Times New Roman" w:cs="Times New Roman"/>
          <w:sz w:val="27"/>
          <w:szCs w:val="27"/>
          <w:lang w:eastAsia="ru-RU"/>
        </w:rPr>
        <w:t xml:space="preserve">Вища рада правосуддя, розглянувши подання Вищої кваліфікаційної комісії суддів України з рекомендацією про звільнення </w:t>
      </w:r>
      <w:r w:rsidR="00175ED2" w:rsidRPr="00B529BE">
        <w:rPr>
          <w:rFonts w:ascii="Times New Roman" w:eastAsia="Times New Roman" w:hAnsi="Times New Roman" w:cs="Times New Roman"/>
          <w:sz w:val="27"/>
          <w:szCs w:val="27"/>
          <w:lang w:eastAsia="ru-RU"/>
        </w:rPr>
        <w:t>Левицької Тетяни Володимирівни</w:t>
      </w:r>
      <w:r w:rsidRPr="00B529BE">
        <w:rPr>
          <w:rFonts w:ascii="Times New Roman" w:eastAsia="Times New Roman" w:hAnsi="Times New Roman" w:cs="Times New Roman"/>
          <w:i/>
          <w:sz w:val="27"/>
          <w:szCs w:val="27"/>
          <w:lang w:eastAsia="ru-RU"/>
        </w:rPr>
        <w:t xml:space="preserve"> </w:t>
      </w:r>
      <w:r w:rsidRPr="00B529BE">
        <w:rPr>
          <w:rFonts w:ascii="Times New Roman" w:eastAsia="Times New Roman" w:hAnsi="Times New Roman" w:cs="Times New Roman"/>
          <w:sz w:val="27"/>
          <w:szCs w:val="27"/>
          <w:lang w:eastAsia="ru-RU"/>
        </w:rPr>
        <w:t xml:space="preserve">з посади судді </w:t>
      </w:r>
      <w:r w:rsidR="00175ED2" w:rsidRPr="00B529BE">
        <w:rPr>
          <w:rFonts w:ascii="Times New Roman" w:hAnsi="Times New Roman"/>
          <w:sz w:val="27"/>
          <w:szCs w:val="27"/>
        </w:rPr>
        <w:t>Шевченківського районного суду міста Києва</w:t>
      </w:r>
      <w:r w:rsidRPr="00B529BE">
        <w:rPr>
          <w:rFonts w:ascii="Times New Roman" w:eastAsia="Times New Roman" w:hAnsi="Times New Roman" w:cs="Times New Roman"/>
          <w:sz w:val="27"/>
          <w:szCs w:val="27"/>
          <w:lang w:eastAsia="ru-RU"/>
        </w:rPr>
        <w:t>,</w:t>
      </w:r>
    </w:p>
    <w:p w:rsidR="00B529BE" w:rsidRPr="00B529BE" w:rsidRDefault="00B529BE" w:rsidP="00444259">
      <w:pPr>
        <w:widowControl w:val="0"/>
        <w:spacing w:after="0" w:line="240" w:lineRule="auto"/>
        <w:ind w:firstLine="709"/>
        <w:jc w:val="both"/>
        <w:rPr>
          <w:rFonts w:ascii="Times New Roman" w:eastAsia="Times New Roman" w:hAnsi="Times New Roman" w:cs="Times New Roman"/>
          <w:sz w:val="27"/>
          <w:szCs w:val="27"/>
          <w:lang w:eastAsia="ru-RU"/>
        </w:rPr>
      </w:pPr>
    </w:p>
    <w:p w:rsidR="00444259" w:rsidRPr="00B529BE" w:rsidRDefault="00444259" w:rsidP="00444259">
      <w:pPr>
        <w:widowControl w:val="0"/>
        <w:spacing w:after="0" w:line="240" w:lineRule="auto"/>
        <w:jc w:val="center"/>
        <w:rPr>
          <w:rFonts w:ascii="Times New Roman" w:eastAsia="Times New Roman" w:hAnsi="Times New Roman" w:cs="Times New Roman"/>
          <w:b/>
          <w:sz w:val="27"/>
          <w:szCs w:val="27"/>
          <w:lang w:eastAsia="ru-RU"/>
        </w:rPr>
      </w:pPr>
      <w:r w:rsidRPr="00B529BE">
        <w:rPr>
          <w:rFonts w:ascii="Times New Roman" w:eastAsia="Times New Roman" w:hAnsi="Times New Roman" w:cs="Times New Roman"/>
          <w:b/>
          <w:sz w:val="27"/>
          <w:szCs w:val="27"/>
          <w:lang w:eastAsia="ru-RU"/>
        </w:rPr>
        <w:t>встановила:</w:t>
      </w:r>
    </w:p>
    <w:p w:rsidR="00444259" w:rsidRPr="00B529BE" w:rsidRDefault="00444259" w:rsidP="00444259">
      <w:pPr>
        <w:widowControl w:val="0"/>
        <w:spacing w:after="0" w:line="240" w:lineRule="auto"/>
        <w:jc w:val="center"/>
        <w:rPr>
          <w:rFonts w:ascii="Times New Roman" w:eastAsia="Times New Roman" w:hAnsi="Times New Roman" w:cs="Times New Roman"/>
          <w:b/>
          <w:sz w:val="27"/>
          <w:szCs w:val="27"/>
          <w:lang w:eastAsia="ru-RU"/>
        </w:rPr>
      </w:pPr>
    </w:p>
    <w:p w:rsidR="00444259" w:rsidRPr="00B529BE" w:rsidRDefault="00444259" w:rsidP="00DA22A1">
      <w:pPr>
        <w:widowControl w:val="0"/>
        <w:spacing w:after="0" w:line="240" w:lineRule="auto"/>
        <w:jc w:val="both"/>
        <w:rPr>
          <w:rFonts w:ascii="Times New Roman" w:hAnsi="Times New Roman" w:cs="Times New Roman"/>
          <w:sz w:val="27"/>
          <w:szCs w:val="27"/>
        </w:rPr>
      </w:pPr>
      <w:r w:rsidRPr="00B529BE">
        <w:rPr>
          <w:rFonts w:ascii="Times New Roman" w:hAnsi="Times New Roman" w:cs="Times New Roman"/>
          <w:sz w:val="27"/>
          <w:szCs w:val="27"/>
        </w:rPr>
        <w:t xml:space="preserve">до Вищої ради правосуддя </w:t>
      </w:r>
      <w:r w:rsidR="00175ED2" w:rsidRPr="00B529BE">
        <w:rPr>
          <w:rFonts w:ascii="Times New Roman" w:hAnsi="Times New Roman"/>
          <w:sz w:val="27"/>
          <w:szCs w:val="27"/>
        </w:rPr>
        <w:t>21 вересня</w:t>
      </w:r>
      <w:r w:rsidRPr="00B529BE">
        <w:rPr>
          <w:rFonts w:ascii="Times New Roman" w:hAnsi="Times New Roman"/>
          <w:sz w:val="27"/>
          <w:szCs w:val="27"/>
        </w:rPr>
        <w:t xml:space="preserve"> </w:t>
      </w:r>
      <w:r w:rsidRPr="00B529BE">
        <w:rPr>
          <w:rFonts w:ascii="Times New Roman" w:hAnsi="Times New Roman" w:cs="Times New Roman"/>
          <w:sz w:val="27"/>
          <w:szCs w:val="27"/>
        </w:rPr>
        <w:t>2018 року надійшло подання Вищої кваліфікаційної комісії суддів України (далі – Комісія</w:t>
      </w:r>
      <w:r w:rsidR="00343448" w:rsidRPr="00B529BE">
        <w:rPr>
          <w:rFonts w:ascii="Times New Roman" w:hAnsi="Times New Roman" w:cs="Times New Roman"/>
          <w:sz w:val="27"/>
          <w:szCs w:val="27"/>
        </w:rPr>
        <w:t>, ВККСУ</w:t>
      </w:r>
      <w:r w:rsidRPr="00B529BE">
        <w:rPr>
          <w:rFonts w:ascii="Times New Roman" w:hAnsi="Times New Roman" w:cs="Times New Roman"/>
          <w:sz w:val="27"/>
          <w:szCs w:val="27"/>
        </w:rPr>
        <w:t xml:space="preserve">) від </w:t>
      </w:r>
      <w:r w:rsidR="00175ED2" w:rsidRPr="00B529BE">
        <w:rPr>
          <w:rFonts w:ascii="Times New Roman" w:hAnsi="Times New Roman"/>
          <w:sz w:val="27"/>
          <w:szCs w:val="27"/>
        </w:rPr>
        <w:t>21 вересня</w:t>
      </w:r>
      <w:r w:rsidRPr="00B529BE">
        <w:rPr>
          <w:rFonts w:ascii="Times New Roman" w:hAnsi="Times New Roman"/>
          <w:sz w:val="27"/>
          <w:szCs w:val="27"/>
        </w:rPr>
        <w:t xml:space="preserve"> </w:t>
      </w:r>
      <w:r w:rsidR="00343448" w:rsidRPr="00B529BE">
        <w:rPr>
          <w:rFonts w:ascii="Times New Roman" w:hAnsi="Times New Roman"/>
          <w:sz w:val="27"/>
          <w:szCs w:val="27"/>
        </w:rPr>
        <w:t xml:space="preserve">            </w:t>
      </w:r>
      <w:r w:rsidRPr="00B529BE">
        <w:rPr>
          <w:rFonts w:ascii="Times New Roman" w:hAnsi="Times New Roman" w:cs="Times New Roman"/>
          <w:sz w:val="27"/>
          <w:szCs w:val="27"/>
        </w:rPr>
        <w:t>2018 року № 21-</w:t>
      </w:r>
      <w:r w:rsidR="00175ED2" w:rsidRPr="00B529BE">
        <w:rPr>
          <w:rFonts w:ascii="Times New Roman" w:hAnsi="Times New Roman"/>
          <w:sz w:val="27"/>
          <w:szCs w:val="27"/>
        </w:rPr>
        <w:t>5215</w:t>
      </w:r>
      <w:r w:rsidRPr="00B529BE">
        <w:rPr>
          <w:rFonts w:ascii="Times New Roman" w:hAnsi="Times New Roman" w:cs="Times New Roman"/>
          <w:sz w:val="27"/>
          <w:szCs w:val="27"/>
        </w:rPr>
        <w:t xml:space="preserve">/18 з рекомендацією від </w:t>
      </w:r>
      <w:r w:rsidR="00175ED2" w:rsidRPr="00B529BE">
        <w:rPr>
          <w:rFonts w:ascii="Times New Roman" w:hAnsi="Times New Roman"/>
          <w:sz w:val="27"/>
          <w:szCs w:val="27"/>
        </w:rPr>
        <w:t>6 вересня</w:t>
      </w:r>
      <w:r w:rsidRPr="00B529BE">
        <w:rPr>
          <w:rFonts w:ascii="Times New Roman" w:hAnsi="Times New Roman"/>
          <w:sz w:val="27"/>
          <w:szCs w:val="27"/>
        </w:rPr>
        <w:t xml:space="preserve"> 2018 року № </w:t>
      </w:r>
      <w:r w:rsidR="00175ED2" w:rsidRPr="00B529BE">
        <w:rPr>
          <w:rFonts w:ascii="Times New Roman" w:hAnsi="Times New Roman"/>
          <w:sz w:val="27"/>
          <w:szCs w:val="27"/>
        </w:rPr>
        <w:t>1480</w:t>
      </w:r>
      <w:r w:rsidRPr="00B529BE">
        <w:rPr>
          <w:rFonts w:ascii="Times New Roman" w:hAnsi="Times New Roman"/>
          <w:sz w:val="27"/>
          <w:szCs w:val="27"/>
        </w:rPr>
        <w:t xml:space="preserve">/ко-18 </w:t>
      </w:r>
      <w:r w:rsidRPr="00B529BE">
        <w:rPr>
          <w:rFonts w:ascii="Times New Roman" w:hAnsi="Times New Roman" w:cs="Times New Roman"/>
          <w:sz w:val="27"/>
          <w:szCs w:val="27"/>
        </w:rPr>
        <w:t xml:space="preserve">про звільнення </w:t>
      </w:r>
      <w:r w:rsidR="00175ED2" w:rsidRPr="00B529BE">
        <w:rPr>
          <w:rFonts w:ascii="Times New Roman" w:hAnsi="Times New Roman"/>
          <w:sz w:val="27"/>
          <w:szCs w:val="27"/>
        </w:rPr>
        <w:t>Левицької Т.В.</w:t>
      </w:r>
      <w:r w:rsidR="00B10609" w:rsidRPr="00B529BE">
        <w:rPr>
          <w:rFonts w:ascii="Times New Roman" w:hAnsi="Times New Roman"/>
          <w:sz w:val="27"/>
          <w:szCs w:val="27"/>
        </w:rPr>
        <w:t xml:space="preserve"> </w:t>
      </w:r>
      <w:r w:rsidRPr="00B529BE">
        <w:rPr>
          <w:rFonts w:ascii="Times New Roman" w:hAnsi="Times New Roman" w:cs="Times New Roman"/>
          <w:sz w:val="27"/>
          <w:szCs w:val="27"/>
        </w:rPr>
        <w:t xml:space="preserve">з посади судді </w:t>
      </w:r>
      <w:r w:rsidR="00175ED2" w:rsidRPr="00B529BE">
        <w:rPr>
          <w:rFonts w:ascii="Times New Roman" w:hAnsi="Times New Roman"/>
          <w:sz w:val="27"/>
          <w:szCs w:val="27"/>
        </w:rPr>
        <w:t>Шевченківського районного суду міста Києва</w:t>
      </w:r>
      <w:r w:rsidRPr="00B529BE">
        <w:rPr>
          <w:rFonts w:ascii="Times New Roman" w:hAnsi="Times New Roman" w:cs="Times New Roman"/>
          <w:sz w:val="27"/>
          <w:szCs w:val="27"/>
        </w:rPr>
        <w:t xml:space="preserve"> на підставі </w:t>
      </w:r>
      <w:r w:rsidRPr="00B529BE">
        <w:rPr>
          <w:rFonts w:ascii="Times New Roman" w:hAnsi="Times New Roman" w:cs="Times New Roman"/>
          <w:sz w:val="27"/>
          <w:szCs w:val="27"/>
          <w:lang w:eastAsia="uk-UA"/>
        </w:rPr>
        <w:t>підпункту 4 пункту 16</w:t>
      </w:r>
      <w:r w:rsidRPr="00B529BE">
        <w:rPr>
          <w:rFonts w:ascii="Times New Roman" w:hAnsi="Times New Roman" w:cs="Times New Roman"/>
          <w:sz w:val="27"/>
          <w:szCs w:val="27"/>
          <w:vertAlign w:val="superscript"/>
          <w:lang w:eastAsia="uk-UA"/>
        </w:rPr>
        <w:t>1</w:t>
      </w:r>
      <w:r w:rsidR="00175ED2"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розділу XV «Перехідні положення» Конституції України</w:t>
      </w:r>
      <w:r w:rsidRPr="00B529BE">
        <w:rPr>
          <w:rFonts w:ascii="Times New Roman" w:hAnsi="Times New Roman" w:cs="Times New Roman"/>
          <w:sz w:val="27"/>
          <w:szCs w:val="27"/>
        </w:rPr>
        <w:t>.</w:t>
      </w:r>
    </w:p>
    <w:p w:rsidR="00444259" w:rsidRPr="00B529BE" w:rsidRDefault="00175ED2" w:rsidP="00DA22A1">
      <w:pPr>
        <w:widowControl w:val="0"/>
        <w:spacing w:after="0" w:line="240" w:lineRule="auto"/>
        <w:ind w:firstLine="708"/>
        <w:jc w:val="both"/>
        <w:rPr>
          <w:rFonts w:ascii="Times New Roman" w:hAnsi="Times New Roman"/>
          <w:bCs/>
          <w:sz w:val="27"/>
          <w:szCs w:val="27"/>
        </w:rPr>
      </w:pPr>
      <w:r w:rsidRPr="00B529BE">
        <w:rPr>
          <w:rFonts w:ascii="Times New Roman" w:hAnsi="Times New Roman"/>
          <w:sz w:val="27"/>
          <w:szCs w:val="27"/>
        </w:rPr>
        <w:t xml:space="preserve">Левицька Тетяна Володимирівна Указом Президента України від </w:t>
      </w:r>
      <w:r w:rsidR="00E8118E" w:rsidRPr="00B529BE">
        <w:rPr>
          <w:rFonts w:ascii="Times New Roman" w:hAnsi="Times New Roman"/>
          <w:sz w:val="27"/>
          <w:szCs w:val="27"/>
        </w:rPr>
        <w:t xml:space="preserve">                            </w:t>
      </w:r>
      <w:r w:rsidRPr="00B529BE">
        <w:rPr>
          <w:rFonts w:ascii="Times New Roman" w:hAnsi="Times New Roman"/>
          <w:sz w:val="27"/>
          <w:szCs w:val="27"/>
        </w:rPr>
        <w:t>29 грудня 2017 року № 444/2017 призначена на посаду судді Шевченківського районного суду міста Києва.</w:t>
      </w:r>
    </w:p>
    <w:p w:rsidR="00444259" w:rsidRPr="00B529BE" w:rsidRDefault="00444259" w:rsidP="00DA22A1">
      <w:pPr>
        <w:widowControl w:val="0"/>
        <w:spacing w:after="0" w:line="240" w:lineRule="auto"/>
        <w:ind w:firstLine="709"/>
        <w:jc w:val="both"/>
        <w:rPr>
          <w:rFonts w:ascii="Times New Roman" w:hAnsi="Times New Roman" w:cs="Times New Roman"/>
          <w:color w:val="000000"/>
          <w:sz w:val="27"/>
          <w:szCs w:val="27"/>
        </w:rPr>
      </w:pPr>
      <w:r w:rsidRPr="00B529BE">
        <w:rPr>
          <w:rFonts w:ascii="Times New Roman" w:hAnsi="Times New Roman" w:cs="Times New Roman"/>
          <w:sz w:val="27"/>
          <w:szCs w:val="27"/>
        </w:rPr>
        <w:t xml:space="preserve">Вища рада правосуддя своєчасно і належним чином повідомила суддю </w:t>
      </w:r>
      <w:r w:rsidR="00175ED2" w:rsidRPr="00B529BE">
        <w:rPr>
          <w:rFonts w:ascii="Times New Roman" w:hAnsi="Times New Roman"/>
          <w:sz w:val="27"/>
          <w:szCs w:val="27"/>
        </w:rPr>
        <w:t>Левицьку Т.В.</w:t>
      </w:r>
      <w:r w:rsidRPr="00B529BE">
        <w:rPr>
          <w:rFonts w:ascii="Times New Roman" w:hAnsi="Times New Roman"/>
          <w:sz w:val="27"/>
          <w:szCs w:val="27"/>
        </w:rPr>
        <w:t xml:space="preserve"> </w:t>
      </w:r>
      <w:r w:rsidRPr="00B529BE">
        <w:rPr>
          <w:rFonts w:ascii="Times New Roman" w:hAnsi="Times New Roman" w:cs="Times New Roman"/>
          <w:sz w:val="27"/>
          <w:szCs w:val="27"/>
        </w:rPr>
        <w:t>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w:t>
      </w:r>
      <w:r w:rsidR="00343448" w:rsidRPr="00B529BE">
        <w:rPr>
          <w:rFonts w:ascii="Times New Roman" w:hAnsi="Times New Roman" w:cs="Times New Roman"/>
          <w:sz w:val="27"/>
          <w:szCs w:val="27"/>
        </w:rPr>
        <w:t>го запрошення на офіційному веб</w:t>
      </w:r>
      <w:r w:rsidRPr="00B529BE">
        <w:rPr>
          <w:rFonts w:ascii="Times New Roman" w:hAnsi="Times New Roman" w:cs="Times New Roman"/>
          <w:sz w:val="27"/>
          <w:szCs w:val="27"/>
        </w:rPr>
        <w:t xml:space="preserve">сайті Вищої ради правосуддя. </w:t>
      </w:r>
    </w:p>
    <w:p w:rsidR="00444259" w:rsidRPr="00B529BE" w:rsidRDefault="00444259" w:rsidP="00DA22A1">
      <w:pPr>
        <w:pStyle w:val="a4"/>
        <w:widowControl w:val="0"/>
        <w:ind w:firstLine="709"/>
        <w:jc w:val="both"/>
        <w:rPr>
          <w:rFonts w:ascii="Times New Roman" w:hAnsi="Times New Roman" w:cs="Times New Roman"/>
          <w:color w:val="FF0000"/>
          <w:sz w:val="27"/>
          <w:szCs w:val="27"/>
          <w:highlight w:val="yellow"/>
          <w:lang w:eastAsia="uk-UA"/>
        </w:rPr>
      </w:pPr>
      <w:r w:rsidRPr="00B529BE">
        <w:rPr>
          <w:rFonts w:ascii="Times New Roman" w:hAnsi="Times New Roman" w:cs="Times New Roman"/>
          <w:sz w:val="27"/>
          <w:szCs w:val="27"/>
          <w:shd w:val="clear" w:color="auto" w:fill="FFFFFF"/>
        </w:rPr>
        <w:t xml:space="preserve">У засідання Вищої ради правосуддя </w:t>
      </w:r>
      <w:r w:rsidR="00565FBB" w:rsidRPr="00B529BE">
        <w:rPr>
          <w:rFonts w:ascii="Times New Roman" w:hAnsi="Times New Roman" w:cs="Times New Roman"/>
          <w:sz w:val="27"/>
          <w:szCs w:val="27"/>
          <w:shd w:val="clear" w:color="auto" w:fill="FFFFFF"/>
        </w:rPr>
        <w:t>прибу</w:t>
      </w:r>
      <w:r w:rsidR="00343448" w:rsidRPr="00B529BE">
        <w:rPr>
          <w:rFonts w:ascii="Times New Roman" w:hAnsi="Times New Roman" w:cs="Times New Roman"/>
          <w:sz w:val="27"/>
          <w:szCs w:val="27"/>
          <w:shd w:val="clear" w:color="auto" w:fill="FFFFFF"/>
        </w:rPr>
        <w:t>л</w:t>
      </w:r>
      <w:r w:rsidR="009366E1" w:rsidRPr="00B529BE">
        <w:rPr>
          <w:rFonts w:ascii="Times New Roman" w:hAnsi="Times New Roman" w:cs="Times New Roman"/>
          <w:sz w:val="27"/>
          <w:szCs w:val="27"/>
          <w:shd w:val="clear" w:color="auto" w:fill="FFFFFF"/>
        </w:rPr>
        <w:t>а</w:t>
      </w:r>
      <w:r w:rsidR="00565FBB" w:rsidRPr="00B529BE">
        <w:rPr>
          <w:rFonts w:ascii="Times New Roman" w:hAnsi="Times New Roman" w:cs="Times New Roman"/>
          <w:sz w:val="27"/>
          <w:szCs w:val="27"/>
          <w:shd w:val="clear" w:color="auto" w:fill="FFFFFF"/>
        </w:rPr>
        <w:t xml:space="preserve"> </w:t>
      </w:r>
      <w:r w:rsidRPr="00B529BE">
        <w:rPr>
          <w:rFonts w:ascii="Times New Roman" w:hAnsi="Times New Roman" w:cs="Times New Roman"/>
          <w:sz w:val="27"/>
          <w:szCs w:val="27"/>
          <w:shd w:val="clear" w:color="auto" w:fill="FFFFFF"/>
        </w:rPr>
        <w:t xml:space="preserve">суддя </w:t>
      </w:r>
      <w:r w:rsidR="00175ED2" w:rsidRPr="00B529BE">
        <w:rPr>
          <w:rFonts w:ascii="Times New Roman" w:hAnsi="Times New Roman" w:cs="Times New Roman"/>
          <w:sz w:val="27"/>
          <w:szCs w:val="27"/>
          <w:shd w:val="clear" w:color="auto" w:fill="FFFFFF"/>
        </w:rPr>
        <w:t>Шевченківського районного суду міста Києва Левицька Т.В.</w:t>
      </w:r>
      <w:r w:rsidR="00565FBB" w:rsidRPr="00B529BE">
        <w:rPr>
          <w:rFonts w:ascii="Times New Roman" w:hAnsi="Times New Roman"/>
          <w:bCs/>
          <w:sz w:val="27"/>
          <w:szCs w:val="27"/>
        </w:rPr>
        <w:t xml:space="preserve"> </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rPr>
        <w:t xml:space="preserve">Вища рада правосуддя, вивчивши матеріали </w:t>
      </w:r>
      <w:r w:rsidRPr="00B529BE">
        <w:rPr>
          <w:rFonts w:ascii="Times New Roman" w:hAnsi="Times New Roman" w:cs="Times New Roman"/>
          <w:sz w:val="27"/>
          <w:szCs w:val="27"/>
          <w:lang w:bidi="uk-UA"/>
        </w:rPr>
        <w:t>подання з рекомендацією Комісії</w:t>
      </w:r>
      <w:r w:rsidRPr="00B529BE">
        <w:rPr>
          <w:rFonts w:ascii="Times New Roman" w:hAnsi="Times New Roman" w:cs="Times New Roman"/>
          <w:sz w:val="27"/>
          <w:szCs w:val="27"/>
        </w:rPr>
        <w:t xml:space="preserve">, заслухавши доповідача – члена Вищої ради правосуддя </w:t>
      </w:r>
      <w:r w:rsidR="00565FBB" w:rsidRPr="00B529BE">
        <w:rPr>
          <w:rFonts w:ascii="Times New Roman" w:hAnsi="Times New Roman" w:cs="Times New Roman"/>
          <w:sz w:val="27"/>
          <w:szCs w:val="27"/>
        </w:rPr>
        <w:t>Артеменка І.А</w:t>
      </w:r>
      <w:r w:rsidRPr="00B529BE">
        <w:rPr>
          <w:rFonts w:ascii="Times New Roman" w:hAnsi="Times New Roman" w:cs="Times New Roman"/>
          <w:sz w:val="27"/>
          <w:szCs w:val="27"/>
        </w:rPr>
        <w:t xml:space="preserve">., суддю </w:t>
      </w:r>
      <w:r w:rsidR="00175ED2" w:rsidRPr="00B529BE">
        <w:rPr>
          <w:rFonts w:ascii="Times New Roman" w:hAnsi="Times New Roman"/>
          <w:sz w:val="27"/>
          <w:szCs w:val="27"/>
        </w:rPr>
        <w:t>Левицьку Т.В.</w:t>
      </w:r>
      <w:r w:rsidR="00343448" w:rsidRPr="00B529BE">
        <w:rPr>
          <w:rFonts w:ascii="Times New Roman" w:hAnsi="Times New Roman"/>
          <w:sz w:val="27"/>
          <w:szCs w:val="27"/>
        </w:rPr>
        <w:t>,</w:t>
      </w:r>
      <w:r w:rsidR="005C78BA" w:rsidRPr="00B529BE">
        <w:rPr>
          <w:rFonts w:ascii="Times New Roman" w:hAnsi="Times New Roman"/>
          <w:sz w:val="27"/>
          <w:szCs w:val="27"/>
        </w:rPr>
        <w:t xml:space="preserve"> </w:t>
      </w:r>
      <w:r w:rsidRPr="00B529BE">
        <w:rPr>
          <w:rFonts w:ascii="Times New Roman" w:hAnsi="Times New Roman" w:cs="Times New Roman"/>
          <w:sz w:val="27"/>
          <w:szCs w:val="27"/>
        </w:rPr>
        <w:t xml:space="preserve">дійшла висновку про відмову у задоволенні подання про звільнення </w:t>
      </w:r>
      <w:r w:rsidR="00175ED2" w:rsidRPr="00B529BE">
        <w:rPr>
          <w:rFonts w:ascii="Times New Roman" w:hAnsi="Times New Roman"/>
          <w:sz w:val="27"/>
          <w:szCs w:val="27"/>
        </w:rPr>
        <w:t xml:space="preserve">Левицької Т.В. </w:t>
      </w:r>
      <w:r w:rsidRPr="00B529BE">
        <w:rPr>
          <w:rFonts w:ascii="Times New Roman" w:hAnsi="Times New Roman" w:cs="Times New Roman"/>
          <w:sz w:val="27"/>
          <w:szCs w:val="27"/>
          <w:lang w:eastAsia="uk-UA"/>
        </w:rPr>
        <w:t xml:space="preserve">з посади судді </w:t>
      </w:r>
      <w:r w:rsidR="00175ED2" w:rsidRPr="00B529BE">
        <w:rPr>
          <w:rFonts w:ascii="Times New Roman" w:hAnsi="Times New Roman" w:cs="Times New Roman"/>
          <w:sz w:val="27"/>
          <w:szCs w:val="27"/>
          <w:lang w:eastAsia="uk-UA"/>
        </w:rPr>
        <w:t>Шевченківського районного суду міста Києва</w:t>
      </w:r>
      <w:r w:rsidR="00175ED2" w:rsidRPr="00B529BE">
        <w:rPr>
          <w:rFonts w:ascii="Times New Roman" w:hAnsi="Times New Roman"/>
          <w:bCs/>
          <w:sz w:val="27"/>
          <w:szCs w:val="27"/>
        </w:rPr>
        <w:t xml:space="preserve"> </w:t>
      </w:r>
      <w:r w:rsidRPr="00B529BE">
        <w:rPr>
          <w:rFonts w:ascii="Times New Roman" w:hAnsi="Times New Roman"/>
          <w:sz w:val="27"/>
          <w:szCs w:val="27"/>
        </w:rPr>
        <w:t xml:space="preserve"> </w:t>
      </w:r>
      <w:r w:rsidRPr="00B529BE">
        <w:rPr>
          <w:rFonts w:ascii="Times New Roman" w:hAnsi="Times New Roman" w:cs="Times New Roman"/>
          <w:sz w:val="27"/>
          <w:szCs w:val="27"/>
        </w:rPr>
        <w:t>на підставі підпункту 4 пункту 16</w:t>
      </w:r>
      <w:r w:rsidRPr="00B529BE">
        <w:rPr>
          <w:rFonts w:ascii="Times New Roman" w:hAnsi="Times New Roman" w:cs="Times New Roman"/>
          <w:sz w:val="27"/>
          <w:szCs w:val="27"/>
          <w:vertAlign w:val="superscript"/>
        </w:rPr>
        <w:t>1</w:t>
      </w:r>
      <w:r w:rsidRPr="00B529BE">
        <w:rPr>
          <w:rFonts w:ascii="Times New Roman" w:hAnsi="Times New Roman" w:cs="Times New Roman"/>
          <w:sz w:val="27"/>
          <w:szCs w:val="27"/>
        </w:rPr>
        <w:t xml:space="preserve"> </w:t>
      </w:r>
      <w:r w:rsidRPr="00B529BE">
        <w:rPr>
          <w:rFonts w:ascii="Times New Roman" w:hAnsi="Times New Roman" w:cs="Times New Roman"/>
          <w:sz w:val="27"/>
          <w:szCs w:val="27"/>
          <w:lang w:eastAsia="uk-UA"/>
        </w:rPr>
        <w:t>розділу XV «Перехідні положення» Конституції України</w:t>
      </w:r>
      <w:r w:rsidRPr="00B529BE">
        <w:rPr>
          <w:rFonts w:ascii="Times New Roman" w:hAnsi="Times New Roman" w:cs="Times New Roman"/>
          <w:sz w:val="27"/>
          <w:szCs w:val="27"/>
        </w:rPr>
        <w:t xml:space="preserve"> з огляду на таке.</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Згідно з пунктом 12 розділу </w:t>
      </w:r>
      <w:r w:rsidRPr="00B529BE">
        <w:rPr>
          <w:rFonts w:ascii="Times New Roman" w:hAnsi="Times New Roman" w:cs="Times New Roman"/>
          <w:sz w:val="27"/>
          <w:szCs w:val="27"/>
          <w:lang w:val="en-US" w:eastAsia="uk-UA"/>
        </w:rPr>
        <w:t>III</w:t>
      </w:r>
      <w:r w:rsidRPr="00B529BE">
        <w:rPr>
          <w:rFonts w:ascii="Times New Roman" w:hAnsi="Times New Roman" w:cs="Times New Roman"/>
          <w:sz w:val="27"/>
          <w:szCs w:val="27"/>
          <w:lang w:eastAsia="uk-UA"/>
        </w:rPr>
        <w:t xml:space="preserve"> «Прикінцеві та перехідні положення» Закону України «Про Вищу раду правосуддя» питання про звільнення судді з підстави, </w:t>
      </w:r>
      <w:r w:rsidRPr="00B529BE">
        <w:rPr>
          <w:rFonts w:ascii="Times New Roman" w:hAnsi="Times New Roman" w:cs="Times New Roman"/>
          <w:sz w:val="27"/>
          <w:szCs w:val="27"/>
          <w:lang w:eastAsia="uk-UA"/>
        </w:rPr>
        <w:lastRenderedPageBreak/>
        <w:t>визначеної підпунктом 4 пункту 16</w:t>
      </w:r>
      <w:r w:rsidRPr="00B529BE">
        <w:rPr>
          <w:rFonts w:ascii="Times New Roman" w:hAnsi="Times New Roman" w:cs="Times New Roman"/>
          <w:sz w:val="27"/>
          <w:szCs w:val="27"/>
          <w:vertAlign w:val="superscript"/>
          <w:lang w:eastAsia="uk-UA"/>
        </w:rPr>
        <w:t>1</w:t>
      </w:r>
      <w:r w:rsidRPr="00B529BE">
        <w:rPr>
          <w:rFonts w:ascii="Times New Roman" w:hAnsi="Times New Roman" w:cs="Times New Roman"/>
          <w:sz w:val="27"/>
          <w:szCs w:val="27"/>
          <w:lang w:eastAsia="uk-UA"/>
        </w:rPr>
        <w:t xml:space="preserve"> розділу </w:t>
      </w:r>
      <w:r w:rsidRPr="00B529BE">
        <w:rPr>
          <w:rFonts w:ascii="Times New Roman" w:hAnsi="Times New Roman" w:cs="Times New Roman"/>
          <w:sz w:val="27"/>
          <w:szCs w:val="27"/>
          <w:lang w:val="en-US" w:eastAsia="uk-UA"/>
        </w:rPr>
        <w:t>XV</w:t>
      </w:r>
      <w:r w:rsidRPr="00B529BE">
        <w:rPr>
          <w:rFonts w:ascii="Times New Roman" w:hAnsi="Times New Roman" w:cs="Times New Roman"/>
          <w:sz w:val="27"/>
          <w:szCs w:val="27"/>
          <w:lang w:eastAsia="uk-UA"/>
        </w:rPr>
        <w:t xml:space="preserve">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Водночас згідно з пунктом 40 розділу </w:t>
      </w:r>
      <w:r w:rsidRPr="00B529BE">
        <w:rPr>
          <w:rFonts w:ascii="Times New Roman" w:hAnsi="Times New Roman" w:cs="Times New Roman"/>
          <w:sz w:val="27"/>
          <w:szCs w:val="27"/>
          <w:lang w:val="ru-RU" w:eastAsia="uk-UA"/>
        </w:rPr>
        <w:t>XII</w:t>
      </w:r>
      <w:r w:rsidRPr="00B529BE">
        <w:rPr>
          <w:rFonts w:ascii="Times New Roman" w:hAnsi="Times New Roman" w:cs="Times New Roman"/>
          <w:sz w:val="27"/>
          <w:szCs w:val="27"/>
          <w:lang w:eastAsia="uk-UA"/>
        </w:rPr>
        <w:t xml:space="preserve"> «Прикінцеві та перехідні положення» Закону України «Про судоустрій і статус суддів» положення цього Закону застосовуються з урахуванням норм розділу </w:t>
      </w:r>
      <w:r w:rsidRPr="00B529BE">
        <w:rPr>
          <w:rFonts w:ascii="Times New Roman" w:hAnsi="Times New Roman" w:cs="Times New Roman"/>
          <w:sz w:val="27"/>
          <w:szCs w:val="27"/>
          <w:lang w:val="ru-RU" w:eastAsia="uk-UA"/>
        </w:rPr>
        <w:t>XV</w:t>
      </w:r>
      <w:r w:rsidRPr="00B529BE">
        <w:rPr>
          <w:rFonts w:ascii="Times New Roman" w:hAnsi="Times New Roman" w:cs="Times New Roman"/>
          <w:sz w:val="27"/>
          <w:szCs w:val="27"/>
          <w:lang w:eastAsia="uk-UA"/>
        </w:rPr>
        <w:t xml:space="preserve"> «Перехідні положення» Конституції України.</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Підпунктом 4 пункту 16</w:t>
      </w:r>
      <w:r w:rsidRPr="00B529BE">
        <w:rPr>
          <w:rFonts w:ascii="Times New Roman" w:hAnsi="Times New Roman" w:cs="Times New Roman"/>
          <w:sz w:val="27"/>
          <w:szCs w:val="27"/>
          <w:vertAlign w:val="superscript"/>
          <w:lang w:eastAsia="uk-UA"/>
        </w:rPr>
        <w:t>1</w:t>
      </w:r>
      <w:r w:rsidRPr="00B529BE">
        <w:rPr>
          <w:rFonts w:ascii="Times New Roman" w:hAnsi="Times New Roman" w:cs="Times New Roman"/>
          <w:sz w:val="27"/>
          <w:szCs w:val="27"/>
          <w:lang w:eastAsia="uk-UA"/>
        </w:rPr>
        <w:t xml:space="preserve"> розділу </w:t>
      </w:r>
      <w:r w:rsidRPr="00B529BE">
        <w:rPr>
          <w:rFonts w:ascii="Times New Roman" w:hAnsi="Times New Roman" w:cs="Times New Roman"/>
          <w:sz w:val="27"/>
          <w:szCs w:val="27"/>
          <w:lang w:val="ru-RU" w:eastAsia="uk-UA"/>
        </w:rPr>
        <w:t>XV</w:t>
      </w:r>
      <w:r w:rsidRPr="00B529BE">
        <w:rPr>
          <w:rFonts w:ascii="Times New Roman" w:hAnsi="Times New Roman" w:cs="Times New Roman"/>
          <w:sz w:val="27"/>
          <w:szCs w:val="27"/>
          <w:lang w:eastAsia="uk-UA"/>
        </w:rPr>
        <w:t xml:space="preserve">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565FBB" w:rsidRPr="00B529BE" w:rsidRDefault="00565FBB" w:rsidP="00DA22A1">
      <w:pPr>
        <w:pStyle w:val="a4"/>
        <w:widowControl w:val="0"/>
        <w:ind w:firstLine="709"/>
        <w:jc w:val="both"/>
        <w:rPr>
          <w:rFonts w:ascii="Times New Roman" w:hAnsi="Times New Roman" w:cs="Times New Roman"/>
          <w:sz w:val="27"/>
          <w:szCs w:val="27"/>
          <w:lang w:eastAsia="uk-UA" w:bidi="uk-UA"/>
        </w:rPr>
      </w:pPr>
      <w:r w:rsidRPr="00B529BE">
        <w:rPr>
          <w:rFonts w:ascii="Times New Roman" w:hAnsi="Times New Roman" w:cs="Times New Roman"/>
          <w:sz w:val="27"/>
          <w:szCs w:val="27"/>
          <w:lang w:eastAsia="uk-UA" w:bidi="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w:t>
      </w:r>
      <w:r w:rsidR="00011FB7" w:rsidRPr="00B529BE">
        <w:rPr>
          <w:rFonts w:ascii="Times New Roman" w:hAnsi="Times New Roman" w:cs="Times New Roman"/>
          <w:sz w:val="27"/>
          <w:szCs w:val="27"/>
          <w:lang w:eastAsia="uk-UA" w:bidi="uk-UA"/>
        </w:rPr>
        <w:t>Шевченківського районного суду міста Києва  Левицької Т.В.</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Відповідно до частини третьої статті 85 Закону України «Про судоустрій і статус суддів» рішенням Комісії від </w:t>
      </w:r>
      <w:r w:rsidR="00565FBB" w:rsidRPr="00B529BE">
        <w:rPr>
          <w:rFonts w:ascii="Times New Roman" w:hAnsi="Times New Roman" w:cs="Times New Roman"/>
          <w:sz w:val="27"/>
          <w:szCs w:val="27"/>
          <w:lang w:eastAsia="uk-UA"/>
        </w:rPr>
        <w:t>25 травня 2018</w:t>
      </w:r>
      <w:r w:rsidRPr="00B529BE">
        <w:rPr>
          <w:rFonts w:ascii="Times New Roman" w:hAnsi="Times New Roman" w:cs="Times New Roman"/>
          <w:sz w:val="27"/>
          <w:szCs w:val="27"/>
          <w:lang w:eastAsia="uk-UA"/>
        </w:rPr>
        <w:t xml:space="preserve"> року № 1</w:t>
      </w:r>
      <w:r w:rsidR="00DB5EA2" w:rsidRPr="00B529BE">
        <w:rPr>
          <w:rFonts w:ascii="Times New Roman" w:hAnsi="Times New Roman" w:cs="Times New Roman"/>
          <w:sz w:val="27"/>
          <w:szCs w:val="27"/>
          <w:lang w:eastAsia="uk-UA"/>
        </w:rPr>
        <w:t>18</w:t>
      </w:r>
      <w:r w:rsidRPr="00B529BE">
        <w:rPr>
          <w:rFonts w:ascii="Times New Roman" w:hAnsi="Times New Roman" w:cs="Times New Roman"/>
          <w:sz w:val="27"/>
          <w:szCs w:val="27"/>
          <w:lang w:eastAsia="uk-UA"/>
        </w:rPr>
        <w:t>/зп-1</w:t>
      </w:r>
      <w:r w:rsidR="00DB5EA2" w:rsidRPr="00B529BE">
        <w:rPr>
          <w:rFonts w:ascii="Times New Roman" w:hAnsi="Times New Roman" w:cs="Times New Roman"/>
          <w:sz w:val="27"/>
          <w:szCs w:val="27"/>
          <w:lang w:eastAsia="uk-UA"/>
        </w:rPr>
        <w:t>8</w:t>
      </w:r>
      <w:r w:rsidRPr="00B529BE">
        <w:rPr>
          <w:rFonts w:ascii="Times New Roman" w:hAnsi="Times New Roman" w:cs="Times New Roman"/>
          <w:sz w:val="27"/>
          <w:szCs w:val="27"/>
          <w:lang w:eastAsia="uk-UA"/>
        </w:rPr>
        <w:t xml:space="preserve"> </w:t>
      </w:r>
      <w:r w:rsidR="00DB5EA2" w:rsidRPr="00B529BE">
        <w:rPr>
          <w:rFonts w:ascii="Times New Roman" w:hAnsi="Times New Roman" w:cs="Times New Roman"/>
          <w:sz w:val="27"/>
          <w:szCs w:val="27"/>
          <w:lang w:eastAsia="uk-UA"/>
        </w:rPr>
        <w:t xml:space="preserve">призначено проведення </w:t>
      </w:r>
      <w:r w:rsidRPr="00B529BE">
        <w:rPr>
          <w:rFonts w:ascii="Times New Roman" w:hAnsi="Times New Roman" w:cs="Times New Roman"/>
          <w:sz w:val="27"/>
          <w:szCs w:val="27"/>
          <w:lang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bidi="uk-UA"/>
        </w:rPr>
        <w:t xml:space="preserve">На першому етапі кваліфікаційного оцінювання </w:t>
      </w:r>
      <w:r w:rsidR="00011FB7" w:rsidRPr="00B529BE">
        <w:rPr>
          <w:rFonts w:ascii="Times New Roman" w:hAnsi="Times New Roman" w:cs="Times New Roman"/>
          <w:sz w:val="27"/>
          <w:szCs w:val="27"/>
          <w:lang w:eastAsia="uk-UA"/>
        </w:rPr>
        <w:t>Левицька Т.В.</w:t>
      </w:r>
      <w:r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bidi="uk-UA"/>
        </w:rPr>
        <w:t>скла</w:t>
      </w:r>
      <w:r w:rsidR="00011FB7" w:rsidRPr="00B529BE">
        <w:rPr>
          <w:rFonts w:ascii="Times New Roman" w:hAnsi="Times New Roman" w:cs="Times New Roman"/>
          <w:sz w:val="27"/>
          <w:szCs w:val="27"/>
          <w:lang w:eastAsia="uk-UA" w:bidi="uk-UA"/>
        </w:rPr>
        <w:t>ла</w:t>
      </w:r>
      <w:r w:rsidRPr="00B529BE">
        <w:rPr>
          <w:rFonts w:ascii="Times New Roman" w:hAnsi="Times New Roman" w:cs="Times New Roman"/>
          <w:sz w:val="27"/>
          <w:szCs w:val="27"/>
          <w:lang w:eastAsia="uk-UA" w:bidi="uk-UA"/>
        </w:rPr>
        <w:t xml:space="preserve"> анонімне письмове тестування, за результатами якого набра</w:t>
      </w:r>
      <w:r w:rsidR="00011FB7" w:rsidRPr="00B529BE">
        <w:rPr>
          <w:rFonts w:ascii="Times New Roman" w:hAnsi="Times New Roman" w:cs="Times New Roman"/>
          <w:sz w:val="27"/>
          <w:szCs w:val="27"/>
          <w:lang w:eastAsia="uk-UA" w:bidi="uk-UA"/>
        </w:rPr>
        <w:t>ла 76,5</w:t>
      </w:r>
      <w:r w:rsidRPr="00B529BE">
        <w:rPr>
          <w:rFonts w:ascii="Times New Roman" w:hAnsi="Times New Roman" w:cs="Times New Roman"/>
          <w:sz w:val="27"/>
          <w:szCs w:val="27"/>
          <w:lang w:eastAsia="uk-UA" w:bidi="uk-UA"/>
        </w:rPr>
        <w:t xml:space="preserve"> бала. За результатами виконаного практичного завдання набра</w:t>
      </w:r>
      <w:r w:rsidR="00011FB7" w:rsidRPr="00B529BE">
        <w:rPr>
          <w:rFonts w:ascii="Times New Roman" w:hAnsi="Times New Roman" w:cs="Times New Roman"/>
          <w:sz w:val="27"/>
          <w:szCs w:val="27"/>
          <w:lang w:eastAsia="uk-UA" w:bidi="uk-UA"/>
        </w:rPr>
        <w:t>ла 90,5</w:t>
      </w:r>
      <w:r w:rsidRPr="00B529BE">
        <w:rPr>
          <w:rFonts w:ascii="Times New Roman" w:hAnsi="Times New Roman" w:cs="Times New Roman"/>
          <w:sz w:val="27"/>
          <w:szCs w:val="27"/>
          <w:lang w:eastAsia="uk-UA" w:bidi="uk-UA"/>
        </w:rPr>
        <w:t xml:space="preserve"> бал</w:t>
      </w:r>
      <w:r w:rsidR="00072F6C" w:rsidRPr="00B529BE">
        <w:rPr>
          <w:rFonts w:ascii="Times New Roman" w:hAnsi="Times New Roman" w:cs="Times New Roman"/>
          <w:sz w:val="27"/>
          <w:szCs w:val="27"/>
          <w:lang w:eastAsia="uk-UA" w:bidi="uk-UA"/>
        </w:rPr>
        <w:t>а</w:t>
      </w:r>
      <w:r w:rsidRPr="00B529BE">
        <w:rPr>
          <w:rFonts w:ascii="Times New Roman" w:hAnsi="Times New Roman" w:cs="Times New Roman"/>
          <w:sz w:val="27"/>
          <w:szCs w:val="27"/>
          <w:lang w:eastAsia="uk-UA" w:bidi="uk-UA"/>
        </w:rPr>
        <w:t>, тобто на етапі складення іспиту суддя загалом набра</w:t>
      </w:r>
      <w:r w:rsidR="00011FB7" w:rsidRPr="00B529BE">
        <w:rPr>
          <w:rFonts w:ascii="Times New Roman" w:hAnsi="Times New Roman" w:cs="Times New Roman"/>
          <w:sz w:val="27"/>
          <w:szCs w:val="27"/>
          <w:lang w:eastAsia="uk-UA" w:bidi="uk-UA"/>
        </w:rPr>
        <w:t>ла</w:t>
      </w:r>
      <w:r w:rsidRPr="00B529BE">
        <w:rPr>
          <w:rFonts w:ascii="Times New Roman" w:hAnsi="Times New Roman" w:cs="Times New Roman"/>
          <w:sz w:val="27"/>
          <w:szCs w:val="27"/>
          <w:lang w:eastAsia="uk-UA" w:bidi="uk-UA"/>
        </w:rPr>
        <w:t xml:space="preserve"> </w:t>
      </w:r>
      <w:r w:rsidR="00011FB7" w:rsidRPr="00B529BE">
        <w:rPr>
          <w:rFonts w:ascii="Times New Roman" w:hAnsi="Times New Roman" w:cs="Times New Roman"/>
          <w:sz w:val="27"/>
          <w:szCs w:val="27"/>
          <w:lang w:eastAsia="uk-UA" w:bidi="uk-UA"/>
        </w:rPr>
        <w:t xml:space="preserve">167 </w:t>
      </w:r>
      <w:r w:rsidRPr="00B529BE">
        <w:rPr>
          <w:rFonts w:ascii="Times New Roman" w:hAnsi="Times New Roman" w:cs="Times New Roman"/>
          <w:sz w:val="27"/>
          <w:szCs w:val="27"/>
          <w:lang w:eastAsia="uk-UA" w:bidi="uk-UA"/>
        </w:rPr>
        <w:t>бал</w:t>
      </w:r>
      <w:r w:rsidR="00011FB7" w:rsidRPr="00B529BE">
        <w:rPr>
          <w:rFonts w:ascii="Times New Roman" w:hAnsi="Times New Roman" w:cs="Times New Roman"/>
          <w:sz w:val="27"/>
          <w:szCs w:val="27"/>
          <w:lang w:eastAsia="uk-UA" w:bidi="uk-UA"/>
        </w:rPr>
        <w:t>ів</w:t>
      </w:r>
      <w:r w:rsidRPr="00B529BE">
        <w:rPr>
          <w:rFonts w:ascii="Times New Roman" w:hAnsi="Times New Roman" w:cs="Times New Roman"/>
          <w:sz w:val="27"/>
          <w:szCs w:val="27"/>
          <w:lang w:eastAsia="uk-UA" w:bidi="uk-UA"/>
        </w:rPr>
        <w:t>.</w:t>
      </w:r>
    </w:p>
    <w:p w:rsidR="00072F6C" w:rsidRPr="00B529BE" w:rsidRDefault="00011FB7"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Левицька Т.В.</w:t>
      </w:r>
      <w:r w:rsidR="00072F6C" w:rsidRPr="00B529BE">
        <w:rPr>
          <w:rFonts w:ascii="Times New Roman" w:hAnsi="Times New Roman" w:cs="Times New Roman"/>
          <w:sz w:val="27"/>
          <w:szCs w:val="27"/>
          <w:lang w:eastAsia="uk-UA"/>
        </w:rPr>
        <w:t xml:space="preserve"> пройш</w:t>
      </w:r>
      <w:r w:rsidRPr="00B529BE">
        <w:rPr>
          <w:rFonts w:ascii="Times New Roman" w:hAnsi="Times New Roman" w:cs="Times New Roman"/>
          <w:sz w:val="27"/>
          <w:szCs w:val="27"/>
          <w:lang w:eastAsia="uk-UA"/>
        </w:rPr>
        <w:t>ла</w:t>
      </w:r>
      <w:r w:rsidR="00072F6C" w:rsidRPr="00B529BE">
        <w:rPr>
          <w:rFonts w:ascii="Times New Roman" w:hAnsi="Times New Roman" w:cs="Times New Roman"/>
          <w:sz w:val="27"/>
          <w:szCs w:val="27"/>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2F6C" w:rsidRPr="00B529BE" w:rsidRDefault="00072F6C"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Рішенням Комісії від </w:t>
      </w:r>
      <w:r w:rsidR="00011FB7" w:rsidRPr="00B529BE">
        <w:rPr>
          <w:rFonts w:ascii="Times New Roman" w:hAnsi="Times New Roman" w:cs="Times New Roman"/>
          <w:sz w:val="27"/>
          <w:szCs w:val="27"/>
          <w:lang w:eastAsia="uk-UA"/>
        </w:rPr>
        <w:t xml:space="preserve">24 травня </w:t>
      </w:r>
      <w:r w:rsidRPr="00B529BE">
        <w:rPr>
          <w:rFonts w:ascii="Times New Roman" w:hAnsi="Times New Roman" w:cs="Times New Roman"/>
          <w:sz w:val="27"/>
          <w:szCs w:val="27"/>
          <w:lang w:eastAsia="uk-UA"/>
        </w:rPr>
        <w:t>2018 року №</w:t>
      </w:r>
      <w:r w:rsidR="00011FB7" w:rsidRPr="00B529BE">
        <w:rPr>
          <w:rFonts w:ascii="Times New Roman" w:hAnsi="Times New Roman" w:cs="Times New Roman"/>
          <w:sz w:val="27"/>
          <w:szCs w:val="27"/>
          <w:lang w:eastAsia="uk-UA"/>
        </w:rPr>
        <w:t xml:space="preserve"> 114</w:t>
      </w:r>
      <w:r w:rsidRPr="00B529BE">
        <w:rPr>
          <w:rFonts w:ascii="Times New Roman" w:hAnsi="Times New Roman" w:cs="Times New Roman"/>
          <w:sz w:val="27"/>
          <w:szCs w:val="27"/>
          <w:lang w:eastAsia="uk-UA"/>
        </w:rPr>
        <w:t xml:space="preserve">/зп-18 затверджено результати першого етапу кваліфікаційного оцінювання суддів на відповідність займаній посаді «Іспит», складеного </w:t>
      </w:r>
      <w:r w:rsidR="00011FB7" w:rsidRPr="00B529BE">
        <w:rPr>
          <w:rFonts w:ascii="Times New Roman" w:hAnsi="Times New Roman" w:cs="Times New Roman"/>
          <w:sz w:val="27"/>
          <w:szCs w:val="27"/>
          <w:lang w:eastAsia="uk-UA"/>
        </w:rPr>
        <w:t>26 березня</w:t>
      </w:r>
      <w:r w:rsidRPr="00B529BE">
        <w:rPr>
          <w:rFonts w:ascii="Times New Roman" w:hAnsi="Times New Roman" w:cs="Times New Roman"/>
          <w:sz w:val="27"/>
          <w:szCs w:val="27"/>
          <w:lang w:eastAsia="uk-UA"/>
        </w:rPr>
        <w:t xml:space="preserve"> 2018 року, зокрема судді </w:t>
      </w:r>
      <w:r w:rsidR="00011FB7" w:rsidRPr="00B529BE">
        <w:rPr>
          <w:rFonts w:ascii="Times New Roman" w:hAnsi="Times New Roman" w:cs="Times New Roman"/>
          <w:sz w:val="27"/>
          <w:szCs w:val="27"/>
          <w:lang w:eastAsia="uk-UA"/>
        </w:rPr>
        <w:t>Шевченківського районного суду міста Києва Левицької Т.В.</w:t>
      </w:r>
      <w:r w:rsidR="001268CD" w:rsidRPr="00B529BE">
        <w:rPr>
          <w:rFonts w:ascii="Times New Roman" w:hAnsi="Times New Roman" w:cs="Times New Roman"/>
          <w:sz w:val="27"/>
          <w:szCs w:val="27"/>
          <w:lang w:eastAsia="uk-UA"/>
        </w:rPr>
        <w:t>,</w:t>
      </w:r>
      <w:r w:rsidRPr="00B529BE">
        <w:rPr>
          <w:rFonts w:ascii="Times New Roman" w:hAnsi="Times New Roman" w:cs="Times New Roman"/>
          <w:sz w:val="27"/>
          <w:szCs w:val="27"/>
          <w:lang w:eastAsia="uk-UA"/>
        </w:rPr>
        <w:t xml:space="preserve"> допущено </w:t>
      </w:r>
      <w:r w:rsidR="00011FB7" w:rsidRPr="00B529BE">
        <w:rPr>
          <w:rFonts w:ascii="Times New Roman" w:hAnsi="Times New Roman" w:cs="Times New Roman"/>
          <w:sz w:val="27"/>
          <w:szCs w:val="27"/>
          <w:lang w:eastAsia="uk-UA"/>
        </w:rPr>
        <w:t>її</w:t>
      </w:r>
      <w:r w:rsidRPr="00B529BE">
        <w:rPr>
          <w:rFonts w:ascii="Times New Roman" w:hAnsi="Times New Roman" w:cs="Times New Roman"/>
          <w:sz w:val="27"/>
          <w:szCs w:val="27"/>
          <w:lang w:eastAsia="uk-UA"/>
        </w:rPr>
        <w:t xml:space="preserve"> до другого етапу кваліфікаційного оцінювання суддів місцевих та апеляційних судів </w:t>
      </w:r>
      <w:r w:rsidRPr="00B529BE">
        <w:rPr>
          <w:rFonts w:ascii="Times New Roman" w:hAnsi="Times New Roman" w:cs="Times New Roman"/>
          <w:sz w:val="27"/>
          <w:szCs w:val="27"/>
          <w:lang w:eastAsia="uk-UA"/>
        </w:rPr>
        <w:lastRenderedPageBreak/>
        <w:t>на відповідність займаній посаді «Дослідження досьє та проведення співбесіди».</w:t>
      </w:r>
    </w:p>
    <w:p w:rsidR="004A5175" w:rsidRPr="00B529BE" w:rsidRDefault="004A517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За результатами дослідження суддівського досьє </w:t>
      </w:r>
      <w:r w:rsidR="00343448" w:rsidRPr="00B529BE">
        <w:rPr>
          <w:rFonts w:ascii="Times New Roman" w:hAnsi="Times New Roman" w:cs="Times New Roman"/>
          <w:sz w:val="27"/>
          <w:szCs w:val="27"/>
          <w:lang w:eastAsia="uk-UA"/>
        </w:rPr>
        <w:t xml:space="preserve">судді </w:t>
      </w:r>
      <w:r w:rsidR="00011FB7" w:rsidRPr="00B529BE">
        <w:rPr>
          <w:rFonts w:ascii="Times New Roman" w:hAnsi="Times New Roman" w:cs="Times New Roman"/>
          <w:sz w:val="27"/>
          <w:szCs w:val="27"/>
          <w:lang w:eastAsia="uk-UA"/>
        </w:rPr>
        <w:t xml:space="preserve">Шевченківського районного суду міста Києва Левицької Т.В. </w:t>
      </w:r>
      <w:r w:rsidR="00343448" w:rsidRPr="00B529BE">
        <w:rPr>
          <w:rFonts w:ascii="Times New Roman" w:hAnsi="Times New Roman" w:cs="Times New Roman"/>
          <w:sz w:val="27"/>
          <w:szCs w:val="27"/>
          <w:lang w:eastAsia="uk-UA"/>
        </w:rPr>
        <w:t>та співбесіди із н</w:t>
      </w:r>
      <w:r w:rsidR="00011FB7" w:rsidRPr="00B529BE">
        <w:rPr>
          <w:rFonts w:ascii="Times New Roman" w:hAnsi="Times New Roman" w:cs="Times New Roman"/>
          <w:sz w:val="27"/>
          <w:szCs w:val="27"/>
          <w:lang w:eastAsia="uk-UA"/>
        </w:rPr>
        <w:t>ею</w:t>
      </w:r>
      <w:r w:rsidR="00343448"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Комісія дійшла таких висновків.</w:t>
      </w:r>
    </w:p>
    <w:p w:rsidR="004A5175" w:rsidRPr="00B529BE" w:rsidRDefault="004A517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За критерієм компетентності (професійної, особистої та соціальної) суддя </w:t>
      </w:r>
      <w:r w:rsidR="00011FB7" w:rsidRPr="00B529BE">
        <w:rPr>
          <w:rFonts w:ascii="Times New Roman" w:hAnsi="Times New Roman" w:cs="Times New Roman"/>
          <w:sz w:val="27"/>
          <w:szCs w:val="27"/>
          <w:lang w:eastAsia="uk-UA"/>
        </w:rPr>
        <w:t>Левицька Т.В. набрала 318 балів</w:t>
      </w:r>
      <w:r w:rsidRPr="00B529BE">
        <w:rPr>
          <w:rFonts w:ascii="Times New Roman" w:hAnsi="Times New Roman" w:cs="Times New Roman"/>
          <w:sz w:val="27"/>
          <w:szCs w:val="27"/>
          <w:lang w:eastAsia="uk-UA"/>
        </w:rPr>
        <w:t>.</w:t>
      </w:r>
    </w:p>
    <w:p w:rsidR="004A5175" w:rsidRPr="00B529BE" w:rsidRDefault="004A517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При цьому за критерієм професійної компетентності </w:t>
      </w:r>
      <w:r w:rsidR="00011FB7" w:rsidRPr="00B529BE">
        <w:rPr>
          <w:rFonts w:ascii="Times New Roman" w:hAnsi="Times New Roman" w:cs="Times New Roman"/>
          <w:sz w:val="27"/>
          <w:szCs w:val="27"/>
          <w:lang w:eastAsia="uk-UA"/>
        </w:rPr>
        <w:t>Левицьку Т.В.</w:t>
      </w:r>
      <w:r w:rsidRPr="00B529BE">
        <w:rPr>
          <w:rFonts w:ascii="Times New Roman" w:hAnsi="Times New Roman" w:cs="Times New Roman"/>
          <w:sz w:val="27"/>
          <w:szCs w:val="27"/>
          <w:lang w:eastAsia="uk-UA"/>
        </w:rPr>
        <w:t xml:space="preserve"> оцінено Комісією на підставі результатів іспиту, дослідження інформації, яка міститься в досьє, та співбесіди за пока</w:t>
      </w:r>
      <w:r w:rsidR="00343448" w:rsidRPr="00B529BE">
        <w:rPr>
          <w:rFonts w:ascii="Times New Roman" w:hAnsi="Times New Roman" w:cs="Times New Roman"/>
          <w:sz w:val="27"/>
          <w:szCs w:val="27"/>
          <w:lang w:eastAsia="uk-UA"/>
        </w:rPr>
        <w:t>зниками, визначеними пунктами 1–</w:t>
      </w:r>
      <w:r w:rsidRPr="00B529BE">
        <w:rPr>
          <w:rFonts w:ascii="Times New Roman" w:hAnsi="Times New Roman" w:cs="Times New Roman"/>
          <w:sz w:val="27"/>
          <w:szCs w:val="27"/>
          <w:lang w:eastAsia="uk-UA"/>
        </w:rPr>
        <w:t>5 глави 2 розділу ІІ Положення</w:t>
      </w:r>
      <w:r w:rsidR="00343448" w:rsidRPr="00B529BE">
        <w:rPr>
          <w:rFonts w:ascii="Times New Roman" w:hAnsi="Times New Roman" w:cs="Times New Roman"/>
          <w:sz w:val="27"/>
          <w:szCs w:val="27"/>
          <w:lang w:eastAsia="uk-UA"/>
        </w:rPr>
        <w:t xml:space="preserve"> про порядок та методологію кваліфікаційного оцінювання</w:t>
      </w:r>
      <w:r w:rsidR="00011FB7" w:rsidRPr="00B529BE">
        <w:rPr>
          <w:rFonts w:ascii="Times New Roman" w:hAnsi="Times New Roman" w:cs="Times New Roman"/>
          <w:sz w:val="27"/>
          <w:szCs w:val="27"/>
          <w:lang w:eastAsia="uk-UA"/>
        </w:rPr>
        <w:t xml:space="preserve">, показники відповідності критеріям кваліфікаційного оцінювання </w:t>
      </w:r>
      <w:r w:rsidR="00343448" w:rsidRPr="00B529BE">
        <w:rPr>
          <w:rFonts w:ascii="Times New Roman" w:hAnsi="Times New Roman" w:cs="Times New Roman"/>
          <w:sz w:val="27"/>
          <w:szCs w:val="27"/>
          <w:lang w:eastAsia="uk-UA"/>
        </w:rPr>
        <w:t xml:space="preserve">та засоби їх встановлення, затвердженого рішенням Комісії від 3 листопада 2016 року № 143/зп-16 (у редакції рішення </w:t>
      </w:r>
      <w:r w:rsidR="00B529BE">
        <w:rPr>
          <w:rFonts w:ascii="Times New Roman" w:hAnsi="Times New Roman" w:cs="Times New Roman"/>
          <w:sz w:val="27"/>
          <w:szCs w:val="27"/>
          <w:lang w:eastAsia="uk-UA"/>
        </w:rPr>
        <w:t xml:space="preserve">Комісії від 13 лютого 2018 року </w:t>
      </w:r>
      <w:r w:rsidR="00343448" w:rsidRPr="00B529BE">
        <w:rPr>
          <w:rFonts w:ascii="Times New Roman" w:hAnsi="Times New Roman" w:cs="Times New Roman"/>
          <w:sz w:val="27"/>
          <w:szCs w:val="27"/>
          <w:lang w:eastAsia="uk-UA"/>
        </w:rPr>
        <w:t>№ 20/зп-18) (далі – Положення)</w:t>
      </w:r>
      <w:r w:rsidRPr="00B529BE">
        <w:rPr>
          <w:rFonts w:ascii="Times New Roman" w:hAnsi="Times New Roman" w:cs="Times New Roman"/>
          <w:sz w:val="27"/>
          <w:szCs w:val="27"/>
          <w:lang w:eastAsia="uk-UA"/>
        </w:rPr>
        <w:t xml:space="preserve">. За критеріями особистої та соціальної компетентності </w:t>
      </w:r>
      <w:r w:rsidR="00011FB7" w:rsidRPr="00B529BE">
        <w:rPr>
          <w:rFonts w:ascii="Times New Roman" w:hAnsi="Times New Roman" w:cs="Times New Roman"/>
          <w:sz w:val="27"/>
          <w:szCs w:val="27"/>
          <w:lang w:eastAsia="uk-UA"/>
        </w:rPr>
        <w:t>Левицьку Т.В.</w:t>
      </w:r>
      <w:r w:rsidR="00B157FD"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w:t>
      </w:r>
      <w:r w:rsidR="00343448" w:rsidRPr="00B529BE">
        <w:rPr>
          <w:rFonts w:ascii="Times New Roman" w:hAnsi="Times New Roman" w:cs="Times New Roman"/>
          <w:sz w:val="27"/>
          <w:szCs w:val="27"/>
          <w:lang w:eastAsia="uk-UA"/>
        </w:rPr>
        <w:t xml:space="preserve">казників, визначених пунктами 6, </w:t>
      </w:r>
      <w:r w:rsidRPr="00B529BE">
        <w:rPr>
          <w:rFonts w:ascii="Times New Roman" w:hAnsi="Times New Roman" w:cs="Times New Roman"/>
          <w:sz w:val="27"/>
          <w:szCs w:val="27"/>
          <w:lang w:eastAsia="uk-UA"/>
        </w:rPr>
        <w:t>7 глави 2 розділу II Положення.</w:t>
      </w:r>
    </w:p>
    <w:p w:rsidR="004A5175" w:rsidRPr="00B529BE" w:rsidRDefault="004A517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За критерієм професійної етики, оціненим за показниками, визначеними пунктом 8 глави 2 ро</w:t>
      </w:r>
      <w:r w:rsidR="00B157FD" w:rsidRPr="00B529BE">
        <w:rPr>
          <w:rFonts w:ascii="Times New Roman" w:hAnsi="Times New Roman" w:cs="Times New Roman"/>
          <w:sz w:val="27"/>
          <w:szCs w:val="27"/>
          <w:lang w:eastAsia="uk-UA"/>
        </w:rPr>
        <w:t>зділу II Положення, суддя набрала 140</w:t>
      </w:r>
      <w:r w:rsidRPr="00B529BE">
        <w:rPr>
          <w:rFonts w:ascii="Times New Roman" w:hAnsi="Times New Roman" w:cs="Times New Roman"/>
          <w:sz w:val="27"/>
          <w:szCs w:val="27"/>
          <w:lang w:eastAsia="uk-UA"/>
        </w:rPr>
        <w:t xml:space="preserve">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судді, та співбесіди.</w:t>
      </w:r>
    </w:p>
    <w:p w:rsidR="004A5175" w:rsidRPr="00B529BE" w:rsidRDefault="004A517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За критерієм доброчесності, оціненим за показниками, визначеними </w:t>
      </w:r>
      <w:r w:rsidR="00693043">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пунктом 9 глави 2 розділу II Положення, суддя набра</w:t>
      </w:r>
      <w:r w:rsidR="00B157FD" w:rsidRPr="00B529BE">
        <w:rPr>
          <w:rFonts w:ascii="Times New Roman" w:hAnsi="Times New Roman" w:cs="Times New Roman"/>
          <w:sz w:val="27"/>
          <w:szCs w:val="27"/>
          <w:lang w:eastAsia="uk-UA"/>
        </w:rPr>
        <w:t>ла</w:t>
      </w:r>
      <w:r w:rsidRPr="00B529BE">
        <w:rPr>
          <w:rFonts w:ascii="Times New Roman" w:hAnsi="Times New Roman" w:cs="Times New Roman"/>
          <w:sz w:val="27"/>
          <w:szCs w:val="27"/>
          <w:lang w:eastAsia="uk-UA"/>
        </w:rPr>
        <w:t xml:space="preserve"> 1</w:t>
      </w:r>
      <w:r w:rsidR="00B157FD" w:rsidRPr="00B529BE">
        <w:rPr>
          <w:rFonts w:ascii="Times New Roman" w:hAnsi="Times New Roman" w:cs="Times New Roman"/>
          <w:sz w:val="27"/>
          <w:szCs w:val="27"/>
          <w:lang w:eastAsia="uk-UA"/>
        </w:rPr>
        <w:t>53</w:t>
      </w:r>
      <w:r w:rsidRPr="00B529BE">
        <w:rPr>
          <w:rFonts w:ascii="Times New Roman" w:hAnsi="Times New Roman" w:cs="Times New Roman"/>
          <w:sz w:val="27"/>
          <w:szCs w:val="27"/>
          <w:lang w:eastAsia="uk-UA"/>
        </w:rPr>
        <w:t xml:space="preserve"> бал</w:t>
      </w:r>
      <w:r w:rsidR="00B157FD" w:rsidRPr="00B529BE">
        <w:rPr>
          <w:rFonts w:ascii="Times New Roman" w:hAnsi="Times New Roman" w:cs="Times New Roman"/>
          <w:sz w:val="27"/>
          <w:szCs w:val="27"/>
          <w:lang w:eastAsia="uk-UA"/>
        </w:rPr>
        <w:t>а</w:t>
      </w:r>
      <w:r w:rsidRPr="00B529BE">
        <w:rPr>
          <w:rFonts w:ascii="Times New Roman" w:hAnsi="Times New Roman" w:cs="Times New Roman"/>
          <w:sz w:val="27"/>
          <w:szCs w:val="27"/>
          <w:lang w:eastAsia="uk-UA"/>
        </w:rPr>
        <w:t xml:space="preserve">. За цим критерієм суддю </w:t>
      </w:r>
      <w:r w:rsidR="00B157FD" w:rsidRPr="00B529BE">
        <w:rPr>
          <w:rFonts w:ascii="Times New Roman" w:hAnsi="Times New Roman" w:cs="Times New Roman"/>
          <w:sz w:val="27"/>
          <w:szCs w:val="27"/>
          <w:lang w:eastAsia="uk-UA"/>
        </w:rPr>
        <w:t>Левицьку Т.В.</w:t>
      </w:r>
      <w:r w:rsidRPr="00B529BE">
        <w:rPr>
          <w:rFonts w:ascii="Times New Roman" w:hAnsi="Times New Roman" w:cs="Times New Roman"/>
          <w:sz w:val="27"/>
          <w:szCs w:val="27"/>
          <w:lang w:eastAsia="uk-UA"/>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судді, та співбесіди.</w:t>
      </w:r>
    </w:p>
    <w:p w:rsidR="00B157FD" w:rsidRPr="00B529BE" w:rsidRDefault="00B157FD"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Таким чином, за результатами кваліфікаційного оцінювання суддя Шевченківського районного суду міста Києва Левицька Т.В.</w:t>
      </w:r>
      <w:r w:rsidR="00C80610" w:rsidRPr="00B529BE">
        <w:rPr>
          <w:rFonts w:ascii="Times New Roman" w:hAnsi="Times New Roman" w:cs="Times New Roman"/>
          <w:sz w:val="27"/>
          <w:szCs w:val="27"/>
          <w:lang w:eastAsia="uk-UA"/>
        </w:rPr>
        <w:t xml:space="preserve"> набрала 611 балів, що становить менше 67 відсотків від суми максимально можливих балів</w:t>
      </w:r>
      <w:r w:rsidR="000B2B6B" w:rsidRPr="00B529BE">
        <w:rPr>
          <w:rFonts w:ascii="Times New Roman" w:hAnsi="Times New Roman" w:cs="Times New Roman"/>
          <w:sz w:val="27"/>
          <w:szCs w:val="27"/>
          <w:lang w:eastAsia="uk-UA"/>
        </w:rPr>
        <w:t>, отриманих</w:t>
      </w:r>
      <w:r w:rsidR="00C80610" w:rsidRPr="00B529BE">
        <w:rPr>
          <w:rFonts w:ascii="Times New Roman" w:hAnsi="Times New Roman" w:cs="Times New Roman"/>
          <w:sz w:val="27"/>
          <w:szCs w:val="27"/>
          <w:lang w:eastAsia="uk-UA"/>
        </w:rPr>
        <w:t xml:space="preserve"> за результатами кваліфікаційного оцінювання всіх критеріїв.</w:t>
      </w:r>
    </w:p>
    <w:p w:rsidR="00C80610" w:rsidRPr="00B529BE" w:rsidRDefault="000B2B6B"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За таких обставин</w:t>
      </w:r>
      <w:r w:rsidR="00C80610" w:rsidRPr="00B529BE">
        <w:rPr>
          <w:rFonts w:ascii="Times New Roman" w:hAnsi="Times New Roman" w:cs="Times New Roman"/>
          <w:sz w:val="27"/>
          <w:szCs w:val="27"/>
          <w:lang w:eastAsia="uk-UA"/>
        </w:rPr>
        <w:t xml:space="preserve"> Комісія рішенням від 6 вересня 2018 року                                               № 1480/ко-18 визнала суддю Шевченківського районного суду міста Києва Левицьку Т.В. такою, що не відповідає займаній посаді, та рекомендувала Вищ</w:t>
      </w:r>
      <w:r w:rsidR="00E432B7" w:rsidRPr="00B529BE">
        <w:rPr>
          <w:rFonts w:ascii="Times New Roman" w:hAnsi="Times New Roman" w:cs="Times New Roman"/>
          <w:sz w:val="27"/>
          <w:szCs w:val="27"/>
          <w:lang w:eastAsia="uk-UA"/>
        </w:rPr>
        <w:t>ій раді правосуддя розглянути п</w:t>
      </w:r>
      <w:r w:rsidR="00C80610" w:rsidRPr="00B529BE">
        <w:rPr>
          <w:rFonts w:ascii="Times New Roman" w:hAnsi="Times New Roman" w:cs="Times New Roman"/>
          <w:sz w:val="27"/>
          <w:szCs w:val="27"/>
          <w:lang w:eastAsia="uk-UA"/>
        </w:rPr>
        <w:t>итання про її звільнення з посади судді.</w:t>
      </w:r>
    </w:p>
    <w:p w:rsidR="00B157FD" w:rsidRPr="00B529BE" w:rsidRDefault="00E432B7"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У листопаді 2018 року Левицька Т.В.</w:t>
      </w:r>
      <w:r w:rsidR="006D35F3" w:rsidRPr="00B529BE">
        <w:rPr>
          <w:rFonts w:ascii="Times New Roman" w:hAnsi="Times New Roman" w:cs="Times New Roman"/>
          <w:sz w:val="27"/>
          <w:szCs w:val="27"/>
          <w:lang w:eastAsia="uk-UA"/>
        </w:rPr>
        <w:t xml:space="preserve"> звернулася до Касаційного адміністративного суду у складі Верховного Суду з позовом, в якому просила визнати протиправним та скасувати рішення </w:t>
      </w:r>
      <w:r w:rsidR="000B2B6B" w:rsidRPr="00B529BE">
        <w:rPr>
          <w:rFonts w:ascii="Times New Roman" w:hAnsi="Times New Roman" w:cs="Times New Roman"/>
          <w:sz w:val="27"/>
          <w:szCs w:val="27"/>
          <w:lang w:eastAsia="uk-UA"/>
        </w:rPr>
        <w:t>К</w:t>
      </w:r>
      <w:r w:rsidR="005666D7" w:rsidRPr="00B529BE">
        <w:rPr>
          <w:rFonts w:ascii="Times New Roman" w:hAnsi="Times New Roman" w:cs="Times New Roman"/>
          <w:sz w:val="27"/>
          <w:szCs w:val="27"/>
          <w:lang w:eastAsia="uk-UA"/>
        </w:rPr>
        <w:t xml:space="preserve">омісії від 6 вересня 2018 року </w:t>
      </w:r>
      <w:r w:rsidR="000B2B6B" w:rsidRPr="00B529BE">
        <w:rPr>
          <w:rFonts w:ascii="Times New Roman" w:hAnsi="Times New Roman" w:cs="Times New Roman"/>
          <w:sz w:val="27"/>
          <w:szCs w:val="27"/>
          <w:lang w:eastAsia="uk-UA"/>
        </w:rPr>
        <w:t xml:space="preserve">        </w:t>
      </w:r>
      <w:r w:rsidR="00B529BE">
        <w:rPr>
          <w:rFonts w:ascii="Times New Roman" w:hAnsi="Times New Roman" w:cs="Times New Roman"/>
          <w:sz w:val="27"/>
          <w:szCs w:val="27"/>
          <w:lang w:eastAsia="uk-UA"/>
        </w:rPr>
        <w:t xml:space="preserve">                   </w:t>
      </w:r>
      <w:r w:rsidR="000B2B6B" w:rsidRPr="00B529BE">
        <w:rPr>
          <w:rFonts w:ascii="Times New Roman" w:hAnsi="Times New Roman" w:cs="Times New Roman"/>
          <w:sz w:val="27"/>
          <w:szCs w:val="27"/>
          <w:lang w:eastAsia="uk-UA"/>
        </w:rPr>
        <w:t xml:space="preserve"> </w:t>
      </w:r>
      <w:r w:rsidR="005666D7" w:rsidRPr="00B529BE">
        <w:rPr>
          <w:rFonts w:ascii="Times New Roman" w:hAnsi="Times New Roman" w:cs="Times New Roman"/>
          <w:sz w:val="27"/>
          <w:szCs w:val="27"/>
          <w:lang w:eastAsia="uk-UA"/>
        </w:rPr>
        <w:t xml:space="preserve">№ 1480/ко-18; зобов’язати </w:t>
      </w:r>
      <w:r w:rsidR="000B2B6B" w:rsidRPr="00B529BE">
        <w:rPr>
          <w:rFonts w:ascii="Times New Roman" w:hAnsi="Times New Roman" w:cs="Times New Roman"/>
          <w:sz w:val="27"/>
          <w:szCs w:val="27"/>
          <w:lang w:eastAsia="uk-UA"/>
        </w:rPr>
        <w:t>К</w:t>
      </w:r>
      <w:r w:rsidR="005666D7" w:rsidRPr="00B529BE">
        <w:rPr>
          <w:rFonts w:ascii="Times New Roman" w:hAnsi="Times New Roman" w:cs="Times New Roman"/>
          <w:sz w:val="27"/>
          <w:szCs w:val="27"/>
          <w:lang w:eastAsia="uk-UA"/>
        </w:rPr>
        <w:t xml:space="preserve">омісію повторно призначити їй інтерв’ю </w:t>
      </w:r>
      <w:r w:rsidR="00693043">
        <w:rPr>
          <w:rFonts w:ascii="Times New Roman" w:hAnsi="Times New Roman" w:cs="Times New Roman"/>
          <w:sz w:val="27"/>
          <w:szCs w:val="27"/>
          <w:lang w:eastAsia="uk-UA"/>
        </w:rPr>
        <w:t>і</w:t>
      </w:r>
      <w:r w:rsidR="005666D7" w:rsidRPr="00B529BE">
        <w:rPr>
          <w:rFonts w:ascii="Times New Roman" w:hAnsi="Times New Roman" w:cs="Times New Roman"/>
          <w:sz w:val="27"/>
          <w:szCs w:val="27"/>
          <w:lang w:eastAsia="uk-UA"/>
        </w:rPr>
        <w:t xml:space="preserve">з психологом </w:t>
      </w:r>
      <w:r w:rsidR="000B2B6B" w:rsidRPr="00B529BE">
        <w:rPr>
          <w:rFonts w:ascii="Times New Roman" w:hAnsi="Times New Roman" w:cs="Times New Roman"/>
          <w:sz w:val="27"/>
          <w:szCs w:val="27"/>
          <w:lang w:eastAsia="uk-UA"/>
        </w:rPr>
        <w:t xml:space="preserve">та </w:t>
      </w:r>
      <w:r w:rsidR="005666D7" w:rsidRPr="00B529BE">
        <w:rPr>
          <w:rFonts w:ascii="Times New Roman" w:hAnsi="Times New Roman" w:cs="Times New Roman"/>
          <w:sz w:val="27"/>
          <w:szCs w:val="27"/>
          <w:lang w:eastAsia="uk-UA"/>
        </w:rPr>
        <w:t>провести співбесіду відповідно до вимог законодавства України.</w:t>
      </w:r>
      <w:r w:rsidR="006D35F3" w:rsidRPr="00B529BE">
        <w:rPr>
          <w:rFonts w:ascii="Times New Roman" w:hAnsi="Times New Roman" w:cs="Times New Roman"/>
          <w:sz w:val="27"/>
          <w:szCs w:val="27"/>
          <w:lang w:eastAsia="uk-UA"/>
        </w:rPr>
        <w:t xml:space="preserve"> </w:t>
      </w:r>
    </w:p>
    <w:p w:rsidR="00C80610" w:rsidRPr="00B529BE" w:rsidRDefault="005666D7"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Рішенням Касаційного адміністративного суду у складі Верховного Суду від 20 травня 2019 року відмовлено у задоволенні позову.</w:t>
      </w:r>
    </w:p>
    <w:p w:rsidR="005666D7" w:rsidRPr="00B529BE" w:rsidRDefault="0030659E" w:rsidP="00DA22A1">
      <w:pPr>
        <w:pStyle w:val="a4"/>
        <w:widowControl w:val="0"/>
        <w:ind w:firstLine="709"/>
        <w:jc w:val="both"/>
        <w:rPr>
          <w:rFonts w:ascii="Times New Roman" w:hAnsi="Times New Roman" w:cs="Times New Roman"/>
          <w:sz w:val="27"/>
          <w:szCs w:val="27"/>
          <w:highlight w:val="yellow"/>
          <w:lang w:eastAsia="uk-UA"/>
        </w:rPr>
      </w:pPr>
      <w:r w:rsidRPr="00B529BE">
        <w:rPr>
          <w:rFonts w:ascii="Times New Roman" w:hAnsi="Times New Roman" w:cs="Times New Roman"/>
          <w:sz w:val="27"/>
          <w:szCs w:val="27"/>
          <w:lang w:eastAsia="uk-UA"/>
        </w:rPr>
        <w:t xml:space="preserve">Постановою Великої </w:t>
      </w:r>
      <w:r w:rsidR="000B2B6B" w:rsidRPr="00B529BE">
        <w:rPr>
          <w:rFonts w:ascii="Times New Roman" w:hAnsi="Times New Roman" w:cs="Times New Roman"/>
          <w:sz w:val="27"/>
          <w:szCs w:val="27"/>
          <w:lang w:eastAsia="uk-UA"/>
        </w:rPr>
        <w:t>П</w:t>
      </w:r>
      <w:r w:rsidRPr="00B529BE">
        <w:rPr>
          <w:rFonts w:ascii="Times New Roman" w:hAnsi="Times New Roman" w:cs="Times New Roman"/>
          <w:sz w:val="27"/>
          <w:szCs w:val="27"/>
          <w:lang w:eastAsia="uk-UA"/>
        </w:rPr>
        <w:t>алати Верховного Суду від 4 лютого 2020 року апеляційну скаргу Левицької Т.В. залишено без задоволення, рішення Касаційного адміністративного суду у складі Верховного Суду від 20 травня 2019 року – без змін.</w:t>
      </w:r>
    </w:p>
    <w:p w:rsidR="00633106" w:rsidRPr="00B529BE" w:rsidRDefault="0076799C" w:rsidP="00490FFF">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Разом </w:t>
      </w:r>
      <w:r w:rsidR="000B2B6B" w:rsidRPr="00B529BE">
        <w:rPr>
          <w:rFonts w:ascii="Times New Roman" w:hAnsi="Times New Roman" w:cs="Times New Roman"/>
          <w:sz w:val="27"/>
          <w:szCs w:val="27"/>
          <w:lang w:eastAsia="uk-UA"/>
        </w:rPr>
        <w:t>із тим</w:t>
      </w:r>
      <w:r w:rsidR="00877899" w:rsidRPr="00B529BE">
        <w:rPr>
          <w:rFonts w:ascii="Times New Roman" w:hAnsi="Times New Roman" w:cs="Times New Roman"/>
          <w:sz w:val="27"/>
          <w:szCs w:val="27"/>
          <w:lang w:eastAsia="uk-UA"/>
        </w:rPr>
        <w:t xml:space="preserve"> Вища рада правосуддя зауважує, що</w:t>
      </w:r>
      <w:r w:rsidR="000B2B6B" w:rsidRPr="00B529BE">
        <w:rPr>
          <w:rFonts w:ascii="Times New Roman" w:hAnsi="Times New Roman" w:cs="Times New Roman"/>
          <w:sz w:val="27"/>
          <w:szCs w:val="27"/>
          <w:lang w:eastAsia="uk-UA"/>
        </w:rPr>
        <w:t xml:space="preserve"> за результатами розгляду</w:t>
      </w:r>
      <w:r w:rsidRPr="00B529BE">
        <w:rPr>
          <w:rFonts w:ascii="Times New Roman" w:hAnsi="Times New Roman" w:cs="Times New Roman"/>
          <w:sz w:val="27"/>
          <w:szCs w:val="27"/>
          <w:lang w:eastAsia="uk-UA"/>
        </w:rPr>
        <w:t xml:space="preserve"> </w:t>
      </w:r>
      <w:r w:rsidR="000B2B6B" w:rsidRPr="00B529BE">
        <w:rPr>
          <w:rFonts w:ascii="Times New Roman" w:hAnsi="Times New Roman" w:cs="Times New Roman"/>
          <w:sz w:val="27"/>
          <w:szCs w:val="27"/>
          <w:lang w:eastAsia="uk-UA"/>
        </w:rPr>
        <w:t>в</w:t>
      </w:r>
      <w:r w:rsidRPr="00B529BE">
        <w:rPr>
          <w:rFonts w:ascii="Times New Roman" w:hAnsi="Times New Roman" w:cs="Times New Roman"/>
          <w:sz w:val="27"/>
          <w:szCs w:val="27"/>
          <w:lang w:eastAsia="uk-UA"/>
        </w:rPr>
        <w:t xml:space="preserve"> подальшому аналогічн</w:t>
      </w:r>
      <w:r w:rsidR="000B2B6B" w:rsidRPr="00B529BE">
        <w:rPr>
          <w:rFonts w:ascii="Times New Roman" w:hAnsi="Times New Roman" w:cs="Times New Roman"/>
          <w:sz w:val="27"/>
          <w:szCs w:val="27"/>
          <w:lang w:eastAsia="uk-UA"/>
        </w:rPr>
        <w:t>их</w:t>
      </w:r>
      <w:r w:rsidRPr="00B529BE">
        <w:rPr>
          <w:rFonts w:ascii="Times New Roman" w:hAnsi="Times New Roman" w:cs="Times New Roman"/>
          <w:sz w:val="27"/>
          <w:szCs w:val="27"/>
          <w:lang w:eastAsia="uk-UA"/>
        </w:rPr>
        <w:t xml:space="preserve"> позовн</w:t>
      </w:r>
      <w:r w:rsidR="000B2B6B" w:rsidRPr="00B529BE">
        <w:rPr>
          <w:rFonts w:ascii="Times New Roman" w:hAnsi="Times New Roman" w:cs="Times New Roman"/>
          <w:sz w:val="27"/>
          <w:szCs w:val="27"/>
          <w:lang w:eastAsia="uk-UA"/>
        </w:rPr>
        <w:t>их вимог</w:t>
      </w:r>
      <w:r w:rsidRPr="00B529BE">
        <w:rPr>
          <w:rFonts w:ascii="Times New Roman" w:hAnsi="Times New Roman" w:cs="Times New Roman"/>
          <w:sz w:val="27"/>
          <w:szCs w:val="27"/>
          <w:lang w:eastAsia="uk-UA"/>
        </w:rPr>
        <w:t xml:space="preserve"> інших суддів Велика Палата Верховного Суду дійшла висновк</w:t>
      </w:r>
      <w:r w:rsidR="00712182" w:rsidRPr="00B529BE">
        <w:rPr>
          <w:rFonts w:ascii="Times New Roman" w:hAnsi="Times New Roman" w:cs="Times New Roman"/>
          <w:sz w:val="27"/>
          <w:szCs w:val="27"/>
          <w:lang w:eastAsia="uk-UA"/>
        </w:rPr>
        <w:t>у</w:t>
      </w:r>
      <w:r w:rsidRPr="00B529BE">
        <w:rPr>
          <w:rFonts w:ascii="Times New Roman" w:hAnsi="Times New Roman" w:cs="Times New Roman"/>
          <w:sz w:val="27"/>
          <w:szCs w:val="27"/>
          <w:lang w:eastAsia="uk-UA"/>
        </w:rPr>
        <w:t xml:space="preserve"> щодо необхідності закриття провадження</w:t>
      </w:r>
      <w:r w:rsidR="00463F09" w:rsidRPr="00B529BE">
        <w:rPr>
          <w:rFonts w:ascii="Times New Roman" w:hAnsi="Times New Roman" w:cs="Times New Roman"/>
          <w:sz w:val="27"/>
          <w:szCs w:val="27"/>
          <w:lang w:eastAsia="uk-UA"/>
        </w:rPr>
        <w:t xml:space="preserve"> у </w:t>
      </w:r>
      <w:r w:rsidR="0017656A" w:rsidRPr="00B529BE">
        <w:rPr>
          <w:rFonts w:ascii="Times New Roman" w:hAnsi="Times New Roman" w:cs="Times New Roman"/>
          <w:sz w:val="27"/>
          <w:szCs w:val="27"/>
          <w:lang w:eastAsia="uk-UA"/>
        </w:rPr>
        <w:t>цих</w:t>
      </w:r>
      <w:r w:rsidR="00463F09" w:rsidRPr="00B529BE">
        <w:rPr>
          <w:rFonts w:ascii="Times New Roman" w:hAnsi="Times New Roman" w:cs="Times New Roman"/>
          <w:sz w:val="27"/>
          <w:szCs w:val="27"/>
          <w:lang w:eastAsia="uk-UA"/>
        </w:rPr>
        <w:t xml:space="preserve"> справах з тих </w:t>
      </w:r>
      <w:r w:rsidR="00463F09" w:rsidRPr="00B529BE">
        <w:rPr>
          <w:rFonts w:ascii="Times New Roman" w:hAnsi="Times New Roman" w:cs="Times New Roman"/>
          <w:sz w:val="27"/>
          <w:szCs w:val="27"/>
          <w:lang w:eastAsia="uk-UA"/>
        </w:rPr>
        <w:lastRenderedPageBreak/>
        <w:t xml:space="preserve">підстав, що предметом спору у </w:t>
      </w:r>
      <w:r w:rsidR="0017656A" w:rsidRPr="00B529BE">
        <w:rPr>
          <w:rFonts w:ascii="Times New Roman" w:hAnsi="Times New Roman" w:cs="Times New Roman"/>
          <w:sz w:val="27"/>
          <w:szCs w:val="27"/>
          <w:lang w:eastAsia="uk-UA"/>
        </w:rPr>
        <w:t>них</w:t>
      </w:r>
      <w:r w:rsidR="00463F09" w:rsidRPr="00B529BE">
        <w:rPr>
          <w:rFonts w:ascii="Times New Roman" w:hAnsi="Times New Roman" w:cs="Times New Roman"/>
          <w:sz w:val="27"/>
          <w:szCs w:val="27"/>
          <w:lang w:eastAsia="uk-UA"/>
        </w:rPr>
        <w:t xml:space="preserve"> є рішення, у яких Комісія, </w:t>
      </w:r>
      <w:r w:rsidR="000B2B6B" w:rsidRPr="00B529BE">
        <w:rPr>
          <w:rFonts w:ascii="Times New Roman" w:hAnsi="Times New Roman" w:cs="Times New Roman"/>
          <w:sz w:val="27"/>
          <w:szCs w:val="27"/>
          <w:lang w:eastAsia="uk-UA"/>
        </w:rPr>
        <w:t>з-поміж</w:t>
      </w:r>
      <w:r w:rsidR="00463F09" w:rsidRPr="00B529BE">
        <w:rPr>
          <w:rFonts w:ascii="Times New Roman" w:hAnsi="Times New Roman" w:cs="Times New Roman"/>
          <w:sz w:val="27"/>
          <w:szCs w:val="27"/>
          <w:lang w:eastAsia="uk-UA"/>
        </w:rPr>
        <w:t xml:space="preserve"> іншого, висловлю</w:t>
      </w:r>
      <w:r w:rsidR="00877899" w:rsidRPr="00B529BE">
        <w:rPr>
          <w:rFonts w:ascii="Times New Roman" w:hAnsi="Times New Roman" w:cs="Times New Roman"/>
          <w:sz w:val="27"/>
          <w:szCs w:val="27"/>
          <w:lang w:eastAsia="uk-UA"/>
        </w:rPr>
        <w:t>є</w:t>
      </w:r>
      <w:r w:rsidR="00463F09" w:rsidRPr="00B529BE">
        <w:rPr>
          <w:rFonts w:ascii="Times New Roman" w:hAnsi="Times New Roman" w:cs="Times New Roman"/>
          <w:sz w:val="27"/>
          <w:szCs w:val="27"/>
          <w:lang w:eastAsia="uk-UA"/>
        </w:rPr>
        <w:t xml:space="preserve"> рекомендацію щодо звільнення суддів з посад у зв’язку із встановленою невідповідністю </w:t>
      </w:r>
      <w:r w:rsidR="00490FFF" w:rsidRPr="00B529BE">
        <w:rPr>
          <w:rFonts w:ascii="Times New Roman" w:hAnsi="Times New Roman" w:cs="Times New Roman"/>
          <w:sz w:val="27"/>
          <w:szCs w:val="27"/>
          <w:lang w:eastAsia="uk-UA"/>
        </w:rPr>
        <w:t xml:space="preserve">їх </w:t>
      </w:r>
      <w:r w:rsidR="000B2B6B" w:rsidRPr="00B529BE">
        <w:rPr>
          <w:rFonts w:ascii="Times New Roman" w:hAnsi="Times New Roman" w:cs="Times New Roman"/>
          <w:sz w:val="27"/>
          <w:szCs w:val="27"/>
          <w:lang w:eastAsia="uk-UA"/>
        </w:rPr>
        <w:t>займаній посаді. Проте</w:t>
      </w:r>
      <w:r w:rsidR="00463F09" w:rsidRPr="00B529BE">
        <w:rPr>
          <w:rFonts w:ascii="Times New Roman" w:hAnsi="Times New Roman" w:cs="Times New Roman"/>
          <w:sz w:val="27"/>
          <w:szCs w:val="27"/>
          <w:lang w:eastAsia="uk-UA"/>
        </w:rPr>
        <w:t xml:space="preserve"> </w:t>
      </w:r>
      <w:r w:rsidR="00633106" w:rsidRPr="00B529BE">
        <w:rPr>
          <w:rFonts w:ascii="Times New Roman" w:hAnsi="Times New Roman" w:cs="Times New Roman"/>
          <w:sz w:val="27"/>
          <w:szCs w:val="27"/>
          <w:lang w:eastAsia="uk-UA"/>
        </w:rPr>
        <w:t>вирішення питання про звільнення судді з посади належить виключно до компетенції Вищої ради правосуддя після розгляду на її засіданн</w:t>
      </w:r>
      <w:r w:rsidR="000B2B6B" w:rsidRPr="00B529BE">
        <w:rPr>
          <w:rFonts w:ascii="Times New Roman" w:hAnsi="Times New Roman" w:cs="Times New Roman"/>
          <w:sz w:val="27"/>
          <w:szCs w:val="27"/>
          <w:lang w:eastAsia="uk-UA"/>
        </w:rPr>
        <w:t>і</w:t>
      </w:r>
      <w:r w:rsidR="00633106" w:rsidRPr="00B529BE">
        <w:rPr>
          <w:rFonts w:ascii="Times New Roman" w:hAnsi="Times New Roman" w:cs="Times New Roman"/>
          <w:sz w:val="27"/>
          <w:szCs w:val="27"/>
          <w:lang w:eastAsia="uk-UA"/>
        </w:rPr>
        <w:t xml:space="preserve"> подання ВККСУ про звільнення судді.</w:t>
      </w:r>
    </w:p>
    <w:p w:rsidR="0017656A" w:rsidRPr="00B529BE" w:rsidRDefault="00490FFF" w:rsidP="00490FFF">
      <w:pPr>
        <w:spacing w:after="0" w:line="240" w:lineRule="auto"/>
        <w:ind w:firstLine="708"/>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Велика Палата Верховного Суду дійшла висновку, що передбачене частиною першою статті 88 Закону України «Про судоустрій і статус суддів» оскарження рішення ВККС</w:t>
      </w:r>
      <w:r w:rsidR="00877899"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щодо кваліфікаційного оцінювання судді можливе лише після того, як таке рішення було предметом розгляду </w:t>
      </w:r>
      <w:r w:rsidR="0017656A" w:rsidRPr="00B529BE">
        <w:rPr>
          <w:rFonts w:ascii="Times New Roman" w:eastAsia="Times New Roman" w:hAnsi="Times New Roman" w:cs="Times New Roman"/>
          <w:color w:val="000000"/>
          <w:sz w:val="27"/>
          <w:szCs w:val="27"/>
          <w:lang w:eastAsia="uk-UA"/>
        </w:rPr>
        <w:t xml:space="preserve">у </w:t>
      </w:r>
      <w:r w:rsidRPr="00B529BE">
        <w:rPr>
          <w:rFonts w:ascii="Times New Roman" w:eastAsia="Times New Roman" w:hAnsi="Times New Roman" w:cs="Times New Roman"/>
          <w:color w:val="000000"/>
          <w:sz w:val="27"/>
          <w:szCs w:val="27"/>
          <w:lang w:eastAsia="uk-UA"/>
        </w:rPr>
        <w:t>Вищ</w:t>
      </w:r>
      <w:r w:rsidR="0017656A" w:rsidRPr="00B529BE">
        <w:rPr>
          <w:rFonts w:ascii="Times New Roman" w:eastAsia="Times New Roman" w:hAnsi="Times New Roman" w:cs="Times New Roman"/>
          <w:color w:val="000000"/>
          <w:sz w:val="27"/>
          <w:szCs w:val="27"/>
          <w:lang w:eastAsia="uk-UA"/>
        </w:rPr>
        <w:t>ій</w:t>
      </w:r>
      <w:r w:rsidRPr="00B529BE">
        <w:rPr>
          <w:rFonts w:ascii="Times New Roman" w:eastAsia="Times New Roman" w:hAnsi="Times New Roman" w:cs="Times New Roman"/>
          <w:color w:val="000000"/>
          <w:sz w:val="27"/>
          <w:szCs w:val="27"/>
          <w:lang w:eastAsia="uk-UA"/>
        </w:rPr>
        <w:t xml:space="preserve"> рад</w:t>
      </w:r>
      <w:r w:rsidR="0017656A" w:rsidRPr="00B529BE">
        <w:rPr>
          <w:rFonts w:ascii="Times New Roman" w:eastAsia="Times New Roman" w:hAnsi="Times New Roman" w:cs="Times New Roman"/>
          <w:color w:val="000000"/>
          <w:sz w:val="27"/>
          <w:szCs w:val="27"/>
          <w:lang w:eastAsia="uk-UA"/>
        </w:rPr>
        <w:t>і</w:t>
      </w:r>
      <w:r w:rsidRPr="00B529BE">
        <w:rPr>
          <w:rFonts w:ascii="Times New Roman" w:eastAsia="Times New Roman" w:hAnsi="Times New Roman" w:cs="Times New Roman"/>
          <w:color w:val="000000"/>
          <w:sz w:val="27"/>
          <w:szCs w:val="27"/>
          <w:lang w:eastAsia="uk-UA"/>
        </w:rPr>
        <w:t xml:space="preserve"> правосуддя.</w:t>
      </w:r>
      <w:r w:rsidR="00877899" w:rsidRPr="00B529BE">
        <w:rPr>
          <w:rFonts w:ascii="Times New Roman" w:eastAsia="Times New Roman" w:hAnsi="Times New Roman" w:cs="Times New Roman"/>
          <w:color w:val="000000"/>
          <w:sz w:val="27"/>
          <w:szCs w:val="27"/>
          <w:lang w:eastAsia="uk-UA"/>
        </w:rPr>
        <w:t xml:space="preserve"> </w:t>
      </w:r>
      <w:r w:rsidR="0017656A" w:rsidRPr="00B529BE">
        <w:rPr>
          <w:rFonts w:ascii="Times New Roman" w:eastAsia="Times New Roman" w:hAnsi="Times New Roman" w:cs="Times New Roman"/>
          <w:color w:val="000000"/>
          <w:sz w:val="27"/>
          <w:szCs w:val="27"/>
          <w:lang w:eastAsia="uk-UA"/>
        </w:rPr>
        <w:t>У протилежному випадку дублюються  функції щодо його перегляду Верховним Судом та Вищою радою правосуддя, що є неприпустимим.</w:t>
      </w:r>
    </w:p>
    <w:p w:rsidR="00C46044" w:rsidRPr="00B529BE" w:rsidRDefault="00C46044" w:rsidP="00490FFF">
      <w:pPr>
        <w:spacing w:after="0" w:line="240" w:lineRule="auto"/>
        <w:ind w:firstLine="708"/>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 xml:space="preserve">Враховуючи концепцію належного врядування, зміст якої, зокрема, розкритий у практиці Європейського суду з прав людини, державні органи повинні діяти вчасно та в належний і якомога послідовніший спосіб. При цьому на них покладено обов’язок запровадити внутрішні процедури, які посилять прозорість і ясність їхніх дій, мінімізують ризик </w:t>
      </w:r>
      <w:r w:rsidR="000B2B6B" w:rsidRPr="00B529BE">
        <w:rPr>
          <w:rFonts w:ascii="Times New Roman" w:eastAsia="Times New Roman" w:hAnsi="Times New Roman" w:cs="Times New Roman"/>
          <w:color w:val="000000"/>
          <w:sz w:val="27"/>
          <w:szCs w:val="27"/>
          <w:lang w:eastAsia="uk-UA"/>
        </w:rPr>
        <w:t xml:space="preserve">допущення </w:t>
      </w:r>
      <w:r w:rsidRPr="00B529BE">
        <w:rPr>
          <w:rFonts w:ascii="Times New Roman" w:eastAsia="Times New Roman" w:hAnsi="Times New Roman" w:cs="Times New Roman"/>
          <w:color w:val="000000"/>
          <w:sz w:val="27"/>
          <w:szCs w:val="27"/>
          <w:lang w:eastAsia="uk-UA"/>
        </w:rPr>
        <w:t>помилок і сприятимуть юридичній визначеності у правовідносинах.</w:t>
      </w:r>
    </w:p>
    <w:p w:rsidR="00490FFF" w:rsidRPr="00B529BE" w:rsidRDefault="00490FFF" w:rsidP="00490FFF">
      <w:pPr>
        <w:spacing w:after="0" w:line="240" w:lineRule="auto"/>
        <w:ind w:firstLine="708"/>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З урахуванням послідовності (стадійності) прийняття остаточного рішення про звільнення судді, який не пройшов кваліфікаційне оцінювання і, як наслідок, не відповідає займаній посаді, судовий контроль має здійснюватися щодо остаточного рішення, яке уповноважена приймати</w:t>
      </w:r>
      <w:r w:rsidRPr="00B529BE">
        <w:rPr>
          <w:sz w:val="27"/>
          <w:szCs w:val="27"/>
        </w:rPr>
        <w:t xml:space="preserve"> </w:t>
      </w:r>
      <w:r w:rsidRPr="00B529BE">
        <w:rPr>
          <w:rFonts w:ascii="Times New Roman" w:eastAsia="Times New Roman" w:hAnsi="Times New Roman" w:cs="Times New Roman"/>
          <w:color w:val="000000"/>
          <w:sz w:val="27"/>
          <w:szCs w:val="27"/>
          <w:lang w:eastAsia="uk-UA"/>
        </w:rPr>
        <w:t>Вища рада правосуддя.</w:t>
      </w:r>
    </w:p>
    <w:p w:rsidR="00490FFF" w:rsidRPr="00B529BE" w:rsidRDefault="00877899" w:rsidP="00490FFF">
      <w:pPr>
        <w:spacing w:after="0" w:line="240" w:lineRule="auto"/>
        <w:jc w:val="both"/>
        <w:rPr>
          <w:rFonts w:ascii="Times New Roman" w:eastAsia="Times New Roman" w:hAnsi="Times New Roman" w:cs="Times New Roman"/>
          <w:bCs/>
          <w:color w:val="000000"/>
          <w:sz w:val="27"/>
          <w:szCs w:val="27"/>
          <w:lang w:eastAsia="uk-UA"/>
        </w:rPr>
      </w:pPr>
      <w:r w:rsidRPr="00B529BE">
        <w:rPr>
          <w:rFonts w:ascii="Times New Roman" w:eastAsia="Times New Roman" w:hAnsi="Times New Roman" w:cs="Times New Roman"/>
          <w:b/>
          <w:bCs/>
          <w:color w:val="000000"/>
          <w:sz w:val="27"/>
          <w:szCs w:val="27"/>
          <w:lang w:eastAsia="uk-UA"/>
        </w:rPr>
        <w:tab/>
      </w:r>
      <w:r w:rsidRPr="00B529BE">
        <w:rPr>
          <w:rFonts w:ascii="Times New Roman" w:eastAsia="Times New Roman" w:hAnsi="Times New Roman" w:cs="Times New Roman"/>
          <w:bCs/>
          <w:color w:val="000000"/>
          <w:sz w:val="27"/>
          <w:szCs w:val="27"/>
          <w:lang w:eastAsia="uk-UA"/>
        </w:rPr>
        <w:t>Такі висновки містяться у постановах Великої Палати Верховного Суду від 26 лютого 2020 року у справі №</w:t>
      </w:r>
      <w:r w:rsidR="00404B00" w:rsidRPr="00B529BE">
        <w:rPr>
          <w:rFonts w:ascii="Times New Roman" w:eastAsia="Times New Roman" w:hAnsi="Times New Roman" w:cs="Times New Roman"/>
          <w:bCs/>
          <w:color w:val="000000"/>
          <w:sz w:val="27"/>
          <w:szCs w:val="27"/>
          <w:lang w:eastAsia="uk-UA"/>
        </w:rPr>
        <w:t xml:space="preserve"> 9901/637/18, </w:t>
      </w:r>
      <w:r w:rsidRPr="00B529BE">
        <w:rPr>
          <w:rFonts w:ascii="Times New Roman" w:eastAsia="Times New Roman" w:hAnsi="Times New Roman" w:cs="Times New Roman"/>
          <w:bCs/>
          <w:color w:val="000000"/>
          <w:sz w:val="27"/>
          <w:szCs w:val="27"/>
          <w:lang w:eastAsia="uk-UA"/>
        </w:rPr>
        <w:t xml:space="preserve">від 29 квітня 2020 року у справі </w:t>
      </w:r>
      <w:r w:rsidR="00404B00" w:rsidRPr="00B529BE">
        <w:rPr>
          <w:rFonts w:ascii="Times New Roman" w:eastAsia="Times New Roman" w:hAnsi="Times New Roman" w:cs="Times New Roman"/>
          <w:bCs/>
          <w:color w:val="000000"/>
          <w:sz w:val="27"/>
          <w:szCs w:val="27"/>
          <w:lang w:eastAsia="uk-UA"/>
        </w:rPr>
        <w:t xml:space="preserve">       </w:t>
      </w:r>
      <w:r w:rsidR="00B529BE">
        <w:rPr>
          <w:rFonts w:ascii="Times New Roman" w:eastAsia="Times New Roman" w:hAnsi="Times New Roman" w:cs="Times New Roman"/>
          <w:bCs/>
          <w:color w:val="000000"/>
          <w:sz w:val="27"/>
          <w:szCs w:val="27"/>
          <w:lang w:eastAsia="uk-UA"/>
        </w:rPr>
        <w:t xml:space="preserve">                      </w:t>
      </w:r>
      <w:r w:rsidR="00404B00" w:rsidRPr="00B529BE">
        <w:rPr>
          <w:rFonts w:ascii="Times New Roman" w:eastAsia="Times New Roman" w:hAnsi="Times New Roman" w:cs="Times New Roman"/>
          <w:bCs/>
          <w:color w:val="000000"/>
          <w:sz w:val="27"/>
          <w:szCs w:val="27"/>
          <w:lang w:eastAsia="uk-UA"/>
        </w:rPr>
        <w:t xml:space="preserve"> </w:t>
      </w:r>
      <w:r w:rsidRPr="00B529BE">
        <w:rPr>
          <w:rFonts w:ascii="Times New Roman" w:eastAsia="Times New Roman" w:hAnsi="Times New Roman" w:cs="Times New Roman"/>
          <w:bCs/>
          <w:color w:val="000000"/>
          <w:sz w:val="27"/>
          <w:szCs w:val="27"/>
          <w:lang w:eastAsia="uk-UA"/>
        </w:rPr>
        <w:t>№ 9901/831/18</w:t>
      </w:r>
      <w:r w:rsidR="00404B00" w:rsidRPr="00B529BE">
        <w:rPr>
          <w:rFonts w:ascii="Times New Roman" w:eastAsia="Times New Roman" w:hAnsi="Times New Roman" w:cs="Times New Roman"/>
          <w:bCs/>
          <w:color w:val="000000"/>
          <w:sz w:val="27"/>
          <w:szCs w:val="27"/>
          <w:lang w:eastAsia="uk-UA"/>
        </w:rPr>
        <w:t xml:space="preserve">, від 20 травня 2020 року </w:t>
      </w:r>
      <w:r w:rsidR="000B2B6B" w:rsidRPr="00B529BE">
        <w:rPr>
          <w:rFonts w:ascii="Times New Roman" w:eastAsia="Times New Roman" w:hAnsi="Times New Roman" w:cs="Times New Roman"/>
          <w:bCs/>
          <w:color w:val="000000"/>
          <w:sz w:val="27"/>
          <w:szCs w:val="27"/>
          <w:lang w:eastAsia="uk-UA"/>
        </w:rPr>
        <w:t xml:space="preserve">у справі </w:t>
      </w:r>
      <w:r w:rsidR="00404B00" w:rsidRPr="00B529BE">
        <w:rPr>
          <w:rFonts w:ascii="Times New Roman" w:eastAsia="Times New Roman" w:hAnsi="Times New Roman" w:cs="Times New Roman"/>
          <w:bCs/>
          <w:color w:val="000000"/>
          <w:sz w:val="27"/>
          <w:szCs w:val="27"/>
          <w:lang w:eastAsia="uk-UA"/>
        </w:rPr>
        <w:t>№ 9901/672/18.</w:t>
      </w:r>
    </w:p>
    <w:p w:rsidR="001A3769" w:rsidRPr="00B529BE" w:rsidRDefault="00D551F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Розглянувши вказане подання з рекомендацією Комісії про звільнення </w:t>
      </w:r>
      <w:r w:rsidR="00664F5B" w:rsidRPr="00B529BE">
        <w:rPr>
          <w:rFonts w:ascii="Times New Roman" w:hAnsi="Times New Roman" w:cs="Times New Roman"/>
          <w:sz w:val="27"/>
          <w:szCs w:val="27"/>
          <w:lang w:eastAsia="uk-UA"/>
        </w:rPr>
        <w:t>Левицької Т.В.</w:t>
      </w:r>
      <w:r w:rsidRPr="00B529BE">
        <w:rPr>
          <w:rFonts w:ascii="Times New Roman" w:hAnsi="Times New Roman" w:cs="Times New Roman"/>
          <w:sz w:val="27"/>
          <w:szCs w:val="27"/>
          <w:lang w:eastAsia="uk-UA"/>
        </w:rPr>
        <w:t xml:space="preserve"> з посади судді </w:t>
      </w:r>
      <w:r w:rsidR="00664F5B" w:rsidRPr="00B529BE">
        <w:rPr>
          <w:rFonts w:ascii="Times New Roman" w:hAnsi="Times New Roman" w:cs="Times New Roman"/>
          <w:sz w:val="27"/>
          <w:szCs w:val="27"/>
          <w:lang w:eastAsia="uk-UA"/>
        </w:rPr>
        <w:t>Шевченківського районного суду міста Києва</w:t>
      </w:r>
      <w:r w:rsidRPr="00B529BE">
        <w:rPr>
          <w:rFonts w:ascii="Times New Roman" w:hAnsi="Times New Roman" w:cs="Times New Roman"/>
          <w:sz w:val="27"/>
          <w:szCs w:val="27"/>
          <w:lang w:eastAsia="uk-UA"/>
        </w:rPr>
        <w:t xml:space="preserve">, </w:t>
      </w:r>
      <w:r w:rsidR="005C78BA" w:rsidRPr="00B529BE">
        <w:rPr>
          <w:rFonts w:ascii="Times New Roman" w:hAnsi="Times New Roman" w:cs="Times New Roman"/>
          <w:sz w:val="27"/>
          <w:szCs w:val="27"/>
          <w:lang w:eastAsia="uk-UA"/>
        </w:rPr>
        <w:t>в</w:t>
      </w:r>
      <w:r w:rsidRPr="00B529BE">
        <w:rPr>
          <w:rFonts w:ascii="Times New Roman" w:hAnsi="Times New Roman" w:cs="Times New Roman"/>
          <w:sz w:val="27"/>
          <w:szCs w:val="27"/>
          <w:lang w:eastAsia="uk-UA"/>
        </w:rPr>
        <w:t>рах</w:t>
      </w:r>
      <w:r w:rsidR="005C78BA" w:rsidRPr="00B529BE">
        <w:rPr>
          <w:rFonts w:ascii="Times New Roman" w:hAnsi="Times New Roman" w:cs="Times New Roman"/>
          <w:sz w:val="27"/>
          <w:szCs w:val="27"/>
          <w:lang w:eastAsia="uk-UA"/>
        </w:rPr>
        <w:t>увавши</w:t>
      </w:r>
      <w:r w:rsidRPr="00B529BE">
        <w:rPr>
          <w:rFonts w:ascii="Times New Roman" w:hAnsi="Times New Roman" w:cs="Times New Roman"/>
          <w:sz w:val="27"/>
          <w:szCs w:val="27"/>
          <w:lang w:eastAsia="uk-UA"/>
        </w:rPr>
        <w:t xml:space="preserve"> інформацію, що міститься в </w:t>
      </w:r>
      <w:r w:rsidR="001A3769" w:rsidRPr="00B529BE">
        <w:rPr>
          <w:rFonts w:ascii="Times New Roman" w:hAnsi="Times New Roman" w:cs="Times New Roman"/>
          <w:sz w:val="27"/>
          <w:szCs w:val="27"/>
          <w:lang w:eastAsia="uk-UA"/>
        </w:rPr>
        <w:t>копії суддівського досьє, запис</w:t>
      </w:r>
      <w:r w:rsidRPr="00B529BE">
        <w:rPr>
          <w:rFonts w:ascii="Times New Roman" w:hAnsi="Times New Roman" w:cs="Times New Roman"/>
          <w:sz w:val="27"/>
          <w:szCs w:val="27"/>
          <w:lang w:eastAsia="uk-UA"/>
        </w:rPr>
        <w:t xml:space="preserve"> співбесіди колегії Комісії із суддею </w:t>
      </w:r>
      <w:r w:rsidR="00664F5B" w:rsidRPr="00B529BE">
        <w:rPr>
          <w:rFonts w:ascii="Times New Roman" w:hAnsi="Times New Roman" w:cs="Times New Roman"/>
          <w:sz w:val="27"/>
          <w:szCs w:val="27"/>
          <w:lang w:eastAsia="uk-UA"/>
        </w:rPr>
        <w:t>Левицькою Т.В.</w:t>
      </w:r>
      <w:r w:rsidRPr="00B529BE">
        <w:rPr>
          <w:rFonts w:ascii="Times New Roman" w:hAnsi="Times New Roman" w:cs="Times New Roman"/>
          <w:sz w:val="27"/>
          <w:szCs w:val="27"/>
          <w:lang w:eastAsia="uk-UA"/>
        </w:rPr>
        <w:t>, що відбу</w:t>
      </w:r>
      <w:r w:rsidR="000B2B6B" w:rsidRPr="00B529BE">
        <w:rPr>
          <w:rFonts w:ascii="Times New Roman" w:hAnsi="Times New Roman" w:cs="Times New Roman"/>
          <w:sz w:val="27"/>
          <w:szCs w:val="27"/>
          <w:lang w:eastAsia="uk-UA"/>
        </w:rPr>
        <w:t>лася</w:t>
      </w:r>
      <w:r w:rsidRPr="00B529BE">
        <w:rPr>
          <w:rFonts w:ascii="Times New Roman" w:hAnsi="Times New Roman" w:cs="Times New Roman"/>
          <w:sz w:val="27"/>
          <w:szCs w:val="27"/>
          <w:lang w:eastAsia="uk-UA"/>
        </w:rPr>
        <w:t xml:space="preserve"> </w:t>
      </w:r>
      <w:r w:rsidR="00BE2D12" w:rsidRPr="00B529BE">
        <w:rPr>
          <w:rFonts w:ascii="Times New Roman" w:hAnsi="Times New Roman" w:cs="Times New Roman"/>
          <w:sz w:val="27"/>
          <w:szCs w:val="27"/>
          <w:lang w:eastAsia="uk-UA"/>
        </w:rPr>
        <w:t>6 вересня</w:t>
      </w:r>
      <w:r w:rsidRPr="00B529BE">
        <w:rPr>
          <w:rFonts w:ascii="Times New Roman" w:hAnsi="Times New Roman" w:cs="Times New Roman"/>
          <w:sz w:val="27"/>
          <w:szCs w:val="27"/>
          <w:lang w:eastAsia="uk-UA"/>
        </w:rPr>
        <w:t xml:space="preserve"> </w:t>
      </w:r>
      <w:bookmarkStart w:id="0" w:name="_GoBack"/>
      <w:bookmarkEnd w:id="0"/>
      <w:r w:rsidRPr="00B529BE">
        <w:rPr>
          <w:rFonts w:ascii="Times New Roman" w:hAnsi="Times New Roman" w:cs="Times New Roman"/>
          <w:sz w:val="27"/>
          <w:szCs w:val="27"/>
          <w:lang w:eastAsia="uk-UA"/>
        </w:rPr>
        <w:t xml:space="preserve">2018 року, Вища рада правосуддя </w:t>
      </w:r>
      <w:r w:rsidR="005C78BA" w:rsidRPr="00B529BE">
        <w:rPr>
          <w:rFonts w:ascii="Times New Roman" w:hAnsi="Times New Roman" w:cs="Times New Roman"/>
          <w:sz w:val="27"/>
          <w:szCs w:val="27"/>
          <w:lang w:eastAsia="uk-UA"/>
        </w:rPr>
        <w:t>встановила таке</w:t>
      </w:r>
      <w:r w:rsidRPr="00B529BE">
        <w:rPr>
          <w:rFonts w:ascii="Times New Roman" w:hAnsi="Times New Roman" w:cs="Times New Roman"/>
          <w:sz w:val="27"/>
          <w:szCs w:val="27"/>
          <w:lang w:eastAsia="uk-UA"/>
        </w:rPr>
        <w:t>.</w:t>
      </w:r>
    </w:p>
    <w:p w:rsidR="000153D5" w:rsidRPr="00B529BE" w:rsidRDefault="000153D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Відповідно до частини першої статті 8 Конституції України в Україні визнається </w:t>
      </w:r>
      <w:r w:rsidR="00A87638" w:rsidRPr="00B529BE">
        <w:rPr>
          <w:rFonts w:ascii="Times New Roman" w:hAnsi="Times New Roman" w:cs="Times New Roman"/>
          <w:sz w:val="27"/>
          <w:szCs w:val="27"/>
          <w:lang w:eastAsia="uk-UA"/>
        </w:rPr>
        <w:t>і</w:t>
      </w:r>
      <w:r w:rsidRPr="00B529BE">
        <w:rPr>
          <w:rFonts w:ascii="Times New Roman" w:hAnsi="Times New Roman" w:cs="Times New Roman"/>
          <w:sz w:val="27"/>
          <w:szCs w:val="27"/>
          <w:lang w:eastAsia="uk-UA"/>
        </w:rPr>
        <w:t xml:space="preserve"> діє принцип верховенства права</w:t>
      </w:r>
      <w:r w:rsidR="00A87638" w:rsidRPr="00B529BE">
        <w:rPr>
          <w:rFonts w:ascii="Times New Roman" w:hAnsi="Times New Roman" w:cs="Times New Roman"/>
          <w:sz w:val="27"/>
          <w:szCs w:val="27"/>
          <w:lang w:eastAsia="uk-UA"/>
        </w:rPr>
        <w:t>,</w:t>
      </w:r>
      <w:r w:rsidRPr="00B529BE">
        <w:rPr>
          <w:rFonts w:ascii="Times New Roman" w:hAnsi="Times New Roman" w:cs="Times New Roman"/>
          <w:sz w:val="27"/>
          <w:szCs w:val="27"/>
          <w:lang w:eastAsia="uk-UA"/>
        </w:rPr>
        <w:t xml:space="preserve"> елементами якого є принцип рівності і справедливості, правової визначеності, якості і недвозначності правової норми, оскільки інше не може забезпечити її однозначне застосування</w:t>
      </w:r>
      <w:r w:rsidR="000B2B6B" w:rsidRPr="00B529BE">
        <w:rPr>
          <w:rFonts w:ascii="Times New Roman" w:hAnsi="Times New Roman" w:cs="Times New Roman"/>
          <w:sz w:val="27"/>
          <w:szCs w:val="27"/>
          <w:lang w:eastAsia="uk-UA"/>
        </w:rPr>
        <w:t>.</w:t>
      </w:r>
      <w:r w:rsidRPr="00B529BE">
        <w:rPr>
          <w:rFonts w:ascii="Times New Roman" w:hAnsi="Times New Roman" w:cs="Times New Roman"/>
          <w:sz w:val="27"/>
          <w:szCs w:val="27"/>
          <w:lang w:eastAsia="uk-UA"/>
        </w:rPr>
        <w:t xml:space="preserve"> </w:t>
      </w:r>
    </w:p>
    <w:p w:rsidR="004A5175" w:rsidRPr="00B529BE" w:rsidRDefault="000B2B6B"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З</w:t>
      </w:r>
      <w:r w:rsidR="00D551F9" w:rsidRPr="00B529BE">
        <w:rPr>
          <w:rFonts w:ascii="Times New Roman" w:hAnsi="Times New Roman" w:cs="Times New Roman"/>
          <w:sz w:val="27"/>
          <w:szCs w:val="27"/>
          <w:lang w:eastAsia="uk-UA"/>
        </w:rPr>
        <w:t>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4A5175" w:rsidRPr="00B529BE" w:rsidRDefault="004A5175"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lastRenderedPageBreak/>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 </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Тому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5C78BA" w:rsidRPr="00B529BE" w:rsidRDefault="005C78BA"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Тобто метою кваліфікаційного оцінювання на відповідність займаній посаді судді є формування якісного суддівського корпусу, якому довіряє суспільство, тому рішення щодо відповідності судді займаній посаді повинно не тільки бути мотивованим, а й обов’язково</w:t>
      </w:r>
      <w:r w:rsidR="00693043">
        <w:rPr>
          <w:rFonts w:ascii="Times New Roman" w:hAnsi="Times New Roman" w:cs="Times New Roman"/>
          <w:sz w:val="27"/>
          <w:szCs w:val="27"/>
          <w:lang w:eastAsia="uk-UA"/>
        </w:rPr>
        <w:t xml:space="preserve"> має</w:t>
      </w:r>
      <w:r w:rsidRPr="00B529BE">
        <w:rPr>
          <w:rFonts w:ascii="Times New Roman" w:hAnsi="Times New Roman" w:cs="Times New Roman"/>
          <w:sz w:val="27"/>
          <w:szCs w:val="27"/>
          <w:lang w:eastAsia="uk-UA"/>
        </w:rPr>
        <w:t xml:space="preserve"> відповідати критеріям зрозумілості та обґрунтованості для можливості надання такому рішенню оцінки.</w:t>
      </w:r>
    </w:p>
    <w:p w:rsidR="00527AF6" w:rsidRPr="00B529BE" w:rsidRDefault="001268CD"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Ч</w:t>
      </w:r>
      <w:r w:rsidR="00527AF6" w:rsidRPr="00B529BE">
        <w:rPr>
          <w:rFonts w:ascii="Times New Roman" w:hAnsi="Times New Roman" w:cs="Times New Roman"/>
          <w:sz w:val="27"/>
          <w:szCs w:val="27"/>
          <w:lang w:eastAsia="uk-UA"/>
        </w:rPr>
        <w:t>астиною першою статті 83 Закону України «Про судоустрій і статус суддів» передбачено, що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цього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527AF6" w:rsidRPr="00B529BE" w:rsidRDefault="00527AF6"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Отже, імперативні приписи частини першої статті 88 Закону України «Про судоустрій і статус суддів» вимагають наявності у рішеннях, ухвалених за </w:t>
      </w:r>
      <w:r w:rsidRPr="00B529BE">
        <w:rPr>
          <w:rFonts w:ascii="Times New Roman" w:hAnsi="Times New Roman" w:cs="Times New Roman"/>
          <w:sz w:val="27"/>
          <w:szCs w:val="27"/>
          <w:lang w:eastAsia="uk-UA"/>
        </w:rPr>
        <w:lastRenderedPageBreak/>
        <w:t>результатами кваліфікаційного оцінювання, мотивів як обов’язкової складової таких рішень і гарантії дотримання прав особи, щодо якої воно проводиться.</w:t>
      </w:r>
    </w:p>
    <w:p w:rsidR="00C17466" w:rsidRPr="00B529BE" w:rsidRDefault="00C17466" w:rsidP="00C17466">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Замість мотивів ухвалення рішення </w:t>
      </w:r>
      <w:r w:rsidR="00693043">
        <w:rPr>
          <w:rFonts w:ascii="Times New Roman" w:hAnsi="Times New Roman" w:cs="Times New Roman"/>
          <w:sz w:val="27"/>
          <w:szCs w:val="27"/>
          <w:lang w:eastAsia="uk-UA"/>
        </w:rPr>
        <w:t xml:space="preserve">Комісія </w:t>
      </w:r>
      <w:r w:rsidRPr="00B529BE">
        <w:rPr>
          <w:rFonts w:ascii="Times New Roman" w:hAnsi="Times New Roman" w:cs="Times New Roman"/>
          <w:sz w:val="27"/>
          <w:szCs w:val="27"/>
          <w:lang w:eastAsia="uk-UA"/>
        </w:rPr>
        <w:t>вказа</w:t>
      </w:r>
      <w:r w:rsidR="00693043">
        <w:rPr>
          <w:rFonts w:ascii="Times New Roman" w:hAnsi="Times New Roman" w:cs="Times New Roman"/>
          <w:sz w:val="27"/>
          <w:szCs w:val="27"/>
          <w:lang w:eastAsia="uk-UA"/>
        </w:rPr>
        <w:t>ла</w:t>
      </w:r>
      <w:r w:rsidRPr="00B529BE">
        <w:rPr>
          <w:rFonts w:ascii="Times New Roman" w:hAnsi="Times New Roman" w:cs="Times New Roman"/>
          <w:sz w:val="27"/>
          <w:szCs w:val="27"/>
          <w:lang w:eastAsia="uk-UA"/>
        </w:rPr>
        <w:t xml:space="preserve"> лише, що суддю Левицьку Т.В. оцінено на підставі результатів тестування особистих                              морально-психологічних якостей і загальних здібностей, дослідження інформації, що міститься у досьє, та співбесіди. </w:t>
      </w:r>
    </w:p>
    <w:p w:rsidR="00C17466" w:rsidRPr="00B529BE" w:rsidRDefault="000B2B6B" w:rsidP="00C17466">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Оцінюючи у сукупності вказане</w:t>
      </w:r>
      <w:r w:rsidR="00C17466" w:rsidRPr="00B529BE">
        <w:rPr>
          <w:rFonts w:ascii="Times New Roman" w:hAnsi="Times New Roman" w:cs="Times New Roman"/>
          <w:sz w:val="27"/>
          <w:szCs w:val="27"/>
          <w:lang w:eastAsia="uk-UA"/>
        </w:rPr>
        <w:t xml:space="preserve"> рішення Комісії, копію запису співбесіди із суддею Левицькою Т.В. та суддівськ</w:t>
      </w:r>
      <w:r w:rsidRPr="00B529BE">
        <w:rPr>
          <w:rFonts w:ascii="Times New Roman" w:hAnsi="Times New Roman" w:cs="Times New Roman"/>
          <w:sz w:val="27"/>
          <w:szCs w:val="27"/>
          <w:lang w:eastAsia="uk-UA"/>
        </w:rPr>
        <w:t>е</w:t>
      </w:r>
      <w:r w:rsidR="00C17466" w:rsidRPr="00B529BE">
        <w:rPr>
          <w:rFonts w:ascii="Times New Roman" w:hAnsi="Times New Roman" w:cs="Times New Roman"/>
          <w:sz w:val="27"/>
          <w:szCs w:val="27"/>
          <w:lang w:eastAsia="uk-UA"/>
        </w:rPr>
        <w:t xml:space="preserve"> досьє, Вища рада правосуддя вважає, що виражена Комісією в балах оцінка судді за критеріями кваліфікаційного оцінювання, особливо професійної етики та доброчесності, за відсутності фактичних даних та мотивів такої оцінки, посилання на відповідні докази, не є вмотивованою</w:t>
      </w:r>
      <w:r w:rsidR="00A87638" w:rsidRPr="00B529BE">
        <w:rPr>
          <w:rFonts w:ascii="Times New Roman" w:hAnsi="Times New Roman" w:cs="Times New Roman"/>
          <w:sz w:val="27"/>
          <w:szCs w:val="27"/>
          <w:lang w:eastAsia="uk-UA"/>
        </w:rPr>
        <w:t xml:space="preserve"> та обґрунтованою</w:t>
      </w:r>
      <w:r w:rsidR="00C17466" w:rsidRPr="00B529BE">
        <w:rPr>
          <w:rFonts w:ascii="Times New Roman" w:hAnsi="Times New Roman" w:cs="Times New Roman"/>
          <w:sz w:val="27"/>
          <w:szCs w:val="27"/>
          <w:lang w:eastAsia="uk-UA"/>
        </w:rPr>
        <w:t>, оскільки не відображає повною мірою рівень цих характеристик судді Левицької Т.В.</w:t>
      </w:r>
    </w:p>
    <w:p w:rsidR="00C17466" w:rsidRPr="00B529BE" w:rsidRDefault="00C17466" w:rsidP="00C17466">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w:t>
      </w:r>
      <w:r w:rsidR="00693043">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 xml:space="preserve">посаді − 50 відсотків від максимально можливого бала, встановленого в межах цього іспиту.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 (пункт 11). Отже, очевидно, що вирішальним </w:t>
      </w:r>
      <w:r w:rsidR="00693043">
        <w:rPr>
          <w:rFonts w:ascii="Times New Roman" w:hAnsi="Times New Roman" w:cs="Times New Roman"/>
          <w:sz w:val="27"/>
          <w:szCs w:val="27"/>
          <w:lang w:eastAsia="uk-UA"/>
        </w:rPr>
        <w:t xml:space="preserve">чинником </w:t>
      </w:r>
      <w:r w:rsidRPr="00B529BE">
        <w:rPr>
          <w:rFonts w:ascii="Times New Roman" w:hAnsi="Times New Roman" w:cs="Times New Roman"/>
          <w:sz w:val="27"/>
          <w:szCs w:val="27"/>
          <w:lang w:eastAsia="uk-UA"/>
        </w:rPr>
        <w:t xml:space="preserve">у визнанні судді </w:t>
      </w:r>
      <w:r w:rsidR="00F747D8" w:rsidRPr="00B529BE">
        <w:rPr>
          <w:rFonts w:ascii="Times New Roman" w:hAnsi="Times New Roman" w:cs="Times New Roman"/>
          <w:sz w:val="27"/>
          <w:szCs w:val="27"/>
          <w:lang w:eastAsia="uk-UA"/>
        </w:rPr>
        <w:t>Левицької Н.В.</w:t>
      </w:r>
      <w:r w:rsidRPr="00B529BE">
        <w:rPr>
          <w:rFonts w:ascii="Times New Roman" w:hAnsi="Times New Roman" w:cs="Times New Roman"/>
          <w:sz w:val="27"/>
          <w:szCs w:val="27"/>
          <w:lang w:eastAsia="uk-UA"/>
        </w:rPr>
        <w:t xml:space="preserve"> так</w:t>
      </w:r>
      <w:r w:rsidR="0080438F" w:rsidRPr="00B529BE">
        <w:rPr>
          <w:rFonts w:ascii="Times New Roman" w:hAnsi="Times New Roman" w:cs="Times New Roman"/>
          <w:sz w:val="27"/>
          <w:szCs w:val="27"/>
          <w:lang w:eastAsia="uk-UA"/>
        </w:rPr>
        <w:t>ою</w:t>
      </w:r>
      <w:r w:rsidRPr="00B529BE">
        <w:rPr>
          <w:rFonts w:ascii="Times New Roman" w:hAnsi="Times New Roman" w:cs="Times New Roman"/>
          <w:sz w:val="27"/>
          <w:szCs w:val="27"/>
          <w:lang w:eastAsia="uk-UA"/>
        </w:rPr>
        <w:t xml:space="preserve">, що не відповідає займаній посаді, слугували відомості, що містяться у </w:t>
      </w:r>
      <w:r w:rsidR="00F747D8" w:rsidRPr="00B529BE">
        <w:rPr>
          <w:rFonts w:ascii="Times New Roman" w:hAnsi="Times New Roman" w:cs="Times New Roman"/>
          <w:sz w:val="27"/>
          <w:szCs w:val="27"/>
          <w:lang w:eastAsia="uk-UA"/>
        </w:rPr>
        <w:t>її</w:t>
      </w:r>
      <w:r w:rsidRPr="00B529BE">
        <w:rPr>
          <w:rFonts w:ascii="Times New Roman" w:hAnsi="Times New Roman" w:cs="Times New Roman"/>
          <w:sz w:val="27"/>
          <w:szCs w:val="27"/>
          <w:lang w:eastAsia="uk-UA"/>
        </w:rPr>
        <w:t xml:space="preserve"> суддівському досьє, та оцінка членами Комісії результатів проведеної з н</w:t>
      </w:r>
      <w:r w:rsidR="00F747D8" w:rsidRPr="00B529BE">
        <w:rPr>
          <w:rFonts w:ascii="Times New Roman" w:hAnsi="Times New Roman" w:cs="Times New Roman"/>
          <w:sz w:val="27"/>
          <w:szCs w:val="27"/>
          <w:lang w:eastAsia="uk-UA"/>
        </w:rPr>
        <w:t>ею</w:t>
      </w:r>
      <w:r w:rsidRPr="00B529BE">
        <w:rPr>
          <w:rFonts w:ascii="Times New Roman" w:hAnsi="Times New Roman" w:cs="Times New Roman"/>
          <w:sz w:val="27"/>
          <w:szCs w:val="27"/>
          <w:lang w:eastAsia="uk-UA"/>
        </w:rPr>
        <w:t xml:space="preserve"> співбесіди. На цьому етапі кваліфікаційного оцінювання на відповідність займаній посаді суддя може отримати майже до 80 % з усіх можливих балів (до 790 балів), оскільки на етапі «Іспит» максимально можлива кількість балів становить лише 210, з яких </w:t>
      </w:r>
      <w:r w:rsidR="00693043">
        <w:rPr>
          <w:rFonts w:ascii="Times New Roman" w:hAnsi="Times New Roman" w:cs="Times New Roman"/>
          <w:sz w:val="27"/>
          <w:szCs w:val="27"/>
          <w:lang w:eastAsia="uk-UA"/>
        </w:rPr>
        <w:t xml:space="preserve">               </w:t>
      </w:r>
      <w:r w:rsidR="00F747D8" w:rsidRPr="00B529BE">
        <w:rPr>
          <w:rFonts w:ascii="Times New Roman" w:hAnsi="Times New Roman" w:cs="Times New Roman"/>
          <w:sz w:val="27"/>
          <w:szCs w:val="27"/>
          <w:lang w:eastAsia="uk-UA"/>
        </w:rPr>
        <w:t>Левицька Т.В.</w:t>
      </w:r>
      <w:r w:rsidRPr="00B529BE">
        <w:rPr>
          <w:rFonts w:ascii="Times New Roman" w:hAnsi="Times New Roman" w:cs="Times New Roman"/>
          <w:sz w:val="27"/>
          <w:szCs w:val="27"/>
          <w:lang w:eastAsia="uk-UA"/>
        </w:rPr>
        <w:t xml:space="preserve"> отрима</w:t>
      </w:r>
      <w:r w:rsidR="00F747D8" w:rsidRPr="00B529BE">
        <w:rPr>
          <w:rFonts w:ascii="Times New Roman" w:hAnsi="Times New Roman" w:cs="Times New Roman"/>
          <w:sz w:val="27"/>
          <w:szCs w:val="27"/>
          <w:lang w:eastAsia="uk-UA"/>
        </w:rPr>
        <w:t>ла</w:t>
      </w:r>
      <w:r w:rsidRPr="00B529BE">
        <w:rPr>
          <w:rFonts w:ascii="Times New Roman" w:hAnsi="Times New Roman" w:cs="Times New Roman"/>
          <w:sz w:val="27"/>
          <w:szCs w:val="27"/>
          <w:lang w:eastAsia="uk-UA"/>
        </w:rPr>
        <w:t xml:space="preserve"> </w:t>
      </w:r>
      <w:r w:rsidR="00F747D8" w:rsidRPr="00B529BE">
        <w:rPr>
          <w:rFonts w:ascii="Times New Roman" w:hAnsi="Times New Roman" w:cs="Times New Roman"/>
          <w:sz w:val="27"/>
          <w:szCs w:val="27"/>
          <w:lang w:eastAsia="uk-UA"/>
        </w:rPr>
        <w:t>167</w:t>
      </w:r>
      <w:r w:rsidRPr="00B529BE">
        <w:rPr>
          <w:rFonts w:ascii="Times New Roman" w:hAnsi="Times New Roman" w:cs="Times New Roman"/>
          <w:sz w:val="27"/>
          <w:szCs w:val="27"/>
          <w:lang w:eastAsia="uk-UA"/>
        </w:rPr>
        <w:t xml:space="preserve"> бал</w:t>
      </w:r>
      <w:r w:rsidR="00F747D8" w:rsidRPr="00B529BE">
        <w:rPr>
          <w:rFonts w:ascii="Times New Roman" w:hAnsi="Times New Roman" w:cs="Times New Roman"/>
          <w:sz w:val="27"/>
          <w:szCs w:val="27"/>
          <w:lang w:eastAsia="uk-UA"/>
        </w:rPr>
        <w:t>ів</w:t>
      </w:r>
      <w:r w:rsidRPr="00B529BE">
        <w:rPr>
          <w:rFonts w:ascii="Times New Roman" w:hAnsi="Times New Roman" w:cs="Times New Roman"/>
          <w:sz w:val="27"/>
          <w:szCs w:val="27"/>
          <w:lang w:eastAsia="uk-UA"/>
        </w:rPr>
        <w:t xml:space="preserve"> (більше </w:t>
      </w:r>
      <w:r w:rsidR="00F747D8" w:rsidRPr="00B529BE">
        <w:rPr>
          <w:rFonts w:ascii="Times New Roman" w:hAnsi="Times New Roman" w:cs="Times New Roman"/>
          <w:sz w:val="27"/>
          <w:szCs w:val="27"/>
          <w:lang w:eastAsia="uk-UA"/>
        </w:rPr>
        <w:t>79</w:t>
      </w:r>
      <w:r w:rsidRPr="00B529BE">
        <w:rPr>
          <w:rFonts w:ascii="Times New Roman" w:hAnsi="Times New Roman" w:cs="Times New Roman"/>
          <w:sz w:val="27"/>
          <w:szCs w:val="27"/>
          <w:lang w:eastAsia="uk-UA"/>
        </w:rPr>
        <w:t xml:space="preserve"> %). Водночас у рішенні відсутня будь-яка інформація, яка давала б можливість зрозуміти, що саме було враховано Комісією при виставленні балів за критеріями кваліфікаційного оцінювання, зокрема за критеріями доброчесності, професійної етики і частково компетентності, та стало підставою для висновку Комісії про невідповідність судді </w:t>
      </w:r>
      <w:r w:rsidR="001E06FE" w:rsidRPr="00B529BE">
        <w:rPr>
          <w:rFonts w:ascii="Times New Roman" w:hAnsi="Times New Roman" w:cs="Times New Roman"/>
          <w:sz w:val="27"/>
          <w:szCs w:val="27"/>
          <w:lang w:eastAsia="uk-UA"/>
        </w:rPr>
        <w:t>Шевченківського районного суду міста Києва Левицької Т.В.</w:t>
      </w:r>
      <w:r w:rsidRPr="00B529BE">
        <w:rPr>
          <w:rFonts w:ascii="Times New Roman" w:hAnsi="Times New Roman" w:cs="Times New Roman"/>
          <w:sz w:val="27"/>
          <w:szCs w:val="27"/>
          <w:lang w:eastAsia="uk-UA"/>
        </w:rPr>
        <w:t xml:space="preserve"> займаній посаді.</w:t>
      </w:r>
    </w:p>
    <w:p w:rsidR="000234F5" w:rsidRPr="00B529BE" w:rsidRDefault="00C17466" w:rsidP="00C17466">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Визначені Положенням показники відповідності судді критеріям кваліфікаційного оцінювання та чіткий алгоритм дій Комісії під час проведення кваліфікаційного оцінювання, дотримання як</w:t>
      </w:r>
      <w:r w:rsidR="00693043">
        <w:rPr>
          <w:rFonts w:ascii="Times New Roman" w:hAnsi="Times New Roman" w:cs="Times New Roman"/>
          <w:sz w:val="27"/>
          <w:szCs w:val="27"/>
          <w:lang w:eastAsia="uk-UA"/>
        </w:rPr>
        <w:t>ого</w:t>
      </w:r>
      <w:r w:rsidRPr="00B529BE">
        <w:rPr>
          <w:rFonts w:ascii="Times New Roman" w:hAnsi="Times New Roman" w:cs="Times New Roman"/>
          <w:sz w:val="27"/>
          <w:szCs w:val="27"/>
          <w:lang w:eastAsia="uk-UA"/>
        </w:rPr>
        <w:t xml:space="preserve"> покликан</w:t>
      </w:r>
      <w:r w:rsidR="00693043">
        <w:rPr>
          <w:rFonts w:ascii="Times New Roman" w:hAnsi="Times New Roman" w:cs="Times New Roman"/>
          <w:sz w:val="27"/>
          <w:szCs w:val="27"/>
          <w:lang w:eastAsia="uk-UA"/>
        </w:rPr>
        <w:t>е</w:t>
      </w:r>
      <w:r w:rsidRPr="00B529BE">
        <w:rPr>
          <w:rFonts w:ascii="Times New Roman" w:hAnsi="Times New Roman" w:cs="Times New Roman"/>
          <w:sz w:val="27"/>
          <w:szCs w:val="27"/>
          <w:lang w:eastAsia="uk-UA"/>
        </w:rPr>
        <w:t xml:space="preserve"> виключити будь-які сумніви щодо об’єктивності його результатів, втрачають свою цінність у разі, коли зміст мотивувальної частини рішення Комісії за результатами оцінювання судді на відповідність займаній посаді зводиться виключно до зазначення (констатації) балів з</w:t>
      </w:r>
      <w:r w:rsidR="00693043">
        <w:rPr>
          <w:rFonts w:ascii="Times New Roman" w:hAnsi="Times New Roman" w:cs="Times New Roman"/>
          <w:sz w:val="27"/>
          <w:szCs w:val="27"/>
          <w:lang w:eastAsia="uk-UA"/>
        </w:rPr>
        <w:t>а</w:t>
      </w:r>
      <w:r w:rsidRPr="00B529BE">
        <w:rPr>
          <w:rFonts w:ascii="Times New Roman" w:hAnsi="Times New Roman" w:cs="Times New Roman"/>
          <w:sz w:val="27"/>
          <w:szCs w:val="27"/>
          <w:lang w:eastAsia="uk-UA"/>
        </w:rPr>
        <w:t xml:space="preserve"> оцінювання відповідних критеріїв, загальної кількості балів за результатами кваліфікаційного оцінювання без </w:t>
      </w:r>
      <w:r w:rsidR="00693043">
        <w:rPr>
          <w:rFonts w:ascii="Times New Roman" w:hAnsi="Times New Roman" w:cs="Times New Roman"/>
          <w:sz w:val="27"/>
          <w:szCs w:val="27"/>
          <w:lang w:eastAsia="uk-UA"/>
        </w:rPr>
        <w:t>наведення</w:t>
      </w:r>
      <w:r w:rsidRPr="00B529BE">
        <w:rPr>
          <w:rFonts w:ascii="Times New Roman" w:hAnsi="Times New Roman" w:cs="Times New Roman"/>
          <w:sz w:val="27"/>
          <w:szCs w:val="27"/>
          <w:lang w:eastAsia="uk-UA"/>
        </w:rPr>
        <w:t xml:space="preserve"> підстав та мотивів, з яких Комісія дійшла таких висновків.</w:t>
      </w:r>
    </w:p>
    <w:p w:rsidR="00433AF0" w:rsidRPr="00B529BE" w:rsidRDefault="00433AF0" w:rsidP="00433AF0">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Відсутність у рішенні мотивів, незазначення конкретних обставин, за яких суддя не відповідає займаній посаді, не дає підстав для задоволення подання про звільнення судді з посади на підставі підпункту 4 пункту 16</w:t>
      </w:r>
      <w:r w:rsidRPr="00B529BE">
        <w:rPr>
          <w:rFonts w:ascii="Times New Roman" w:hAnsi="Times New Roman" w:cs="Times New Roman"/>
          <w:sz w:val="27"/>
          <w:szCs w:val="27"/>
          <w:vertAlign w:val="superscript"/>
          <w:lang w:eastAsia="uk-UA"/>
        </w:rPr>
        <w:t>1</w:t>
      </w:r>
      <w:r w:rsidRPr="00B529BE">
        <w:rPr>
          <w:rFonts w:ascii="Times New Roman" w:hAnsi="Times New Roman" w:cs="Times New Roman"/>
          <w:sz w:val="27"/>
          <w:szCs w:val="27"/>
          <w:lang w:eastAsia="uk-UA"/>
        </w:rPr>
        <w:t xml:space="preserve"> розділу XV «Перехідні положення» Конституції України.</w:t>
      </w:r>
    </w:p>
    <w:p w:rsidR="0080438F" w:rsidRPr="00B529BE" w:rsidRDefault="00433AF0" w:rsidP="0080438F">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Вища рад</w:t>
      </w:r>
      <w:r w:rsidR="00910089" w:rsidRPr="00B529BE">
        <w:rPr>
          <w:rFonts w:ascii="Times New Roman" w:hAnsi="Times New Roman" w:cs="Times New Roman"/>
          <w:sz w:val="27"/>
          <w:szCs w:val="27"/>
          <w:lang w:eastAsia="uk-UA"/>
        </w:rPr>
        <w:t>а правосуддя погоджується</w:t>
      </w:r>
      <w:r w:rsidRPr="00B529BE">
        <w:rPr>
          <w:rFonts w:ascii="Times New Roman" w:hAnsi="Times New Roman" w:cs="Times New Roman"/>
          <w:sz w:val="27"/>
          <w:szCs w:val="27"/>
          <w:lang w:eastAsia="uk-UA"/>
        </w:rPr>
        <w:t>, що</w:t>
      </w:r>
      <w:r w:rsidR="0080438F" w:rsidRPr="00B529BE">
        <w:rPr>
          <w:rFonts w:ascii="Times New Roman" w:hAnsi="Times New Roman" w:cs="Times New Roman"/>
          <w:sz w:val="27"/>
          <w:szCs w:val="27"/>
          <w:lang w:eastAsia="uk-UA"/>
        </w:rPr>
        <w:t xml:space="preserve"> оцінюва</w:t>
      </w:r>
      <w:r w:rsidR="00E8118E" w:rsidRPr="00B529BE">
        <w:rPr>
          <w:rFonts w:ascii="Times New Roman" w:hAnsi="Times New Roman" w:cs="Times New Roman"/>
          <w:sz w:val="27"/>
          <w:szCs w:val="27"/>
          <w:lang w:eastAsia="uk-UA"/>
        </w:rPr>
        <w:t>ння судді на</w:t>
      </w:r>
      <w:r w:rsidR="0080438F" w:rsidRPr="00B529BE">
        <w:rPr>
          <w:rFonts w:ascii="Times New Roman" w:hAnsi="Times New Roman" w:cs="Times New Roman"/>
          <w:sz w:val="27"/>
          <w:szCs w:val="27"/>
          <w:lang w:eastAsia="uk-UA"/>
        </w:rPr>
        <w:t xml:space="preserve"> відповідність займаній посаді є дискреційними повноваженнями ВККС</w:t>
      </w:r>
      <w:r w:rsidR="00910089" w:rsidRPr="00B529BE">
        <w:rPr>
          <w:rFonts w:ascii="Times New Roman" w:hAnsi="Times New Roman" w:cs="Times New Roman"/>
          <w:sz w:val="27"/>
          <w:szCs w:val="27"/>
          <w:lang w:eastAsia="uk-UA"/>
        </w:rPr>
        <w:t>У</w:t>
      </w:r>
      <w:r w:rsidR="0080438F" w:rsidRPr="00B529BE">
        <w:rPr>
          <w:rFonts w:ascii="Times New Roman" w:hAnsi="Times New Roman" w:cs="Times New Roman"/>
          <w:sz w:val="27"/>
          <w:szCs w:val="27"/>
          <w:lang w:eastAsia="uk-UA"/>
        </w:rPr>
        <w:t xml:space="preserve">. Водночас обсяг цієї </w:t>
      </w:r>
      <w:r w:rsidR="0080438F" w:rsidRPr="00B529BE">
        <w:rPr>
          <w:rFonts w:ascii="Times New Roman" w:hAnsi="Times New Roman" w:cs="Times New Roman"/>
          <w:sz w:val="27"/>
          <w:szCs w:val="27"/>
          <w:lang w:eastAsia="uk-UA"/>
        </w:rPr>
        <w:lastRenderedPageBreak/>
        <w:t>дискреції не може бути необмеженим і повинен підлягати зовнішньому</w:t>
      </w:r>
      <w:r w:rsidR="00910089" w:rsidRPr="00B529BE">
        <w:rPr>
          <w:rFonts w:ascii="Times New Roman" w:hAnsi="Times New Roman" w:cs="Times New Roman"/>
          <w:sz w:val="27"/>
          <w:szCs w:val="27"/>
          <w:lang w:eastAsia="uk-UA"/>
        </w:rPr>
        <w:t xml:space="preserve"> </w:t>
      </w:r>
      <w:r w:rsidR="0080438F" w:rsidRPr="00B529BE">
        <w:rPr>
          <w:rFonts w:ascii="Times New Roman" w:hAnsi="Times New Roman" w:cs="Times New Roman"/>
          <w:sz w:val="27"/>
          <w:szCs w:val="27"/>
          <w:lang w:eastAsia="uk-UA"/>
        </w:rPr>
        <w:t>/</w:t>
      </w:r>
      <w:r w:rsidR="00910089" w:rsidRPr="00B529BE">
        <w:rPr>
          <w:rFonts w:ascii="Times New Roman" w:hAnsi="Times New Roman" w:cs="Times New Roman"/>
          <w:sz w:val="27"/>
          <w:szCs w:val="27"/>
          <w:lang w:eastAsia="uk-UA"/>
        </w:rPr>
        <w:t xml:space="preserve"> </w:t>
      </w:r>
      <w:r w:rsidR="0080438F" w:rsidRPr="00B529BE">
        <w:rPr>
          <w:rFonts w:ascii="Times New Roman" w:hAnsi="Times New Roman" w:cs="Times New Roman"/>
          <w:sz w:val="27"/>
          <w:szCs w:val="27"/>
          <w:lang w:eastAsia="uk-UA"/>
        </w:rPr>
        <w:t>публічному контролю. Процес та результат кваліфікаційного оцінювання повинен бути зрозумілим як безпосереднім учасникам цих відносин, зокрема судді, так і суспільству загалом, адже коли йдеться про необхідність сформувати якісний суддівський корпус, якому довіряло б це суспільство, то обґрунтованість</w:t>
      </w:r>
      <w:r w:rsidR="00910089" w:rsidRPr="00B529BE">
        <w:rPr>
          <w:rFonts w:ascii="Times New Roman" w:hAnsi="Times New Roman" w:cs="Times New Roman"/>
          <w:sz w:val="27"/>
          <w:szCs w:val="27"/>
          <w:lang w:eastAsia="uk-UA"/>
        </w:rPr>
        <w:t xml:space="preserve"> </w:t>
      </w:r>
      <w:r w:rsidR="0080438F" w:rsidRPr="00B529BE">
        <w:rPr>
          <w:rFonts w:ascii="Times New Roman" w:hAnsi="Times New Roman" w:cs="Times New Roman"/>
          <w:sz w:val="27"/>
          <w:szCs w:val="27"/>
          <w:lang w:eastAsia="uk-UA"/>
        </w:rPr>
        <w:t>/</w:t>
      </w:r>
      <w:r w:rsidR="00910089" w:rsidRPr="00B529BE">
        <w:rPr>
          <w:rFonts w:ascii="Times New Roman" w:hAnsi="Times New Roman" w:cs="Times New Roman"/>
          <w:sz w:val="27"/>
          <w:szCs w:val="27"/>
          <w:lang w:eastAsia="uk-UA"/>
        </w:rPr>
        <w:t xml:space="preserve"> </w:t>
      </w:r>
      <w:r w:rsidR="0080438F" w:rsidRPr="00B529BE">
        <w:rPr>
          <w:rFonts w:ascii="Times New Roman" w:hAnsi="Times New Roman" w:cs="Times New Roman"/>
          <w:sz w:val="27"/>
          <w:szCs w:val="27"/>
          <w:lang w:eastAsia="uk-UA"/>
        </w:rPr>
        <w:t>вмотивованість рішень щодо відповідності судді займаній посаді є необхідною для цього умовою та гарантією.</w:t>
      </w:r>
    </w:p>
    <w:p w:rsidR="0080438F" w:rsidRPr="00B529BE" w:rsidRDefault="0080438F" w:rsidP="0080438F">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Належна мотивація рішення (як форма зовнішнього вираження дискреційних повноважень ВККС</w:t>
      </w:r>
      <w:r w:rsidR="00910089" w:rsidRPr="00B529BE">
        <w:rPr>
          <w:rFonts w:ascii="Times New Roman" w:hAnsi="Times New Roman" w:cs="Times New Roman"/>
          <w:sz w:val="27"/>
          <w:szCs w:val="27"/>
          <w:lang w:eastAsia="uk-UA"/>
        </w:rPr>
        <w:t>У</w:t>
      </w:r>
      <w:r w:rsidRPr="00B529BE">
        <w:rPr>
          <w:rFonts w:ascii="Times New Roman" w:hAnsi="Times New Roman" w:cs="Times New Roman"/>
          <w:sz w:val="27"/>
          <w:szCs w:val="27"/>
          <w:lang w:eastAsia="uk-UA"/>
        </w:rPr>
        <w:t>) дає можливість перевірити, як саме (за якими ознаками) відбувалося процедура оцінювання і чи була дотримана процедура його ухвалення. Її обсяг і ступінь залежить від конкретних обставин, які були предметом обговорення, але у будь-якому випадку має показувати, приміром, що доводи</w:t>
      </w:r>
      <w:r w:rsidR="00910089"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w:t>
      </w:r>
      <w:r w:rsidR="00910089"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пояснення судді взято до уваги і, що важливо, давати розуміння</w:t>
      </w:r>
      <w:r w:rsidR="00910089" w:rsidRPr="00B529BE">
        <w:rPr>
          <w:rFonts w:ascii="Times New Roman" w:hAnsi="Times New Roman" w:cs="Times New Roman"/>
          <w:sz w:val="27"/>
          <w:szCs w:val="27"/>
          <w:lang w:eastAsia="uk-UA"/>
        </w:rPr>
        <w:t>, чому і чим керувалася Комісія під час оцінювання судді</w:t>
      </w:r>
      <w:r w:rsidRPr="00B529BE">
        <w:rPr>
          <w:rFonts w:ascii="Times New Roman" w:hAnsi="Times New Roman" w:cs="Times New Roman"/>
          <w:sz w:val="27"/>
          <w:szCs w:val="27"/>
          <w:lang w:eastAsia="uk-UA"/>
        </w:rPr>
        <w:t>, виставляючи п</w:t>
      </w:r>
      <w:r w:rsidR="00910089" w:rsidRPr="00B529BE">
        <w:rPr>
          <w:rFonts w:ascii="Times New Roman" w:hAnsi="Times New Roman" w:cs="Times New Roman"/>
          <w:sz w:val="27"/>
          <w:szCs w:val="27"/>
          <w:lang w:eastAsia="uk-UA"/>
        </w:rPr>
        <w:t xml:space="preserve">евну кількість балів, тобто давати розуміння </w:t>
      </w:r>
      <w:r w:rsidRPr="00B529BE">
        <w:rPr>
          <w:rFonts w:ascii="Times New Roman" w:hAnsi="Times New Roman" w:cs="Times New Roman"/>
          <w:sz w:val="27"/>
          <w:szCs w:val="27"/>
          <w:lang w:eastAsia="uk-UA"/>
        </w:rPr>
        <w:t>мотив</w:t>
      </w:r>
      <w:r w:rsidR="00910089" w:rsidRPr="00B529BE">
        <w:rPr>
          <w:rFonts w:ascii="Times New Roman" w:hAnsi="Times New Roman" w:cs="Times New Roman"/>
          <w:sz w:val="27"/>
          <w:szCs w:val="27"/>
          <w:lang w:eastAsia="uk-UA"/>
        </w:rPr>
        <w:t>ів</w:t>
      </w:r>
      <w:r w:rsidRPr="00B529BE">
        <w:rPr>
          <w:rFonts w:ascii="Times New Roman" w:hAnsi="Times New Roman" w:cs="Times New Roman"/>
          <w:sz w:val="27"/>
          <w:szCs w:val="27"/>
          <w:lang w:eastAsia="uk-UA"/>
        </w:rPr>
        <w:t xml:space="preserve"> ухваленого </w:t>
      </w:r>
      <w:r w:rsidR="00910089" w:rsidRPr="00B529BE">
        <w:rPr>
          <w:rFonts w:ascii="Times New Roman" w:hAnsi="Times New Roman" w:cs="Times New Roman"/>
          <w:sz w:val="27"/>
          <w:szCs w:val="27"/>
          <w:lang w:eastAsia="uk-UA"/>
        </w:rPr>
        <w:t>рішення. Особливої</w:t>
      </w:r>
      <w:r w:rsidRPr="00B529BE">
        <w:rPr>
          <w:rFonts w:ascii="Times New Roman" w:hAnsi="Times New Roman" w:cs="Times New Roman"/>
          <w:sz w:val="27"/>
          <w:szCs w:val="27"/>
          <w:lang w:eastAsia="uk-UA"/>
        </w:rPr>
        <w:t xml:space="preserve"> значимості обґрунтованість</w:t>
      </w:r>
      <w:r w:rsidR="00910089"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w:t>
      </w:r>
      <w:r w:rsidR="00910089"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 xml:space="preserve">вмотивованість рішення набуває, коли йдеться про невідповідність судді займаній посаді, з огляду на наслідки, які це </w:t>
      </w:r>
      <w:r w:rsidR="00910089" w:rsidRPr="00B529BE">
        <w:rPr>
          <w:rFonts w:ascii="Times New Roman" w:hAnsi="Times New Roman" w:cs="Times New Roman"/>
          <w:sz w:val="27"/>
          <w:szCs w:val="27"/>
          <w:lang w:eastAsia="uk-UA"/>
        </w:rPr>
        <w:t>матиме.</w:t>
      </w:r>
    </w:p>
    <w:p w:rsidR="0080438F" w:rsidRPr="00B529BE" w:rsidRDefault="0080438F" w:rsidP="0080438F">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Зокрема, рішення можна вважати вмотивованим, якщо в ньому зазначено обставин</w:t>
      </w:r>
      <w:r w:rsidR="00910089" w:rsidRPr="00B529BE">
        <w:rPr>
          <w:rFonts w:ascii="Times New Roman" w:hAnsi="Times New Roman" w:cs="Times New Roman"/>
          <w:sz w:val="27"/>
          <w:szCs w:val="27"/>
          <w:lang w:eastAsia="uk-UA"/>
        </w:rPr>
        <w:t>и</w:t>
      </w:r>
      <w:r w:rsidRPr="00B529BE">
        <w:rPr>
          <w:rFonts w:ascii="Times New Roman" w:hAnsi="Times New Roman" w:cs="Times New Roman"/>
          <w:sz w:val="27"/>
          <w:szCs w:val="27"/>
          <w:lang w:eastAsia="uk-UA"/>
        </w:rPr>
        <w:t xml:space="preserve">, що мають значення для правильного вирішення кожного з перелічених у главі ІІ Положення питань; </w:t>
      </w:r>
      <w:r w:rsidR="00910089" w:rsidRPr="00B529BE">
        <w:rPr>
          <w:rFonts w:ascii="Times New Roman" w:hAnsi="Times New Roman" w:cs="Times New Roman"/>
          <w:sz w:val="27"/>
          <w:szCs w:val="27"/>
          <w:lang w:eastAsia="uk-UA"/>
        </w:rPr>
        <w:t>наявні</w:t>
      </w:r>
      <w:r w:rsidRPr="00B529BE">
        <w:rPr>
          <w:rFonts w:ascii="Times New Roman" w:hAnsi="Times New Roman" w:cs="Times New Roman"/>
          <w:sz w:val="27"/>
          <w:szCs w:val="27"/>
          <w:lang w:eastAsia="uk-UA"/>
        </w:rPr>
        <w:t xml:space="preserve"> посилання на докази, на підставі яких ці обставини встановлено; є оцінка доводів та аргументів особи, щодо якої застосовується процедура оцінювання; </w:t>
      </w:r>
      <w:r w:rsidR="00910089" w:rsidRPr="00B529BE">
        <w:rPr>
          <w:rFonts w:ascii="Times New Roman" w:hAnsi="Times New Roman" w:cs="Times New Roman"/>
          <w:sz w:val="27"/>
          <w:szCs w:val="27"/>
          <w:lang w:eastAsia="uk-UA"/>
        </w:rPr>
        <w:t>містяться посилання</w:t>
      </w:r>
      <w:r w:rsidRPr="00B529BE">
        <w:rPr>
          <w:rFonts w:ascii="Times New Roman" w:hAnsi="Times New Roman" w:cs="Times New Roman"/>
          <w:sz w:val="27"/>
          <w:szCs w:val="27"/>
          <w:lang w:eastAsia="uk-UA"/>
        </w:rPr>
        <w:t xml:space="preserve"> на норми права, якими керувалася Комісія. Таке рішення повинно містити судження Комісії щодо професійної, особистої, соціальної компетентності судді, його доброчесності та професійної етики, </w:t>
      </w:r>
      <w:r w:rsidR="00910089" w:rsidRPr="00B529BE">
        <w:rPr>
          <w:rFonts w:ascii="Times New Roman" w:hAnsi="Times New Roman" w:cs="Times New Roman"/>
          <w:sz w:val="27"/>
          <w:szCs w:val="27"/>
          <w:lang w:eastAsia="uk-UA"/>
        </w:rPr>
        <w:t>а отже,</w:t>
      </w:r>
      <w:r w:rsidRPr="00B529BE">
        <w:rPr>
          <w:rFonts w:ascii="Times New Roman" w:hAnsi="Times New Roman" w:cs="Times New Roman"/>
          <w:sz w:val="27"/>
          <w:szCs w:val="27"/>
          <w:lang w:eastAsia="uk-UA"/>
        </w:rPr>
        <w:t xml:space="preserve"> його здатності на належному рівні здійснювати правосуддя у суді відповідного рівня.</w:t>
      </w:r>
    </w:p>
    <w:p w:rsidR="0032386C" w:rsidRPr="00B529BE" w:rsidRDefault="0080438F" w:rsidP="0080438F">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У рішенні від 6 </w:t>
      </w:r>
      <w:r w:rsidR="00E8118E" w:rsidRPr="00B529BE">
        <w:rPr>
          <w:rFonts w:ascii="Times New Roman" w:hAnsi="Times New Roman" w:cs="Times New Roman"/>
          <w:sz w:val="27"/>
          <w:szCs w:val="27"/>
          <w:lang w:eastAsia="uk-UA"/>
        </w:rPr>
        <w:t xml:space="preserve">вересня 2018 року № 1480/ко-18 </w:t>
      </w:r>
      <w:r w:rsidRPr="00B529BE">
        <w:rPr>
          <w:rFonts w:ascii="Times New Roman" w:hAnsi="Times New Roman" w:cs="Times New Roman"/>
          <w:sz w:val="27"/>
          <w:szCs w:val="27"/>
          <w:lang w:eastAsia="uk-UA"/>
        </w:rPr>
        <w:t xml:space="preserve">Комісія обмежилася лише стислим (загальним, невиразним) посиланням на засоби встановлення відповідності судді займаній посаді та кількість виставлених за результатами кваліфікаційного оцінювання балів, </w:t>
      </w:r>
      <w:r w:rsidR="00910089" w:rsidRPr="00B529BE">
        <w:rPr>
          <w:rFonts w:ascii="Times New Roman" w:hAnsi="Times New Roman" w:cs="Times New Roman"/>
          <w:sz w:val="27"/>
          <w:szCs w:val="27"/>
          <w:lang w:eastAsia="uk-UA"/>
        </w:rPr>
        <w:t>у</w:t>
      </w:r>
      <w:r w:rsidRPr="00B529BE">
        <w:rPr>
          <w:rFonts w:ascii="Times New Roman" w:hAnsi="Times New Roman" w:cs="Times New Roman"/>
          <w:sz w:val="27"/>
          <w:szCs w:val="27"/>
          <w:lang w:eastAsia="uk-UA"/>
        </w:rPr>
        <w:t xml:space="preserve"> рішенні відсутні будь-які доводи та аргументи Комісії з посиланням на конкретні обставини, документи, на підставі яких визначено, що суддя Левицька Т.В. не повн</w:t>
      </w:r>
      <w:r w:rsidR="00910089" w:rsidRPr="00B529BE">
        <w:rPr>
          <w:rFonts w:ascii="Times New Roman" w:hAnsi="Times New Roman" w:cs="Times New Roman"/>
          <w:sz w:val="27"/>
          <w:szCs w:val="27"/>
          <w:lang w:eastAsia="uk-UA"/>
        </w:rPr>
        <w:t>ою</w:t>
      </w:r>
      <w:r w:rsidRPr="00B529BE">
        <w:rPr>
          <w:rFonts w:ascii="Times New Roman" w:hAnsi="Times New Roman" w:cs="Times New Roman"/>
          <w:sz w:val="27"/>
          <w:szCs w:val="27"/>
          <w:lang w:eastAsia="uk-UA"/>
        </w:rPr>
        <w:t xml:space="preserve"> мір</w:t>
      </w:r>
      <w:r w:rsidR="00910089" w:rsidRPr="00B529BE">
        <w:rPr>
          <w:rFonts w:ascii="Times New Roman" w:hAnsi="Times New Roman" w:cs="Times New Roman"/>
          <w:sz w:val="27"/>
          <w:szCs w:val="27"/>
          <w:lang w:eastAsia="uk-UA"/>
        </w:rPr>
        <w:t>ою</w:t>
      </w:r>
      <w:r w:rsidRPr="00B529BE">
        <w:rPr>
          <w:rFonts w:ascii="Times New Roman" w:hAnsi="Times New Roman" w:cs="Times New Roman"/>
          <w:sz w:val="27"/>
          <w:szCs w:val="27"/>
          <w:lang w:eastAsia="uk-UA"/>
        </w:rPr>
        <w:t xml:space="preserve"> відповідає цим критеріям, показникам їх визначення та, як наслідок, не відповідає займаній посаді, що жодним чином не дає змоги встановити дійсні підстави</w:t>
      </w:r>
      <w:r w:rsidR="00910089"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w:t>
      </w:r>
      <w:r w:rsidR="00910089"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мотиви, з яких виходила Комісія під час ухвалення рішення.</w:t>
      </w:r>
    </w:p>
    <w:p w:rsidR="00433AF0" w:rsidRPr="00B529BE" w:rsidRDefault="00433AF0" w:rsidP="00433AF0">
      <w:pPr>
        <w:pStyle w:val="a4"/>
        <w:ind w:firstLine="709"/>
        <w:jc w:val="both"/>
        <w:rPr>
          <w:sz w:val="27"/>
          <w:szCs w:val="27"/>
        </w:rPr>
      </w:pPr>
      <w:r w:rsidRPr="00B529BE">
        <w:rPr>
          <w:rFonts w:ascii="Times New Roman" w:hAnsi="Times New Roman" w:cs="Times New Roman"/>
          <w:color w:val="000000"/>
          <w:sz w:val="27"/>
          <w:szCs w:val="27"/>
        </w:rPr>
        <w:t>Європейський суд з прав людини також неодноразово наголошував, що орган державної влади зобов’язаний виправдати свої дії, навівши обґрунтування своїх рішень. В</w:t>
      </w:r>
      <w:r w:rsidRPr="00B529BE">
        <w:rPr>
          <w:rStyle w:val="2"/>
          <w:rFonts w:eastAsiaTheme="minorHAnsi"/>
          <w:bCs/>
          <w:iCs/>
          <w:sz w:val="27"/>
          <w:szCs w:val="27"/>
          <w:u w:val="none"/>
        </w:rPr>
        <w:t>мотивованість рішень державних органі</w:t>
      </w:r>
      <w:r w:rsidRPr="00B529BE">
        <w:rPr>
          <w:rStyle w:val="2"/>
          <w:rFonts w:eastAsiaTheme="minorHAnsi"/>
          <w:bCs/>
          <w:iCs/>
          <w:sz w:val="27"/>
          <w:szCs w:val="27"/>
          <w:highlight w:val="white"/>
          <w:u w:val="none"/>
        </w:rPr>
        <w:t>в є запобіжником, необхідним для захисту особи від сваволі. Вмотивоване рішення також демонструє особі, чи була вона почута, дає можливість у подальшому  висувати заперечення проти нього.</w:t>
      </w:r>
    </w:p>
    <w:p w:rsidR="00433AF0" w:rsidRPr="00B529BE" w:rsidRDefault="00433AF0" w:rsidP="00433AF0">
      <w:pPr>
        <w:pStyle w:val="a4"/>
        <w:ind w:firstLine="709"/>
        <w:jc w:val="both"/>
        <w:rPr>
          <w:sz w:val="27"/>
          <w:szCs w:val="27"/>
        </w:rPr>
      </w:pPr>
      <w:r w:rsidRPr="00B529BE">
        <w:rPr>
          <w:rFonts w:ascii="Times New Roman" w:eastAsia="Calibri" w:hAnsi="Times New Roman" w:cs="Times New Roman"/>
          <w:color w:val="000000"/>
          <w:sz w:val="27"/>
          <w:szCs w:val="27"/>
        </w:rPr>
        <w:t xml:space="preserve">Отже, рішення Комісії повинно бути об’єктивним </w:t>
      </w:r>
      <w:r w:rsidR="00910089" w:rsidRPr="00B529BE">
        <w:rPr>
          <w:rFonts w:ascii="Times New Roman" w:eastAsia="Calibri" w:hAnsi="Times New Roman" w:cs="Times New Roman"/>
          <w:color w:val="000000"/>
          <w:sz w:val="27"/>
          <w:szCs w:val="27"/>
        </w:rPr>
        <w:t>і</w:t>
      </w:r>
      <w:r w:rsidRPr="00B529BE">
        <w:rPr>
          <w:rFonts w:ascii="Times New Roman" w:eastAsia="Calibri" w:hAnsi="Times New Roman" w:cs="Times New Roman"/>
          <w:color w:val="000000"/>
          <w:sz w:val="27"/>
          <w:szCs w:val="27"/>
        </w:rPr>
        <w:t xml:space="preserve"> повною мірою висвітлювати інформацію та висновки щодо професійної, особистої, соціальної компетентності судді, дотримання</w:t>
      </w:r>
      <w:r w:rsidR="00910089" w:rsidRPr="00B529BE">
        <w:rPr>
          <w:rFonts w:ascii="Times New Roman" w:eastAsia="Calibri" w:hAnsi="Times New Roman" w:cs="Times New Roman"/>
          <w:color w:val="000000"/>
          <w:sz w:val="27"/>
          <w:szCs w:val="27"/>
        </w:rPr>
        <w:t xml:space="preserve"> </w:t>
      </w:r>
      <w:r w:rsidRPr="00B529BE">
        <w:rPr>
          <w:rFonts w:ascii="Times New Roman" w:eastAsia="Calibri" w:hAnsi="Times New Roman" w:cs="Times New Roman"/>
          <w:color w:val="000000"/>
          <w:sz w:val="27"/>
          <w:szCs w:val="27"/>
        </w:rPr>
        <w:t>/</w:t>
      </w:r>
      <w:r w:rsidR="00910089" w:rsidRPr="00B529BE">
        <w:rPr>
          <w:rFonts w:ascii="Times New Roman" w:eastAsia="Calibri" w:hAnsi="Times New Roman" w:cs="Times New Roman"/>
          <w:color w:val="000000"/>
          <w:sz w:val="27"/>
          <w:szCs w:val="27"/>
        </w:rPr>
        <w:t xml:space="preserve"> </w:t>
      </w:r>
      <w:r w:rsidRPr="00B529BE">
        <w:rPr>
          <w:rFonts w:ascii="Times New Roman" w:eastAsia="Calibri" w:hAnsi="Times New Roman" w:cs="Times New Roman"/>
          <w:color w:val="000000"/>
          <w:sz w:val="27"/>
          <w:szCs w:val="27"/>
        </w:rPr>
        <w:t xml:space="preserve">недотримання ним вимог професійної етики та доброчесності. </w:t>
      </w:r>
    </w:p>
    <w:p w:rsidR="0018162A" w:rsidRPr="00B529BE" w:rsidRDefault="0018162A" w:rsidP="00DA22A1">
      <w:pPr>
        <w:spacing w:after="0" w:line="240" w:lineRule="auto"/>
        <w:ind w:firstLine="709"/>
        <w:jc w:val="both"/>
        <w:rPr>
          <w:rFonts w:ascii="Times New Roman" w:hAnsi="Times New Roman" w:cs="Times New Roman"/>
          <w:color w:val="000000"/>
          <w:sz w:val="27"/>
          <w:szCs w:val="27"/>
          <w:lang w:eastAsia="uk-UA"/>
        </w:rPr>
      </w:pPr>
      <w:r w:rsidRPr="00B529BE">
        <w:rPr>
          <w:rFonts w:ascii="Times New Roman" w:hAnsi="Times New Roman" w:cs="Times New Roman"/>
          <w:color w:val="000000"/>
          <w:sz w:val="27"/>
          <w:szCs w:val="27"/>
          <w:lang w:eastAsia="uk-UA"/>
        </w:rPr>
        <w:t>Пунктами 29 і 44 Висновку №</w:t>
      </w:r>
      <w:r w:rsidR="00544544" w:rsidRPr="00B529BE">
        <w:rPr>
          <w:rFonts w:ascii="Times New Roman" w:hAnsi="Times New Roman" w:cs="Times New Roman"/>
          <w:color w:val="000000"/>
          <w:sz w:val="27"/>
          <w:szCs w:val="27"/>
          <w:lang w:eastAsia="uk-UA"/>
        </w:rPr>
        <w:t xml:space="preserve"> </w:t>
      </w:r>
      <w:r w:rsidRPr="00B529BE">
        <w:rPr>
          <w:rFonts w:ascii="Times New Roman" w:hAnsi="Times New Roman" w:cs="Times New Roman"/>
          <w:color w:val="000000"/>
          <w:sz w:val="27"/>
          <w:szCs w:val="27"/>
          <w:lang w:eastAsia="uk-UA"/>
        </w:rPr>
        <w:t xml:space="preserve">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не повинні (окрім </w:t>
      </w:r>
      <w:r w:rsidRPr="00B529BE">
        <w:rPr>
          <w:rFonts w:ascii="Times New Roman" w:hAnsi="Times New Roman" w:cs="Times New Roman"/>
          <w:color w:val="000000"/>
          <w:sz w:val="27"/>
          <w:szCs w:val="27"/>
          <w:lang w:eastAsia="uk-UA"/>
        </w:rPr>
        <w:lastRenderedPageBreak/>
        <w:t>виняткових обставин) мати можливість призвести до звільнення з посади.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w:t>
      </w:r>
      <w:r w:rsidR="001268CD" w:rsidRPr="00B529BE">
        <w:rPr>
          <w:rFonts w:ascii="Times New Roman" w:hAnsi="Times New Roman" w:cs="Times New Roman"/>
          <w:color w:val="000000"/>
          <w:sz w:val="27"/>
          <w:szCs w:val="27"/>
          <w:lang w:eastAsia="uk-UA"/>
        </w:rPr>
        <w:t>,</w:t>
      </w:r>
      <w:r w:rsidRPr="00B529BE">
        <w:rPr>
          <w:rFonts w:ascii="Times New Roman" w:hAnsi="Times New Roman" w:cs="Times New Roman"/>
          <w:color w:val="000000"/>
          <w:sz w:val="27"/>
          <w:szCs w:val="27"/>
          <w:lang w:eastAsia="uk-UA"/>
        </w:rPr>
        <w:t xml:space="preserve">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18162A" w:rsidRPr="00B529BE" w:rsidRDefault="0018162A" w:rsidP="00DA22A1">
      <w:pPr>
        <w:spacing w:after="0" w:line="240" w:lineRule="auto"/>
        <w:ind w:firstLine="709"/>
        <w:jc w:val="both"/>
        <w:rPr>
          <w:rFonts w:ascii="Times New Roman" w:hAnsi="Times New Roman" w:cs="Times New Roman"/>
          <w:color w:val="000000"/>
          <w:sz w:val="27"/>
          <w:szCs w:val="27"/>
          <w:lang w:eastAsia="uk-UA"/>
        </w:rPr>
      </w:pPr>
      <w:r w:rsidRPr="00B529BE">
        <w:rPr>
          <w:rFonts w:ascii="Times New Roman" w:hAnsi="Times New Roman" w:cs="Times New Roman"/>
          <w:color w:val="000000"/>
          <w:sz w:val="27"/>
          <w:szCs w:val="27"/>
          <w:lang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w:t>
      </w:r>
      <w:r w:rsidR="00544544" w:rsidRPr="00B529BE">
        <w:rPr>
          <w:rFonts w:ascii="Times New Roman" w:hAnsi="Times New Roman" w:cs="Times New Roman"/>
          <w:color w:val="000000"/>
          <w:sz w:val="27"/>
          <w:szCs w:val="27"/>
          <w:lang w:eastAsia="uk-UA"/>
        </w:rPr>
        <w:t>У</w:t>
      </w:r>
      <w:r w:rsidRPr="00B529BE">
        <w:rPr>
          <w:rFonts w:ascii="Times New Roman" w:hAnsi="Times New Roman" w:cs="Times New Roman"/>
          <w:color w:val="000000"/>
          <w:sz w:val="27"/>
          <w:szCs w:val="27"/>
          <w:lang w:eastAsia="uk-UA"/>
        </w:rPr>
        <w:t xml:space="preserve"> не містить.</w:t>
      </w:r>
    </w:p>
    <w:p w:rsidR="00444259" w:rsidRPr="00B529BE" w:rsidRDefault="0018162A"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У </w:t>
      </w:r>
      <w:r w:rsidR="00444259" w:rsidRPr="00B529BE">
        <w:rPr>
          <w:rFonts w:ascii="Times New Roman" w:hAnsi="Times New Roman" w:cs="Times New Roman"/>
          <w:sz w:val="27"/>
          <w:szCs w:val="27"/>
          <w:lang w:eastAsia="uk-UA"/>
        </w:rPr>
        <w:t xml:space="preserve"> </w:t>
      </w:r>
      <w:r w:rsidRPr="00B529BE">
        <w:rPr>
          <w:rFonts w:ascii="Times New Roman" w:hAnsi="Times New Roman" w:cs="Times New Roman"/>
          <w:bCs/>
          <w:sz w:val="27"/>
          <w:szCs w:val="27"/>
          <w:lang w:eastAsia="uk-UA"/>
        </w:rPr>
        <w:t xml:space="preserve">пункті </w:t>
      </w:r>
      <w:r w:rsidRPr="00B529BE">
        <w:rPr>
          <w:rFonts w:ascii="Times New Roman" w:hAnsi="Times New Roman" w:cs="Times New Roman"/>
          <w:sz w:val="27"/>
          <w:szCs w:val="27"/>
          <w:lang w:eastAsia="uk-UA"/>
        </w:rPr>
        <w:t xml:space="preserve">7.1 </w:t>
      </w:r>
      <w:r w:rsidR="00444259" w:rsidRPr="00B529BE">
        <w:rPr>
          <w:rFonts w:ascii="Times New Roman" w:hAnsi="Times New Roman" w:cs="Times New Roman"/>
          <w:bCs/>
          <w:sz w:val="27"/>
          <w:szCs w:val="27"/>
          <w:lang w:eastAsia="uk-UA"/>
        </w:rPr>
        <w:t>Рекомендаці</w:t>
      </w:r>
      <w:r w:rsidR="00544544" w:rsidRPr="00B529BE">
        <w:rPr>
          <w:rFonts w:ascii="Times New Roman" w:hAnsi="Times New Roman" w:cs="Times New Roman"/>
          <w:bCs/>
          <w:sz w:val="27"/>
          <w:szCs w:val="27"/>
          <w:lang w:eastAsia="uk-UA"/>
        </w:rPr>
        <w:t>й</w:t>
      </w:r>
      <w:r w:rsidR="00444259" w:rsidRPr="00B529BE">
        <w:rPr>
          <w:rFonts w:ascii="Times New Roman" w:hAnsi="Times New Roman" w:cs="Times New Roman"/>
          <w:bCs/>
          <w:sz w:val="27"/>
          <w:szCs w:val="27"/>
          <w:lang w:eastAsia="uk-UA"/>
        </w:rPr>
        <w:t xml:space="preserve">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 1989 року) </w:t>
      </w:r>
      <w:r w:rsidR="00444259" w:rsidRPr="00B529BE">
        <w:rPr>
          <w:rFonts w:ascii="Times New Roman" w:hAnsi="Times New Roman" w:cs="Times New Roman"/>
          <w:sz w:val="27"/>
          <w:szCs w:val="27"/>
          <w:lang w:eastAsia="uk-UA"/>
        </w:rPr>
        <w:t>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Як зазначено у пункті 58 Рекомендації </w:t>
      </w:r>
      <w:r w:rsidRPr="00B529BE">
        <w:rPr>
          <w:rFonts w:ascii="Times New Roman" w:hAnsi="Times New Roman" w:cs="Times New Roman"/>
          <w:sz w:val="27"/>
          <w:szCs w:val="27"/>
          <w:lang w:val="ru-RU" w:eastAsia="uk-UA"/>
        </w:rPr>
        <w:t>CM</w:t>
      </w:r>
      <w:r w:rsidRPr="00B529BE">
        <w:rPr>
          <w:rFonts w:ascii="Times New Roman" w:hAnsi="Times New Roman" w:cs="Times New Roman"/>
          <w:sz w:val="27"/>
          <w:szCs w:val="27"/>
          <w:lang w:eastAsia="uk-UA"/>
        </w:rPr>
        <w:t>/</w:t>
      </w:r>
      <w:r w:rsidRPr="00B529BE">
        <w:rPr>
          <w:rFonts w:ascii="Times New Roman" w:hAnsi="Times New Roman" w:cs="Times New Roman"/>
          <w:sz w:val="27"/>
          <w:szCs w:val="27"/>
          <w:lang w:val="ru-RU" w:eastAsia="uk-UA"/>
        </w:rPr>
        <w:t>Rec</w:t>
      </w:r>
      <w:r w:rsidRPr="00B529BE">
        <w:rPr>
          <w:rFonts w:ascii="Times New Roman" w:hAnsi="Times New Roman" w:cs="Times New Roman"/>
          <w:sz w:val="27"/>
          <w:szCs w:val="27"/>
          <w:lang w:eastAsia="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w:t>
      </w:r>
      <w:r w:rsidRPr="00B529BE">
        <w:rPr>
          <w:rFonts w:ascii="Times New Roman" w:hAnsi="Times New Roman" w:cs="Times New Roman"/>
          <w:sz w:val="27"/>
          <w:szCs w:val="27"/>
          <w:lang w:val="ru-RU" w:eastAsia="uk-UA"/>
        </w:rPr>
        <w:t> </w:t>
      </w:r>
      <w:r w:rsidRPr="00B529BE">
        <w:rPr>
          <w:rFonts w:ascii="Times New Roman" w:hAnsi="Times New Roman" w:cs="Times New Roman"/>
          <w:sz w:val="27"/>
          <w:szCs w:val="27"/>
          <w:lang w:eastAsia="uk-UA"/>
        </w:rPr>
        <w:t>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об’єктивних критеріях.</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Подібні за змістом положення закріплені і в параграфах 31–35 Висновку Консультативної ради європейських суддів 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Такі критерії повинні </w:t>
      </w:r>
      <w:r w:rsidR="00910089" w:rsidRPr="00B529BE">
        <w:rPr>
          <w:rFonts w:ascii="Times New Roman" w:hAnsi="Times New Roman" w:cs="Times New Roman"/>
          <w:sz w:val="27"/>
          <w:szCs w:val="27"/>
          <w:lang w:eastAsia="uk-UA"/>
        </w:rPr>
        <w:t xml:space="preserve">складатись </w:t>
      </w:r>
      <w:r w:rsidRPr="00B529BE">
        <w:rPr>
          <w:rFonts w:ascii="Times New Roman" w:hAnsi="Times New Roman" w:cs="Times New Roman"/>
          <w:sz w:val="27"/>
          <w:szCs w:val="27"/>
          <w:lang w:eastAsia="uk-UA"/>
        </w:rPr>
        <w:t>в основному з якісних показників, але, крім того, можуть складатися і з кількісних показників. У кожному випадку показники, які використовуються, повинні надавати змогу оцінювачам розглянути всі аспекти, з яких складається належна продуктивність суддів. Дуже важливо, щоб в усіх елементах індивідуального оцінювання була присутня процедурна справедливість (параграф 41 Висновку). 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Європейський суд з прав людини неодноразово наголошував, що орган державної влади зобов’язаний виправдати свої дії, навівши обґрунтування своїх рішень (рішення у справі «Суомінен проти Фінляндії» від 1 липня 2003 року № 3780001/97, пункт 36).</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Наведення мотивів ухваленого рішення є об’єктивною і формальною гарантією, якої вимагає пункт 45 Висновку № 1 Консультативної ради європейських суддів.</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Отже, з огляду на наведені правові норми, а також міжнародні рекомендації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w:t>
      </w:r>
      <w:r w:rsidRPr="00B529BE">
        <w:rPr>
          <w:rFonts w:ascii="Times New Roman" w:hAnsi="Times New Roman" w:cs="Times New Roman"/>
          <w:sz w:val="27"/>
          <w:szCs w:val="27"/>
          <w:lang w:eastAsia="uk-UA"/>
        </w:rPr>
        <w:lastRenderedPageBreak/>
        <w:t>займаній посаді хоча б за одним із вказаних критеріїв і згідно з висновком за результатами оцінювання не зда</w:t>
      </w:r>
      <w:r w:rsidR="00910089" w:rsidRPr="00B529BE">
        <w:rPr>
          <w:rFonts w:ascii="Times New Roman" w:hAnsi="Times New Roman" w:cs="Times New Roman"/>
          <w:sz w:val="27"/>
          <w:szCs w:val="27"/>
          <w:lang w:eastAsia="uk-UA"/>
        </w:rPr>
        <w:t xml:space="preserve">тний здійснювати правосуддя на </w:t>
      </w:r>
      <w:r w:rsidRPr="00B529BE">
        <w:rPr>
          <w:rFonts w:ascii="Times New Roman" w:hAnsi="Times New Roman" w:cs="Times New Roman"/>
          <w:sz w:val="27"/>
          <w:szCs w:val="27"/>
          <w:lang w:eastAsia="uk-UA"/>
        </w:rPr>
        <w:t>об’єктивно визначено</w:t>
      </w:r>
      <w:r w:rsidR="00910089" w:rsidRPr="00B529BE">
        <w:rPr>
          <w:rFonts w:ascii="Times New Roman" w:hAnsi="Times New Roman" w:cs="Times New Roman"/>
          <w:sz w:val="27"/>
          <w:szCs w:val="27"/>
          <w:lang w:eastAsia="uk-UA"/>
        </w:rPr>
        <w:t>му мінімально прийнятному рівні</w:t>
      </w:r>
      <w:r w:rsidRPr="00B529BE">
        <w:rPr>
          <w:rFonts w:ascii="Times New Roman" w:hAnsi="Times New Roman" w:cs="Times New Roman"/>
          <w:sz w:val="27"/>
          <w:szCs w:val="27"/>
          <w:lang w:eastAsia="uk-UA"/>
        </w:rPr>
        <w:t>.</w:t>
      </w:r>
    </w:p>
    <w:p w:rsidR="00444259" w:rsidRPr="00B529BE" w:rsidRDefault="00444259" w:rsidP="00DA22A1">
      <w:pPr>
        <w:pStyle w:val="a4"/>
        <w:widowControl w:val="0"/>
        <w:ind w:firstLine="709"/>
        <w:jc w:val="both"/>
        <w:rPr>
          <w:rFonts w:ascii="Times New Roman" w:hAnsi="Times New Roman" w:cs="Times New Roman"/>
          <w:sz w:val="27"/>
          <w:szCs w:val="27"/>
          <w:lang w:eastAsia="uk-UA"/>
        </w:rPr>
      </w:pPr>
      <w:r w:rsidRPr="00B529BE">
        <w:rPr>
          <w:rFonts w:ascii="Times New Roman" w:hAnsi="Times New Roman" w:cs="Times New Roman"/>
          <w:sz w:val="27"/>
          <w:szCs w:val="27"/>
          <w:lang w:eastAsia="uk-UA"/>
        </w:rPr>
        <w:t xml:space="preserve">Загальне посилання Комісії лише на </w:t>
      </w:r>
      <w:r w:rsidR="008A5914" w:rsidRPr="00B529BE">
        <w:rPr>
          <w:rFonts w:ascii="Times New Roman" w:hAnsi="Times New Roman" w:cs="Times New Roman"/>
          <w:sz w:val="27"/>
          <w:szCs w:val="27"/>
          <w:lang w:eastAsia="uk-UA"/>
        </w:rPr>
        <w:t>кількість балів, якими оцінено суддю Левицьку Т.В. за кожним із критеріїв (компетентність, професійна етика та доброчесність)</w:t>
      </w:r>
      <w:r w:rsidR="00910089" w:rsidRPr="00B529BE">
        <w:rPr>
          <w:rFonts w:ascii="Times New Roman" w:hAnsi="Times New Roman" w:cs="Times New Roman"/>
          <w:sz w:val="27"/>
          <w:szCs w:val="27"/>
          <w:lang w:eastAsia="uk-UA"/>
        </w:rPr>
        <w:t>,</w:t>
      </w:r>
      <w:r w:rsidR="00411E8C" w:rsidRPr="00B529BE">
        <w:rPr>
          <w:rFonts w:ascii="Times New Roman" w:hAnsi="Times New Roman" w:cs="Times New Roman"/>
          <w:sz w:val="27"/>
          <w:szCs w:val="27"/>
          <w:lang w:eastAsia="uk-UA"/>
        </w:rPr>
        <w:t xml:space="preserve"> </w:t>
      </w:r>
      <w:r w:rsidRPr="00B529BE">
        <w:rPr>
          <w:rFonts w:ascii="Times New Roman" w:hAnsi="Times New Roman" w:cs="Times New Roman"/>
          <w:sz w:val="27"/>
          <w:szCs w:val="27"/>
          <w:lang w:eastAsia="uk-UA"/>
        </w:rPr>
        <w:t>не дає змоги встановити, за яким саме критерієм в</w:t>
      </w:r>
      <w:r w:rsidR="008A5914" w:rsidRPr="00B529BE">
        <w:rPr>
          <w:rFonts w:ascii="Times New Roman" w:hAnsi="Times New Roman" w:cs="Times New Roman"/>
          <w:sz w:val="27"/>
          <w:szCs w:val="27"/>
          <w:lang w:eastAsia="uk-UA"/>
        </w:rPr>
        <w:t>она</w:t>
      </w:r>
      <w:r w:rsidRPr="00B529BE">
        <w:rPr>
          <w:rFonts w:ascii="Times New Roman" w:hAnsi="Times New Roman" w:cs="Times New Roman"/>
          <w:sz w:val="27"/>
          <w:szCs w:val="27"/>
          <w:lang w:eastAsia="uk-UA"/>
        </w:rPr>
        <w:t xml:space="preserve"> не відповідає займаній посаді, як і не дає можливості встановити дійсних мотивів, з яких виходила Комісія під час ухвалення рішення. </w:t>
      </w:r>
    </w:p>
    <w:p w:rsidR="0018162A" w:rsidRPr="00B529BE"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Вищої ради правосуддя.</w:t>
      </w:r>
    </w:p>
    <w:p w:rsidR="0018162A" w:rsidRPr="00B529BE"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Тобто вирішення питання про звільнення судді належить виключно до компетенції Вищої ради правосуддя після розгляду на її засіданні подання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про звільнення судді. За результатами такого розгляду Вища рада правосуддя приймає вмотивоване рішення, яке остаточно вирішує питання щодо кар’єри судді, є обов’язковим для виконання та викликає відповідні правові наслідки і може бути оскаржене в судовому порядку.</w:t>
      </w:r>
    </w:p>
    <w:p w:rsidR="0018162A" w:rsidRPr="00B529BE"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При цьому рішення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про звільнення судді Вища рада правосуддя може і не погодитися з висновком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w:t>
      </w:r>
    </w:p>
    <w:p w:rsidR="0018162A" w:rsidRPr="00B529BE"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З огляду на те, що процедура кваліфікаційного оцінювання, підбиття її підсумків (у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і застосування наслідків (рішенням Вищої ради правосуддя) є стадіями єдиного провадження, рішення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про непідтвердження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18162A" w:rsidRPr="00B529BE"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Звільнення судді з посади є конституційною функцією Вищої ради правосуддя. У межах «кваліфікаційного» провадження Вища рада правосуддя має право перевірити вмотивованість та обґрунтованість рішення ВККС</w:t>
      </w:r>
      <w:r w:rsidR="00544544"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У разі виявлення недоліків, що мають суттєве значення, зокрема вплинули на об’єктивність оцінювання, Вища рада правосуддя не лише </w:t>
      </w:r>
      <w:r w:rsidR="00910089" w:rsidRPr="00B529BE">
        <w:rPr>
          <w:rFonts w:ascii="Times New Roman" w:eastAsia="Times New Roman" w:hAnsi="Times New Roman" w:cs="Times New Roman"/>
          <w:color w:val="000000"/>
          <w:sz w:val="27"/>
          <w:szCs w:val="27"/>
          <w:lang w:eastAsia="uk-UA"/>
        </w:rPr>
        <w:t>має право,</w:t>
      </w:r>
      <w:r w:rsidRPr="00B529BE">
        <w:rPr>
          <w:rFonts w:ascii="Times New Roman" w:eastAsia="Times New Roman" w:hAnsi="Times New Roman" w:cs="Times New Roman"/>
          <w:color w:val="000000"/>
          <w:sz w:val="27"/>
          <w:szCs w:val="27"/>
          <w:lang w:eastAsia="uk-UA"/>
        </w:rPr>
        <w:t xml:space="preserve"> </w:t>
      </w:r>
      <w:r w:rsidR="00910089" w:rsidRPr="00B529BE">
        <w:rPr>
          <w:rFonts w:ascii="Times New Roman" w:eastAsia="Times New Roman" w:hAnsi="Times New Roman" w:cs="Times New Roman"/>
          <w:color w:val="000000"/>
          <w:sz w:val="27"/>
          <w:szCs w:val="27"/>
          <w:lang w:eastAsia="uk-UA"/>
        </w:rPr>
        <w:t xml:space="preserve">а </w:t>
      </w:r>
      <w:r w:rsidRPr="00B529BE">
        <w:rPr>
          <w:rFonts w:ascii="Times New Roman" w:eastAsia="Times New Roman" w:hAnsi="Times New Roman" w:cs="Times New Roman"/>
          <w:color w:val="000000"/>
          <w:sz w:val="27"/>
          <w:szCs w:val="27"/>
          <w:lang w:eastAsia="uk-UA"/>
        </w:rPr>
        <w:t xml:space="preserve">й </w:t>
      </w:r>
      <w:r w:rsidR="00910089" w:rsidRPr="00B529BE">
        <w:rPr>
          <w:rFonts w:ascii="Times New Roman" w:eastAsia="Times New Roman" w:hAnsi="Times New Roman" w:cs="Times New Roman"/>
          <w:color w:val="000000"/>
          <w:sz w:val="27"/>
          <w:szCs w:val="27"/>
          <w:lang w:eastAsia="uk-UA"/>
        </w:rPr>
        <w:t xml:space="preserve">зобов’язана </w:t>
      </w:r>
      <w:r w:rsidRPr="00B529BE">
        <w:rPr>
          <w:rFonts w:ascii="Times New Roman" w:eastAsia="Times New Roman" w:hAnsi="Times New Roman" w:cs="Times New Roman"/>
          <w:color w:val="000000"/>
          <w:sz w:val="27"/>
          <w:szCs w:val="27"/>
          <w:lang w:eastAsia="uk-UA"/>
        </w:rPr>
        <w:t>запобігти порушенню прав судді. У такий спосіб Вища рада правосуддя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18162A" w:rsidRPr="00B529BE"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B529BE">
        <w:rPr>
          <w:rFonts w:ascii="Times New Roman" w:eastAsia="Times New Roman" w:hAnsi="Times New Roman" w:cs="Times New Roman"/>
          <w:color w:val="000000"/>
          <w:sz w:val="27"/>
          <w:szCs w:val="27"/>
          <w:lang w:eastAsia="uk-UA"/>
        </w:rPr>
        <w:t>Вища рада правосуддя може ухвалити рішення про відмову в задоволенні подання про звільнення судді з посади. У цьому випадку суддя                            продовжує перебувати на посаді, а рішення ВККС</w:t>
      </w:r>
      <w:r w:rsidR="003903B6"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про непідтвердження здатності судді здійснювати правосуддя у відповідному суді втрачає юридичне значення.</w:t>
      </w:r>
    </w:p>
    <w:p w:rsidR="0018162A" w:rsidRPr="00B529BE" w:rsidRDefault="0018162A" w:rsidP="0017656A">
      <w:pPr>
        <w:pStyle w:val="a4"/>
        <w:widowControl w:val="0"/>
        <w:ind w:firstLine="709"/>
        <w:jc w:val="both"/>
        <w:rPr>
          <w:rFonts w:ascii="Times New Roman" w:eastAsia="Times New Roman" w:hAnsi="Times New Roman" w:cs="Times New Roman"/>
          <w:sz w:val="27"/>
          <w:szCs w:val="27"/>
          <w:lang w:eastAsia="uk-UA"/>
        </w:rPr>
      </w:pPr>
      <w:r w:rsidRPr="00B529BE">
        <w:rPr>
          <w:rFonts w:ascii="Times New Roman" w:eastAsia="Times New Roman" w:hAnsi="Times New Roman" w:cs="Times New Roman"/>
          <w:color w:val="000000"/>
          <w:sz w:val="27"/>
          <w:szCs w:val="27"/>
          <w:lang w:eastAsia="uk-UA"/>
        </w:rPr>
        <w:t>Оскільки рішення ВККС</w:t>
      </w:r>
      <w:r w:rsidR="003903B6" w:rsidRPr="00B529BE">
        <w:rPr>
          <w:rFonts w:ascii="Times New Roman" w:eastAsia="Times New Roman" w:hAnsi="Times New Roman" w:cs="Times New Roman"/>
          <w:color w:val="000000"/>
          <w:sz w:val="27"/>
          <w:szCs w:val="27"/>
          <w:lang w:eastAsia="uk-UA"/>
        </w:rPr>
        <w:t>У</w:t>
      </w:r>
      <w:r w:rsidRPr="00B529BE">
        <w:rPr>
          <w:rFonts w:ascii="Times New Roman" w:eastAsia="Times New Roman" w:hAnsi="Times New Roman" w:cs="Times New Roman"/>
          <w:color w:val="000000"/>
          <w:sz w:val="27"/>
          <w:szCs w:val="27"/>
          <w:lang w:eastAsia="uk-UA"/>
        </w:rPr>
        <w:t xml:space="preserve"> від </w:t>
      </w:r>
      <w:r w:rsidR="008A5914" w:rsidRPr="00B529BE">
        <w:rPr>
          <w:rFonts w:ascii="Times New Roman" w:eastAsia="Times New Roman" w:hAnsi="Times New Roman" w:cs="Times New Roman"/>
          <w:color w:val="000000"/>
          <w:sz w:val="27"/>
          <w:szCs w:val="27"/>
          <w:lang w:eastAsia="uk-UA"/>
        </w:rPr>
        <w:t xml:space="preserve">6 вересня </w:t>
      </w:r>
      <w:r w:rsidRPr="00B529BE">
        <w:rPr>
          <w:rFonts w:ascii="Times New Roman" w:eastAsia="Times New Roman" w:hAnsi="Times New Roman" w:cs="Times New Roman"/>
          <w:color w:val="000000"/>
          <w:sz w:val="27"/>
          <w:szCs w:val="27"/>
          <w:lang w:eastAsia="uk-UA"/>
        </w:rPr>
        <w:t>2018 року не містить достатніх мотивів</w:t>
      </w:r>
      <w:r w:rsidR="00910089" w:rsidRPr="00B529BE">
        <w:rPr>
          <w:rFonts w:ascii="Times New Roman" w:eastAsia="Times New Roman" w:hAnsi="Times New Roman" w:cs="Times New Roman"/>
          <w:color w:val="000000"/>
          <w:sz w:val="27"/>
          <w:szCs w:val="27"/>
          <w:lang w:eastAsia="uk-UA"/>
        </w:rPr>
        <w:t xml:space="preserve">, </w:t>
      </w:r>
      <w:r w:rsidR="009A250B" w:rsidRPr="00B529BE">
        <w:rPr>
          <w:rFonts w:ascii="Times New Roman" w:eastAsia="Times New Roman" w:hAnsi="Times New Roman" w:cs="Times New Roman"/>
          <w:color w:val="000000"/>
          <w:sz w:val="27"/>
          <w:szCs w:val="27"/>
          <w:lang w:eastAsia="uk-UA"/>
        </w:rPr>
        <w:t>з яких виходила Комісія</w:t>
      </w:r>
      <w:r w:rsidR="00910089" w:rsidRPr="00B529BE">
        <w:rPr>
          <w:rFonts w:ascii="Times New Roman" w:eastAsia="Times New Roman" w:hAnsi="Times New Roman" w:cs="Times New Roman"/>
          <w:color w:val="000000"/>
          <w:sz w:val="27"/>
          <w:szCs w:val="27"/>
          <w:lang w:eastAsia="uk-UA"/>
        </w:rPr>
        <w:t>,</w:t>
      </w:r>
      <w:r w:rsidR="009A250B" w:rsidRPr="00B529BE">
        <w:rPr>
          <w:rFonts w:ascii="Times New Roman" w:eastAsia="Times New Roman" w:hAnsi="Times New Roman" w:cs="Times New Roman"/>
          <w:color w:val="000000"/>
          <w:sz w:val="27"/>
          <w:szCs w:val="27"/>
          <w:lang w:eastAsia="uk-UA"/>
        </w:rPr>
        <w:t xml:space="preserve"> встановлюючи невідповідність судді Шевченківського районного суду міста Києва Левицької Т.В. займаній посаді</w:t>
      </w:r>
      <w:r w:rsidR="00661714" w:rsidRPr="00B529BE">
        <w:rPr>
          <w:rFonts w:ascii="Times New Roman" w:eastAsia="Times New Roman" w:hAnsi="Times New Roman" w:cs="Times New Roman"/>
          <w:color w:val="000000"/>
          <w:sz w:val="27"/>
          <w:szCs w:val="27"/>
          <w:lang w:eastAsia="uk-UA"/>
        </w:rPr>
        <w:t xml:space="preserve">,  </w:t>
      </w:r>
      <w:r w:rsidR="00910089" w:rsidRPr="00B529BE">
        <w:rPr>
          <w:rFonts w:ascii="Times New Roman" w:eastAsia="Times New Roman" w:hAnsi="Times New Roman" w:cs="Times New Roman"/>
          <w:color w:val="000000"/>
          <w:sz w:val="27"/>
          <w:szCs w:val="27"/>
          <w:lang w:eastAsia="uk-UA"/>
        </w:rPr>
        <w:t xml:space="preserve">у </w:t>
      </w:r>
      <w:r w:rsidR="00693043">
        <w:rPr>
          <w:rFonts w:ascii="Times New Roman" w:eastAsia="Times New Roman" w:hAnsi="Times New Roman" w:cs="Times New Roman"/>
          <w:color w:val="000000"/>
          <w:sz w:val="27"/>
          <w:szCs w:val="27"/>
          <w:lang w:eastAsia="uk-UA"/>
        </w:rPr>
        <w:t>ньому</w:t>
      </w:r>
      <w:r w:rsidR="00910089" w:rsidRPr="00B529BE">
        <w:rPr>
          <w:rFonts w:ascii="Times New Roman" w:eastAsia="Times New Roman" w:hAnsi="Times New Roman" w:cs="Times New Roman"/>
          <w:color w:val="000000"/>
          <w:sz w:val="27"/>
          <w:szCs w:val="27"/>
          <w:lang w:eastAsia="uk-UA"/>
        </w:rPr>
        <w:t xml:space="preserve"> </w:t>
      </w:r>
      <w:r w:rsidR="00661714" w:rsidRPr="00B529BE">
        <w:rPr>
          <w:rFonts w:ascii="Times New Roman" w:eastAsia="Times New Roman" w:hAnsi="Times New Roman" w:cs="Times New Roman"/>
          <w:color w:val="000000"/>
          <w:sz w:val="27"/>
          <w:szCs w:val="27"/>
          <w:lang w:eastAsia="uk-UA"/>
        </w:rPr>
        <w:t xml:space="preserve">відсутнє </w:t>
      </w:r>
      <w:r w:rsidRPr="00B529BE">
        <w:rPr>
          <w:rFonts w:ascii="Times New Roman" w:eastAsia="Times New Roman" w:hAnsi="Times New Roman" w:cs="Times New Roman"/>
          <w:color w:val="000000"/>
          <w:sz w:val="27"/>
          <w:szCs w:val="27"/>
          <w:lang w:eastAsia="uk-UA"/>
        </w:rPr>
        <w:t>обґрунтування</w:t>
      </w:r>
      <w:r w:rsidR="00910089" w:rsidRPr="00B529BE">
        <w:rPr>
          <w:rFonts w:ascii="Times New Roman" w:eastAsia="Times New Roman" w:hAnsi="Times New Roman" w:cs="Times New Roman"/>
          <w:color w:val="000000"/>
          <w:sz w:val="27"/>
          <w:szCs w:val="27"/>
          <w:lang w:eastAsia="uk-UA"/>
        </w:rPr>
        <w:t xml:space="preserve">, </w:t>
      </w:r>
      <w:r w:rsidR="00661714" w:rsidRPr="00B529BE">
        <w:rPr>
          <w:rFonts w:ascii="Times New Roman" w:eastAsia="Times New Roman" w:hAnsi="Times New Roman" w:cs="Times New Roman"/>
          <w:color w:val="000000"/>
          <w:sz w:val="27"/>
          <w:szCs w:val="27"/>
          <w:lang w:eastAsia="uk-UA"/>
        </w:rPr>
        <w:t xml:space="preserve">а також </w:t>
      </w:r>
      <w:r w:rsidR="00910089" w:rsidRPr="00B529BE">
        <w:rPr>
          <w:rFonts w:ascii="Times New Roman" w:eastAsia="Times New Roman" w:hAnsi="Times New Roman" w:cs="Times New Roman"/>
          <w:color w:val="000000"/>
          <w:sz w:val="27"/>
          <w:szCs w:val="27"/>
          <w:lang w:eastAsia="uk-UA"/>
        </w:rPr>
        <w:t>враховуючи</w:t>
      </w:r>
      <w:r w:rsidR="00B221FD" w:rsidRPr="00B529BE">
        <w:rPr>
          <w:rFonts w:ascii="Times New Roman" w:eastAsia="Times New Roman" w:hAnsi="Times New Roman" w:cs="Times New Roman"/>
          <w:color w:val="000000"/>
          <w:sz w:val="27"/>
          <w:szCs w:val="27"/>
          <w:lang w:eastAsia="uk-UA"/>
        </w:rPr>
        <w:t xml:space="preserve"> практику Великої Палати Верховного Суду</w:t>
      </w:r>
      <w:r w:rsidR="00693043">
        <w:rPr>
          <w:rFonts w:ascii="Times New Roman" w:eastAsia="Times New Roman" w:hAnsi="Times New Roman" w:cs="Times New Roman"/>
          <w:color w:val="000000"/>
          <w:sz w:val="27"/>
          <w:szCs w:val="27"/>
          <w:lang w:eastAsia="uk-UA"/>
        </w:rPr>
        <w:t>, яка існує на сьогодні,</w:t>
      </w:r>
      <w:r w:rsidR="00B221FD" w:rsidRPr="00B529BE">
        <w:rPr>
          <w:rFonts w:ascii="Times New Roman" w:eastAsia="Times New Roman" w:hAnsi="Times New Roman" w:cs="Times New Roman"/>
          <w:color w:val="000000"/>
          <w:sz w:val="27"/>
          <w:szCs w:val="27"/>
          <w:lang w:eastAsia="uk-UA"/>
        </w:rPr>
        <w:t xml:space="preserve"> щодо порядку оскарження рішень ВККСУ</w:t>
      </w:r>
      <w:r w:rsidR="0017656A" w:rsidRPr="00B529BE">
        <w:rPr>
          <w:rFonts w:ascii="Times New Roman" w:eastAsia="Times New Roman" w:hAnsi="Times New Roman" w:cs="Times New Roman"/>
          <w:color w:val="000000"/>
          <w:sz w:val="27"/>
          <w:szCs w:val="27"/>
          <w:lang w:eastAsia="uk-UA"/>
        </w:rPr>
        <w:t xml:space="preserve">, які повинні перевірятися судом лише після та разом з ухваленим рішенням Вищої ради правосуддя за результатами </w:t>
      </w:r>
      <w:r w:rsidR="008F7675" w:rsidRPr="00B529BE">
        <w:rPr>
          <w:rFonts w:ascii="Times New Roman" w:eastAsia="Times New Roman" w:hAnsi="Times New Roman" w:cs="Times New Roman"/>
          <w:color w:val="000000"/>
          <w:sz w:val="27"/>
          <w:szCs w:val="27"/>
          <w:lang w:eastAsia="uk-UA"/>
        </w:rPr>
        <w:t xml:space="preserve">розгляду </w:t>
      </w:r>
      <w:r w:rsidR="0017656A" w:rsidRPr="00B529BE">
        <w:rPr>
          <w:rFonts w:ascii="Times New Roman" w:eastAsia="Times New Roman" w:hAnsi="Times New Roman" w:cs="Times New Roman"/>
          <w:color w:val="000000"/>
          <w:sz w:val="27"/>
          <w:szCs w:val="27"/>
          <w:lang w:eastAsia="uk-UA"/>
        </w:rPr>
        <w:t>такої рекомендації</w:t>
      </w:r>
      <w:r w:rsidRPr="00B529BE">
        <w:rPr>
          <w:rFonts w:ascii="Times New Roman" w:eastAsia="Times New Roman" w:hAnsi="Times New Roman" w:cs="Times New Roman"/>
          <w:color w:val="000000"/>
          <w:sz w:val="27"/>
          <w:szCs w:val="27"/>
          <w:lang w:eastAsia="uk-UA"/>
        </w:rPr>
        <w:t xml:space="preserve">, Вища рада </w:t>
      </w:r>
      <w:r w:rsidRPr="00B529BE">
        <w:rPr>
          <w:rFonts w:ascii="Times New Roman" w:eastAsia="Times New Roman" w:hAnsi="Times New Roman" w:cs="Times New Roman"/>
          <w:sz w:val="27"/>
          <w:szCs w:val="27"/>
          <w:lang w:eastAsia="uk-UA"/>
        </w:rPr>
        <w:t>правосуддя відмовляє у задоволенні подання про звільнення вказано</w:t>
      </w:r>
      <w:r w:rsidR="008A5914" w:rsidRPr="00B529BE">
        <w:rPr>
          <w:rFonts w:ascii="Times New Roman" w:eastAsia="Times New Roman" w:hAnsi="Times New Roman" w:cs="Times New Roman"/>
          <w:sz w:val="27"/>
          <w:szCs w:val="27"/>
          <w:lang w:eastAsia="uk-UA"/>
        </w:rPr>
        <w:t>ї</w:t>
      </w:r>
      <w:r w:rsidRPr="00B529BE">
        <w:rPr>
          <w:rFonts w:ascii="Times New Roman" w:eastAsia="Times New Roman" w:hAnsi="Times New Roman" w:cs="Times New Roman"/>
          <w:sz w:val="27"/>
          <w:szCs w:val="27"/>
          <w:lang w:eastAsia="uk-UA"/>
        </w:rPr>
        <w:t xml:space="preserve"> судді із займаної посади за результатами кваліфікаційного оцінювання.</w:t>
      </w:r>
    </w:p>
    <w:p w:rsidR="00DA22A1" w:rsidRPr="00B529BE" w:rsidRDefault="00DA22A1" w:rsidP="0017656A">
      <w:pPr>
        <w:pStyle w:val="a4"/>
        <w:widowControl w:val="0"/>
        <w:ind w:firstLine="709"/>
        <w:jc w:val="both"/>
        <w:rPr>
          <w:rFonts w:ascii="Times New Roman" w:eastAsia="Times New Roman" w:hAnsi="Times New Roman" w:cs="Times New Roman"/>
          <w:sz w:val="27"/>
          <w:szCs w:val="27"/>
          <w:lang w:eastAsia="uk-UA"/>
        </w:rPr>
      </w:pPr>
      <w:r w:rsidRPr="00B529BE">
        <w:rPr>
          <w:rFonts w:ascii="Times New Roman" w:eastAsia="Times New Roman" w:hAnsi="Times New Roman" w:cs="Times New Roman"/>
          <w:sz w:val="27"/>
          <w:szCs w:val="27"/>
          <w:lang w:eastAsia="uk-UA"/>
        </w:rPr>
        <w:lastRenderedPageBreak/>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B529BE">
        <w:rPr>
          <w:rFonts w:ascii="Times New Roman" w:eastAsia="Times New Roman" w:hAnsi="Times New Roman" w:cs="Times New Roman"/>
          <w:sz w:val="27"/>
          <w:szCs w:val="27"/>
          <w:vertAlign w:val="superscript"/>
          <w:lang w:eastAsia="uk-UA"/>
        </w:rPr>
        <w:t>1</w:t>
      </w:r>
      <w:r w:rsidRPr="00B529BE">
        <w:rPr>
          <w:rFonts w:ascii="Times New Roman" w:eastAsia="Times New Roman" w:hAnsi="Times New Roman" w:cs="Times New Roman"/>
          <w:sz w:val="27"/>
          <w:szCs w:val="27"/>
          <w:lang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DA22A1" w:rsidRPr="00B529BE" w:rsidRDefault="00DA22A1" w:rsidP="00DA22A1">
      <w:pPr>
        <w:spacing w:after="0" w:line="240" w:lineRule="auto"/>
        <w:ind w:firstLine="709"/>
        <w:jc w:val="both"/>
        <w:rPr>
          <w:rFonts w:ascii="Times New Roman" w:eastAsia="Times New Roman" w:hAnsi="Times New Roman" w:cs="Times New Roman"/>
          <w:sz w:val="27"/>
          <w:szCs w:val="27"/>
          <w:lang w:eastAsia="uk-UA"/>
        </w:rPr>
      </w:pPr>
      <w:r w:rsidRPr="00B529BE">
        <w:rPr>
          <w:rFonts w:ascii="Times New Roman" w:eastAsia="Times New Roman" w:hAnsi="Times New Roman" w:cs="Times New Roman"/>
          <w:sz w:val="27"/>
          <w:szCs w:val="27"/>
          <w:lang w:eastAsia="uk-UA"/>
        </w:rPr>
        <w:t>Вища рада правосуддя, керуючись статтею 131, підпунктом 4 пункту 16</w:t>
      </w:r>
      <w:r w:rsidRPr="00B529BE">
        <w:rPr>
          <w:rFonts w:ascii="Times New Roman" w:eastAsia="Times New Roman" w:hAnsi="Times New Roman" w:cs="Times New Roman"/>
          <w:sz w:val="27"/>
          <w:szCs w:val="27"/>
          <w:vertAlign w:val="superscript"/>
          <w:lang w:eastAsia="uk-UA"/>
        </w:rPr>
        <w:t>1</w:t>
      </w:r>
      <w:r w:rsidRPr="00B529BE">
        <w:rPr>
          <w:rFonts w:ascii="Times New Roman" w:eastAsia="Times New Roman" w:hAnsi="Times New Roman" w:cs="Times New Roman"/>
          <w:sz w:val="27"/>
          <w:szCs w:val="27"/>
          <w:lang w:eastAsia="uk-UA"/>
        </w:rPr>
        <w:t xml:space="preserve"> розділу XV «Перехідні положення» Конституції України, а</w:t>
      </w:r>
      <w:r w:rsidRPr="00B529BE">
        <w:rPr>
          <w:rFonts w:ascii="Times New Roman" w:eastAsia="Times New Roman" w:hAnsi="Times New Roman" w:cs="Times New Roman"/>
          <w:sz w:val="27"/>
          <w:szCs w:val="27"/>
          <w:lang w:eastAsia="ru-RU"/>
        </w:rPr>
        <w:t xml:space="preserve">бзацом другим пункту 20 розділу XII «Прикінцеві та перехідні положення» Закону України «Про судоустрій і статус суддів», </w:t>
      </w:r>
      <w:r w:rsidRPr="00B529BE">
        <w:rPr>
          <w:rFonts w:ascii="Times New Roman" w:eastAsia="Times New Roman" w:hAnsi="Times New Roman" w:cs="Times New Roman"/>
          <w:sz w:val="27"/>
          <w:szCs w:val="27"/>
          <w:lang w:eastAsia="uk-UA"/>
        </w:rPr>
        <w:t xml:space="preserve">статтями 3, </w:t>
      </w:r>
      <w:r w:rsidRPr="00B529BE">
        <w:rPr>
          <w:rFonts w:ascii="Times New Roman" w:eastAsia="Times New Roman" w:hAnsi="Times New Roman" w:cs="Times New Roman"/>
          <w:sz w:val="27"/>
          <w:szCs w:val="27"/>
          <w:lang w:eastAsia="ru-RU"/>
        </w:rPr>
        <w:t xml:space="preserve">30, 34, </w:t>
      </w:r>
      <w:r w:rsidRPr="00B529BE">
        <w:rPr>
          <w:rFonts w:ascii="Times New Roman" w:eastAsia="Times New Roman" w:hAnsi="Times New Roman" w:cs="Times New Roman"/>
          <w:sz w:val="27"/>
          <w:szCs w:val="27"/>
          <w:lang w:eastAsia="uk-UA"/>
        </w:rPr>
        <w:t xml:space="preserve">56, пунктом 12 розділу III «Прикінцеві та перехідні положення» Закону України «Про Вищу раду правосуддя», </w:t>
      </w:r>
    </w:p>
    <w:p w:rsidR="00444259" w:rsidRPr="00B529BE" w:rsidRDefault="00444259" w:rsidP="00444259">
      <w:pPr>
        <w:widowControl w:val="0"/>
        <w:spacing w:after="0" w:line="240" w:lineRule="auto"/>
        <w:jc w:val="center"/>
        <w:rPr>
          <w:rFonts w:ascii="Times New Roman" w:eastAsia="Times New Roman" w:hAnsi="Times New Roman" w:cs="Times New Roman"/>
          <w:b/>
          <w:sz w:val="27"/>
          <w:szCs w:val="27"/>
          <w:lang w:eastAsia="uk-UA"/>
        </w:rPr>
      </w:pPr>
      <w:r w:rsidRPr="00B529BE">
        <w:rPr>
          <w:rFonts w:ascii="Times New Roman" w:eastAsia="Times New Roman" w:hAnsi="Times New Roman" w:cs="Times New Roman"/>
          <w:b/>
          <w:sz w:val="27"/>
          <w:szCs w:val="27"/>
          <w:lang w:eastAsia="uk-UA"/>
        </w:rPr>
        <w:t>вирішила:</w:t>
      </w:r>
    </w:p>
    <w:p w:rsidR="00444259" w:rsidRPr="00B529BE" w:rsidRDefault="00444259" w:rsidP="00444259">
      <w:pPr>
        <w:widowControl w:val="0"/>
        <w:spacing w:after="0" w:line="240" w:lineRule="auto"/>
        <w:rPr>
          <w:rFonts w:ascii="Times New Roman" w:eastAsia="Times New Roman" w:hAnsi="Times New Roman" w:cs="Times New Roman"/>
          <w:sz w:val="27"/>
          <w:szCs w:val="27"/>
          <w:lang w:eastAsia="uk-UA"/>
        </w:rPr>
      </w:pPr>
    </w:p>
    <w:p w:rsidR="00444259" w:rsidRPr="00B529BE" w:rsidRDefault="00444259" w:rsidP="00444259">
      <w:pPr>
        <w:widowControl w:val="0"/>
        <w:spacing w:after="0" w:line="240" w:lineRule="auto"/>
        <w:jc w:val="both"/>
        <w:rPr>
          <w:rFonts w:ascii="Times New Roman" w:eastAsia="Times New Roman" w:hAnsi="Times New Roman" w:cs="Times New Roman"/>
          <w:sz w:val="27"/>
          <w:szCs w:val="27"/>
          <w:lang w:eastAsia="uk-UA"/>
        </w:rPr>
      </w:pPr>
      <w:r w:rsidRPr="00B529BE">
        <w:rPr>
          <w:rFonts w:ascii="Times New Roman" w:hAnsi="Times New Roman" w:cs="Times New Roman"/>
          <w:color w:val="000000"/>
          <w:sz w:val="27"/>
          <w:szCs w:val="27"/>
        </w:rPr>
        <w:t xml:space="preserve">відмовити у задоволенні подання Вищої кваліфікаційної комісії суддів України про звільнення </w:t>
      </w:r>
      <w:r w:rsidR="008A5914" w:rsidRPr="00B529BE">
        <w:rPr>
          <w:rFonts w:ascii="Times New Roman" w:hAnsi="Times New Roman"/>
          <w:sz w:val="27"/>
          <w:szCs w:val="27"/>
        </w:rPr>
        <w:t>Левицької Тетяни Володимирівни</w:t>
      </w:r>
      <w:r w:rsidRPr="00B529BE">
        <w:rPr>
          <w:rFonts w:ascii="Times New Roman" w:hAnsi="Times New Roman"/>
          <w:sz w:val="27"/>
          <w:szCs w:val="27"/>
        </w:rPr>
        <w:t xml:space="preserve"> </w:t>
      </w:r>
      <w:r w:rsidRPr="00B529BE">
        <w:rPr>
          <w:rFonts w:ascii="Times New Roman" w:hAnsi="Times New Roman" w:cs="Times New Roman"/>
          <w:sz w:val="27"/>
          <w:szCs w:val="27"/>
          <w:lang w:eastAsia="uk-UA"/>
        </w:rPr>
        <w:t>з посади судді</w:t>
      </w:r>
      <w:r w:rsidR="00411E8C" w:rsidRPr="00B529BE">
        <w:rPr>
          <w:sz w:val="27"/>
          <w:szCs w:val="27"/>
        </w:rPr>
        <w:t xml:space="preserve"> </w:t>
      </w:r>
      <w:r w:rsidR="008A5914" w:rsidRPr="00B529BE">
        <w:rPr>
          <w:rFonts w:ascii="Times New Roman" w:hAnsi="Times New Roman" w:cs="Times New Roman"/>
          <w:sz w:val="27"/>
          <w:szCs w:val="27"/>
          <w:lang w:eastAsia="uk-UA"/>
        </w:rPr>
        <w:t xml:space="preserve">Шевченківського районного суду міста Києва </w:t>
      </w:r>
      <w:r w:rsidRPr="00B529BE">
        <w:rPr>
          <w:rFonts w:ascii="Times New Roman" w:hAnsi="Times New Roman" w:cs="Times New Roman"/>
          <w:sz w:val="27"/>
          <w:szCs w:val="27"/>
        </w:rPr>
        <w:t xml:space="preserve">на підставі </w:t>
      </w:r>
      <w:r w:rsidRPr="00B529BE">
        <w:rPr>
          <w:rFonts w:ascii="Times New Roman" w:hAnsi="Times New Roman" w:cs="Times New Roman"/>
          <w:sz w:val="27"/>
          <w:szCs w:val="27"/>
          <w:lang w:eastAsia="uk-UA"/>
        </w:rPr>
        <w:t>підпункту 4 пункту 16</w:t>
      </w:r>
      <w:r w:rsidRPr="00B529BE">
        <w:rPr>
          <w:rFonts w:ascii="Times New Roman" w:hAnsi="Times New Roman" w:cs="Times New Roman"/>
          <w:sz w:val="27"/>
          <w:szCs w:val="27"/>
          <w:vertAlign w:val="superscript"/>
          <w:lang w:eastAsia="uk-UA"/>
        </w:rPr>
        <w:t>1</w:t>
      </w:r>
      <w:r w:rsidRPr="00B529BE">
        <w:rPr>
          <w:rFonts w:ascii="Times New Roman" w:hAnsi="Times New Roman" w:cs="Times New Roman"/>
          <w:sz w:val="27"/>
          <w:szCs w:val="27"/>
          <w:lang w:eastAsia="uk-UA"/>
        </w:rPr>
        <w:t xml:space="preserve"> розділу XV «Перехідні положення» Конституції України</w:t>
      </w:r>
      <w:r w:rsidRPr="00B529BE">
        <w:rPr>
          <w:rFonts w:ascii="Times New Roman" w:hAnsi="Times New Roman" w:cs="Times New Roman"/>
          <w:color w:val="000000"/>
          <w:sz w:val="27"/>
          <w:szCs w:val="27"/>
        </w:rPr>
        <w:t>.</w:t>
      </w:r>
    </w:p>
    <w:p w:rsidR="00444259" w:rsidRPr="00B529BE" w:rsidRDefault="00444259" w:rsidP="00444259">
      <w:pPr>
        <w:spacing w:after="0" w:line="240" w:lineRule="auto"/>
        <w:ind w:firstLine="851"/>
        <w:jc w:val="both"/>
        <w:rPr>
          <w:rFonts w:cs="Times New Roman"/>
          <w:sz w:val="27"/>
          <w:szCs w:val="27"/>
          <w:lang w:eastAsia="ru-RU"/>
        </w:rPr>
      </w:pPr>
    </w:p>
    <w:p w:rsidR="00444259" w:rsidRPr="00B529BE" w:rsidRDefault="00444259" w:rsidP="00CF712B">
      <w:pPr>
        <w:tabs>
          <w:tab w:val="left" w:pos="6237"/>
        </w:tabs>
        <w:spacing w:after="0" w:line="240" w:lineRule="auto"/>
        <w:jc w:val="both"/>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Голов</w:t>
      </w:r>
      <w:r w:rsidR="00411E8C" w:rsidRPr="00B529BE">
        <w:rPr>
          <w:rFonts w:ascii="Times New Roman" w:hAnsi="Times New Roman" w:cs="Times New Roman"/>
          <w:b/>
          <w:sz w:val="27"/>
          <w:szCs w:val="27"/>
          <w:lang w:eastAsia="ru-RU"/>
        </w:rPr>
        <w:t xml:space="preserve">а </w:t>
      </w:r>
      <w:r w:rsidRPr="00B529BE">
        <w:rPr>
          <w:rFonts w:ascii="Times New Roman" w:hAnsi="Times New Roman" w:cs="Times New Roman"/>
          <w:b/>
          <w:sz w:val="27"/>
          <w:szCs w:val="27"/>
          <w:lang w:eastAsia="ru-RU"/>
        </w:rPr>
        <w:t>Вищої ради правосуддя</w:t>
      </w:r>
      <w:r w:rsidR="00CF712B" w:rsidRPr="00B529BE">
        <w:rPr>
          <w:rFonts w:ascii="Times New Roman" w:hAnsi="Times New Roman" w:cs="Times New Roman"/>
          <w:b/>
          <w:sz w:val="27"/>
          <w:szCs w:val="27"/>
          <w:lang w:eastAsia="ru-RU"/>
        </w:rPr>
        <w:tab/>
      </w:r>
      <w:r w:rsidR="00411E8C" w:rsidRPr="00B529BE">
        <w:rPr>
          <w:rFonts w:ascii="Times New Roman" w:hAnsi="Times New Roman" w:cs="Times New Roman"/>
          <w:b/>
          <w:sz w:val="27"/>
          <w:szCs w:val="27"/>
          <w:lang w:eastAsia="ru-RU"/>
        </w:rPr>
        <w:t>А.А. Овсієнко</w:t>
      </w:r>
      <w:r w:rsidRPr="00B529BE">
        <w:rPr>
          <w:rFonts w:ascii="Times New Roman" w:hAnsi="Times New Roman" w:cs="Times New Roman"/>
          <w:b/>
          <w:sz w:val="27"/>
          <w:szCs w:val="27"/>
          <w:lang w:eastAsia="ru-RU"/>
        </w:rPr>
        <w:t xml:space="preserve"> </w:t>
      </w:r>
    </w:p>
    <w:p w:rsidR="00444259" w:rsidRPr="00B529BE" w:rsidRDefault="00444259" w:rsidP="00444259">
      <w:pPr>
        <w:spacing w:after="0" w:line="240" w:lineRule="auto"/>
        <w:jc w:val="both"/>
        <w:rPr>
          <w:rFonts w:ascii="Times New Roman" w:hAnsi="Times New Roman" w:cs="Times New Roman"/>
          <w:b/>
          <w:sz w:val="27"/>
          <w:szCs w:val="27"/>
          <w:lang w:eastAsia="ru-RU"/>
        </w:rPr>
      </w:pPr>
    </w:p>
    <w:p w:rsidR="00B529BE" w:rsidRDefault="00B529BE" w:rsidP="00CF712B">
      <w:pPr>
        <w:tabs>
          <w:tab w:val="left" w:pos="6237"/>
        </w:tabs>
        <w:spacing w:after="0" w:line="240" w:lineRule="auto"/>
        <w:rPr>
          <w:rFonts w:ascii="Times New Roman" w:hAnsi="Times New Roman" w:cs="Times New Roman"/>
          <w:b/>
          <w:sz w:val="27"/>
          <w:szCs w:val="27"/>
          <w:lang w:eastAsia="ru-RU"/>
        </w:rPr>
      </w:pPr>
    </w:p>
    <w:p w:rsidR="00444259" w:rsidRPr="00B529BE" w:rsidRDefault="00444259"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Члени Вищої ради правосуддя</w:t>
      </w:r>
      <w:r w:rsidR="00CF712B" w:rsidRPr="00B529BE">
        <w:rPr>
          <w:rFonts w:ascii="Times New Roman" w:hAnsi="Times New Roman" w:cs="Times New Roman"/>
          <w:b/>
          <w:sz w:val="27"/>
          <w:szCs w:val="27"/>
          <w:lang w:eastAsia="ru-RU"/>
        </w:rPr>
        <w:tab/>
      </w:r>
      <w:r w:rsidRPr="00B529BE">
        <w:rPr>
          <w:rFonts w:ascii="Times New Roman" w:hAnsi="Times New Roman" w:cs="Times New Roman"/>
          <w:b/>
          <w:sz w:val="27"/>
          <w:szCs w:val="27"/>
          <w:lang w:eastAsia="ru-RU"/>
        </w:rPr>
        <w:t>І.А. Артеменко</w:t>
      </w:r>
    </w:p>
    <w:p w:rsidR="00A87638" w:rsidRPr="00B529BE" w:rsidRDefault="00A87638" w:rsidP="00CF712B">
      <w:pPr>
        <w:tabs>
          <w:tab w:val="left" w:pos="6237"/>
        </w:tabs>
        <w:spacing w:after="0" w:line="240" w:lineRule="auto"/>
        <w:rPr>
          <w:rFonts w:ascii="Times New Roman" w:hAnsi="Times New Roman" w:cs="Times New Roman"/>
          <w:b/>
          <w:sz w:val="27"/>
          <w:szCs w:val="27"/>
          <w:lang w:eastAsia="ru-RU"/>
        </w:rPr>
      </w:pPr>
    </w:p>
    <w:p w:rsidR="00444259" w:rsidRPr="00B529BE" w:rsidRDefault="00CF712B"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44259" w:rsidRPr="00B529BE">
        <w:rPr>
          <w:rFonts w:ascii="Times New Roman" w:hAnsi="Times New Roman" w:cs="Times New Roman"/>
          <w:b/>
          <w:sz w:val="27"/>
          <w:szCs w:val="27"/>
          <w:lang w:eastAsia="ru-RU"/>
        </w:rPr>
        <w:t>В.І. Говоруха</w:t>
      </w:r>
    </w:p>
    <w:p w:rsidR="00A87638" w:rsidRPr="00B529BE" w:rsidRDefault="00A87638" w:rsidP="00CF712B">
      <w:pPr>
        <w:tabs>
          <w:tab w:val="left" w:pos="6237"/>
        </w:tabs>
        <w:spacing w:after="0" w:line="240" w:lineRule="auto"/>
        <w:rPr>
          <w:rFonts w:ascii="Times New Roman" w:hAnsi="Times New Roman" w:cs="Times New Roman"/>
          <w:b/>
          <w:sz w:val="27"/>
          <w:szCs w:val="27"/>
          <w:lang w:eastAsia="ru-RU"/>
        </w:rPr>
      </w:pPr>
    </w:p>
    <w:p w:rsidR="00187181" w:rsidRPr="00B529BE" w:rsidRDefault="00187181" w:rsidP="00187181">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t>П.М. Гречківський</w:t>
      </w:r>
    </w:p>
    <w:p w:rsidR="00A87638" w:rsidRPr="00B529BE" w:rsidRDefault="00A87638" w:rsidP="00187181">
      <w:pPr>
        <w:tabs>
          <w:tab w:val="left" w:pos="6237"/>
        </w:tabs>
        <w:spacing w:after="0" w:line="240" w:lineRule="auto"/>
        <w:rPr>
          <w:rFonts w:ascii="Times New Roman" w:hAnsi="Times New Roman" w:cs="Times New Roman"/>
          <w:b/>
          <w:sz w:val="27"/>
          <w:szCs w:val="27"/>
          <w:lang w:eastAsia="ru-RU"/>
        </w:rPr>
      </w:pPr>
    </w:p>
    <w:p w:rsidR="00187181" w:rsidRPr="00B529BE" w:rsidRDefault="00187181" w:rsidP="00187181">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t>В.К. Грищук</w:t>
      </w:r>
    </w:p>
    <w:p w:rsidR="00A87638" w:rsidRPr="00B529BE" w:rsidRDefault="00A87638" w:rsidP="00187181">
      <w:pPr>
        <w:tabs>
          <w:tab w:val="left" w:pos="6237"/>
        </w:tabs>
        <w:spacing w:after="0" w:line="240" w:lineRule="auto"/>
        <w:rPr>
          <w:rFonts w:ascii="Times New Roman" w:hAnsi="Times New Roman" w:cs="Times New Roman"/>
          <w:b/>
          <w:sz w:val="27"/>
          <w:szCs w:val="27"/>
          <w:lang w:eastAsia="ru-RU"/>
        </w:rPr>
      </w:pPr>
    </w:p>
    <w:p w:rsidR="00444259" w:rsidRPr="00B529BE" w:rsidRDefault="00CF712B" w:rsidP="00CF712B">
      <w:pPr>
        <w:tabs>
          <w:tab w:val="left" w:pos="6237"/>
          <w:tab w:val="left" w:pos="6379"/>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44259" w:rsidRPr="00B529BE">
        <w:rPr>
          <w:rFonts w:ascii="Times New Roman" w:hAnsi="Times New Roman" w:cs="Times New Roman"/>
          <w:b/>
          <w:sz w:val="27"/>
          <w:szCs w:val="27"/>
          <w:lang w:eastAsia="ru-RU"/>
        </w:rPr>
        <w:t>Л.Б. Іванова</w:t>
      </w:r>
    </w:p>
    <w:p w:rsidR="00A87638" w:rsidRPr="00B529BE" w:rsidRDefault="00A87638" w:rsidP="00CF712B">
      <w:pPr>
        <w:tabs>
          <w:tab w:val="left" w:pos="6237"/>
          <w:tab w:val="left" w:pos="6379"/>
        </w:tabs>
        <w:spacing w:after="0" w:line="240" w:lineRule="auto"/>
        <w:rPr>
          <w:rFonts w:ascii="Times New Roman" w:hAnsi="Times New Roman" w:cs="Times New Roman"/>
          <w:b/>
          <w:sz w:val="27"/>
          <w:szCs w:val="27"/>
          <w:lang w:eastAsia="ru-RU"/>
        </w:rPr>
      </w:pPr>
    </w:p>
    <w:p w:rsidR="00444259" w:rsidRPr="00B529BE" w:rsidRDefault="00CF712B"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44259" w:rsidRPr="00B529BE">
        <w:rPr>
          <w:rFonts w:ascii="Times New Roman" w:hAnsi="Times New Roman" w:cs="Times New Roman"/>
          <w:b/>
          <w:sz w:val="27"/>
          <w:szCs w:val="27"/>
          <w:lang w:eastAsia="ru-RU"/>
        </w:rPr>
        <w:t>Н.С. Краснощокова</w:t>
      </w:r>
    </w:p>
    <w:p w:rsidR="00411E8C" w:rsidRPr="00B529BE" w:rsidRDefault="00411E8C" w:rsidP="00444259">
      <w:pPr>
        <w:spacing w:after="0" w:line="240" w:lineRule="auto"/>
        <w:ind w:left="6379"/>
        <w:rPr>
          <w:rFonts w:ascii="Times New Roman" w:hAnsi="Times New Roman" w:cs="Times New Roman"/>
          <w:b/>
          <w:sz w:val="27"/>
          <w:szCs w:val="27"/>
          <w:lang w:eastAsia="ru-RU"/>
        </w:rPr>
      </w:pPr>
    </w:p>
    <w:p w:rsidR="00411E8C" w:rsidRPr="00B529BE" w:rsidRDefault="00CF712B"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11E8C" w:rsidRPr="00B529BE">
        <w:rPr>
          <w:rFonts w:ascii="Times New Roman" w:hAnsi="Times New Roman" w:cs="Times New Roman"/>
          <w:b/>
          <w:sz w:val="27"/>
          <w:szCs w:val="27"/>
          <w:lang w:eastAsia="ru-RU"/>
        </w:rPr>
        <w:t>О.В. Маловацький</w:t>
      </w:r>
    </w:p>
    <w:p w:rsidR="00A87638" w:rsidRPr="00B529BE" w:rsidRDefault="00A87638" w:rsidP="00CF712B">
      <w:pPr>
        <w:tabs>
          <w:tab w:val="left" w:pos="6237"/>
        </w:tabs>
        <w:spacing w:after="0" w:line="240" w:lineRule="auto"/>
        <w:rPr>
          <w:rFonts w:ascii="Times New Roman" w:hAnsi="Times New Roman" w:cs="Times New Roman"/>
          <w:b/>
          <w:sz w:val="27"/>
          <w:szCs w:val="27"/>
          <w:lang w:eastAsia="ru-RU"/>
        </w:rPr>
      </w:pPr>
    </w:p>
    <w:p w:rsidR="00444259" w:rsidRPr="00B529BE" w:rsidRDefault="00CF712B"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44259" w:rsidRPr="00B529BE">
        <w:rPr>
          <w:rFonts w:ascii="Times New Roman" w:hAnsi="Times New Roman" w:cs="Times New Roman"/>
          <w:b/>
          <w:sz w:val="27"/>
          <w:szCs w:val="27"/>
          <w:lang w:eastAsia="ru-RU"/>
        </w:rPr>
        <w:t>О.В. Прудивус</w:t>
      </w:r>
    </w:p>
    <w:p w:rsidR="00A87638" w:rsidRPr="00B529BE" w:rsidRDefault="00A87638" w:rsidP="00CF712B">
      <w:pPr>
        <w:tabs>
          <w:tab w:val="left" w:pos="6237"/>
        </w:tabs>
        <w:spacing w:after="0" w:line="240" w:lineRule="auto"/>
        <w:rPr>
          <w:rFonts w:ascii="Times New Roman" w:hAnsi="Times New Roman" w:cs="Times New Roman"/>
          <w:b/>
          <w:sz w:val="27"/>
          <w:szCs w:val="27"/>
          <w:lang w:eastAsia="ru-RU"/>
        </w:rPr>
      </w:pPr>
    </w:p>
    <w:p w:rsidR="00444259" w:rsidRPr="00B529BE" w:rsidRDefault="00CF712B" w:rsidP="00187181">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187181" w:rsidRPr="00B529BE">
        <w:rPr>
          <w:rFonts w:ascii="Times New Roman" w:hAnsi="Times New Roman" w:cs="Times New Roman"/>
          <w:b/>
          <w:sz w:val="27"/>
          <w:szCs w:val="27"/>
          <w:lang w:eastAsia="ru-RU"/>
        </w:rPr>
        <w:t>М.П. Худик</w:t>
      </w:r>
    </w:p>
    <w:p w:rsidR="00A87638" w:rsidRPr="00B529BE" w:rsidRDefault="00A87638" w:rsidP="00187181">
      <w:pPr>
        <w:tabs>
          <w:tab w:val="left" w:pos="6237"/>
        </w:tabs>
        <w:spacing w:after="0" w:line="240" w:lineRule="auto"/>
        <w:rPr>
          <w:rFonts w:ascii="Times New Roman" w:hAnsi="Times New Roman" w:cs="Times New Roman"/>
          <w:b/>
          <w:sz w:val="27"/>
          <w:szCs w:val="27"/>
          <w:lang w:eastAsia="ru-RU"/>
        </w:rPr>
      </w:pPr>
    </w:p>
    <w:p w:rsidR="00444259" w:rsidRPr="00B529BE" w:rsidRDefault="00CF712B"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44259" w:rsidRPr="00B529BE">
        <w:rPr>
          <w:rFonts w:ascii="Times New Roman" w:hAnsi="Times New Roman" w:cs="Times New Roman"/>
          <w:b/>
          <w:sz w:val="27"/>
          <w:szCs w:val="27"/>
          <w:lang w:eastAsia="ru-RU"/>
        </w:rPr>
        <w:t>В.В. Шапран</w:t>
      </w:r>
    </w:p>
    <w:p w:rsidR="00A87638" w:rsidRPr="00B529BE" w:rsidRDefault="00A87638" w:rsidP="00CF712B">
      <w:pPr>
        <w:tabs>
          <w:tab w:val="left" w:pos="6237"/>
        </w:tabs>
        <w:spacing w:after="0" w:line="240" w:lineRule="auto"/>
        <w:rPr>
          <w:rFonts w:ascii="Times New Roman" w:hAnsi="Times New Roman" w:cs="Times New Roman"/>
          <w:b/>
          <w:sz w:val="27"/>
          <w:szCs w:val="27"/>
          <w:lang w:eastAsia="ru-RU"/>
        </w:rPr>
      </w:pPr>
    </w:p>
    <w:p w:rsidR="00444259" w:rsidRPr="00B529BE" w:rsidRDefault="00CF712B" w:rsidP="00CF712B">
      <w:pPr>
        <w:tabs>
          <w:tab w:val="left" w:pos="6237"/>
        </w:tabs>
        <w:spacing w:after="0" w:line="240" w:lineRule="auto"/>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ab/>
      </w:r>
      <w:r w:rsidR="00444259" w:rsidRPr="00B529BE">
        <w:rPr>
          <w:rFonts w:ascii="Times New Roman" w:hAnsi="Times New Roman" w:cs="Times New Roman"/>
          <w:b/>
          <w:sz w:val="27"/>
          <w:szCs w:val="27"/>
          <w:lang w:eastAsia="ru-RU"/>
        </w:rPr>
        <w:t>С.Б. Шелест</w:t>
      </w:r>
    </w:p>
    <w:tbl>
      <w:tblPr>
        <w:tblW w:w="3685" w:type="dxa"/>
        <w:tblInd w:w="6204" w:type="dxa"/>
        <w:tblLook w:val="04A0" w:firstRow="1" w:lastRow="0" w:firstColumn="1" w:lastColumn="0" w:noHBand="0" w:noVBand="1"/>
      </w:tblPr>
      <w:tblGrid>
        <w:gridCol w:w="3685"/>
      </w:tblGrid>
      <w:tr w:rsidR="00444259" w:rsidRPr="00B529BE" w:rsidTr="00DA22A1">
        <w:trPr>
          <w:trHeight w:val="80"/>
        </w:trPr>
        <w:tc>
          <w:tcPr>
            <w:tcW w:w="3685" w:type="dxa"/>
          </w:tcPr>
          <w:p w:rsidR="00444259" w:rsidRPr="00B529BE" w:rsidRDefault="00444259" w:rsidP="00DD5873">
            <w:pPr>
              <w:spacing w:after="0" w:line="240" w:lineRule="auto"/>
              <w:ind w:left="6379"/>
              <w:rPr>
                <w:rFonts w:ascii="Times New Roman" w:hAnsi="Times New Roman" w:cs="Times New Roman"/>
                <w:b/>
                <w:sz w:val="27"/>
                <w:szCs w:val="27"/>
                <w:lang w:eastAsia="ru-RU"/>
              </w:rPr>
            </w:pPr>
          </w:p>
        </w:tc>
      </w:tr>
    </w:tbl>
    <w:p w:rsidR="00444259" w:rsidRPr="00B529BE" w:rsidRDefault="00444259" w:rsidP="00444259">
      <w:pPr>
        <w:spacing w:after="0" w:line="240" w:lineRule="auto"/>
        <w:jc w:val="both"/>
        <w:rPr>
          <w:rFonts w:ascii="Times New Roman" w:hAnsi="Times New Roman" w:cs="Times New Roman"/>
          <w:b/>
          <w:sz w:val="27"/>
          <w:szCs w:val="27"/>
          <w:lang w:eastAsia="ru-RU"/>
        </w:rPr>
      </w:pPr>
      <w:r w:rsidRPr="00B529BE">
        <w:rPr>
          <w:rFonts w:ascii="Times New Roman" w:hAnsi="Times New Roman" w:cs="Times New Roman"/>
          <w:b/>
          <w:sz w:val="27"/>
          <w:szCs w:val="27"/>
          <w:lang w:eastAsia="ru-RU"/>
        </w:rPr>
        <w:t xml:space="preserve"> </w:t>
      </w:r>
    </w:p>
    <w:sectPr w:rsidR="00444259" w:rsidRPr="00B529BE" w:rsidSect="00CF712B">
      <w:headerReference w:type="default" r:id="rId8"/>
      <w:headerReference w:type="first" r:id="rId9"/>
      <w:pgSz w:w="11906" w:h="16838"/>
      <w:pgMar w:top="567" w:right="567" w:bottom="567"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C8F" w:rsidRDefault="00143C8F">
      <w:pPr>
        <w:spacing w:after="0" w:line="240" w:lineRule="auto"/>
      </w:pPr>
      <w:r>
        <w:separator/>
      </w:r>
    </w:p>
  </w:endnote>
  <w:endnote w:type="continuationSeparator" w:id="0">
    <w:p w:rsidR="00143C8F" w:rsidRDefault="00143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C8F" w:rsidRDefault="00143C8F">
      <w:pPr>
        <w:spacing w:after="0" w:line="240" w:lineRule="auto"/>
      </w:pPr>
      <w:r>
        <w:separator/>
      </w:r>
    </w:p>
  </w:footnote>
  <w:footnote w:type="continuationSeparator" w:id="0">
    <w:p w:rsidR="00143C8F" w:rsidRDefault="00143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5813"/>
      <w:docPartObj>
        <w:docPartGallery w:val="Page Numbers (Top of Page)"/>
        <w:docPartUnique/>
      </w:docPartObj>
    </w:sdtPr>
    <w:sdtEndPr/>
    <w:sdtContent>
      <w:p w:rsidR="0026057C" w:rsidRDefault="00444259">
        <w:pPr>
          <w:pStyle w:val="a6"/>
          <w:jc w:val="center"/>
        </w:pPr>
        <w:r>
          <w:fldChar w:fldCharType="begin"/>
        </w:r>
        <w:r>
          <w:instrText xml:space="preserve"> PAGE   \* MERGEFORMAT </w:instrText>
        </w:r>
        <w:r>
          <w:fldChar w:fldCharType="separate"/>
        </w:r>
        <w:r w:rsidR="008A52CA">
          <w:rPr>
            <w:noProof/>
          </w:rPr>
          <w:t>2</w:t>
        </w:r>
        <w:r>
          <w:fldChar w:fldCharType="end"/>
        </w:r>
      </w:p>
    </w:sdtContent>
  </w:sdt>
  <w:p w:rsidR="0026057C" w:rsidRDefault="00143C8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12B" w:rsidRDefault="00CF712B">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59"/>
    <w:rsid w:val="00011FB7"/>
    <w:rsid w:val="000153D5"/>
    <w:rsid w:val="0001609A"/>
    <w:rsid w:val="000234F5"/>
    <w:rsid w:val="0003766A"/>
    <w:rsid w:val="00072060"/>
    <w:rsid w:val="000723C5"/>
    <w:rsid w:val="00072F6C"/>
    <w:rsid w:val="00082D3F"/>
    <w:rsid w:val="00087FA6"/>
    <w:rsid w:val="0009224C"/>
    <w:rsid w:val="000B102D"/>
    <w:rsid w:val="000B2B6B"/>
    <w:rsid w:val="000B4DA6"/>
    <w:rsid w:val="001268CD"/>
    <w:rsid w:val="00143C8F"/>
    <w:rsid w:val="00175ED2"/>
    <w:rsid w:val="0017656A"/>
    <w:rsid w:val="0018162A"/>
    <w:rsid w:val="00187181"/>
    <w:rsid w:val="001A3769"/>
    <w:rsid w:val="001A6DDA"/>
    <w:rsid w:val="001C5BDA"/>
    <w:rsid w:val="001E06FE"/>
    <w:rsid w:val="001F4EC3"/>
    <w:rsid w:val="00217D33"/>
    <w:rsid w:val="0025781B"/>
    <w:rsid w:val="002C5430"/>
    <w:rsid w:val="002D0BB0"/>
    <w:rsid w:val="00301E9F"/>
    <w:rsid w:val="0030659E"/>
    <w:rsid w:val="0032386C"/>
    <w:rsid w:val="003260DB"/>
    <w:rsid w:val="00343448"/>
    <w:rsid w:val="00350E2A"/>
    <w:rsid w:val="003903B6"/>
    <w:rsid w:val="00404B00"/>
    <w:rsid w:val="00411E8C"/>
    <w:rsid w:val="00433AF0"/>
    <w:rsid w:val="00444259"/>
    <w:rsid w:val="00463F09"/>
    <w:rsid w:val="0046782B"/>
    <w:rsid w:val="00490FFF"/>
    <w:rsid w:val="004A2793"/>
    <w:rsid w:val="004A5175"/>
    <w:rsid w:val="004B1AA2"/>
    <w:rsid w:val="004B51CA"/>
    <w:rsid w:val="004D1A3E"/>
    <w:rsid w:val="004E7E4A"/>
    <w:rsid w:val="0052009C"/>
    <w:rsid w:val="00527AF6"/>
    <w:rsid w:val="00544544"/>
    <w:rsid w:val="00556CDA"/>
    <w:rsid w:val="00565FBB"/>
    <w:rsid w:val="005666D7"/>
    <w:rsid w:val="00586EE5"/>
    <w:rsid w:val="005C78BA"/>
    <w:rsid w:val="00601A52"/>
    <w:rsid w:val="00633106"/>
    <w:rsid w:val="00644741"/>
    <w:rsid w:val="00647A5A"/>
    <w:rsid w:val="00661714"/>
    <w:rsid w:val="00664F5B"/>
    <w:rsid w:val="00693043"/>
    <w:rsid w:val="006D35F3"/>
    <w:rsid w:val="00712182"/>
    <w:rsid w:val="00721D8A"/>
    <w:rsid w:val="0076799C"/>
    <w:rsid w:val="007C18D5"/>
    <w:rsid w:val="007C78B7"/>
    <w:rsid w:val="007D557D"/>
    <w:rsid w:val="007E192C"/>
    <w:rsid w:val="007F3E6E"/>
    <w:rsid w:val="00802A34"/>
    <w:rsid w:val="0080438F"/>
    <w:rsid w:val="00831367"/>
    <w:rsid w:val="00877899"/>
    <w:rsid w:val="00884709"/>
    <w:rsid w:val="008A52CA"/>
    <w:rsid w:val="008A5914"/>
    <w:rsid w:val="008E4E47"/>
    <w:rsid w:val="008F7675"/>
    <w:rsid w:val="00910089"/>
    <w:rsid w:val="00910198"/>
    <w:rsid w:val="009366E1"/>
    <w:rsid w:val="0094624D"/>
    <w:rsid w:val="0095203C"/>
    <w:rsid w:val="009913D2"/>
    <w:rsid w:val="009A250B"/>
    <w:rsid w:val="00A72B4E"/>
    <w:rsid w:val="00A87638"/>
    <w:rsid w:val="00B10609"/>
    <w:rsid w:val="00B157FD"/>
    <w:rsid w:val="00B221FD"/>
    <w:rsid w:val="00B47D90"/>
    <w:rsid w:val="00B529BE"/>
    <w:rsid w:val="00B64FAB"/>
    <w:rsid w:val="00B65D88"/>
    <w:rsid w:val="00B8521F"/>
    <w:rsid w:val="00BD21AA"/>
    <w:rsid w:val="00BE2D12"/>
    <w:rsid w:val="00C01868"/>
    <w:rsid w:val="00C17466"/>
    <w:rsid w:val="00C20881"/>
    <w:rsid w:val="00C313FD"/>
    <w:rsid w:val="00C46044"/>
    <w:rsid w:val="00C80610"/>
    <w:rsid w:val="00C912CE"/>
    <w:rsid w:val="00CA200D"/>
    <w:rsid w:val="00CA70E9"/>
    <w:rsid w:val="00CD556E"/>
    <w:rsid w:val="00CD5768"/>
    <w:rsid w:val="00CF712B"/>
    <w:rsid w:val="00D05F3F"/>
    <w:rsid w:val="00D16D2D"/>
    <w:rsid w:val="00D370AF"/>
    <w:rsid w:val="00D47CDB"/>
    <w:rsid w:val="00D551F9"/>
    <w:rsid w:val="00DA22A1"/>
    <w:rsid w:val="00DB5EA2"/>
    <w:rsid w:val="00DC758C"/>
    <w:rsid w:val="00DD5257"/>
    <w:rsid w:val="00DE2EA4"/>
    <w:rsid w:val="00DF3E4F"/>
    <w:rsid w:val="00E20C24"/>
    <w:rsid w:val="00E239C3"/>
    <w:rsid w:val="00E432B7"/>
    <w:rsid w:val="00E5236C"/>
    <w:rsid w:val="00E55222"/>
    <w:rsid w:val="00E6715C"/>
    <w:rsid w:val="00E769D2"/>
    <w:rsid w:val="00E8118E"/>
    <w:rsid w:val="00EA5EBC"/>
    <w:rsid w:val="00ED6062"/>
    <w:rsid w:val="00F13FAB"/>
    <w:rsid w:val="00F22DDF"/>
    <w:rsid w:val="00F73EC2"/>
    <w:rsid w:val="00F747D8"/>
    <w:rsid w:val="00F973BF"/>
    <w:rsid w:val="00F97D40"/>
    <w:rsid w:val="00FB7FEB"/>
    <w:rsid w:val="00FC54FF"/>
    <w:rsid w:val="00FD105E"/>
    <w:rsid w:val="00FD33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F7272"/>
  <w15:docId w15:val="{89E8D79F-134A-4BB4-BBFD-6CE10A88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25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4259"/>
    <w:rPr>
      <w:color w:val="0000FF" w:themeColor="hyperlink"/>
      <w:u w:val="single"/>
    </w:rPr>
  </w:style>
  <w:style w:type="paragraph" w:styleId="a4">
    <w:name w:val="No Spacing"/>
    <w:uiPriority w:val="1"/>
    <w:qFormat/>
    <w:rsid w:val="00444259"/>
    <w:pPr>
      <w:spacing w:after="0" w:line="240" w:lineRule="auto"/>
    </w:pPr>
  </w:style>
  <w:style w:type="character" w:customStyle="1" w:styleId="a5">
    <w:name w:val="Основний текст_"/>
    <w:uiPriority w:val="99"/>
    <w:locked/>
    <w:rsid w:val="00444259"/>
    <w:rPr>
      <w:rFonts w:ascii="Times New Roman" w:hAnsi="Times New Roman" w:cs="Times New Roman" w:hint="default"/>
      <w:sz w:val="26"/>
      <w:szCs w:val="26"/>
      <w:shd w:val="clear" w:color="auto" w:fill="FFFFFF"/>
    </w:rPr>
  </w:style>
  <w:style w:type="paragraph" w:styleId="a6">
    <w:name w:val="header"/>
    <w:basedOn w:val="a"/>
    <w:link w:val="a7"/>
    <w:uiPriority w:val="99"/>
    <w:unhideWhenUsed/>
    <w:rsid w:val="0044425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44259"/>
  </w:style>
  <w:style w:type="character" w:customStyle="1" w:styleId="a8">
    <w:name w:val="Абзац списку Знак"/>
    <w:aliases w:val="Подглава Знак"/>
    <w:basedOn w:val="a0"/>
    <w:link w:val="a9"/>
    <w:uiPriority w:val="34"/>
    <w:locked/>
    <w:rsid w:val="00444259"/>
    <w:rPr>
      <w:rFonts w:ascii="Times New Roman" w:eastAsia="Times New Roman" w:hAnsi="Times New Roman" w:cs="Times New Roman"/>
      <w:sz w:val="28"/>
      <w:szCs w:val="28"/>
      <w:lang w:val="ru-RU" w:eastAsia="ru-RU"/>
    </w:rPr>
  </w:style>
  <w:style w:type="paragraph" w:styleId="a9">
    <w:name w:val="List Paragraph"/>
    <w:aliases w:val="Подглава"/>
    <w:basedOn w:val="a"/>
    <w:link w:val="a8"/>
    <w:uiPriority w:val="34"/>
    <w:qFormat/>
    <w:rsid w:val="00444259"/>
    <w:pPr>
      <w:spacing w:after="0" w:line="240" w:lineRule="auto"/>
      <w:ind w:left="720"/>
      <w:contextualSpacing/>
    </w:pPr>
    <w:rPr>
      <w:rFonts w:ascii="Times New Roman" w:eastAsia="Times New Roman" w:hAnsi="Times New Roman" w:cs="Times New Roman"/>
      <w:sz w:val="28"/>
      <w:szCs w:val="28"/>
      <w:lang w:val="ru-RU" w:eastAsia="ru-RU"/>
    </w:rPr>
  </w:style>
  <w:style w:type="paragraph" w:styleId="aa">
    <w:name w:val="Balloon Text"/>
    <w:basedOn w:val="a"/>
    <w:link w:val="ab"/>
    <w:uiPriority w:val="99"/>
    <w:semiHidden/>
    <w:unhideWhenUsed/>
    <w:rsid w:val="00DA22A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A22A1"/>
    <w:rPr>
      <w:rFonts w:ascii="Segoe UI" w:hAnsi="Segoe UI" w:cs="Segoe UI"/>
      <w:sz w:val="18"/>
      <w:szCs w:val="18"/>
    </w:rPr>
  </w:style>
  <w:style w:type="paragraph" w:styleId="ac">
    <w:name w:val="footer"/>
    <w:basedOn w:val="a"/>
    <w:link w:val="ad"/>
    <w:uiPriority w:val="99"/>
    <w:unhideWhenUsed/>
    <w:rsid w:val="00CF712B"/>
    <w:pPr>
      <w:tabs>
        <w:tab w:val="center" w:pos="4819"/>
        <w:tab w:val="right" w:pos="9639"/>
      </w:tabs>
      <w:spacing w:after="0" w:line="240" w:lineRule="auto"/>
    </w:pPr>
  </w:style>
  <w:style w:type="character" w:customStyle="1" w:styleId="ad">
    <w:name w:val="Нижній колонтитул Знак"/>
    <w:basedOn w:val="a0"/>
    <w:link w:val="ac"/>
    <w:uiPriority w:val="99"/>
    <w:rsid w:val="00CF712B"/>
  </w:style>
  <w:style w:type="character" w:customStyle="1" w:styleId="2">
    <w:name w:val="Основной текст (2)"/>
    <w:basedOn w:val="a0"/>
    <w:qFormat/>
    <w:rsid w:val="00433AF0"/>
    <w:rPr>
      <w:rFonts w:ascii="Times New Roman" w:eastAsia="Times New Roman" w:hAnsi="Times New Roman" w:cs="Times New Roman"/>
      <w:color w:val="000000"/>
      <w:spacing w:val="0"/>
      <w:w w:val="100"/>
      <w:sz w:val="26"/>
      <w:szCs w:val="26"/>
      <w:u w:val="singl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04251">
      <w:bodyDiv w:val="1"/>
      <w:marLeft w:val="0"/>
      <w:marRight w:val="0"/>
      <w:marTop w:val="0"/>
      <w:marBottom w:val="0"/>
      <w:divBdr>
        <w:top w:val="none" w:sz="0" w:space="0" w:color="auto"/>
        <w:left w:val="none" w:sz="0" w:space="0" w:color="auto"/>
        <w:bottom w:val="none" w:sz="0" w:space="0" w:color="auto"/>
        <w:right w:val="none" w:sz="0" w:space="0" w:color="auto"/>
      </w:divBdr>
    </w:div>
    <w:div w:id="212789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FC6B9-D837-44DD-BFD5-773BB8B8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19400</Words>
  <Characters>11059</Characters>
  <Application>Microsoft Office Word</Application>
  <DocSecurity>0</DocSecurity>
  <Lines>92</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Олена Тегляєва (VRU-MONO0199 - o.teglyaeva)</cp:lastModifiedBy>
  <cp:revision>2</cp:revision>
  <cp:lastPrinted>2020-08-03T13:51:00Z</cp:lastPrinted>
  <dcterms:created xsi:type="dcterms:W3CDTF">2020-11-02T11:20:00Z</dcterms:created>
  <dcterms:modified xsi:type="dcterms:W3CDTF">2020-11-02T11:20:00Z</dcterms:modified>
</cp:coreProperties>
</file>