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13C" w:rsidRPr="008C3766" w:rsidRDefault="00F0713C" w:rsidP="00F0713C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eastAsia="uk-UA"/>
        </w:rPr>
      </w:pPr>
      <w:r w:rsidRPr="008C3766">
        <w:rPr>
          <w:rFonts w:eastAsiaTheme="minorEastAsia"/>
          <w:noProof/>
          <w:color w:val="000000" w:themeColor="text1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-438785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C3766">
        <w:rPr>
          <w:rFonts w:ascii="AcademyC" w:eastAsiaTheme="minorEastAsia" w:hAnsi="AcademyC"/>
          <w:b/>
          <w:color w:val="000000" w:themeColor="text1"/>
          <w:lang w:eastAsia="uk-UA"/>
        </w:rPr>
        <w:t>УКРАЇНА</w:t>
      </w:r>
    </w:p>
    <w:p w:rsidR="00F0713C" w:rsidRPr="008C3766" w:rsidRDefault="00F0713C" w:rsidP="00F0713C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ВИЩА  РАДА  ПРАВОСУДДЯ</w:t>
      </w:r>
    </w:p>
    <w:p w:rsidR="00F0713C" w:rsidRPr="008C3766" w:rsidRDefault="00F0713C" w:rsidP="00F0713C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ПЕРША ДИСЦИПЛІНАРНА ПАЛАТА</w:t>
      </w:r>
    </w:p>
    <w:p w:rsidR="00F0713C" w:rsidRPr="008C3766" w:rsidRDefault="00F0713C" w:rsidP="00F0713C">
      <w:pPr>
        <w:spacing w:after="240" w:line="276" w:lineRule="auto"/>
        <w:contextualSpacing/>
        <w:jc w:val="center"/>
        <w:rPr>
          <w:rFonts w:ascii="AcademyC" w:hAnsi="AcademyC"/>
          <w:b/>
          <w:color w:val="000000" w:themeColor="text1"/>
          <w:sz w:val="28"/>
          <w:szCs w:val="28"/>
        </w:rPr>
      </w:pPr>
      <w:r w:rsidRPr="008C3766">
        <w:rPr>
          <w:rFonts w:ascii="AcademyC" w:hAnsi="AcademyC"/>
          <w:b/>
          <w:color w:val="000000" w:themeColor="text1"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580"/>
        <w:gridCol w:w="1729"/>
        <w:gridCol w:w="3624"/>
      </w:tblGrid>
      <w:tr w:rsidR="00F0713C" w:rsidRPr="008C3766" w:rsidTr="001B0E78">
        <w:trPr>
          <w:trHeight w:val="188"/>
        </w:trPr>
        <w:tc>
          <w:tcPr>
            <w:tcW w:w="3098" w:type="dxa"/>
            <w:gridSpan w:val="2"/>
            <w:hideMark/>
          </w:tcPr>
          <w:p w:rsidR="00F0713C" w:rsidRPr="008C3766" w:rsidRDefault="003B4D9C" w:rsidP="001B0E78">
            <w:pPr>
              <w:spacing w:after="200" w:line="276" w:lineRule="auto"/>
              <w:ind w:right="-2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30</w:t>
            </w:r>
            <w:r w:rsidR="00F0713C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 вересня</w:t>
            </w:r>
            <w:r w:rsidR="00F0713C" w:rsidRPr="008C376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3309" w:type="dxa"/>
            <w:gridSpan w:val="2"/>
            <w:hideMark/>
          </w:tcPr>
          <w:p w:rsidR="00F0713C" w:rsidRPr="008C3766" w:rsidRDefault="00F0713C" w:rsidP="001B0E78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ru-RU" w:eastAsia="uk-UA"/>
              </w:rPr>
            </w:pPr>
            <w:r w:rsidRPr="008C3766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F0713C" w:rsidRPr="008C3766" w:rsidRDefault="00F0713C" w:rsidP="00C77AA6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 w:rsidRPr="008C376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№ </w:t>
            </w:r>
            <w:r w:rsidR="00C77AA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2759/1дп/15-20</w:t>
            </w:r>
          </w:p>
        </w:tc>
      </w:tr>
      <w:tr w:rsidR="00F0713C" w:rsidRPr="008C3766" w:rsidTr="001B0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353" w:type="dxa"/>
          <w:trHeight w:val="987"/>
        </w:trPr>
        <w:tc>
          <w:tcPr>
            <w:tcW w:w="4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13C" w:rsidRPr="00852791" w:rsidRDefault="00F0713C" w:rsidP="001B0E78">
            <w:pPr>
              <w:spacing w:after="0" w:line="240" w:lineRule="auto"/>
              <w:ind w:right="-105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</w:p>
          <w:p w:rsidR="003B4D9C" w:rsidRPr="003B4D9C" w:rsidRDefault="00F0713C" w:rsidP="001B0E78">
            <w:pPr>
              <w:spacing w:after="0" w:line="240" w:lineRule="auto"/>
              <w:ind w:right="-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527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Про </w:t>
            </w:r>
            <w:r w:rsidRPr="003B4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відмову у відкритті дисциплінарних справ стосовно </w:t>
            </w:r>
            <w:r w:rsidR="003B4D9C" w:rsidRPr="003B4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судді</w:t>
            </w:r>
            <w:r w:rsidR="003B4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3B4D9C" w:rsidRPr="003B4D9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Господарського суду міста Києва</w:t>
            </w:r>
            <w:r w:rsidR="003B4D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B4D9C" w:rsidRPr="003B4D9C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Ващенко Т.М., </w:t>
            </w:r>
            <w:r w:rsidR="003B4D9C" w:rsidRPr="003B4D9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 Полтавського апеляційного суду</w:t>
            </w:r>
            <w:r w:rsidR="003B4D9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B4D9C" w:rsidRPr="003B4D9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Захожая</w:t>
            </w:r>
            <w:proofErr w:type="spellEnd"/>
            <w:r w:rsidR="003B4D9C" w:rsidRPr="003B4D9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 О.І.,</w:t>
            </w:r>
            <w:r w:rsidR="003B4D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B4D9C" w:rsidRPr="003B4D9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 Івано-Франківського міського суду Івано-Франківської області</w:t>
            </w:r>
            <w:r w:rsidR="003B4D9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="003B4D9C" w:rsidRPr="003B4D9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Польської М.В.</w:t>
            </w:r>
            <w:r w:rsidR="003B4D9C">
              <w:rPr>
                <w:rStyle w:val="a5"/>
                <w:rFonts w:ascii="Times New Roman" w:hAnsi="Times New Roman" w:cs="Times New Roman"/>
                <w:b w:val="0"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="003B4D9C" w:rsidRPr="003B4D9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(за дії, вчинені на посаді судді </w:t>
            </w:r>
            <w:proofErr w:type="spellStart"/>
            <w:r w:rsidR="003B4D9C" w:rsidRPr="003B4D9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Яремчанського</w:t>
            </w:r>
            <w:proofErr w:type="spellEnd"/>
            <w:r w:rsidR="003B4D9C" w:rsidRPr="003B4D9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міського суду Івано-Франківської області)</w:t>
            </w:r>
          </w:p>
          <w:p w:rsidR="003B4D9C" w:rsidRPr="003B4D9C" w:rsidRDefault="003B4D9C" w:rsidP="001B0E78">
            <w:pPr>
              <w:spacing w:after="0" w:line="240" w:lineRule="auto"/>
              <w:ind w:right="-10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F0713C" w:rsidRDefault="00F0713C" w:rsidP="001B0E78">
            <w:pPr>
              <w:spacing w:after="0" w:line="240" w:lineRule="auto"/>
              <w:ind w:right="-105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  <w:p w:rsidR="00F0713C" w:rsidRPr="00852791" w:rsidRDefault="00F0713C" w:rsidP="001B0E78">
            <w:pPr>
              <w:spacing w:after="0" w:line="240" w:lineRule="auto"/>
              <w:ind w:right="-105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</w:tbl>
    <w:p w:rsidR="00F0713C" w:rsidRPr="008C3766" w:rsidRDefault="00F0713C" w:rsidP="00F0713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8C3766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>Шапрана</w:t>
      </w:r>
      <w:proofErr w:type="spellEnd"/>
      <w:r w:rsidRPr="008C3766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 В.В.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, членів </w:t>
      </w:r>
      <w:proofErr w:type="spellStart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Краснощокової</w:t>
      </w:r>
      <w:proofErr w:type="spellEnd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Н.С., </w:t>
      </w:r>
      <w:r w:rsidRPr="008C3766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Шелест С.Б., 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розглянувши висновки доповідача – члена Першої Дисциплінарної палати Вищої ради правосуддя </w:t>
      </w:r>
      <w:proofErr w:type="spellStart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Маловацького</w:t>
      </w:r>
      <w:proofErr w:type="spellEnd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 за результатами попередньої перевірки скарг</w:t>
      </w:r>
    </w:p>
    <w:p w:rsidR="00F0713C" w:rsidRPr="008C3766" w:rsidRDefault="00F0713C" w:rsidP="00F0713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F0713C" w:rsidRPr="008C3766" w:rsidRDefault="00F0713C" w:rsidP="00F0713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>встановила:</w:t>
      </w:r>
    </w:p>
    <w:p w:rsidR="00F0713C" w:rsidRPr="008C3766" w:rsidRDefault="00F0713C" w:rsidP="00F0713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3B4D9C" w:rsidRPr="009E0082" w:rsidRDefault="00F0713C" w:rsidP="003B4D9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</w:t>
      </w:r>
      <w:r w:rsidR="003B4D9C" w:rsidRPr="009045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11 червня 2020 року до Вищої ради правосуддя з</w:t>
      </w:r>
      <w:r w:rsidR="003B4D9C" w:rsidRPr="00904566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 xml:space="preserve">а </w:t>
      </w:r>
      <w:proofErr w:type="spellStart"/>
      <w:r w:rsidR="003B4D9C" w:rsidRPr="00904566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>вх</w:t>
      </w:r>
      <w:proofErr w:type="spellEnd"/>
      <w:r w:rsidR="003B4D9C" w:rsidRPr="00904566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>. Б-3595/0/7-20</w:t>
      </w:r>
      <w:r w:rsidR="003B4D9C" w:rsidRPr="009045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надійшла дисциплінарна скарга Бережного Д.В. </w:t>
      </w:r>
      <w:r w:rsidR="003B4D9C" w:rsidRPr="00904566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 xml:space="preserve">на дії </w:t>
      </w:r>
      <w:r w:rsidR="003B4D9C" w:rsidRPr="009045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судді Господарського суду міста Києва Ващенко Т.М.</w:t>
      </w:r>
      <w:r w:rsidR="003B4D9C" w:rsidRPr="009045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B4D9C" w:rsidRPr="009045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під час розгляду справ</w:t>
      </w:r>
      <w:r w:rsidR="003B4D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№</w:t>
      </w:r>
      <w:r w:rsidR="00861F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№</w:t>
      </w:r>
      <w:r w:rsidR="003B4D9C" w:rsidRPr="009045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910/17574/19</w:t>
      </w:r>
      <w:r w:rsidR="003B4D9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="003B4D9C" w:rsidRPr="009045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910/7203/19 </w:t>
      </w:r>
      <w:r w:rsidR="003B4D9C" w:rsidRPr="009E0082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="003B4D9C"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="003B4D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11 червня</w:t>
      </w:r>
      <w:r w:rsidR="003B4D9C"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2020 року вказану скаргу передано для розгляду члену Вищої ради правосуддя </w:t>
      </w:r>
      <w:proofErr w:type="spellStart"/>
      <w:r w:rsidR="003B4D9C"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Маловацькому</w:t>
      </w:r>
      <w:proofErr w:type="spellEnd"/>
      <w:r w:rsidR="003B4D9C"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О.В.).</w:t>
      </w:r>
    </w:p>
    <w:p w:rsidR="00F0713C" w:rsidRPr="008C3766" w:rsidRDefault="00F0713C" w:rsidP="003B4D9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7A1EC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скарги              доповідачем – членом Першої Дисциплінарної палати Вищої ради правосуддя </w:t>
      </w:r>
      <w:proofErr w:type="spellStart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Маловацьким</w:t>
      </w:r>
      <w:proofErr w:type="spellEnd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рішенням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F0713C" w:rsidRPr="003B4D9C" w:rsidRDefault="00F0713C" w:rsidP="00F0713C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 w:cs="Times New Roman"/>
          <w:color w:val="000000" w:themeColor="text1"/>
          <w:sz w:val="28"/>
          <w:szCs w:val="28"/>
        </w:rPr>
      </w:pPr>
    </w:p>
    <w:p w:rsidR="00F0713C" w:rsidRPr="003B4D9C" w:rsidRDefault="00F0713C" w:rsidP="00F0713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B4D9C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2) </w:t>
      </w:r>
      <w:r w:rsidR="003B4D9C" w:rsidRPr="003B4D9C">
        <w:rPr>
          <w:rFonts w:ascii="Times New Roman" w:hAnsi="Times New Roman" w:cs="Times New Roman"/>
          <w:sz w:val="28"/>
          <w:szCs w:val="28"/>
        </w:rPr>
        <w:t xml:space="preserve">10 липня 2020 року до Вищої ради правосуддя за вхідним </w:t>
      </w:r>
      <w:r w:rsidR="003B4D9C">
        <w:rPr>
          <w:rFonts w:ascii="Times New Roman" w:hAnsi="Times New Roman" w:cs="Times New Roman"/>
          <w:sz w:val="28"/>
          <w:szCs w:val="28"/>
        </w:rPr>
        <w:t xml:space="preserve">                                           № </w:t>
      </w:r>
      <w:r w:rsidR="003B4D9C" w:rsidRPr="003B4D9C">
        <w:rPr>
          <w:rFonts w:ascii="Times New Roman" w:hAnsi="Times New Roman" w:cs="Times New Roman"/>
          <w:sz w:val="28"/>
          <w:szCs w:val="28"/>
        </w:rPr>
        <w:t xml:space="preserve">П-4069/0/7-20 надійшла дисциплінарна скарга </w:t>
      </w:r>
      <w:proofErr w:type="spellStart"/>
      <w:r w:rsidR="003B4D9C" w:rsidRPr="003B4D9C">
        <w:rPr>
          <w:rFonts w:ascii="Times New Roman" w:hAnsi="Times New Roman" w:cs="Times New Roman"/>
          <w:sz w:val="28"/>
          <w:szCs w:val="28"/>
        </w:rPr>
        <w:t>Поповського</w:t>
      </w:r>
      <w:proofErr w:type="spellEnd"/>
      <w:r w:rsidR="003B4D9C" w:rsidRPr="003B4D9C">
        <w:rPr>
          <w:rFonts w:ascii="Times New Roman" w:hAnsi="Times New Roman" w:cs="Times New Roman"/>
          <w:sz w:val="28"/>
          <w:szCs w:val="28"/>
        </w:rPr>
        <w:t xml:space="preserve"> О.С. на дії судді Полтавського апеляційного суду </w:t>
      </w:r>
      <w:proofErr w:type="spellStart"/>
      <w:r w:rsidR="003B4D9C" w:rsidRPr="003B4D9C">
        <w:rPr>
          <w:rFonts w:ascii="Times New Roman" w:hAnsi="Times New Roman" w:cs="Times New Roman"/>
          <w:sz w:val="28"/>
          <w:szCs w:val="28"/>
        </w:rPr>
        <w:t>Захожая</w:t>
      </w:r>
      <w:proofErr w:type="spellEnd"/>
      <w:r w:rsidR="003B4D9C" w:rsidRPr="003B4D9C">
        <w:rPr>
          <w:rFonts w:ascii="Times New Roman" w:hAnsi="Times New Roman" w:cs="Times New Roman"/>
          <w:sz w:val="28"/>
          <w:szCs w:val="28"/>
        </w:rPr>
        <w:t xml:space="preserve"> О.І. </w:t>
      </w:r>
      <w:r w:rsidR="003B4D9C">
        <w:rPr>
          <w:rFonts w:ascii="Times New Roman" w:hAnsi="Times New Roman" w:cs="Times New Roman"/>
          <w:sz w:val="28"/>
          <w:szCs w:val="28"/>
        </w:rPr>
        <w:t xml:space="preserve">під час розгляду справи </w:t>
      </w:r>
      <w:r w:rsidR="00861F4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B4D9C">
        <w:rPr>
          <w:rFonts w:ascii="Times New Roman" w:hAnsi="Times New Roman" w:cs="Times New Roman"/>
          <w:sz w:val="28"/>
          <w:szCs w:val="28"/>
        </w:rPr>
        <w:t xml:space="preserve">№ </w:t>
      </w:r>
      <w:r w:rsidR="003B4D9C" w:rsidRPr="003B4D9C">
        <w:rPr>
          <w:rFonts w:ascii="Times New Roman" w:hAnsi="Times New Roman" w:cs="Times New Roman"/>
          <w:sz w:val="28"/>
          <w:szCs w:val="28"/>
        </w:rPr>
        <w:t>1601/6722/2012</w:t>
      </w:r>
      <w:r w:rsidR="003B4D9C" w:rsidRPr="003B4D9C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 </w:t>
      </w:r>
      <w:r w:rsidRPr="003B4D9C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Pr="003B4D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="003B4D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10</w:t>
      </w:r>
      <w:r w:rsidRPr="003B4D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липня 2020 року вказану скаргу </w:t>
      </w:r>
      <w:r w:rsidRPr="003B4D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lastRenderedPageBreak/>
        <w:t>передано для розгляду члену Вищої ради правосуддя</w:t>
      </w:r>
      <w:bookmarkStart w:id="0" w:name="_GoBack"/>
      <w:bookmarkEnd w:id="0"/>
      <w:r w:rsidR="00DD7A0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3B4D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Маловацькому</w:t>
      </w:r>
      <w:proofErr w:type="spellEnd"/>
      <w:r w:rsidRPr="003B4D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О.В.).</w:t>
      </w:r>
    </w:p>
    <w:p w:rsidR="00F0713C" w:rsidRPr="009E0082" w:rsidRDefault="00F0713C" w:rsidP="00F0713C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3B4D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дисциплінарної скарги доповідачем – членом Першої Дисциплінарної палати Вищої ради правосуддя </w:t>
      </w:r>
      <w:proofErr w:type="spellStart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Маловацьким</w:t>
      </w:r>
      <w:proofErr w:type="spellEnd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 складено висновок про відсутність підстав для відкриття дисциплінарної справи, оскільки її доводи зводяться до незгоди із с</w:t>
      </w:r>
      <w:r w:rsidR="003B4D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удовим рішенням та в діях судді</w:t>
      </w: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F0713C" w:rsidRDefault="00F0713C" w:rsidP="00F0713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13C" w:rsidRPr="008C3766" w:rsidRDefault="00F0713C" w:rsidP="00F0713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37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3B4D9C">
        <w:rPr>
          <w:rFonts w:ascii="Times New Roman" w:hAnsi="Times New Roman"/>
          <w:sz w:val="28"/>
          <w:szCs w:val="28"/>
        </w:rPr>
        <w:t>3</w:t>
      </w:r>
      <w:r w:rsidR="003B4D9C" w:rsidRPr="00652FEE">
        <w:rPr>
          <w:rFonts w:ascii="Times New Roman" w:hAnsi="Times New Roman"/>
          <w:sz w:val="28"/>
          <w:szCs w:val="28"/>
        </w:rPr>
        <w:t xml:space="preserve"> </w:t>
      </w:r>
      <w:r w:rsidR="003B4D9C">
        <w:rPr>
          <w:rFonts w:ascii="Times New Roman" w:hAnsi="Times New Roman"/>
          <w:sz w:val="28"/>
          <w:szCs w:val="28"/>
        </w:rPr>
        <w:t>серпня</w:t>
      </w:r>
      <w:r w:rsidR="003B4D9C" w:rsidRPr="00652FEE">
        <w:rPr>
          <w:rFonts w:ascii="Times New Roman" w:hAnsi="Times New Roman"/>
          <w:sz w:val="28"/>
          <w:szCs w:val="28"/>
        </w:rPr>
        <w:t xml:space="preserve"> </w:t>
      </w:r>
      <w:r w:rsidR="003B4D9C">
        <w:rPr>
          <w:rFonts w:ascii="Times New Roman" w:hAnsi="Times New Roman"/>
          <w:sz w:val="28"/>
          <w:szCs w:val="28"/>
        </w:rPr>
        <w:t>2020</w:t>
      </w:r>
      <w:r w:rsidR="003B4D9C" w:rsidRPr="00652FEE">
        <w:rPr>
          <w:rFonts w:ascii="Times New Roman" w:hAnsi="Times New Roman"/>
          <w:sz w:val="28"/>
          <w:szCs w:val="28"/>
        </w:rPr>
        <w:t xml:space="preserve"> року </w:t>
      </w:r>
      <w:r w:rsidR="003B4D9C">
        <w:rPr>
          <w:rFonts w:ascii="Times New Roman" w:hAnsi="Times New Roman"/>
          <w:sz w:val="28"/>
          <w:szCs w:val="28"/>
        </w:rPr>
        <w:t>до Вищої ради правосуддя</w:t>
      </w:r>
      <w:r w:rsidR="003B4D9C" w:rsidRPr="00652FEE">
        <w:rPr>
          <w:rFonts w:ascii="Times New Roman" w:hAnsi="Times New Roman"/>
          <w:sz w:val="28"/>
          <w:szCs w:val="28"/>
        </w:rPr>
        <w:t xml:space="preserve"> за вхідним </w:t>
      </w:r>
      <w:r w:rsidR="003B4D9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3B4D9C" w:rsidRPr="00652FEE">
        <w:rPr>
          <w:rFonts w:ascii="Times New Roman" w:hAnsi="Times New Roman"/>
          <w:sz w:val="28"/>
          <w:szCs w:val="28"/>
        </w:rPr>
        <w:t>№</w:t>
      </w:r>
      <w:r w:rsidR="003B4D9C">
        <w:rPr>
          <w:rFonts w:ascii="Times New Roman" w:hAnsi="Times New Roman"/>
          <w:sz w:val="28"/>
          <w:szCs w:val="28"/>
        </w:rPr>
        <w:t xml:space="preserve"> С-4427/0/7-20 надійшла дисциплінарна скарга </w:t>
      </w:r>
      <w:proofErr w:type="spellStart"/>
      <w:r w:rsidR="003B4D9C">
        <w:rPr>
          <w:rFonts w:ascii="Times New Roman" w:hAnsi="Times New Roman"/>
          <w:sz w:val="28"/>
          <w:szCs w:val="28"/>
        </w:rPr>
        <w:t>Склярової</w:t>
      </w:r>
      <w:proofErr w:type="spellEnd"/>
      <w:r w:rsidR="003B4D9C">
        <w:rPr>
          <w:rFonts w:ascii="Times New Roman" w:hAnsi="Times New Roman"/>
          <w:sz w:val="28"/>
          <w:szCs w:val="28"/>
        </w:rPr>
        <w:t xml:space="preserve"> Т.О. </w:t>
      </w:r>
      <w:r w:rsidR="003B4D9C" w:rsidRPr="00B83297">
        <w:rPr>
          <w:rFonts w:ascii="Times New Roman" w:hAnsi="Times New Roman"/>
          <w:sz w:val="28"/>
          <w:szCs w:val="28"/>
        </w:rPr>
        <w:t xml:space="preserve">на дії судді Івано-Франківського міського суду Івано-Франківської області Польської </w:t>
      </w:r>
      <w:r w:rsidR="003B4D9C">
        <w:rPr>
          <w:rFonts w:ascii="Times New Roman" w:hAnsi="Times New Roman"/>
          <w:sz w:val="28"/>
          <w:szCs w:val="28"/>
        </w:rPr>
        <w:t>М.В.</w:t>
      </w:r>
      <w:r w:rsidR="003B4D9C" w:rsidRPr="00B83297">
        <w:rPr>
          <w:rFonts w:ascii="Times New Roman" w:hAnsi="Times New Roman"/>
          <w:sz w:val="28"/>
          <w:szCs w:val="28"/>
        </w:rPr>
        <w:t xml:space="preserve"> (за дії, вчинені на посаді судді </w:t>
      </w:r>
      <w:proofErr w:type="spellStart"/>
      <w:r w:rsidR="003B4D9C" w:rsidRPr="00B83297">
        <w:rPr>
          <w:rFonts w:ascii="Times New Roman" w:hAnsi="Times New Roman"/>
          <w:sz w:val="28"/>
          <w:szCs w:val="28"/>
        </w:rPr>
        <w:t>Яремчанського</w:t>
      </w:r>
      <w:proofErr w:type="spellEnd"/>
      <w:r w:rsidR="003B4D9C" w:rsidRPr="00B83297">
        <w:rPr>
          <w:rFonts w:ascii="Times New Roman" w:hAnsi="Times New Roman"/>
          <w:sz w:val="28"/>
          <w:szCs w:val="28"/>
        </w:rPr>
        <w:t xml:space="preserve"> міського суду Івано-Франківської області)</w:t>
      </w:r>
      <w:r w:rsidR="003B4D9C">
        <w:rPr>
          <w:rFonts w:ascii="Times New Roman" w:hAnsi="Times New Roman"/>
          <w:sz w:val="28"/>
          <w:szCs w:val="28"/>
        </w:rPr>
        <w:t xml:space="preserve"> під час розгляду справи № 354/397/17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C3766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відповідно до протоколу автоматизованого розподілу справи між членами Вищої ради правосуддя</w:t>
      </w:r>
      <w:r w:rsidR="00DD7A0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 </w:t>
      </w:r>
      <w:r w:rsidR="003B4D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3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серпня 2020 року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вказану скаргу передано для розгляду члену Вищої ради правосуддя </w:t>
      </w:r>
      <w:proofErr w:type="spellStart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Маловацькому</w:t>
      </w:r>
      <w:proofErr w:type="spellEnd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О.В.).</w:t>
      </w:r>
    </w:p>
    <w:p w:rsidR="00F0713C" w:rsidRPr="009E0082" w:rsidRDefault="00F0713C" w:rsidP="00F0713C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Маловацьким</w:t>
      </w:r>
      <w:proofErr w:type="spellEnd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 складено висновок про відсутність підстав для відкриття дисциплінарної справи, оскільки її доводи зводяться до незгоди із судовим рішенням (пункт 4 частини першої статті 45 Закону Укра</w:t>
      </w:r>
      <w:r w:rsidR="00DE374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їни «Про Вищу раду правосуддя»).</w:t>
      </w:r>
    </w:p>
    <w:p w:rsidR="00F0713C" w:rsidRPr="008C3766" w:rsidRDefault="00F0713C" w:rsidP="00F0713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F0713C" w:rsidRPr="008C3766" w:rsidRDefault="00F0713C" w:rsidP="00F0713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F0713C" w:rsidRPr="008C3766" w:rsidRDefault="00F0713C" w:rsidP="00F0713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F0713C" w:rsidRPr="008C3766" w:rsidRDefault="00F0713C" w:rsidP="00F0713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F0713C" w:rsidRPr="008C3766" w:rsidRDefault="00F0713C" w:rsidP="00F071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C376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ухвалила:</w:t>
      </w:r>
    </w:p>
    <w:p w:rsidR="00F0713C" w:rsidRPr="00861F4B" w:rsidRDefault="00F0713C" w:rsidP="00F0713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156B5" w:rsidRPr="00861F4B" w:rsidRDefault="00F0713C" w:rsidP="009156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61F4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1) відмовити у відкритті дисциплінарної справи </w:t>
      </w:r>
      <w:r w:rsidR="009156B5" w:rsidRPr="009156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скаргою Бережного Дмитра Вікторовича </w:t>
      </w:r>
      <w:r w:rsidR="009156B5" w:rsidRPr="00861F4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</w:t>
      </w:r>
      <w:r w:rsidR="009156B5" w:rsidRPr="009156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судді </w:t>
      </w:r>
      <w:r w:rsidR="009156B5" w:rsidRPr="00861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Господарського суду міста Києва </w:t>
      </w:r>
      <w:r w:rsidR="009156B5" w:rsidRPr="009156B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Ващенко Тетяни Миколаївни;</w:t>
      </w:r>
    </w:p>
    <w:p w:rsidR="009156B5" w:rsidRPr="00861F4B" w:rsidRDefault="009156B5" w:rsidP="009156B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F0713C" w:rsidRPr="00861F4B" w:rsidRDefault="00F0713C" w:rsidP="00F071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61F4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2) відмовити у відкритті дисциплінарної справи </w:t>
      </w:r>
      <w:r w:rsidR="009156B5" w:rsidRPr="00861F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9156B5" w:rsidRPr="00861F4B">
        <w:rPr>
          <w:rFonts w:ascii="Times New Roman" w:hAnsi="Times New Roman" w:cs="Times New Roman"/>
          <w:sz w:val="28"/>
          <w:szCs w:val="28"/>
          <w:shd w:val="clear" w:color="auto" w:fill="FFFFFF"/>
        </w:rPr>
        <w:t>Поповського</w:t>
      </w:r>
      <w:proofErr w:type="spellEnd"/>
      <w:r w:rsidR="009156B5" w:rsidRPr="00861F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Олексія Сергійовича стосовно судді Полтавського апеляційного суду </w:t>
      </w:r>
      <w:proofErr w:type="spellStart"/>
      <w:r w:rsidR="009156B5" w:rsidRPr="00861F4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Захожая</w:t>
      </w:r>
      <w:proofErr w:type="spellEnd"/>
      <w:r w:rsidR="009156B5" w:rsidRPr="00861F4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Олександра Івановича</w:t>
      </w:r>
      <w:r w:rsidRPr="00861F4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F0713C" w:rsidRPr="00861F4B" w:rsidRDefault="00F0713C" w:rsidP="00F0713C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F0713C" w:rsidRPr="00861F4B" w:rsidRDefault="00F0713C" w:rsidP="00F071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61F4B">
        <w:rPr>
          <w:rFonts w:ascii="Times New Roman" w:eastAsiaTheme="minorEastAsia" w:hAnsi="Times New Roman" w:cs="Times New Roman"/>
          <w:sz w:val="28"/>
          <w:szCs w:val="28"/>
          <w:lang w:eastAsia="uk-UA"/>
        </w:rPr>
        <w:lastRenderedPageBreak/>
        <w:t xml:space="preserve">3) відмовити у відкритті дисциплінарної справи </w:t>
      </w:r>
      <w:r w:rsidR="009156B5" w:rsidRPr="00861F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9156B5" w:rsidRPr="00861F4B">
        <w:rPr>
          <w:rFonts w:ascii="Times New Roman" w:hAnsi="Times New Roman" w:cs="Times New Roman"/>
          <w:sz w:val="28"/>
          <w:szCs w:val="28"/>
          <w:shd w:val="clear" w:color="auto" w:fill="FFFFFF"/>
        </w:rPr>
        <w:t>Склярової</w:t>
      </w:r>
      <w:proofErr w:type="spellEnd"/>
      <w:r w:rsidR="009156B5" w:rsidRPr="00861F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Тетяни Опанасівни стосовно судді Івано-Франківського міського суду Івано-Франківської області </w:t>
      </w:r>
      <w:r w:rsidR="009156B5" w:rsidRPr="00861F4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Польської Мирослави Василівни</w:t>
      </w:r>
      <w:r w:rsidR="009156B5" w:rsidRPr="00861F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(за дії, вчинені на посаді судді </w:t>
      </w:r>
      <w:proofErr w:type="spellStart"/>
      <w:r w:rsidR="009156B5" w:rsidRPr="00861F4B">
        <w:rPr>
          <w:rFonts w:ascii="Times New Roman" w:hAnsi="Times New Roman" w:cs="Times New Roman"/>
          <w:sz w:val="28"/>
          <w:szCs w:val="28"/>
          <w:shd w:val="clear" w:color="auto" w:fill="FFFFFF"/>
        </w:rPr>
        <w:t>Яремчанського</w:t>
      </w:r>
      <w:proofErr w:type="spellEnd"/>
      <w:r w:rsidR="009156B5" w:rsidRPr="00861F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міського суду Івано-Франківської області).</w:t>
      </w:r>
    </w:p>
    <w:p w:rsidR="00F0713C" w:rsidRPr="00861F4B" w:rsidRDefault="00F0713C" w:rsidP="00F07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1F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0713C" w:rsidRPr="00861F4B" w:rsidRDefault="00F0713C" w:rsidP="00F0713C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F0713C" w:rsidRPr="00861F4B" w:rsidRDefault="00F0713C" w:rsidP="00F0713C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F0713C" w:rsidRPr="00861F4B" w:rsidRDefault="00F0713C" w:rsidP="00F0713C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sz w:val="28"/>
          <w:szCs w:val="28"/>
          <w:lang w:eastAsia="uk-UA"/>
        </w:rPr>
      </w:pPr>
      <w:r w:rsidRPr="00861F4B">
        <w:rPr>
          <w:rFonts w:ascii="Times New Roman" w:eastAsiaTheme="minorEastAsia" w:hAnsi="Times New Roman"/>
          <w:b/>
          <w:sz w:val="28"/>
          <w:szCs w:val="28"/>
          <w:lang w:eastAsia="uk-UA"/>
        </w:rPr>
        <w:t xml:space="preserve">Головуючий на засіданні </w:t>
      </w:r>
    </w:p>
    <w:p w:rsidR="00F0713C" w:rsidRPr="00861F4B" w:rsidRDefault="00F0713C" w:rsidP="00F0713C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sz w:val="28"/>
          <w:szCs w:val="28"/>
          <w:lang w:eastAsia="uk-UA"/>
        </w:rPr>
      </w:pPr>
      <w:r w:rsidRPr="00861F4B">
        <w:rPr>
          <w:rFonts w:ascii="Times New Roman" w:eastAsiaTheme="minorEastAsia" w:hAnsi="Times New Roman"/>
          <w:b/>
          <w:sz w:val="28"/>
          <w:szCs w:val="28"/>
          <w:lang w:eastAsia="uk-UA"/>
        </w:rPr>
        <w:t xml:space="preserve">Першої Дисциплінарної палати </w:t>
      </w:r>
    </w:p>
    <w:p w:rsidR="00F0713C" w:rsidRPr="008C3766" w:rsidRDefault="00F0713C" w:rsidP="00F0713C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Вищої ради правосуддя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 xml:space="preserve">В.В. </w:t>
      </w:r>
      <w:proofErr w:type="spellStart"/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Шапран</w:t>
      </w:r>
      <w:proofErr w:type="spellEnd"/>
    </w:p>
    <w:p w:rsidR="00F0713C" w:rsidRPr="008C3766" w:rsidRDefault="00F0713C" w:rsidP="00F0713C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F0713C" w:rsidRPr="008C3766" w:rsidRDefault="00F0713C" w:rsidP="00F0713C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F0713C" w:rsidRPr="008C3766" w:rsidRDefault="00F0713C" w:rsidP="00F0713C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Члени Першої Дисциплінарної 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</w:p>
    <w:p w:rsidR="00F0713C" w:rsidRPr="008C3766" w:rsidRDefault="00F0713C" w:rsidP="00F0713C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палати Вищої ради правосуддя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 xml:space="preserve">Н.С. </w:t>
      </w:r>
      <w:proofErr w:type="spellStart"/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Краснощокова</w:t>
      </w:r>
      <w:proofErr w:type="spellEnd"/>
    </w:p>
    <w:p w:rsidR="00F0713C" w:rsidRPr="008C3766" w:rsidRDefault="00F0713C" w:rsidP="00F0713C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F0713C" w:rsidRPr="008C3766" w:rsidRDefault="00F0713C" w:rsidP="00F0713C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F0713C" w:rsidRPr="005E1C28" w:rsidRDefault="00F0713C" w:rsidP="00E561E2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С.Б. Шелест</w:t>
      </w:r>
    </w:p>
    <w:p w:rsidR="00F0713C" w:rsidRDefault="00F0713C" w:rsidP="00F0713C"/>
    <w:p w:rsidR="00757DE8" w:rsidRDefault="00757DE8"/>
    <w:sectPr w:rsidR="00757DE8" w:rsidSect="00C17AC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947" w:rsidRDefault="008C6947" w:rsidP="007B3425">
      <w:pPr>
        <w:spacing w:after="0" w:line="240" w:lineRule="auto"/>
      </w:pPr>
      <w:r>
        <w:separator/>
      </w:r>
    </w:p>
  </w:endnote>
  <w:endnote w:type="continuationSeparator" w:id="0">
    <w:p w:rsidR="008C6947" w:rsidRDefault="008C6947" w:rsidP="007B3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947" w:rsidRDefault="008C6947" w:rsidP="007B3425">
      <w:pPr>
        <w:spacing w:after="0" w:line="240" w:lineRule="auto"/>
      </w:pPr>
      <w:r>
        <w:separator/>
      </w:r>
    </w:p>
  </w:footnote>
  <w:footnote w:type="continuationSeparator" w:id="0">
    <w:p w:rsidR="008C6947" w:rsidRDefault="008C6947" w:rsidP="007B3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BC418A" w:rsidRDefault="00073558">
        <w:pPr>
          <w:pStyle w:val="a3"/>
          <w:jc w:val="center"/>
        </w:pPr>
        <w:r>
          <w:fldChar w:fldCharType="begin"/>
        </w:r>
        <w:r w:rsidR="00861F4B">
          <w:instrText xml:space="preserve"> PAGE   \* MERGEFORMAT </w:instrText>
        </w:r>
        <w:r>
          <w:fldChar w:fldCharType="separate"/>
        </w:r>
        <w:r w:rsidR="00C77A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418A" w:rsidRDefault="008C694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D2644"/>
    <w:multiLevelType w:val="multilevel"/>
    <w:tmpl w:val="68E23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13C"/>
    <w:rsid w:val="00071D88"/>
    <w:rsid w:val="00073558"/>
    <w:rsid w:val="002E2E6B"/>
    <w:rsid w:val="003B4D9C"/>
    <w:rsid w:val="004B4857"/>
    <w:rsid w:val="00757DE8"/>
    <w:rsid w:val="007B3425"/>
    <w:rsid w:val="00861F4B"/>
    <w:rsid w:val="008754CC"/>
    <w:rsid w:val="008C6947"/>
    <w:rsid w:val="009156B5"/>
    <w:rsid w:val="00A53D6A"/>
    <w:rsid w:val="00C77AA6"/>
    <w:rsid w:val="00DD7A0C"/>
    <w:rsid w:val="00DE3743"/>
    <w:rsid w:val="00E561E2"/>
    <w:rsid w:val="00F0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781D7"/>
  <w15:docId w15:val="{CD106241-2DA0-403B-8976-F89E7200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7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F0713C"/>
  </w:style>
  <w:style w:type="character" w:customStyle="1" w:styleId="2">
    <w:name w:val="Основной текст (2)_"/>
    <w:link w:val="20"/>
    <w:locked/>
    <w:rsid w:val="00F0713C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713C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styleId="a5">
    <w:name w:val="Strong"/>
    <w:basedOn w:val="a0"/>
    <w:uiPriority w:val="22"/>
    <w:qFormat/>
    <w:rsid w:val="00F0713C"/>
    <w:rPr>
      <w:b/>
      <w:bCs/>
    </w:rPr>
  </w:style>
  <w:style w:type="paragraph" w:styleId="a6">
    <w:name w:val="List Paragraph"/>
    <w:basedOn w:val="a"/>
    <w:uiPriority w:val="34"/>
    <w:qFormat/>
    <w:rsid w:val="009156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61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61F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7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51C81-5D59-40FB-B06C-23D46D8F0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3192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Чернець (VRU-US10PC309 - a.chernets)</dc:creator>
  <cp:lastModifiedBy>Володимир Різничок (HCJ-GM05 - v.riznichok)</cp:lastModifiedBy>
  <cp:revision>2</cp:revision>
  <cp:lastPrinted>2020-09-28T07:11:00Z</cp:lastPrinted>
  <dcterms:created xsi:type="dcterms:W3CDTF">2020-10-22T05:18:00Z</dcterms:created>
  <dcterms:modified xsi:type="dcterms:W3CDTF">2020-10-22T05:18:00Z</dcterms:modified>
</cp:coreProperties>
</file>