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DAB" w:rsidRPr="00A105AA" w:rsidRDefault="00FF13EB" w:rsidP="006E1DAB">
      <w:pPr>
        <w:contextualSpacing/>
        <w:jc w:val="both"/>
        <w:rPr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97FEF08" wp14:editId="3C020A01">
            <wp:simplePos x="0" y="0"/>
            <wp:positionH relativeFrom="margin">
              <wp:align>center</wp:align>
            </wp:positionH>
            <wp:positionV relativeFrom="paragraph">
              <wp:posOffset>-127000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1DAB" w:rsidRPr="00A105AA" w:rsidRDefault="006E1DAB" w:rsidP="006E1DAB">
      <w:pPr>
        <w:contextualSpacing/>
        <w:jc w:val="both"/>
        <w:rPr>
          <w:sz w:val="28"/>
          <w:szCs w:val="28"/>
          <w:lang w:val="ru-RU"/>
        </w:rPr>
      </w:pPr>
    </w:p>
    <w:p w:rsidR="006E1DAB" w:rsidRPr="00A105AA" w:rsidRDefault="006E1DAB" w:rsidP="006E1DAB">
      <w:pPr>
        <w:spacing w:before="360" w:after="60" w:line="240" w:lineRule="auto"/>
        <w:jc w:val="center"/>
        <w:rPr>
          <w:rFonts w:ascii="AcademyC" w:eastAsia="Times New Roman" w:hAnsi="AcademyC"/>
          <w:b/>
          <w:color w:val="000000"/>
          <w:lang w:eastAsia="ru-RU"/>
        </w:rPr>
      </w:pPr>
      <w:r w:rsidRPr="00A105AA">
        <w:rPr>
          <w:rFonts w:ascii="AcademyC" w:eastAsia="Times New Roman" w:hAnsi="AcademyC"/>
          <w:b/>
          <w:color w:val="000000"/>
          <w:lang w:eastAsia="ru-RU"/>
        </w:rPr>
        <w:t>УКРАЇНА</w:t>
      </w:r>
    </w:p>
    <w:p w:rsidR="006E1DAB" w:rsidRPr="00A105AA" w:rsidRDefault="006E1DAB" w:rsidP="006E1DAB">
      <w:pPr>
        <w:spacing w:after="0"/>
        <w:jc w:val="center"/>
        <w:rPr>
          <w:rFonts w:ascii="AcademyC" w:eastAsia="Times New Roman" w:hAnsi="AcademyC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/>
          <w:b/>
          <w:sz w:val="28"/>
          <w:szCs w:val="28"/>
          <w:lang w:eastAsia="ru-RU"/>
        </w:rPr>
        <w:t>ВИЩА РАДА ПРАВОСУДДЯ</w:t>
      </w:r>
    </w:p>
    <w:p w:rsidR="006E1DAB" w:rsidRPr="00A105AA" w:rsidRDefault="006E1DAB" w:rsidP="006E1DAB">
      <w:pPr>
        <w:spacing w:after="0"/>
        <w:jc w:val="center"/>
        <w:rPr>
          <w:rFonts w:ascii="AcademyC" w:eastAsia="Times New Roman" w:hAnsi="AcademyC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/>
          <w:b/>
          <w:sz w:val="28"/>
          <w:szCs w:val="28"/>
          <w:lang w:eastAsia="ru-RU"/>
        </w:rPr>
        <w:t>ДРУГА ДИСЦИПЛІНАРНА ПАЛАТА</w:t>
      </w:r>
    </w:p>
    <w:p w:rsidR="006E1DAB" w:rsidRPr="00A105AA" w:rsidRDefault="006E1DAB" w:rsidP="006E1DAB">
      <w:pPr>
        <w:spacing w:after="0"/>
        <w:jc w:val="center"/>
        <w:rPr>
          <w:rFonts w:ascii="AcademyC" w:eastAsia="Times New Roman" w:hAnsi="AcademyC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/>
          <w:b/>
          <w:sz w:val="28"/>
          <w:szCs w:val="28"/>
          <w:lang w:eastAsia="ru-RU"/>
        </w:rPr>
        <w:t>УХВАЛА</w:t>
      </w:r>
    </w:p>
    <w:p w:rsidR="006E1DAB" w:rsidRPr="00A105AA" w:rsidRDefault="006E1DAB" w:rsidP="006E1DA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6E1DAB" w:rsidRPr="00175050" w:rsidTr="00C20ACA">
        <w:trPr>
          <w:trHeight w:val="192"/>
        </w:trPr>
        <w:tc>
          <w:tcPr>
            <w:tcW w:w="3369" w:type="dxa"/>
          </w:tcPr>
          <w:p w:rsidR="006E1DAB" w:rsidRPr="00A105AA" w:rsidRDefault="00FF13EB" w:rsidP="00901120">
            <w:pPr>
              <w:spacing w:after="0" w:line="240" w:lineRule="auto"/>
              <w:ind w:right="-2" w:hanging="105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9 листопада</w:t>
            </w:r>
            <w:r w:rsidR="006E1DAB" w:rsidRPr="00A105AA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 20</w:t>
            </w:r>
            <w:r w:rsidR="006E1DAB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20</w:t>
            </w:r>
            <w:r w:rsidR="006E1DAB" w:rsidRPr="00A105AA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011" w:type="dxa"/>
          </w:tcPr>
          <w:p w:rsidR="006E1DAB" w:rsidRPr="00A105AA" w:rsidRDefault="006E1DAB" w:rsidP="00C20ACA">
            <w:pPr>
              <w:tabs>
                <w:tab w:val="left" w:pos="91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A105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Київ</w:t>
            </w:r>
          </w:p>
        </w:tc>
        <w:tc>
          <w:tcPr>
            <w:tcW w:w="3190" w:type="dxa"/>
          </w:tcPr>
          <w:p w:rsidR="006E1DAB" w:rsidRPr="00A105AA" w:rsidRDefault="000168C0" w:rsidP="00D8227F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№ </w:t>
            </w:r>
            <w:r w:rsidR="00D8227F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3049</w:t>
            </w:r>
            <w:r w:rsidR="006E1DAB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/2дп/15-20</w:t>
            </w:r>
          </w:p>
        </w:tc>
      </w:tr>
    </w:tbl>
    <w:p w:rsidR="006E1DAB" w:rsidRPr="001F5056" w:rsidRDefault="006E1DAB" w:rsidP="006E1DAB">
      <w:pPr>
        <w:tabs>
          <w:tab w:val="left" w:pos="4395"/>
        </w:tabs>
        <w:autoSpaceDN w:val="0"/>
        <w:spacing w:after="0" w:line="240" w:lineRule="auto"/>
        <w:ind w:right="510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F15E3" w:rsidRPr="008A5CA2" w:rsidRDefault="00AA2FBA" w:rsidP="00CF15E3">
      <w:pPr>
        <w:tabs>
          <w:tab w:val="left" w:pos="4395"/>
        </w:tabs>
        <w:autoSpaceDN w:val="0"/>
        <w:spacing w:after="0" w:line="240" w:lineRule="auto"/>
        <w:ind w:right="524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A5CA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 </w:t>
      </w:r>
      <w:r w:rsidRPr="008A5CA2">
        <w:rPr>
          <w:rFonts w:ascii="Times New Roman" w:hAnsi="Times New Roman" w:cs="Times New Roman"/>
          <w:b/>
          <w:sz w:val="24"/>
          <w:szCs w:val="24"/>
        </w:rPr>
        <w:t xml:space="preserve">зупинення розгляду </w:t>
      </w:r>
      <w:r w:rsidR="009E04D6">
        <w:rPr>
          <w:rFonts w:ascii="Times New Roman" w:hAnsi="Times New Roman" w:cs="Times New Roman"/>
          <w:b/>
          <w:sz w:val="24"/>
          <w:szCs w:val="24"/>
        </w:rPr>
        <w:t xml:space="preserve">об’єднаної </w:t>
      </w:r>
      <w:r w:rsidRPr="008A5CA2">
        <w:rPr>
          <w:rFonts w:ascii="Times New Roman" w:hAnsi="Times New Roman" w:cs="Times New Roman"/>
          <w:b/>
          <w:sz w:val="24"/>
          <w:szCs w:val="24"/>
        </w:rPr>
        <w:t xml:space="preserve">дисциплінарної справи </w:t>
      </w:r>
      <w:r w:rsidRPr="008A5CA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стосовно судді </w:t>
      </w:r>
      <w:r w:rsidR="00CF15E3" w:rsidRPr="008A5CA2">
        <w:rPr>
          <w:rFonts w:ascii="ProbaPro" w:hAnsi="ProbaPro"/>
          <w:b/>
          <w:bCs/>
          <w:color w:val="1D1D1B"/>
          <w:sz w:val="24"/>
          <w:szCs w:val="24"/>
          <w:shd w:val="clear" w:color="auto" w:fill="FFFFFF"/>
        </w:rPr>
        <w:t>Окружного адміністративного суду міста Києва Костенка Д.А.</w:t>
      </w:r>
    </w:p>
    <w:p w:rsidR="00FF13EB" w:rsidRDefault="00FF13EB" w:rsidP="00AA2FBA">
      <w:pPr>
        <w:tabs>
          <w:tab w:val="left" w:pos="4395"/>
        </w:tabs>
        <w:autoSpaceDN w:val="0"/>
        <w:spacing w:after="0" w:line="240" w:lineRule="auto"/>
        <w:ind w:right="524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A2FBA" w:rsidRPr="00890A48" w:rsidRDefault="00AA2FBA" w:rsidP="00AA2FBA">
      <w:pPr>
        <w:tabs>
          <w:tab w:val="left" w:pos="3969"/>
          <w:tab w:val="left" w:pos="4111"/>
        </w:tabs>
        <w:autoSpaceDN w:val="0"/>
        <w:spacing w:after="0" w:line="240" w:lineRule="auto"/>
        <w:ind w:right="581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276B" w:rsidRPr="00041EC3" w:rsidRDefault="00AA2FBA" w:rsidP="00041EC3">
      <w:pPr>
        <w:widowControl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</w:rPr>
      </w:pPr>
      <w:r w:rsidRPr="00890A48">
        <w:rPr>
          <w:rFonts w:ascii="Times New Roman" w:hAnsi="Times New Roman" w:cs="Times New Roman"/>
          <w:sz w:val="28"/>
        </w:rPr>
        <w:t>Друга Дисциплінарна палата Вищої ради правосуддя у складі го</w:t>
      </w:r>
      <w:r w:rsidR="00B72425">
        <w:rPr>
          <w:rFonts w:ascii="Times New Roman" w:hAnsi="Times New Roman" w:cs="Times New Roman"/>
          <w:sz w:val="28"/>
        </w:rPr>
        <w:t>ловуючого – </w:t>
      </w:r>
      <w:r w:rsidR="009F33BA">
        <w:rPr>
          <w:rFonts w:ascii="Times New Roman" w:hAnsi="Times New Roman" w:cs="Times New Roman"/>
          <w:sz w:val="28"/>
        </w:rPr>
        <w:t>Худика М.П., членів</w:t>
      </w:r>
      <w:r w:rsidRPr="00890A4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Блажівської О.Є., </w:t>
      </w:r>
      <w:r w:rsidRPr="00890A48">
        <w:rPr>
          <w:rFonts w:ascii="Times New Roman" w:hAnsi="Times New Roman" w:cs="Times New Roman"/>
          <w:sz w:val="28"/>
        </w:rPr>
        <w:t xml:space="preserve">Прудивуса О.В., </w:t>
      </w:r>
      <w:r w:rsidRPr="00890A48">
        <w:rPr>
          <w:rFonts w:ascii="Times New Roman" w:eastAsia="Calibri" w:hAnsi="Times New Roman" w:cs="Times New Roman"/>
          <w:sz w:val="28"/>
          <w:szCs w:val="28"/>
          <w:lang w:eastAsia="ru-RU"/>
        </w:rPr>
        <w:t>заслухавши доповідача – члена Другої Дисциплінарної палати Вищої ради правосуддя Грищука В.К., розглянувши питання про зупинення провадження у</w:t>
      </w:r>
      <w:r w:rsidR="004E27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об’єднаній</w:t>
      </w:r>
      <w:r w:rsidRPr="00890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22E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дисциплінарній справі, відкритій</w:t>
      </w:r>
      <w:r w:rsidRPr="00890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</w:t>
      </w:r>
      <w:r w:rsidRPr="00890A48">
        <w:rPr>
          <w:rFonts w:ascii="Times New Roman" w:hAnsi="Times New Roman" w:cs="Times New Roman"/>
          <w:sz w:val="28"/>
        </w:rPr>
        <w:t xml:space="preserve"> дисциплінарн</w:t>
      </w:r>
      <w:r w:rsidR="00041EC3">
        <w:rPr>
          <w:rFonts w:ascii="Times New Roman" w:hAnsi="Times New Roman" w:cs="Times New Roman"/>
          <w:sz w:val="28"/>
        </w:rPr>
        <w:t>ими</w:t>
      </w:r>
      <w:r w:rsidRPr="00890A48">
        <w:rPr>
          <w:rFonts w:ascii="Times New Roman" w:hAnsi="Times New Roman" w:cs="Times New Roman"/>
          <w:sz w:val="28"/>
        </w:rPr>
        <w:t xml:space="preserve"> скарг</w:t>
      </w:r>
      <w:r w:rsidR="00041EC3">
        <w:rPr>
          <w:rFonts w:ascii="Times New Roman" w:hAnsi="Times New Roman" w:cs="Times New Roman"/>
          <w:sz w:val="28"/>
        </w:rPr>
        <w:t>ами</w:t>
      </w:r>
      <w:r w:rsidR="009A622E">
        <w:rPr>
          <w:rFonts w:ascii="Times New Roman" w:hAnsi="Times New Roman" w:cs="Times New Roman"/>
          <w:sz w:val="28"/>
        </w:rPr>
        <w:t xml:space="preserve"> </w:t>
      </w:r>
      <w:r w:rsidR="00984EB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E276B" w:rsidRPr="004E276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Маловічка</w:t>
      </w:r>
      <w:proofErr w:type="spellEnd"/>
      <w:r w:rsidR="004E276B" w:rsidRPr="004E276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Юрія Павловича, </w:t>
      </w:r>
      <w:proofErr w:type="spellStart"/>
      <w:r w:rsidR="004E276B" w:rsidRPr="004E276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Маселка</w:t>
      </w:r>
      <w:proofErr w:type="spellEnd"/>
      <w:r w:rsidR="004E276B" w:rsidRPr="004E276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Романа Анатолійовича, Олійника Ігоря Васильовича стосовно судді Окружного адміністративного суду міста Києва Костенка Дмитра Анатолійовича,   </w:t>
      </w:r>
    </w:p>
    <w:p w:rsidR="00AA2FBA" w:rsidRPr="00890A48" w:rsidRDefault="00AA2FBA" w:rsidP="00AA2F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</w:p>
    <w:p w:rsidR="00AA2FBA" w:rsidRPr="00890A48" w:rsidRDefault="00AA2FBA" w:rsidP="00AA2F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90A48">
        <w:rPr>
          <w:rFonts w:ascii="Times New Roman" w:hAnsi="Times New Roman" w:cs="Times New Roman"/>
          <w:b/>
          <w:sz w:val="28"/>
        </w:rPr>
        <w:t>встановила:</w:t>
      </w:r>
    </w:p>
    <w:p w:rsidR="00AA2FBA" w:rsidRPr="00890A48" w:rsidRDefault="00AA2FBA" w:rsidP="00AA2FB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</w:rPr>
      </w:pPr>
    </w:p>
    <w:p w:rsidR="00605CC6" w:rsidRDefault="00940CC0" w:rsidP="00605CC6">
      <w:pPr>
        <w:pStyle w:val="StyleZakonu0"/>
        <w:spacing w:after="0" w:line="240" w:lineRule="auto"/>
        <w:ind w:firstLine="0"/>
        <w:rPr>
          <w:sz w:val="28"/>
          <w:szCs w:val="28"/>
        </w:rPr>
      </w:pPr>
      <w:r w:rsidRPr="00940CC0">
        <w:rPr>
          <w:sz w:val="28"/>
          <w:szCs w:val="28"/>
        </w:rPr>
        <w:t xml:space="preserve">2 травня 2019 року за вхідним номером М-2783/0/7-19 </w:t>
      </w:r>
      <w:r w:rsidR="006D4A21" w:rsidRPr="00940CC0">
        <w:rPr>
          <w:sz w:val="28"/>
          <w:szCs w:val="28"/>
        </w:rPr>
        <w:t xml:space="preserve">до Вищої ради правосуддя </w:t>
      </w:r>
      <w:r w:rsidRPr="00940CC0">
        <w:rPr>
          <w:sz w:val="28"/>
          <w:szCs w:val="28"/>
        </w:rPr>
        <w:t xml:space="preserve">надійшла скарга </w:t>
      </w:r>
      <w:proofErr w:type="spellStart"/>
      <w:r w:rsidRPr="00940CC0">
        <w:rPr>
          <w:sz w:val="28"/>
          <w:szCs w:val="28"/>
        </w:rPr>
        <w:t>Маловічка</w:t>
      </w:r>
      <w:proofErr w:type="spellEnd"/>
      <w:r w:rsidRPr="00940CC0">
        <w:rPr>
          <w:sz w:val="28"/>
          <w:szCs w:val="28"/>
        </w:rPr>
        <w:t xml:space="preserve"> Ю.П. на дії судді </w:t>
      </w:r>
      <w:r w:rsidR="00BA2B39">
        <w:rPr>
          <w:sz w:val="28"/>
          <w:szCs w:val="28"/>
        </w:rPr>
        <w:t>О</w:t>
      </w:r>
      <w:r w:rsidRPr="00940CC0">
        <w:rPr>
          <w:sz w:val="28"/>
          <w:szCs w:val="28"/>
        </w:rPr>
        <w:t>кружного адміністративного суду міста Києва Костенка</w:t>
      </w:r>
      <w:r w:rsidR="00BA2B39">
        <w:rPr>
          <w:sz w:val="28"/>
          <w:szCs w:val="28"/>
        </w:rPr>
        <w:t xml:space="preserve"> Д.А. під час розгляду справи № </w:t>
      </w:r>
      <w:r w:rsidRPr="00940CC0">
        <w:rPr>
          <w:sz w:val="28"/>
          <w:szCs w:val="28"/>
        </w:rPr>
        <w:t>826/11264/16.</w:t>
      </w:r>
    </w:p>
    <w:p w:rsidR="00765E6F" w:rsidRDefault="00765E6F" w:rsidP="00605CC6">
      <w:pPr>
        <w:pStyle w:val="StyleZakonu0"/>
        <w:spacing w:after="0" w:line="240" w:lineRule="auto"/>
        <w:ind w:firstLine="708"/>
        <w:rPr>
          <w:rFonts w:eastAsia="Calibri"/>
          <w:sz w:val="28"/>
          <w:szCs w:val="28"/>
        </w:rPr>
      </w:pPr>
      <w:r w:rsidRPr="00765E6F">
        <w:rPr>
          <w:rFonts w:eastAsia="Calibri"/>
          <w:sz w:val="28"/>
          <w:szCs w:val="28"/>
        </w:rPr>
        <w:t xml:space="preserve">Ухвалою Другої Дисциплінарної палати Вищої ради правосуддя від 16 березня 2020 року № 779/2дп/15-20 відкрито дисциплінарну справу стосовно </w:t>
      </w:r>
      <w:r w:rsidR="00B76CED">
        <w:rPr>
          <w:rFonts w:eastAsia="Calibri"/>
          <w:sz w:val="28"/>
          <w:szCs w:val="28"/>
        </w:rPr>
        <w:t xml:space="preserve">вказаного судді. </w:t>
      </w:r>
    </w:p>
    <w:p w:rsidR="00765E6F" w:rsidRDefault="00765E6F" w:rsidP="00CB360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E6F">
        <w:rPr>
          <w:rFonts w:ascii="Times New Roman" w:eastAsia="Calibri" w:hAnsi="Times New Roman" w:cs="Times New Roman"/>
          <w:sz w:val="28"/>
          <w:szCs w:val="28"/>
        </w:rPr>
        <w:t xml:space="preserve">24 лютого 2020 року за вхідним номером М-146/27/7-20 до Вищої ради правосуддя надійшла скарга Маселка Р.А. </w:t>
      </w:r>
      <w:r w:rsidR="002A7F34">
        <w:rPr>
          <w:rFonts w:ascii="Times New Roman" w:eastAsia="Calibri" w:hAnsi="Times New Roman" w:cs="Times New Roman"/>
          <w:sz w:val="28"/>
          <w:szCs w:val="28"/>
        </w:rPr>
        <w:t xml:space="preserve">на дії судді </w:t>
      </w:r>
      <w:r w:rsidR="0060619F">
        <w:rPr>
          <w:rFonts w:ascii="Times New Roman" w:eastAsia="Calibri" w:hAnsi="Times New Roman" w:cs="Times New Roman"/>
          <w:sz w:val="28"/>
          <w:szCs w:val="28"/>
        </w:rPr>
        <w:t>О</w:t>
      </w:r>
      <w:r w:rsidR="00CB3605" w:rsidRPr="00CB3605">
        <w:rPr>
          <w:rFonts w:ascii="Times New Roman" w:eastAsia="Calibri" w:hAnsi="Times New Roman" w:cs="Times New Roman"/>
          <w:sz w:val="28"/>
          <w:szCs w:val="28"/>
        </w:rPr>
        <w:t>кружного адміністративного суду міста Києва Костенк</w:t>
      </w:r>
      <w:r w:rsidR="00CB3605">
        <w:rPr>
          <w:rFonts w:ascii="Times New Roman" w:eastAsia="Calibri" w:hAnsi="Times New Roman" w:cs="Times New Roman"/>
          <w:sz w:val="28"/>
          <w:szCs w:val="28"/>
        </w:rPr>
        <w:t xml:space="preserve">а Д.А. під час розгляду справи </w:t>
      </w:r>
      <w:r w:rsidR="00B96EF6">
        <w:rPr>
          <w:rFonts w:ascii="Times New Roman" w:eastAsia="Calibri" w:hAnsi="Times New Roman" w:cs="Times New Roman"/>
          <w:sz w:val="28"/>
          <w:szCs w:val="28"/>
        </w:rPr>
        <w:t>№ </w:t>
      </w:r>
      <w:r w:rsidRPr="00765E6F">
        <w:rPr>
          <w:rFonts w:ascii="Times New Roman" w:eastAsia="Calibri" w:hAnsi="Times New Roman" w:cs="Times New Roman"/>
          <w:sz w:val="28"/>
          <w:szCs w:val="28"/>
        </w:rPr>
        <w:t xml:space="preserve">826/14887/18. </w:t>
      </w:r>
    </w:p>
    <w:p w:rsidR="00765E6F" w:rsidRDefault="00765E6F" w:rsidP="00765E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E6F">
        <w:rPr>
          <w:rFonts w:ascii="Times New Roman" w:eastAsia="Calibri" w:hAnsi="Times New Roman" w:cs="Times New Roman"/>
          <w:sz w:val="28"/>
          <w:szCs w:val="28"/>
        </w:rPr>
        <w:t xml:space="preserve">Ухвалою Третьої Дисциплінарної палати Вищої ради правосуддя від 22 квітня 2020 року № 1032/3дп/15-20 відкрито дисциплінарну справу стосовно </w:t>
      </w:r>
      <w:r w:rsidR="00B65125">
        <w:rPr>
          <w:rFonts w:ascii="Times New Roman" w:eastAsia="Calibri" w:hAnsi="Times New Roman" w:cs="Times New Roman"/>
          <w:sz w:val="28"/>
          <w:szCs w:val="28"/>
        </w:rPr>
        <w:t xml:space="preserve">цього судді. </w:t>
      </w:r>
    </w:p>
    <w:p w:rsidR="00765E6F" w:rsidRDefault="00765E6F" w:rsidP="00B96E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E6F">
        <w:rPr>
          <w:rFonts w:ascii="Times New Roman" w:eastAsia="Calibri" w:hAnsi="Times New Roman" w:cs="Times New Roman"/>
          <w:sz w:val="28"/>
          <w:szCs w:val="28"/>
        </w:rPr>
        <w:t xml:space="preserve">16 березня 2020 року за вхідним номером О-1757/0/7-20 до Вищої ради правосуддя надійшла скарга Олійника І.В. </w:t>
      </w:r>
      <w:r w:rsidR="00CF03AC">
        <w:rPr>
          <w:rFonts w:ascii="Times New Roman" w:eastAsia="Calibri" w:hAnsi="Times New Roman" w:cs="Times New Roman"/>
          <w:sz w:val="28"/>
          <w:szCs w:val="28"/>
        </w:rPr>
        <w:t xml:space="preserve">на дії судді </w:t>
      </w:r>
      <w:r w:rsidR="0060619F">
        <w:rPr>
          <w:rFonts w:ascii="Times New Roman" w:eastAsia="Calibri" w:hAnsi="Times New Roman" w:cs="Times New Roman"/>
          <w:sz w:val="28"/>
          <w:szCs w:val="28"/>
        </w:rPr>
        <w:t>О</w:t>
      </w:r>
      <w:r w:rsidRPr="00765E6F">
        <w:rPr>
          <w:rFonts w:ascii="Times New Roman" w:eastAsia="Calibri" w:hAnsi="Times New Roman" w:cs="Times New Roman"/>
          <w:sz w:val="28"/>
          <w:szCs w:val="28"/>
        </w:rPr>
        <w:t>кружного адміністратив</w:t>
      </w:r>
      <w:r w:rsidR="00CF03AC">
        <w:rPr>
          <w:rFonts w:ascii="Times New Roman" w:eastAsia="Calibri" w:hAnsi="Times New Roman" w:cs="Times New Roman"/>
          <w:sz w:val="28"/>
          <w:szCs w:val="28"/>
        </w:rPr>
        <w:t>ного суду міста Києва Костенка</w:t>
      </w:r>
      <w:r w:rsidRPr="00765E6F">
        <w:rPr>
          <w:rFonts w:ascii="Times New Roman" w:eastAsia="Calibri" w:hAnsi="Times New Roman" w:cs="Times New Roman"/>
          <w:sz w:val="28"/>
          <w:szCs w:val="28"/>
        </w:rPr>
        <w:t xml:space="preserve"> Д.А. </w:t>
      </w:r>
      <w:r w:rsidR="00CF03AC">
        <w:rPr>
          <w:rFonts w:ascii="Times New Roman" w:eastAsia="Calibri" w:hAnsi="Times New Roman" w:cs="Times New Roman"/>
          <w:sz w:val="28"/>
          <w:szCs w:val="28"/>
        </w:rPr>
        <w:t>під час розгляду справи</w:t>
      </w:r>
      <w:r w:rsidR="00B96EF6">
        <w:rPr>
          <w:rFonts w:ascii="Times New Roman" w:eastAsia="Calibri" w:hAnsi="Times New Roman" w:cs="Times New Roman"/>
          <w:sz w:val="28"/>
          <w:szCs w:val="28"/>
        </w:rPr>
        <w:t xml:space="preserve"> № </w:t>
      </w:r>
      <w:r w:rsidR="00CF03AC">
        <w:rPr>
          <w:rFonts w:ascii="Times New Roman" w:eastAsia="Calibri" w:hAnsi="Times New Roman" w:cs="Times New Roman"/>
          <w:sz w:val="28"/>
          <w:szCs w:val="28"/>
        </w:rPr>
        <w:t>753/17469/18</w:t>
      </w:r>
      <w:r w:rsidRPr="00765E6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F03AC" w:rsidRDefault="00CF03AC" w:rsidP="00765E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03AC" w:rsidRPr="00765E6F" w:rsidRDefault="00CF03AC" w:rsidP="00765E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5E6F" w:rsidRPr="009A413F" w:rsidRDefault="00765E6F" w:rsidP="009A413F">
      <w:pPr>
        <w:spacing w:after="0" w:line="240" w:lineRule="auto"/>
        <w:ind w:firstLine="708"/>
        <w:jc w:val="both"/>
      </w:pPr>
      <w:r w:rsidRPr="00765E6F">
        <w:rPr>
          <w:rFonts w:ascii="Times New Roman" w:eastAsia="Calibri" w:hAnsi="Times New Roman" w:cs="Times New Roman"/>
          <w:sz w:val="28"/>
          <w:szCs w:val="28"/>
        </w:rPr>
        <w:lastRenderedPageBreak/>
        <w:t>Ухвалою Третьої Дисциплінарної палати Вищої ради правосуддя від 13 травня 2020 року</w:t>
      </w:r>
      <w:r w:rsidR="009A41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413F" w:rsidRPr="009A413F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9A413F" w:rsidRPr="009A413F">
        <w:rPr>
          <w:rFonts w:ascii="Times New Roman" w:hAnsi="Times New Roman" w:cs="Times New Roman"/>
          <w:sz w:val="28"/>
          <w:szCs w:val="28"/>
        </w:rPr>
        <w:t>1250/3дп/15-20</w:t>
      </w:r>
      <w:r w:rsidR="009A413F">
        <w:t xml:space="preserve"> </w:t>
      </w:r>
      <w:r w:rsidRPr="00765E6F">
        <w:rPr>
          <w:rFonts w:ascii="Times New Roman" w:eastAsia="Calibri" w:hAnsi="Times New Roman" w:cs="Times New Roman"/>
          <w:sz w:val="28"/>
          <w:szCs w:val="28"/>
        </w:rPr>
        <w:t xml:space="preserve">відкрито дисциплінарну справу стосовно </w:t>
      </w:r>
      <w:r w:rsidR="00B65125">
        <w:rPr>
          <w:rFonts w:ascii="Times New Roman" w:eastAsia="Calibri" w:hAnsi="Times New Roman" w:cs="Times New Roman"/>
          <w:sz w:val="28"/>
          <w:szCs w:val="28"/>
        </w:rPr>
        <w:t xml:space="preserve">вказаного судді. </w:t>
      </w:r>
      <w:r w:rsidRPr="00765E6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42B16" w:rsidRDefault="00765E6F" w:rsidP="00B42B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E6F">
        <w:rPr>
          <w:rFonts w:ascii="Times New Roman" w:eastAsia="Calibri" w:hAnsi="Times New Roman" w:cs="Times New Roman"/>
          <w:sz w:val="28"/>
          <w:szCs w:val="28"/>
        </w:rPr>
        <w:t xml:space="preserve">Ухвалами Вищої ради правосуддя від 14 травня 2020 року № 1308/0/15-20, від 21 травня 2020 року № 1467/0/15-20 вказані дисциплінарні справи стосовно судді Костенка Д.А. об’єднані в одну дисциплінарну справу, яку передано на розгляд </w:t>
      </w:r>
      <w:r w:rsidR="00B42B16" w:rsidRPr="00765E6F">
        <w:rPr>
          <w:rFonts w:ascii="Times New Roman" w:eastAsia="Calibri" w:hAnsi="Times New Roman" w:cs="Times New Roman"/>
          <w:sz w:val="28"/>
          <w:szCs w:val="28"/>
        </w:rPr>
        <w:t>Грищуку В.К.</w:t>
      </w:r>
      <w:r w:rsidR="00B42B16">
        <w:rPr>
          <w:rFonts w:ascii="Times New Roman" w:eastAsia="Calibri" w:hAnsi="Times New Roman" w:cs="Times New Roman"/>
          <w:sz w:val="28"/>
          <w:szCs w:val="28"/>
        </w:rPr>
        <w:t>,</w:t>
      </w:r>
      <w:r w:rsidR="00B42B16" w:rsidRPr="00B42B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2B16">
        <w:rPr>
          <w:rFonts w:ascii="Times New Roman" w:eastAsia="Calibri" w:hAnsi="Times New Roman" w:cs="Times New Roman"/>
          <w:sz w:val="28"/>
          <w:szCs w:val="28"/>
        </w:rPr>
        <w:t>члену Другої Дисциплінарної палати Вищої ради правосуддя,</w:t>
      </w:r>
      <w:r w:rsidR="00B42B16" w:rsidRPr="00B42B16">
        <w:rPr>
          <w:rFonts w:ascii="Times New Roman" w:eastAsia="Calibri" w:hAnsi="Times New Roman" w:cs="Times New Roman"/>
          <w:sz w:val="28"/>
          <w:szCs w:val="28"/>
        </w:rPr>
        <w:t xml:space="preserve"> який був раніше визначений доповідачем.</w:t>
      </w:r>
    </w:p>
    <w:p w:rsidR="00AA2FBA" w:rsidRDefault="00AA2FBA" w:rsidP="00AA2F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0A48">
        <w:rPr>
          <w:rFonts w:ascii="Times New Roman" w:eastAsia="Calibri" w:hAnsi="Times New Roman" w:cs="Times New Roman"/>
          <w:sz w:val="28"/>
          <w:szCs w:val="28"/>
        </w:rPr>
        <w:t>Згідно із частиною дев’ятою статті 31 Закону України «Про Вищу раду правосуддя» Вища рада правосуддя чи її орган можуть ухвалити рішення про зупинення розгляду відповідного питання чи провадження у справі на період, необхідний для отримання запитуваної інформації або документів.</w:t>
      </w:r>
    </w:p>
    <w:p w:rsidR="00AA2FBA" w:rsidRPr="00FC38F3" w:rsidRDefault="00EB3B8A" w:rsidP="004B0E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Під час</w:t>
      </w:r>
      <w:r w:rsidR="00AA2FBA" w:rsidRPr="00890A48">
        <w:rPr>
          <w:rFonts w:ascii="Times New Roman" w:eastAsia="Calibri" w:hAnsi="Times New Roman" w:cs="Times New Roman"/>
          <w:sz w:val="28"/>
          <w:szCs w:val="28"/>
        </w:rPr>
        <w:t xml:space="preserve"> розгляду </w:t>
      </w:r>
      <w:r w:rsidR="00E06306">
        <w:rPr>
          <w:rFonts w:ascii="Times New Roman" w:eastAsia="Calibri" w:hAnsi="Times New Roman" w:cs="Times New Roman"/>
          <w:sz w:val="28"/>
          <w:szCs w:val="28"/>
        </w:rPr>
        <w:t>об’єднаної дисциплінарної справи</w:t>
      </w:r>
      <w:r w:rsidR="00AA2FBA" w:rsidRPr="00890A48">
        <w:rPr>
          <w:rFonts w:ascii="Times New Roman" w:eastAsia="Calibri" w:hAnsi="Times New Roman" w:cs="Times New Roman"/>
          <w:sz w:val="28"/>
          <w:szCs w:val="28"/>
        </w:rPr>
        <w:t xml:space="preserve"> стосовно судді</w:t>
      </w:r>
      <w:r w:rsidRPr="00EB3B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565AE">
        <w:rPr>
          <w:rFonts w:ascii="Times New Roman" w:eastAsia="Calibri" w:hAnsi="Times New Roman" w:cs="Times New Roman"/>
          <w:sz w:val="28"/>
          <w:szCs w:val="28"/>
        </w:rPr>
        <w:t>О</w:t>
      </w:r>
      <w:r w:rsidRPr="00765E6F">
        <w:rPr>
          <w:rFonts w:ascii="Times New Roman" w:eastAsia="Calibri" w:hAnsi="Times New Roman" w:cs="Times New Roman"/>
          <w:sz w:val="28"/>
          <w:szCs w:val="28"/>
        </w:rPr>
        <w:t>кружного адміністратив</w:t>
      </w:r>
      <w:r>
        <w:rPr>
          <w:rFonts w:ascii="Times New Roman" w:eastAsia="Calibri" w:hAnsi="Times New Roman" w:cs="Times New Roman"/>
          <w:sz w:val="28"/>
          <w:szCs w:val="28"/>
        </w:rPr>
        <w:t>ного суду міста Києва Костенка</w:t>
      </w:r>
      <w:r w:rsidRPr="00765E6F">
        <w:rPr>
          <w:rFonts w:ascii="Times New Roman" w:eastAsia="Calibri" w:hAnsi="Times New Roman" w:cs="Times New Roman"/>
          <w:sz w:val="28"/>
          <w:szCs w:val="28"/>
        </w:rPr>
        <w:t> Д.А.</w:t>
      </w:r>
      <w:r w:rsidR="00B65125">
        <w:rPr>
          <w:rFonts w:ascii="Times New Roman" w:eastAsia="Calibri" w:hAnsi="Times New Roman" w:cs="Times New Roman"/>
          <w:sz w:val="28"/>
          <w:szCs w:val="28"/>
        </w:rPr>
        <w:t>,</w:t>
      </w:r>
      <w:r w:rsidR="001B13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38F3" w:rsidRPr="00890A48">
        <w:rPr>
          <w:rFonts w:ascii="Times New Roman" w:eastAsia="Calibri" w:hAnsi="Times New Roman" w:cs="Times New Roman"/>
          <w:sz w:val="28"/>
          <w:szCs w:val="28"/>
          <w:lang w:eastAsia="ru-RU"/>
        </w:rPr>
        <w:t>Друга Дисциплінарна палата Вищої ради правосуддя</w:t>
      </w:r>
      <w:r w:rsidR="00FC38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дійшла висновку про необхідність витребування </w:t>
      </w:r>
      <w:r w:rsidR="002A2E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списків </w:t>
      </w:r>
      <w:r w:rsidR="00E06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справ, призначених </w:t>
      </w:r>
      <w:r w:rsidR="006463EC">
        <w:rPr>
          <w:rFonts w:ascii="Times New Roman" w:eastAsia="Calibri" w:hAnsi="Times New Roman" w:cs="Times New Roman"/>
          <w:sz w:val="28"/>
          <w:szCs w:val="28"/>
        </w:rPr>
        <w:t xml:space="preserve">суддею Костенком Д.А. </w:t>
      </w:r>
      <w:r w:rsidR="00E06306">
        <w:rPr>
          <w:rFonts w:ascii="Times New Roman" w:eastAsia="Calibri" w:hAnsi="Times New Roman" w:cs="Times New Roman"/>
          <w:sz w:val="28"/>
          <w:szCs w:val="28"/>
        </w:rPr>
        <w:t xml:space="preserve">до розгляду. </w:t>
      </w:r>
      <w:r w:rsidR="00FC38F3">
        <w:rPr>
          <w:rFonts w:ascii="Times New Roman" w:eastAsia="Calibri" w:hAnsi="Times New Roman" w:cs="Times New Roman"/>
          <w:sz w:val="28"/>
          <w:szCs w:val="28"/>
        </w:rPr>
        <w:t xml:space="preserve">Відтак, </w:t>
      </w:r>
      <w:r w:rsidR="00AA2FBA" w:rsidRPr="00890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Друга Дисциплінарна палата </w:t>
      </w:r>
      <w:r w:rsidR="00AA2FBA" w:rsidRPr="00890A48">
        <w:rPr>
          <w:rFonts w:ascii="Times New Roman" w:eastAsia="Calibri" w:hAnsi="Times New Roman" w:cs="Times New Roman"/>
          <w:sz w:val="28"/>
          <w:szCs w:val="28"/>
          <w:lang w:eastAsia="ru-RU"/>
        </w:rPr>
        <w:t>Вища рада правосуддя вважає за доцільне зупинити провадження у</w:t>
      </w:r>
      <w:r w:rsidR="004B0E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об’єднаній</w:t>
      </w:r>
      <w:r w:rsidR="00AA2FBA" w:rsidRPr="00890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дисциплінарній справі стосовно судді </w:t>
      </w:r>
      <w:r w:rsidR="001565AE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FC38F3" w:rsidRPr="00FC38F3">
        <w:rPr>
          <w:rFonts w:ascii="Times New Roman" w:eastAsia="Calibri" w:hAnsi="Times New Roman" w:cs="Times New Roman"/>
          <w:sz w:val="28"/>
          <w:szCs w:val="28"/>
          <w:lang w:eastAsia="ru-RU"/>
        </w:rPr>
        <w:t>кружного адміністративного суду міста Києва Костенка Д.А.</w:t>
      </w:r>
    </w:p>
    <w:p w:rsidR="00AA2FBA" w:rsidRPr="00890A48" w:rsidRDefault="00AA2FBA" w:rsidP="00AA2F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A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частиною дев’ятою статті 31 </w:t>
      </w:r>
      <w:r w:rsidRPr="00890A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Вищу раду правосуддя», Друга Дисциплінарна палата Вищої ради правосуддя</w:t>
      </w:r>
    </w:p>
    <w:p w:rsidR="00AA2FBA" w:rsidRPr="00890A48" w:rsidRDefault="00AA2FBA" w:rsidP="00AA2FBA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191919"/>
          <w:sz w:val="28"/>
          <w:szCs w:val="28"/>
        </w:rPr>
      </w:pPr>
    </w:p>
    <w:p w:rsidR="00AA2FBA" w:rsidRPr="00890A48" w:rsidRDefault="00AA2FBA" w:rsidP="00AA2FBA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bCs/>
          <w:color w:val="191919"/>
          <w:sz w:val="28"/>
          <w:szCs w:val="28"/>
        </w:rPr>
        <w:t>ухвалила:</w:t>
      </w:r>
    </w:p>
    <w:p w:rsidR="00AA2FBA" w:rsidRPr="00890A48" w:rsidRDefault="00AA2FBA" w:rsidP="00AA2FBA">
      <w:pPr>
        <w:autoSpaceDN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Cs/>
          <w:color w:val="191919"/>
          <w:sz w:val="28"/>
          <w:szCs w:val="28"/>
        </w:rPr>
      </w:pPr>
    </w:p>
    <w:p w:rsidR="00AA2FBA" w:rsidRPr="00FC38F3" w:rsidRDefault="00AA2FBA" w:rsidP="00AA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0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зупинити розгляд дисциплінарної справи </w:t>
      </w:r>
      <w:r w:rsidRPr="00890A48">
        <w:rPr>
          <w:rFonts w:ascii="Times New Roman" w:hAnsi="Times New Roman"/>
          <w:sz w:val="28"/>
          <w:szCs w:val="28"/>
        </w:rPr>
        <w:t xml:space="preserve">стосовно судді </w:t>
      </w:r>
      <w:r w:rsidR="00FC38F3" w:rsidRPr="00FC38F3">
        <w:rPr>
          <w:rFonts w:ascii="Times New Roman" w:hAnsi="Times New Roman"/>
          <w:sz w:val="28"/>
          <w:szCs w:val="28"/>
        </w:rPr>
        <w:t>Окружного адміністративного суду міста Києва К</w:t>
      </w:r>
      <w:r w:rsidR="00FC38F3">
        <w:rPr>
          <w:rFonts w:ascii="Times New Roman" w:hAnsi="Times New Roman"/>
          <w:sz w:val="28"/>
          <w:szCs w:val="28"/>
        </w:rPr>
        <w:t xml:space="preserve">остенка Дмитра Анатолійовича, </w:t>
      </w:r>
      <w:r w:rsidRPr="00890A4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надходження витребуваних матеріалів.</w:t>
      </w:r>
    </w:p>
    <w:p w:rsidR="00AA2FBA" w:rsidRPr="00890A48" w:rsidRDefault="00AA2FBA" w:rsidP="00AA2FB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90A48">
        <w:rPr>
          <w:rFonts w:ascii="Times New Roman" w:hAnsi="Times New Roman" w:cs="Times New Roman"/>
          <w:sz w:val="28"/>
          <w:szCs w:val="28"/>
        </w:rPr>
        <w:t>Ухвала оскарженню не підлягає.</w:t>
      </w:r>
    </w:p>
    <w:p w:rsidR="00AA2FBA" w:rsidRPr="00890A48" w:rsidRDefault="00AA2FBA" w:rsidP="00AA2FBA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2FBA" w:rsidRPr="00890A48" w:rsidRDefault="00AA2FBA" w:rsidP="00AA2FBA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2FBA" w:rsidRPr="00890A48" w:rsidRDefault="00AA2FBA" w:rsidP="00AA2FBA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AA2FBA" w:rsidRPr="00890A48" w:rsidRDefault="00AA2FBA" w:rsidP="00AA2FBA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sz w:val="28"/>
          <w:szCs w:val="28"/>
        </w:rPr>
        <w:t>Другої Дисциплінарної</w:t>
      </w:r>
    </w:p>
    <w:p w:rsidR="00AA2FBA" w:rsidRPr="00890A48" w:rsidRDefault="00AA2FBA" w:rsidP="00AA2FBA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М.П. </w:t>
      </w:r>
      <w:proofErr w:type="spellStart"/>
      <w:r w:rsidRPr="00890A48">
        <w:rPr>
          <w:rFonts w:ascii="Times New Roman" w:eastAsia="Calibri" w:hAnsi="Times New Roman" w:cs="Times New Roman"/>
          <w:b/>
          <w:sz w:val="28"/>
          <w:szCs w:val="28"/>
        </w:rPr>
        <w:t>Худик</w:t>
      </w:r>
      <w:proofErr w:type="spellEnd"/>
    </w:p>
    <w:p w:rsidR="00AA2FBA" w:rsidRPr="00890A48" w:rsidRDefault="00AA2FBA" w:rsidP="00AA2FBA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AA2FBA" w:rsidRPr="00890A48" w:rsidRDefault="00AA2FBA" w:rsidP="00AA2FBA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sz w:val="28"/>
          <w:szCs w:val="28"/>
        </w:rPr>
        <w:t xml:space="preserve">Члени Другої Дисциплінарної </w:t>
      </w:r>
    </w:p>
    <w:p w:rsidR="00AA2FBA" w:rsidRPr="003F0E2D" w:rsidRDefault="00AA2FBA" w:rsidP="00B93EE8">
      <w:pPr>
        <w:autoSpaceDN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</w:rPr>
        <w:t xml:space="preserve">О.Є. </w:t>
      </w:r>
      <w:proofErr w:type="spellStart"/>
      <w:r w:rsidRPr="003F0E2D">
        <w:rPr>
          <w:rFonts w:ascii="Times New Roman" w:hAnsi="Times New Roman" w:cs="Times New Roman"/>
          <w:b/>
          <w:sz w:val="28"/>
        </w:rPr>
        <w:t>Блажівськ</w:t>
      </w:r>
      <w:r>
        <w:rPr>
          <w:rFonts w:ascii="Times New Roman" w:hAnsi="Times New Roman" w:cs="Times New Roman"/>
          <w:b/>
          <w:sz w:val="28"/>
        </w:rPr>
        <w:t>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</w:p>
    <w:p w:rsidR="00F347FF" w:rsidRPr="00890A48" w:rsidRDefault="00F347FF" w:rsidP="00AA2FBA">
      <w:pPr>
        <w:autoSpaceDN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36"/>
          <w:szCs w:val="36"/>
        </w:rPr>
      </w:pPr>
    </w:p>
    <w:p w:rsidR="00AA2FBA" w:rsidRPr="00890A48" w:rsidRDefault="00AA2FBA" w:rsidP="00AA2FBA">
      <w:pPr>
        <w:autoSpaceDN w:val="0"/>
        <w:spacing w:after="0" w:line="240" w:lineRule="auto"/>
        <w:ind w:left="6372" w:right="-426"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В.К. Грищук</w:t>
      </w:r>
    </w:p>
    <w:p w:rsidR="00F347FF" w:rsidRPr="00890A48" w:rsidRDefault="00F347FF" w:rsidP="00AA2FBA">
      <w:pPr>
        <w:autoSpaceDN w:val="0"/>
        <w:spacing w:after="0" w:line="240" w:lineRule="auto"/>
        <w:ind w:left="6372" w:right="-426" w:firstLine="708"/>
        <w:jc w:val="both"/>
        <w:rPr>
          <w:rFonts w:ascii="Times New Roman" w:eastAsia="Calibri" w:hAnsi="Times New Roman" w:cs="Times New Roman"/>
          <w:b/>
          <w:sz w:val="36"/>
          <w:szCs w:val="36"/>
        </w:rPr>
      </w:pPr>
    </w:p>
    <w:p w:rsidR="00AA2FBA" w:rsidRDefault="00AA2FBA" w:rsidP="00AA2FBA">
      <w:pPr>
        <w:autoSpaceDN w:val="0"/>
        <w:ind w:right="-426"/>
        <w:rPr>
          <w:rFonts w:ascii="Times New Roman" w:hAnsi="Times New Roman"/>
          <w:b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hAnsi="Times New Roman"/>
          <w:b/>
          <w:sz w:val="28"/>
          <w:szCs w:val="28"/>
        </w:rPr>
        <w:t>О.В. Прудивус</w:t>
      </w:r>
      <w:bookmarkStart w:id="0" w:name="_GoBack"/>
      <w:bookmarkEnd w:id="0"/>
    </w:p>
    <w:sectPr w:rsidR="00AA2FBA" w:rsidSect="00AB4783">
      <w:headerReference w:type="default" r:id="rId8"/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E05" w:rsidRDefault="007E7E05" w:rsidP="006E1DAB">
      <w:pPr>
        <w:spacing w:after="0" w:line="240" w:lineRule="auto"/>
      </w:pPr>
      <w:r>
        <w:separator/>
      </w:r>
    </w:p>
  </w:endnote>
  <w:endnote w:type="continuationSeparator" w:id="0">
    <w:p w:rsidR="007E7E05" w:rsidRDefault="007E7E05" w:rsidP="006E1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E05" w:rsidRDefault="007E7E05" w:rsidP="006E1DAB">
      <w:pPr>
        <w:spacing w:after="0" w:line="240" w:lineRule="auto"/>
      </w:pPr>
      <w:r>
        <w:separator/>
      </w:r>
    </w:p>
  </w:footnote>
  <w:footnote w:type="continuationSeparator" w:id="0">
    <w:p w:rsidR="007E7E05" w:rsidRDefault="007E7E05" w:rsidP="006E1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84E" w:rsidRDefault="000A684E" w:rsidP="00176A6C">
    <w:pPr>
      <w:pStyle w:val="a3"/>
    </w:pPr>
  </w:p>
  <w:p w:rsidR="000A684E" w:rsidRDefault="000A68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534E1"/>
    <w:multiLevelType w:val="hybridMultilevel"/>
    <w:tmpl w:val="FD006DF0"/>
    <w:lvl w:ilvl="0" w:tplc="9934F29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3B130C5"/>
    <w:multiLevelType w:val="hybridMultilevel"/>
    <w:tmpl w:val="40765966"/>
    <w:lvl w:ilvl="0" w:tplc="1778D5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1F004B2"/>
    <w:multiLevelType w:val="hybridMultilevel"/>
    <w:tmpl w:val="F196AD64"/>
    <w:lvl w:ilvl="0" w:tplc="703ACEF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78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AB"/>
    <w:rsid w:val="000168C0"/>
    <w:rsid w:val="00041EC3"/>
    <w:rsid w:val="0006309D"/>
    <w:rsid w:val="00073AE2"/>
    <w:rsid w:val="000A684E"/>
    <w:rsid w:val="000B5C01"/>
    <w:rsid w:val="000E356E"/>
    <w:rsid w:val="000E4A2A"/>
    <w:rsid w:val="001565AE"/>
    <w:rsid w:val="00176A6C"/>
    <w:rsid w:val="001B1360"/>
    <w:rsid w:val="001C7628"/>
    <w:rsid w:val="002441BB"/>
    <w:rsid w:val="002579A3"/>
    <w:rsid w:val="002A2261"/>
    <w:rsid w:val="002A2E5D"/>
    <w:rsid w:val="002A7F34"/>
    <w:rsid w:val="0031254E"/>
    <w:rsid w:val="003512A4"/>
    <w:rsid w:val="003A0244"/>
    <w:rsid w:val="003A4B85"/>
    <w:rsid w:val="004421F2"/>
    <w:rsid w:val="00461064"/>
    <w:rsid w:val="004B0EF2"/>
    <w:rsid w:val="004C40BB"/>
    <w:rsid w:val="004E276B"/>
    <w:rsid w:val="005A2252"/>
    <w:rsid w:val="005D417E"/>
    <w:rsid w:val="00605CC6"/>
    <w:rsid w:val="0060619F"/>
    <w:rsid w:val="00631EC9"/>
    <w:rsid w:val="00632A81"/>
    <w:rsid w:val="006463EC"/>
    <w:rsid w:val="006D4A21"/>
    <w:rsid w:val="006E1DAB"/>
    <w:rsid w:val="00765E6F"/>
    <w:rsid w:val="007D5EC3"/>
    <w:rsid w:val="007E144D"/>
    <w:rsid w:val="007E7E05"/>
    <w:rsid w:val="008167D7"/>
    <w:rsid w:val="0085077E"/>
    <w:rsid w:val="008A5CA2"/>
    <w:rsid w:val="00901120"/>
    <w:rsid w:val="00940CC0"/>
    <w:rsid w:val="00984EBB"/>
    <w:rsid w:val="009A413F"/>
    <w:rsid w:val="009A622E"/>
    <w:rsid w:val="009E04D6"/>
    <w:rsid w:val="009E75DC"/>
    <w:rsid w:val="009F33BA"/>
    <w:rsid w:val="009F6519"/>
    <w:rsid w:val="00A11680"/>
    <w:rsid w:val="00A37014"/>
    <w:rsid w:val="00A42553"/>
    <w:rsid w:val="00AA2FBA"/>
    <w:rsid w:val="00AB4783"/>
    <w:rsid w:val="00B42B16"/>
    <w:rsid w:val="00B65125"/>
    <w:rsid w:val="00B72425"/>
    <w:rsid w:val="00B76CED"/>
    <w:rsid w:val="00B93EE8"/>
    <w:rsid w:val="00B96EF6"/>
    <w:rsid w:val="00BA2B39"/>
    <w:rsid w:val="00C46AD8"/>
    <w:rsid w:val="00CB3605"/>
    <w:rsid w:val="00CD3FB9"/>
    <w:rsid w:val="00CF03AC"/>
    <w:rsid w:val="00CF15E3"/>
    <w:rsid w:val="00D00383"/>
    <w:rsid w:val="00D8227F"/>
    <w:rsid w:val="00DB1F94"/>
    <w:rsid w:val="00E06306"/>
    <w:rsid w:val="00EA4935"/>
    <w:rsid w:val="00EB3B8A"/>
    <w:rsid w:val="00F347FF"/>
    <w:rsid w:val="00FC38F3"/>
    <w:rsid w:val="00FF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27935"/>
  <w15:chartTrackingRefBased/>
  <w15:docId w15:val="{EE8700B8-544C-4FD9-86B9-780DD4452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D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E1DAB"/>
  </w:style>
  <w:style w:type="paragraph" w:styleId="a3">
    <w:name w:val="header"/>
    <w:basedOn w:val="a"/>
    <w:link w:val="a4"/>
    <w:uiPriority w:val="99"/>
    <w:unhideWhenUsed/>
    <w:rsid w:val="006E1DAB"/>
    <w:pPr>
      <w:tabs>
        <w:tab w:val="center" w:pos="4819"/>
        <w:tab w:val="right" w:pos="9639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ій колонтитул Знак"/>
    <w:basedOn w:val="a0"/>
    <w:link w:val="a3"/>
    <w:uiPriority w:val="99"/>
    <w:rsid w:val="006E1DAB"/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rsid w:val="006E1DA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E1DAB"/>
    <w:pPr>
      <w:widowControl w:val="0"/>
      <w:shd w:val="clear" w:color="auto" w:fill="FFFFFF"/>
      <w:spacing w:after="240" w:line="30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_"/>
    <w:link w:val="10"/>
    <w:locked/>
    <w:rsid w:val="006E1DAB"/>
    <w:rPr>
      <w:szCs w:val="28"/>
      <w:shd w:val="clear" w:color="auto" w:fill="FFFFFF"/>
    </w:rPr>
  </w:style>
  <w:style w:type="paragraph" w:customStyle="1" w:styleId="10">
    <w:name w:val="Основной текст1"/>
    <w:basedOn w:val="a"/>
    <w:link w:val="a5"/>
    <w:rsid w:val="006E1DAB"/>
    <w:pPr>
      <w:widowControl w:val="0"/>
      <w:shd w:val="clear" w:color="auto" w:fill="FFFFFF"/>
      <w:spacing w:before="1020" w:after="300" w:line="328" w:lineRule="exact"/>
      <w:jc w:val="both"/>
    </w:pPr>
    <w:rPr>
      <w:szCs w:val="28"/>
    </w:rPr>
  </w:style>
  <w:style w:type="paragraph" w:customStyle="1" w:styleId="21">
    <w:name w:val="Основний текст2"/>
    <w:basedOn w:val="a"/>
    <w:rsid w:val="006E1DAB"/>
    <w:pPr>
      <w:widowControl w:val="0"/>
      <w:shd w:val="clear" w:color="auto" w:fill="FFFFFF"/>
      <w:spacing w:before="360" w:after="300" w:line="312" w:lineRule="exact"/>
      <w:jc w:val="both"/>
    </w:pPr>
    <w:rPr>
      <w:rFonts w:ascii="Times New Roman" w:eastAsia="Times New Roman" w:hAnsi="Times New Roman" w:cs="Times New Roman"/>
      <w:color w:val="000000"/>
      <w:spacing w:val="6"/>
      <w:sz w:val="24"/>
      <w:szCs w:val="24"/>
      <w:lang w:eastAsia="uk-UA" w:bidi="uk-UA"/>
    </w:rPr>
  </w:style>
  <w:style w:type="character" w:customStyle="1" w:styleId="a6">
    <w:name w:val="Без інтервалів Знак"/>
    <w:link w:val="a7"/>
    <w:uiPriority w:val="1"/>
    <w:locked/>
    <w:rsid w:val="006E1DAB"/>
    <w:rPr>
      <w:rFonts w:ascii="Calibri" w:eastAsia="Calibri" w:hAnsi="Calibri" w:cs="Calibri"/>
      <w:sz w:val="28"/>
    </w:rPr>
  </w:style>
  <w:style w:type="paragraph" w:styleId="a7">
    <w:name w:val="No Spacing"/>
    <w:link w:val="a6"/>
    <w:uiPriority w:val="1"/>
    <w:qFormat/>
    <w:rsid w:val="006E1DAB"/>
    <w:pPr>
      <w:spacing w:after="0" w:line="240" w:lineRule="auto"/>
    </w:pPr>
    <w:rPr>
      <w:rFonts w:ascii="Calibri" w:eastAsia="Calibri" w:hAnsi="Calibri" w:cs="Calibri"/>
      <w:sz w:val="28"/>
    </w:rPr>
  </w:style>
  <w:style w:type="character" w:customStyle="1" w:styleId="FontStyle14">
    <w:name w:val="Font Style14"/>
    <w:rsid w:val="006E1DAB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"/>
    <w:rsid w:val="006E1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6E1DAB"/>
  </w:style>
  <w:style w:type="character" w:styleId="a8">
    <w:name w:val="Hyperlink"/>
    <w:uiPriority w:val="99"/>
    <w:semiHidden/>
    <w:unhideWhenUsed/>
    <w:rsid w:val="006E1DAB"/>
    <w:rPr>
      <w:color w:val="0000FF"/>
      <w:u w:val="single"/>
    </w:rPr>
  </w:style>
  <w:style w:type="character" w:customStyle="1" w:styleId="22">
    <w:name w:val="Основной текст (2) + Полужирный"/>
    <w:rsid w:val="006E1D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4">
    <w:name w:val="Основной текст (4) + Не полужирный"/>
    <w:rsid w:val="006E1D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9">
    <w:name w:val="List Paragraph"/>
    <w:basedOn w:val="a"/>
    <w:uiPriority w:val="34"/>
    <w:qFormat/>
    <w:rsid w:val="006E1DA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alibri10pt">
    <w:name w:val="Колонтитул + Calibri;10 pt;Курсив"/>
    <w:rsid w:val="006E1DAB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aa">
    <w:name w:val="Колонтитул_"/>
    <w:rsid w:val="006E1D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ru-RU" w:eastAsia="ru-RU" w:bidi="ru-RU"/>
    </w:rPr>
  </w:style>
  <w:style w:type="character" w:customStyle="1" w:styleId="ab">
    <w:name w:val="Колонтитул"/>
    <w:rsid w:val="006E1D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rvts9">
    <w:name w:val="rvts9"/>
    <w:basedOn w:val="a0"/>
    <w:rsid w:val="006E1DAB"/>
  </w:style>
  <w:style w:type="character" w:customStyle="1" w:styleId="210pt">
    <w:name w:val="Основной текст (2) + 10 pt"/>
    <w:rsid w:val="006E1D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character" w:customStyle="1" w:styleId="rvts20">
    <w:name w:val="rvts20"/>
    <w:basedOn w:val="a0"/>
    <w:rsid w:val="006E1DAB"/>
  </w:style>
  <w:style w:type="paragraph" w:styleId="ac">
    <w:name w:val="Body Text"/>
    <w:basedOn w:val="a"/>
    <w:link w:val="ad"/>
    <w:semiHidden/>
    <w:unhideWhenUsed/>
    <w:rsid w:val="006E1DAB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d">
    <w:name w:val="Основний текст Знак"/>
    <w:basedOn w:val="a0"/>
    <w:link w:val="ac"/>
    <w:semiHidden/>
    <w:rsid w:val="006E1DAB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basedOn w:val="a0"/>
    <w:rsid w:val="006E1DAB"/>
  </w:style>
  <w:style w:type="character" w:customStyle="1" w:styleId="rvts11">
    <w:name w:val="rvts11"/>
    <w:basedOn w:val="a0"/>
    <w:rsid w:val="006E1DAB"/>
  </w:style>
  <w:style w:type="character" w:customStyle="1" w:styleId="rvts29">
    <w:name w:val="rvts29"/>
    <w:basedOn w:val="a0"/>
    <w:rsid w:val="006E1DAB"/>
  </w:style>
  <w:style w:type="character" w:customStyle="1" w:styleId="rvts46">
    <w:name w:val="rvts46"/>
    <w:basedOn w:val="a0"/>
    <w:rsid w:val="006E1DAB"/>
  </w:style>
  <w:style w:type="paragraph" w:styleId="ae">
    <w:name w:val="Balloon Text"/>
    <w:basedOn w:val="a"/>
    <w:link w:val="af"/>
    <w:uiPriority w:val="99"/>
    <w:semiHidden/>
    <w:unhideWhenUsed/>
    <w:rsid w:val="006E1DA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semiHidden/>
    <w:rsid w:val="006E1DAB"/>
    <w:rPr>
      <w:rFonts w:ascii="Tahoma" w:eastAsia="Calibri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E1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nippet">
    <w:name w:val="snippet"/>
    <w:basedOn w:val="a0"/>
    <w:rsid w:val="006E1DAB"/>
  </w:style>
  <w:style w:type="paragraph" w:customStyle="1" w:styleId="marked-paragraph">
    <w:name w:val="marked-paragraph"/>
    <w:basedOn w:val="a"/>
    <w:rsid w:val="006E1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tyleZakonu">
    <w:name w:val="StyleZakonu Знак"/>
    <w:link w:val="StyleZakonu0"/>
    <w:locked/>
    <w:rsid w:val="006E1DAB"/>
    <w:rPr>
      <w:rFonts w:ascii="Times New Roman" w:eastAsia="Times New Roman" w:hAnsi="Times New Roman" w:cs="Times New Roman"/>
      <w:lang w:eastAsia="ru-RU"/>
    </w:rPr>
  </w:style>
  <w:style w:type="paragraph" w:customStyle="1" w:styleId="StyleZakonu0">
    <w:name w:val="StyleZakonu"/>
    <w:basedOn w:val="a"/>
    <w:link w:val="StyleZakonu"/>
    <w:rsid w:val="006E1DAB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1">
    <w:name w:val="footer"/>
    <w:basedOn w:val="a"/>
    <w:link w:val="af2"/>
    <w:uiPriority w:val="99"/>
    <w:unhideWhenUsed/>
    <w:rsid w:val="006E1D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6E1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5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8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0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6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4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2277</Words>
  <Characters>1299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Токовенко (HCJ-MONO0623 - o.tokovenko)</dc:creator>
  <cp:keywords/>
  <dc:description/>
  <cp:lastModifiedBy>Ірина Зятковська (VRU-US10PC07 - i.zyatkovska)</cp:lastModifiedBy>
  <cp:revision>4</cp:revision>
  <cp:lastPrinted>2020-11-10T13:43:00Z</cp:lastPrinted>
  <dcterms:created xsi:type="dcterms:W3CDTF">2020-11-13T07:08:00Z</dcterms:created>
  <dcterms:modified xsi:type="dcterms:W3CDTF">2020-11-13T07:09:00Z</dcterms:modified>
</cp:coreProperties>
</file>