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FFA" w:rsidRPr="00E0270C" w:rsidRDefault="00EC1FFA" w:rsidP="00EC1FFA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E0270C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27B61057" wp14:editId="0E9D9D32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1FFA" w:rsidRPr="00E0270C" w:rsidRDefault="00EC1FFA" w:rsidP="00EC1FF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EC1FFA" w:rsidRPr="00E0270C" w:rsidRDefault="00EC1FFA" w:rsidP="00EC1FF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</w:t>
      </w:r>
      <w:r w:rsidRPr="00E0270C"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  <w:t>А</w:t>
      </w:r>
    </w:p>
    <w:p w:rsidR="00EC1FFA" w:rsidRPr="00E0270C" w:rsidRDefault="00EC1FFA" w:rsidP="00EC1FF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EC1FFA" w:rsidRPr="00E0270C" w:rsidRDefault="00EC1FFA" w:rsidP="00EC1FF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ДРУГА ДИСЦИПЛІНАРНА ПАЛАТА</w:t>
      </w:r>
    </w:p>
    <w:p w:rsidR="00EC1FFA" w:rsidRPr="00E0270C" w:rsidRDefault="00EC1FFA" w:rsidP="00EC1FFA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E0270C">
        <w:rPr>
          <w:rFonts w:ascii="AcademyC" w:eastAsia="Calibri" w:hAnsi="AcademyC" w:cs="Calibri"/>
          <w:b/>
          <w:sz w:val="28"/>
          <w:szCs w:val="28"/>
        </w:rPr>
        <w:t>УХВАЛА</w:t>
      </w:r>
    </w:p>
    <w:p w:rsidR="00EC1FFA" w:rsidRPr="00E0270C" w:rsidRDefault="00EC1FFA" w:rsidP="00EC1FFA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6"/>
          <w:szCs w:val="26"/>
        </w:rPr>
      </w:pPr>
    </w:p>
    <w:tbl>
      <w:tblPr>
        <w:tblW w:w="10723" w:type="dxa"/>
        <w:tblLook w:val="04A0" w:firstRow="1" w:lastRow="0" w:firstColumn="1" w:lastColumn="0" w:noHBand="0" w:noVBand="1"/>
      </w:tblPr>
      <w:tblGrid>
        <w:gridCol w:w="3726"/>
        <w:gridCol w:w="1236"/>
        <w:gridCol w:w="1506"/>
        <w:gridCol w:w="4255"/>
      </w:tblGrid>
      <w:tr w:rsidR="00EC1FFA" w:rsidRPr="00E0270C" w:rsidTr="00933DDC">
        <w:trPr>
          <w:trHeight w:val="188"/>
        </w:trPr>
        <w:tc>
          <w:tcPr>
            <w:tcW w:w="3726" w:type="dxa"/>
            <w:hideMark/>
          </w:tcPr>
          <w:p w:rsidR="00EC1FFA" w:rsidRPr="006F1ABF" w:rsidRDefault="006F1ABF" w:rsidP="006F1ABF">
            <w:pPr>
              <w:spacing w:after="200" w:line="276" w:lineRule="auto"/>
              <w:ind w:right="-2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6F1ABF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9 листопада 2020 року</w:t>
            </w:r>
          </w:p>
        </w:tc>
        <w:tc>
          <w:tcPr>
            <w:tcW w:w="2742" w:type="dxa"/>
            <w:gridSpan w:val="2"/>
            <w:hideMark/>
          </w:tcPr>
          <w:p w:rsidR="00EC1FFA" w:rsidRPr="00E0270C" w:rsidRDefault="00EC1FFA" w:rsidP="00933DDC">
            <w:pPr>
              <w:spacing w:after="200" w:line="276" w:lineRule="auto"/>
              <w:ind w:right="-2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E0270C">
              <w:rPr>
                <w:rFonts w:ascii="Bookman Old Style" w:eastAsia="Calibri" w:hAnsi="Bookman Old Style" w:cs="Times New Roman"/>
                <w:sz w:val="26"/>
                <w:szCs w:val="26"/>
                <w:lang w:eastAsia="ru-RU"/>
              </w:rPr>
              <w:t xml:space="preserve">         </w:t>
            </w:r>
            <w:r w:rsidRPr="00E0270C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4255" w:type="dxa"/>
            <w:hideMark/>
          </w:tcPr>
          <w:p w:rsidR="00EC1FFA" w:rsidRPr="006F1ABF" w:rsidRDefault="006F1ABF" w:rsidP="006F1ABF">
            <w:pPr>
              <w:spacing w:after="200" w:line="276" w:lineRule="auto"/>
              <w:ind w:right="220"/>
              <w:jc w:val="both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="00EC1FFA" w:rsidRPr="006F1AB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6F1AB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3055/2дп/15-20</w:t>
            </w:r>
          </w:p>
        </w:tc>
      </w:tr>
      <w:tr w:rsidR="00EC1FFA" w:rsidRPr="00E0270C" w:rsidTr="00933D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761" w:type="dxa"/>
          <w:trHeight w:val="987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1FFA" w:rsidRPr="00E0270C" w:rsidRDefault="00EC1FFA" w:rsidP="007B0710">
            <w:pPr>
              <w:widowControl w:val="0"/>
              <w:tabs>
                <w:tab w:val="left" w:pos="4290"/>
              </w:tabs>
              <w:spacing w:after="0" w:line="240" w:lineRule="auto"/>
              <w:ind w:right="315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  <w:r w:rsidRPr="00E0270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Про відмову у відкритті дисциплінарних справ за скаргами </w:t>
            </w:r>
            <w:r w:rsidR="007B0710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Управління Державного агентства рибного господарства у Кіровоградській області в особі виконувача обов’язків начальника Недбайла О.С. стосовно судді Кіровського районного суду міста Кіровограда Загреби І.В.; Штики О.С. стосовно судді Білоцерківського міськрайонного суду Київської області Цукурова В.П.</w:t>
            </w:r>
          </w:p>
        </w:tc>
      </w:tr>
    </w:tbl>
    <w:p w:rsidR="00EC1FFA" w:rsidRDefault="00EC1FFA" w:rsidP="00EC1F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1FFA" w:rsidRPr="00E0270C" w:rsidRDefault="00EC1FFA" w:rsidP="00EC1F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Друга Дисциплінарна палата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Вищої ради правосуддя у складі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головуючого –</w:t>
      </w:r>
      <w:r w:rsidR="007B07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Худика М.П.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членів Другої Дисциплінарної палати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Блажівської О.Є., </w:t>
      </w:r>
      <w:r w:rsidR="007B07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Прудивуса О.В.,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 висновки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доповідача – члена Другої Дисциплінарної палати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Грищука В.К.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результатами попередньої перевірки скарг, </w:t>
      </w:r>
    </w:p>
    <w:p w:rsidR="00EC1FFA" w:rsidRPr="00BF1EC6" w:rsidRDefault="00EC1FFA" w:rsidP="00EC1F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1FFA" w:rsidRPr="00E0270C" w:rsidRDefault="00EC1FFA" w:rsidP="00EC1F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EC1FFA" w:rsidRPr="00BF1EC6" w:rsidRDefault="00EC1FFA" w:rsidP="00EC1F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1FFA" w:rsidRPr="000D5482" w:rsidRDefault="00EC1FFA" w:rsidP="00EC1F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A64C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29 вересня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2020 року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за вхідним № </w:t>
      </w:r>
      <w:r w:rsidR="00A64C28">
        <w:rPr>
          <w:rFonts w:ascii="Times New Roman" w:eastAsia="Calibri" w:hAnsi="Times New Roman" w:cs="Times New Roman"/>
          <w:sz w:val="28"/>
          <w:szCs w:val="28"/>
          <w:lang w:eastAsia="ru-RU"/>
        </w:rPr>
        <w:t>572/1/13-20</w:t>
      </w:r>
      <w:r w:rsidR="007B07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7B0710">
        <w:rPr>
          <w:rFonts w:ascii="Times New Roman" w:eastAsia="Calibri" w:hAnsi="Times New Roman" w:cs="Times New Roman"/>
          <w:sz w:val="28"/>
          <w:szCs w:val="28"/>
          <w:lang w:eastAsia="ru-RU"/>
        </w:rPr>
        <w:t>Управління Державного агентства рибного господарства у Кіровоградській області в особі виконувача обов’язків начальника</w:t>
      </w:r>
      <w:r w:rsidR="00A64C28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7B0710">
        <w:rPr>
          <w:rFonts w:ascii="Times New Roman" w:eastAsia="Calibri" w:hAnsi="Times New Roman" w:cs="Times New Roman"/>
          <w:sz w:val="28"/>
          <w:szCs w:val="28"/>
          <w:lang w:eastAsia="ru-RU"/>
        </w:rPr>
        <w:t>Недбайла О</w:t>
      </w:r>
      <w:r w:rsidR="00A64C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.С.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дії судді </w:t>
      </w:r>
      <w:r w:rsidR="007B07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Кіровського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районного суду</w:t>
      </w:r>
      <w:r w:rsidR="007B07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міста Кіровограда Загреби І.В.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справи №</w:t>
      </w:r>
      <w:r w:rsidR="00A64C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404/3644/20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C1FFA" w:rsidRDefault="00EC1FFA" w:rsidP="00EC1F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B30D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 w:rsidR="00A64C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 жовтня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2020 року про відсутність підстав для відкриття дисциплінарної справи,</w:t>
      </w:r>
      <w:r w:rsidRPr="00D7631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D7673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оскільки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</w:t>
      </w:r>
      <w:r w:rsidRPr="00D7673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(пункт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</w:t>
      </w:r>
      <w:r w:rsidRPr="00D7673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EC1FFA" w:rsidRPr="000D5482" w:rsidRDefault="00EC1FFA" w:rsidP="00EC1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7B3F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11 вересня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2020 року</w:t>
      </w:r>
      <w:r w:rsidR="007B3F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 за вхідним</w:t>
      </w:r>
      <w:r w:rsidR="00E7256F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7B3F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Ш-1096/1/7-20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7B3FE3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7B3FE3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B3F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Штики О.С.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дії судді </w:t>
      </w:r>
      <w:r w:rsidR="007B3F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Білоцерківського міськрайонного суду Київської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області </w:t>
      </w:r>
      <w:r w:rsidR="007B3F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Цукурова В.П.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справи</w:t>
      </w:r>
      <w:r w:rsidR="00E7256F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7B3FE3">
        <w:rPr>
          <w:rFonts w:ascii="Times New Roman" w:eastAsia="Calibri" w:hAnsi="Times New Roman" w:cs="Times New Roman"/>
          <w:sz w:val="28"/>
          <w:szCs w:val="28"/>
          <w:lang w:eastAsia="ru-RU"/>
        </w:rPr>
        <w:t>357/12295/18.</w:t>
      </w:r>
    </w:p>
    <w:p w:rsidR="00EC1FFA" w:rsidRDefault="00EC1FFA" w:rsidP="007B3F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B30D3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результатами попередньої перевірки скарг</w:t>
      </w:r>
      <w:r w:rsidR="00E42D7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B30D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Другої Дисциплінарної палати Вищої ради правосуддя Грищуком В.К. складено висновок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 w:rsidR="007B3F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 жовтня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2020 року про відсутність підстав для відкриття дисциплінарної справи,</w:t>
      </w:r>
      <w:r w:rsidRPr="006549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7673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оскільки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суть скарги зводиться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EC1FFA" w:rsidRDefault="00EC1FFA" w:rsidP="00EC1F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пункту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 частини першої статті 45 Закону України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«Про Вищу раду правосуддя» у відкритті дисциплінарної справи має бути відмовлено, якщо факти неналежної поведінки судді, що повідомляються у дисциплінарній справі,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:rsidR="00EC1FFA" w:rsidRPr="00E0270C" w:rsidRDefault="00EC1FFA" w:rsidP="00EC1F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Згідно з пунктом </w:t>
      </w:r>
      <w:r w:rsidR="007B3FE3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 у відкритті дисциплінарної справи має бути відмовлено, якщо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суть скарги зводиться лише до незгоди із судовим рішенням.</w:t>
      </w:r>
    </w:p>
    <w:p w:rsidR="00EC1FFA" w:rsidRDefault="00EC1FFA" w:rsidP="00EC1F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</w:t>
      </w:r>
    </w:p>
    <w:p w:rsidR="00EC1FFA" w:rsidRPr="00BF1EC6" w:rsidRDefault="00EC1FFA" w:rsidP="00EC1F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1FFA" w:rsidRPr="00E0270C" w:rsidRDefault="00EC1FFA" w:rsidP="00EC1FF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E0270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C1FFA" w:rsidRPr="00BF1EC6" w:rsidRDefault="00EC1FFA" w:rsidP="00EC1FF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7B3FE3" w:rsidRDefault="00EC1FFA" w:rsidP="00EC1F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0D3A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B3FE3">
        <w:rPr>
          <w:rFonts w:ascii="Times New Roman" w:eastAsia="Calibri" w:hAnsi="Times New Roman" w:cs="Times New Roman"/>
          <w:sz w:val="28"/>
          <w:szCs w:val="28"/>
          <w:lang w:eastAsia="ru-RU"/>
        </w:rPr>
        <w:t>Управління Державного агентства рибного господарства у Кіровоградській області в особі виконувача обов’язків начальника Недбайла О</w:t>
      </w:r>
      <w:r w:rsidR="00A64C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7B3FE3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A64C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ергійовича </w:t>
      </w:r>
      <w:r w:rsidRPr="005E0047">
        <w:rPr>
          <w:rFonts w:ascii="Times New Roman" w:eastAsia="Calibri" w:hAnsi="Times New Roman" w:cs="Times New Roman"/>
          <w:sz w:val="28"/>
          <w:szCs w:val="28"/>
        </w:rPr>
        <w:t xml:space="preserve">стосовно судді </w:t>
      </w:r>
      <w:r w:rsidR="007B3FE3">
        <w:rPr>
          <w:rFonts w:ascii="Times New Roman" w:eastAsia="Calibri" w:hAnsi="Times New Roman" w:cs="Times New Roman"/>
          <w:sz w:val="28"/>
          <w:szCs w:val="28"/>
        </w:rPr>
        <w:t xml:space="preserve">Кіровського </w:t>
      </w:r>
      <w:r>
        <w:rPr>
          <w:rFonts w:ascii="Times New Roman" w:eastAsia="Calibri" w:hAnsi="Times New Roman" w:cs="Times New Roman"/>
          <w:sz w:val="28"/>
          <w:szCs w:val="28"/>
        </w:rPr>
        <w:t>районного суду міста К</w:t>
      </w:r>
      <w:r w:rsidR="007B3FE3">
        <w:rPr>
          <w:rFonts w:ascii="Times New Roman" w:eastAsia="Calibri" w:hAnsi="Times New Roman" w:cs="Times New Roman"/>
          <w:sz w:val="28"/>
          <w:szCs w:val="28"/>
        </w:rPr>
        <w:t>іровограда Загреби Ірини Віталіївни.</w:t>
      </w:r>
    </w:p>
    <w:p w:rsidR="007B3FE3" w:rsidRDefault="00EC1FFA" w:rsidP="00EC1F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D76730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>Відмовити у відкритті дисциплінарної справи за скарг</w:t>
      </w:r>
      <w:r w:rsidR="007B3FE3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 xml:space="preserve">ою Штики Ольги Сергіївни </w:t>
      </w: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>ст</w:t>
      </w:r>
      <w:r w:rsidRPr="00D76730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>о</w:t>
      </w: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 xml:space="preserve">совно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судді Б</w:t>
      </w:r>
      <w:r w:rsidR="007B3FE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ілоцерківського міськ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районного суду </w:t>
      </w:r>
      <w:r w:rsidR="007B3FE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Київської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області </w:t>
      </w:r>
      <w:r w:rsidR="007B3FE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Цукурова Владислава Петровича.</w:t>
      </w:r>
    </w:p>
    <w:p w:rsidR="00EC1FFA" w:rsidRPr="00E0270C" w:rsidRDefault="00EC1FFA" w:rsidP="00EC1F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Ухвала оскарженню не підлягає.</w:t>
      </w:r>
    </w:p>
    <w:p w:rsidR="00EC1FFA" w:rsidRPr="00B50D8A" w:rsidRDefault="00EC1FFA" w:rsidP="00EC1FF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1FFA" w:rsidRPr="00B50D8A" w:rsidRDefault="00EC1FFA" w:rsidP="00EC1FF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1FFA" w:rsidRPr="00E0270C" w:rsidRDefault="00EC1FFA" w:rsidP="00EC1FFA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Головуючий на засіданні</w:t>
      </w:r>
    </w:p>
    <w:p w:rsidR="00EC1FFA" w:rsidRPr="00E0270C" w:rsidRDefault="00EC1FFA" w:rsidP="00EC1FFA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Другої Дисциплінарної палати</w:t>
      </w:r>
    </w:p>
    <w:p w:rsidR="00EC1FFA" w:rsidRDefault="00EC1FFA" w:rsidP="00EC1FFA">
      <w:pPr>
        <w:spacing w:after="0" w:line="100" w:lineRule="atLeas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Вищої ради правосуддя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7B3FE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М.П. Худик</w:t>
      </w:r>
    </w:p>
    <w:p w:rsidR="00EC1FFA" w:rsidRPr="00C47CB6" w:rsidRDefault="00EC1FFA" w:rsidP="00EC1FFA">
      <w:pPr>
        <w:spacing w:after="0" w:line="100" w:lineRule="atLeas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1FFA" w:rsidRPr="00E0270C" w:rsidRDefault="00EC1FFA" w:rsidP="00EC1FFA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Члени Другої Дисциплінарної </w:t>
      </w:r>
    </w:p>
    <w:p w:rsidR="00EC1FFA" w:rsidRPr="00D76730" w:rsidRDefault="00EC1FFA" w:rsidP="00EC1F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О.Є. Блажівська</w:t>
      </w:r>
    </w:p>
    <w:p w:rsidR="00EC1FFA" w:rsidRPr="007B3FE3" w:rsidRDefault="00EC1FFA" w:rsidP="00EC1FF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7B3FE3" w:rsidRPr="007B3FE3" w:rsidRDefault="007B3FE3" w:rsidP="00EC1FF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EC1FFA" w:rsidRDefault="007B3FE3" w:rsidP="00EC1FF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>О.В. Прудивус</w:t>
      </w:r>
    </w:p>
    <w:p w:rsidR="00EC1FFA" w:rsidRDefault="00EC1FFA" w:rsidP="00EC1FF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C1FFA" w:rsidRDefault="00EC1FFA" w:rsidP="00EC1FF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C1FFA" w:rsidRDefault="00EC1FFA" w:rsidP="00EC1FF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C1FFA" w:rsidRDefault="00EC1FFA" w:rsidP="00EC1FF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C1FFA" w:rsidRDefault="00EC1FFA" w:rsidP="00EC1FF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C1FFA" w:rsidRDefault="00EC1FFA" w:rsidP="00EC1FF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sectPr w:rsidR="00EC1FFA" w:rsidSect="00BD61AE">
      <w:headerReference w:type="default" r:id="rId7"/>
      <w:pgSz w:w="11906" w:h="16838"/>
      <w:pgMar w:top="993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3E5" w:rsidRDefault="006263E5">
      <w:pPr>
        <w:spacing w:after="0" w:line="240" w:lineRule="auto"/>
      </w:pPr>
      <w:r>
        <w:separator/>
      </w:r>
    </w:p>
  </w:endnote>
  <w:endnote w:type="continuationSeparator" w:id="0">
    <w:p w:rsidR="006263E5" w:rsidRDefault="00626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3E5" w:rsidRDefault="006263E5">
      <w:pPr>
        <w:spacing w:after="0" w:line="240" w:lineRule="auto"/>
      </w:pPr>
      <w:r>
        <w:separator/>
      </w:r>
    </w:p>
  </w:footnote>
  <w:footnote w:type="continuationSeparator" w:id="0">
    <w:p w:rsidR="006263E5" w:rsidRDefault="00626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Pr="0001721C" w:rsidRDefault="005A2280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01721C">
      <w:rPr>
        <w:rFonts w:ascii="Times New Roman" w:hAnsi="Times New Roman" w:cs="Times New Roman"/>
        <w:sz w:val="24"/>
        <w:szCs w:val="24"/>
      </w:rPr>
      <w:fldChar w:fldCharType="begin"/>
    </w:r>
    <w:r w:rsidRPr="0001721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01721C">
      <w:rPr>
        <w:rFonts w:ascii="Times New Roman" w:hAnsi="Times New Roman" w:cs="Times New Roman"/>
        <w:sz w:val="24"/>
        <w:szCs w:val="24"/>
      </w:rPr>
      <w:fldChar w:fldCharType="separate"/>
    </w:r>
    <w:r w:rsidR="006F1ABF">
      <w:rPr>
        <w:rFonts w:ascii="Times New Roman" w:hAnsi="Times New Roman" w:cs="Times New Roman"/>
        <w:noProof/>
        <w:sz w:val="24"/>
        <w:szCs w:val="24"/>
      </w:rPr>
      <w:t>2</w:t>
    </w:r>
    <w:r w:rsidRPr="0001721C">
      <w:rPr>
        <w:rFonts w:ascii="Times New Roman" w:hAnsi="Times New Roman" w:cs="Times New Roman"/>
        <w:sz w:val="24"/>
        <w:szCs w:val="24"/>
      </w:rPr>
      <w:fldChar w:fldCharType="end"/>
    </w:r>
  </w:p>
  <w:p w:rsidR="00021E65" w:rsidRPr="00954AA4" w:rsidRDefault="006263E5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FFA"/>
    <w:rsid w:val="00134DCD"/>
    <w:rsid w:val="002A7512"/>
    <w:rsid w:val="004620A6"/>
    <w:rsid w:val="004776C1"/>
    <w:rsid w:val="004F709F"/>
    <w:rsid w:val="005A2280"/>
    <w:rsid w:val="006263E5"/>
    <w:rsid w:val="006F1ABF"/>
    <w:rsid w:val="00760FD5"/>
    <w:rsid w:val="007B0710"/>
    <w:rsid w:val="007B3FE3"/>
    <w:rsid w:val="00A64C28"/>
    <w:rsid w:val="00BF1EC6"/>
    <w:rsid w:val="00DD26D5"/>
    <w:rsid w:val="00E42D74"/>
    <w:rsid w:val="00E7256F"/>
    <w:rsid w:val="00EC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92A9C"/>
  <w15:chartTrackingRefBased/>
  <w15:docId w15:val="{D0131152-E527-4471-A9B8-38AFF8633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FF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C1FFA"/>
  </w:style>
  <w:style w:type="paragraph" w:styleId="a5">
    <w:name w:val="Balloon Text"/>
    <w:basedOn w:val="a"/>
    <w:link w:val="a6"/>
    <w:uiPriority w:val="99"/>
    <w:semiHidden/>
    <w:unhideWhenUsed/>
    <w:rsid w:val="00E725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725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2376</Words>
  <Characters>1355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(VRU-USMONO06 - n.annyuk)</dc:creator>
  <cp:keywords/>
  <dc:description/>
  <cp:lastModifiedBy>Наталія Аннюк (VRU-USMONO06 - n.annyuk)</cp:lastModifiedBy>
  <cp:revision>14</cp:revision>
  <cp:lastPrinted>2020-11-06T09:02:00Z</cp:lastPrinted>
  <dcterms:created xsi:type="dcterms:W3CDTF">2020-10-19T07:45:00Z</dcterms:created>
  <dcterms:modified xsi:type="dcterms:W3CDTF">2020-11-12T08:36:00Z</dcterms:modified>
</cp:coreProperties>
</file>