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6CE3" w14:textId="4D47BE6C" w:rsidR="00942543" w:rsidRPr="00942543" w:rsidRDefault="00942543" w:rsidP="00942543">
      <w:pPr>
        <w:spacing w:after="200" w:line="276" w:lineRule="auto"/>
        <w:contextualSpacing/>
        <w:jc w:val="center"/>
        <w:rPr>
          <w:rFonts w:ascii="Times New Roman" w:eastAsia="Calibri" w:hAnsi="Times New Roman" w:cs="Calibri"/>
          <w:color w:val="000000"/>
          <w:sz w:val="28"/>
          <w:szCs w:val="28"/>
          <w:lang w:eastAsia="uk-UA"/>
        </w:rPr>
      </w:pPr>
      <w:r w:rsidRPr="00942543">
        <w:rPr>
          <w:rFonts w:ascii="Times New Roman" w:eastAsia="Calibri" w:hAnsi="Times New Roman" w:cs="Calibri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 wp14:anchorId="6E8B3119" wp14:editId="54612374">
            <wp:simplePos x="0" y="0"/>
            <wp:positionH relativeFrom="margin">
              <wp:align>center</wp:align>
            </wp:positionH>
            <wp:positionV relativeFrom="paragraph">
              <wp:posOffset>-448310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493462" w14:textId="7511F743" w:rsidR="00942543" w:rsidRPr="00942543" w:rsidRDefault="00942543" w:rsidP="00942543">
      <w:pPr>
        <w:spacing w:before="360" w:after="60" w:line="276" w:lineRule="auto"/>
        <w:jc w:val="center"/>
        <w:rPr>
          <w:rFonts w:ascii="AcademyC" w:eastAsia="Calibri" w:hAnsi="AcademyC" w:cs="Calibri"/>
          <w:b/>
          <w:color w:val="002060"/>
          <w:sz w:val="24"/>
        </w:rPr>
      </w:pPr>
      <w:r w:rsidRPr="00942543">
        <w:rPr>
          <w:rFonts w:ascii="AcademyC" w:eastAsia="Calibri" w:hAnsi="AcademyC" w:cs="Calibri"/>
          <w:b/>
          <w:color w:val="002060"/>
          <w:sz w:val="28"/>
        </w:rPr>
        <w:t>УКРАЇНА</w:t>
      </w:r>
    </w:p>
    <w:p w14:paraId="646B4713" w14:textId="0FC84E2B" w:rsidR="00942543" w:rsidRPr="00942543" w:rsidRDefault="00942543" w:rsidP="00942543">
      <w:pPr>
        <w:spacing w:after="60" w:line="276" w:lineRule="auto"/>
        <w:jc w:val="center"/>
        <w:rPr>
          <w:rFonts w:ascii="AcademyC" w:eastAsia="Calibri" w:hAnsi="AcademyC" w:cs="Calibri"/>
          <w:b/>
          <w:color w:val="002060"/>
          <w:sz w:val="28"/>
          <w:szCs w:val="28"/>
        </w:rPr>
      </w:pPr>
      <w:r w:rsidRPr="00942543">
        <w:rPr>
          <w:rFonts w:ascii="AcademyC" w:eastAsia="Calibri" w:hAnsi="AcademyC" w:cs="Calibri"/>
          <w:b/>
          <w:color w:val="002060"/>
          <w:sz w:val="28"/>
          <w:szCs w:val="28"/>
        </w:rPr>
        <w:t>ВИЩА РАДА ПРАВОСУДДЯ</w:t>
      </w:r>
    </w:p>
    <w:p w14:paraId="02929BF1" w14:textId="77777777" w:rsidR="00942543" w:rsidRPr="00942543" w:rsidRDefault="00942543" w:rsidP="00942543">
      <w:pPr>
        <w:spacing w:after="240" w:line="276" w:lineRule="auto"/>
        <w:jc w:val="center"/>
        <w:rPr>
          <w:rFonts w:ascii="AcademyC" w:eastAsia="Calibri" w:hAnsi="AcademyC" w:cs="Calibri"/>
          <w:b/>
          <w:color w:val="002060"/>
          <w:sz w:val="28"/>
          <w:szCs w:val="28"/>
        </w:rPr>
      </w:pPr>
      <w:r w:rsidRPr="00942543">
        <w:rPr>
          <w:rFonts w:ascii="AcademyC" w:eastAsia="Calibri" w:hAnsi="AcademyC" w:cs="Calibri"/>
          <w:b/>
          <w:color w:val="002060"/>
          <w:sz w:val="28"/>
          <w:szCs w:val="28"/>
        </w:rPr>
        <w:t>РІШЕННЯ</w:t>
      </w:r>
    </w:p>
    <w:tbl>
      <w:tblPr>
        <w:tblW w:w="10279" w:type="dxa"/>
        <w:tblLook w:val="04A0" w:firstRow="1" w:lastRow="0" w:firstColumn="1" w:lastColumn="0" w:noHBand="0" w:noVBand="1"/>
      </w:tblPr>
      <w:tblGrid>
        <w:gridCol w:w="3174"/>
        <w:gridCol w:w="3391"/>
        <w:gridCol w:w="3714"/>
      </w:tblGrid>
      <w:tr w:rsidR="00942543" w:rsidRPr="00942543" w14:paraId="03E9EAD2" w14:textId="77777777" w:rsidTr="003B4C04">
        <w:trPr>
          <w:trHeight w:val="188"/>
        </w:trPr>
        <w:tc>
          <w:tcPr>
            <w:tcW w:w="3098" w:type="dxa"/>
            <w:hideMark/>
          </w:tcPr>
          <w:p w14:paraId="4D751F94" w14:textId="0E786E64" w:rsidR="00942543" w:rsidRPr="00942543" w:rsidRDefault="00942543" w:rsidP="00942543">
            <w:pPr>
              <w:spacing w:after="200" w:line="276" w:lineRule="auto"/>
              <w:ind w:right="-2" w:hanging="394"/>
              <w:jc w:val="center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ru-RU"/>
              </w:rPr>
              <w:t>10</w:t>
            </w:r>
            <w:r w:rsidRPr="00942543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ru-RU"/>
              </w:rPr>
              <w:t xml:space="preserve"> листопада 2020 року</w:t>
            </w:r>
          </w:p>
        </w:tc>
        <w:tc>
          <w:tcPr>
            <w:tcW w:w="3309" w:type="dxa"/>
            <w:hideMark/>
          </w:tcPr>
          <w:p w14:paraId="21493EFF" w14:textId="77777777" w:rsidR="00942543" w:rsidRPr="00942543" w:rsidRDefault="00942543" w:rsidP="00942543">
            <w:pPr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color w:val="002060"/>
                <w:sz w:val="20"/>
                <w:szCs w:val="20"/>
              </w:rPr>
            </w:pPr>
            <w:r w:rsidRPr="00942543">
              <w:rPr>
                <w:rFonts w:ascii="Times New Roman" w:eastAsia="Calibri" w:hAnsi="Times New Roman" w:cs="Times New Roman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14:paraId="12027908" w14:textId="0825611F" w:rsidR="00942543" w:rsidRPr="00942543" w:rsidRDefault="00942543" w:rsidP="00942543">
            <w:pPr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              </w:t>
            </w:r>
            <w:r w:rsidR="00EE5214">
              <w:rPr>
                <w:rFonts w:ascii="Times New Roman" w:eastAsia="Calibri" w:hAnsi="Times New Roman" w:cs="Times New Roman"/>
                <w:sz w:val="28"/>
              </w:rPr>
              <w:t>3060</w:t>
            </w:r>
            <w:bookmarkStart w:id="0" w:name="_GoBack"/>
            <w:bookmarkEnd w:id="0"/>
            <w:r w:rsidRPr="00942543">
              <w:rPr>
                <w:rFonts w:ascii="Times New Roman" w:eastAsia="Calibri" w:hAnsi="Times New Roman" w:cs="Times New Roman"/>
                <w:sz w:val="28"/>
              </w:rPr>
              <w:t>/0/15-20</w:t>
            </w:r>
          </w:p>
        </w:tc>
      </w:tr>
    </w:tbl>
    <w:p w14:paraId="2505A460" w14:textId="10E643AD" w:rsidR="00942543" w:rsidRDefault="00942543" w:rsidP="0094254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1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звільнення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Авалян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Н.М.</w:t>
      </w:r>
      <w:r w:rsidRPr="00695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 посади</w:t>
      </w:r>
    </w:p>
    <w:p w14:paraId="400B07A4" w14:textId="4D54BAF6" w:rsidR="00942543" w:rsidRDefault="00942543" w:rsidP="00942543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695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судді </w:t>
      </w:r>
      <w:r w:rsidRPr="003B49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Луганського апеляційного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суду </w:t>
      </w:r>
      <w:r w:rsidRPr="00A11D9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у</w:t>
      </w:r>
    </w:p>
    <w:p w14:paraId="6F6862E6" w14:textId="12C238D5" w:rsidR="00942543" w:rsidRDefault="00942543" w:rsidP="0094254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1D9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зв’язку з поданням заяви про відставку</w:t>
      </w:r>
    </w:p>
    <w:p w14:paraId="09D732BE" w14:textId="77777777" w:rsidR="00942543" w:rsidRDefault="00942543" w:rsidP="00CF2FF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291475" w14:textId="75925516" w:rsidR="007E7F75" w:rsidRPr="00CF2FF4" w:rsidRDefault="00E363DA" w:rsidP="00CF2FF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4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Вища рада правосуддя, розглянувши заяву та додані до неї документи про звільнення</w:t>
      </w:r>
      <w:r w:rsidR="00405542" w:rsidRPr="00F24A42">
        <w:rPr>
          <w:bCs/>
        </w:rPr>
        <w:t xml:space="preserve"> </w:t>
      </w:r>
      <w:proofErr w:type="spellStart"/>
      <w:r w:rsidR="00F24A42" w:rsidRPr="00F24A42">
        <w:rPr>
          <w:rFonts w:ascii="Times New Roman" w:hAnsi="Times New Roman"/>
          <w:bCs/>
          <w:color w:val="000000"/>
          <w:sz w:val="28"/>
          <w:szCs w:val="28"/>
          <w:lang w:eastAsia="uk-UA"/>
        </w:rPr>
        <w:t>Авалян</w:t>
      </w:r>
      <w:proofErr w:type="spellEnd"/>
      <w:r w:rsidR="00F24A42" w:rsidRPr="00F24A42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Наталії Михайлівни з посади судді Луганського апеляційного суду </w:t>
      </w:r>
      <w:r w:rsidR="007F183D" w:rsidRPr="00F24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відставку</w:t>
      </w:r>
      <w:r w:rsidRPr="002D2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14:paraId="12027D23" w14:textId="77777777" w:rsidR="0050315C" w:rsidRPr="00695B86" w:rsidRDefault="00E363DA" w:rsidP="00695B8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25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встановила: </w:t>
      </w:r>
    </w:p>
    <w:p w14:paraId="048756C6" w14:textId="77777777" w:rsidR="00695B86" w:rsidRDefault="00695B86" w:rsidP="002C3B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14:paraId="323BF74E" w14:textId="3AFB85AE" w:rsidR="00F24A42" w:rsidRPr="001B6B56" w:rsidRDefault="00F24A42" w:rsidP="00F24A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F40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 Вищої ради правосуддя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15 жовтня 2020</w:t>
      </w:r>
      <w:r w:rsidRPr="005F40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 надійшла заява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Авалян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Н.М. від 13 жовтня</w:t>
      </w:r>
      <w:r w:rsidRPr="005F40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2020 року та матеріали про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її</w:t>
      </w:r>
      <w:r w:rsidRPr="005F40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звільнення з посади </w:t>
      </w:r>
      <w:r w:rsidRPr="001B6B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судді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Луганського апеляційного суду</w:t>
      </w:r>
      <w:r w:rsidRPr="001B6B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 відставку.</w:t>
      </w:r>
    </w:p>
    <w:p w14:paraId="418B2C13" w14:textId="77777777" w:rsidR="00F24A42" w:rsidRPr="005F4007" w:rsidRDefault="00F24A42" w:rsidP="00F24A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F40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15 жовтня</w:t>
      </w:r>
      <w:r w:rsidRPr="005F40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2020 року вказана заява передана для розгляду члену Вищої ради правосуддя </w:t>
      </w:r>
      <w:proofErr w:type="spellStart"/>
      <w:r w:rsidRPr="005F4007">
        <w:rPr>
          <w:rFonts w:ascii="Times New Roman" w:hAnsi="Times New Roman"/>
          <w:color w:val="000000"/>
          <w:sz w:val="28"/>
          <w:szCs w:val="28"/>
          <w:lang w:eastAsia="uk-UA"/>
        </w:rPr>
        <w:t>Блажівській</w:t>
      </w:r>
      <w:proofErr w:type="spellEnd"/>
      <w:r w:rsidRPr="005F40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О.Є.</w:t>
      </w:r>
    </w:p>
    <w:p w14:paraId="76DAE5F8" w14:textId="7A7827D8" w:rsidR="00F24A42" w:rsidRPr="00F24A42" w:rsidRDefault="00F24A42" w:rsidP="00F24A42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Авалян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Наталія Михайлівна, </w:t>
      </w:r>
      <w:r w:rsidR="00942543">
        <w:rPr>
          <w:rFonts w:ascii="Times New Roman" w:hAnsi="Times New Roman"/>
          <w:color w:val="000000"/>
          <w:sz w:val="28"/>
          <w:szCs w:val="28"/>
          <w:lang w:eastAsia="uk-UA"/>
        </w:rPr>
        <w:t>____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 народження, </w:t>
      </w:r>
      <w:r w:rsidRPr="00A70678">
        <w:rPr>
          <w:rFonts w:ascii="Times New Roman" w:hAnsi="Times New Roman"/>
          <w:color w:val="000000"/>
          <w:sz w:val="28"/>
          <w:szCs w:val="28"/>
          <w:lang w:eastAsia="uk-UA"/>
        </w:rPr>
        <w:t>Указом Президента У</w:t>
      </w:r>
      <w:r w:rsidRPr="00A7067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країни від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13 серпня 2002</w:t>
      </w:r>
      <w:r w:rsidRPr="00A7067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року №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712</w:t>
      </w:r>
      <w:r w:rsidRPr="00A70678">
        <w:rPr>
          <w:rFonts w:ascii="Times New Roman" w:hAnsi="Times New Roman"/>
          <w:bCs/>
          <w:color w:val="000000"/>
          <w:sz w:val="28"/>
          <w:szCs w:val="28"/>
          <w:lang w:eastAsia="uk-UA"/>
        </w:rPr>
        <w:t>/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2002</w:t>
      </w:r>
      <w:r w:rsidRPr="00A7067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призначен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а</w:t>
      </w:r>
      <w:r w:rsidRPr="00A7067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на посаду судді</w:t>
      </w:r>
      <w:r w:rsidRPr="00A706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Ленінського районного суду міста Луганська </w:t>
      </w:r>
      <w:r w:rsidRPr="00A70678">
        <w:rPr>
          <w:rFonts w:ascii="Times New Roman" w:hAnsi="Times New Roman"/>
          <w:bCs/>
          <w:color w:val="000000"/>
          <w:sz w:val="28"/>
          <w:szCs w:val="28"/>
          <w:lang w:eastAsia="uk-UA"/>
        </w:rPr>
        <w:t>строком на п’ять років,</w:t>
      </w:r>
      <w:r w:rsidRPr="004B5B69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A7067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Постановою Верховної Ради України від </w:t>
      </w:r>
      <w:r w:rsidRPr="00FB5B0A">
        <w:rPr>
          <w:rFonts w:ascii="Times New Roman" w:hAnsi="Times New Roman"/>
          <w:color w:val="000000"/>
          <w:sz w:val="28"/>
          <w:szCs w:val="28"/>
          <w:lang w:eastAsia="uk-UA"/>
        </w:rPr>
        <w:t>22 травня 2008 року № 296-VI обрана на посаду судді апеляційного суду Луганської області безстроково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 w:rsidR="003E4438">
        <w:rPr>
          <w:rFonts w:ascii="Times New Roman" w:hAnsi="Times New Roman"/>
          <w:color w:val="000000"/>
          <w:sz w:val="28"/>
          <w:szCs w:val="28"/>
          <w:lang w:eastAsia="uk-UA"/>
        </w:rPr>
        <w:t>р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ішенням Вищої ради правосуддя від 4 червня 2019 року № 1497/0/15-19 </w:t>
      </w:r>
      <w:r w:rsidRPr="004B5B69">
        <w:rPr>
          <w:rFonts w:ascii="Times New Roman" w:eastAsia="Times New Roman" w:hAnsi="Times New Roman"/>
          <w:sz w:val="28"/>
          <w:szCs w:val="28"/>
          <w:lang w:eastAsia="ru-RU"/>
        </w:rPr>
        <w:t>переве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дена</w:t>
      </w:r>
      <w:r w:rsidRPr="004B5B6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посаду судді</w:t>
      </w:r>
      <w:r w:rsidRPr="004B5B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B5B69">
        <w:rPr>
          <w:rFonts w:ascii="Times New Roman" w:eastAsia="Times New Roman" w:hAnsi="Times New Roman"/>
          <w:bCs/>
          <w:sz w:val="28"/>
          <w:szCs w:val="28"/>
          <w:lang w:eastAsia="ru-RU" w:bidi="uk-UA"/>
        </w:rPr>
        <w:t>Луганського</w:t>
      </w:r>
      <w:r w:rsidRPr="004B5B69">
        <w:rPr>
          <w:rFonts w:ascii="Times New Roman" w:eastAsia="Times New Roman" w:hAnsi="Times New Roman"/>
          <w:sz w:val="28"/>
          <w:szCs w:val="28"/>
          <w:lang w:eastAsia="ru-RU"/>
        </w:rPr>
        <w:t xml:space="preserve"> апеляційного суду.</w:t>
      </w:r>
    </w:p>
    <w:p w14:paraId="5814D5EE" w14:textId="77777777" w:rsidR="00695B86" w:rsidRPr="00695B86" w:rsidRDefault="00695B86" w:rsidP="002C3B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Відповідно до частини першої статті 116 Закону України від                                                2 червня 2016 року № 1402-</w:t>
      </w:r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uk-UA"/>
        </w:rPr>
        <w:t>VIII</w:t>
      </w:r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«Про судоустрій і статус суддів» </w:t>
      </w:r>
      <w:r w:rsidR="002C3B1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(далі – Закон № </w:t>
      </w:r>
      <w:r w:rsidR="002C3B1C" w:rsidRPr="002C3B1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1402-</w:t>
      </w:r>
      <w:r w:rsidR="002C3B1C" w:rsidRPr="002C3B1C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uk-UA"/>
        </w:rPr>
        <w:t>VIII</w:t>
      </w:r>
      <w:r w:rsidR="002C3B1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)</w:t>
      </w:r>
      <w:r w:rsidR="00DD6CF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суддя, який має стаж роботи на посаді судді не менше двадцяти років, що визначається згідно зі статтею 137 цього Закону, має право подати заяву про відставку.</w:t>
      </w:r>
    </w:p>
    <w:p w14:paraId="325FF1E4" w14:textId="77777777" w:rsidR="00695B86" w:rsidRPr="00695B86" w:rsidRDefault="00695B86" w:rsidP="00695B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Згідно із частиною першою статті 137 Закону № 1402-</w:t>
      </w:r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uk-UA"/>
        </w:rPr>
        <w:t>VIII</w:t>
      </w:r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до стажу роботи на посаді судді зараховується робота на посаді: судді судів України, арбітра (судді) арбітражних судів України, державного арбітра колишнього Державного арбітражу України, арбітра відомчих арбітражів України, судді Конституційного Суду України;</w:t>
      </w:r>
      <w:bookmarkStart w:id="1" w:name="n1407"/>
      <w:bookmarkEnd w:id="1"/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члена Вищої ради правосуддя, Вищої ради юстиції, Вищої кваліфікаційної комісії суддів України;</w:t>
      </w:r>
      <w:bookmarkStart w:id="2" w:name="n1408"/>
      <w:bookmarkEnd w:id="2"/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судді в судах та арбітрів у державному і відомчому арбітражах колишнього СРСР та республік, що входили до його складу.</w:t>
      </w:r>
    </w:p>
    <w:p w14:paraId="56F9B193" w14:textId="77777777" w:rsidR="00695B86" w:rsidRPr="00695B86" w:rsidRDefault="00695B86" w:rsidP="00695B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Водночас абзацом четвертим пункту 34 розділу XII «Прикінцеві та перехідні положення» Закону № 1402-</w:t>
      </w:r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uk-UA"/>
        </w:rPr>
        <w:t>VIII</w:t>
      </w:r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встановлено, що судді, призначені чи </w:t>
      </w:r>
      <w:r w:rsidRPr="00695B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lastRenderedPageBreak/>
        <w:t>обрані на посаду до набрання чинності цим Законом, зберігають визначення стажу роботи на посаді судді відповідно до законодавства, що діяло на день їх призначення (обрання).</w:t>
      </w:r>
    </w:p>
    <w:p w14:paraId="25C2DD6B" w14:textId="54E65BFB" w:rsidR="00F24A42" w:rsidRDefault="00F24A42" w:rsidP="00F24A42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70678">
        <w:rPr>
          <w:rFonts w:ascii="Times New Roman" w:hAnsi="Times New Roman"/>
          <w:color w:val="000000"/>
          <w:sz w:val="28"/>
          <w:szCs w:val="28"/>
          <w:lang w:eastAsia="uk-UA"/>
        </w:rPr>
        <w:t>Згідно із частиною першою статті 7 Закону України «Про статус суддів» від 15 грудня 1992 року № 2862-XII (в редакції, чинній на день обрання</w:t>
      </w:r>
      <w:r w:rsidR="00942543">
        <w:rPr>
          <w:rFonts w:ascii="Times New Roman" w:hAnsi="Times New Roman"/>
          <w:color w:val="000000"/>
          <w:sz w:val="28"/>
          <w:szCs w:val="28"/>
          <w:lang w:eastAsia="uk-UA"/>
        </w:rPr>
        <w:br/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Авалян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Н.М.</w:t>
      </w:r>
      <w:r w:rsidRPr="00A706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посаду судді) суддею міг бути громадянин України, який досяг на день обрання 25 рокі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в, має вищу юридичну освіту і </w:t>
      </w:r>
      <w:r w:rsidRPr="00A02E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стаж роботи в галузі права </w:t>
      </w:r>
      <w:r w:rsidRPr="00A02EB2">
        <w:rPr>
          <w:rFonts w:ascii="Times New Roman" w:hAnsi="Times New Roman"/>
          <w:color w:val="000000"/>
          <w:sz w:val="28"/>
          <w:szCs w:val="28"/>
          <w:lang w:eastAsia="uk-UA"/>
        </w:rPr>
        <w:br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не менш як три роки.</w:t>
      </w:r>
    </w:p>
    <w:p w14:paraId="54CCB31A" w14:textId="6F86695B" w:rsidR="001814B9" w:rsidRPr="00400796" w:rsidRDefault="00567B66" w:rsidP="00A11D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Д</w:t>
      </w:r>
      <w:r w:rsidR="001814B9" w:rsidRPr="0040079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одані до заяви документи свідчать, що суддя </w:t>
      </w:r>
      <w:proofErr w:type="spellStart"/>
      <w:r w:rsidR="00F24A4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Авалян</w:t>
      </w:r>
      <w:proofErr w:type="spellEnd"/>
      <w:r w:rsidR="00F24A4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Н.М.</w:t>
      </w:r>
      <w:r w:rsidR="00C12BC4" w:rsidRPr="0040079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814B9" w:rsidRPr="0040079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має </w:t>
      </w:r>
      <w:r w:rsidR="001814B9" w:rsidRPr="0040079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достатній для звільнення у відставку стаж роботи, визначений на підставі статей 116, </w:t>
      </w:r>
      <w:r w:rsidR="00862389">
        <w:rPr>
          <w:rFonts w:ascii="Times New Roman" w:eastAsia="Calibri" w:hAnsi="Times New Roman" w:cs="Times New Roman"/>
          <w:sz w:val="28"/>
          <w:szCs w:val="28"/>
          <w:lang w:eastAsia="uk-UA"/>
        </w:rPr>
        <w:br/>
      </w:r>
      <w:r w:rsidR="001814B9" w:rsidRPr="0040079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137 Закону </w:t>
      </w:r>
      <w:r w:rsidR="00C232C2" w:rsidRPr="00400796">
        <w:rPr>
          <w:rFonts w:ascii="Times New Roman" w:eastAsia="Calibri" w:hAnsi="Times New Roman" w:cs="Times New Roman"/>
          <w:sz w:val="28"/>
          <w:szCs w:val="28"/>
          <w:lang w:eastAsia="uk-UA"/>
        </w:rPr>
        <w:t>України «Про судоустрій і статус суддів»</w:t>
      </w:r>
      <w:r w:rsidR="001814B9" w:rsidRPr="00400796">
        <w:rPr>
          <w:rFonts w:ascii="Times New Roman" w:eastAsia="Calibri" w:hAnsi="Times New Roman" w:cs="Times New Roman"/>
          <w:sz w:val="28"/>
          <w:szCs w:val="28"/>
          <w:lang w:eastAsia="uk-UA"/>
        </w:rPr>
        <w:t>, а також абзацу четверто</w:t>
      </w:r>
      <w:r w:rsidR="001814B9" w:rsidRPr="0040079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го пункту 34 розділу ХІІ «Прикінцеві та перехідні положення» цього Закону в редакції Закону України «Про Вищу раду правосуддя».</w:t>
      </w:r>
    </w:p>
    <w:p w14:paraId="4BFFBC52" w14:textId="79FC359B" w:rsidR="00E363DA" w:rsidRPr="00400796" w:rsidRDefault="00E363DA" w:rsidP="00F87D1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00796">
        <w:rPr>
          <w:rFonts w:ascii="Times New Roman" w:eastAsia="Calibri" w:hAnsi="Times New Roman" w:cs="Times New Roman"/>
          <w:sz w:val="28"/>
          <w:szCs w:val="28"/>
          <w:lang w:eastAsia="ru-RU"/>
        </w:rPr>
        <w:t>Вища рада правосуддя, керуючись пунктом 4 частини шостої статті 126, статтею 131 Конституції України, статтями 3, 30, 34, 55 Закону України</w:t>
      </w:r>
      <w:r w:rsidR="0094254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400796">
        <w:rPr>
          <w:rFonts w:ascii="Times New Roman" w:eastAsia="Calibri" w:hAnsi="Times New Roman" w:cs="Times New Roman"/>
          <w:sz w:val="28"/>
          <w:szCs w:val="28"/>
          <w:lang w:eastAsia="ru-RU"/>
        </w:rPr>
        <w:t>«Про</w:t>
      </w:r>
      <w:r w:rsidR="009425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00796">
        <w:rPr>
          <w:rFonts w:ascii="Times New Roman" w:eastAsia="Calibri" w:hAnsi="Times New Roman" w:cs="Times New Roman"/>
          <w:sz w:val="28"/>
          <w:szCs w:val="28"/>
          <w:lang w:eastAsia="ru-RU"/>
        </w:rPr>
        <w:t>Вищу раду правосуддя»,</w:t>
      </w:r>
    </w:p>
    <w:p w14:paraId="2CE86165" w14:textId="77777777" w:rsidR="00E363DA" w:rsidRPr="00400796" w:rsidRDefault="00E363DA" w:rsidP="00F87D1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ED1DBB" w14:textId="77777777" w:rsidR="00E363DA" w:rsidRPr="00400796" w:rsidRDefault="00E363DA" w:rsidP="00F87D1C">
      <w:pPr>
        <w:spacing w:after="0" w:line="240" w:lineRule="auto"/>
        <w:ind w:right="98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07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вирішила:</w:t>
      </w:r>
    </w:p>
    <w:p w14:paraId="489A780F" w14:textId="77777777" w:rsidR="00E363DA" w:rsidRPr="00400796" w:rsidRDefault="00E363DA" w:rsidP="00F87D1C">
      <w:pPr>
        <w:spacing w:after="0" w:line="240" w:lineRule="auto"/>
        <w:ind w:right="98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8FCAB38" w14:textId="6DD9168C" w:rsidR="00E363DA" w:rsidRDefault="00E363DA" w:rsidP="00F87D1C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0796">
        <w:rPr>
          <w:rFonts w:ascii="Times New Roman" w:eastAsia="Calibri" w:hAnsi="Times New Roman" w:cs="Times New Roman"/>
          <w:sz w:val="28"/>
          <w:szCs w:val="28"/>
          <w:lang w:eastAsia="ru-RU"/>
        </w:rPr>
        <w:t>звільнити</w:t>
      </w:r>
      <w:r w:rsidR="001F2A8E" w:rsidRPr="001F2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24A42">
        <w:rPr>
          <w:rFonts w:ascii="Times New Roman" w:eastAsia="Calibri" w:hAnsi="Times New Roman" w:cs="Times New Roman"/>
          <w:sz w:val="28"/>
          <w:szCs w:val="28"/>
          <w:lang w:eastAsia="ru-RU"/>
        </w:rPr>
        <w:t>Авалян</w:t>
      </w:r>
      <w:proofErr w:type="spellEnd"/>
      <w:r w:rsidR="00F24A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Наталію Михайлівну</w:t>
      </w:r>
      <w:r w:rsidR="001F2A8E" w:rsidRPr="001F2A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посади судді </w:t>
      </w:r>
      <w:r w:rsidR="00F24A42">
        <w:rPr>
          <w:rFonts w:ascii="Times New Roman" w:eastAsia="Calibri" w:hAnsi="Times New Roman" w:cs="Times New Roman"/>
          <w:sz w:val="28"/>
          <w:szCs w:val="28"/>
          <w:lang w:eastAsia="ru-RU"/>
        </w:rPr>
        <w:t>Луганського апеляційного суду</w:t>
      </w:r>
      <w:r w:rsidR="00DA4AFC" w:rsidRPr="00400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9AE" w:rsidRPr="00400796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BD69AE" w:rsidRPr="0040079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зв’язку з поданням заяви про відставку</w:t>
      </w:r>
      <w:r w:rsidR="00DA4AFC" w:rsidRPr="0040079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0416008" w14:textId="77777777" w:rsidR="00E363DA" w:rsidRDefault="00E363DA" w:rsidP="00F87D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70DE0D5" w14:textId="77777777" w:rsidR="005073E4" w:rsidRPr="00400796" w:rsidRDefault="005073E4" w:rsidP="00F87D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A77219F" w14:textId="77777777" w:rsidR="004C60C6" w:rsidRPr="00567B66" w:rsidRDefault="00E363DA" w:rsidP="00F87D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B76F7C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Голов</w:t>
      </w:r>
      <w:r w:rsidR="00A11D98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а</w:t>
      </w:r>
      <w:r w:rsidR="00567B6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Вищої ради правосуддя</w:t>
      </w:r>
      <w:r w:rsidR="00567B6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="00BB17F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  <w:t xml:space="preserve">            </w:t>
      </w:r>
      <w:r w:rsidR="00D03F64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           </w:t>
      </w:r>
      <w:r w:rsidR="001964D4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        </w:t>
      </w:r>
      <w:r w:rsidR="00567B66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        </w:t>
      </w:r>
      <w:r w:rsidR="00D03F64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 </w:t>
      </w:r>
      <w:r w:rsidR="00A11D98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А.А. </w:t>
      </w:r>
      <w:proofErr w:type="spellStart"/>
      <w:r w:rsidR="00A11D98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Овсієнко</w:t>
      </w:r>
      <w:proofErr w:type="spellEnd"/>
    </w:p>
    <w:sectPr w:rsidR="004C60C6" w:rsidRPr="00567B66" w:rsidSect="00B745C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C2016" w14:textId="77777777" w:rsidR="00903047" w:rsidRDefault="00903047" w:rsidP="00826277">
      <w:pPr>
        <w:spacing w:after="0" w:line="240" w:lineRule="auto"/>
      </w:pPr>
      <w:r>
        <w:separator/>
      </w:r>
    </w:p>
  </w:endnote>
  <w:endnote w:type="continuationSeparator" w:id="0">
    <w:p w14:paraId="128663E5" w14:textId="77777777" w:rsidR="00903047" w:rsidRDefault="00903047" w:rsidP="00826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7A905" w14:textId="77777777" w:rsidR="00903047" w:rsidRDefault="00903047" w:rsidP="00826277">
      <w:pPr>
        <w:spacing w:after="0" w:line="240" w:lineRule="auto"/>
      </w:pPr>
      <w:r>
        <w:separator/>
      </w:r>
    </w:p>
  </w:footnote>
  <w:footnote w:type="continuationSeparator" w:id="0">
    <w:p w14:paraId="45B327AD" w14:textId="77777777" w:rsidR="00903047" w:rsidRDefault="00903047" w:rsidP="00826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5126"/>
      <w:docPartObj>
        <w:docPartGallery w:val="Page Numbers (Top of Page)"/>
        <w:docPartUnique/>
      </w:docPartObj>
    </w:sdtPr>
    <w:sdtEndPr/>
    <w:sdtContent>
      <w:p w14:paraId="5A966A33" w14:textId="1F5BA631" w:rsidR="00FA2D91" w:rsidRDefault="00826277">
        <w:pPr>
          <w:pStyle w:val="a4"/>
          <w:jc w:val="center"/>
        </w:pPr>
        <w:r>
          <w:fldChar w:fldCharType="begin"/>
        </w:r>
        <w:r w:rsidR="00E363DA">
          <w:instrText xml:space="preserve"> PAGE   \* MERGEFORMAT </w:instrText>
        </w:r>
        <w:r>
          <w:fldChar w:fldCharType="separate"/>
        </w:r>
        <w:r w:rsidR="00EE52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750683" w14:textId="77777777" w:rsidR="00FA2D91" w:rsidRDefault="009030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DA"/>
    <w:rsid w:val="000050ED"/>
    <w:rsid w:val="00012F81"/>
    <w:rsid w:val="00034FC8"/>
    <w:rsid w:val="00037228"/>
    <w:rsid w:val="0007741D"/>
    <w:rsid w:val="00086C22"/>
    <w:rsid w:val="000A7A3B"/>
    <w:rsid w:val="000F68F5"/>
    <w:rsid w:val="00152F60"/>
    <w:rsid w:val="00177AC0"/>
    <w:rsid w:val="001814B9"/>
    <w:rsid w:val="001964D4"/>
    <w:rsid w:val="001B2ADE"/>
    <w:rsid w:val="001F2A8E"/>
    <w:rsid w:val="00200D78"/>
    <w:rsid w:val="00217BF9"/>
    <w:rsid w:val="002220A0"/>
    <w:rsid w:val="002232E8"/>
    <w:rsid w:val="00236624"/>
    <w:rsid w:val="0024162D"/>
    <w:rsid w:val="002746E6"/>
    <w:rsid w:val="002C1132"/>
    <w:rsid w:val="002C3B1C"/>
    <w:rsid w:val="002D2599"/>
    <w:rsid w:val="002D6A2E"/>
    <w:rsid w:val="002F3492"/>
    <w:rsid w:val="00320FF9"/>
    <w:rsid w:val="00323EF8"/>
    <w:rsid w:val="00324FE7"/>
    <w:rsid w:val="0035378B"/>
    <w:rsid w:val="003639A2"/>
    <w:rsid w:val="00395D50"/>
    <w:rsid w:val="003B49F1"/>
    <w:rsid w:val="003D449D"/>
    <w:rsid w:val="003E4438"/>
    <w:rsid w:val="00400796"/>
    <w:rsid w:val="00405542"/>
    <w:rsid w:val="00417F40"/>
    <w:rsid w:val="004272A5"/>
    <w:rsid w:val="004829DE"/>
    <w:rsid w:val="004C60C6"/>
    <w:rsid w:val="004D6E0C"/>
    <w:rsid w:val="0050315C"/>
    <w:rsid w:val="005073E4"/>
    <w:rsid w:val="00531ACC"/>
    <w:rsid w:val="00537961"/>
    <w:rsid w:val="00567B66"/>
    <w:rsid w:val="005746D8"/>
    <w:rsid w:val="006247A0"/>
    <w:rsid w:val="00632254"/>
    <w:rsid w:val="00633615"/>
    <w:rsid w:val="00673180"/>
    <w:rsid w:val="00683936"/>
    <w:rsid w:val="00695B86"/>
    <w:rsid w:val="006A0C16"/>
    <w:rsid w:val="006B6630"/>
    <w:rsid w:val="007876E5"/>
    <w:rsid w:val="007C24FA"/>
    <w:rsid w:val="007D763A"/>
    <w:rsid w:val="007E7F75"/>
    <w:rsid w:val="007F183D"/>
    <w:rsid w:val="007F3E04"/>
    <w:rsid w:val="0080113B"/>
    <w:rsid w:val="00804CB2"/>
    <w:rsid w:val="00826277"/>
    <w:rsid w:val="00830A63"/>
    <w:rsid w:val="00850DEC"/>
    <w:rsid w:val="00851FC8"/>
    <w:rsid w:val="00862389"/>
    <w:rsid w:val="008704BD"/>
    <w:rsid w:val="008A2647"/>
    <w:rsid w:val="008B2DCE"/>
    <w:rsid w:val="008B6EF8"/>
    <w:rsid w:val="008C0EC3"/>
    <w:rsid w:val="008C20E9"/>
    <w:rsid w:val="008F2016"/>
    <w:rsid w:val="00903047"/>
    <w:rsid w:val="00913843"/>
    <w:rsid w:val="00942543"/>
    <w:rsid w:val="00966DFF"/>
    <w:rsid w:val="00995617"/>
    <w:rsid w:val="0099736E"/>
    <w:rsid w:val="009B0B85"/>
    <w:rsid w:val="009B72EF"/>
    <w:rsid w:val="009E0639"/>
    <w:rsid w:val="009F018B"/>
    <w:rsid w:val="00A11D98"/>
    <w:rsid w:val="00A377F8"/>
    <w:rsid w:val="00A53FFC"/>
    <w:rsid w:val="00A60071"/>
    <w:rsid w:val="00B13097"/>
    <w:rsid w:val="00B72E6C"/>
    <w:rsid w:val="00B745C8"/>
    <w:rsid w:val="00B76F7C"/>
    <w:rsid w:val="00B771FA"/>
    <w:rsid w:val="00B801C4"/>
    <w:rsid w:val="00BB17F5"/>
    <w:rsid w:val="00BD69AE"/>
    <w:rsid w:val="00BE3EC1"/>
    <w:rsid w:val="00C12BC4"/>
    <w:rsid w:val="00C1549A"/>
    <w:rsid w:val="00C232C2"/>
    <w:rsid w:val="00C30CCE"/>
    <w:rsid w:val="00C45F53"/>
    <w:rsid w:val="00C6359A"/>
    <w:rsid w:val="00C66A74"/>
    <w:rsid w:val="00C80DC2"/>
    <w:rsid w:val="00C9471E"/>
    <w:rsid w:val="00CA533E"/>
    <w:rsid w:val="00CE364F"/>
    <w:rsid w:val="00CF2FF4"/>
    <w:rsid w:val="00D0026F"/>
    <w:rsid w:val="00D03F64"/>
    <w:rsid w:val="00D4104F"/>
    <w:rsid w:val="00DA4AFC"/>
    <w:rsid w:val="00DB479E"/>
    <w:rsid w:val="00DC1B6F"/>
    <w:rsid w:val="00DD6CFF"/>
    <w:rsid w:val="00DF05C3"/>
    <w:rsid w:val="00E344DB"/>
    <w:rsid w:val="00E363DA"/>
    <w:rsid w:val="00E704C1"/>
    <w:rsid w:val="00E73859"/>
    <w:rsid w:val="00EA3033"/>
    <w:rsid w:val="00EB7BBA"/>
    <w:rsid w:val="00EC41F8"/>
    <w:rsid w:val="00ED555F"/>
    <w:rsid w:val="00EE5214"/>
    <w:rsid w:val="00EE64AE"/>
    <w:rsid w:val="00F24A42"/>
    <w:rsid w:val="00F4796E"/>
    <w:rsid w:val="00F67E40"/>
    <w:rsid w:val="00F87002"/>
    <w:rsid w:val="00F87D1C"/>
    <w:rsid w:val="00F9337C"/>
    <w:rsid w:val="00FC767B"/>
    <w:rsid w:val="00FE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058B9"/>
  <w15:docId w15:val="{CAD5C2C6-70D3-498A-AC81-4FF2EF5E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3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363DA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Calibri" w:hAnsi="Times New Roman" w:cs="Calibri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E36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63DA"/>
  </w:style>
  <w:style w:type="paragraph" w:styleId="a6">
    <w:name w:val="Balloon Text"/>
    <w:basedOn w:val="a"/>
    <w:link w:val="a7"/>
    <w:uiPriority w:val="99"/>
    <w:semiHidden/>
    <w:unhideWhenUsed/>
    <w:rsid w:val="00DA4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A4AFC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2232E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232E8"/>
    <w:rPr>
      <w:rFonts w:ascii="Consolas" w:hAnsi="Consolas"/>
      <w:sz w:val="20"/>
      <w:szCs w:val="20"/>
    </w:rPr>
  </w:style>
  <w:style w:type="character" w:styleId="a8">
    <w:name w:val="Hyperlink"/>
    <w:basedOn w:val="a0"/>
    <w:uiPriority w:val="99"/>
    <w:unhideWhenUsed/>
    <w:rsid w:val="00FC76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3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2233</Words>
  <Characters>1274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Віталій Лукач (VRU-US10PC21 - v.lukach)</dc:creator>
  <cp:lastModifiedBy>Оксана Кукота (HCJ-0630 - o.kukota)</cp:lastModifiedBy>
  <cp:revision>2</cp:revision>
  <cp:lastPrinted>2020-11-10T10:59:00Z</cp:lastPrinted>
  <dcterms:created xsi:type="dcterms:W3CDTF">2020-11-11T07:54:00Z</dcterms:created>
  <dcterms:modified xsi:type="dcterms:W3CDTF">2020-11-11T07:54:00Z</dcterms:modified>
</cp:coreProperties>
</file>