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48" w:rsidRDefault="00DF5148" w:rsidP="00DF5148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DF5148" w:rsidRDefault="00DF5148" w:rsidP="00DF5148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DF5148" w:rsidRDefault="00DF5148" w:rsidP="00DF5148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</w:t>
      </w: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DF5148" w:rsidTr="00DF5148">
        <w:trPr>
          <w:trHeight w:val="188"/>
        </w:trPr>
        <w:tc>
          <w:tcPr>
            <w:tcW w:w="3098" w:type="dxa"/>
            <w:hideMark/>
          </w:tcPr>
          <w:p w:rsidR="00DF5148" w:rsidRDefault="00DF5148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  <w:lang w:val="uk-UA"/>
              </w:rPr>
              <w:t>10 листопада 2020 року</w:t>
            </w:r>
          </w:p>
        </w:tc>
        <w:tc>
          <w:tcPr>
            <w:tcW w:w="3309" w:type="dxa"/>
            <w:hideMark/>
          </w:tcPr>
          <w:p w:rsidR="00DF5148" w:rsidRDefault="00DF5148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DF5148" w:rsidRDefault="00DF5148" w:rsidP="00DF5148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  <w:lang w:val="uk-UA"/>
              </w:rPr>
              <w:t>3061/0/15-20</w:t>
            </w:r>
          </w:p>
        </w:tc>
      </w:tr>
    </w:tbl>
    <w:p w:rsidR="00DF5148" w:rsidRDefault="00DF5148" w:rsidP="00DF5148">
      <w:pPr>
        <w:rPr>
          <w:lang w:val="uk-UA"/>
        </w:rPr>
      </w:pPr>
    </w:p>
    <w:p w:rsidR="00DF5148" w:rsidRPr="005947B5" w:rsidRDefault="00DF5148" w:rsidP="00DF5148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/>
      </w:tblPr>
      <w:tblGrid>
        <w:gridCol w:w="4361"/>
      </w:tblGrid>
      <w:tr w:rsidR="00DF5148" w:rsidTr="00996683">
        <w:trPr>
          <w:trHeight w:val="143"/>
        </w:trPr>
        <w:tc>
          <w:tcPr>
            <w:tcW w:w="4361" w:type="dxa"/>
            <w:hideMark/>
          </w:tcPr>
          <w:p w:rsidR="00DF5148" w:rsidRDefault="00DF5148" w:rsidP="00996683">
            <w:pPr>
              <w:pStyle w:val="a3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Про звільнення </w:t>
            </w:r>
            <w:proofErr w:type="spellStart"/>
            <w:r>
              <w:rPr>
                <w:b/>
                <w:lang w:val="uk-UA"/>
              </w:rPr>
              <w:t>Шестака</w:t>
            </w:r>
            <w:proofErr w:type="spellEnd"/>
            <w:r>
              <w:rPr>
                <w:b/>
                <w:lang w:val="uk-UA"/>
              </w:rPr>
              <w:t xml:space="preserve"> О.І.</w:t>
            </w:r>
            <w:r>
              <w:rPr>
                <w:rStyle w:val="FontStyle14"/>
                <w:b/>
                <w:sz w:val="24"/>
                <w:szCs w:val="24"/>
                <w:lang w:val="uk-UA"/>
              </w:rPr>
              <w:t xml:space="preserve">                   </w:t>
            </w:r>
            <w:r>
              <w:rPr>
                <w:b/>
                <w:color w:val="000000"/>
                <w:lang w:val="uk-UA"/>
              </w:rPr>
              <w:t>з посади судді</w:t>
            </w:r>
            <w:r>
              <w:rPr>
                <w:lang w:val="uk-UA"/>
              </w:rPr>
              <w:t xml:space="preserve"> </w:t>
            </w:r>
            <w:r>
              <w:rPr>
                <w:rStyle w:val="FontStyle14"/>
                <w:b/>
                <w:sz w:val="24"/>
                <w:szCs w:val="24"/>
                <w:lang w:val="uk-UA"/>
              </w:rPr>
              <w:t>Дзержинського районного суду міста Харкова</w:t>
            </w:r>
            <w:r>
              <w:rPr>
                <w:b/>
                <w:color w:val="000000"/>
                <w:lang w:val="uk-UA"/>
              </w:rPr>
              <w:t xml:space="preserve"> у зв’язку з поданням заяви про відставку </w:t>
            </w:r>
          </w:p>
        </w:tc>
      </w:tr>
    </w:tbl>
    <w:p w:rsidR="00DF5148" w:rsidRDefault="00DF5148" w:rsidP="00DF5148">
      <w:pPr>
        <w:pStyle w:val="a3"/>
        <w:rPr>
          <w:b/>
          <w:sz w:val="28"/>
          <w:szCs w:val="28"/>
          <w:lang w:val="uk-UA"/>
        </w:rPr>
      </w:pPr>
    </w:p>
    <w:p w:rsidR="00DF5148" w:rsidRDefault="00DF5148" w:rsidP="00DF5148">
      <w:pPr>
        <w:pStyle w:val="a3"/>
        <w:rPr>
          <w:b/>
          <w:sz w:val="28"/>
          <w:szCs w:val="28"/>
          <w:lang w:val="uk-UA"/>
        </w:rPr>
      </w:pPr>
    </w:p>
    <w:p w:rsidR="00DF5148" w:rsidRDefault="00DF5148" w:rsidP="00DF5148">
      <w:pPr>
        <w:pStyle w:val="a3"/>
        <w:rPr>
          <w:b/>
          <w:sz w:val="28"/>
          <w:szCs w:val="28"/>
          <w:lang w:val="uk-UA"/>
        </w:rPr>
      </w:pPr>
    </w:p>
    <w:p w:rsidR="00DF5148" w:rsidRDefault="00DF5148" w:rsidP="00DF5148">
      <w:pPr>
        <w:pStyle w:val="a3"/>
        <w:rPr>
          <w:b/>
          <w:sz w:val="28"/>
          <w:szCs w:val="28"/>
          <w:lang w:val="uk-UA"/>
        </w:rPr>
      </w:pPr>
    </w:p>
    <w:p w:rsidR="00DF5148" w:rsidRDefault="00DF5148" w:rsidP="00DF5148">
      <w:pPr>
        <w:pStyle w:val="a3"/>
        <w:ind w:firstLine="708"/>
        <w:jc w:val="both"/>
        <w:rPr>
          <w:sz w:val="28"/>
          <w:szCs w:val="28"/>
          <w:lang w:val="uk-UA"/>
        </w:rPr>
      </w:pPr>
    </w:p>
    <w:p w:rsidR="00DF5148" w:rsidRDefault="00DF5148" w:rsidP="00DF5148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>
        <w:rPr>
          <w:sz w:val="28"/>
          <w:szCs w:val="28"/>
          <w:lang w:val="uk-UA"/>
        </w:rPr>
        <w:t>Шестака</w:t>
      </w:r>
      <w:proofErr w:type="spellEnd"/>
      <w:r>
        <w:rPr>
          <w:sz w:val="28"/>
          <w:szCs w:val="28"/>
          <w:lang w:val="uk-UA"/>
        </w:rPr>
        <w:t xml:space="preserve"> Олександра Івановича з посади судді Дзержинського районного суду міста Харкова у відставку,</w:t>
      </w:r>
    </w:p>
    <w:p w:rsidR="00DF5148" w:rsidRDefault="00DF5148" w:rsidP="00DF5148">
      <w:pPr>
        <w:ind w:right="98" w:firstLine="851"/>
        <w:jc w:val="both"/>
        <w:rPr>
          <w:color w:val="000000"/>
          <w:lang w:val="uk-UA"/>
        </w:rPr>
      </w:pPr>
    </w:p>
    <w:p w:rsidR="00DF5148" w:rsidRDefault="00DF5148" w:rsidP="00DF5148">
      <w:pPr>
        <w:tabs>
          <w:tab w:val="left" w:pos="4111"/>
        </w:tabs>
        <w:ind w:right="98" w:firstLine="851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  <w:t>встановила:</w:t>
      </w:r>
    </w:p>
    <w:p w:rsidR="00DF5148" w:rsidRDefault="00DF5148" w:rsidP="00DF5148">
      <w:pPr>
        <w:tabs>
          <w:tab w:val="left" w:pos="4111"/>
        </w:tabs>
        <w:ind w:right="98" w:firstLine="851"/>
        <w:rPr>
          <w:b/>
          <w:lang w:val="uk-UA"/>
        </w:rPr>
      </w:pPr>
    </w:p>
    <w:p w:rsidR="00DF5148" w:rsidRPr="001A25CF" w:rsidRDefault="00DF5148" w:rsidP="00DF5148">
      <w:pPr>
        <w:ind w:right="98"/>
        <w:jc w:val="both"/>
        <w:rPr>
          <w:color w:val="000000"/>
          <w:lang w:val="uk-UA"/>
        </w:rPr>
      </w:pPr>
      <w:proofErr w:type="spellStart"/>
      <w:r w:rsidRPr="001A25CF">
        <w:rPr>
          <w:lang w:val="uk-UA"/>
        </w:rPr>
        <w:t>Шестак</w:t>
      </w:r>
      <w:proofErr w:type="spellEnd"/>
      <w:r w:rsidRPr="001A25CF">
        <w:rPr>
          <w:lang w:val="uk-UA"/>
        </w:rPr>
        <w:t xml:space="preserve"> Олександр Іванович</w:t>
      </w:r>
      <w:r w:rsidRPr="001A25CF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__________</w:t>
      </w:r>
      <w:r w:rsidRPr="001A25CF">
        <w:rPr>
          <w:color w:val="000000"/>
          <w:lang w:val="uk-UA"/>
        </w:rPr>
        <w:t xml:space="preserve"> року народження. Рішенням ІІ сесії Харківської обласної ради народних депутатів ХХІ скликання від 21 вересня          1990 року обраний народним суддею Дзержинського районного народного суду міста Харкова</w:t>
      </w:r>
      <w:r w:rsidRPr="001A25CF">
        <w:rPr>
          <w:bCs/>
          <w:color w:val="000000"/>
          <w:lang w:val="uk-UA"/>
        </w:rPr>
        <w:t>.</w:t>
      </w:r>
      <w:r w:rsidRPr="001A25CF">
        <w:rPr>
          <w:color w:val="000000"/>
          <w:lang w:val="uk-UA"/>
        </w:rPr>
        <w:t xml:space="preserve"> Постановою Верховної Ради України від 13 липня</w:t>
      </w:r>
      <w:r w:rsidRPr="001A25CF">
        <w:rPr>
          <w:lang w:val="uk-UA"/>
        </w:rPr>
        <w:t xml:space="preserve"> </w:t>
      </w:r>
      <w:r>
        <w:rPr>
          <w:lang w:val="uk-UA"/>
        </w:rPr>
        <w:t xml:space="preserve">             </w:t>
      </w:r>
      <w:r w:rsidRPr="001A25CF">
        <w:rPr>
          <w:lang w:val="uk-UA"/>
        </w:rPr>
        <w:t>2000 року</w:t>
      </w:r>
      <w:r>
        <w:rPr>
          <w:lang w:val="uk-UA"/>
        </w:rPr>
        <w:t xml:space="preserve"> </w:t>
      </w:r>
      <w:r w:rsidRPr="001A25CF">
        <w:rPr>
          <w:rStyle w:val="rvts44"/>
        </w:rPr>
        <w:t xml:space="preserve">№ </w:t>
      </w:r>
      <w:r w:rsidRPr="001A25CF">
        <w:rPr>
          <w:rStyle w:val="rvts44"/>
          <w:lang w:val="uk-UA"/>
        </w:rPr>
        <w:t>1895-ІІІ</w:t>
      </w:r>
      <w:r w:rsidRPr="001A25CF">
        <w:rPr>
          <w:lang w:val="uk-UA"/>
        </w:rPr>
        <w:t xml:space="preserve"> </w:t>
      </w:r>
      <w:proofErr w:type="spellStart"/>
      <w:r w:rsidRPr="001A25CF">
        <w:rPr>
          <w:lang w:val="uk-UA"/>
        </w:rPr>
        <w:t>обран</w:t>
      </w:r>
      <w:r w:rsidRPr="001A25CF">
        <w:t>ий</w:t>
      </w:r>
      <w:proofErr w:type="spellEnd"/>
      <w:r w:rsidRPr="001A25CF">
        <w:rPr>
          <w:lang w:val="uk-UA"/>
        </w:rPr>
        <w:t xml:space="preserve"> суддею Дзержинського районного суду міста Харкова безстроково.</w:t>
      </w:r>
    </w:p>
    <w:p w:rsidR="00DF5148" w:rsidRPr="001A25CF" w:rsidRDefault="00DF5148" w:rsidP="00DF5148">
      <w:pPr>
        <w:ind w:right="-1" w:firstLine="708"/>
        <w:jc w:val="both"/>
        <w:rPr>
          <w:lang w:val="uk-UA"/>
        </w:rPr>
      </w:pPr>
      <w:r w:rsidRPr="001A25CF">
        <w:rPr>
          <w:color w:val="000000"/>
          <w:lang w:val="uk-UA"/>
        </w:rPr>
        <w:t>До Вищої ради правосуддя 3 листопада</w:t>
      </w:r>
      <w:r>
        <w:rPr>
          <w:color w:val="000000"/>
          <w:lang w:val="uk-UA"/>
        </w:rPr>
        <w:t xml:space="preserve"> 2020 року </w:t>
      </w:r>
      <w:r w:rsidRPr="001A25CF">
        <w:rPr>
          <w:color w:val="000000"/>
          <w:lang w:val="uk-UA"/>
        </w:rPr>
        <w:t xml:space="preserve">надійшла заява </w:t>
      </w:r>
      <w:proofErr w:type="spellStart"/>
      <w:r w:rsidRPr="001A25CF">
        <w:rPr>
          <w:color w:val="000000"/>
          <w:lang w:val="uk-UA"/>
        </w:rPr>
        <w:t>Шестака</w:t>
      </w:r>
      <w:proofErr w:type="spellEnd"/>
      <w:r w:rsidRPr="001A25CF">
        <w:rPr>
          <w:color w:val="000000"/>
          <w:lang w:val="uk-UA"/>
        </w:rPr>
        <w:t xml:space="preserve"> О.І. від 30 жовтня 2020 року </w:t>
      </w:r>
      <w:r w:rsidRPr="001A25CF">
        <w:rPr>
          <w:lang w:val="uk-UA"/>
        </w:rPr>
        <w:t xml:space="preserve">про звільнення його з посади судді Дзержинського районного суду міста Харкова у </w:t>
      </w:r>
      <w:r>
        <w:rPr>
          <w:lang w:val="uk-UA"/>
        </w:rPr>
        <w:t>відставку.</w:t>
      </w:r>
    </w:p>
    <w:p w:rsidR="00DF5148" w:rsidRDefault="00DF5148" w:rsidP="00DF5148">
      <w:pPr>
        <w:tabs>
          <w:tab w:val="left" w:pos="709"/>
        </w:tabs>
        <w:ind w:firstLine="709"/>
        <w:jc w:val="both"/>
        <w:rPr>
          <w:i/>
          <w:color w:val="FF0000"/>
          <w:lang w:val="uk-UA"/>
        </w:rPr>
      </w:pPr>
      <w:r>
        <w:rPr>
          <w:lang w:val="uk-UA"/>
        </w:rPr>
        <w:t xml:space="preserve">Додані до заяви документи свідчать, що суддя </w:t>
      </w:r>
      <w:proofErr w:type="spellStart"/>
      <w:r>
        <w:rPr>
          <w:color w:val="000000"/>
          <w:lang w:val="uk-UA"/>
        </w:rPr>
        <w:t>Шестак</w:t>
      </w:r>
      <w:proofErr w:type="spellEnd"/>
      <w:r w:rsidRPr="001A25CF">
        <w:rPr>
          <w:color w:val="000000"/>
          <w:lang w:val="uk-UA"/>
        </w:rPr>
        <w:t xml:space="preserve"> О.І. </w:t>
      </w:r>
      <w:r>
        <w:rPr>
          <w:lang w:val="uk-UA"/>
        </w:rPr>
        <w:t xml:space="preserve">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DF5148" w:rsidRDefault="00DF5148" w:rsidP="00DF5148">
      <w:pPr>
        <w:ind w:firstLine="709"/>
        <w:jc w:val="both"/>
        <w:rPr>
          <w:lang w:val="uk-UA"/>
        </w:rPr>
      </w:pPr>
      <w:r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DF5148" w:rsidRDefault="00DF5148" w:rsidP="00DF5148">
      <w:pPr>
        <w:ind w:firstLine="709"/>
        <w:jc w:val="both"/>
        <w:rPr>
          <w:lang w:val="uk-UA"/>
        </w:rPr>
      </w:pPr>
    </w:p>
    <w:p w:rsidR="00DF5148" w:rsidRDefault="00DF5148" w:rsidP="00DF5148">
      <w:pPr>
        <w:ind w:right="98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DF5148" w:rsidRDefault="00DF5148" w:rsidP="00DF5148">
      <w:pPr>
        <w:ind w:right="98" w:firstLine="851"/>
        <w:jc w:val="both"/>
        <w:rPr>
          <w:b/>
          <w:lang w:val="uk-UA"/>
        </w:rPr>
      </w:pPr>
    </w:p>
    <w:p w:rsidR="00DF5148" w:rsidRDefault="00DF5148" w:rsidP="00DF5148">
      <w:pPr>
        <w:ind w:right="-1"/>
        <w:jc w:val="both"/>
        <w:rPr>
          <w:lang w:val="uk-UA"/>
        </w:rPr>
      </w:pPr>
      <w:r>
        <w:rPr>
          <w:lang w:val="uk-UA"/>
        </w:rPr>
        <w:t xml:space="preserve">звільнити </w:t>
      </w:r>
      <w:proofErr w:type="spellStart"/>
      <w:r>
        <w:rPr>
          <w:lang w:val="uk-UA"/>
        </w:rPr>
        <w:t>Шестака</w:t>
      </w:r>
      <w:proofErr w:type="spellEnd"/>
      <w:r>
        <w:rPr>
          <w:lang w:val="uk-UA"/>
        </w:rPr>
        <w:t xml:space="preserve"> Олександра Івановича з посади судді Дзержинського районного суду міста Харкова у зв’язку з поданням заяви про відставку.</w:t>
      </w:r>
    </w:p>
    <w:p w:rsidR="00DF5148" w:rsidRDefault="00DF5148" w:rsidP="00DF5148">
      <w:pPr>
        <w:jc w:val="both"/>
        <w:rPr>
          <w:b/>
          <w:lang w:val="uk-UA"/>
        </w:rPr>
      </w:pPr>
    </w:p>
    <w:p w:rsidR="00DF5148" w:rsidRDefault="00DF5148" w:rsidP="00DF5148">
      <w:pPr>
        <w:jc w:val="both"/>
        <w:rPr>
          <w:b/>
          <w:lang w:val="uk-UA"/>
        </w:rPr>
      </w:pPr>
    </w:p>
    <w:p w:rsidR="00DF5148" w:rsidRDefault="00DF5148" w:rsidP="00DF5148">
      <w:pPr>
        <w:jc w:val="both"/>
        <w:rPr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А.А. </w:t>
      </w:r>
      <w:proofErr w:type="spellStart"/>
      <w:r>
        <w:rPr>
          <w:b/>
          <w:lang w:val="uk-UA"/>
        </w:rPr>
        <w:t>Овсієнко</w:t>
      </w:r>
      <w:proofErr w:type="spellEnd"/>
    </w:p>
    <w:p w:rsidR="00DF5148" w:rsidRPr="001A25CF" w:rsidRDefault="00DF5148" w:rsidP="00DF5148">
      <w:pPr>
        <w:rPr>
          <w:lang w:val="uk-UA"/>
        </w:rPr>
      </w:pPr>
    </w:p>
    <w:p w:rsidR="00724144" w:rsidRPr="00DF5148" w:rsidRDefault="00724144">
      <w:pPr>
        <w:rPr>
          <w:lang w:val="uk-UA"/>
        </w:rPr>
      </w:pPr>
    </w:p>
    <w:sectPr w:rsidR="00724144" w:rsidRPr="00DF5148" w:rsidSect="007241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5148"/>
    <w:rsid w:val="00724144"/>
    <w:rsid w:val="00D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4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DF5148"/>
    <w:rPr>
      <w:rFonts w:ascii="Times New Roman" w:hAnsi="Times New Roman" w:cs="Times New Roman" w:hint="default"/>
      <w:sz w:val="26"/>
      <w:szCs w:val="26"/>
    </w:rPr>
  </w:style>
  <w:style w:type="character" w:customStyle="1" w:styleId="rvts44">
    <w:name w:val="rvts44"/>
    <w:basedOn w:val="a0"/>
    <w:rsid w:val="00DF51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639</Characters>
  <Application>Microsoft Office Word</Application>
  <DocSecurity>0</DocSecurity>
  <Lines>5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Інна Нагірняк (VRU-LENOVOMONO1 - i.nagirnyak)</cp:lastModifiedBy>
  <cp:revision>2</cp:revision>
  <dcterms:created xsi:type="dcterms:W3CDTF">2020-11-12T06:27:00Z</dcterms:created>
  <dcterms:modified xsi:type="dcterms:W3CDTF">2020-11-12T06:28:00Z</dcterms:modified>
</cp:coreProperties>
</file>