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480" w:rsidRPr="00947CEA" w:rsidRDefault="00966480" w:rsidP="00AE6A37">
      <w:pPr>
        <w:pStyle w:val="a5"/>
        <w:ind w:left="0"/>
        <w:jc w:val="both"/>
        <w:rPr>
          <w:sz w:val="28"/>
          <w:szCs w:val="28"/>
          <w:lang w:val="en-US"/>
        </w:rPr>
      </w:pPr>
    </w:p>
    <w:p w:rsidR="00AE6A37" w:rsidRDefault="00AE6A37" w:rsidP="00AE6A37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ВИЩА  РАДА  ПРАВОСУДДЯ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ПЕРША ДИСЦИПЛІНАРНА ПАЛАТА</w:t>
      </w:r>
    </w:p>
    <w:p w:rsidR="00AE6A37" w:rsidRDefault="00AE6A37" w:rsidP="00AE6A37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AE6A37" w:rsidTr="00D66AE0">
        <w:trPr>
          <w:trHeight w:val="188"/>
        </w:trPr>
        <w:tc>
          <w:tcPr>
            <w:tcW w:w="3098" w:type="dxa"/>
            <w:hideMark/>
          </w:tcPr>
          <w:p w:rsidR="00AE6A37" w:rsidRDefault="00BA3678" w:rsidP="006B3535">
            <w:pPr>
              <w:ind w:right="-2"/>
              <w:rPr>
                <w:noProof/>
                <w:szCs w:val="28"/>
                <w:lang w:val="en-US"/>
              </w:rPr>
            </w:pPr>
            <w:r>
              <w:rPr>
                <w:noProof/>
                <w:szCs w:val="28"/>
              </w:rPr>
              <w:t xml:space="preserve">11 листопада 2020 року </w:t>
            </w:r>
          </w:p>
        </w:tc>
        <w:tc>
          <w:tcPr>
            <w:tcW w:w="3309" w:type="dxa"/>
            <w:hideMark/>
          </w:tcPr>
          <w:p w:rsidR="00AE6A37" w:rsidRDefault="004A544F" w:rsidP="00E941EC">
            <w:pPr>
              <w:ind w:right="-2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 Antiqua" w:hAnsi="Book Antiqua"/>
              </w:rPr>
              <w:t xml:space="preserve">            </w:t>
            </w:r>
            <w:r w:rsidR="00280E4E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 xml:space="preserve">    </w:t>
            </w:r>
            <w:r w:rsidR="00AE6A37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AE6A37" w:rsidRPr="00B678BE" w:rsidRDefault="00AE6A37" w:rsidP="00BA3678">
            <w:pPr>
              <w:ind w:right="-2"/>
              <w:jc w:val="center"/>
              <w:rPr>
                <w:noProof/>
                <w:szCs w:val="28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>
              <w:rPr>
                <w:rFonts w:ascii="Bookman Old Style" w:hAnsi="Bookman Old Style"/>
                <w:noProof/>
                <w:szCs w:val="28"/>
                <w:lang w:val="en-US"/>
              </w:rPr>
              <w:t xml:space="preserve"> </w:t>
            </w:r>
            <w:r w:rsidR="00B678BE" w:rsidRPr="00B678BE">
              <w:rPr>
                <w:noProof/>
                <w:szCs w:val="28"/>
              </w:rPr>
              <w:t xml:space="preserve">№ </w:t>
            </w:r>
            <w:r w:rsidR="00BA3678">
              <w:rPr>
                <w:noProof/>
                <w:szCs w:val="28"/>
              </w:rPr>
              <w:t>3080/1дп/15-20</w:t>
            </w:r>
          </w:p>
        </w:tc>
      </w:tr>
    </w:tbl>
    <w:p w:rsidR="0051280A" w:rsidRDefault="0051280A" w:rsidP="00950B04">
      <w:pPr>
        <w:pStyle w:val="20"/>
        <w:shd w:val="clear" w:color="auto" w:fill="auto"/>
        <w:tabs>
          <w:tab w:val="left" w:pos="4395"/>
          <w:tab w:val="left" w:pos="4536"/>
          <w:tab w:val="left" w:pos="5103"/>
        </w:tabs>
        <w:spacing w:after="0" w:line="240" w:lineRule="auto"/>
        <w:ind w:right="510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A544F" w:rsidRPr="00701A2C" w:rsidRDefault="00AE6A37" w:rsidP="00701A2C">
      <w:pPr>
        <w:pStyle w:val="20"/>
        <w:shd w:val="clear" w:color="auto" w:fill="auto"/>
        <w:tabs>
          <w:tab w:val="left" w:pos="3686"/>
          <w:tab w:val="left" w:pos="4111"/>
          <w:tab w:val="left" w:pos="4678"/>
          <w:tab w:val="left" w:pos="5245"/>
        </w:tabs>
        <w:spacing w:after="0" w:line="240" w:lineRule="auto"/>
        <w:ind w:right="42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A2C">
        <w:rPr>
          <w:rFonts w:ascii="Times New Roman" w:hAnsi="Times New Roman" w:cs="Times New Roman"/>
          <w:sz w:val="24"/>
          <w:szCs w:val="24"/>
          <w:lang w:val="uk-UA"/>
        </w:rPr>
        <w:t>Про відмову у відкритті дис</w:t>
      </w:r>
      <w:r w:rsidR="00A61970" w:rsidRPr="00701A2C">
        <w:rPr>
          <w:rFonts w:ascii="Times New Roman" w:hAnsi="Times New Roman" w:cs="Times New Roman"/>
          <w:sz w:val="24"/>
          <w:szCs w:val="24"/>
          <w:lang w:val="uk-UA"/>
        </w:rPr>
        <w:t>циплінарної справи стосовно судді</w:t>
      </w:r>
      <w:r w:rsidR="00950B04" w:rsidRPr="00701A2C">
        <w:rPr>
          <w:rFonts w:ascii="Times New Roman" w:hAnsi="Times New Roman" w:cs="Times New Roman"/>
          <w:sz w:val="24"/>
          <w:szCs w:val="24"/>
          <w:lang w:val="uk-UA"/>
        </w:rPr>
        <w:t xml:space="preserve"> Святошинського районного суду міста Києва </w:t>
      </w:r>
      <w:proofErr w:type="spellStart"/>
      <w:r w:rsidR="00950B04" w:rsidRPr="00701A2C">
        <w:rPr>
          <w:rFonts w:ascii="Times New Roman" w:hAnsi="Times New Roman" w:cs="Times New Roman"/>
          <w:sz w:val="24"/>
          <w:szCs w:val="24"/>
          <w:lang w:val="uk-UA"/>
        </w:rPr>
        <w:t>Ул</w:t>
      </w:r>
      <w:r w:rsidR="00E769FB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950B04" w:rsidRPr="00701A2C">
        <w:rPr>
          <w:rFonts w:ascii="Times New Roman" w:hAnsi="Times New Roman" w:cs="Times New Roman"/>
          <w:sz w:val="24"/>
          <w:szCs w:val="24"/>
          <w:lang w:val="uk-UA"/>
        </w:rPr>
        <w:t>яновської</w:t>
      </w:r>
      <w:proofErr w:type="spellEnd"/>
      <w:r w:rsidR="00950B04" w:rsidRPr="00701A2C">
        <w:rPr>
          <w:rFonts w:ascii="Times New Roman" w:hAnsi="Times New Roman" w:cs="Times New Roman"/>
          <w:sz w:val="24"/>
          <w:szCs w:val="24"/>
          <w:lang w:val="uk-UA"/>
        </w:rPr>
        <w:t xml:space="preserve"> О.В. </w:t>
      </w:r>
    </w:p>
    <w:p w:rsidR="0051280A" w:rsidRPr="00A9209C" w:rsidRDefault="0051280A" w:rsidP="004A544F">
      <w:pPr>
        <w:pStyle w:val="20"/>
        <w:shd w:val="clear" w:color="auto" w:fill="auto"/>
        <w:tabs>
          <w:tab w:val="left" w:pos="3686"/>
          <w:tab w:val="left" w:pos="4111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4CE3" w:rsidRPr="00DE6EF8" w:rsidRDefault="00AE6A37" w:rsidP="00DE6EF8">
      <w:pPr>
        <w:ind w:firstLine="709"/>
        <w:jc w:val="both"/>
        <w:rPr>
          <w:szCs w:val="28"/>
        </w:rPr>
      </w:pPr>
      <w:r w:rsidRPr="00DE6EF8">
        <w:rPr>
          <w:szCs w:val="28"/>
        </w:rPr>
        <w:t xml:space="preserve">Перша Дисциплінарна палата Вищої ради правосуддя у складі головуючого – </w:t>
      </w:r>
      <w:proofErr w:type="spellStart"/>
      <w:r w:rsidR="004A544F" w:rsidRPr="00DE6EF8">
        <w:rPr>
          <w:szCs w:val="28"/>
        </w:rPr>
        <w:t>Маловацького</w:t>
      </w:r>
      <w:proofErr w:type="spellEnd"/>
      <w:r w:rsidR="004A544F" w:rsidRPr="00DE6EF8">
        <w:rPr>
          <w:szCs w:val="28"/>
        </w:rPr>
        <w:t xml:space="preserve"> О.В.</w:t>
      </w:r>
      <w:r w:rsidRPr="00DE6EF8">
        <w:rPr>
          <w:szCs w:val="28"/>
        </w:rPr>
        <w:t xml:space="preserve">, </w:t>
      </w:r>
      <w:r w:rsidR="00E66F85" w:rsidRPr="00DE6EF8">
        <w:rPr>
          <w:szCs w:val="28"/>
        </w:rPr>
        <w:t>членів</w:t>
      </w:r>
      <w:r w:rsidR="003300F8" w:rsidRPr="00DE6EF8">
        <w:rPr>
          <w:szCs w:val="28"/>
        </w:rPr>
        <w:t xml:space="preserve"> </w:t>
      </w:r>
      <w:r w:rsidR="006B3535" w:rsidRPr="00DE6EF8">
        <w:rPr>
          <w:bCs/>
          <w:szCs w:val="28"/>
        </w:rPr>
        <w:t>Першої Дисциплінарної палати Вищої ради правосуддя</w:t>
      </w:r>
      <w:r w:rsidR="004A544F" w:rsidRPr="00DE6EF8">
        <w:rPr>
          <w:bCs/>
          <w:szCs w:val="28"/>
        </w:rPr>
        <w:t xml:space="preserve"> </w:t>
      </w:r>
      <w:proofErr w:type="spellStart"/>
      <w:r w:rsidR="004A544F" w:rsidRPr="00DE6EF8">
        <w:rPr>
          <w:bCs/>
          <w:szCs w:val="28"/>
        </w:rPr>
        <w:t>Краснощокової</w:t>
      </w:r>
      <w:proofErr w:type="spellEnd"/>
      <w:r w:rsidR="004A544F" w:rsidRPr="00DE6EF8">
        <w:rPr>
          <w:bCs/>
          <w:szCs w:val="28"/>
        </w:rPr>
        <w:t xml:space="preserve"> Н.С., </w:t>
      </w:r>
      <w:proofErr w:type="spellStart"/>
      <w:r w:rsidR="00950B04" w:rsidRPr="00DE6EF8">
        <w:rPr>
          <w:bCs/>
          <w:szCs w:val="28"/>
        </w:rPr>
        <w:t>Розва</w:t>
      </w:r>
      <w:r w:rsidR="00DE6EF8">
        <w:rPr>
          <w:bCs/>
          <w:szCs w:val="28"/>
        </w:rPr>
        <w:t>ляєвої</w:t>
      </w:r>
      <w:proofErr w:type="spellEnd"/>
      <w:r w:rsidR="00DE6EF8">
        <w:rPr>
          <w:bCs/>
          <w:szCs w:val="28"/>
        </w:rPr>
        <w:t xml:space="preserve"> Т.С., </w:t>
      </w:r>
      <w:r w:rsidR="004A544F" w:rsidRPr="00DE6EF8">
        <w:rPr>
          <w:bCs/>
          <w:szCs w:val="28"/>
        </w:rPr>
        <w:t>Шелест С.Б.</w:t>
      </w:r>
      <w:r w:rsidR="006B3535" w:rsidRPr="00DE6EF8">
        <w:rPr>
          <w:bCs/>
          <w:szCs w:val="28"/>
        </w:rPr>
        <w:t xml:space="preserve">,  </w:t>
      </w:r>
      <w:r w:rsidRPr="00DE6EF8">
        <w:rPr>
          <w:szCs w:val="28"/>
        </w:rPr>
        <w:t xml:space="preserve">розглянувши висновок доповідача – члена Першої Дисциплінарної палати Вищої ради правосуддя </w:t>
      </w:r>
      <w:proofErr w:type="spellStart"/>
      <w:r w:rsidR="004A544F" w:rsidRPr="00DE6EF8">
        <w:rPr>
          <w:szCs w:val="28"/>
        </w:rPr>
        <w:t>Шапрана</w:t>
      </w:r>
      <w:proofErr w:type="spellEnd"/>
      <w:r w:rsidR="004A544F" w:rsidRPr="00DE6EF8">
        <w:rPr>
          <w:szCs w:val="28"/>
        </w:rPr>
        <w:t xml:space="preserve"> В.В. </w:t>
      </w:r>
      <w:r w:rsidRPr="00DE6EF8">
        <w:rPr>
          <w:szCs w:val="28"/>
        </w:rPr>
        <w:t xml:space="preserve">за результатами попередньої </w:t>
      </w:r>
      <w:r w:rsidR="00EE4EC7">
        <w:rPr>
          <w:szCs w:val="28"/>
        </w:rPr>
        <w:t xml:space="preserve"> </w:t>
      </w:r>
      <w:r w:rsidRPr="00DE6EF8">
        <w:rPr>
          <w:szCs w:val="28"/>
        </w:rPr>
        <w:t xml:space="preserve">перевірки дисциплінарної </w:t>
      </w:r>
      <w:r w:rsidR="00280E4E" w:rsidRPr="00DE6EF8">
        <w:rPr>
          <w:szCs w:val="28"/>
        </w:rPr>
        <w:t>скарг</w:t>
      </w:r>
      <w:r w:rsidR="00554896" w:rsidRPr="00DE6EF8">
        <w:rPr>
          <w:szCs w:val="28"/>
        </w:rPr>
        <w:t xml:space="preserve">и </w:t>
      </w:r>
      <w:proofErr w:type="spellStart"/>
      <w:r w:rsidR="00554896" w:rsidRPr="00DE6EF8">
        <w:rPr>
          <w:szCs w:val="28"/>
        </w:rPr>
        <w:t>Милейка</w:t>
      </w:r>
      <w:proofErr w:type="spellEnd"/>
      <w:r w:rsidR="00554896" w:rsidRPr="00DE6EF8">
        <w:rPr>
          <w:szCs w:val="28"/>
        </w:rPr>
        <w:t xml:space="preserve"> Андрія Олександровича </w:t>
      </w:r>
      <w:r w:rsidR="00280E4E" w:rsidRPr="00DE6EF8">
        <w:rPr>
          <w:szCs w:val="28"/>
        </w:rPr>
        <w:t xml:space="preserve">стосовно </w:t>
      </w:r>
      <w:r w:rsidR="00572B13" w:rsidRPr="00DE6EF8">
        <w:rPr>
          <w:szCs w:val="28"/>
        </w:rPr>
        <w:t xml:space="preserve">                        </w:t>
      </w:r>
      <w:r w:rsidR="00280E4E" w:rsidRPr="00DE6EF8">
        <w:rPr>
          <w:szCs w:val="28"/>
        </w:rPr>
        <w:t>судді</w:t>
      </w:r>
      <w:r w:rsidR="00A61970" w:rsidRPr="00DE6EF8">
        <w:rPr>
          <w:szCs w:val="28"/>
        </w:rPr>
        <w:t xml:space="preserve"> </w:t>
      </w:r>
      <w:r w:rsidR="00280E4E" w:rsidRPr="00DE6EF8">
        <w:rPr>
          <w:szCs w:val="28"/>
        </w:rPr>
        <w:t xml:space="preserve">Святошинського районного суду міста Києва </w:t>
      </w:r>
      <w:proofErr w:type="spellStart"/>
      <w:r w:rsidR="00280E4E" w:rsidRPr="00DE6EF8">
        <w:rPr>
          <w:szCs w:val="28"/>
        </w:rPr>
        <w:t>Ул’яновської</w:t>
      </w:r>
      <w:proofErr w:type="spellEnd"/>
      <w:r w:rsidR="00280E4E" w:rsidRPr="00DE6EF8">
        <w:rPr>
          <w:szCs w:val="28"/>
        </w:rPr>
        <w:t xml:space="preserve"> О</w:t>
      </w:r>
      <w:r w:rsidR="00601D44" w:rsidRPr="00DE6EF8">
        <w:rPr>
          <w:szCs w:val="28"/>
        </w:rPr>
        <w:t>ксани Василів</w:t>
      </w:r>
      <w:r w:rsidR="00572B13" w:rsidRPr="00DE6EF8">
        <w:rPr>
          <w:szCs w:val="28"/>
        </w:rPr>
        <w:t>ни</w:t>
      </w:r>
      <w:r w:rsidR="00280E4E" w:rsidRPr="00DE6EF8">
        <w:rPr>
          <w:szCs w:val="28"/>
        </w:rPr>
        <w:t>,</w:t>
      </w:r>
    </w:p>
    <w:p w:rsidR="00AE6A37" w:rsidRDefault="00AE6A37" w:rsidP="00AE6A37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  <w:r w:rsidRPr="005913B4">
        <w:rPr>
          <w:rStyle w:val="FontStyle14"/>
          <w:sz w:val="28"/>
          <w:szCs w:val="28"/>
          <w:lang w:val="uk-UA"/>
        </w:rPr>
        <w:t>встановила:</w:t>
      </w:r>
    </w:p>
    <w:p w:rsidR="009C2136" w:rsidRPr="00E941EC" w:rsidRDefault="009C2136" w:rsidP="00E941EC">
      <w:pPr>
        <w:jc w:val="both"/>
        <w:rPr>
          <w:szCs w:val="28"/>
        </w:rPr>
      </w:pPr>
    </w:p>
    <w:p w:rsidR="007776FE" w:rsidRPr="00947CEA" w:rsidRDefault="006B3535" w:rsidP="00EE4EC7">
      <w:pPr>
        <w:pStyle w:val="a8"/>
        <w:jc w:val="both"/>
        <w:rPr>
          <w:rFonts w:cs="Times New Roman"/>
          <w:szCs w:val="28"/>
        </w:rPr>
      </w:pPr>
      <w:r w:rsidRPr="00947CEA">
        <w:rPr>
          <w:rFonts w:cs="Times New Roman"/>
          <w:szCs w:val="28"/>
        </w:rPr>
        <w:t>д</w:t>
      </w:r>
      <w:r w:rsidR="00DD368E" w:rsidRPr="00947CEA">
        <w:rPr>
          <w:rFonts w:cs="Times New Roman"/>
          <w:szCs w:val="28"/>
        </w:rPr>
        <w:t xml:space="preserve">о </w:t>
      </w:r>
      <w:r w:rsidR="007776FE" w:rsidRPr="00947CEA">
        <w:rPr>
          <w:rFonts w:cs="Times New Roman"/>
          <w:szCs w:val="28"/>
        </w:rPr>
        <w:t xml:space="preserve">Вищої ради правосуддя </w:t>
      </w:r>
      <w:r w:rsidR="00053CE2" w:rsidRPr="00947CEA">
        <w:rPr>
          <w:rFonts w:cs="Times New Roman"/>
          <w:szCs w:val="28"/>
        </w:rPr>
        <w:t xml:space="preserve">25 вересня </w:t>
      </w:r>
      <w:r w:rsidR="007776FE" w:rsidRPr="00947CEA">
        <w:rPr>
          <w:rFonts w:cs="Times New Roman"/>
          <w:szCs w:val="28"/>
        </w:rPr>
        <w:t>20</w:t>
      </w:r>
      <w:r w:rsidR="00053CE2" w:rsidRPr="00947CEA">
        <w:rPr>
          <w:rFonts w:cs="Times New Roman"/>
          <w:szCs w:val="28"/>
        </w:rPr>
        <w:t xml:space="preserve">20 </w:t>
      </w:r>
      <w:r w:rsidR="007776FE" w:rsidRPr="00947CEA">
        <w:rPr>
          <w:rFonts w:cs="Times New Roman"/>
          <w:szCs w:val="28"/>
        </w:rPr>
        <w:t>рок</w:t>
      </w:r>
      <w:r w:rsidR="00053CE2" w:rsidRPr="00947CEA">
        <w:rPr>
          <w:rFonts w:cs="Times New Roman"/>
          <w:szCs w:val="28"/>
        </w:rPr>
        <w:t xml:space="preserve">у надійшла дисциплінарна скарга </w:t>
      </w:r>
      <w:proofErr w:type="spellStart"/>
      <w:r w:rsidR="00053CE2" w:rsidRPr="00947CEA">
        <w:rPr>
          <w:rFonts w:cs="Times New Roman"/>
          <w:szCs w:val="28"/>
        </w:rPr>
        <w:t>Милейка</w:t>
      </w:r>
      <w:proofErr w:type="spellEnd"/>
      <w:r w:rsidR="00053CE2" w:rsidRPr="00947CEA">
        <w:rPr>
          <w:rFonts w:cs="Times New Roman"/>
          <w:szCs w:val="28"/>
        </w:rPr>
        <w:t xml:space="preserve"> А.О. </w:t>
      </w:r>
      <w:r w:rsidR="007776FE" w:rsidRPr="00947CEA">
        <w:rPr>
          <w:rFonts w:cs="Times New Roman"/>
          <w:szCs w:val="28"/>
        </w:rPr>
        <w:t xml:space="preserve">від </w:t>
      </w:r>
      <w:r w:rsidR="00053CE2" w:rsidRPr="00947CEA">
        <w:rPr>
          <w:rFonts w:cs="Times New Roman"/>
          <w:szCs w:val="28"/>
        </w:rPr>
        <w:t xml:space="preserve">25 вересня </w:t>
      </w:r>
      <w:r w:rsidR="007776FE" w:rsidRPr="00947CEA">
        <w:rPr>
          <w:rFonts w:cs="Times New Roman"/>
          <w:szCs w:val="28"/>
        </w:rPr>
        <w:t>20</w:t>
      </w:r>
      <w:r w:rsidR="00053CE2" w:rsidRPr="00947CEA">
        <w:rPr>
          <w:rFonts w:cs="Times New Roman"/>
          <w:szCs w:val="28"/>
        </w:rPr>
        <w:t xml:space="preserve">20 </w:t>
      </w:r>
      <w:r w:rsidR="007776FE" w:rsidRPr="00947CEA">
        <w:rPr>
          <w:rFonts w:cs="Times New Roman"/>
          <w:szCs w:val="28"/>
        </w:rPr>
        <w:t>року (є</w:t>
      </w:r>
      <w:r w:rsidR="00053CE2" w:rsidRPr="00947CEA">
        <w:rPr>
          <w:rFonts w:cs="Times New Roman"/>
          <w:szCs w:val="28"/>
        </w:rPr>
        <w:t>диний унікальний номер матеріалу М-5253/0/7-20</w:t>
      </w:r>
      <w:r w:rsidR="007776FE" w:rsidRPr="00947CEA">
        <w:rPr>
          <w:rFonts w:cs="Times New Roman"/>
          <w:szCs w:val="28"/>
        </w:rPr>
        <w:t>)</w:t>
      </w:r>
      <w:r w:rsidR="00F7358B" w:rsidRPr="00947CEA">
        <w:rPr>
          <w:rFonts w:cs="Times New Roman"/>
          <w:szCs w:val="28"/>
        </w:rPr>
        <w:t xml:space="preserve">, </w:t>
      </w:r>
      <w:r w:rsidR="00E941EC" w:rsidRPr="00947CEA">
        <w:rPr>
          <w:rFonts w:cs="Times New Roman"/>
          <w:szCs w:val="28"/>
        </w:rPr>
        <w:t xml:space="preserve">а також </w:t>
      </w:r>
      <w:r w:rsidR="00F7358B" w:rsidRPr="00947CEA">
        <w:rPr>
          <w:rFonts w:cs="Times New Roman"/>
          <w:szCs w:val="28"/>
        </w:rPr>
        <w:t>9 жовтня</w:t>
      </w:r>
      <w:r w:rsidR="001247E0" w:rsidRPr="00947CEA">
        <w:rPr>
          <w:rFonts w:cs="Times New Roman"/>
          <w:szCs w:val="28"/>
        </w:rPr>
        <w:t>, 2</w:t>
      </w:r>
      <w:r w:rsidR="00EE4EC7" w:rsidRPr="00947CEA">
        <w:rPr>
          <w:rFonts w:cs="Times New Roman"/>
          <w:szCs w:val="28"/>
        </w:rPr>
        <w:t>, 9</w:t>
      </w:r>
      <w:r w:rsidR="001247E0" w:rsidRPr="00947CEA">
        <w:rPr>
          <w:rFonts w:cs="Times New Roman"/>
          <w:szCs w:val="28"/>
        </w:rPr>
        <w:t xml:space="preserve"> листопада </w:t>
      </w:r>
      <w:r w:rsidR="00F7358B" w:rsidRPr="00947CEA">
        <w:rPr>
          <w:rFonts w:cs="Times New Roman"/>
          <w:szCs w:val="28"/>
        </w:rPr>
        <w:t>20</w:t>
      </w:r>
      <w:r w:rsidR="001247E0" w:rsidRPr="00947CEA">
        <w:rPr>
          <w:rFonts w:cs="Times New Roman"/>
          <w:szCs w:val="28"/>
        </w:rPr>
        <w:t xml:space="preserve">20 </w:t>
      </w:r>
      <w:r w:rsidR="00F7358B" w:rsidRPr="00947CEA">
        <w:rPr>
          <w:rFonts w:cs="Times New Roman"/>
          <w:szCs w:val="28"/>
        </w:rPr>
        <w:t xml:space="preserve">року доповнення до </w:t>
      </w:r>
      <w:r w:rsidR="00E941EC" w:rsidRPr="00947CEA">
        <w:rPr>
          <w:rFonts w:cs="Times New Roman"/>
          <w:szCs w:val="28"/>
        </w:rPr>
        <w:t xml:space="preserve">дисциплінарної скарги </w:t>
      </w:r>
      <w:r w:rsidR="001247E0" w:rsidRPr="00947CEA">
        <w:rPr>
          <w:rFonts w:cs="Times New Roman"/>
          <w:szCs w:val="28"/>
        </w:rPr>
        <w:t xml:space="preserve">від  </w:t>
      </w:r>
      <w:r w:rsidR="00F7358B" w:rsidRPr="00947CEA">
        <w:rPr>
          <w:rFonts w:cs="Times New Roman"/>
          <w:szCs w:val="28"/>
        </w:rPr>
        <w:t>8</w:t>
      </w:r>
      <w:r w:rsidR="001247E0" w:rsidRPr="00947CEA">
        <w:rPr>
          <w:rFonts w:cs="Times New Roman"/>
          <w:szCs w:val="28"/>
        </w:rPr>
        <w:t xml:space="preserve">, 15 </w:t>
      </w:r>
      <w:r w:rsidR="00F7358B" w:rsidRPr="00947CEA">
        <w:rPr>
          <w:rFonts w:cs="Times New Roman"/>
          <w:szCs w:val="28"/>
        </w:rPr>
        <w:t>жовтня</w:t>
      </w:r>
      <w:r w:rsidR="00EE4EC7" w:rsidRPr="00947CEA">
        <w:rPr>
          <w:rFonts w:cs="Times New Roman"/>
          <w:szCs w:val="28"/>
        </w:rPr>
        <w:t xml:space="preserve">, 8 листопада                    2020 </w:t>
      </w:r>
      <w:r w:rsidR="00F7358B" w:rsidRPr="00947CEA">
        <w:rPr>
          <w:rFonts w:cs="Times New Roman"/>
          <w:szCs w:val="28"/>
        </w:rPr>
        <w:t>року</w:t>
      </w:r>
      <w:r w:rsidR="00947CEA" w:rsidRPr="00947CEA">
        <w:rPr>
          <w:rFonts w:cs="Times New Roman"/>
          <w:szCs w:val="28"/>
        </w:rPr>
        <w:t xml:space="preserve"> (єдині унікальні номери М-5253/2/7-20, М-5253/4/7-20,                             М-5253/6/7-20)</w:t>
      </w:r>
      <w:r w:rsidR="00F7358B" w:rsidRPr="00947CEA">
        <w:rPr>
          <w:rFonts w:cs="Times New Roman"/>
          <w:szCs w:val="28"/>
        </w:rPr>
        <w:t xml:space="preserve"> </w:t>
      </w:r>
      <w:r w:rsidR="007776FE" w:rsidRPr="00947CEA">
        <w:rPr>
          <w:rStyle w:val="FontStyle14"/>
          <w:sz w:val="28"/>
          <w:szCs w:val="28"/>
        </w:rPr>
        <w:t>на дії судді</w:t>
      </w:r>
      <w:r w:rsidR="00053CE2" w:rsidRPr="00947CEA">
        <w:rPr>
          <w:rStyle w:val="FontStyle14"/>
          <w:sz w:val="28"/>
          <w:szCs w:val="28"/>
        </w:rPr>
        <w:t xml:space="preserve"> Святошинського районного суду</w:t>
      </w:r>
      <w:r w:rsidR="00E941EC" w:rsidRPr="00947CEA">
        <w:rPr>
          <w:rStyle w:val="FontStyle14"/>
          <w:sz w:val="28"/>
          <w:szCs w:val="28"/>
        </w:rPr>
        <w:t xml:space="preserve"> </w:t>
      </w:r>
      <w:r w:rsidR="00053CE2" w:rsidRPr="00947CEA">
        <w:rPr>
          <w:rStyle w:val="FontStyle14"/>
          <w:sz w:val="28"/>
          <w:szCs w:val="28"/>
        </w:rPr>
        <w:t xml:space="preserve">міста Києва </w:t>
      </w:r>
      <w:proofErr w:type="spellStart"/>
      <w:r w:rsidR="00053CE2" w:rsidRPr="00947CEA">
        <w:rPr>
          <w:rStyle w:val="FontStyle14"/>
          <w:sz w:val="28"/>
          <w:szCs w:val="28"/>
        </w:rPr>
        <w:t>Ул’яновської</w:t>
      </w:r>
      <w:proofErr w:type="spellEnd"/>
      <w:r w:rsidR="00053CE2" w:rsidRPr="00947CEA">
        <w:rPr>
          <w:rStyle w:val="FontStyle14"/>
          <w:sz w:val="28"/>
          <w:szCs w:val="28"/>
        </w:rPr>
        <w:t xml:space="preserve"> О.В. </w:t>
      </w:r>
      <w:r w:rsidR="007776FE" w:rsidRPr="00947CEA">
        <w:rPr>
          <w:rStyle w:val="FontStyle14"/>
          <w:sz w:val="28"/>
          <w:szCs w:val="28"/>
        </w:rPr>
        <w:t xml:space="preserve">під час розгляду </w:t>
      </w:r>
      <w:r w:rsidR="00E941EC" w:rsidRPr="00947CEA">
        <w:rPr>
          <w:rStyle w:val="FontStyle14"/>
          <w:sz w:val="28"/>
          <w:szCs w:val="28"/>
        </w:rPr>
        <w:t xml:space="preserve">у </w:t>
      </w:r>
      <w:r w:rsidR="00947CEA" w:rsidRPr="00947CEA">
        <w:rPr>
          <w:rStyle w:val="FontStyle14"/>
          <w:sz w:val="28"/>
          <w:szCs w:val="28"/>
        </w:rPr>
        <w:t xml:space="preserve">справі </w:t>
      </w:r>
      <w:r w:rsidR="00BE0A07" w:rsidRPr="00947CEA">
        <w:rPr>
          <w:rStyle w:val="FontStyle14"/>
          <w:sz w:val="28"/>
          <w:szCs w:val="28"/>
        </w:rPr>
        <w:t xml:space="preserve">№ 759/15306/17 (провадження </w:t>
      </w:r>
      <w:r w:rsidR="00947CEA" w:rsidRPr="00947CEA">
        <w:rPr>
          <w:rStyle w:val="FontStyle14"/>
          <w:sz w:val="28"/>
          <w:szCs w:val="28"/>
        </w:rPr>
        <w:t xml:space="preserve">            </w:t>
      </w:r>
      <w:r w:rsidR="00BE0A07" w:rsidRPr="00947CEA">
        <w:rPr>
          <w:rStyle w:val="FontStyle14"/>
          <w:sz w:val="28"/>
          <w:szCs w:val="28"/>
        </w:rPr>
        <w:t>№ 4-с/</w:t>
      </w:r>
      <w:r w:rsidR="00E769FB">
        <w:rPr>
          <w:rStyle w:val="FontStyle14"/>
          <w:sz w:val="28"/>
          <w:szCs w:val="28"/>
        </w:rPr>
        <w:t xml:space="preserve">759/128/20) </w:t>
      </w:r>
      <w:r w:rsidR="00E941EC" w:rsidRPr="00947CEA">
        <w:rPr>
          <w:rStyle w:val="FontStyle14"/>
          <w:sz w:val="28"/>
          <w:szCs w:val="28"/>
        </w:rPr>
        <w:t xml:space="preserve">скарги </w:t>
      </w:r>
      <w:proofErr w:type="spellStart"/>
      <w:r w:rsidR="00DB1ACC" w:rsidRPr="00947CEA">
        <w:rPr>
          <w:rStyle w:val="FontStyle14"/>
          <w:sz w:val="28"/>
          <w:szCs w:val="28"/>
        </w:rPr>
        <w:t>Милейка</w:t>
      </w:r>
      <w:proofErr w:type="spellEnd"/>
      <w:r w:rsidR="00DB1ACC" w:rsidRPr="00947CEA">
        <w:rPr>
          <w:rStyle w:val="FontStyle14"/>
          <w:sz w:val="28"/>
          <w:szCs w:val="28"/>
        </w:rPr>
        <w:t xml:space="preserve"> А.О. на бездіяльність приватного виконавця виконавчого округу міста Києва </w:t>
      </w:r>
      <w:r w:rsidR="00BA3678">
        <w:rPr>
          <w:rStyle w:val="FontStyle14"/>
          <w:sz w:val="28"/>
          <w:szCs w:val="28"/>
        </w:rPr>
        <w:t>ОСОБА-1</w:t>
      </w:r>
      <w:r w:rsidR="00DB1ACC" w:rsidRPr="00947CEA">
        <w:rPr>
          <w:rStyle w:val="FontStyle14"/>
          <w:sz w:val="28"/>
          <w:szCs w:val="28"/>
        </w:rPr>
        <w:t xml:space="preserve"> щодо </w:t>
      </w:r>
      <w:proofErr w:type="spellStart"/>
      <w:r w:rsidR="00DB1ACC" w:rsidRPr="00947CEA">
        <w:rPr>
          <w:rStyle w:val="FontStyle14"/>
          <w:sz w:val="28"/>
          <w:szCs w:val="28"/>
        </w:rPr>
        <w:t>нескасування</w:t>
      </w:r>
      <w:proofErr w:type="spellEnd"/>
      <w:r w:rsidR="00DB1ACC" w:rsidRPr="00947CEA">
        <w:rPr>
          <w:rStyle w:val="FontStyle14"/>
          <w:sz w:val="28"/>
          <w:szCs w:val="28"/>
        </w:rPr>
        <w:t xml:space="preserve"> постанови та акту від 11 вересня 2018 </w:t>
      </w:r>
      <w:r w:rsidR="00714DB0" w:rsidRPr="00947CEA">
        <w:rPr>
          <w:rStyle w:val="FontStyle14"/>
          <w:sz w:val="28"/>
          <w:szCs w:val="28"/>
        </w:rPr>
        <w:t xml:space="preserve">року про передачу майна </w:t>
      </w:r>
      <w:proofErr w:type="spellStart"/>
      <w:r w:rsidR="00714DB0" w:rsidRPr="00947CEA">
        <w:rPr>
          <w:rStyle w:val="FontStyle14"/>
          <w:sz w:val="28"/>
          <w:szCs w:val="28"/>
        </w:rPr>
        <w:t>стягувачу</w:t>
      </w:r>
      <w:proofErr w:type="spellEnd"/>
      <w:r w:rsidR="00714DB0" w:rsidRPr="00947CEA">
        <w:rPr>
          <w:rStyle w:val="FontStyle14"/>
          <w:sz w:val="28"/>
          <w:szCs w:val="28"/>
        </w:rPr>
        <w:t xml:space="preserve">. </w:t>
      </w:r>
    </w:p>
    <w:p w:rsidR="00EE4EC7" w:rsidRPr="00EE4EC7" w:rsidRDefault="007776FE" w:rsidP="00EE4EC7">
      <w:pPr>
        <w:pStyle w:val="a8"/>
        <w:ind w:firstLine="708"/>
        <w:jc w:val="both"/>
        <w:rPr>
          <w:rStyle w:val="FontStyle14"/>
          <w:sz w:val="28"/>
          <w:szCs w:val="28"/>
        </w:rPr>
      </w:pPr>
      <w:r w:rsidRPr="00EE4EC7">
        <w:rPr>
          <w:rStyle w:val="FontStyle14"/>
          <w:sz w:val="28"/>
          <w:szCs w:val="28"/>
        </w:rPr>
        <w:t>У дисциплінарній скарзі</w:t>
      </w:r>
      <w:r w:rsidR="001247E0" w:rsidRPr="00EE4EC7">
        <w:rPr>
          <w:rStyle w:val="FontStyle14"/>
          <w:sz w:val="28"/>
          <w:szCs w:val="28"/>
        </w:rPr>
        <w:t xml:space="preserve"> та доповненнях до неї</w:t>
      </w:r>
      <w:r w:rsidRPr="00EE4EC7">
        <w:rPr>
          <w:rStyle w:val="FontStyle14"/>
          <w:sz w:val="28"/>
          <w:szCs w:val="28"/>
        </w:rPr>
        <w:t xml:space="preserve"> автор зазначає</w:t>
      </w:r>
      <w:r w:rsidR="005F2483" w:rsidRPr="00EE4EC7">
        <w:rPr>
          <w:rStyle w:val="FontStyle14"/>
          <w:sz w:val="28"/>
          <w:szCs w:val="28"/>
        </w:rPr>
        <w:t xml:space="preserve"> про недотримання </w:t>
      </w:r>
      <w:r w:rsidR="00C63918" w:rsidRPr="00EE4EC7">
        <w:rPr>
          <w:rStyle w:val="FontStyle14"/>
          <w:sz w:val="28"/>
          <w:szCs w:val="28"/>
        </w:rPr>
        <w:t>судом, встановленого статтею 450 Цивільного</w:t>
      </w:r>
      <w:r w:rsidR="001247E0" w:rsidRPr="00EE4EC7">
        <w:rPr>
          <w:rStyle w:val="FontStyle14"/>
          <w:sz w:val="28"/>
          <w:szCs w:val="28"/>
        </w:rPr>
        <w:t xml:space="preserve"> процесуального кодексу України </w:t>
      </w:r>
      <w:r w:rsidR="00C63918" w:rsidRPr="00EE4EC7">
        <w:rPr>
          <w:rStyle w:val="FontStyle14"/>
          <w:sz w:val="28"/>
          <w:szCs w:val="28"/>
        </w:rPr>
        <w:t>(далі ‒ ЦПК України) десятиденного строку розгляду скарги на безд</w:t>
      </w:r>
      <w:r w:rsidR="00DE6EF8" w:rsidRPr="00EE4EC7">
        <w:rPr>
          <w:rStyle w:val="FontStyle14"/>
          <w:sz w:val="28"/>
          <w:szCs w:val="28"/>
        </w:rPr>
        <w:t>іяльність приватного виконавця</w:t>
      </w:r>
      <w:r w:rsidR="0082513C" w:rsidRPr="00EE4EC7">
        <w:rPr>
          <w:rStyle w:val="FontStyle14"/>
          <w:sz w:val="28"/>
          <w:szCs w:val="28"/>
        </w:rPr>
        <w:t>, вимог частини першої статті                      448 ЦПК України щодо повідомлення приватного виконавця про надходження скарги на бездіяльність, положень статті 187 ЦПК України, якою регламентовано обов’язок суду вирішити питання про відкриття провадження у справі після надходження скарги та після відкриття провадження у справі невідкладно надіслати особам, які беруть участь у справі копії ухвали про відкриття провадження у справі та копії скарги з копіями доданих до неї документів.</w:t>
      </w:r>
    </w:p>
    <w:p w:rsidR="009918A6" w:rsidRPr="00EE4EC7" w:rsidRDefault="009918A6" w:rsidP="00EE4EC7">
      <w:pPr>
        <w:pStyle w:val="a8"/>
        <w:ind w:firstLine="708"/>
        <w:jc w:val="both"/>
        <w:rPr>
          <w:rStyle w:val="FontStyle14"/>
          <w:sz w:val="28"/>
          <w:szCs w:val="28"/>
        </w:rPr>
      </w:pPr>
      <w:r w:rsidRPr="00EE4EC7">
        <w:rPr>
          <w:rStyle w:val="FontStyle14"/>
          <w:sz w:val="28"/>
          <w:szCs w:val="28"/>
        </w:rPr>
        <w:lastRenderedPageBreak/>
        <w:t xml:space="preserve">Також </w:t>
      </w:r>
      <w:r w:rsidR="005F2483" w:rsidRPr="00EE4EC7">
        <w:rPr>
          <w:rStyle w:val="FontStyle14"/>
          <w:sz w:val="28"/>
          <w:szCs w:val="28"/>
        </w:rPr>
        <w:t xml:space="preserve">на </w:t>
      </w:r>
      <w:r w:rsidR="00C63918" w:rsidRPr="00EE4EC7">
        <w:rPr>
          <w:rStyle w:val="FontStyle14"/>
          <w:sz w:val="28"/>
          <w:szCs w:val="28"/>
        </w:rPr>
        <w:t xml:space="preserve">обґрунтування </w:t>
      </w:r>
      <w:r w:rsidR="001247E0" w:rsidRPr="00EE4EC7">
        <w:rPr>
          <w:rStyle w:val="FontStyle14"/>
          <w:sz w:val="28"/>
          <w:szCs w:val="28"/>
        </w:rPr>
        <w:t xml:space="preserve">наявності підстав для притягнення судді до дисциплінарної відповідальності </w:t>
      </w:r>
      <w:r w:rsidR="006A3E38" w:rsidRPr="00EE4EC7">
        <w:rPr>
          <w:rStyle w:val="FontStyle14"/>
          <w:sz w:val="28"/>
          <w:szCs w:val="28"/>
        </w:rPr>
        <w:t xml:space="preserve">у доповненнях до дисциплінарної скарги скаржником зазначено про безпідставність витребування судом </w:t>
      </w:r>
      <w:r w:rsidRPr="00EE4EC7">
        <w:rPr>
          <w:rStyle w:val="FontStyle14"/>
          <w:sz w:val="28"/>
          <w:szCs w:val="28"/>
        </w:rPr>
        <w:t>матеріалів основної справи № 759/15306/17 для розгляду скарги на бездіяльність приватного виконавця, оскільки така скарга подана у межах оскарження бездіяльності  приватного виконавця на стадії виконання судового рішення,</w:t>
      </w:r>
      <w:r w:rsidR="00E769FB">
        <w:rPr>
          <w:rStyle w:val="FontStyle14"/>
          <w:sz w:val="28"/>
          <w:szCs w:val="28"/>
        </w:rPr>
        <w:t xml:space="preserve">   а тому п</w:t>
      </w:r>
      <w:r w:rsidRPr="00EE4EC7">
        <w:rPr>
          <w:rStyle w:val="FontStyle14"/>
          <w:sz w:val="28"/>
          <w:szCs w:val="28"/>
        </w:rPr>
        <w:t xml:space="preserve">ідлягає розгляду у самостійному провадженням за відсутності матеріалів основної справи, недотримання судом встановленого частиною п’ятою статті 128 ЦПК України строку повідомлення учасників про призначення судового засідання.   </w:t>
      </w:r>
    </w:p>
    <w:p w:rsidR="007745F4" w:rsidRPr="00EE4EC7" w:rsidRDefault="007745F4" w:rsidP="00EE4EC7">
      <w:pPr>
        <w:pStyle w:val="a8"/>
        <w:ind w:firstLine="708"/>
        <w:jc w:val="both"/>
        <w:rPr>
          <w:rStyle w:val="FontStyle14"/>
          <w:sz w:val="28"/>
          <w:szCs w:val="28"/>
        </w:rPr>
      </w:pPr>
      <w:r w:rsidRPr="00EE4EC7">
        <w:rPr>
          <w:rStyle w:val="FontStyle14"/>
          <w:sz w:val="28"/>
          <w:szCs w:val="28"/>
        </w:rPr>
        <w:t>Вказані дії автор скарги кваліфікує як дисциплінарн</w:t>
      </w:r>
      <w:r w:rsidR="00F7358B" w:rsidRPr="00EE4EC7">
        <w:rPr>
          <w:rStyle w:val="FontStyle14"/>
          <w:sz w:val="28"/>
          <w:szCs w:val="28"/>
        </w:rPr>
        <w:t>і проступки</w:t>
      </w:r>
      <w:r w:rsidRPr="00EE4EC7">
        <w:rPr>
          <w:rStyle w:val="FontStyle14"/>
          <w:sz w:val="28"/>
          <w:szCs w:val="28"/>
        </w:rPr>
        <w:t>, передбачен</w:t>
      </w:r>
      <w:r w:rsidR="000B2D74" w:rsidRPr="00EE4EC7">
        <w:rPr>
          <w:rStyle w:val="FontStyle14"/>
          <w:sz w:val="28"/>
          <w:szCs w:val="28"/>
        </w:rPr>
        <w:t xml:space="preserve">і підпунктом </w:t>
      </w:r>
      <w:r w:rsidR="00F7358B" w:rsidRPr="00EE4EC7">
        <w:rPr>
          <w:rStyle w:val="FontStyle14"/>
          <w:sz w:val="28"/>
          <w:szCs w:val="28"/>
        </w:rPr>
        <w:t xml:space="preserve">«а» пункту 1, </w:t>
      </w:r>
      <w:r w:rsidRPr="00EE4EC7">
        <w:rPr>
          <w:rStyle w:val="FontStyle14"/>
          <w:sz w:val="28"/>
          <w:szCs w:val="28"/>
        </w:rPr>
        <w:t>пунктом 2 частини першої</w:t>
      </w:r>
      <w:r w:rsidR="000F12AD" w:rsidRPr="00EE4EC7">
        <w:rPr>
          <w:rStyle w:val="FontStyle14"/>
          <w:sz w:val="28"/>
          <w:szCs w:val="28"/>
        </w:rPr>
        <w:t xml:space="preserve"> </w:t>
      </w:r>
      <w:r w:rsidRPr="00EE4EC7">
        <w:rPr>
          <w:rStyle w:val="FontStyle14"/>
          <w:sz w:val="28"/>
          <w:szCs w:val="28"/>
        </w:rPr>
        <w:t xml:space="preserve">статті </w:t>
      </w:r>
      <w:r w:rsidR="00F7358B" w:rsidRPr="00EE4EC7">
        <w:rPr>
          <w:rStyle w:val="FontStyle14"/>
          <w:sz w:val="28"/>
          <w:szCs w:val="28"/>
        </w:rPr>
        <w:t xml:space="preserve">                 </w:t>
      </w:r>
      <w:r w:rsidRPr="00EE4EC7">
        <w:rPr>
          <w:rStyle w:val="FontStyle14"/>
          <w:sz w:val="28"/>
          <w:szCs w:val="28"/>
        </w:rPr>
        <w:t xml:space="preserve">106 Закону України «Про судоустрій і статус суддів».  </w:t>
      </w:r>
    </w:p>
    <w:p w:rsidR="007776FE" w:rsidRPr="00EE4EC7" w:rsidRDefault="0077291C" w:rsidP="00E769FB">
      <w:pPr>
        <w:pStyle w:val="a8"/>
        <w:ind w:firstLine="708"/>
        <w:jc w:val="both"/>
        <w:rPr>
          <w:rStyle w:val="FontStyle14"/>
          <w:sz w:val="28"/>
          <w:szCs w:val="28"/>
        </w:rPr>
      </w:pPr>
      <w:r w:rsidRPr="00EE4EC7">
        <w:rPr>
          <w:rStyle w:val="FontStyle14"/>
          <w:sz w:val="28"/>
          <w:szCs w:val="28"/>
        </w:rPr>
        <w:t>На переконання скаржника</w:t>
      </w:r>
      <w:r w:rsidR="007745F4" w:rsidRPr="00EE4EC7">
        <w:rPr>
          <w:rStyle w:val="FontStyle14"/>
          <w:sz w:val="28"/>
          <w:szCs w:val="28"/>
        </w:rPr>
        <w:t xml:space="preserve">, </w:t>
      </w:r>
      <w:r w:rsidRPr="00EE4EC7">
        <w:rPr>
          <w:rStyle w:val="FontStyle14"/>
          <w:sz w:val="28"/>
          <w:szCs w:val="28"/>
        </w:rPr>
        <w:t>викладенні в дисциплінарній скарзі</w:t>
      </w:r>
      <w:r w:rsidR="00576665" w:rsidRPr="00EE4EC7">
        <w:rPr>
          <w:rStyle w:val="FontStyle14"/>
          <w:sz w:val="28"/>
          <w:szCs w:val="28"/>
        </w:rPr>
        <w:t xml:space="preserve"> та доповненнях до неї</w:t>
      </w:r>
      <w:r w:rsidRPr="00EE4EC7">
        <w:rPr>
          <w:rStyle w:val="FontStyle14"/>
          <w:sz w:val="28"/>
          <w:szCs w:val="28"/>
        </w:rPr>
        <w:t xml:space="preserve"> обставини, у разі їх доведення матеріалами дисциплінарного провадження, свідчать про </w:t>
      </w:r>
      <w:r w:rsidR="007745F4" w:rsidRPr="00EE4EC7">
        <w:rPr>
          <w:rStyle w:val="FontStyle14"/>
          <w:sz w:val="28"/>
          <w:szCs w:val="28"/>
        </w:rPr>
        <w:t>не</w:t>
      </w:r>
      <w:r w:rsidRPr="00EE4EC7">
        <w:rPr>
          <w:rStyle w:val="FontStyle14"/>
          <w:sz w:val="28"/>
          <w:szCs w:val="28"/>
        </w:rPr>
        <w:t>дотримання</w:t>
      </w:r>
      <w:r w:rsidR="00E769FB">
        <w:rPr>
          <w:rStyle w:val="FontStyle14"/>
          <w:sz w:val="28"/>
          <w:szCs w:val="28"/>
        </w:rPr>
        <w:t xml:space="preserve"> суддею стандартів поведінки, </w:t>
      </w:r>
      <w:r w:rsidR="007745F4" w:rsidRPr="00EE4EC7">
        <w:rPr>
          <w:rStyle w:val="FontStyle14"/>
          <w:sz w:val="28"/>
          <w:szCs w:val="28"/>
        </w:rPr>
        <w:t>які забезпечують суспільну довіру до суду,</w:t>
      </w:r>
      <w:r w:rsidR="00576665" w:rsidRPr="00EE4EC7">
        <w:rPr>
          <w:rStyle w:val="FontStyle14"/>
          <w:sz w:val="28"/>
          <w:szCs w:val="28"/>
        </w:rPr>
        <w:t xml:space="preserve">  </w:t>
      </w:r>
      <w:r w:rsidR="007745F4" w:rsidRPr="00EE4EC7">
        <w:rPr>
          <w:rStyle w:val="FontStyle14"/>
          <w:sz w:val="28"/>
          <w:szCs w:val="28"/>
        </w:rPr>
        <w:t xml:space="preserve">що </w:t>
      </w:r>
      <w:r w:rsidR="00576665" w:rsidRPr="00EE4EC7">
        <w:rPr>
          <w:rStyle w:val="FontStyle14"/>
          <w:sz w:val="28"/>
          <w:szCs w:val="28"/>
        </w:rPr>
        <w:t>зумовлює</w:t>
      </w:r>
      <w:r w:rsidR="007745F4" w:rsidRPr="00EE4EC7">
        <w:rPr>
          <w:rStyle w:val="FontStyle14"/>
          <w:sz w:val="28"/>
          <w:szCs w:val="28"/>
        </w:rPr>
        <w:t xml:space="preserve"> застосування до судді дисциплінарного стягнення. </w:t>
      </w:r>
      <w:r w:rsidR="00C63918" w:rsidRPr="00EE4EC7">
        <w:rPr>
          <w:rStyle w:val="FontStyle14"/>
          <w:sz w:val="28"/>
          <w:szCs w:val="28"/>
        </w:rPr>
        <w:t xml:space="preserve">     </w:t>
      </w:r>
      <w:r w:rsidR="00714DB0" w:rsidRPr="00EE4EC7">
        <w:rPr>
          <w:rStyle w:val="FontStyle14"/>
          <w:sz w:val="28"/>
          <w:szCs w:val="28"/>
        </w:rPr>
        <w:t xml:space="preserve">  </w:t>
      </w:r>
      <w:r w:rsidR="007776FE" w:rsidRPr="00EE4EC7">
        <w:rPr>
          <w:rStyle w:val="FontStyle14"/>
          <w:sz w:val="28"/>
          <w:szCs w:val="28"/>
        </w:rPr>
        <w:t xml:space="preserve"> </w:t>
      </w:r>
    </w:p>
    <w:p w:rsidR="007776FE" w:rsidRPr="00EE4EC7" w:rsidRDefault="007776FE" w:rsidP="00EE4EC7">
      <w:pPr>
        <w:pStyle w:val="a8"/>
        <w:ind w:firstLine="708"/>
        <w:jc w:val="both"/>
        <w:rPr>
          <w:rFonts w:cs="Times New Roman"/>
          <w:szCs w:val="28"/>
        </w:rPr>
      </w:pPr>
      <w:r w:rsidRPr="00EE4EC7">
        <w:rPr>
          <w:rFonts w:cs="Times New Roman"/>
          <w:szCs w:val="28"/>
        </w:rPr>
        <w:t>Відповідно до протокол</w:t>
      </w:r>
      <w:r w:rsidR="00F7358B" w:rsidRPr="00EE4EC7">
        <w:rPr>
          <w:rFonts w:cs="Times New Roman"/>
          <w:szCs w:val="28"/>
        </w:rPr>
        <w:t>ів</w:t>
      </w:r>
      <w:r w:rsidRPr="00EE4EC7">
        <w:rPr>
          <w:rFonts w:cs="Times New Roman"/>
          <w:szCs w:val="28"/>
        </w:rPr>
        <w:t xml:space="preserve"> автоматизованого розподілу матеріалу                        між членами Вищої ради правосуддя від </w:t>
      </w:r>
      <w:r w:rsidR="007745F4" w:rsidRPr="00EE4EC7">
        <w:rPr>
          <w:rFonts w:cs="Times New Roman"/>
          <w:szCs w:val="28"/>
        </w:rPr>
        <w:t>25 вересня</w:t>
      </w:r>
      <w:r w:rsidR="00F7358B" w:rsidRPr="00EE4EC7">
        <w:rPr>
          <w:rFonts w:cs="Times New Roman"/>
          <w:szCs w:val="28"/>
        </w:rPr>
        <w:t xml:space="preserve">, </w:t>
      </w:r>
      <w:r w:rsidR="00576665" w:rsidRPr="00EE4EC7">
        <w:rPr>
          <w:rFonts w:cs="Times New Roman"/>
          <w:szCs w:val="28"/>
        </w:rPr>
        <w:t>9</w:t>
      </w:r>
      <w:r w:rsidR="00F7358B" w:rsidRPr="00EE4EC7">
        <w:rPr>
          <w:rFonts w:cs="Times New Roman"/>
          <w:szCs w:val="28"/>
        </w:rPr>
        <w:t xml:space="preserve"> </w:t>
      </w:r>
      <w:r w:rsidR="000B2D74" w:rsidRPr="00EE4EC7">
        <w:rPr>
          <w:rFonts w:cs="Times New Roman"/>
          <w:szCs w:val="28"/>
        </w:rPr>
        <w:t>жовтня</w:t>
      </w:r>
      <w:r w:rsidR="00576665" w:rsidRPr="00EE4EC7">
        <w:rPr>
          <w:rFonts w:cs="Times New Roman"/>
          <w:szCs w:val="28"/>
        </w:rPr>
        <w:t>, 2</w:t>
      </w:r>
      <w:r w:rsidR="00073EBA">
        <w:rPr>
          <w:rFonts w:cs="Times New Roman"/>
          <w:szCs w:val="28"/>
        </w:rPr>
        <w:t>, 9</w:t>
      </w:r>
      <w:r w:rsidR="00576665" w:rsidRPr="00EE4EC7">
        <w:rPr>
          <w:rFonts w:cs="Times New Roman"/>
          <w:szCs w:val="28"/>
        </w:rPr>
        <w:t xml:space="preserve"> листопада</w:t>
      </w:r>
      <w:r w:rsidR="000B2D74" w:rsidRPr="00EE4EC7">
        <w:rPr>
          <w:rFonts w:cs="Times New Roman"/>
          <w:szCs w:val="28"/>
        </w:rPr>
        <w:t xml:space="preserve"> </w:t>
      </w:r>
      <w:r w:rsidRPr="00EE4EC7">
        <w:rPr>
          <w:rFonts w:cs="Times New Roman"/>
          <w:szCs w:val="28"/>
        </w:rPr>
        <w:t>20</w:t>
      </w:r>
      <w:r w:rsidR="007745F4" w:rsidRPr="00EE4EC7">
        <w:rPr>
          <w:rFonts w:cs="Times New Roman"/>
          <w:szCs w:val="28"/>
        </w:rPr>
        <w:t xml:space="preserve">20 </w:t>
      </w:r>
      <w:r w:rsidRPr="00EE4EC7">
        <w:rPr>
          <w:rFonts w:cs="Times New Roman"/>
          <w:szCs w:val="28"/>
        </w:rPr>
        <w:t>року дисциплінарну скаргу</w:t>
      </w:r>
      <w:r w:rsidR="00576665" w:rsidRPr="00EE4EC7">
        <w:rPr>
          <w:rFonts w:cs="Times New Roman"/>
          <w:szCs w:val="28"/>
        </w:rPr>
        <w:t xml:space="preserve"> </w:t>
      </w:r>
      <w:proofErr w:type="spellStart"/>
      <w:r w:rsidR="007745F4" w:rsidRPr="00EE4EC7">
        <w:rPr>
          <w:rFonts w:cs="Times New Roman"/>
          <w:szCs w:val="28"/>
        </w:rPr>
        <w:t>Милейка</w:t>
      </w:r>
      <w:proofErr w:type="spellEnd"/>
      <w:r w:rsidR="007745F4" w:rsidRPr="00EE4EC7">
        <w:rPr>
          <w:rFonts w:cs="Times New Roman"/>
          <w:szCs w:val="28"/>
        </w:rPr>
        <w:t xml:space="preserve"> А.О. </w:t>
      </w:r>
      <w:r w:rsidR="00F7358B" w:rsidRPr="00EE4EC7">
        <w:rPr>
          <w:rFonts w:cs="Times New Roman"/>
          <w:szCs w:val="28"/>
        </w:rPr>
        <w:t xml:space="preserve">та доповнення до неї </w:t>
      </w:r>
      <w:r w:rsidRPr="00EE4EC7">
        <w:rPr>
          <w:rFonts w:cs="Times New Roman"/>
          <w:szCs w:val="28"/>
        </w:rPr>
        <w:t>передано члену Вищої ради правосуддя</w:t>
      </w:r>
      <w:r w:rsidR="007745F4" w:rsidRPr="00EE4EC7">
        <w:rPr>
          <w:rFonts w:cs="Times New Roman"/>
          <w:szCs w:val="28"/>
        </w:rPr>
        <w:t xml:space="preserve"> </w:t>
      </w:r>
      <w:proofErr w:type="spellStart"/>
      <w:r w:rsidR="007745F4" w:rsidRPr="00EE4EC7">
        <w:rPr>
          <w:rFonts w:cs="Times New Roman"/>
          <w:szCs w:val="28"/>
        </w:rPr>
        <w:t>Шапрану</w:t>
      </w:r>
      <w:proofErr w:type="spellEnd"/>
      <w:r w:rsidR="007745F4" w:rsidRPr="00EE4EC7">
        <w:rPr>
          <w:rFonts w:cs="Times New Roman"/>
          <w:szCs w:val="28"/>
        </w:rPr>
        <w:t xml:space="preserve"> В.В. </w:t>
      </w:r>
      <w:r w:rsidRPr="00EE4EC7">
        <w:rPr>
          <w:rFonts w:cs="Times New Roman"/>
          <w:szCs w:val="28"/>
        </w:rPr>
        <w:t>для попередньої перевірки.</w:t>
      </w:r>
    </w:p>
    <w:p w:rsidR="007745F4" w:rsidRPr="00EE4EC7" w:rsidRDefault="007745F4" w:rsidP="00EE4EC7">
      <w:pPr>
        <w:pStyle w:val="a8"/>
        <w:ind w:firstLine="709"/>
        <w:jc w:val="both"/>
        <w:rPr>
          <w:rStyle w:val="FontStyle14"/>
          <w:sz w:val="28"/>
          <w:szCs w:val="28"/>
        </w:rPr>
      </w:pPr>
      <w:r w:rsidRPr="00EE4EC7">
        <w:rPr>
          <w:rFonts w:cs="Times New Roman"/>
          <w:szCs w:val="28"/>
        </w:rPr>
        <w:t xml:space="preserve">За результатами попередньої перевірки дисциплінарної скарги               </w:t>
      </w:r>
      <w:proofErr w:type="spellStart"/>
      <w:r w:rsidRPr="00EE4EC7">
        <w:rPr>
          <w:rFonts w:cs="Times New Roman"/>
          <w:szCs w:val="28"/>
        </w:rPr>
        <w:t>Милейка</w:t>
      </w:r>
      <w:proofErr w:type="spellEnd"/>
      <w:r w:rsidRPr="00EE4EC7">
        <w:rPr>
          <w:rFonts w:cs="Times New Roman"/>
          <w:szCs w:val="28"/>
        </w:rPr>
        <w:t xml:space="preserve"> А.О.</w:t>
      </w:r>
      <w:r w:rsidR="00576665" w:rsidRPr="00EE4EC7">
        <w:rPr>
          <w:rFonts w:cs="Times New Roman"/>
          <w:szCs w:val="28"/>
        </w:rPr>
        <w:t xml:space="preserve"> (у тому числі доповнень до неї)</w:t>
      </w:r>
      <w:r w:rsidRPr="00EE4EC7">
        <w:rPr>
          <w:rFonts w:cs="Times New Roman"/>
          <w:szCs w:val="28"/>
        </w:rPr>
        <w:t xml:space="preserve"> член Першої Дисциплінарної палати </w:t>
      </w:r>
      <w:proofErr w:type="spellStart"/>
      <w:r w:rsidRPr="00EE4EC7">
        <w:rPr>
          <w:rFonts w:cs="Times New Roman"/>
          <w:szCs w:val="28"/>
        </w:rPr>
        <w:t>Шапран</w:t>
      </w:r>
      <w:proofErr w:type="spellEnd"/>
      <w:r w:rsidRPr="00EE4EC7">
        <w:rPr>
          <w:rFonts w:cs="Times New Roman"/>
          <w:szCs w:val="28"/>
        </w:rPr>
        <w:t xml:space="preserve"> В.В. вніс пропозицію відмовити у відкритті дисциплінарної справи стосовно судді Святошинського районного суду міста Києва </w:t>
      </w:r>
      <w:proofErr w:type="spellStart"/>
      <w:r w:rsidRPr="00EE4EC7">
        <w:rPr>
          <w:rFonts w:cs="Times New Roman"/>
          <w:szCs w:val="28"/>
        </w:rPr>
        <w:t>Ул</w:t>
      </w:r>
      <w:r w:rsidR="00E769FB">
        <w:rPr>
          <w:rFonts w:cs="Times New Roman"/>
          <w:szCs w:val="28"/>
        </w:rPr>
        <w:t>’</w:t>
      </w:r>
      <w:r w:rsidRPr="00EE4EC7">
        <w:rPr>
          <w:rFonts w:cs="Times New Roman"/>
          <w:szCs w:val="28"/>
        </w:rPr>
        <w:t>яновської</w:t>
      </w:r>
      <w:proofErr w:type="spellEnd"/>
      <w:r w:rsidRPr="00EE4EC7">
        <w:rPr>
          <w:rFonts w:cs="Times New Roman"/>
          <w:szCs w:val="28"/>
        </w:rPr>
        <w:t xml:space="preserve"> О.</w:t>
      </w:r>
      <w:r w:rsidR="0001484B">
        <w:rPr>
          <w:rFonts w:cs="Times New Roman"/>
          <w:szCs w:val="28"/>
        </w:rPr>
        <w:t xml:space="preserve">В. </w:t>
      </w:r>
    </w:p>
    <w:p w:rsidR="000C777E" w:rsidRPr="00EE4EC7" w:rsidRDefault="007745F4" w:rsidP="00EE4EC7">
      <w:pPr>
        <w:pStyle w:val="a8"/>
        <w:ind w:firstLine="709"/>
        <w:jc w:val="both"/>
        <w:rPr>
          <w:rFonts w:cs="Times New Roman"/>
          <w:szCs w:val="28"/>
        </w:rPr>
      </w:pPr>
      <w:r w:rsidRPr="00EE4EC7">
        <w:rPr>
          <w:rStyle w:val="FontStyle14"/>
          <w:sz w:val="28"/>
          <w:szCs w:val="28"/>
        </w:rPr>
        <w:t>З</w:t>
      </w:r>
      <w:r w:rsidRPr="00EE4EC7">
        <w:rPr>
          <w:rFonts w:cs="Times New Roman"/>
          <w:szCs w:val="28"/>
        </w:rPr>
        <w:t>дійснивши попереднє вивчення та перевірку дисциплінарної                 скарги</w:t>
      </w:r>
      <w:r w:rsidR="00576665" w:rsidRPr="00EE4EC7">
        <w:rPr>
          <w:rFonts w:cs="Times New Roman"/>
          <w:szCs w:val="28"/>
        </w:rPr>
        <w:t xml:space="preserve"> (у тому числі доповнень до неї)</w:t>
      </w:r>
      <w:r w:rsidRPr="00EE4EC7">
        <w:rPr>
          <w:rFonts w:cs="Times New Roman"/>
          <w:szCs w:val="28"/>
        </w:rPr>
        <w:t>, заслухавши доповідача – члена Першої Дисциплінарної палати</w:t>
      </w:r>
      <w:r w:rsidR="00576665" w:rsidRPr="00EE4EC7">
        <w:rPr>
          <w:rFonts w:cs="Times New Roman"/>
          <w:szCs w:val="28"/>
        </w:rPr>
        <w:t xml:space="preserve"> </w:t>
      </w:r>
      <w:proofErr w:type="spellStart"/>
      <w:r w:rsidRPr="00EE4EC7">
        <w:rPr>
          <w:rFonts w:cs="Times New Roman"/>
          <w:szCs w:val="28"/>
        </w:rPr>
        <w:t>Шапрана</w:t>
      </w:r>
      <w:proofErr w:type="spellEnd"/>
      <w:r w:rsidRPr="00EE4EC7">
        <w:rPr>
          <w:rFonts w:cs="Times New Roman"/>
          <w:szCs w:val="28"/>
        </w:rPr>
        <w:t xml:space="preserve"> В.В., Перша Дисциплінарна  </w:t>
      </w:r>
      <w:r w:rsidR="00576665" w:rsidRPr="00EE4EC7">
        <w:rPr>
          <w:rFonts w:cs="Times New Roman"/>
          <w:szCs w:val="28"/>
        </w:rPr>
        <w:t xml:space="preserve">              </w:t>
      </w:r>
      <w:r w:rsidRPr="00EE4EC7">
        <w:rPr>
          <w:rFonts w:cs="Times New Roman"/>
          <w:szCs w:val="28"/>
        </w:rPr>
        <w:t xml:space="preserve">палата  Вищої   ради  правосуддя  дійшла висновку відмовити у відкритті дисциплінарної справи стосовно судді Святошинського районного суду міста Києва </w:t>
      </w:r>
      <w:proofErr w:type="spellStart"/>
      <w:r w:rsidRPr="00EE4EC7">
        <w:rPr>
          <w:rFonts w:cs="Times New Roman"/>
          <w:szCs w:val="28"/>
        </w:rPr>
        <w:t>Ул’яновської</w:t>
      </w:r>
      <w:proofErr w:type="spellEnd"/>
      <w:r w:rsidRPr="00EE4EC7">
        <w:rPr>
          <w:rFonts w:cs="Times New Roman"/>
          <w:szCs w:val="28"/>
        </w:rPr>
        <w:t xml:space="preserve"> О.В.</w:t>
      </w:r>
      <w:r w:rsidR="00576665" w:rsidRPr="00EE4EC7">
        <w:rPr>
          <w:rFonts w:cs="Times New Roman"/>
          <w:szCs w:val="28"/>
        </w:rPr>
        <w:t xml:space="preserve"> </w:t>
      </w:r>
      <w:r w:rsidRPr="00EE4EC7">
        <w:rPr>
          <w:rFonts w:cs="Times New Roman"/>
          <w:szCs w:val="28"/>
        </w:rPr>
        <w:t>з огляду</w:t>
      </w:r>
      <w:r w:rsidR="00C9058B" w:rsidRPr="00EE4EC7">
        <w:rPr>
          <w:rFonts w:cs="Times New Roman"/>
          <w:szCs w:val="28"/>
        </w:rPr>
        <w:t xml:space="preserve"> н</w:t>
      </w:r>
      <w:r w:rsidR="000C777E" w:rsidRPr="00EE4EC7">
        <w:rPr>
          <w:rFonts w:cs="Times New Roman"/>
          <w:szCs w:val="28"/>
        </w:rPr>
        <w:t>а таке.</w:t>
      </w:r>
    </w:p>
    <w:p w:rsidR="0026310E" w:rsidRPr="00EE4EC7" w:rsidRDefault="0026310E" w:rsidP="00EE4EC7">
      <w:pPr>
        <w:pStyle w:val="a8"/>
        <w:ind w:firstLine="709"/>
        <w:jc w:val="both"/>
        <w:rPr>
          <w:rStyle w:val="rvts72"/>
          <w:rFonts w:cs="Times New Roman"/>
          <w:szCs w:val="28"/>
        </w:rPr>
      </w:pPr>
      <w:r w:rsidRPr="00EE4EC7">
        <w:rPr>
          <w:rFonts w:cs="Times New Roman"/>
          <w:szCs w:val="28"/>
        </w:rPr>
        <w:t>Заочним рішенням</w:t>
      </w:r>
      <w:r w:rsidR="005C5413" w:rsidRPr="00EE4EC7">
        <w:rPr>
          <w:rFonts w:cs="Times New Roman"/>
          <w:szCs w:val="28"/>
        </w:rPr>
        <w:t xml:space="preserve"> </w:t>
      </w:r>
      <w:r w:rsidRPr="00EE4EC7">
        <w:rPr>
          <w:rStyle w:val="rvts72"/>
          <w:rFonts w:cs="Times New Roman"/>
          <w:szCs w:val="28"/>
        </w:rPr>
        <w:t>Святошинського районного суду міста Києва                     від 12 березня 2018 року позов</w:t>
      </w:r>
      <w:r w:rsidR="00576665" w:rsidRPr="00EE4EC7">
        <w:rPr>
          <w:rFonts w:cs="Times New Roman"/>
          <w:szCs w:val="28"/>
        </w:rPr>
        <w:t xml:space="preserve"> </w:t>
      </w:r>
      <w:r w:rsidR="00BA3678">
        <w:rPr>
          <w:rFonts w:cs="Times New Roman"/>
          <w:szCs w:val="28"/>
        </w:rPr>
        <w:t xml:space="preserve">ОСОБА-2 </w:t>
      </w:r>
      <w:r w:rsidR="00576665" w:rsidRPr="00EE4EC7">
        <w:rPr>
          <w:rFonts w:cs="Times New Roman"/>
          <w:szCs w:val="28"/>
        </w:rPr>
        <w:t xml:space="preserve">до </w:t>
      </w:r>
      <w:proofErr w:type="spellStart"/>
      <w:r w:rsidR="00576665" w:rsidRPr="00EE4EC7">
        <w:rPr>
          <w:rFonts w:cs="Times New Roman"/>
          <w:szCs w:val="28"/>
        </w:rPr>
        <w:t>Милейка</w:t>
      </w:r>
      <w:proofErr w:type="spellEnd"/>
      <w:r w:rsidR="00576665" w:rsidRPr="00EE4EC7">
        <w:rPr>
          <w:rFonts w:cs="Times New Roman"/>
          <w:szCs w:val="28"/>
        </w:rPr>
        <w:t xml:space="preserve"> А.О. про визнання недійсним договору купівлі-продажу автомобіля, </w:t>
      </w:r>
      <w:r w:rsidR="00576665" w:rsidRPr="00EE4EC7">
        <w:rPr>
          <w:rStyle w:val="rvts72"/>
          <w:rFonts w:cs="Times New Roman"/>
          <w:szCs w:val="28"/>
        </w:rPr>
        <w:t>стягнення збитків</w:t>
      </w:r>
      <w:r w:rsidR="00B4490D" w:rsidRPr="00EE4EC7">
        <w:rPr>
          <w:rStyle w:val="rvts72"/>
          <w:rFonts w:cs="Times New Roman"/>
          <w:szCs w:val="28"/>
        </w:rPr>
        <w:t xml:space="preserve"> та </w:t>
      </w:r>
      <w:r w:rsidR="00576665" w:rsidRPr="00EE4EC7">
        <w:rPr>
          <w:rStyle w:val="rvts72"/>
          <w:rFonts w:cs="Times New Roman"/>
          <w:szCs w:val="28"/>
        </w:rPr>
        <w:t xml:space="preserve">моральної шкоди </w:t>
      </w:r>
      <w:r w:rsidRPr="00EE4EC7">
        <w:rPr>
          <w:rStyle w:val="rvts72"/>
          <w:rFonts w:cs="Times New Roman"/>
          <w:szCs w:val="28"/>
        </w:rPr>
        <w:t>задовол</w:t>
      </w:r>
      <w:r w:rsidR="000470CC" w:rsidRPr="00EE4EC7">
        <w:rPr>
          <w:rStyle w:val="rvts72"/>
          <w:rFonts w:cs="Times New Roman"/>
          <w:szCs w:val="28"/>
        </w:rPr>
        <w:t>ено</w:t>
      </w:r>
      <w:r w:rsidRPr="00EE4EC7">
        <w:rPr>
          <w:rStyle w:val="rvts72"/>
          <w:rFonts w:cs="Times New Roman"/>
          <w:szCs w:val="28"/>
        </w:rPr>
        <w:t xml:space="preserve"> частков</w:t>
      </w:r>
      <w:r w:rsidR="000470CC" w:rsidRPr="00EE4EC7">
        <w:rPr>
          <w:rStyle w:val="rvts72"/>
          <w:rFonts w:cs="Times New Roman"/>
          <w:szCs w:val="28"/>
        </w:rPr>
        <w:t>о, в</w:t>
      </w:r>
      <w:r w:rsidRPr="00EE4EC7">
        <w:rPr>
          <w:rStyle w:val="rvts72"/>
          <w:rFonts w:cs="Times New Roman"/>
          <w:szCs w:val="28"/>
        </w:rPr>
        <w:t>изна</w:t>
      </w:r>
      <w:r w:rsidR="000470CC" w:rsidRPr="00EE4EC7">
        <w:rPr>
          <w:rStyle w:val="rvts72"/>
          <w:rFonts w:cs="Times New Roman"/>
          <w:szCs w:val="28"/>
        </w:rPr>
        <w:t>но</w:t>
      </w:r>
      <w:r w:rsidRPr="00EE4EC7">
        <w:rPr>
          <w:rStyle w:val="rvts72"/>
          <w:rFonts w:cs="Times New Roman"/>
          <w:szCs w:val="28"/>
        </w:rPr>
        <w:t xml:space="preserve"> недійсним дог</w:t>
      </w:r>
      <w:r w:rsidR="005C5413" w:rsidRPr="00EE4EC7">
        <w:rPr>
          <w:rStyle w:val="rvts72"/>
          <w:rFonts w:cs="Times New Roman"/>
          <w:szCs w:val="28"/>
        </w:rPr>
        <w:t xml:space="preserve">овір </w:t>
      </w:r>
      <w:r w:rsidR="000470CC" w:rsidRPr="00EE4EC7">
        <w:rPr>
          <w:rStyle w:val="rvts72"/>
          <w:rFonts w:cs="Times New Roman"/>
          <w:szCs w:val="28"/>
        </w:rPr>
        <w:t>купівлі-продажу автомобіля, с</w:t>
      </w:r>
      <w:r w:rsidRPr="00EE4EC7">
        <w:rPr>
          <w:rStyle w:val="rvts72"/>
          <w:rFonts w:cs="Times New Roman"/>
          <w:szCs w:val="28"/>
        </w:rPr>
        <w:t>тягну</w:t>
      </w:r>
      <w:r w:rsidR="000470CC" w:rsidRPr="00EE4EC7">
        <w:rPr>
          <w:rStyle w:val="rvts72"/>
          <w:rFonts w:cs="Times New Roman"/>
          <w:szCs w:val="28"/>
        </w:rPr>
        <w:t xml:space="preserve">то </w:t>
      </w:r>
      <w:r w:rsidRPr="00EE4EC7">
        <w:rPr>
          <w:rStyle w:val="rvts72"/>
          <w:rFonts w:cs="Times New Roman"/>
          <w:szCs w:val="28"/>
        </w:rPr>
        <w:t>майнову</w:t>
      </w:r>
      <w:r w:rsidR="000B2D74" w:rsidRPr="00EE4EC7">
        <w:rPr>
          <w:rStyle w:val="rvts72"/>
          <w:rFonts w:cs="Times New Roman"/>
          <w:szCs w:val="28"/>
        </w:rPr>
        <w:t xml:space="preserve"> та моральну шкоду. </w:t>
      </w:r>
      <w:r w:rsidR="000470CC" w:rsidRPr="00EE4EC7">
        <w:rPr>
          <w:rStyle w:val="rvts72"/>
          <w:rFonts w:cs="Times New Roman"/>
          <w:szCs w:val="28"/>
        </w:rPr>
        <w:t xml:space="preserve"> </w:t>
      </w:r>
    </w:p>
    <w:p w:rsidR="000470CC" w:rsidRPr="00EE4EC7" w:rsidRDefault="000470CC" w:rsidP="00EE4EC7">
      <w:pPr>
        <w:pStyle w:val="a8"/>
        <w:ind w:firstLine="709"/>
        <w:jc w:val="both"/>
        <w:rPr>
          <w:rStyle w:val="rvts72"/>
          <w:rFonts w:cs="Times New Roman"/>
          <w:szCs w:val="28"/>
        </w:rPr>
      </w:pPr>
      <w:r w:rsidRPr="00EE4EC7">
        <w:rPr>
          <w:rStyle w:val="rvts72"/>
          <w:rFonts w:cs="Times New Roman"/>
          <w:szCs w:val="28"/>
        </w:rPr>
        <w:t>Постановою Київського апеляційного суду від 10 вересня 2019 року заочне рішення Святошинського районного суду міста Києва від 12</w:t>
      </w:r>
      <w:r w:rsidR="00B4490D" w:rsidRPr="00EE4EC7">
        <w:rPr>
          <w:rStyle w:val="rvts72"/>
          <w:rFonts w:cs="Times New Roman"/>
          <w:szCs w:val="28"/>
        </w:rPr>
        <w:t xml:space="preserve"> березня 2018 року залишено без змін. </w:t>
      </w:r>
    </w:p>
    <w:p w:rsidR="00FF7DE8" w:rsidRPr="00EE4EC7" w:rsidRDefault="000B2D74" w:rsidP="00EE4EC7">
      <w:pPr>
        <w:pStyle w:val="a8"/>
        <w:ind w:firstLine="709"/>
        <w:jc w:val="both"/>
        <w:rPr>
          <w:rStyle w:val="rvts72"/>
          <w:rFonts w:cs="Times New Roman"/>
          <w:szCs w:val="28"/>
        </w:rPr>
      </w:pPr>
      <w:r w:rsidRPr="00EE4EC7">
        <w:rPr>
          <w:rStyle w:val="rvts72"/>
          <w:rFonts w:cs="Times New Roman"/>
          <w:szCs w:val="28"/>
        </w:rPr>
        <w:t>Для при</w:t>
      </w:r>
      <w:r w:rsidR="000470CC" w:rsidRPr="00EE4EC7">
        <w:rPr>
          <w:rStyle w:val="rvts72"/>
          <w:rFonts w:cs="Times New Roman"/>
          <w:szCs w:val="28"/>
        </w:rPr>
        <w:t>мусо</w:t>
      </w:r>
      <w:r w:rsidRPr="00EE4EC7">
        <w:rPr>
          <w:rStyle w:val="rvts72"/>
          <w:rFonts w:cs="Times New Roman"/>
          <w:szCs w:val="28"/>
        </w:rPr>
        <w:t xml:space="preserve">вого </w:t>
      </w:r>
      <w:r w:rsidR="000470CC" w:rsidRPr="00EE4EC7">
        <w:rPr>
          <w:rStyle w:val="rvts72"/>
          <w:rFonts w:cs="Times New Roman"/>
          <w:szCs w:val="28"/>
        </w:rPr>
        <w:t xml:space="preserve">виконання </w:t>
      </w:r>
      <w:r w:rsidR="005C5413" w:rsidRPr="00EE4EC7">
        <w:rPr>
          <w:rStyle w:val="rvts72"/>
          <w:rFonts w:cs="Times New Roman"/>
          <w:szCs w:val="28"/>
        </w:rPr>
        <w:t xml:space="preserve">заочного рішення </w:t>
      </w:r>
      <w:r w:rsidR="00FF7DE8" w:rsidRPr="00EE4EC7">
        <w:rPr>
          <w:rStyle w:val="rvts72"/>
          <w:rFonts w:cs="Times New Roman"/>
          <w:szCs w:val="28"/>
        </w:rPr>
        <w:t>Святошинс</w:t>
      </w:r>
      <w:r w:rsidRPr="00EE4EC7">
        <w:rPr>
          <w:rStyle w:val="rvts72"/>
          <w:rFonts w:cs="Times New Roman"/>
          <w:szCs w:val="28"/>
        </w:rPr>
        <w:t xml:space="preserve">ьким районним судом міста Києва </w:t>
      </w:r>
      <w:r w:rsidR="00FF7DE8" w:rsidRPr="00EE4EC7">
        <w:rPr>
          <w:rStyle w:val="rvts72"/>
          <w:rFonts w:cs="Times New Roman"/>
          <w:szCs w:val="28"/>
        </w:rPr>
        <w:t xml:space="preserve">видано виконавчий лист, який </w:t>
      </w:r>
      <w:proofErr w:type="spellStart"/>
      <w:r w:rsidR="00FF7DE8" w:rsidRPr="00EE4EC7">
        <w:rPr>
          <w:rStyle w:val="rvts72"/>
          <w:rFonts w:cs="Times New Roman"/>
          <w:szCs w:val="28"/>
        </w:rPr>
        <w:t>стягувачем</w:t>
      </w:r>
      <w:proofErr w:type="spellEnd"/>
      <w:r w:rsidR="00FF7DE8" w:rsidRPr="00EE4EC7">
        <w:rPr>
          <w:rStyle w:val="rvts72"/>
          <w:rFonts w:cs="Times New Roman"/>
          <w:szCs w:val="28"/>
        </w:rPr>
        <w:t xml:space="preserve"> було пред’явлено до виконання приватному виконавцю виконавчого округу міста Києва </w:t>
      </w:r>
      <w:r w:rsidR="00BA3678">
        <w:rPr>
          <w:rStyle w:val="rvts72"/>
          <w:rFonts w:cs="Times New Roman"/>
          <w:szCs w:val="28"/>
        </w:rPr>
        <w:t>ОСОБА-1.</w:t>
      </w:r>
      <w:r w:rsidR="00FF7DE8" w:rsidRPr="00EE4EC7">
        <w:rPr>
          <w:rStyle w:val="rvts72"/>
          <w:rFonts w:cs="Times New Roman"/>
          <w:szCs w:val="28"/>
        </w:rPr>
        <w:t xml:space="preserve"> </w:t>
      </w:r>
    </w:p>
    <w:p w:rsidR="005C5413" w:rsidRPr="00EE4EC7" w:rsidRDefault="005C5413" w:rsidP="00EE4EC7">
      <w:pPr>
        <w:pStyle w:val="a8"/>
        <w:ind w:firstLine="709"/>
        <w:jc w:val="both"/>
        <w:rPr>
          <w:rStyle w:val="rvts72"/>
          <w:rFonts w:cs="Times New Roman"/>
          <w:szCs w:val="28"/>
        </w:rPr>
      </w:pPr>
      <w:r w:rsidRPr="00EE4EC7">
        <w:rPr>
          <w:rStyle w:val="rvts72"/>
          <w:rFonts w:cs="Times New Roman"/>
          <w:szCs w:val="28"/>
        </w:rPr>
        <w:t xml:space="preserve">Постановою приватного </w:t>
      </w:r>
      <w:r w:rsidR="00FF7DE8" w:rsidRPr="00EE4EC7">
        <w:rPr>
          <w:rStyle w:val="rvts72"/>
          <w:rFonts w:cs="Times New Roman"/>
          <w:szCs w:val="28"/>
        </w:rPr>
        <w:t>виконавця</w:t>
      </w:r>
      <w:r w:rsidRPr="00EE4EC7">
        <w:rPr>
          <w:rStyle w:val="rvts72"/>
          <w:rFonts w:cs="Times New Roman"/>
          <w:szCs w:val="28"/>
        </w:rPr>
        <w:t xml:space="preserve"> виконавчого округу міста Києва </w:t>
      </w:r>
      <w:r w:rsidR="00BA3678">
        <w:rPr>
          <w:rStyle w:val="rvts72"/>
          <w:rFonts w:cs="Times New Roman"/>
          <w:szCs w:val="28"/>
        </w:rPr>
        <w:t>ОСОБА-1</w:t>
      </w:r>
      <w:r w:rsidR="00FF7DE8" w:rsidRPr="00EE4EC7">
        <w:rPr>
          <w:rStyle w:val="rvts72"/>
          <w:rFonts w:cs="Times New Roman"/>
          <w:szCs w:val="28"/>
        </w:rPr>
        <w:t xml:space="preserve"> від 30 травня 2018 року відкрито виконавче провадження та у подальшому вчинено виконавчі дії</w:t>
      </w:r>
      <w:r w:rsidRPr="00EE4EC7">
        <w:rPr>
          <w:rStyle w:val="rvts72"/>
          <w:rFonts w:cs="Times New Roman"/>
          <w:szCs w:val="28"/>
        </w:rPr>
        <w:t xml:space="preserve">, зокрема, </w:t>
      </w:r>
      <w:r w:rsidR="0001484B">
        <w:rPr>
          <w:rStyle w:val="rvts72"/>
          <w:rFonts w:cs="Times New Roman"/>
          <w:szCs w:val="28"/>
        </w:rPr>
        <w:t xml:space="preserve">вжито заходи </w:t>
      </w:r>
      <w:r w:rsidRPr="00EE4EC7">
        <w:rPr>
          <w:rStyle w:val="rvts72"/>
          <w:rFonts w:cs="Times New Roman"/>
          <w:szCs w:val="28"/>
        </w:rPr>
        <w:t xml:space="preserve">щодо арешту майна та коштів боржника (у тому числі земельних ділянок та об’єктів нерухомості). </w:t>
      </w:r>
      <w:r w:rsidR="00FF7DE8" w:rsidRPr="00EE4EC7">
        <w:rPr>
          <w:rStyle w:val="rvts72"/>
          <w:rFonts w:cs="Times New Roman"/>
          <w:szCs w:val="28"/>
        </w:rPr>
        <w:t xml:space="preserve"> </w:t>
      </w:r>
    </w:p>
    <w:p w:rsidR="00AB2A0D" w:rsidRPr="00EE4EC7" w:rsidRDefault="00AB2A0D" w:rsidP="00EE4EC7">
      <w:pPr>
        <w:pStyle w:val="a8"/>
        <w:ind w:firstLine="709"/>
        <w:jc w:val="both"/>
        <w:rPr>
          <w:rStyle w:val="rvts72"/>
          <w:rFonts w:cs="Times New Roman"/>
          <w:szCs w:val="28"/>
        </w:rPr>
      </w:pPr>
      <w:r w:rsidRPr="00EE4EC7">
        <w:rPr>
          <w:rStyle w:val="rvts72"/>
          <w:rFonts w:cs="Times New Roman"/>
          <w:szCs w:val="28"/>
        </w:rPr>
        <w:t>Постановою Касаційного цивільного суду у складі Верховного Суду від 27 травня 2020 року заочне рішення Святошинського районного суду міста Києва</w:t>
      </w:r>
      <w:r w:rsidR="005C5413" w:rsidRPr="00EE4EC7">
        <w:rPr>
          <w:rStyle w:val="rvts72"/>
          <w:rFonts w:cs="Times New Roman"/>
          <w:szCs w:val="28"/>
        </w:rPr>
        <w:t xml:space="preserve"> від 12 березня 2018 року</w:t>
      </w:r>
      <w:r w:rsidRPr="00EE4EC7">
        <w:rPr>
          <w:rStyle w:val="rvts72"/>
          <w:rFonts w:cs="Times New Roman"/>
          <w:szCs w:val="28"/>
        </w:rPr>
        <w:t xml:space="preserve"> та постанову Київського апеляційного суду від 10 вересня</w:t>
      </w:r>
      <w:r w:rsidR="005C5413" w:rsidRPr="00EE4EC7">
        <w:rPr>
          <w:rStyle w:val="rvts72"/>
          <w:rFonts w:cs="Times New Roman"/>
          <w:szCs w:val="28"/>
        </w:rPr>
        <w:t xml:space="preserve"> </w:t>
      </w:r>
      <w:r w:rsidRPr="00EE4EC7">
        <w:rPr>
          <w:rStyle w:val="rvts72"/>
          <w:rFonts w:cs="Times New Roman"/>
          <w:szCs w:val="28"/>
        </w:rPr>
        <w:t xml:space="preserve">2019 року скасовано, </w:t>
      </w:r>
      <w:r w:rsidRPr="00EE4EC7">
        <w:rPr>
          <w:rFonts w:cs="Times New Roman"/>
          <w:szCs w:val="28"/>
        </w:rPr>
        <w:t>справу переда</w:t>
      </w:r>
      <w:r w:rsidR="003654F7" w:rsidRPr="00EE4EC7">
        <w:rPr>
          <w:rFonts w:cs="Times New Roman"/>
          <w:szCs w:val="28"/>
        </w:rPr>
        <w:t>но</w:t>
      </w:r>
      <w:r w:rsidRPr="00EE4EC7">
        <w:rPr>
          <w:rFonts w:cs="Times New Roman"/>
          <w:szCs w:val="28"/>
        </w:rPr>
        <w:t xml:space="preserve"> на новий розгляд до суду першої інстанц</w:t>
      </w:r>
      <w:r w:rsidR="00FA4964" w:rsidRPr="00EE4EC7">
        <w:rPr>
          <w:rFonts w:cs="Times New Roman"/>
          <w:szCs w:val="28"/>
        </w:rPr>
        <w:t>ії.</w:t>
      </w:r>
    </w:p>
    <w:p w:rsidR="00AB2A0D" w:rsidRPr="00EE4EC7" w:rsidRDefault="00AB2A0D" w:rsidP="00EE4EC7">
      <w:pPr>
        <w:pStyle w:val="a8"/>
        <w:ind w:firstLine="709"/>
        <w:jc w:val="both"/>
        <w:rPr>
          <w:rStyle w:val="rvts72"/>
          <w:rFonts w:cs="Times New Roman"/>
          <w:szCs w:val="28"/>
        </w:rPr>
      </w:pPr>
      <w:r w:rsidRPr="00EE4EC7">
        <w:rPr>
          <w:rStyle w:val="rvts72"/>
          <w:rFonts w:cs="Times New Roman"/>
          <w:szCs w:val="28"/>
        </w:rPr>
        <w:t>Постановою</w:t>
      </w:r>
      <w:r w:rsidR="004729C2" w:rsidRPr="00EE4EC7">
        <w:rPr>
          <w:rStyle w:val="rvts72"/>
          <w:rFonts w:cs="Times New Roman"/>
          <w:szCs w:val="28"/>
        </w:rPr>
        <w:t xml:space="preserve"> приватного виконавця</w:t>
      </w:r>
      <w:r w:rsidR="00FA4964" w:rsidRPr="00EE4EC7">
        <w:rPr>
          <w:rStyle w:val="rvts72"/>
          <w:rFonts w:cs="Times New Roman"/>
          <w:szCs w:val="28"/>
        </w:rPr>
        <w:t xml:space="preserve"> </w:t>
      </w:r>
      <w:r w:rsidR="00FA4964" w:rsidRPr="00EE4EC7">
        <w:rPr>
          <w:rStyle w:val="FontStyle14"/>
          <w:sz w:val="28"/>
          <w:szCs w:val="28"/>
        </w:rPr>
        <w:t xml:space="preserve">виконавчого округу міста Києва </w:t>
      </w:r>
      <w:r w:rsidR="00BA3678">
        <w:rPr>
          <w:rStyle w:val="FontStyle14"/>
          <w:sz w:val="28"/>
          <w:szCs w:val="28"/>
        </w:rPr>
        <w:t xml:space="preserve">ОСОБА-1 </w:t>
      </w:r>
      <w:r w:rsidR="004729C2" w:rsidRPr="00EE4EC7">
        <w:rPr>
          <w:rStyle w:val="rvts72"/>
          <w:rFonts w:cs="Times New Roman"/>
          <w:szCs w:val="28"/>
        </w:rPr>
        <w:t>від 17 червня 2020 року закрито виконавче провадження, припинено чинність арештів, вирішено питання про повернення боржнику майна, передано</w:t>
      </w:r>
      <w:r w:rsidR="00BA3678">
        <w:rPr>
          <w:rStyle w:val="rvts72"/>
          <w:rFonts w:cs="Times New Roman"/>
          <w:szCs w:val="28"/>
        </w:rPr>
        <w:t xml:space="preserve">го на відповідальне зберігання, </w:t>
      </w:r>
      <w:r w:rsidR="004729C2" w:rsidRPr="00EE4EC7">
        <w:rPr>
          <w:rStyle w:val="rvts72"/>
          <w:rFonts w:cs="Times New Roman"/>
          <w:szCs w:val="28"/>
        </w:rPr>
        <w:t xml:space="preserve">проте не вирішено питання про скасування акту від 11 вересня 2018 року про передачу </w:t>
      </w:r>
      <w:proofErr w:type="spellStart"/>
      <w:r w:rsidR="004729C2" w:rsidRPr="00EE4EC7">
        <w:rPr>
          <w:rStyle w:val="rvts72"/>
          <w:rFonts w:cs="Times New Roman"/>
          <w:szCs w:val="28"/>
        </w:rPr>
        <w:t>стягувачу</w:t>
      </w:r>
      <w:proofErr w:type="spellEnd"/>
      <w:r w:rsidR="004729C2" w:rsidRPr="00EE4EC7">
        <w:rPr>
          <w:rStyle w:val="rvts72"/>
          <w:rFonts w:cs="Times New Roman"/>
          <w:szCs w:val="28"/>
        </w:rPr>
        <w:t xml:space="preserve"> </w:t>
      </w:r>
      <w:r w:rsidR="00BA3678">
        <w:rPr>
          <w:rStyle w:val="rvts72"/>
          <w:rFonts w:cs="Times New Roman"/>
          <w:szCs w:val="28"/>
        </w:rPr>
        <w:t>ОСОБА-2</w:t>
      </w:r>
      <w:r w:rsidR="004729C2" w:rsidRPr="00EE4EC7">
        <w:rPr>
          <w:rStyle w:val="rvts72"/>
          <w:rFonts w:cs="Times New Roman"/>
          <w:szCs w:val="28"/>
        </w:rPr>
        <w:t xml:space="preserve"> в якості погашення заборгованості земельної ділянки </w:t>
      </w:r>
      <w:r w:rsidR="00DB687F" w:rsidRPr="00EE4EC7">
        <w:rPr>
          <w:rStyle w:val="rvts72"/>
          <w:rFonts w:cs="Times New Roman"/>
          <w:szCs w:val="28"/>
        </w:rPr>
        <w:t xml:space="preserve"> </w:t>
      </w:r>
      <w:r w:rsidR="004729C2" w:rsidRPr="00EE4EC7">
        <w:rPr>
          <w:rStyle w:val="rvts72"/>
          <w:rFonts w:cs="Times New Roman"/>
          <w:szCs w:val="28"/>
        </w:rPr>
        <w:t>та об</w:t>
      </w:r>
      <w:r w:rsidR="00DB687F" w:rsidRPr="00EE4EC7">
        <w:rPr>
          <w:rStyle w:val="rvts72"/>
          <w:rFonts w:cs="Times New Roman"/>
          <w:szCs w:val="28"/>
        </w:rPr>
        <w:t>’</w:t>
      </w:r>
      <w:r w:rsidR="004729C2" w:rsidRPr="00EE4EC7">
        <w:rPr>
          <w:rStyle w:val="rvts72"/>
          <w:rFonts w:cs="Times New Roman"/>
          <w:szCs w:val="28"/>
        </w:rPr>
        <w:t xml:space="preserve">єкта незавершеного будівництва. </w:t>
      </w:r>
    </w:p>
    <w:p w:rsidR="008A6EB4" w:rsidRPr="00EE4EC7" w:rsidRDefault="00587F94" w:rsidP="00EE4EC7">
      <w:pPr>
        <w:pStyle w:val="a8"/>
        <w:ind w:firstLine="709"/>
        <w:jc w:val="both"/>
        <w:rPr>
          <w:rFonts w:cs="Times New Roman"/>
          <w:szCs w:val="28"/>
        </w:rPr>
      </w:pPr>
      <w:r w:rsidRPr="00EE4EC7">
        <w:rPr>
          <w:rFonts w:cs="Times New Roman"/>
          <w:szCs w:val="28"/>
        </w:rPr>
        <w:t xml:space="preserve">З урахуванням викладених обставин, </w:t>
      </w:r>
      <w:proofErr w:type="spellStart"/>
      <w:r w:rsidR="006377AF" w:rsidRPr="00EE4EC7">
        <w:rPr>
          <w:rFonts w:cs="Times New Roman"/>
          <w:szCs w:val="28"/>
        </w:rPr>
        <w:t>Милейко</w:t>
      </w:r>
      <w:proofErr w:type="spellEnd"/>
      <w:r w:rsidR="006377AF" w:rsidRPr="00EE4EC7">
        <w:rPr>
          <w:rFonts w:cs="Times New Roman"/>
          <w:szCs w:val="28"/>
        </w:rPr>
        <w:t xml:space="preserve"> А.О. звернувся до Святошинського районного суду</w:t>
      </w:r>
      <w:r w:rsidRPr="00EE4EC7">
        <w:rPr>
          <w:rFonts w:cs="Times New Roman"/>
          <w:szCs w:val="28"/>
        </w:rPr>
        <w:t xml:space="preserve"> </w:t>
      </w:r>
      <w:r w:rsidR="006377AF" w:rsidRPr="00EE4EC7">
        <w:rPr>
          <w:rFonts w:cs="Times New Roman"/>
          <w:szCs w:val="28"/>
        </w:rPr>
        <w:t>міста Києва зі скаргою на бездіяльність приватного виконавця</w:t>
      </w:r>
      <w:r w:rsidRPr="00EE4EC7">
        <w:rPr>
          <w:rFonts w:cs="Times New Roman"/>
          <w:szCs w:val="28"/>
        </w:rPr>
        <w:t xml:space="preserve"> </w:t>
      </w:r>
      <w:r w:rsidR="00BA3678">
        <w:rPr>
          <w:rStyle w:val="rvts72"/>
          <w:rFonts w:cs="Times New Roman"/>
          <w:szCs w:val="28"/>
        </w:rPr>
        <w:t>ОСОБА-1</w:t>
      </w:r>
      <w:r w:rsidR="006377AF" w:rsidRPr="00EE4EC7">
        <w:rPr>
          <w:rFonts w:cs="Times New Roman"/>
          <w:szCs w:val="28"/>
        </w:rPr>
        <w:t>, яка за результатом автоматизованого розподілу</w:t>
      </w:r>
      <w:r w:rsidRPr="00EE4EC7">
        <w:rPr>
          <w:rFonts w:cs="Times New Roman"/>
          <w:szCs w:val="28"/>
        </w:rPr>
        <w:t xml:space="preserve"> </w:t>
      </w:r>
      <w:r w:rsidR="004729C2" w:rsidRPr="00EE4EC7">
        <w:rPr>
          <w:rFonts w:cs="Times New Roman"/>
          <w:szCs w:val="28"/>
        </w:rPr>
        <w:t xml:space="preserve">від 17 червня 2020 року </w:t>
      </w:r>
      <w:r w:rsidR="006377AF" w:rsidRPr="00EE4EC7">
        <w:rPr>
          <w:rFonts w:cs="Times New Roman"/>
          <w:szCs w:val="28"/>
        </w:rPr>
        <w:t>розподілена</w:t>
      </w:r>
      <w:r w:rsidR="004729C2" w:rsidRPr="00EE4EC7">
        <w:rPr>
          <w:rFonts w:cs="Times New Roman"/>
          <w:szCs w:val="28"/>
        </w:rPr>
        <w:t xml:space="preserve"> для розгляду </w:t>
      </w:r>
      <w:r w:rsidR="006377AF" w:rsidRPr="00EE4EC7">
        <w:rPr>
          <w:rFonts w:cs="Times New Roman"/>
          <w:szCs w:val="28"/>
        </w:rPr>
        <w:t>судді Святошинського районного суду міста Києва Войтенко Ю.В.</w:t>
      </w:r>
    </w:p>
    <w:p w:rsidR="008A6EB4" w:rsidRPr="00EE4EC7" w:rsidRDefault="006377AF" w:rsidP="00EE4EC7">
      <w:pPr>
        <w:pStyle w:val="a8"/>
        <w:ind w:firstLine="709"/>
        <w:jc w:val="both"/>
        <w:rPr>
          <w:rFonts w:cs="Times New Roman"/>
          <w:szCs w:val="28"/>
        </w:rPr>
      </w:pPr>
      <w:r w:rsidRPr="00EE4EC7">
        <w:rPr>
          <w:rFonts w:cs="Times New Roman"/>
          <w:szCs w:val="28"/>
        </w:rPr>
        <w:t xml:space="preserve">Ухвалою Святошинського районного суду міста Києва від 19 червня 2020 року </w:t>
      </w:r>
      <w:r w:rsidR="00FA4964" w:rsidRPr="00EE4EC7">
        <w:rPr>
          <w:rFonts w:cs="Times New Roman"/>
          <w:szCs w:val="28"/>
        </w:rPr>
        <w:t xml:space="preserve">задоволено </w:t>
      </w:r>
      <w:r w:rsidR="008A6EB4" w:rsidRPr="00EE4EC7">
        <w:rPr>
          <w:rFonts w:cs="Times New Roman"/>
          <w:szCs w:val="28"/>
        </w:rPr>
        <w:t xml:space="preserve">заяву судді Войтенко Ю.В. про самовідвід у справі, передано справу для повторного автоматизованого розподілу в порядку статті 33 ЦПК України. </w:t>
      </w:r>
    </w:p>
    <w:p w:rsidR="008A6EB4" w:rsidRPr="00EE4EC7" w:rsidRDefault="008A6EB4" w:rsidP="00EE4EC7">
      <w:pPr>
        <w:pStyle w:val="a8"/>
        <w:ind w:firstLine="709"/>
        <w:jc w:val="both"/>
        <w:rPr>
          <w:rFonts w:cs="Times New Roman"/>
          <w:szCs w:val="28"/>
        </w:rPr>
      </w:pPr>
      <w:r w:rsidRPr="00EE4EC7">
        <w:rPr>
          <w:rFonts w:cs="Times New Roman"/>
          <w:szCs w:val="28"/>
        </w:rPr>
        <w:t>За результатом повторного автоматизованого розподілу</w:t>
      </w:r>
      <w:r w:rsidR="00FA4964" w:rsidRPr="00EE4EC7">
        <w:rPr>
          <w:rFonts w:cs="Times New Roman"/>
          <w:szCs w:val="28"/>
        </w:rPr>
        <w:t xml:space="preserve"> справи                  між суддями Святошинського районного суду міста Києва </w:t>
      </w:r>
      <w:r w:rsidR="00C42820" w:rsidRPr="00EE4EC7">
        <w:rPr>
          <w:rFonts w:cs="Times New Roman"/>
          <w:szCs w:val="28"/>
        </w:rPr>
        <w:t xml:space="preserve">від </w:t>
      </w:r>
      <w:r w:rsidR="000348C4" w:rsidRPr="00EE4EC7">
        <w:rPr>
          <w:rFonts w:cs="Times New Roman"/>
          <w:szCs w:val="28"/>
        </w:rPr>
        <w:t>19</w:t>
      </w:r>
      <w:r w:rsidR="00C42820" w:rsidRPr="00EE4EC7">
        <w:rPr>
          <w:rFonts w:cs="Times New Roman"/>
          <w:szCs w:val="28"/>
        </w:rPr>
        <w:t xml:space="preserve"> червня </w:t>
      </w:r>
      <w:r w:rsidR="00FA4964" w:rsidRPr="00EE4EC7">
        <w:rPr>
          <w:rFonts w:cs="Times New Roman"/>
          <w:szCs w:val="28"/>
        </w:rPr>
        <w:t xml:space="preserve">                    </w:t>
      </w:r>
      <w:r w:rsidR="00C42820" w:rsidRPr="00EE4EC7">
        <w:rPr>
          <w:rFonts w:cs="Times New Roman"/>
          <w:szCs w:val="28"/>
        </w:rPr>
        <w:t>2020 року</w:t>
      </w:r>
      <w:r w:rsidRPr="00EE4EC7">
        <w:rPr>
          <w:rFonts w:cs="Times New Roman"/>
          <w:szCs w:val="28"/>
        </w:rPr>
        <w:t xml:space="preserve"> для </w:t>
      </w:r>
      <w:r w:rsidR="00FA4964" w:rsidRPr="00EE4EC7">
        <w:rPr>
          <w:rFonts w:cs="Times New Roman"/>
          <w:szCs w:val="28"/>
        </w:rPr>
        <w:t xml:space="preserve">розгляду скарги визначено суддю </w:t>
      </w:r>
      <w:proofErr w:type="spellStart"/>
      <w:r w:rsidRPr="00EE4EC7">
        <w:rPr>
          <w:rFonts w:cs="Times New Roman"/>
          <w:szCs w:val="28"/>
        </w:rPr>
        <w:t>Ул’яновську</w:t>
      </w:r>
      <w:proofErr w:type="spellEnd"/>
      <w:r w:rsidRPr="00EE4EC7">
        <w:rPr>
          <w:rFonts w:cs="Times New Roman"/>
          <w:szCs w:val="28"/>
        </w:rPr>
        <w:t xml:space="preserve"> О.В. </w:t>
      </w:r>
    </w:p>
    <w:p w:rsidR="004729C2" w:rsidRPr="00EE4EC7" w:rsidRDefault="004729C2" w:rsidP="00EE4EC7">
      <w:pPr>
        <w:pStyle w:val="a8"/>
        <w:ind w:firstLine="709"/>
        <w:jc w:val="both"/>
        <w:rPr>
          <w:rFonts w:cs="Times New Roman"/>
          <w:szCs w:val="28"/>
        </w:rPr>
      </w:pPr>
      <w:r w:rsidRPr="00EE4EC7">
        <w:rPr>
          <w:rFonts w:cs="Times New Roman"/>
          <w:szCs w:val="28"/>
        </w:rPr>
        <w:t>У дисциплінарній скарзі</w:t>
      </w:r>
      <w:r w:rsidR="000348C4" w:rsidRPr="00EE4EC7">
        <w:rPr>
          <w:rFonts w:cs="Times New Roman"/>
          <w:szCs w:val="28"/>
        </w:rPr>
        <w:t xml:space="preserve"> та доповнен</w:t>
      </w:r>
      <w:r w:rsidR="00FA4964" w:rsidRPr="00EE4EC7">
        <w:rPr>
          <w:rFonts w:cs="Times New Roman"/>
          <w:szCs w:val="28"/>
        </w:rPr>
        <w:t>н</w:t>
      </w:r>
      <w:r w:rsidR="00587F94" w:rsidRPr="00EE4EC7">
        <w:rPr>
          <w:rFonts w:cs="Times New Roman"/>
          <w:szCs w:val="28"/>
        </w:rPr>
        <w:t xml:space="preserve">ях </w:t>
      </w:r>
      <w:r w:rsidR="00FA4964" w:rsidRPr="00EE4EC7">
        <w:rPr>
          <w:rFonts w:cs="Times New Roman"/>
          <w:szCs w:val="28"/>
        </w:rPr>
        <w:t xml:space="preserve">до неї </w:t>
      </w:r>
      <w:proofErr w:type="spellStart"/>
      <w:r w:rsidR="00FA4964" w:rsidRPr="00EE4EC7">
        <w:rPr>
          <w:rFonts w:cs="Times New Roman"/>
          <w:szCs w:val="28"/>
        </w:rPr>
        <w:t>Милейко</w:t>
      </w:r>
      <w:proofErr w:type="spellEnd"/>
      <w:r w:rsidR="00FA4964" w:rsidRPr="00EE4EC7">
        <w:rPr>
          <w:rFonts w:cs="Times New Roman"/>
          <w:szCs w:val="28"/>
        </w:rPr>
        <w:t xml:space="preserve"> А.О. </w:t>
      </w:r>
      <w:r w:rsidR="000348C4" w:rsidRPr="00EE4EC7">
        <w:rPr>
          <w:rFonts w:cs="Times New Roman"/>
          <w:szCs w:val="28"/>
        </w:rPr>
        <w:t>зазначив, що після надходження</w:t>
      </w:r>
      <w:r w:rsidR="00FA4964" w:rsidRPr="00EE4EC7">
        <w:rPr>
          <w:rFonts w:cs="Times New Roman"/>
          <w:szCs w:val="28"/>
        </w:rPr>
        <w:t xml:space="preserve"> справи </w:t>
      </w:r>
      <w:r w:rsidR="000348C4" w:rsidRPr="00EE4EC7">
        <w:rPr>
          <w:rFonts w:cs="Times New Roman"/>
          <w:szCs w:val="28"/>
        </w:rPr>
        <w:t xml:space="preserve">до провадження суддею </w:t>
      </w:r>
      <w:proofErr w:type="spellStart"/>
      <w:r w:rsidR="00FA4964" w:rsidRPr="00EE4EC7">
        <w:rPr>
          <w:rFonts w:cs="Times New Roman"/>
          <w:szCs w:val="28"/>
        </w:rPr>
        <w:t>Ул’яно</w:t>
      </w:r>
      <w:r w:rsidR="00587F94" w:rsidRPr="00EE4EC7">
        <w:rPr>
          <w:rFonts w:cs="Times New Roman"/>
          <w:szCs w:val="28"/>
        </w:rPr>
        <w:t>в</w:t>
      </w:r>
      <w:r w:rsidR="00FA4964" w:rsidRPr="00EE4EC7">
        <w:rPr>
          <w:rFonts w:cs="Times New Roman"/>
          <w:szCs w:val="28"/>
        </w:rPr>
        <w:t>ською</w:t>
      </w:r>
      <w:proofErr w:type="spellEnd"/>
      <w:r w:rsidR="00FA4964" w:rsidRPr="00EE4EC7">
        <w:rPr>
          <w:rFonts w:cs="Times New Roman"/>
          <w:szCs w:val="28"/>
        </w:rPr>
        <w:t xml:space="preserve"> О.В. </w:t>
      </w:r>
      <w:r w:rsidR="00587F94" w:rsidRPr="00EE4EC7">
        <w:rPr>
          <w:rFonts w:cs="Times New Roman"/>
          <w:szCs w:val="28"/>
        </w:rPr>
        <w:t xml:space="preserve">             </w:t>
      </w:r>
      <w:r w:rsidR="000348C4" w:rsidRPr="00EE4EC7">
        <w:rPr>
          <w:rFonts w:cs="Times New Roman"/>
          <w:szCs w:val="28"/>
        </w:rPr>
        <w:t>не здійснено розгляд скарги у межах встановленого</w:t>
      </w:r>
      <w:r w:rsidR="00FA4964" w:rsidRPr="00EE4EC7">
        <w:rPr>
          <w:rFonts w:cs="Times New Roman"/>
          <w:szCs w:val="28"/>
        </w:rPr>
        <w:t xml:space="preserve"> статтею 450 ЦПК України строку. </w:t>
      </w:r>
    </w:p>
    <w:p w:rsidR="00514F9B" w:rsidRPr="00EE4EC7" w:rsidRDefault="00C42820" w:rsidP="00EE4EC7">
      <w:pPr>
        <w:pStyle w:val="a8"/>
        <w:ind w:firstLine="709"/>
        <w:jc w:val="both"/>
        <w:rPr>
          <w:rFonts w:cs="Times New Roman"/>
          <w:szCs w:val="28"/>
        </w:rPr>
      </w:pPr>
      <w:r w:rsidRPr="00EE4EC7">
        <w:rPr>
          <w:rFonts w:cs="Times New Roman"/>
          <w:szCs w:val="28"/>
        </w:rPr>
        <w:t>У письмових поясненнях</w:t>
      </w:r>
      <w:r w:rsidR="00554896" w:rsidRPr="00EE4EC7">
        <w:rPr>
          <w:rFonts w:cs="Times New Roman"/>
          <w:szCs w:val="28"/>
        </w:rPr>
        <w:t xml:space="preserve"> суддя </w:t>
      </w:r>
      <w:proofErr w:type="spellStart"/>
      <w:r w:rsidR="00554896" w:rsidRPr="00EE4EC7">
        <w:rPr>
          <w:rFonts w:cs="Times New Roman"/>
          <w:szCs w:val="28"/>
        </w:rPr>
        <w:t>Ул’яновська</w:t>
      </w:r>
      <w:proofErr w:type="spellEnd"/>
      <w:r w:rsidR="00554896" w:rsidRPr="00EE4EC7">
        <w:rPr>
          <w:rFonts w:cs="Times New Roman"/>
          <w:szCs w:val="28"/>
        </w:rPr>
        <w:t xml:space="preserve"> О.В. зазначила, що </w:t>
      </w:r>
      <w:r w:rsidR="008B0488" w:rsidRPr="00EE4EC7">
        <w:rPr>
          <w:rFonts w:cs="Times New Roman"/>
          <w:szCs w:val="28"/>
        </w:rPr>
        <w:t xml:space="preserve">                після здійснення автоматизованого розподілу </w:t>
      </w:r>
      <w:r w:rsidR="00554896" w:rsidRPr="00EE4EC7">
        <w:rPr>
          <w:rFonts w:cs="Times New Roman"/>
          <w:szCs w:val="28"/>
        </w:rPr>
        <w:t>скарга</w:t>
      </w:r>
      <w:r w:rsidR="008B0488" w:rsidRPr="00EE4EC7">
        <w:rPr>
          <w:rFonts w:cs="Times New Roman"/>
          <w:szCs w:val="28"/>
        </w:rPr>
        <w:t xml:space="preserve"> фактично передан</w:t>
      </w:r>
      <w:r w:rsidR="00587F94" w:rsidRPr="00EE4EC7">
        <w:rPr>
          <w:rFonts w:cs="Times New Roman"/>
          <w:szCs w:val="28"/>
        </w:rPr>
        <w:t>а</w:t>
      </w:r>
      <w:r w:rsidR="00554896" w:rsidRPr="00EE4EC7">
        <w:rPr>
          <w:rFonts w:cs="Times New Roman"/>
          <w:szCs w:val="28"/>
        </w:rPr>
        <w:t xml:space="preserve"> </w:t>
      </w:r>
      <w:r w:rsidR="008B0488" w:rsidRPr="00EE4EC7">
        <w:rPr>
          <w:rFonts w:cs="Times New Roman"/>
          <w:szCs w:val="28"/>
        </w:rPr>
        <w:t xml:space="preserve">                          </w:t>
      </w:r>
      <w:r w:rsidR="00DB687F" w:rsidRPr="00EE4EC7">
        <w:rPr>
          <w:rFonts w:cs="Times New Roman"/>
          <w:szCs w:val="28"/>
        </w:rPr>
        <w:t xml:space="preserve">до </w:t>
      </w:r>
      <w:r w:rsidR="00587F94" w:rsidRPr="00EE4EC7">
        <w:rPr>
          <w:rFonts w:cs="Times New Roman"/>
          <w:szCs w:val="28"/>
        </w:rPr>
        <w:t xml:space="preserve">її </w:t>
      </w:r>
      <w:r w:rsidR="00554896" w:rsidRPr="00EE4EC7">
        <w:rPr>
          <w:rFonts w:cs="Times New Roman"/>
          <w:szCs w:val="28"/>
        </w:rPr>
        <w:t xml:space="preserve">провадження </w:t>
      </w:r>
      <w:r w:rsidR="00DB687F" w:rsidRPr="00EE4EC7">
        <w:rPr>
          <w:rFonts w:cs="Times New Roman"/>
          <w:szCs w:val="28"/>
        </w:rPr>
        <w:t xml:space="preserve">лише </w:t>
      </w:r>
      <w:r w:rsidR="00554896" w:rsidRPr="00EE4EC7">
        <w:rPr>
          <w:rFonts w:cs="Times New Roman"/>
          <w:szCs w:val="28"/>
        </w:rPr>
        <w:t>22 червня</w:t>
      </w:r>
      <w:r w:rsidR="00514F9B" w:rsidRPr="00EE4EC7">
        <w:rPr>
          <w:rFonts w:cs="Times New Roman"/>
          <w:szCs w:val="28"/>
        </w:rPr>
        <w:t xml:space="preserve"> </w:t>
      </w:r>
      <w:r w:rsidR="00554896" w:rsidRPr="00EE4EC7">
        <w:rPr>
          <w:rFonts w:cs="Times New Roman"/>
          <w:szCs w:val="28"/>
        </w:rPr>
        <w:t>2020 року</w:t>
      </w:r>
      <w:r w:rsidR="008B0488" w:rsidRPr="00EE4EC7">
        <w:rPr>
          <w:rFonts w:cs="Times New Roman"/>
          <w:szCs w:val="28"/>
        </w:rPr>
        <w:t>.</w:t>
      </w:r>
    </w:p>
    <w:p w:rsidR="00514F9B" w:rsidRPr="00EE4EC7" w:rsidRDefault="00514F9B" w:rsidP="00EE4EC7">
      <w:pPr>
        <w:pStyle w:val="a8"/>
        <w:ind w:firstLine="709"/>
        <w:jc w:val="both"/>
        <w:rPr>
          <w:rStyle w:val="FontStyle14"/>
          <w:sz w:val="28"/>
          <w:szCs w:val="28"/>
        </w:rPr>
      </w:pPr>
      <w:r w:rsidRPr="00EE4EC7">
        <w:rPr>
          <w:rFonts w:cs="Times New Roman"/>
          <w:szCs w:val="28"/>
        </w:rPr>
        <w:t>С</w:t>
      </w:r>
      <w:r w:rsidR="00C42820" w:rsidRPr="00EE4EC7">
        <w:rPr>
          <w:rFonts w:cs="Times New Roman"/>
          <w:szCs w:val="28"/>
        </w:rPr>
        <w:t xml:space="preserve">упровідним листом від 25 червня 2020 року </w:t>
      </w:r>
      <w:r w:rsidRPr="00EE4EC7">
        <w:rPr>
          <w:rFonts w:cs="Times New Roman"/>
          <w:szCs w:val="28"/>
        </w:rPr>
        <w:t>суддею</w:t>
      </w:r>
      <w:r w:rsidR="00B21D1D" w:rsidRPr="00EE4EC7">
        <w:rPr>
          <w:rFonts w:cs="Times New Roman"/>
          <w:szCs w:val="28"/>
        </w:rPr>
        <w:t xml:space="preserve"> витребувано</w:t>
      </w:r>
      <w:r w:rsidRPr="00EE4EC7">
        <w:rPr>
          <w:rFonts w:cs="Times New Roman"/>
          <w:szCs w:val="28"/>
        </w:rPr>
        <w:t xml:space="preserve"> </w:t>
      </w:r>
      <w:r w:rsidR="00C42820" w:rsidRPr="00EE4EC7">
        <w:rPr>
          <w:rFonts w:cs="Times New Roman"/>
          <w:szCs w:val="28"/>
        </w:rPr>
        <w:t>з архіву Святошинського районного суду міста Києва</w:t>
      </w:r>
      <w:r w:rsidRPr="00EE4EC7">
        <w:rPr>
          <w:rFonts w:cs="Times New Roman"/>
          <w:szCs w:val="28"/>
        </w:rPr>
        <w:t xml:space="preserve"> матеріали </w:t>
      </w:r>
      <w:r w:rsidR="00C42820" w:rsidRPr="00EE4EC7">
        <w:rPr>
          <w:rFonts w:cs="Times New Roman"/>
          <w:szCs w:val="28"/>
        </w:rPr>
        <w:t>справ</w:t>
      </w:r>
      <w:r w:rsidRPr="00EE4EC7">
        <w:rPr>
          <w:rFonts w:cs="Times New Roman"/>
          <w:szCs w:val="28"/>
        </w:rPr>
        <w:t xml:space="preserve">и </w:t>
      </w:r>
      <w:r w:rsidR="00B21D1D" w:rsidRPr="00EE4EC7">
        <w:rPr>
          <w:rFonts w:cs="Times New Roman"/>
          <w:szCs w:val="28"/>
        </w:rPr>
        <w:t xml:space="preserve">                    </w:t>
      </w:r>
      <w:r w:rsidR="00C42820" w:rsidRPr="00EE4EC7">
        <w:rPr>
          <w:rFonts w:cs="Times New Roman"/>
          <w:szCs w:val="28"/>
        </w:rPr>
        <w:t>№</w:t>
      </w:r>
      <w:r w:rsidR="00B6563C" w:rsidRPr="00EE4EC7">
        <w:rPr>
          <w:rFonts w:cs="Times New Roman"/>
          <w:szCs w:val="28"/>
        </w:rPr>
        <w:t xml:space="preserve"> </w:t>
      </w:r>
      <w:r w:rsidRPr="00EE4EC7">
        <w:rPr>
          <w:rStyle w:val="FontStyle14"/>
          <w:sz w:val="28"/>
          <w:szCs w:val="28"/>
        </w:rPr>
        <w:t xml:space="preserve">759/15306/17, проте у подальшому </w:t>
      </w:r>
      <w:r w:rsidR="00587F94" w:rsidRPr="00EE4EC7">
        <w:rPr>
          <w:rStyle w:val="FontStyle14"/>
          <w:sz w:val="28"/>
          <w:szCs w:val="28"/>
        </w:rPr>
        <w:t xml:space="preserve">нею </w:t>
      </w:r>
      <w:r w:rsidRPr="00EE4EC7">
        <w:rPr>
          <w:rStyle w:val="FontStyle14"/>
          <w:sz w:val="28"/>
          <w:szCs w:val="28"/>
        </w:rPr>
        <w:t>встановлено, що</w:t>
      </w:r>
      <w:r w:rsidR="00B21D1D" w:rsidRPr="00EE4EC7">
        <w:rPr>
          <w:rStyle w:val="FontStyle14"/>
          <w:sz w:val="28"/>
          <w:szCs w:val="28"/>
        </w:rPr>
        <w:t xml:space="preserve"> у зв’язку з направленням справи на новий </w:t>
      </w:r>
      <w:r w:rsidR="00587F94" w:rsidRPr="00EE4EC7">
        <w:rPr>
          <w:rStyle w:val="FontStyle14"/>
          <w:sz w:val="28"/>
          <w:szCs w:val="28"/>
        </w:rPr>
        <w:t xml:space="preserve">судовий </w:t>
      </w:r>
      <w:r w:rsidR="00B21D1D" w:rsidRPr="00EE4EC7">
        <w:rPr>
          <w:rStyle w:val="FontStyle14"/>
          <w:sz w:val="28"/>
          <w:szCs w:val="28"/>
        </w:rPr>
        <w:t>розгляд</w:t>
      </w:r>
      <w:r w:rsidR="00587F94" w:rsidRPr="00EE4EC7">
        <w:rPr>
          <w:rStyle w:val="FontStyle14"/>
          <w:sz w:val="28"/>
          <w:szCs w:val="28"/>
        </w:rPr>
        <w:t xml:space="preserve"> після скасування рішень першої та апеляційної інстанцій</w:t>
      </w:r>
      <w:r w:rsidR="00B21D1D" w:rsidRPr="00EE4EC7">
        <w:rPr>
          <w:rStyle w:val="FontStyle14"/>
          <w:sz w:val="28"/>
          <w:szCs w:val="28"/>
        </w:rPr>
        <w:t>, за результатом автоматизованого</w:t>
      </w:r>
      <w:r w:rsidR="00587F94" w:rsidRPr="00EE4EC7">
        <w:rPr>
          <w:rStyle w:val="FontStyle14"/>
          <w:sz w:val="28"/>
          <w:szCs w:val="28"/>
        </w:rPr>
        <w:t xml:space="preserve">                 </w:t>
      </w:r>
      <w:r w:rsidR="00B21D1D" w:rsidRPr="00EE4EC7">
        <w:rPr>
          <w:rStyle w:val="FontStyle14"/>
          <w:sz w:val="28"/>
          <w:szCs w:val="28"/>
        </w:rPr>
        <w:t xml:space="preserve"> розподілу від 12 червня 2020 року справу розподілено для розгляду </w:t>
      </w:r>
      <w:r w:rsidR="0026310E" w:rsidRPr="00EE4EC7">
        <w:rPr>
          <w:rStyle w:val="FontStyle14"/>
          <w:sz w:val="28"/>
          <w:szCs w:val="28"/>
        </w:rPr>
        <w:t>судді Святошинського районного суду міста Києва Шум Л.М.</w:t>
      </w:r>
      <w:r w:rsidR="00B21D1D" w:rsidRPr="00EE4EC7">
        <w:rPr>
          <w:rStyle w:val="FontStyle14"/>
          <w:sz w:val="28"/>
          <w:szCs w:val="28"/>
        </w:rPr>
        <w:t xml:space="preserve">, </w:t>
      </w:r>
      <w:r w:rsidR="00587F94" w:rsidRPr="00EE4EC7">
        <w:rPr>
          <w:rStyle w:val="FontStyle14"/>
          <w:sz w:val="28"/>
          <w:szCs w:val="28"/>
        </w:rPr>
        <w:t>а тому</w:t>
      </w:r>
      <w:r w:rsidR="00DB687F" w:rsidRPr="00EE4EC7">
        <w:rPr>
          <w:rStyle w:val="FontStyle14"/>
          <w:sz w:val="28"/>
          <w:szCs w:val="28"/>
        </w:rPr>
        <w:t xml:space="preserve"> </w:t>
      </w:r>
      <w:r w:rsidR="00587F94" w:rsidRPr="00EE4EC7">
        <w:rPr>
          <w:rStyle w:val="FontStyle14"/>
          <w:sz w:val="28"/>
          <w:szCs w:val="28"/>
        </w:rPr>
        <w:t xml:space="preserve">матеріали основної справи </w:t>
      </w:r>
      <w:r w:rsidR="00587F94" w:rsidRPr="00EE4EC7">
        <w:rPr>
          <w:rFonts w:cs="Times New Roman"/>
          <w:szCs w:val="28"/>
        </w:rPr>
        <w:t xml:space="preserve">№ </w:t>
      </w:r>
      <w:r w:rsidR="00587F94" w:rsidRPr="00EE4EC7">
        <w:rPr>
          <w:rStyle w:val="FontStyle14"/>
          <w:sz w:val="28"/>
          <w:szCs w:val="28"/>
        </w:rPr>
        <w:t xml:space="preserve">759/15306/17 передано їй для здійснення </w:t>
      </w:r>
      <w:r w:rsidR="0001484B">
        <w:rPr>
          <w:rStyle w:val="FontStyle14"/>
          <w:sz w:val="28"/>
          <w:szCs w:val="28"/>
        </w:rPr>
        <w:t>судового</w:t>
      </w:r>
      <w:r w:rsidR="00587F94" w:rsidRPr="00EE4EC7">
        <w:rPr>
          <w:rStyle w:val="FontStyle14"/>
          <w:sz w:val="28"/>
          <w:szCs w:val="28"/>
        </w:rPr>
        <w:t xml:space="preserve"> розгляду. </w:t>
      </w:r>
    </w:p>
    <w:p w:rsidR="004C2A5C" w:rsidRPr="00EE4EC7" w:rsidRDefault="00BF6146" w:rsidP="00EE4EC7">
      <w:pPr>
        <w:pStyle w:val="a8"/>
        <w:ind w:firstLine="709"/>
        <w:jc w:val="both"/>
        <w:rPr>
          <w:rStyle w:val="FontStyle14"/>
          <w:sz w:val="28"/>
          <w:szCs w:val="28"/>
        </w:rPr>
      </w:pPr>
      <w:r w:rsidRPr="00EE4EC7">
        <w:rPr>
          <w:rStyle w:val="FontStyle14"/>
          <w:sz w:val="28"/>
          <w:szCs w:val="28"/>
        </w:rPr>
        <w:t>Супр</w:t>
      </w:r>
      <w:r w:rsidR="00DB687F" w:rsidRPr="00EE4EC7">
        <w:rPr>
          <w:rStyle w:val="FontStyle14"/>
          <w:sz w:val="28"/>
          <w:szCs w:val="28"/>
        </w:rPr>
        <w:t>овідн</w:t>
      </w:r>
      <w:r w:rsidR="0001484B">
        <w:rPr>
          <w:rStyle w:val="FontStyle14"/>
          <w:sz w:val="28"/>
          <w:szCs w:val="28"/>
        </w:rPr>
        <w:t xml:space="preserve">им листом від 3 липня 2020 року </w:t>
      </w:r>
      <w:r w:rsidR="00587F94" w:rsidRPr="00EE4EC7">
        <w:rPr>
          <w:rStyle w:val="FontStyle14"/>
          <w:sz w:val="28"/>
          <w:szCs w:val="28"/>
        </w:rPr>
        <w:t xml:space="preserve">судді </w:t>
      </w:r>
      <w:r w:rsidR="0001484B">
        <w:rPr>
          <w:rStyle w:val="FontStyle14"/>
          <w:sz w:val="28"/>
          <w:szCs w:val="28"/>
        </w:rPr>
        <w:t xml:space="preserve"> </w:t>
      </w:r>
      <w:r w:rsidR="00587F94" w:rsidRPr="00EE4EC7">
        <w:rPr>
          <w:rStyle w:val="FontStyle14"/>
          <w:sz w:val="28"/>
          <w:szCs w:val="28"/>
        </w:rPr>
        <w:t>Шум Л.М. скеровано</w:t>
      </w:r>
      <w:r w:rsidRPr="00EE4EC7">
        <w:rPr>
          <w:rStyle w:val="FontStyle14"/>
          <w:sz w:val="28"/>
          <w:szCs w:val="28"/>
        </w:rPr>
        <w:t xml:space="preserve"> </w:t>
      </w:r>
      <w:r w:rsidR="004C2A5C" w:rsidRPr="00EE4EC7">
        <w:rPr>
          <w:rStyle w:val="FontStyle14"/>
          <w:sz w:val="28"/>
          <w:szCs w:val="28"/>
        </w:rPr>
        <w:t xml:space="preserve">запит </w:t>
      </w:r>
      <w:r w:rsidRPr="00EE4EC7">
        <w:rPr>
          <w:rStyle w:val="FontStyle14"/>
          <w:sz w:val="28"/>
          <w:szCs w:val="28"/>
        </w:rPr>
        <w:t>про направлення</w:t>
      </w:r>
      <w:r w:rsidR="00D93EFE" w:rsidRPr="00EE4EC7">
        <w:rPr>
          <w:rStyle w:val="FontStyle14"/>
          <w:sz w:val="28"/>
          <w:szCs w:val="28"/>
        </w:rPr>
        <w:t xml:space="preserve"> </w:t>
      </w:r>
      <w:r w:rsidRPr="00EE4EC7">
        <w:rPr>
          <w:rStyle w:val="FontStyle14"/>
          <w:sz w:val="28"/>
          <w:szCs w:val="28"/>
        </w:rPr>
        <w:t>матеріалів справи</w:t>
      </w:r>
      <w:r w:rsidR="00D93EFE" w:rsidRPr="00EE4EC7">
        <w:rPr>
          <w:rStyle w:val="FontStyle14"/>
          <w:sz w:val="28"/>
          <w:szCs w:val="28"/>
        </w:rPr>
        <w:t xml:space="preserve"> </w:t>
      </w:r>
      <w:r w:rsidR="004C2A5C" w:rsidRPr="00EE4EC7">
        <w:rPr>
          <w:rStyle w:val="FontStyle14"/>
          <w:sz w:val="28"/>
          <w:szCs w:val="28"/>
        </w:rPr>
        <w:t xml:space="preserve">№ 759/15306/17 для розгляду скарги </w:t>
      </w:r>
      <w:proofErr w:type="spellStart"/>
      <w:r w:rsidR="004C2A5C" w:rsidRPr="00EE4EC7">
        <w:rPr>
          <w:rStyle w:val="FontStyle14"/>
          <w:sz w:val="28"/>
          <w:szCs w:val="28"/>
        </w:rPr>
        <w:t>Милейка</w:t>
      </w:r>
      <w:proofErr w:type="spellEnd"/>
      <w:r w:rsidR="004C2A5C" w:rsidRPr="00EE4EC7">
        <w:rPr>
          <w:rStyle w:val="FontStyle14"/>
          <w:sz w:val="28"/>
          <w:szCs w:val="28"/>
        </w:rPr>
        <w:t xml:space="preserve"> А.О. на </w:t>
      </w:r>
      <w:r w:rsidR="00587F94" w:rsidRPr="00EE4EC7">
        <w:rPr>
          <w:rStyle w:val="FontStyle14"/>
          <w:sz w:val="28"/>
          <w:szCs w:val="28"/>
        </w:rPr>
        <w:t xml:space="preserve">бездіяльність </w:t>
      </w:r>
      <w:r w:rsidR="004C2A5C" w:rsidRPr="00EE4EC7">
        <w:rPr>
          <w:rStyle w:val="FontStyle14"/>
          <w:sz w:val="28"/>
          <w:szCs w:val="28"/>
        </w:rPr>
        <w:t xml:space="preserve">приватного виконавця, проте </w:t>
      </w:r>
      <w:r w:rsidR="00587F94" w:rsidRPr="00EE4EC7">
        <w:rPr>
          <w:rStyle w:val="FontStyle14"/>
          <w:sz w:val="28"/>
          <w:szCs w:val="28"/>
        </w:rPr>
        <w:t xml:space="preserve">такі матеріали </w:t>
      </w:r>
      <w:r w:rsidR="004C2A5C" w:rsidRPr="00EE4EC7">
        <w:rPr>
          <w:rStyle w:val="FontStyle14"/>
          <w:sz w:val="28"/>
          <w:szCs w:val="28"/>
        </w:rPr>
        <w:t xml:space="preserve">не були </w:t>
      </w:r>
      <w:proofErr w:type="spellStart"/>
      <w:r w:rsidR="0001484B">
        <w:rPr>
          <w:rStyle w:val="FontStyle14"/>
          <w:sz w:val="28"/>
          <w:szCs w:val="28"/>
        </w:rPr>
        <w:t>напрвлені</w:t>
      </w:r>
      <w:proofErr w:type="spellEnd"/>
      <w:r w:rsidR="00587F94" w:rsidRPr="00EE4EC7">
        <w:rPr>
          <w:rStyle w:val="FontStyle14"/>
          <w:sz w:val="28"/>
          <w:szCs w:val="28"/>
        </w:rPr>
        <w:t xml:space="preserve"> у зв’язку із перебуванням </w:t>
      </w:r>
      <w:r w:rsidR="004C2A5C" w:rsidRPr="00EE4EC7">
        <w:rPr>
          <w:rStyle w:val="FontStyle14"/>
          <w:sz w:val="28"/>
          <w:szCs w:val="28"/>
        </w:rPr>
        <w:t xml:space="preserve">у суді апеляційної інстанції. </w:t>
      </w:r>
    </w:p>
    <w:p w:rsidR="00D93EFE" w:rsidRPr="00EE4EC7" w:rsidRDefault="00D93EFE" w:rsidP="00EE4EC7">
      <w:pPr>
        <w:pStyle w:val="a8"/>
        <w:ind w:firstLine="709"/>
        <w:jc w:val="both"/>
        <w:rPr>
          <w:rStyle w:val="FontStyle14"/>
          <w:sz w:val="28"/>
          <w:szCs w:val="28"/>
        </w:rPr>
      </w:pPr>
      <w:r w:rsidRPr="00EE4EC7">
        <w:rPr>
          <w:rStyle w:val="FontStyle14"/>
          <w:sz w:val="28"/>
          <w:szCs w:val="28"/>
        </w:rPr>
        <w:t>У період з 25 липня 2020 року по 12 серпня 2020 року суддя</w:t>
      </w:r>
      <w:r w:rsidR="00DB687F" w:rsidRPr="00EE4EC7">
        <w:rPr>
          <w:rStyle w:val="FontStyle14"/>
          <w:sz w:val="28"/>
          <w:szCs w:val="28"/>
        </w:rPr>
        <w:t xml:space="preserve"> </w:t>
      </w:r>
      <w:r w:rsidRPr="00EE4EC7">
        <w:rPr>
          <w:rStyle w:val="FontStyle14"/>
          <w:sz w:val="28"/>
          <w:szCs w:val="28"/>
        </w:rPr>
        <w:t xml:space="preserve"> </w:t>
      </w:r>
      <w:proofErr w:type="spellStart"/>
      <w:r w:rsidR="00587F94" w:rsidRPr="00EE4EC7">
        <w:rPr>
          <w:rStyle w:val="FontStyle14"/>
          <w:sz w:val="28"/>
          <w:szCs w:val="28"/>
        </w:rPr>
        <w:t>Ул’яновська</w:t>
      </w:r>
      <w:proofErr w:type="spellEnd"/>
      <w:r w:rsidR="00587F94" w:rsidRPr="00EE4EC7">
        <w:rPr>
          <w:rStyle w:val="FontStyle14"/>
          <w:sz w:val="28"/>
          <w:szCs w:val="28"/>
        </w:rPr>
        <w:t xml:space="preserve"> О.В. </w:t>
      </w:r>
      <w:r w:rsidRPr="00EE4EC7">
        <w:rPr>
          <w:rStyle w:val="FontStyle14"/>
          <w:sz w:val="28"/>
          <w:szCs w:val="28"/>
        </w:rPr>
        <w:t xml:space="preserve">перебувала у щорічній відпустці. </w:t>
      </w:r>
    </w:p>
    <w:p w:rsidR="004C2A5C" w:rsidRPr="00EE4EC7" w:rsidRDefault="004C2A5C" w:rsidP="00EE4EC7">
      <w:pPr>
        <w:pStyle w:val="a8"/>
        <w:ind w:firstLine="709"/>
        <w:jc w:val="both"/>
        <w:rPr>
          <w:rStyle w:val="FontStyle14"/>
          <w:sz w:val="28"/>
          <w:szCs w:val="28"/>
        </w:rPr>
      </w:pPr>
      <w:r w:rsidRPr="00EE4EC7">
        <w:rPr>
          <w:rStyle w:val="FontStyle14"/>
          <w:sz w:val="28"/>
          <w:szCs w:val="28"/>
        </w:rPr>
        <w:t>17 вересня 202</w:t>
      </w:r>
      <w:r w:rsidR="00D93EFE" w:rsidRPr="00EE4EC7">
        <w:rPr>
          <w:rStyle w:val="FontStyle14"/>
          <w:sz w:val="28"/>
          <w:szCs w:val="28"/>
        </w:rPr>
        <w:t>0</w:t>
      </w:r>
      <w:r w:rsidRPr="00EE4EC7">
        <w:rPr>
          <w:rStyle w:val="FontStyle14"/>
          <w:sz w:val="28"/>
          <w:szCs w:val="28"/>
        </w:rPr>
        <w:t xml:space="preserve"> року матеріали</w:t>
      </w:r>
      <w:r w:rsidR="00587F94" w:rsidRPr="00EE4EC7">
        <w:rPr>
          <w:rStyle w:val="FontStyle14"/>
          <w:sz w:val="28"/>
          <w:szCs w:val="28"/>
        </w:rPr>
        <w:t xml:space="preserve"> основної справи № 759/15306/17 </w:t>
      </w:r>
      <w:r w:rsidRPr="00EE4EC7">
        <w:rPr>
          <w:rStyle w:val="FontStyle14"/>
          <w:sz w:val="28"/>
          <w:szCs w:val="28"/>
        </w:rPr>
        <w:t>повернуто до Святошинського районного суду міста Києва з суду апеляційної інстанції.</w:t>
      </w:r>
    </w:p>
    <w:p w:rsidR="00D93EFE" w:rsidRPr="00EE4EC7" w:rsidRDefault="004C2A5C" w:rsidP="00EE4EC7">
      <w:pPr>
        <w:pStyle w:val="a8"/>
        <w:ind w:firstLine="709"/>
        <w:jc w:val="both"/>
        <w:rPr>
          <w:rStyle w:val="FontStyle14"/>
          <w:sz w:val="28"/>
          <w:szCs w:val="28"/>
        </w:rPr>
      </w:pPr>
      <w:r w:rsidRPr="00EE4EC7">
        <w:rPr>
          <w:rStyle w:val="FontStyle14"/>
          <w:sz w:val="28"/>
          <w:szCs w:val="28"/>
        </w:rPr>
        <w:t xml:space="preserve">Супровідним листом від 21 вересня 2020 року </w:t>
      </w:r>
      <w:r w:rsidR="00DB687F" w:rsidRPr="00EE4EC7">
        <w:rPr>
          <w:rStyle w:val="FontStyle14"/>
          <w:sz w:val="28"/>
          <w:szCs w:val="28"/>
        </w:rPr>
        <w:t xml:space="preserve">судді Шум Л.М. </w:t>
      </w:r>
      <w:r w:rsidR="00B36738" w:rsidRPr="00EE4EC7">
        <w:rPr>
          <w:rStyle w:val="FontStyle14"/>
          <w:sz w:val="28"/>
          <w:szCs w:val="28"/>
        </w:rPr>
        <w:t xml:space="preserve">повторно скеровано запит про </w:t>
      </w:r>
      <w:r w:rsidRPr="00EE4EC7">
        <w:rPr>
          <w:rStyle w:val="FontStyle14"/>
          <w:sz w:val="28"/>
          <w:szCs w:val="28"/>
        </w:rPr>
        <w:t xml:space="preserve">направлення матеріалів справи </w:t>
      </w:r>
      <w:r w:rsidR="00D93EFE" w:rsidRPr="00EE4EC7">
        <w:rPr>
          <w:rStyle w:val="FontStyle14"/>
          <w:sz w:val="28"/>
          <w:szCs w:val="28"/>
        </w:rPr>
        <w:t xml:space="preserve">для розгляду скарги </w:t>
      </w:r>
      <w:proofErr w:type="spellStart"/>
      <w:r w:rsidR="00587F94" w:rsidRPr="00EE4EC7">
        <w:rPr>
          <w:rStyle w:val="FontStyle14"/>
          <w:sz w:val="28"/>
          <w:szCs w:val="28"/>
        </w:rPr>
        <w:t>Милейка</w:t>
      </w:r>
      <w:proofErr w:type="spellEnd"/>
      <w:r w:rsidR="00587F94" w:rsidRPr="00EE4EC7">
        <w:rPr>
          <w:rStyle w:val="FontStyle14"/>
          <w:sz w:val="28"/>
          <w:szCs w:val="28"/>
        </w:rPr>
        <w:t xml:space="preserve"> А.О. </w:t>
      </w:r>
      <w:r w:rsidR="00D93EFE" w:rsidRPr="00EE4EC7">
        <w:rPr>
          <w:rStyle w:val="FontStyle14"/>
          <w:sz w:val="28"/>
          <w:szCs w:val="28"/>
        </w:rPr>
        <w:t>на бездіяльність приватного виконавця.</w:t>
      </w:r>
    </w:p>
    <w:p w:rsidR="00D93EFE" w:rsidRPr="00EE4EC7" w:rsidRDefault="00D93EFE" w:rsidP="00EE4EC7">
      <w:pPr>
        <w:pStyle w:val="a8"/>
        <w:ind w:firstLine="709"/>
        <w:jc w:val="both"/>
        <w:rPr>
          <w:rStyle w:val="FontStyle14"/>
          <w:sz w:val="28"/>
          <w:szCs w:val="28"/>
        </w:rPr>
      </w:pPr>
      <w:r w:rsidRPr="00EE4EC7">
        <w:rPr>
          <w:rStyle w:val="FontStyle14"/>
          <w:sz w:val="28"/>
          <w:szCs w:val="28"/>
        </w:rPr>
        <w:t>28 вер</w:t>
      </w:r>
      <w:r w:rsidR="00DB687F" w:rsidRPr="00EE4EC7">
        <w:rPr>
          <w:rStyle w:val="FontStyle14"/>
          <w:sz w:val="28"/>
          <w:szCs w:val="28"/>
        </w:rPr>
        <w:t>есня 2020 року на виконання запиту матеріал</w:t>
      </w:r>
      <w:r w:rsidR="00B36738" w:rsidRPr="00EE4EC7">
        <w:rPr>
          <w:rStyle w:val="FontStyle14"/>
          <w:sz w:val="28"/>
          <w:szCs w:val="28"/>
        </w:rPr>
        <w:t xml:space="preserve">и </w:t>
      </w:r>
      <w:r w:rsidR="00DB687F" w:rsidRPr="00EE4EC7">
        <w:rPr>
          <w:rStyle w:val="FontStyle14"/>
          <w:sz w:val="28"/>
          <w:szCs w:val="28"/>
        </w:rPr>
        <w:t>справи надійшли до провадження судді</w:t>
      </w:r>
      <w:r w:rsidR="00587F94" w:rsidRPr="00EE4EC7">
        <w:rPr>
          <w:rStyle w:val="FontStyle14"/>
          <w:sz w:val="28"/>
          <w:szCs w:val="28"/>
        </w:rPr>
        <w:t xml:space="preserve"> </w:t>
      </w:r>
      <w:proofErr w:type="spellStart"/>
      <w:r w:rsidR="00587F94" w:rsidRPr="00EE4EC7">
        <w:rPr>
          <w:rStyle w:val="FontStyle14"/>
          <w:sz w:val="28"/>
          <w:szCs w:val="28"/>
        </w:rPr>
        <w:t>Ул’яновської</w:t>
      </w:r>
      <w:proofErr w:type="spellEnd"/>
      <w:r w:rsidR="00587F94" w:rsidRPr="00EE4EC7">
        <w:rPr>
          <w:rStyle w:val="FontStyle14"/>
          <w:sz w:val="28"/>
          <w:szCs w:val="28"/>
        </w:rPr>
        <w:t xml:space="preserve"> О.В.</w:t>
      </w:r>
      <w:r w:rsidRPr="00EE4EC7">
        <w:rPr>
          <w:rStyle w:val="FontStyle14"/>
          <w:sz w:val="28"/>
          <w:szCs w:val="28"/>
        </w:rPr>
        <w:t xml:space="preserve">, </w:t>
      </w:r>
      <w:r w:rsidR="00587F94" w:rsidRPr="00EE4EC7">
        <w:rPr>
          <w:rStyle w:val="FontStyle14"/>
          <w:sz w:val="28"/>
          <w:szCs w:val="28"/>
        </w:rPr>
        <w:t>судове засідання</w:t>
      </w:r>
      <w:r w:rsidRPr="00EE4EC7">
        <w:rPr>
          <w:rStyle w:val="FontStyle14"/>
          <w:sz w:val="28"/>
          <w:szCs w:val="28"/>
        </w:rPr>
        <w:t xml:space="preserve"> призначено </w:t>
      </w:r>
      <w:r w:rsidR="00587F94" w:rsidRPr="00EE4EC7">
        <w:rPr>
          <w:rStyle w:val="FontStyle14"/>
          <w:sz w:val="28"/>
          <w:szCs w:val="28"/>
        </w:rPr>
        <w:t xml:space="preserve">                        </w:t>
      </w:r>
      <w:r w:rsidRPr="00EE4EC7">
        <w:rPr>
          <w:rStyle w:val="FontStyle14"/>
          <w:sz w:val="28"/>
          <w:szCs w:val="28"/>
        </w:rPr>
        <w:t>на 9 жовтня</w:t>
      </w:r>
      <w:r w:rsidR="00B36738" w:rsidRPr="00EE4EC7">
        <w:rPr>
          <w:rStyle w:val="FontStyle14"/>
          <w:sz w:val="28"/>
          <w:szCs w:val="28"/>
        </w:rPr>
        <w:t xml:space="preserve"> </w:t>
      </w:r>
      <w:r w:rsidRPr="00EE4EC7">
        <w:rPr>
          <w:rStyle w:val="FontStyle14"/>
          <w:sz w:val="28"/>
          <w:szCs w:val="28"/>
        </w:rPr>
        <w:t xml:space="preserve">2020 року. </w:t>
      </w:r>
    </w:p>
    <w:p w:rsidR="00CB6C81" w:rsidRPr="00EE4EC7" w:rsidRDefault="00073EBA" w:rsidP="00EE4EC7">
      <w:pPr>
        <w:pStyle w:val="a8"/>
        <w:ind w:firstLine="709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У</w:t>
      </w:r>
      <w:r w:rsidR="00CB6C81" w:rsidRPr="00EE4EC7">
        <w:rPr>
          <w:rStyle w:val="FontStyle14"/>
          <w:sz w:val="28"/>
          <w:szCs w:val="28"/>
        </w:rPr>
        <w:t xml:space="preserve">хвалою Святошинського районного суду міста Києва від 9 жовтня 2020 року скаргу </w:t>
      </w:r>
      <w:proofErr w:type="spellStart"/>
      <w:r w:rsidR="00CB6C81" w:rsidRPr="00EE4EC7">
        <w:rPr>
          <w:rStyle w:val="FontStyle14"/>
          <w:sz w:val="28"/>
          <w:szCs w:val="28"/>
        </w:rPr>
        <w:t>Милейка</w:t>
      </w:r>
      <w:proofErr w:type="spellEnd"/>
      <w:r w:rsidR="00CB6C81" w:rsidRPr="00EE4EC7">
        <w:rPr>
          <w:rStyle w:val="FontStyle14"/>
          <w:sz w:val="28"/>
          <w:szCs w:val="28"/>
        </w:rPr>
        <w:t xml:space="preserve"> А.О. на бездіяльність при</w:t>
      </w:r>
      <w:r w:rsidR="00DD1A88" w:rsidRPr="00EE4EC7">
        <w:rPr>
          <w:rStyle w:val="FontStyle14"/>
          <w:sz w:val="28"/>
          <w:szCs w:val="28"/>
        </w:rPr>
        <w:t xml:space="preserve">ватного виконавця задоволено. </w:t>
      </w:r>
    </w:p>
    <w:p w:rsidR="00DB687F" w:rsidRPr="00EE4EC7" w:rsidRDefault="0021044F" w:rsidP="00EE4EC7">
      <w:pPr>
        <w:pStyle w:val="a8"/>
        <w:ind w:firstLine="709"/>
        <w:jc w:val="both"/>
        <w:rPr>
          <w:rStyle w:val="FontStyle14"/>
          <w:sz w:val="28"/>
          <w:szCs w:val="28"/>
        </w:rPr>
      </w:pPr>
      <w:r w:rsidRPr="00EE4EC7">
        <w:rPr>
          <w:rStyle w:val="FontStyle14"/>
          <w:sz w:val="28"/>
          <w:szCs w:val="28"/>
        </w:rPr>
        <w:t>Надаючи оцінку ді</w:t>
      </w:r>
      <w:r w:rsidR="00073EBA">
        <w:rPr>
          <w:rStyle w:val="FontStyle14"/>
          <w:sz w:val="28"/>
          <w:szCs w:val="28"/>
        </w:rPr>
        <w:t>ям</w:t>
      </w:r>
      <w:r w:rsidRPr="00EE4EC7">
        <w:rPr>
          <w:rStyle w:val="FontStyle14"/>
          <w:sz w:val="28"/>
          <w:szCs w:val="28"/>
        </w:rPr>
        <w:t xml:space="preserve"> </w:t>
      </w:r>
      <w:r w:rsidR="00DB687F" w:rsidRPr="00EE4EC7">
        <w:rPr>
          <w:rStyle w:val="FontStyle14"/>
          <w:sz w:val="28"/>
          <w:szCs w:val="28"/>
        </w:rPr>
        <w:t>судді у конт</w:t>
      </w:r>
      <w:r w:rsidR="00B36738" w:rsidRPr="00EE4EC7">
        <w:rPr>
          <w:rStyle w:val="FontStyle14"/>
          <w:sz w:val="28"/>
          <w:szCs w:val="28"/>
        </w:rPr>
        <w:t xml:space="preserve">ексті наявності або відсутності </w:t>
      </w:r>
      <w:r w:rsidR="00DB687F" w:rsidRPr="00EE4EC7">
        <w:rPr>
          <w:rStyle w:val="FontStyle14"/>
          <w:sz w:val="28"/>
          <w:szCs w:val="28"/>
        </w:rPr>
        <w:t>ознак д</w:t>
      </w:r>
      <w:r w:rsidR="00B36738" w:rsidRPr="00EE4EC7">
        <w:rPr>
          <w:rStyle w:val="FontStyle14"/>
          <w:sz w:val="28"/>
          <w:szCs w:val="28"/>
        </w:rPr>
        <w:t xml:space="preserve">исциплінарного проступку, Перша </w:t>
      </w:r>
      <w:r w:rsidR="00DB687F" w:rsidRPr="00EE4EC7">
        <w:rPr>
          <w:rStyle w:val="FontStyle14"/>
          <w:sz w:val="28"/>
          <w:szCs w:val="28"/>
        </w:rPr>
        <w:t>Дисциплінарна палата Ви</w:t>
      </w:r>
      <w:r w:rsidR="00B36738" w:rsidRPr="00EE4EC7">
        <w:rPr>
          <w:rStyle w:val="FontStyle14"/>
          <w:sz w:val="28"/>
          <w:szCs w:val="28"/>
        </w:rPr>
        <w:t>щої</w:t>
      </w:r>
      <w:r w:rsidR="00DB687F" w:rsidRPr="00EE4EC7">
        <w:rPr>
          <w:rStyle w:val="FontStyle14"/>
          <w:sz w:val="28"/>
          <w:szCs w:val="28"/>
        </w:rPr>
        <w:t xml:space="preserve"> ради правосуддя дійшла наступного висновку.  </w:t>
      </w:r>
    </w:p>
    <w:p w:rsidR="003E046C" w:rsidRPr="00EE4EC7" w:rsidRDefault="003A52CB" w:rsidP="00EE4EC7">
      <w:pPr>
        <w:pStyle w:val="a8"/>
        <w:ind w:firstLine="709"/>
        <w:jc w:val="both"/>
        <w:rPr>
          <w:rStyle w:val="rvts0"/>
          <w:rFonts w:cs="Times New Roman"/>
          <w:szCs w:val="28"/>
        </w:rPr>
      </w:pPr>
      <w:r w:rsidRPr="00EE4EC7">
        <w:rPr>
          <w:rFonts w:cs="Times New Roman"/>
          <w:szCs w:val="28"/>
        </w:rPr>
        <w:t xml:space="preserve">Відповідно до частини першої статті 450 ЦПК України </w:t>
      </w:r>
      <w:r w:rsidRPr="00EE4EC7">
        <w:rPr>
          <w:rStyle w:val="rvts0"/>
          <w:rFonts w:cs="Times New Roman"/>
          <w:szCs w:val="28"/>
        </w:rPr>
        <w:t xml:space="preserve">скарга </w:t>
      </w:r>
      <w:r w:rsidR="0021044F" w:rsidRPr="00EE4EC7">
        <w:rPr>
          <w:rStyle w:val="rvts0"/>
          <w:rFonts w:cs="Times New Roman"/>
          <w:szCs w:val="28"/>
        </w:rPr>
        <w:t xml:space="preserve">на дії (бездіяльність) державного виконавця </w:t>
      </w:r>
      <w:r w:rsidRPr="00EE4EC7">
        <w:rPr>
          <w:rStyle w:val="rvts0"/>
          <w:rFonts w:cs="Times New Roman"/>
          <w:szCs w:val="28"/>
        </w:rPr>
        <w:t xml:space="preserve">розглядається у десятиденний строк </w:t>
      </w:r>
      <w:r w:rsidR="0021044F" w:rsidRPr="00EE4EC7">
        <w:rPr>
          <w:rStyle w:val="rvts0"/>
          <w:rFonts w:cs="Times New Roman"/>
          <w:szCs w:val="28"/>
        </w:rPr>
        <w:t xml:space="preserve">               </w:t>
      </w:r>
      <w:r w:rsidRPr="00EE4EC7">
        <w:rPr>
          <w:rStyle w:val="rvts0"/>
          <w:rFonts w:cs="Times New Roman"/>
          <w:szCs w:val="28"/>
        </w:rPr>
        <w:t xml:space="preserve">у судовому засіданні за участю </w:t>
      </w:r>
      <w:proofErr w:type="spellStart"/>
      <w:r w:rsidRPr="00EE4EC7">
        <w:rPr>
          <w:rStyle w:val="rvts0"/>
          <w:rFonts w:cs="Times New Roman"/>
          <w:szCs w:val="28"/>
        </w:rPr>
        <w:t>стягувача</w:t>
      </w:r>
      <w:proofErr w:type="spellEnd"/>
      <w:r w:rsidRPr="00EE4EC7">
        <w:rPr>
          <w:rStyle w:val="rvts0"/>
          <w:rFonts w:cs="Times New Roman"/>
          <w:szCs w:val="28"/>
        </w:rPr>
        <w:t xml:space="preserve">, боржника і державного виконавця або іншої посадової особи органу державної виконавчої служби чи приватного виконавця, рішення, дія чи бездіяльність яких </w:t>
      </w:r>
      <w:proofErr w:type="spellStart"/>
      <w:r w:rsidRPr="00EE4EC7">
        <w:rPr>
          <w:rStyle w:val="rvts0"/>
          <w:rFonts w:cs="Times New Roman"/>
          <w:szCs w:val="28"/>
        </w:rPr>
        <w:t>оскаржуються</w:t>
      </w:r>
      <w:proofErr w:type="spellEnd"/>
      <w:r w:rsidRPr="00EE4EC7">
        <w:rPr>
          <w:rStyle w:val="rvts0"/>
          <w:rFonts w:cs="Times New Roman"/>
          <w:szCs w:val="28"/>
        </w:rPr>
        <w:t>.</w:t>
      </w:r>
    </w:p>
    <w:p w:rsidR="0021044F" w:rsidRPr="00EE4EC7" w:rsidRDefault="0021044F" w:rsidP="00EE4EC7">
      <w:pPr>
        <w:pStyle w:val="a8"/>
        <w:ind w:firstLine="709"/>
        <w:jc w:val="both"/>
        <w:rPr>
          <w:rStyle w:val="FontStyle14"/>
          <w:sz w:val="28"/>
          <w:szCs w:val="28"/>
        </w:rPr>
      </w:pPr>
      <w:r w:rsidRPr="00EE4EC7">
        <w:rPr>
          <w:rStyle w:val="rvts0"/>
          <w:rFonts w:cs="Times New Roman"/>
          <w:szCs w:val="28"/>
        </w:rPr>
        <w:t xml:space="preserve">Під час попередньої перевірки встановлено недотримання судом </w:t>
      </w:r>
      <w:r w:rsidRPr="00EE4EC7">
        <w:rPr>
          <w:rStyle w:val="FontStyle14"/>
          <w:sz w:val="28"/>
          <w:szCs w:val="28"/>
        </w:rPr>
        <w:t xml:space="preserve">вказаного строку. </w:t>
      </w:r>
    </w:p>
    <w:p w:rsidR="00B517FA" w:rsidRPr="00EE4EC7" w:rsidRDefault="007A4FFF" w:rsidP="00EE4EC7">
      <w:pPr>
        <w:pStyle w:val="a8"/>
        <w:tabs>
          <w:tab w:val="left" w:pos="0"/>
        </w:tabs>
        <w:ind w:firstLine="709"/>
        <w:jc w:val="both"/>
        <w:rPr>
          <w:rStyle w:val="rvts0"/>
          <w:rFonts w:cs="Times New Roman"/>
          <w:szCs w:val="28"/>
        </w:rPr>
      </w:pPr>
      <w:r w:rsidRPr="00EE4EC7">
        <w:rPr>
          <w:rFonts w:cs="Times New Roman"/>
          <w:szCs w:val="28"/>
          <w:shd w:val="clear" w:color="auto" w:fill="FFFFFF"/>
        </w:rPr>
        <w:t>Проте</w:t>
      </w:r>
      <w:r w:rsidRPr="00EE4EC7">
        <w:rPr>
          <w:szCs w:val="28"/>
        </w:rPr>
        <w:t xml:space="preserve"> </w:t>
      </w:r>
      <w:r w:rsidR="00B517FA" w:rsidRPr="00EE4EC7">
        <w:rPr>
          <w:szCs w:val="28"/>
        </w:rPr>
        <w:t>у кожній справі виникає проблема оцінки розумності строку, яка залежить від певних обставин.</w:t>
      </w:r>
    </w:p>
    <w:p w:rsidR="003A52CB" w:rsidRPr="00EE4EC7" w:rsidRDefault="007A4FFF" w:rsidP="00EE4EC7">
      <w:pPr>
        <w:pStyle w:val="a8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EE4EC7">
        <w:rPr>
          <w:rFonts w:cs="Times New Roman"/>
          <w:szCs w:val="28"/>
          <w:shd w:val="clear" w:color="auto" w:fill="FFFFFF"/>
        </w:rPr>
        <w:t>К</w:t>
      </w:r>
      <w:r w:rsidR="003A52CB" w:rsidRPr="00EE4EC7">
        <w:rPr>
          <w:rFonts w:cs="Times New Roman"/>
          <w:szCs w:val="28"/>
          <w:shd w:val="clear" w:color="auto" w:fill="FFFFFF"/>
        </w:rPr>
        <w:t>лючовим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</w:t>
      </w:r>
      <w:r w:rsidR="00DB687F" w:rsidRPr="00EE4EC7">
        <w:rPr>
          <w:rFonts w:cs="Times New Roman"/>
          <w:szCs w:val="28"/>
          <w:shd w:val="clear" w:color="auto" w:fill="FFFFFF"/>
        </w:rPr>
        <w:t>, с</w:t>
      </w:r>
      <w:r w:rsidR="003A52CB" w:rsidRPr="00EE4EC7">
        <w:rPr>
          <w:rFonts w:cs="Times New Roman"/>
          <w:szCs w:val="28"/>
          <w:shd w:val="clear" w:color="auto" w:fill="FFFFFF"/>
        </w:rPr>
        <w:t>ам лише факт недотримання строку, вст</w:t>
      </w:r>
      <w:r w:rsidR="0021044F" w:rsidRPr="00EE4EC7">
        <w:rPr>
          <w:rFonts w:cs="Times New Roman"/>
          <w:szCs w:val="28"/>
          <w:shd w:val="clear" w:color="auto" w:fill="FFFFFF"/>
        </w:rPr>
        <w:t xml:space="preserve">ановленого законом </w:t>
      </w:r>
      <w:r w:rsidR="003A52CB" w:rsidRPr="00EE4EC7">
        <w:rPr>
          <w:rFonts w:cs="Times New Roman"/>
          <w:szCs w:val="28"/>
          <w:shd w:val="clear" w:color="auto" w:fill="FFFFFF"/>
        </w:rPr>
        <w:t>не може автоматично вказувати на наявність підстави для дисциплінарної відповідальності судді.</w:t>
      </w:r>
    </w:p>
    <w:p w:rsidR="007A4FFF" w:rsidRPr="00EE4EC7" w:rsidRDefault="007A4FFF" w:rsidP="00EE4EC7">
      <w:pPr>
        <w:pStyle w:val="a8"/>
        <w:ind w:firstLine="709"/>
        <w:jc w:val="both"/>
        <w:rPr>
          <w:szCs w:val="28"/>
        </w:rPr>
      </w:pPr>
      <w:r w:rsidRPr="00EE4EC7">
        <w:rPr>
          <w:szCs w:val="28"/>
        </w:rPr>
        <w:t xml:space="preserve">Відповідно до статистичних показників діяльності, наданих судом,               у період з 1 червня 2020 року по 15 жовтня 2020 року до провадження судді  </w:t>
      </w:r>
      <w:proofErr w:type="spellStart"/>
      <w:r w:rsidRPr="00EE4EC7">
        <w:rPr>
          <w:szCs w:val="28"/>
        </w:rPr>
        <w:t>Ул’яновської</w:t>
      </w:r>
      <w:proofErr w:type="spellEnd"/>
      <w:r w:rsidRPr="00EE4EC7">
        <w:rPr>
          <w:szCs w:val="28"/>
        </w:rPr>
        <w:t xml:space="preserve"> О.В. надійшло 575 справ та матеріалів, залишок справ на початок періоду складав 239 справ та матеріалів, з них розглянуто 445 справ, залишок на кінець періоду складав 369 справ</w:t>
      </w:r>
      <w:r w:rsidR="003640BE" w:rsidRPr="00EE4EC7">
        <w:rPr>
          <w:szCs w:val="28"/>
        </w:rPr>
        <w:t xml:space="preserve">. </w:t>
      </w:r>
      <w:r w:rsidRPr="00EE4EC7">
        <w:rPr>
          <w:szCs w:val="28"/>
        </w:rPr>
        <w:t xml:space="preserve">    </w:t>
      </w:r>
    </w:p>
    <w:p w:rsidR="003640BE" w:rsidRPr="00EE4EC7" w:rsidRDefault="0021044F" w:rsidP="00EE4EC7">
      <w:pPr>
        <w:pStyle w:val="a8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EE4EC7">
        <w:rPr>
          <w:rFonts w:cs="Times New Roman"/>
          <w:szCs w:val="28"/>
          <w:shd w:val="clear" w:color="auto" w:fill="FFFFFF"/>
        </w:rPr>
        <w:t>Встановленні під час попередньої перевірки обставини свідчать</w:t>
      </w:r>
      <w:r w:rsidR="003E046C" w:rsidRPr="00EE4EC7">
        <w:rPr>
          <w:rFonts w:cs="Times New Roman"/>
          <w:szCs w:val="28"/>
          <w:shd w:val="clear" w:color="auto" w:fill="FFFFFF"/>
        </w:rPr>
        <w:t>,</w:t>
      </w:r>
      <w:r w:rsidRPr="00EE4EC7">
        <w:rPr>
          <w:rFonts w:cs="Times New Roman"/>
          <w:szCs w:val="28"/>
          <w:shd w:val="clear" w:color="auto" w:fill="FFFFFF"/>
        </w:rPr>
        <w:t xml:space="preserve">                 </w:t>
      </w:r>
      <w:r w:rsidR="003E046C" w:rsidRPr="00EE4EC7">
        <w:rPr>
          <w:rFonts w:cs="Times New Roman"/>
          <w:szCs w:val="28"/>
          <w:shd w:val="clear" w:color="auto" w:fill="FFFFFF"/>
        </w:rPr>
        <w:t xml:space="preserve"> </w:t>
      </w:r>
      <w:r w:rsidR="003C0806" w:rsidRPr="00EE4EC7">
        <w:rPr>
          <w:rFonts w:cs="Times New Roman"/>
          <w:szCs w:val="28"/>
          <w:shd w:val="clear" w:color="auto" w:fill="FFFFFF"/>
        </w:rPr>
        <w:t xml:space="preserve">що </w:t>
      </w:r>
      <w:r w:rsidR="003E046C" w:rsidRPr="00EE4EC7">
        <w:rPr>
          <w:rFonts w:cs="Times New Roman"/>
          <w:szCs w:val="28"/>
          <w:shd w:val="clear" w:color="auto" w:fill="FFFFFF"/>
        </w:rPr>
        <w:t xml:space="preserve">тривалість судового розгляду була зумовлена вчиненням судом процесуальних дій спрямованих на витребування матеріалів </w:t>
      </w:r>
      <w:r w:rsidRPr="00EE4EC7">
        <w:rPr>
          <w:rFonts w:cs="Times New Roman"/>
          <w:szCs w:val="28"/>
          <w:shd w:val="clear" w:color="auto" w:fill="FFFFFF"/>
        </w:rPr>
        <w:t xml:space="preserve">основної </w:t>
      </w:r>
      <w:r w:rsidR="003E046C" w:rsidRPr="00EE4EC7">
        <w:rPr>
          <w:rFonts w:cs="Times New Roman"/>
          <w:szCs w:val="28"/>
          <w:shd w:val="clear" w:color="auto" w:fill="FFFFFF"/>
        </w:rPr>
        <w:t>справи</w:t>
      </w:r>
      <w:r w:rsidR="00B517FA" w:rsidRPr="00EE4EC7">
        <w:rPr>
          <w:rFonts w:cs="Times New Roman"/>
          <w:szCs w:val="28"/>
          <w:shd w:val="clear" w:color="auto" w:fill="FFFFFF"/>
        </w:rPr>
        <w:t xml:space="preserve">, перебуванням цих матеріалів у суді апеляційної інстанції, що унеможливило </w:t>
      </w:r>
      <w:r w:rsidRPr="00EE4EC7">
        <w:rPr>
          <w:rFonts w:cs="Times New Roman"/>
          <w:szCs w:val="28"/>
          <w:shd w:val="clear" w:color="auto" w:fill="FFFFFF"/>
        </w:rPr>
        <w:t xml:space="preserve"> </w:t>
      </w:r>
      <w:r w:rsidR="00B517FA" w:rsidRPr="00EE4EC7">
        <w:rPr>
          <w:rFonts w:cs="Times New Roman"/>
          <w:szCs w:val="28"/>
          <w:shd w:val="clear" w:color="auto" w:fill="FFFFFF"/>
        </w:rPr>
        <w:t>їх своєчасне</w:t>
      </w:r>
      <w:r w:rsidR="007A4FFF" w:rsidRPr="00EE4EC7">
        <w:rPr>
          <w:rFonts w:cs="Times New Roman"/>
          <w:szCs w:val="28"/>
          <w:shd w:val="clear" w:color="auto" w:fill="FFFFFF"/>
        </w:rPr>
        <w:t xml:space="preserve"> </w:t>
      </w:r>
      <w:r w:rsidR="003640BE" w:rsidRPr="00EE4EC7">
        <w:rPr>
          <w:rFonts w:cs="Times New Roman"/>
          <w:szCs w:val="28"/>
          <w:shd w:val="clear" w:color="auto" w:fill="FFFFFF"/>
        </w:rPr>
        <w:t>отримання</w:t>
      </w:r>
      <w:r w:rsidR="00B517FA" w:rsidRPr="00EE4EC7">
        <w:rPr>
          <w:rFonts w:cs="Times New Roman"/>
          <w:szCs w:val="28"/>
          <w:shd w:val="clear" w:color="auto" w:fill="FFFFFF"/>
        </w:rPr>
        <w:t>, рів</w:t>
      </w:r>
      <w:r w:rsidR="007A4FFF" w:rsidRPr="00EE4EC7">
        <w:rPr>
          <w:rFonts w:cs="Times New Roman"/>
          <w:szCs w:val="28"/>
          <w:shd w:val="clear" w:color="auto" w:fill="FFFFFF"/>
        </w:rPr>
        <w:t>ень</w:t>
      </w:r>
      <w:r w:rsidR="00B517FA" w:rsidRPr="00EE4EC7">
        <w:rPr>
          <w:rFonts w:cs="Times New Roman"/>
          <w:szCs w:val="28"/>
          <w:shd w:val="clear" w:color="auto" w:fill="FFFFFF"/>
        </w:rPr>
        <w:t xml:space="preserve"> судового</w:t>
      </w:r>
      <w:r w:rsidR="003E046C" w:rsidRPr="00EE4EC7">
        <w:rPr>
          <w:rFonts w:cs="Times New Roman"/>
          <w:szCs w:val="28"/>
          <w:shd w:val="clear" w:color="auto" w:fill="FFFFFF"/>
        </w:rPr>
        <w:t xml:space="preserve"> навантаження</w:t>
      </w:r>
      <w:r w:rsidR="0067631A" w:rsidRPr="00EE4EC7">
        <w:rPr>
          <w:rFonts w:cs="Times New Roman"/>
          <w:szCs w:val="28"/>
          <w:shd w:val="clear" w:color="auto" w:fill="FFFFFF"/>
        </w:rPr>
        <w:t>, а також</w:t>
      </w:r>
      <w:r w:rsidR="00B02E99" w:rsidRPr="00EE4EC7">
        <w:rPr>
          <w:rFonts w:cs="Times New Roman"/>
          <w:szCs w:val="28"/>
          <w:shd w:val="clear" w:color="auto" w:fill="FFFFFF"/>
        </w:rPr>
        <w:t xml:space="preserve"> необхідність дотримання </w:t>
      </w:r>
      <w:r w:rsidR="0067631A" w:rsidRPr="00EE4EC7">
        <w:rPr>
          <w:rFonts w:cs="Times New Roman"/>
          <w:szCs w:val="28"/>
          <w:shd w:val="clear" w:color="auto" w:fill="FFFFFF"/>
        </w:rPr>
        <w:t>судом</w:t>
      </w:r>
      <w:r w:rsidR="00B02E99" w:rsidRPr="00EE4EC7">
        <w:rPr>
          <w:rFonts w:cs="Times New Roman"/>
          <w:szCs w:val="28"/>
          <w:shd w:val="clear" w:color="auto" w:fill="FFFFFF"/>
        </w:rPr>
        <w:t xml:space="preserve"> </w:t>
      </w:r>
      <w:r w:rsidR="003640BE" w:rsidRPr="00EE4EC7">
        <w:rPr>
          <w:rFonts w:cs="Times New Roman"/>
          <w:szCs w:val="28"/>
          <w:shd w:val="clear" w:color="auto" w:fill="FFFFFF"/>
        </w:rPr>
        <w:t xml:space="preserve">належного повідомлення учасників справи </w:t>
      </w:r>
      <w:r w:rsidR="00B02E99" w:rsidRPr="00EE4EC7">
        <w:rPr>
          <w:rFonts w:cs="Times New Roman"/>
          <w:szCs w:val="28"/>
          <w:shd w:val="clear" w:color="auto" w:fill="FFFFFF"/>
        </w:rPr>
        <w:t>вплину</w:t>
      </w:r>
      <w:r w:rsidR="0067631A" w:rsidRPr="00EE4EC7">
        <w:rPr>
          <w:rFonts w:cs="Times New Roman"/>
          <w:szCs w:val="28"/>
          <w:shd w:val="clear" w:color="auto" w:fill="FFFFFF"/>
        </w:rPr>
        <w:t>ли</w:t>
      </w:r>
      <w:r w:rsidR="00B02E99" w:rsidRPr="00EE4EC7">
        <w:rPr>
          <w:rFonts w:cs="Times New Roman"/>
          <w:szCs w:val="28"/>
          <w:shd w:val="clear" w:color="auto" w:fill="FFFFFF"/>
        </w:rPr>
        <w:t xml:space="preserve"> на</w:t>
      </w:r>
      <w:r w:rsidR="003E046C" w:rsidRPr="00EE4EC7">
        <w:rPr>
          <w:rFonts w:cs="Times New Roman"/>
          <w:szCs w:val="28"/>
          <w:shd w:val="clear" w:color="auto" w:fill="FFFFFF"/>
        </w:rPr>
        <w:t xml:space="preserve"> інтервал</w:t>
      </w:r>
      <w:r w:rsidR="00B36738" w:rsidRPr="00EE4EC7">
        <w:rPr>
          <w:rFonts w:cs="Times New Roman"/>
          <w:szCs w:val="28"/>
          <w:shd w:val="clear" w:color="auto" w:fill="FFFFFF"/>
        </w:rPr>
        <w:t xml:space="preserve"> </w:t>
      </w:r>
      <w:r w:rsidR="003E046C" w:rsidRPr="00EE4EC7">
        <w:rPr>
          <w:rFonts w:cs="Times New Roman"/>
          <w:szCs w:val="28"/>
          <w:shd w:val="clear" w:color="auto" w:fill="FFFFFF"/>
        </w:rPr>
        <w:t>призначення скарги до розгляду</w:t>
      </w:r>
      <w:r w:rsidR="003640BE" w:rsidRPr="00EE4EC7">
        <w:rPr>
          <w:rFonts w:cs="Times New Roman"/>
          <w:szCs w:val="28"/>
          <w:shd w:val="clear" w:color="auto" w:fill="FFFFFF"/>
        </w:rPr>
        <w:t xml:space="preserve"> у судовому засіданні.</w:t>
      </w:r>
    </w:p>
    <w:p w:rsidR="00103A5E" w:rsidRPr="00EE4EC7" w:rsidRDefault="00B02E99" w:rsidP="00EE4EC7">
      <w:pPr>
        <w:pStyle w:val="a8"/>
        <w:ind w:firstLine="708"/>
        <w:jc w:val="both"/>
        <w:rPr>
          <w:rStyle w:val="rvts0"/>
          <w:rFonts w:cs="Times New Roman"/>
          <w:szCs w:val="28"/>
        </w:rPr>
      </w:pPr>
      <w:r w:rsidRPr="00EE4EC7">
        <w:rPr>
          <w:rFonts w:cs="Times New Roman"/>
          <w:szCs w:val="28"/>
          <w:shd w:val="clear" w:color="auto" w:fill="FFFFFF"/>
        </w:rPr>
        <w:t>При цьому, дії суду спрямовані на витребування матеріалів основної справи</w:t>
      </w:r>
      <w:r w:rsidR="00E15C49" w:rsidRPr="00EE4EC7">
        <w:rPr>
          <w:rFonts w:cs="Times New Roman"/>
          <w:szCs w:val="28"/>
          <w:shd w:val="clear" w:color="auto" w:fill="FFFFFF"/>
        </w:rPr>
        <w:t xml:space="preserve"> </w:t>
      </w:r>
      <w:r w:rsidRPr="00EE4EC7">
        <w:rPr>
          <w:rFonts w:cs="Times New Roman"/>
          <w:szCs w:val="28"/>
          <w:shd w:val="clear" w:color="auto" w:fill="FFFFFF"/>
        </w:rPr>
        <w:t>не можуть кваліфікуватись як безпідставн</w:t>
      </w:r>
      <w:r w:rsidR="00E15C49" w:rsidRPr="00EE4EC7">
        <w:rPr>
          <w:rFonts w:cs="Times New Roman"/>
          <w:szCs w:val="28"/>
          <w:shd w:val="clear" w:color="auto" w:fill="FFFFFF"/>
        </w:rPr>
        <w:t xml:space="preserve">і оскільки системний аналіз положень </w:t>
      </w:r>
      <w:r w:rsidR="00E15C49" w:rsidRPr="00EE4EC7">
        <w:rPr>
          <w:rStyle w:val="rvts0"/>
          <w:rFonts w:cs="Times New Roman"/>
          <w:szCs w:val="28"/>
        </w:rPr>
        <w:t>ЦПК України не містять імперативну норму</w:t>
      </w:r>
      <w:r w:rsidR="00103A5E" w:rsidRPr="00EE4EC7">
        <w:rPr>
          <w:rStyle w:val="rvts0"/>
          <w:rFonts w:cs="Times New Roman"/>
          <w:szCs w:val="28"/>
        </w:rPr>
        <w:t xml:space="preserve">, якою </w:t>
      </w:r>
      <w:r w:rsidR="0067631A" w:rsidRPr="00EE4EC7">
        <w:rPr>
          <w:rStyle w:val="rvts0"/>
          <w:rFonts w:cs="Times New Roman"/>
          <w:szCs w:val="28"/>
        </w:rPr>
        <w:t xml:space="preserve">регламентовано </w:t>
      </w:r>
      <w:r w:rsidR="00103A5E" w:rsidRPr="00EE4EC7">
        <w:rPr>
          <w:rStyle w:val="rvts0"/>
          <w:rFonts w:cs="Times New Roman"/>
          <w:szCs w:val="28"/>
        </w:rPr>
        <w:t xml:space="preserve">можливість розгляду скарги на дії (бездіяльність) приватного виконавця </w:t>
      </w:r>
      <w:r w:rsidR="0067631A" w:rsidRPr="00EE4EC7">
        <w:rPr>
          <w:rStyle w:val="rvts0"/>
          <w:rFonts w:cs="Times New Roman"/>
          <w:szCs w:val="28"/>
        </w:rPr>
        <w:t xml:space="preserve">                 </w:t>
      </w:r>
      <w:r w:rsidR="00103A5E" w:rsidRPr="00EE4EC7">
        <w:rPr>
          <w:rStyle w:val="rvts0"/>
          <w:rFonts w:cs="Times New Roman"/>
          <w:szCs w:val="28"/>
        </w:rPr>
        <w:t>без дослідження матеріалів основної справи</w:t>
      </w:r>
      <w:r w:rsidR="00AB2B91" w:rsidRPr="00EE4EC7">
        <w:rPr>
          <w:rStyle w:val="rvts0"/>
          <w:rFonts w:cs="Times New Roman"/>
          <w:szCs w:val="28"/>
        </w:rPr>
        <w:t xml:space="preserve">, а тому такі дії характеризуються як такі, що здійсненні з метою здійснення об’єктивного судового контролю за виконанням судового рішення, належного захисту прав сторін виконавчого провадження при проведенні виконавчих дій. </w:t>
      </w:r>
      <w:r w:rsidR="00103A5E" w:rsidRPr="00EE4EC7">
        <w:rPr>
          <w:rStyle w:val="rvts0"/>
          <w:rFonts w:cs="Times New Roman"/>
          <w:szCs w:val="28"/>
        </w:rPr>
        <w:t xml:space="preserve">  </w:t>
      </w:r>
    </w:p>
    <w:p w:rsidR="00B36738" w:rsidRPr="00EE4EC7" w:rsidRDefault="00B36738" w:rsidP="00EE4EC7">
      <w:pPr>
        <w:pStyle w:val="a8"/>
        <w:ind w:firstLine="708"/>
        <w:jc w:val="both"/>
        <w:rPr>
          <w:rStyle w:val="rvts0"/>
          <w:rFonts w:cs="Times New Roman"/>
          <w:szCs w:val="28"/>
        </w:rPr>
      </w:pPr>
      <w:r w:rsidRPr="00EE4EC7">
        <w:rPr>
          <w:rStyle w:val="rvts0"/>
          <w:rFonts w:cs="Times New Roman"/>
          <w:szCs w:val="28"/>
        </w:rPr>
        <w:t>Доводи автора скарги про недотримання судом</w:t>
      </w:r>
      <w:r w:rsidR="003640BE" w:rsidRPr="00EE4EC7">
        <w:rPr>
          <w:rStyle w:val="rvts0"/>
          <w:rFonts w:cs="Times New Roman"/>
          <w:szCs w:val="28"/>
        </w:rPr>
        <w:t xml:space="preserve"> </w:t>
      </w:r>
      <w:r w:rsidRPr="00EE4EC7">
        <w:rPr>
          <w:rStyle w:val="rvts0"/>
          <w:rFonts w:cs="Times New Roman"/>
          <w:szCs w:val="28"/>
        </w:rPr>
        <w:t>належного повідомлення учасників справи про день, час і місце судового засідання, призначеного 9 жовтня 2020 року</w:t>
      </w:r>
      <w:r w:rsidR="00513DF5" w:rsidRPr="00EE4EC7">
        <w:rPr>
          <w:rStyle w:val="rvts0"/>
          <w:rFonts w:cs="Times New Roman"/>
          <w:szCs w:val="28"/>
        </w:rPr>
        <w:t>, вимог частини першої</w:t>
      </w:r>
      <w:r w:rsidR="002B74F8">
        <w:rPr>
          <w:rStyle w:val="rvts0"/>
          <w:rFonts w:cs="Times New Roman"/>
          <w:szCs w:val="28"/>
        </w:rPr>
        <w:t xml:space="preserve"> </w:t>
      </w:r>
      <w:r w:rsidR="00513DF5" w:rsidRPr="00EE4EC7">
        <w:rPr>
          <w:rStyle w:val="rvts0"/>
          <w:rFonts w:cs="Times New Roman"/>
          <w:szCs w:val="28"/>
        </w:rPr>
        <w:t>статті 448 ЦПК Украї</w:t>
      </w:r>
      <w:r w:rsidR="001047BB" w:rsidRPr="00EE4EC7">
        <w:rPr>
          <w:rStyle w:val="rvts0"/>
          <w:rFonts w:cs="Times New Roman"/>
          <w:szCs w:val="28"/>
        </w:rPr>
        <w:t xml:space="preserve">ни, якою передбачено </w:t>
      </w:r>
      <w:r w:rsidR="00513DF5" w:rsidRPr="00EE4EC7">
        <w:rPr>
          <w:rStyle w:val="rvts0"/>
          <w:rFonts w:cs="Times New Roman"/>
          <w:szCs w:val="28"/>
        </w:rPr>
        <w:t xml:space="preserve">повідомлення приватного виконавця про надходження </w:t>
      </w:r>
      <w:r w:rsidR="001047BB" w:rsidRPr="00EE4EC7">
        <w:rPr>
          <w:rStyle w:val="rvts0"/>
          <w:rFonts w:cs="Times New Roman"/>
          <w:szCs w:val="28"/>
        </w:rPr>
        <w:t xml:space="preserve">до суду </w:t>
      </w:r>
      <w:r w:rsidR="00513DF5" w:rsidRPr="00EE4EC7">
        <w:rPr>
          <w:rStyle w:val="rvts0"/>
          <w:rFonts w:cs="Times New Roman"/>
          <w:szCs w:val="28"/>
        </w:rPr>
        <w:t>скарги на його бездіяльність</w:t>
      </w:r>
      <w:r w:rsidR="001047BB" w:rsidRPr="00EE4EC7">
        <w:rPr>
          <w:rStyle w:val="rvts0"/>
          <w:rFonts w:cs="Times New Roman"/>
          <w:szCs w:val="28"/>
        </w:rPr>
        <w:t xml:space="preserve">, </w:t>
      </w:r>
      <w:r w:rsidR="002B74F8">
        <w:rPr>
          <w:rStyle w:val="rvts0"/>
          <w:rFonts w:cs="Times New Roman"/>
          <w:szCs w:val="28"/>
        </w:rPr>
        <w:t>а також доводи скаржника щодо інших порушень норм процесуального права</w:t>
      </w:r>
      <w:r w:rsidR="00513DF5" w:rsidRPr="00EE4EC7">
        <w:rPr>
          <w:rStyle w:val="rvts0"/>
          <w:rFonts w:cs="Times New Roman"/>
          <w:szCs w:val="28"/>
        </w:rPr>
        <w:t xml:space="preserve"> </w:t>
      </w:r>
      <w:r w:rsidR="00073EBA">
        <w:rPr>
          <w:rStyle w:val="rvts0"/>
          <w:rFonts w:cs="Times New Roman"/>
          <w:szCs w:val="28"/>
        </w:rPr>
        <w:t xml:space="preserve">можуть бути перевірені </w:t>
      </w:r>
      <w:r w:rsidR="002B74F8">
        <w:rPr>
          <w:rStyle w:val="rvts0"/>
          <w:rFonts w:cs="Times New Roman"/>
          <w:szCs w:val="28"/>
        </w:rPr>
        <w:t xml:space="preserve">      </w:t>
      </w:r>
      <w:r w:rsidR="00513DF5" w:rsidRPr="00EE4EC7">
        <w:rPr>
          <w:rStyle w:val="rvts0"/>
          <w:rFonts w:cs="Times New Roman"/>
          <w:szCs w:val="28"/>
        </w:rPr>
        <w:t>судом вищої інстанції з наданням їм відповідної правової оцінки</w:t>
      </w:r>
      <w:r w:rsidR="00073EBA">
        <w:rPr>
          <w:rStyle w:val="rvts0"/>
          <w:rFonts w:cs="Times New Roman"/>
          <w:szCs w:val="28"/>
        </w:rPr>
        <w:t xml:space="preserve"> у разі оскарження ухвали.   </w:t>
      </w:r>
      <w:r w:rsidR="00513DF5" w:rsidRPr="00EE4EC7">
        <w:rPr>
          <w:rStyle w:val="rvts0"/>
          <w:rFonts w:cs="Times New Roman"/>
          <w:szCs w:val="28"/>
        </w:rPr>
        <w:t xml:space="preserve"> </w:t>
      </w:r>
    </w:p>
    <w:p w:rsidR="003C0806" w:rsidRPr="00EE4EC7" w:rsidRDefault="003C0806" w:rsidP="00EE4EC7">
      <w:pPr>
        <w:pStyle w:val="a8"/>
        <w:ind w:firstLine="708"/>
        <w:jc w:val="both"/>
        <w:rPr>
          <w:rFonts w:cs="Times New Roman"/>
          <w:szCs w:val="28"/>
        </w:rPr>
      </w:pPr>
      <w:r w:rsidRPr="00EE4EC7">
        <w:rPr>
          <w:rFonts w:cs="Times New Roman"/>
          <w:szCs w:val="28"/>
        </w:rPr>
        <w:t xml:space="preserve">Статтею 106 Закону України «Про судоустрій і статус суддів» передбачено виключний перелік підстав для притягнення судді до дисциплінарної відповідальності. </w:t>
      </w:r>
    </w:p>
    <w:p w:rsidR="005D3967" w:rsidRPr="00EE4EC7" w:rsidRDefault="00F7358B" w:rsidP="00EE4EC7">
      <w:pPr>
        <w:pStyle w:val="a8"/>
        <w:ind w:firstLine="708"/>
        <w:jc w:val="both"/>
        <w:rPr>
          <w:rStyle w:val="rvts0"/>
          <w:rFonts w:cs="Times New Roman"/>
          <w:szCs w:val="28"/>
        </w:rPr>
      </w:pPr>
      <w:r w:rsidRPr="00EE4EC7">
        <w:rPr>
          <w:rFonts w:cs="Times New Roman"/>
          <w:szCs w:val="28"/>
          <w:shd w:val="clear" w:color="auto" w:fill="FFFFFF"/>
        </w:rPr>
        <w:t>Відповідно до підпункту «а» пункту 1, пункту</w:t>
      </w:r>
      <w:r w:rsidR="00851470" w:rsidRPr="00EE4EC7">
        <w:rPr>
          <w:rFonts w:cs="Times New Roman"/>
          <w:szCs w:val="28"/>
          <w:shd w:val="clear" w:color="auto" w:fill="FFFFFF"/>
        </w:rPr>
        <w:t xml:space="preserve"> 2 ч</w:t>
      </w:r>
      <w:r w:rsidRPr="00EE4EC7">
        <w:rPr>
          <w:rFonts w:cs="Times New Roman"/>
          <w:szCs w:val="28"/>
        </w:rPr>
        <w:t>астини</w:t>
      </w:r>
      <w:r w:rsidR="00851470" w:rsidRPr="00EE4EC7">
        <w:rPr>
          <w:rFonts w:cs="Times New Roman"/>
          <w:szCs w:val="28"/>
        </w:rPr>
        <w:t xml:space="preserve"> першою </w:t>
      </w:r>
      <w:r w:rsidRPr="00EE4EC7">
        <w:rPr>
          <w:rFonts w:cs="Times New Roman"/>
          <w:szCs w:val="28"/>
        </w:rPr>
        <w:t xml:space="preserve">            </w:t>
      </w:r>
      <w:r w:rsidR="00851470" w:rsidRPr="00EE4EC7">
        <w:rPr>
          <w:rFonts w:cs="Times New Roman"/>
          <w:szCs w:val="28"/>
        </w:rPr>
        <w:t>статті 106 Закону України «</w:t>
      </w:r>
      <w:r w:rsidR="0073733A" w:rsidRPr="00EE4EC7">
        <w:rPr>
          <w:rFonts w:cs="Times New Roman"/>
          <w:szCs w:val="28"/>
        </w:rPr>
        <w:t xml:space="preserve">Про судоустрій і статус суддів» </w:t>
      </w:r>
      <w:r w:rsidR="00851470" w:rsidRPr="00EE4EC7">
        <w:rPr>
          <w:rFonts w:cs="Times New Roman"/>
          <w:szCs w:val="28"/>
        </w:rPr>
        <w:t>суддю може бути притягнуто до дисциплінарної відповідальності у порядку дисциплінарного провадження</w:t>
      </w:r>
      <w:r w:rsidRPr="00EE4EC7">
        <w:rPr>
          <w:rFonts w:cs="Times New Roman"/>
          <w:szCs w:val="28"/>
        </w:rPr>
        <w:t xml:space="preserve"> у зв’язку із </w:t>
      </w:r>
      <w:r w:rsidRPr="00EE4EC7">
        <w:rPr>
          <w:rStyle w:val="rvts0"/>
          <w:rFonts w:cs="Times New Roman"/>
          <w:szCs w:val="28"/>
        </w:rPr>
        <w:t>істотним порушенням норм процесуального права під час з</w:t>
      </w:r>
      <w:r w:rsidR="001047BB" w:rsidRPr="00EE4EC7">
        <w:rPr>
          <w:rStyle w:val="rvts0"/>
          <w:rFonts w:cs="Times New Roman"/>
          <w:szCs w:val="28"/>
        </w:rPr>
        <w:t>дійснення правосуддя, що унеможл</w:t>
      </w:r>
      <w:r w:rsidRPr="00EE4EC7">
        <w:rPr>
          <w:rStyle w:val="rvts0"/>
          <w:rFonts w:cs="Times New Roman"/>
          <w:szCs w:val="28"/>
        </w:rPr>
        <w:t>ивило реалізацію учасниками судового процесу наданих їм процесуальних прав та вико</w:t>
      </w:r>
      <w:r w:rsidR="00701A2C" w:rsidRPr="00EE4EC7">
        <w:rPr>
          <w:rStyle w:val="rvts0"/>
          <w:rFonts w:cs="Times New Roman"/>
          <w:szCs w:val="28"/>
        </w:rPr>
        <w:t xml:space="preserve">нання процесуальних обов’язків, </w:t>
      </w:r>
      <w:r w:rsidR="0073733A" w:rsidRPr="00EE4EC7">
        <w:rPr>
          <w:rStyle w:val="rvts0"/>
          <w:rFonts w:cs="Times New Roman"/>
          <w:szCs w:val="28"/>
        </w:rPr>
        <w:t>б</w:t>
      </w:r>
      <w:r w:rsidRPr="00EE4EC7">
        <w:rPr>
          <w:rStyle w:val="rvts0"/>
          <w:rFonts w:cs="Times New Roman"/>
          <w:szCs w:val="28"/>
        </w:rPr>
        <w:t>езпідставн</w:t>
      </w:r>
      <w:r w:rsidR="00AB603C" w:rsidRPr="00EE4EC7">
        <w:rPr>
          <w:rStyle w:val="rvts0"/>
          <w:rFonts w:cs="Times New Roman"/>
          <w:szCs w:val="28"/>
        </w:rPr>
        <w:t>им</w:t>
      </w:r>
      <w:r w:rsidRPr="00EE4EC7">
        <w:rPr>
          <w:rStyle w:val="rvts0"/>
          <w:rFonts w:cs="Times New Roman"/>
          <w:szCs w:val="28"/>
        </w:rPr>
        <w:t xml:space="preserve"> затягування</w:t>
      </w:r>
      <w:r w:rsidR="00AB603C" w:rsidRPr="00EE4EC7">
        <w:rPr>
          <w:rStyle w:val="rvts0"/>
          <w:rFonts w:cs="Times New Roman"/>
          <w:szCs w:val="28"/>
        </w:rPr>
        <w:t>м</w:t>
      </w:r>
      <w:r w:rsidRPr="00EE4EC7">
        <w:rPr>
          <w:rStyle w:val="rvts0"/>
          <w:rFonts w:cs="Times New Roman"/>
          <w:szCs w:val="28"/>
        </w:rPr>
        <w:t xml:space="preserve"> або невжиття</w:t>
      </w:r>
      <w:r w:rsidR="00AB603C" w:rsidRPr="00EE4EC7">
        <w:rPr>
          <w:rStyle w:val="rvts0"/>
          <w:rFonts w:cs="Times New Roman"/>
          <w:szCs w:val="28"/>
        </w:rPr>
        <w:t>м</w:t>
      </w:r>
      <w:r w:rsidRPr="00EE4EC7">
        <w:rPr>
          <w:rStyle w:val="rvts0"/>
          <w:rFonts w:cs="Times New Roman"/>
          <w:szCs w:val="28"/>
        </w:rPr>
        <w:t xml:space="preserve"> суддею заходів щодо розгляду заяви, скарги чи справи протягом строку, встановленого </w:t>
      </w:r>
      <w:r w:rsidR="000731DA" w:rsidRPr="00EE4EC7">
        <w:rPr>
          <w:rStyle w:val="rvts0"/>
          <w:rFonts w:cs="Times New Roman"/>
          <w:szCs w:val="28"/>
        </w:rPr>
        <w:t xml:space="preserve">законом. </w:t>
      </w:r>
    </w:p>
    <w:p w:rsidR="005D3967" w:rsidRPr="002B74F8" w:rsidRDefault="005D3967" w:rsidP="002B74F8">
      <w:pPr>
        <w:pStyle w:val="a8"/>
        <w:ind w:firstLine="708"/>
        <w:jc w:val="both"/>
        <w:rPr>
          <w:rStyle w:val="rvts0"/>
          <w:rFonts w:cs="Times New Roman"/>
          <w:szCs w:val="28"/>
        </w:rPr>
      </w:pPr>
      <w:r w:rsidRPr="00EE4EC7">
        <w:rPr>
          <w:rFonts w:cs="Times New Roman"/>
          <w:szCs w:val="28"/>
        </w:rPr>
        <w:t xml:space="preserve">Проте попередньою перевіркою дисциплінарної скарги </w:t>
      </w:r>
      <w:proofErr w:type="spellStart"/>
      <w:r w:rsidRPr="00EE4EC7">
        <w:rPr>
          <w:rFonts w:cs="Times New Roman"/>
          <w:szCs w:val="28"/>
        </w:rPr>
        <w:t>Милейка</w:t>
      </w:r>
      <w:proofErr w:type="spellEnd"/>
      <w:r w:rsidRPr="00EE4EC7">
        <w:rPr>
          <w:rFonts w:cs="Times New Roman"/>
          <w:szCs w:val="28"/>
        </w:rPr>
        <w:t xml:space="preserve"> А.О.                        (у тому числі доповнень до неї) не встановлено відомостей, які б свідчили про наявність у діях судді ознак дисциплінарн</w:t>
      </w:r>
      <w:r w:rsidR="002B74F8">
        <w:rPr>
          <w:rFonts w:cs="Times New Roman"/>
          <w:szCs w:val="28"/>
        </w:rPr>
        <w:t>ого</w:t>
      </w:r>
      <w:r w:rsidRPr="00EE4EC7">
        <w:rPr>
          <w:rFonts w:cs="Times New Roman"/>
          <w:szCs w:val="28"/>
        </w:rPr>
        <w:t xml:space="preserve"> проступку</w:t>
      </w:r>
      <w:r w:rsidR="002B74F8">
        <w:rPr>
          <w:rFonts w:cs="Times New Roman"/>
          <w:szCs w:val="28"/>
        </w:rPr>
        <w:t xml:space="preserve">, а саме </w:t>
      </w:r>
      <w:r w:rsidRPr="00EE4EC7">
        <w:rPr>
          <w:rStyle w:val="rvts0"/>
          <w:rFonts w:cs="Times New Roman"/>
          <w:szCs w:val="28"/>
        </w:rPr>
        <w:t xml:space="preserve">порушення судом норм процесуального права під час здійснення правосуддя, що унеможливило реалізацію учасниками судового процесу наданих їм процесуальних прав та виконання процесуальних обов’язків, безпідставного </w:t>
      </w:r>
      <w:r w:rsidRPr="002B74F8">
        <w:rPr>
          <w:rStyle w:val="rvts0"/>
          <w:rFonts w:cs="Times New Roman"/>
          <w:szCs w:val="28"/>
        </w:rPr>
        <w:t xml:space="preserve">затягування або невжиття суддею заходів щодо розгляду скарги протягом строку, встановленого законом. </w:t>
      </w:r>
    </w:p>
    <w:p w:rsidR="00934238" w:rsidRPr="002B74F8" w:rsidRDefault="005D3967" w:rsidP="002B74F8">
      <w:pPr>
        <w:pStyle w:val="a8"/>
        <w:ind w:firstLine="708"/>
        <w:jc w:val="both"/>
        <w:rPr>
          <w:szCs w:val="28"/>
        </w:rPr>
      </w:pPr>
      <w:r w:rsidRPr="002B74F8">
        <w:rPr>
          <w:szCs w:val="28"/>
        </w:rPr>
        <w:t xml:space="preserve">Отже, дисциплінарна скарга </w:t>
      </w:r>
      <w:proofErr w:type="spellStart"/>
      <w:r w:rsidRPr="002B74F8">
        <w:rPr>
          <w:szCs w:val="28"/>
        </w:rPr>
        <w:t>Милейка</w:t>
      </w:r>
      <w:proofErr w:type="spellEnd"/>
      <w:r w:rsidRPr="002B74F8">
        <w:rPr>
          <w:szCs w:val="28"/>
        </w:rPr>
        <w:t xml:space="preserve"> А.О. не містить відомостей про наявність у діях судді </w:t>
      </w:r>
      <w:proofErr w:type="spellStart"/>
      <w:r w:rsidR="00934238" w:rsidRPr="002B74F8">
        <w:rPr>
          <w:szCs w:val="28"/>
        </w:rPr>
        <w:t>Ул’яновської</w:t>
      </w:r>
      <w:proofErr w:type="spellEnd"/>
      <w:r w:rsidR="00934238" w:rsidRPr="002B74F8">
        <w:rPr>
          <w:szCs w:val="28"/>
        </w:rPr>
        <w:t xml:space="preserve"> О.В. </w:t>
      </w:r>
      <w:r w:rsidRPr="002B74F8">
        <w:rPr>
          <w:szCs w:val="28"/>
        </w:rPr>
        <w:t>ознак дисциплінарн</w:t>
      </w:r>
      <w:r w:rsidR="00934238" w:rsidRPr="002B74F8">
        <w:rPr>
          <w:szCs w:val="28"/>
        </w:rPr>
        <w:t>их</w:t>
      </w:r>
      <w:r w:rsidRPr="002B74F8">
        <w:rPr>
          <w:szCs w:val="28"/>
        </w:rPr>
        <w:t xml:space="preserve"> проступк</w:t>
      </w:r>
      <w:r w:rsidR="00934238" w:rsidRPr="002B74F8">
        <w:rPr>
          <w:szCs w:val="28"/>
        </w:rPr>
        <w:t>ів</w:t>
      </w:r>
      <w:r w:rsidRPr="002B74F8">
        <w:rPr>
          <w:szCs w:val="28"/>
        </w:rPr>
        <w:t>, передбачен</w:t>
      </w:r>
      <w:r w:rsidR="00934238" w:rsidRPr="002B74F8">
        <w:rPr>
          <w:szCs w:val="28"/>
        </w:rPr>
        <w:t xml:space="preserve">их підпунктом «а» пункту 1, </w:t>
      </w:r>
      <w:r w:rsidRPr="002B74F8">
        <w:rPr>
          <w:szCs w:val="28"/>
        </w:rPr>
        <w:t>пунктом 2 частини першої статті 106 Закону України «Про судоустрій і статус суддів».</w:t>
      </w:r>
    </w:p>
    <w:p w:rsidR="005D3967" w:rsidRPr="002B74F8" w:rsidRDefault="005D3967" w:rsidP="002B74F8">
      <w:pPr>
        <w:pStyle w:val="a8"/>
        <w:ind w:firstLine="708"/>
        <w:jc w:val="both"/>
        <w:rPr>
          <w:szCs w:val="28"/>
        </w:rPr>
      </w:pPr>
      <w:r w:rsidRPr="002B74F8">
        <w:rPr>
          <w:szCs w:val="28"/>
        </w:rPr>
        <w:t xml:space="preserve">Інших відомостей, які б свідчили про наявність у діях судді ознак дисциплінарного проступку </w:t>
      </w:r>
      <w:r w:rsidR="00934238" w:rsidRPr="002B74F8">
        <w:rPr>
          <w:szCs w:val="28"/>
        </w:rPr>
        <w:t xml:space="preserve">попередньою </w:t>
      </w:r>
      <w:r w:rsidRPr="002B74F8">
        <w:rPr>
          <w:szCs w:val="28"/>
        </w:rPr>
        <w:t>перевіркою не встановлено.</w:t>
      </w:r>
    </w:p>
    <w:p w:rsidR="00137ADC" w:rsidRPr="002B74F8" w:rsidRDefault="00137ADC" w:rsidP="002B74F8">
      <w:pPr>
        <w:pStyle w:val="a8"/>
        <w:ind w:firstLine="708"/>
        <w:jc w:val="both"/>
        <w:rPr>
          <w:rFonts w:cs="Times New Roman"/>
          <w:szCs w:val="28"/>
        </w:rPr>
      </w:pPr>
      <w:r w:rsidRPr="002B74F8">
        <w:rPr>
          <w:rFonts w:cs="Times New Roman"/>
          <w:szCs w:val="28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230C1D" w:rsidRPr="002B74F8" w:rsidRDefault="00230C1D" w:rsidP="002B74F8">
      <w:pPr>
        <w:pStyle w:val="a8"/>
        <w:ind w:firstLine="708"/>
        <w:jc w:val="both"/>
        <w:rPr>
          <w:rFonts w:cs="Times New Roman"/>
          <w:szCs w:val="28"/>
        </w:rPr>
      </w:pPr>
      <w:r w:rsidRPr="002B74F8">
        <w:rPr>
          <w:rStyle w:val="FontStyle16"/>
        </w:rPr>
        <w:t>Керуючись статтями 43–45 Закону України «Про Вищу раду правосуддя», статтями 106, 107 Закону України «Про судоустрій і статус суддів», Перша Дисциплінарна палата Вищої ради правосуддя</w:t>
      </w:r>
    </w:p>
    <w:p w:rsidR="00137ADC" w:rsidRPr="00230C1D" w:rsidRDefault="00137ADC" w:rsidP="00230C1D">
      <w:pPr>
        <w:pStyle w:val="rtecenter"/>
        <w:jc w:val="both"/>
        <w:rPr>
          <w:sz w:val="28"/>
          <w:szCs w:val="28"/>
          <w:lang w:val="uk-UA"/>
        </w:rPr>
      </w:pPr>
      <w:r w:rsidRPr="00230C1D">
        <w:rPr>
          <w:rStyle w:val="ac"/>
          <w:sz w:val="28"/>
          <w:szCs w:val="28"/>
          <w:lang w:val="uk-UA"/>
        </w:rPr>
        <w:t xml:space="preserve"> </w:t>
      </w:r>
      <w:r w:rsidR="00230C1D" w:rsidRPr="00230C1D">
        <w:rPr>
          <w:rStyle w:val="ac"/>
          <w:sz w:val="28"/>
          <w:szCs w:val="28"/>
          <w:lang w:val="uk-UA"/>
        </w:rPr>
        <w:t xml:space="preserve">                                       </w:t>
      </w:r>
      <w:r w:rsidR="00230C1D">
        <w:rPr>
          <w:rStyle w:val="ac"/>
          <w:sz w:val="28"/>
          <w:szCs w:val="28"/>
          <w:lang w:val="uk-UA"/>
        </w:rPr>
        <w:t xml:space="preserve">           </w:t>
      </w:r>
      <w:r w:rsidR="00230C1D" w:rsidRPr="00230C1D">
        <w:rPr>
          <w:rStyle w:val="ac"/>
          <w:sz w:val="28"/>
          <w:szCs w:val="28"/>
          <w:lang w:val="uk-UA"/>
        </w:rPr>
        <w:t xml:space="preserve">        </w:t>
      </w:r>
      <w:r w:rsidRPr="00230C1D">
        <w:rPr>
          <w:rStyle w:val="ac"/>
          <w:sz w:val="28"/>
          <w:szCs w:val="28"/>
          <w:lang w:val="uk-UA"/>
        </w:rPr>
        <w:t>ухвалила:</w:t>
      </w:r>
      <w:r w:rsidRPr="00230C1D">
        <w:rPr>
          <w:sz w:val="28"/>
          <w:szCs w:val="28"/>
        </w:rPr>
        <w:t> </w:t>
      </w:r>
    </w:p>
    <w:p w:rsidR="00230C1D" w:rsidRPr="002B74F8" w:rsidRDefault="00137ADC" w:rsidP="002B74F8">
      <w:pPr>
        <w:pStyle w:val="a8"/>
        <w:jc w:val="both"/>
        <w:rPr>
          <w:rFonts w:cs="Times New Roman"/>
          <w:szCs w:val="28"/>
        </w:rPr>
      </w:pPr>
      <w:r w:rsidRPr="002B74F8">
        <w:rPr>
          <w:rFonts w:cs="Times New Roman"/>
          <w:szCs w:val="28"/>
        </w:rPr>
        <w:t xml:space="preserve">відмовити у відкритті дисциплінарної справи стосовно судді </w:t>
      </w:r>
      <w:r w:rsidR="00230C1D" w:rsidRPr="002B74F8">
        <w:rPr>
          <w:rFonts w:cs="Times New Roman"/>
          <w:szCs w:val="28"/>
        </w:rPr>
        <w:t xml:space="preserve">Святошинського районного суду міста Києва </w:t>
      </w:r>
      <w:proofErr w:type="spellStart"/>
      <w:r w:rsidR="00230C1D" w:rsidRPr="002B74F8">
        <w:rPr>
          <w:rFonts w:cs="Times New Roman"/>
          <w:szCs w:val="28"/>
        </w:rPr>
        <w:t>Ул’яновської</w:t>
      </w:r>
      <w:proofErr w:type="spellEnd"/>
      <w:r w:rsidR="00230C1D" w:rsidRPr="002B74F8">
        <w:rPr>
          <w:rFonts w:cs="Times New Roman"/>
          <w:szCs w:val="28"/>
        </w:rPr>
        <w:t xml:space="preserve"> Оксани Василівни. </w:t>
      </w:r>
    </w:p>
    <w:p w:rsidR="00137ADC" w:rsidRPr="002B74F8" w:rsidRDefault="00230C1D" w:rsidP="002B74F8">
      <w:pPr>
        <w:pStyle w:val="a8"/>
        <w:jc w:val="both"/>
        <w:rPr>
          <w:rFonts w:cs="Times New Roman"/>
          <w:szCs w:val="28"/>
        </w:rPr>
      </w:pPr>
      <w:r w:rsidRPr="002B74F8">
        <w:rPr>
          <w:rFonts w:cs="Times New Roman"/>
          <w:szCs w:val="28"/>
        </w:rPr>
        <w:t xml:space="preserve">          </w:t>
      </w:r>
      <w:r w:rsidR="00137ADC" w:rsidRPr="002B74F8">
        <w:rPr>
          <w:rFonts w:cs="Times New Roman"/>
          <w:szCs w:val="28"/>
        </w:rPr>
        <w:t>Ухвала оскарженню не підлягає.</w:t>
      </w:r>
    </w:p>
    <w:p w:rsidR="00E86028" w:rsidRDefault="00E86028" w:rsidP="00E86028">
      <w:pPr>
        <w:spacing w:line="100" w:lineRule="atLeast"/>
        <w:jc w:val="both"/>
        <w:rPr>
          <w:b/>
          <w:szCs w:val="28"/>
        </w:rPr>
      </w:pPr>
    </w:p>
    <w:p w:rsidR="006B3535" w:rsidRPr="00BB3D9F" w:rsidRDefault="006B3535" w:rsidP="006B3535">
      <w:pPr>
        <w:spacing w:line="100" w:lineRule="atLeast"/>
        <w:jc w:val="both"/>
        <w:rPr>
          <w:b/>
          <w:szCs w:val="28"/>
        </w:rPr>
      </w:pPr>
      <w:r w:rsidRPr="00BB3D9F">
        <w:rPr>
          <w:b/>
          <w:szCs w:val="28"/>
        </w:rPr>
        <w:t xml:space="preserve">Головуючий на засіданні </w:t>
      </w:r>
    </w:p>
    <w:p w:rsidR="006B3535" w:rsidRPr="00BB3D9F" w:rsidRDefault="006B3535" w:rsidP="006B3535">
      <w:pPr>
        <w:spacing w:line="100" w:lineRule="atLeast"/>
        <w:jc w:val="both"/>
        <w:rPr>
          <w:b/>
          <w:szCs w:val="28"/>
        </w:rPr>
      </w:pPr>
      <w:r w:rsidRPr="00BB3D9F">
        <w:rPr>
          <w:b/>
          <w:szCs w:val="28"/>
        </w:rPr>
        <w:t xml:space="preserve">Першої Дисциплінарної палати </w:t>
      </w:r>
    </w:p>
    <w:p w:rsidR="006B3535" w:rsidRPr="00BB3D9F" w:rsidRDefault="00D66AE0" w:rsidP="006B3535">
      <w:pPr>
        <w:spacing w:line="100" w:lineRule="atLeast"/>
        <w:jc w:val="both"/>
        <w:rPr>
          <w:b/>
          <w:szCs w:val="28"/>
        </w:rPr>
      </w:pPr>
      <w:r>
        <w:rPr>
          <w:b/>
          <w:szCs w:val="28"/>
        </w:rPr>
        <w:t>Вищої ради правосуддя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</w:t>
      </w:r>
      <w:r w:rsidR="00966480">
        <w:rPr>
          <w:b/>
          <w:szCs w:val="28"/>
        </w:rPr>
        <w:t xml:space="preserve">О.В. </w:t>
      </w:r>
      <w:proofErr w:type="spellStart"/>
      <w:r w:rsidR="00966480">
        <w:rPr>
          <w:b/>
          <w:szCs w:val="28"/>
        </w:rPr>
        <w:t>Маловацький</w:t>
      </w:r>
      <w:proofErr w:type="spellEnd"/>
      <w:r w:rsidR="00966480">
        <w:rPr>
          <w:b/>
          <w:szCs w:val="28"/>
        </w:rPr>
        <w:t xml:space="preserve"> </w:t>
      </w:r>
    </w:p>
    <w:p w:rsidR="006B3535" w:rsidRPr="00BB3D9F" w:rsidRDefault="006B3535" w:rsidP="006B3535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</w:p>
    <w:p w:rsidR="006B3535" w:rsidRPr="00BB3D9F" w:rsidRDefault="006B3535" w:rsidP="006B3535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  <w:r w:rsidRPr="00BB3D9F">
        <w:rPr>
          <w:b/>
          <w:szCs w:val="28"/>
        </w:rPr>
        <w:t xml:space="preserve">Члени Першої Дисциплінарної </w:t>
      </w:r>
      <w:r w:rsidRPr="00BB3D9F">
        <w:rPr>
          <w:b/>
          <w:szCs w:val="28"/>
        </w:rPr>
        <w:tab/>
      </w:r>
    </w:p>
    <w:p w:rsidR="001047BB" w:rsidRDefault="006B3535" w:rsidP="00D66A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2"/>
          <w:tab w:val="left" w:pos="6372"/>
          <w:tab w:val="left" w:pos="7009"/>
        </w:tabs>
        <w:rPr>
          <w:b/>
          <w:szCs w:val="28"/>
        </w:rPr>
      </w:pPr>
      <w:r w:rsidRPr="00BB3D9F">
        <w:rPr>
          <w:b/>
          <w:szCs w:val="28"/>
        </w:rPr>
        <w:t>палати Вищої ради правосуддя</w:t>
      </w:r>
      <w:r w:rsidRPr="00BB3D9F">
        <w:rPr>
          <w:b/>
          <w:szCs w:val="28"/>
        </w:rPr>
        <w:tab/>
      </w:r>
      <w:r w:rsidRPr="00BB3D9F">
        <w:rPr>
          <w:b/>
          <w:szCs w:val="28"/>
        </w:rPr>
        <w:tab/>
      </w:r>
      <w:r w:rsidRPr="00BB3D9F">
        <w:rPr>
          <w:b/>
          <w:szCs w:val="28"/>
        </w:rPr>
        <w:tab/>
      </w:r>
      <w:r w:rsidRPr="00BB3D9F">
        <w:rPr>
          <w:b/>
          <w:szCs w:val="28"/>
        </w:rPr>
        <w:tab/>
      </w:r>
      <w:r w:rsidR="00D66AE0">
        <w:rPr>
          <w:b/>
          <w:szCs w:val="28"/>
        </w:rPr>
        <w:t xml:space="preserve">  </w:t>
      </w:r>
      <w:r w:rsidR="00D66AE0">
        <w:rPr>
          <w:b/>
          <w:szCs w:val="28"/>
        </w:rPr>
        <w:tab/>
        <w:t xml:space="preserve">Н.С. </w:t>
      </w:r>
      <w:proofErr w:type="spellStart"/>
      <w:r w:rsidR="00D66AE0">
        <w:rPr>
          <w:b/>
          <w:szCs w:val="28"/>
        </w:rPr>
        <w:t>Краснощокова</w:t>
      </w:r>
      <w:proofErr w:type="spellEnd"/>
    </w:p>
    <w:p w:rsidR="001047BB" w:rsidRDefault="001047BB" w:rsidP="00D66A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2"/>
          <w:tab w:val="left" w:pos="6372"/>
          <w:tab w:val="left" w:pos="7009"/>
        </w:tabs>
        <w:rPr>
          <w:b/>
          <w:szCs w:val="28"/>
        </w:rPr>
      </w:pPr>
    </w:p>
    <w:p w:rsidR="001047BB" w:rsidRDefault="001047BB" w:rsidP="00D66A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2"/>
          <w:tab w:val="left" w:pos="6372"/>
          <w:tab w:val="left" w:pos="7009"/>
        </w:tabs>
        <w:rPr>
          <w:b/>
          <w:szCs w:val="28"/>
        </w:rPr>
      </w:pPr>
    </w:p>
    <w:p w:rsidR="00D66AE0" w:rsidRDefault="001047BB" w:rsidP="00D66A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2"/>
          <w:tab w:val="left" w:pos="6372"/>
          <w:tab w:val="left" w:pos="7009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</w:t>
      </w:r>
      <w:r w:rsidR="000500DE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Т.С. </w:t>
      </w:r>
      <w:proofErr w:type="spellStart"/>
      <w:r>
        <w:rPr>
          <w:b/>
          <w:szCs w:val="28"/>
        </w:rPr>
        <w:t>Розваляєва</w:t>
      </w:r>
      <w:proofErr w:type="spellEnd"/>
      <w:r>
        <w:rPr>
          <w:b/>
          <w:szCs w:val="28"/>
        </w:rPr>
        <w:t xml:space="preserve"> </w:t>
      </w:r>
    </w:p>
    <w:p w:rsidR="001047BB" w:rsidRPr="00BB3D9F" w:rsidRDefault="001047BB" w:rsidP="00D66A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2"/>
          <w:tab w:val="left" w:pos="6372"/>
          <w:tab w:val="left" w:pos="7009"/>
        </w:tabs>
        <w:rPr>
          <w:b/>
          <w:szCs w:val="28"/>
        </w:rPr>
      </w:pPr>
    </w:p>
    <w:p w:rsidR="00195F99" w:rsidRDefault="00195F99" w:rsidP="006B3535">
      <w:pPr>
        <w:tabs>
          <w:tab w:val="left" w:pos="7088"/>
        </w:tabs>
        <w:rPr>
          <w:b/>
          <w:szCs w:val="28"/>
        </w:rPr>
      </w:pPr>
    </w:p>
    <w:p w:rsidR="00E86028" w:rsidRPr="00D66AE0" w:rsidRDefault="00D66AE0" w:rsidP="00D66AE0">
      <w:pPr>
        <w:tabs>
          <w:tab w:val="left" w:pos="6311"/>
        </w:tabs>
        <w:spacing w:line="100" w:lineRule="atLeast"/>
        <w:jc w:val="both"/>
        <w:rPr>
          <w:b/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ab/>
        <w:t xml:space="preserve"> </w:t>
      </w:r>
      <w:r w:rsidRPr="00D66AE0">
        <w:rPr>
          <w:b/>
          <w:color w:val="000000"/>
          <w:szCs w:val="28"/>
          <w:shd w:val="clear" w:color="auto" w:fill="FFFFFF"/>
        </w:rPr>
        <w:t>С.Б. Шелест</w:t>
      </w:r>
    </w:p>
    <w:sectPr w:rsidR="00E86028" w:rsidRPr="00D66AE0" w:rsidSect="00CF63F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C1F" w:rsidRDefault="00CE2C1F" w:rsidP="00CF63FC">
      <w:r>
        <w:separator/>
      </w:r>
    </w:p>
  </w:endnote>
  <w:endnote w:type="continuationSeparator" w:id="0">
    <w:p w:rsidR="00CE2C1F" w:rsidRDefault="00CE2C1F" w:rsidP="00CF6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C1F" w:rsidRDefault="00CE2C1F" w:rsidP="00CF63FC">
      <w:r>
        <w:separator/>
      </w:r>
    </w:p>
  </w:footnote>
  <w:footnote w:type="continuationSeparator" w:id="0">
    <w:p w:rsidR="00CE2C1F" w:rsidRDefault="00CE2C1F" w:rsidP="00CF63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36254"/>
      <w:docPartObj>
        <w:docPartGallery w:val="Page Numbers (Top of Page)"/>
        <w:docPartUnique/>
      </w:docPartObj>
    </w:sdtPr>
    <w:sdtContent>
      <w:p w:rsidR="007A4FFF" w:rsidRDefault="004D5730">
        <w:pPr>
          <w:pStyle w:val="ad"/>
          <w:jc w:val="center"/>
        </w:pPr>
        <w:fldSimple w:instr=" PAGE   \* MERGEFORMAT ">
          <w:r w:rsidR="00BA3678">
            <w:rPr>
              <w:noProof/>
            </w:rPr>
            <w:t>6</w:t>
          </w:r>
        </w:fldSimple>
      </w:p>
    </w:sdtContent>
  </w:sdt>
  <w:p w:rsidR="007A4FFF" w:rsidRDefault="007A4FFF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C2136"/>
    <w:rsid w:val="00002178"/>
    <w:rsid w:val="000107DD"/>
    <w:rsid w:val="00012429"/>
    <w:rsid w:val="0001484B"/>
    <w:rsid w:val="0002349E"/>
    <w:rsid w:val="00033251"/>
    <w:rsid w:val="000346F7"/>
    <w:rsid w:val="000348C4"/>
    <w:rsid w:val="000367D7"/>
    <w:rsid w:val="00036C95"/>
    <w:rsid w:val="00045DB0"/>
    <w:rsid w:val="00046D40"/>
    <w:rsid w:val="000470CC"/>
    <w:rsid w:val="00047B39"/>
    <w:rsid w:val="000500DE"/>
    <w:rsid w:val="000523AC"/>
    <w:rsid w:val="00053CE2"/>
    <w:rsid w:val="00055903"/>
    <w:rsid w:val="00060135"/>
    <w:rsid w:val="00060F74"/>
    <w:rsid w:val="000620BF"/>
    <w:rsid w:val="000672EE"/>
    <w:rsid w:val="00067C6D"/>
    <w:rsid w:val="00071780"/>
    <w:rsid w:val="00072EBF"/>
    <w:rsid w:val="000731DA"/>
    <w:rsid w:val="00073EBA"/>
    <w:rsid w:val="00077690"/>
    <w:rsid w:val="00083A18"/>
    <w:rsid w:val="000850A7"/>
    <w:rsid w:val="00087383"/>
    <w:rsid w:val="000A694F"/>
    <w:rsid w:val="000B2D74"/>
    <w:rsid w:val="000B61A4"/>
    <w:rsid w:val="000B7A21"/>
    <w:rsid w:val="000C1AFB"/>
    <w:rsid w:val="000C1E7D"/>
    <w:rsid w:val="000C2367"/>
    <w:rsid w:val="000C421F"/>
    <w:rsid w:val="000C4DC2"/>
    <w:rsid w:val="000C777E"/>
    <w:rsid w:val="000D2CEC"/>
    <w:rsid w:val="000D3C55"/>
    <w:rsid w:val="000D5AFC"/>
    <w:rsid w:val="000D780C"/>
    <w:rsid w:val="000E03EB"/>
    <w:rsid w:val="000E2468"/>
    <w:rsid w:val="000E564B"/>
    <w:rsid w:val="000E5DB3"/>
    <w:rsid w:val="000F12AD"/>
    <w:rsid w:val="000F3716"/>
    <w:rsid w:val="000F374D"/>
    <w:rsid w:val="00103A5E"/>
    <w:rsid w:val="001047BB"/>
    <w:rsid w:val="00105BAC"/>
    <w:rsid w:val="00106249"/>
    <w:rsid w:val="00106298"/>
    <w:rsid w:val="00106D75"/>
    <w:rsid w:val="00107C93"/>
    <w:rsid w:val="00111DCA"/>
    <w:rsid w:val="00112C37"/>
    <w:rsid w:val="00121F46"/>
    <w:rsid w:val="001247E0"/>
    <w:rsid w:val="00125775"/>
    <w:rsid w:val="00136CF7"/>
    <w:rsid w:val="0013725C"/>
    <w:rsid w:val="00137ADC"/>
    <w:rsid w:val="00151D34"/>
    <w:rsid w:val="0015353E"/>
    <w:rsid w:val="0015596D"/>
    <w:rsid w:val="00157B9B"/>
    <w:rsid w:val="001667E2"/>
    <w:rsid w:val="00167192"/>
    <w:rsid w:val="00174261"/>
    <w:rsid w:val="001756F2"/>
    <w:rsid w:val="00176D54"/>
    <w:rsid w:val="0018146B"/>
    <w:rsid w:val="001905B9"/>
    <w:rsid w:val="0019118A"/>
    <w:rsid w:val="00192FC8"/>
    <w:rsid w:val="0019332F"/>
    <w:rsid w:val="00195F99"/>
    <w:rsid w:val="001A14DA"/>
    <w:rsid w:val="001B272C"/>
    <w:rsid w:val="001B2D83"/>
    <w:rsid w:val="001B3A10"/>
    <w:rsid w:val="001B48B0"/>
    <w:rsid w:val="001C5912"/>
    <w:rsid w:val="001C66D3"/>
    <w:rsid w:val="001C7347"/>
    <w:rsid w:val="001C7768"/>
    <w:rsid w:val="001D3CBE"/>
    <w:rsid w:val="001D4E23"/>
    <w:rsid w:val="001E2C34"/>
    <w:rsid w:val="001F0FC3"/>
    <w:rsid w:val="001F1BC9"/>
    <w:rsid w:val="00202233"/>
    <w:rsid w:val="00202F47"/>
    <w:rsid w:val="00207A1D"/>
    <w:rsid w:val="0021044F"/>
    <w:rsid w:val="00212980"/>
    <w:rsid w:val="002217F8"/>
    <w:rsid w:val="002237B8"/>
    <w:rsid w:val="0022738C"/>
    <w:rsid w:val="00230C1D"/>
    <w:rsid w:val="0023131F"/>
    <w:rsid w:val="002348F8"/>
    <w:rsid w:val="00235530"/>
    <w:rsid w:val="00235CD4"/>
    <w:rsid w:val="00241754"/>
    <w:rsid w:val="0025007C"/>
    <w:rsid w:val="00253EC1"/>
    <w:rsid w:val="002567F7"/>
    <w:rsid w:val="00256DD6"/>
    <w:rsid w:val="00257531"/>
    <w:rsid w:val="00262E32"/>
    <w:rsid w:val="0026310E"/>
    <w:rsid w:val="00267EE7"/>
    <w:rsid w:val="0027179E"/>
    <w:rsid w:val="00271E4E"/>
    <w:rsid w:val="00280649"/>
    <w:rsid w:val="00280E4E"/>
    <w:rsid w:val="00283F4A"/>
    <w:rsid w:val="00284DDD"/>
    <w:rsid w:val="002859D1"/>
    <w:rsid w:val="002923BB"/>
    <w:rsid w:val="002A2015"/>
    <w:rsid w:val="002B179F"/>
    <w:rsid w:val="002B1C43"/>
    <w:rsid w:val="002B2233"/>
    <w:rsid w:val="002B74F8"/>
    <w:rsid w:val="002B784A"/>
    <w:rsid w:val="002C0080"/>
    <w:rsid w:val="002C2619"/>
    <w:rsid w:val="002C6446"/>
    <w:rsid w:val="002D6AEF"/>
    <w:rsid w:val="002E0188"/>
    <w:rsid w:val="002F2CF8"/>
    <w:rsid w:val="002F338D"/>
    <w:rsid w:val="002F5834"/>
    <w:rsid w:val="003032A9"/>
    <w:rsid w:val="00311EF2"/>
    <w:rsid w:val="00312661"/>
    <w:rsid w:val="00320502"/>
    <w:rsid w:val="003300F8"/>
    <w:rsid w:val="00330400"/>
    <w:rsid w:val="003357F4"/>
    <w:rsid w:val="00350362"/>
    <w:rsid w:val="00352DB2"/>
    <w:rsid w:val="00353CC0"/>
    <w:rsid w:val="003545C7"/>
    <w:rsid w:val="003555A8"/>
    <w:rsid w:val="003614EC"/>
    <w:rsid w:val="00362295"/>
    <w:rsid w:val="003640BE"/>
    <w:rsid w:val="003654F7"/>
    <w:rsid w:val="0037299A"/>
    <w:rsid w:val="00373439"/>
    <w:rsid w:val="003751F7"/>
    <w:rsid w:val="00377EA0"/>
    <w:rsid w:val="003847B4"/>
    <w:rsid w:val="003873D4"/>
    <w:rsid w:val="003922E0"/>
    <w:rsid w:val="0039565A"/>
    <w:rsid w:val="003A52CB"/>
    <w:rsid w:val="003A6D0E"/>
    <w:rsid w:val="003B0043"/>
    <w:rsid w:val="003B696A"/>
    <w:rsid w:val="003C0806"/>
    <w:rsid w:val="003D04C5"/>
    <w:rsid w:val="003D2810"/>
    <w:rsid w:val="003D3B33"/>
    <w:rsid w:val="003D48FA"/>
    <w:rsid w:val="003D5364"/>
    <w:rsid w:val="003E002B"/>
    <w:rsid w:val="003E046C"/>
    <w:rsid w:val="003E0D49"/>
    <w:rsid w:val="003E0E48"/>
    <w:rsid w:val="003E4ED5"/>
    <w:rsid w:val="003E6428"/>
    <w:rsid w:val="00402366"/>
    <w:rsid w:val="0040617C"/>
    <w:rsid w:val="00407AAE"/>
    <w:rsid w:val="00423513"/>
    <w:rsid w:val="00426FDB"/>
    <w:rsid w:val="00434121"/>
    <w:rsid w:val="00436AEA"/>
    <w:rsid w:val="00437A33"/>
    <w:rsid w:val="00441599"/>
    <w:rsid w:val="00444F6C"/>
    <w:rsid w:val="00450D1B"/>
    <w:rsid w:val="00460149"/>
    <w:rsid w:val="004607A4"/>
    <w:rsid w:val="004717B8"/>
    <w:rsid w:val="004729C2"/>
    <w:rsid w:val="0047406A"/>
    <w:rsid w:val="00475D79"/>
    <w:rsid w:val="00477D51"/>
    <w:rsid w:val="00477F0A"/>
    <w:rsid w:val="00481344"/>
    <w:rsid w:val="00485238"/>
    <w:rsid w:val="00487C4C"/>
    <w:rsid w:val="00491C7F"/>
    <w:rsid w:val="004A4878"/>
    <w:rsid w:val="004A4BF5"/>
    <w:rsid w:val="004A4F7C"/>
    <w:rsid w:val="004A544F"/>
    <w:rsid w:val="004A7B98"/>
    <w:rsid w:val="004B1309"/>
    <w:rsid w:val="004B1624"/>
    <w:rsid w:val="004B68AA"/>
    <w:rsid w:val="004C2A5C"/>
    <w:rsid w:val="004C47C9"/>
    <w:rsid w:val="004D0DD0"/>
    <w:rsid w:val="004D5703"/>
    <w:rsid w:val="004D5730"/>
    <w:rsid w:val="004D58E9"/>
    <w:rsid w:val="004D6695"/>
    <w:rsid w:val="004D68C9"/>
    <w:rsid w:val="004D6A48"/>
    <w:rsid w:val="004E1050"/>
    <w:rsid w:val="004E576B"/>
    <w:rsid w:val="004F12BF"/>
    <w:rsid w:val="004F560D"/>
    <w:rsid w:val="0050011A"/>
    <w:rsid w:val="005076D8"/>
    <w:rsid w:val="00510060"/>
    <w:rsid w:val="0051280A"/>
    <w:rsid w:val="00513687"/>
    <w:rsid w:val="00513DF5"/>
    <w:rsid w:val="00514F9B"/>
    <w:rsid w:val="0051598C"/>
    <w:rsid w:val="00541C72"/>
    <w:rsid w:val="00545462"/>
    <w:rsid w:val="00552054"/>
    <w:rsid w:val="00552C08"/>
    <w:rsid w:val="00552E75"/>
    <w:rsid w:val="005533BF"/>
    <w:rsid w:val="0055441E"/>
    <w:rsid w:val="00554896"/>
    <w:rsid w:val="0055742E"/>
    <w:rsid w:val="005652F5"/>
    <w:rsid w:val="005708B7"/>
    <w:rsid w:val="00571E6D"/>
    <w:rsid w:val="00572B13"/>
    <w:rsid w:val="00574DFD"/>
    <w:rsid w:val="00576665"/>
    <w:rsid w:val="0057667D"/>
    <w:rsid w:val="00576A2E"/>
    <w:rsid w:val="00577345"/>
    <w:rsid w:val="0057768A"/>
    <w:rsid w:val="00580771"/>
    <w:rsid w:val="005850DA"/>
    <w:rsid w:val="00587F94"/>
    <w:rsid w:val="005A20F2"/>
    <w:rsid w:val="005B5A74"/>
    <w:rsid w:val="005C2E42"/>
    <w:rsid w:val="005C370A"/>
    <w:rsid w:val="005C5413"/>
    <w:rsid w:val="005C6688"/>
    <w:rsid w:val="005C727D"/>
    <w:rsid w:val="005C7593"/>
    <w:rsid w:val="005D3967"/>
    <w:rsid w:val="005D7C0B"/>
    <w:rsid w:val="005E3B4A"/>
    <w:rsid w:val="005E6AEF"/>
    <w:rsid w:val="005F2483"/>
    <w:rsid w:val="00600B1C"/>
    <w:rsid w:val="00601D44"/>
    <w:rsid w:val="00603FE0"/>
    <w:rsid w:val="006138A5"/>
    <w:rsid w:val="00616504"/>
    <w:rsid w:val="00617989"/>
    <w:rsid w:val="006236A2"/>
    <w:rsid w:val="00624DD9"/>
    <w:rsid w:val="00630881"/>
    <w:rsid w:val="00636058"/>
    <w:rsid w:val="006377AF"/>
    <w:rsid w:val="0064103A"/>
    <w:rsid w:val="00645660"/>
    <w:rsid w:val="006525CB"/>
    <w:rsid w:val="0067631A"/>
    <w:rsid w:val="006875AE"/>
    <w:rsid w:val="00692A80"/>
    <w:rsid w:val="006A2081"/>
    <w:rsid w:val="006A3E38"/>
    <w:rsid w:val="006B23A1"/>
    <w:rsid w:val="006B3535"/>
    <w:rsid w:val="006B38BB"/>
    <w:rsid w:val="006B467D"/>
    <w:rsid w:val="006B48C1"/>
    <w:rsid w:val="006B6298"/>
    <w:rsid w:val="006D4248"/>
    <w:rsid w:val="006E0B52"/>
    <w:rsid w:val="006E68E1"/>
    <w:rsid w:val="006F3188"/>
    <w:rsid w:val="006F7634"/>
    <w:rsid w:val="007009FF"/>
    <w:rsid w:val="00701A2C"/>
    <w:rsid w:val="007028E0"/>
    <w:rsid w:val="00706606"/>
    <w:rsid w:val="00714DB0"/>
    <w:rsid w:val="00720162"/>
    <w:rsid w:val="00731E48"/>
    <w:rsid w:val="007347E1"/>
    <w:rsid w:val="0073733A"/>
    <w:rsid w:val="00737D3B"/>
    <w:rsid w:val="00741E21"/>
    <w:rsid w:val="00743732"/>
    <w:rsid w:val="00745EBE"/>
    <w:rsid w:val="0075047B"/>
    <w:rsid w:val="00752056"/>
    <w:rsid w:val="0075758F"/>
    <w:rsid w:val="00757CFF"/>
    <w:rsid w:val="007645E5"/>
    <w:rsid w:val="0076767E"/>
    <w:rsid w:val="0077016A"/>
    <w:rsid w:val="00770412"/>
    <w:rsid w:val="0077291C"/>
    <w:rsid w:val="00774187"/>
    <w:rsid w:val="007745F4"/>
    <w:rsid w:val="0077759B"/>
    <w:rsid w:val="007776FE"/>
    <w:rsid w:val="00785A76"/>
    <w:rsid w:val="00787B33"/>
    <w:rsid w:val="00795750"/>
    <w:rsid w:val="007A0166"/>
    <w:rsid w:val="007A0783"/>
    <w:rsid w:val="007A4FFF"/>
    <w:rsid w:val="007A6AB1"/>
    <w:rsid w:val="007C21C8"/>
    <w:rsid w:val="007C43F3"/>
    <w:rsid w:val="007C4A94"/>
    <w:rsid w:val="007D716F"/>
    <w:rsid w:val="007D74D4"/>
    <w:rsid w:val="007D7A97"/>
    <w:rsid w:val="007D7A9B"/>
    <w:rsid w:val="007E200B"/>
    <w:rsid w:val="007E445F"/>
    <w:rsid w:val="007E4A35"/>
    <w:rsid w:val="00800066"/>
    <w:rsid w:val="008001B0"/>
    <w:rsid w:val="00802A4D"/>
    <w:rsid w:val="00803261"/>
    <w:rsid w:val="008059BD"/>
    <w:rsid w:val="008119B7"/>
    <w:rsid w:val="00811FAE"/>
    <w:rsid w:val="00812C2B"/>
    <w:rsid w:val="00812DEF"/>
    <w:rsid w:val="00816E72"/>
    <w:rsid w:val="00816FAD"/>
    <w:rsid w:val="00817A50"/>
    <w:rsid w:val="00820C06"/>
    <w:rsid w:val="008250F4"/>
    <w:rsid w:val="0082513C"/>
    <w:rsid w:val="0082770F"/>
    <w:rsid w:val="00827DC3"/>
    <w:rsid w:val="008308A2"/>
    <w:rsid w:val="00830B75"/>
    <w:rsid w:val="00832090"/>
    <w:rsid w:val="00834AD5"/>
    <w:rsid w:val="008360E3"/>
    <w:rsid w:val="00841B9B"/>
    <w:rsid w:val="008445A4"/>
    <w:rsid w:val="00845059"/>
    <w:rsid w:val="00846B70"/>
    <w:rsid w:val="00851470"/>
    <w:rsid w:val="00852A8E"/>
    <w:rsid w:val="00854A44"/>
    <w:rsid w:val="00862C43"/>
    <w:rsid w:val="00863E83"/>
    <w:rsid w:val="0086626E"/>
    <w:rsid w:val="00871086"/>
    <w:rsid w:val="00893AD9"/>
    <w:rsid w:val="00897C3B"/>
    <w:rsid w:val="008A4EE2"/>
    <w:rsid w:val="008A5165"/>
    <w:rsid w:val="008A6EB4"/>
    <w:rsid w:val="008A75AB"/>
    <w:rsid w:val="008B0488"/>
    <w:rsid w:val="008B1893"/>
    <w:rsid w:val="008C32AF"/>
    <w:rsid w:val="008C43F2"/>
    <w:rsid w:val="008D157F"/>
    <w:rsid w:val="008D4527"/>
    <w:rsid w:val="008E629E"/>
    <w:rsid w:val="008F0316"/>
    <w:rsid w:val="008F11B9"/>
    <w:rsid w:val="008F19F3"/>
    <w:rsid w:val="008F7198"/>
    <w:rsid w:val="008F7C21"/>
    <w:rsid w:val="00901813"/>
    <w:rsid w:val="00902065"/>
    <w:rsid w:val="00902421"/>
    <w:rsid w:val="0090288D"/>
    <w:rsid w:val="00906A1B"/>
    <w:rsid w:val="00907176"/>
    <w:rsid w:val="0090745D"/>
    <w:rsid w:val="009077A5"/>
    <w:rsid w:val="0091063C"/>
    <w:rsid w:val="00911C04"/>
    <w:rsid w:val="00914512"/>
    <w:rsid w:val="00917CC5"/>
    <w:rsid w:val="00922C08"/>
    <w:rsid w:val="00924F86"/>
    <w:rsid w:val="009255DB"/>
    <w:rsid w:val="0093120D"/>
    <w:rsid w:val="00931D62"/>
    <w:rsid w:val="009321A2"/>
    <w:rsid w:val="0093415D"/>
    <w:rsid w:val="00934238"/>
    <w:rsid w:val="00935F23"/>
    <w:rsid w:val="009460A9"/>
    <w:rsid w:val="00947CEA"/>
    <w:rsid w:val="00950B04"/>
    <w:rsid w:val="00955F31"/>
    <w:rsid w:val="009607EA"/>
    <w:rsid w:val="0096354C"/>
    <w:rsid w:val="00964DA7"/>
    <w:rsid w:val="00966480"/>
    <w:rsid w:val="00967DFE"/>
    <w:rsid w:val="00970BA5"/>
    <w:rsid w:val="009729BF"/>
    <w:rsid w:val="00972AF8"/>
    <w:rsid w:val="00974843"/>
    <w:rsid w:val="009750AB"/>
    <w:rsid w:val="009848C8"/>
    <w:rsid w:val="009918A6"/>
    <w:rsid w:val="00993FD3"/>
    <w:rsid w:val="009974A0"/>
    <w:rsid w:val="009A1BD9"/>
    <w:rsid w:val="009B1092"/>
    <w:rsid w:val="009B3CB2"/>
    <w:rsid w:val="009B59D4"/>
    <w:rsid w:val="009C2136"/>
    <w:rsid w:val="009C60C0"/>
    <w:rsid w:val="009C7D8B"/>
    <w:rsid w:val="009D32F4"/>
    <w:rsid w:val="009D4DAB"/>
    <w:rsid w:val="009E2A8E"/>
    <w:rsid w:val="009E49EC"/>
    <w:rsid w:val="009E6096"/>
    <w:rsid w:val="009E66B9"/>
    <w:rsid w:val="009F5171"/>
    <w:rsid w:val="009F7D6C"/>
    <w:rsid w:val="00A01DA9"/>
    <w:rsid w:val="00A05693"/>
    <w:rsid w:val="00A057A3"/>
    <w:rsid w:val="00A0719F"/>
    <w:rsid w:val="00A11613"/>
    <w:rsid w:val="00A14332"/>
    <w:rsid w:val="00A14E96"/>
    <w:rsid w:val="00A15F75"/>
    <w:rsid w:val="00A27339"/>
    <w:rsid w:val="00A33F2E"/>
    <w:rsid w:val="00A41508"/>
    <w:rsid w:val="00A42762"/>
    <w:rsid w:val="00A5127D"/>
    <w:rsid w:val="00A55609"/>
    <w:rsid w:val="00A60185"/>
    <w:rsid w:val="00A6056B"/>
    <w:rsid w:val="00A61970"/>
    <w:rsid w:val="00A7246E"/>
    <w:rsid w:val="00A7290C"/>
    <w:rsid w:val="00A9209C"/>
    <w:rsid w:val="00A94B89"/>
    <w:rsid w:val="00A96564"/>
    <w:rsid w:val="00AA0088"/>
    <w:rsid w:val="00AB2A0D"/>
    <w:rsid w:val="00AB2B91"/>
    <w:rsid w:val="00AB3F21"/>
    <w:rsid w:val="00AB603C"/>
    <w:rsid w:val="00AC1277"/>
    <w:rsid w:val="00AC1514"/>
    <w:rsid w:val="00AC2181"/>
    <w:rsid w:val="00AE0459"/>
    <w:rsid w:val="00AE3985"/>
    <w:rsid w:val="00AE460E"/>
    <w:rsid w:val="00AE529E"/>
    <w:rsid w:val="00AE5CBB"/>
    <w:rsid w:val="00AE6A37"/>
    <w:rsid w:val="00AE6F8D"/>
    <w:rsid w:val="00AF30DD"/>
    <w:rsid w:val="00AF344D"/>
    <w:rsid w:val="00AF4738"/>
    <w:rsid w:val="00AF7AED"/>
    <w:rsid w:val="00B00E7B"/>
    <w:rsid w:val="00B018DD"/>
    <w:rsid w:val="00B02E99"/>
    <w:rsid w:val="00B0676D"/>
    <w:rsid w:val="00B06780"/>
    <w:rsid w:val="00B11852"/>
    <w:rsid w:val="00B11959"/>
    <w:rsid w:val="00B15741"/>
    <w:rsid w:val="00B202B2"/>
    <w:rsid w:val="00B21D1D"/>
    <w:rsid w:val="00B234DF"/>
    <w:rsid w:val="00B24BF9"/>
    <w:rsid w:val="00B25646"/>
    <w:rsid w:val="00B26B43"/>
    <w:rsid w:val="00B36738"/>
    <w:rsid w:val="00B44742"/>
    <w:rsid w:val="00B4490D"/>
    <w:rsid w:val="00B457E8"/>
    <w:rsid w:val="00B47519"/>
    <w:rsid w:val="00B517FA"/>
    <w:rsid w:val="00B574B3"/>
    <w:rsid w:val="00B606FB"/>
    <w:rsid w:val="00B6563C"/>
    <w:rsid w:val="00B65B70"/>
    <w:rsid w:val="00B678BE"/>
    <w:rsid w:val="00B800AE"/>
    <w:rsid w:val="00B812C8"/>
    <w:rsid w:val="00B81D9D"/>
    <w:rsid w:val="00B83847"/>
    <w:rsid w:val="00B85F98"/>
    <w:rsid w:val="00B87AE5"/>
    <w:rsid w:val="00B96102"/>
    <w:rsid w:val="00BA3678"/>
    <w:rsid w:val="00BA36AF"/>
    <w:rsid w:val="00BA3A3D"/>
    <w:rsid w:val="00BB0F24"/>
    <w:rsid w:val="00BB13AC"/>
    <w:rsid w:val="00BB4184"/>
    <w:rsid w:val="00BB7025"/>
    <w:rsid w:val="00BB70C0"/>
    <w:rsid w:val="00BC0645"/>
    <w:rsid w:val="00BC1519"/>
    <w:rsid w:val="00BC6ACC"/>
    <w:rsid w:val="00BD09B8"/>
    <w:rsid w:val="00BD0F50"/>
    <w:rsid w:val="00BD3305"/>
    <w:rsid w:val="00BD7A41"/>
    <w:rsid w:val="00BE0A07"/>
    <w:rsid w:val="00BE2476"/>
    <w:rsid w:val="00BF6146"/>
    <w:rsid w:val="00C0619C"/>
    <w:rsid w:val="00C1008F"/>
    <w:rsid w:val="00C16B54"/>
    <w:rsid w:val="00C16EB1"/>
    <w:rsid w:val="00C2006D"/>
    <w:rsid w:val="00C2156B"/>
    <w:rsid w:val="00C27D18"/>
    <w:rsid w:val="00C32A50"/>
    <w:rsid w:val="00C33499"/>
    <w:rsid w:val="00C42820"/>
    <w:rsid w:val="00C428FF"/>
    <w:rsid w:val="00C429CD"/>
    <w:rsid w:val="00C42B68"/>
    <w:rsid w:val="00C52C43"/>
    <w:rsid w:val="00C63918"/>
    <w:rsid w:val="00C63BCD"/>
    <w:rsid w:val="00C63D52"/>
    <w:rsid w:val="00C6631E"/>
    <w:rsid w:val="00C6790C"/>
    <w:rsid w:val="00C70E1E"/>
    <w:rsid w:val="00C72684"/>
    <w:rsid w:val="00C72E34"/>
    <w:rsid w:val="00C80075"/>
    <w:rsid w:val="00C82866"/>
    <w:rsid w:val="00C9058B"/>
    <w:rsid w:val="00C94CE3"/>
    <w:rsid w:val="00C95C0F"/>
    <w:rsid w:val="00C96BA9"/>
    <w:rsid w:val="00CA12A8"/>
    <w:rsid w:val="00CA1413"/>
    <w:rsid w:val="00CA319D"/>
    <w:rsid w:val="00CA323A"/>
    <w:rsid w:val="00CB1A8C"/>
    <w:rsid w:val="00CB4676"/>
    <w:rsid w:val="00CB4E18"/>
    <w:rsid w:val="00CB6C81"/>
    <w:rsid w:val="00CB726B"/>
    <w:rsid w:val="00CB78D5"/>
    <w:rsid w:val="00CC1B77"/>
    <w:rsid w:val="00CD044D"/>
    <w:rsid w:val="00CD2513"/>
    <w:rsid w:val="00CD3F25"/>
    <w:rsid w:val="00CD5593"/>
    <w:rsid w:val="00CD665A"/>
    <w:rsid w:val="00CE2C1F"/>
    <w:rsid w:val="00CF060D"/>
    <w:rsid w:val="00CF28E3"/>
    <w:rsid w:val="00CF4477"/>
    <w:rsid w:val="00CF63FC"/>
    <w:rsid w:val="00D0118A"/>
    <w:rsid w:val="00D07F78"/>
    <w:rsid w:val="00D169E7"/>
    <w:rsid w:val="00D216E9"/>
    <w:rsid w:val="00D21EB3"/>
    <w:rsid w:val="00D24460"/>
    <w:rsid w:val="00D3389F"/>
    <w:rsid w:val="00D3527B"/>
    <w:rsid w:val="00D43937"/>
    <w:rsid w:val="00D45C95"/>
    <w:rsid w:val="00D51752"/>
    <w:rsid w:val="00D52CF5"/>
    <w:rsid w:val="00D53FDA"/>
    <w:rsid w:val="00D56F12"/>
    <w:rsid w:val="00D57DCC"/>
    <w:rsid w:val="00D602C5"/>
    <w:rsid w:val="00D61433"/>
    <w:rsid w:val="00D62BD9"/>
    <w:rsid w:val="00D65B23"/>
    <w:rsid w:val="00D66AE0"/>
    <w:rsid w:val="00D7123F"/>
    <w:rsid w:val="00D7187D"/>
    <w:rsid w:val="00D81450"/>
    <w:rsid w:val="00D82D13"/>
    <w:rsid w:val="00D83790"/>
    <w:rsid w:val="00D926DF"/>
    <w:rsid w:val="00D93EFE"/>
    <w:rsid w:val="00D949F7"/>
    <w:rsid w:val="00D9550D"/>
    <w:rsid w:val="00D95C6B"/>
    <w:rsid w:val="00DA0136"/>
    <w:rsid w:val="00DA0E64"/>
    <w:rsid w:val="00DA123C"/>
    <w:rsid w:val="00DA55F2"/>
    <w:rsid w:val="00DA6E5F"/>
    <w:rsid w:val="00DA782F"/>
    <w:rsid w:val="00DB0DDB"/>
    <w:rsid w:val="00DB1ACC"/>
    <w:rsid w:val="00DB687F"/>
    <w:rsid w:val="00DC26E2"/>
    <w:rsid w:val="00DC4DA6"/>
    <w:rsid w:val="00DC6EB4"/>
    <w:rsid w:val="00DD1A88"/>
    <w:rsid w:val="00DD1CBA"/>
    <w:rsid w:val="00DD368E"/>
    <w:rsid w:val="00DD445C"/>
    <w:rsid w:val="00DE6EF8"/>
    <w:rsid w:val="00DF51AE"/>
    <w:rsid w:val="00DF6646"/>
    <w:rsid w:val="00E06A3E"/>
    <w:rsid w:val="00E12CB1"/>
    <w:rsid w:val="00E14B88"/>
    <w:rsid w:val="00E15C49"/>
    <w:rsid w:val="00E17996"/>
    <w:rsid w:val="00E25061"/>
    <w:rsid w:val="00E30044"/>
    <w:rsid w:val="00E31626"/>
    <w:rsid w:val="00E3468A"/>
    <w:rsid w:val="00E4187F"/>
    <w:rsid w:val="00E47438"/>
    <w:rsid w:val="00E507C9"/>
    <w:rsid w:val="00E52609"/>
    <w:rsid w:val="00E53BB8"/>
    <w:rsid w:val="00E53F05"/>
    <w:rsid w:val="00E567FE"/>
    <w:rsid w:val="00E6206F"/>
    <w:rsid w:val="00E66F85"/>
    <w:rsid w:val="00E672CC"/>
    <w:rsid w:val="00E7641A"/>
    <w:rsid w:val="00E769FB"/>
    <w:rsid w:val="00E77F86"/>
    <w:rsid w:val="00E81596"/>
    <w:rsid w:val="00E86028"/>
    <w:rsid w:val="00E8613F"/>
    <w:rsid w:val="00E92343"/>
    <w:rsid w:val="00E92F15"/>
    <w:rsid w:val="00E941EC"/>
    <w:rsid w:val="00EA0378"/>
    <w:rsid w:val="00EB11D5"/>
    <w:rsid w:val="00EB2110"/>
    <w:rsid w:val="00EB4CF0"/>
    <w:rsid w:val="00EB5C32"/>
    <w:rsid w:val="00EB610D"/>
    <w:rsid w:val="00EB6C90"/>
    <w:rsid w:val="00EB74A3"/>
    <w:rsid w:val="00EC6817"/>
    <w:rsid w:val="00ED73B9"/>
    <w:rsid w:val="00EE4423"/>
    <w:rsid w:val="00EE4EC7"/>
    <w:rsid w:val="00EE5B02"/>
    <w:rsid w:val="00EF6087"/>
    <w:rsid w:val="00F01538"/>
    <w:rsid w:val="00F06511"/>
    <w:rsid w:val="00F07C0A"/>
    <w:rsid w:val="00F23C61"/>
    <w:rsid w:val="00F241E6"/>
    <w:rsid w:val="00F2492B"/>
    <w:rsid w:val="00F26D8B"/>
    <w:rsid w:val="00F31D97"/>
    <w:rsid w:val="00F37912"/>
    <w:rsid w:val="00F45ED3"/>
    <w:rsid w:val="00F50A1A"/>
    <w:rsid w:val="00F54FD0"/>
    <w:rsid w:val="00F55CF0"/>
    <w:rsid w:val="00F6181A"/>
    <w:rsid w:val="00F61F7C"/>
    <w:rsid w:val="00F63191"/>
    <w:rsid w:val="00F66DAB"/>
    <w:rsid w:val="00F7358B"/>
    <w:rsid w:val="00F759D8"/>
    <w:rsid w:val="00F7738D"/>
    <w:rsid w:val="00FA291F"/>
    <w:rsid w:val="00FA348B"/>
    <w:rsid w:val="00FA481B"/>
    <w:rsid w:val="00FA4964"/>
    <w:rsid w:val="00FB0C68"/>
    <w:rsid w:val="00FB1A35"/>
    <w:rsid w:val="00FB1C73"/>
    <w:rsid w:val="00FB28A4"/>
    <w:rsid w:val="00FB4D00"/>
    <w:rsid w:val="00FC0EF5"/>
    <w:rsid w:val="00FC1E02"/>
    <w:rsid w:val="00FC6465"/>
    <w:rsid w:val="00FD3F0E"/>
    <w:rsid w:val="00FE0ED4"/>
    <w:rsid w:val="00FE2D72"/>
    <w:rsid w:val="00FF1BAE"/>
    <w:rsid w:val="00FF1D35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7E20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2136"/>
    <w:rPr>
      <w:color w:val="0000FF"/>
      <w:u w:val="single"/>
    </w:rPr>
  </w:style>
  <w:style w:type="character" w:customStyle="1" w:styleId="a4">
    <w:name w:val="Абзац списка Знак"/>
    <w:aliases w:val="Подглава Знак"/>
    <w:basedOn w:val="a0"/>
    <w:link w:val="a5"/>
    <w:uiPriority w:val="99"/>
    <w:locked/>
    <w:rsid w:val="009C2136"/>
    <w:rPr>
      <w:rFonts w:ascii="Times New Roman" w:hAnsi="Times New Roman" w:cs="Times New Roman"/>
    </w:rPr>
  </w:style>
  <w:style w:type="paragraph" w:styleId="a5">
    <w:name w:val="List Paragraph"/>
    <w:aliases w:val="Подглава"/>
    <w:basedOn w:val="a"/>
    <w:link w:val="a4"/>
    <w:uiPriority w:val="99"/>
    <w:qFormat/>
    <w:rsid w:val="009C2136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u-RU" w:eastAsia="en-US"/>
    </w:rPr>
  </w:style>
  <w:style w:type="character" w:customStyle="1" w:styleId="StyleZakonu">
    <w:name w:val="StyleZakonu Знак"/>
    <w:link w:val="StyleZakonu0"/>
    <w:locked/>
    <w:rsid w:val="009C2136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StyleZakonu0">
    <w:name w:val="StyleZakonu"/>
    <w:basedOn w:val="a"/>
    <w:link w:val="StyleZakonu"/>
    <w:rsid w:val="009C2136"/>
    <w:pPr>
      <w:spacing w:after="60" w:line="220" w:lineRule="exact"/>
      <w:ind w:firstLine="284"/>
      <w:jc w:val="both"/>
    </w:pPr>
    <w:rPr>
      <w:rFonts w:eastAsia="Calibri"/>
      <w:sz w:val="20"/>
      <w:szCs w:val="20"/>
    </w:rPr>
  </w:style>
  <w:style w:type="paragraph" w:customStyle="1" w:styleId="rvps2">
    <w:name w:val="rvps2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paragraph" w:customStyle="1" w:styleId="Default">
    <w:name w:val="Default"/>
    <w:rsid w:val="009C2136"/>
    <w:pPr>
      <w:suppressAutoHyphens/>
      <w:autoSpaceDE w:val="0"/>
      <w:autoSpaceDN w:val="0"/>
      <w:spacing w:after="0" w:line="240" w:lineRule="auto"/>
      <w:ind w:firstLine="851"/>
      <w:jc w:val="both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Style98">
    <w:name w:val="Style98"/>
    <w:basedOn w:val="a"/>
    <w:rsid w:val="009C2136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Calibri"/>
      <w:szCs w:val="28"/>
    </w:rPr>
  </w:style>
  <w:style w:type="paragraph" w:customStyle="1" w:styleId="rvps8">
    <w:name w:val="rvps8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basedOn w:val="a0"/>
    <w:rsid w:val="009C2136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9C2136"/>
  </w:style>
  <w:style w:type="character" w:customStyle="1" w:styleId="rvts13">
    <w:name w:val="rvts13"/>
    <w:basedOn w:val="a0"/>
    <w:rsid w:val="009C2136"/>
  </w:style>
  <w:style w:type="character" w:customStyle="1" w:styleId="rvts23">
    <w:name w:val="rvts23"/>
    <w:basedOn w:val="a0"/>
    <w:rsid w:val="009C2136"/>
  </w:style>
  <w:style w:type="character" w:customStyle="1" w:styleId="10">
    <w:name w:val="Заголовок 1 Знак"/>
    <w:basedOn w:val="a0"/>
    <w:link w:val="1"/>
    <w:uiPriority w:val="9"/>
    <w:rsid w:val="007E20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vps11">
    <w:name w:val="rvps11"/>
    <w:basedOn w:val="a"/>
    <w:rsid w:val="007E200B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20">
    <w:name w:val="rvts20"/>
    <w:basedOn w:val="a0"/>
    <w:rsid w:val="007E200B"/>
  </w:style>
  <w:style w:type="character" w:customStyle="1" w:styleId="rvts21">
    <w:name w:val="rvts21"/>
    <w:basedOn w:val="a0"/>
    <w:rsid w:val="007E200B"/>
  </w:style>
  <w:style w:type="character" w:customStyle="1" w:styleId="rvts22">
    <w:name w:val="rvts22"/>
    <w:basedOn w:val="a0"/>
    <w:rsid w:val="007E200B"/>
  </w:style>
  <w:style w:type="paragraph" w:styleId="HTML">
    <w:name w:val="HTML Preformatted"/>
    <w:basedOn w:val="a"/>
    <w:link w:val="HTML0"/>
    <w:rsid w:val="00450D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rsid w:val="00450D1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19">
    <w:name w:val="rvts19"/>
    <w:basedOn w:val="a0"/>
    <w:rsid w:val="00827DC3"/>
  </w:style>
  <w:style w:type="character" w:customStyle="1" w:styleId="2">
    <w:name w:val="Основной текст (2)_"/>
    <w:link w:val="20"/>
    <w:locked/>
    <w:rsid w:val="004B1624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1624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7">
    <w:name w:val="rvps7"/>
    <w:basedOn w:val="a"/>
    <w:rsid w:val="003E4ED5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66">
    <w:name w:val="rvts66"/>
    <w:basedOn w:val="a0"/>
    <w:rsid w:val="003E4ED5"/>
  </w:style>
  <w:style w:type="character" w:customStyle="1" w:styleId="rvts67">
    <w:name w:val="rvts67"/>
    <w:basedOn w:val="a0"/>
    <w:rsid w:val="003E4ED5"/>
  </w:style>
  <w:style w:type="character" w:customStyle="1" w:styleId="rvts83">
    <w:name w:val="rvts83"/>
    <w:basedOn w:val="a0"/>
    <w:rsid w:val="004D6A48"/>
  </w:style>
  <w:style w:type="character" w:customStyle="1" w:styleId="rvts84">
    <w:name w:val="rvts84"/>
    <w:basedOn w:val="a0"/>
    <w:rsid w:val="004D6A48"/>
  </w:style>
  <w:style w:type="character" w:customStyle="1" w:styleId="rvts11">
    <w:name w:val="rvts11"/>
    <w:basedOn w:val="a0"/>
    <w:rsid w:val="00972AF8"/>
  </w:style>
  <w:style w:type="paragraph" w:customStyle="1" w:styleId="rvps4">
    <w:name w:val="rvps4"/>
    <w:basedOn w:val="a"/>
    <w:rsid w:val="00071780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14">
    <w:name w:val="rvts14"/>
    <w:basedOn w:val="a0"/>
    <w:rsid w:val="00603FE0"/>
  </w:style>
  <w:style w:type="character" w:customStyle="1" w:styleId="rvts72">
    <w:name w:val="rvts72"/>
    <w:basedOn w:val="a0"/>
    <w:rsid w:val="00284DDD"/>
  </w:style>
  <w:style w:type="character" w:customStyle="1" w:styleId="rvts73">
    <w:name w:val="rvts73"/>
    <w:basedOn w:val="a0"/>
    <w:rsid w:val="00284DDD"/>
  </w:style>
  <w:style w:type="paragraph" w:styleId="a6">
    <w:name w:val="Normal (Web)"/>
    <w:basedOn w:val="a"/>
    <w:link w:val="a7"/>
    <w:uiPriority w:val="99"/>
    <w:unhideWhenUsed/>
    <w:rsid w:val="007D74D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6">
    <w:name w:val="rvts96"/>
    <w:basedOn w:val="a0"/>
    <w:rsid w:val="007D74D4"/>
    <w:rPr>
      <w:rFonts w:cs="Times New Roman"/>
    </w:rPr>
  </w:style>
  <w:style w:type="paragraph" w:styleId="a8">
    <w:name w:val="No Spacing"/>
    <w:uiPriority w:val="1"/>
    <w:qFormat/>
    <w:rsid w:val="008F0316"/>
    <w:pPr>
      <w:spacing w:after="0" w:line="240" w:lineRule="auto"/>
    </w:pPr>
    <w:rPr>
      <w:rFonts w:ascii="Times New Roman" w:hAnsi="Times New Roman"/>
      <w:sz w:val="28"/>
      <w:lang w:val="uk-UA"/>
    </w:rPr>
  </w:style>
  <w:style w:type="character" w:customStyle="1" w:styleId="a9">
    <w:name w:val="Основной текст_"/>
    <w:link w:val="11"/>
    <w:locked/>
    <w:rsid w:val="008360E3"/>
    <w:rPr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8360E3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8"/>
      <w:lang w:val="ru-RU" w:eastAsia="en-US"/>
    </w:rPr>
  </w:style>
  <w:style w:type="character" w:styleId="aa">
    <w:name w:val="page number"/>
    <w:basedOn w:val="a0"/>
    <w:rsid w:val="008360E3"/>
  </w:style>
  <w:style w:type="character" w:customStyle="1" w:styleId="rvts46">
    <w:name w:val="rvts46"/>
    <w:basedOn w:val="a0"/>
    <w:rsid w:val="008360E3"/>
  </w:style>
  <w:style w:type="character" w:customStyle="1" w:styleId="rvts15">
    <w:name w:val="rvts15"/>
    <w:basedOn w:val="a0"/>
    <w:rsid w:val="00E7641A"/>
  </w:style>
  <w:style w:type="character" w:customStyle="1" w:styleId="rvts12">
    <w:name w:val="rvts12"/>
    <w:basedOn w:val="a0"/>
    <w:rsid w:val="0019332F"/>
  </w:style>
  <w:style w:type="character" w:customStyle="1" w:styleId="rvts38">
    <w:name w:val="rvts38"/>
    <w:basedOn w:val="a0"/>
    <w:rsid w:val="00803261"/>
  </w:style>
  <w:style w:type="character" w:customStyle="1" w:styleId="rvts9">
    <w:name w:val="rvts9"/>
    <w:basedOn w:val="a0"/>
    <w:rsid w:val="00922C08"/>
    <w:rPr>
      <w:rFonts w:cs="Times New Roman"/>
    </w:rPr>
  </w:style>
  <w:style w:type="character" w:customStyle="1" w:styleId="rvts28">
    <w:name w:val="rvts28"/>
    <w:basedOn w:val="a0"/>
    <w:rsid w:val="00E12CB1"/>
  </w:style>
  <w:style w:type="character" w:customStyle="1" w:styleId="rvts17">
    <w:name w:val="rvts17"/>
    <w:basedOn w:val="a0"/>
    <w:rsid w:val="00E12CB1"/>
  </w:style>
  <w:style w:type="character" w:customStyle="1" w:styleId="21">
    <w:name w:val="Основний текст (2)_"/>
    <w:link w:val="22"/>
    <w:locked/>
    <w:rsid w:val="003E002B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E002B"/>
    <w:pPr>
      <w:widowControl w:val="0"/>
      <w:shd w:val="clear" w:color="auto" w:fill="FFFFFF"/>
      <w:spacing w:line="454" w:lineRule="exact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3">
    <w:name w:val="rvps3"/>
    <w:basedOn w:val="a"/>
    <w:rsid w:val="00060F7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4">
    <w:name w:val="rvts54"/>
    <w:basedOn w:val="a0"/>
    <w:rsid w:val="00060F74"/>
  </w:style>
  <w:style w:type="character" w:customStyle="1" w:styleId="rvts55">
    <w:name w:val="rvts55"/>
    <w:basedOn w:val="a0"/>
    <w:rsid w:val="00060F74"/>
  </w:style>
  <w:style w:type="character" w:customStyle="1" w:styleId="rvts56">
    <w:name w:val="rvts56"/>
    <w:basedOn w:val="a0"/>
    <w:rsid w:val="00060F74"/>
  </w:style>
  <w:style w:type="character" w:customStyle="1" w:styleId="rvts57">
    <w:name w:val="rvts57"/>
    <w:basedOn w:val="a0"/>
    <w:rsid w:val="00060F74"/>
  </w:style>
  <w:style w:type="character" w:customStyle="1" w:styleId="rvts42">
    <w:name w:val="rvts42"/>
    <w:basedOn w:val="a0"/>
    <w:rsid w:val="003D2810"/>
  </w:style>
  <w:style w:type="character" w:customStyle="1" w:styleId="rvts43">
    <w:name w:val="rvts43"/>
    <w:basedOn w:val="a0"/>
    <w:rsid w:val="003D2810"/>
  </w:style>
  <w:style w:type="character" w:customStyle="1" w:styleId="rvts44">
    <w:name w:val="rvts44"/>
    <w:basedOn w:val="a0"/>
    <w:rsid w:val="003D2810"/>
  </w:style>
  <w:style w:type="character" w:customStyle="1" w:styleId="rvts47">
    <w:name w:val="rvts47"/>
    <w:basedOn w:val="a0"/>
    <w:rsid w:val="00BC6ACC"/>
  </w:style>
  <w:style w:type="character" w:customStyle="1" w:styleId="rvts48">
    <w:name w:val="rvts48"/>
    <w:basedOn w:val="a0"/>
    <w:rsid w:val="00BC6ACC"/>
  </w:style>
  <w:style w:type="character" w:customStyle="1" w:styleId="rvts16">
    <w:name w:val="rvts16"/>
    <w:basedOn w:val="a0"/>
    <w:rsid w:val="00125775"/>
  </w:style>
  <w:style w:type="paragraph" w:customStyle="1" w:styleId="NoSpacing1">
    <w:name w:val="No Spacing1"/>
    <w:rsid w:val="005E6AEF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customStyle="1" w:styleId="snippet">
    <w:name w:val="snippet"/>
    <w:basedOn w:val="a0"/>
    <w:rsid w:val="00DF51AE"/>
  </w:style>
  <w:style w:type="character" w:customStyle="1" w:styleId="rvts30">
    <w:name w:val="rvts30"/>
    <w:basedOn w:val="a0"/>
    <w:rsid w:val="00F54FD0"/>
  </w:style>
  <w:style w:type="paragraph" w:customStyle="1" w:styleId="rvps22">
    <w:name w:val="rvps22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">
    <w:name w:val="rvps23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">
    <w:name w:val="rvps24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5">
    <w:name w:val="rvps25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6">
    <w:name w:val="rvps26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4">
    <w:name w:val="rvts24"/>
    <w:basedOn w:val="a0"/>
    <w:rsid w:val="00072EBF"/>
  </w:style>
  <w:style w:type="paragraph" w:customStyle="1" w:styleId="rvps55">
    <w:name w:val="rvps55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6">
    <w:name w:val="rvps56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0">
    <w:name w:val="rvts50"/>
    <w:basedOn w:val="a0"/>
    <w:rsid w:val="0064103A"/>
  </w:style>
  <w:style w:type="paragraph" w:customStyle="1" w:styleId="rvps9">
    <w:name w:val="rvps9"/>
    <w:basedOn w:val="a"/>
    <w:rsid w:val="004D58E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">
    <w:name w:val="rvps5"/>
    <w:basedOn w:val="a"/>
    <w:rsid w:val="00107C9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5">
    <w:name w:val="rvts25"/>
    <w:basedOn w:val="a0"/>
    <w:rsid w:val="00107C93"/>
  </w:style>
  <w:style w:type="character" w:customStyle="1" w:styleId="rvts101">
    <w:name w:val="rvts101"/>
    <w:basedOn w:val="a0"/>
    <w:rsid w:val="00BD3305"/>
  </w:style>
  <w:style w:type="character" w:customStyle="1" w:styleId="rvts102">
    <w:name w:val="rvts102"/>
    <w:basedOn w:val="a0"/>
    <w:rsid w:val="00BD3305"/>
  </w:style>
  <w:style w:type="character" w:customStyle="1" w:styleId="rvts103">
    <w:name w:val="rvts103"/>
    <w:basedOn w:val="a0"/>
    <w:rsid w:val="00BD3305"/>
  </w:style>
  <w:style w:type="character" w:customStyle="1" w:styleId="rvts51">
    <w:name w:val="rvts51"/>
    <w:basedOn w:val="a0"/>
    <w:rsid w:val="00B25646"/>
  </w:style>
  <w:style w:type="character" w:customStyle="1" w:styleId="rvts128">
    <w:name w:val="rvts128"/>
    <w:basedOn w:val="a0"/>
    <w:rsid w:val="00112C37"/>
  </w:style>
  <w:style w:type="character" w:customStyle="1" w:styleId="rvts100">
    <w:name w:val="rvts100"/>
    <w:basedOn w:val="a0"/>
    <w:rsid w:val="00914512"/>
  </w:style>
  <w:style w:type="character" w:customStyle="1" w:styleId="rvts114">
    <w:name w:val="rvts114"/>
    <w:basedOn w:val="a0"/>
    <w:rsid w:val="00580771"/>
  </w:style>
  <w:style w:type="character" w:customStyle="1" w:styleId="rvts115">
    <w:name w:val="rvts115"/>
    <w:basedOn w:val="a0"/>
    <w:rsid w:val="00580771"/>
  </w:style>
  <w:style w:type="character" w:customStyle="1" w:styleId="rvts116">
    <w:name w:val="rvts116"/>
    <w:basedOn w:val="a0"/>
    <w:rsid w:val="00580771"/>
  </w:style>
  <w:style w:type="character" w:customStyle="1" w:styleId="ab">
    <w:name w:val="&lt;a"/>
    <w:basedOn w:val="a0"/>
    <w:rsid w:val="00580771"/>
  </w:style>
  <w:style w:type="character" w:customStyle="1" w:styleId="rvts77">
    <w:name w:val="rvts77"/>
    <w:basedOn w:val="a0"/>
    <w:rsid w:val="009848C8"/>
  </w:style>
  <w:style w:type="character" w:customStyle="1" w:styleId="rvts122">
    <w:name w:val="rvts122"/>
    <w:basedOn w:val="a0"/>
    <w:rsid w:val="0057768A"/>
  </w:style>
  <w:style w:type="character" w:styleId="ac">
    <w:name w:val="Strong"/>
    <w:basedOn w:val="a0"/>
    <w:uiPriority w:val="22"/>
    <w:qFormat/>
    <w:rsid w:val="000E2468"/>
    <w:rPr>
      <w:b/>
      <w:bCs/>
    </w:rPr>
  </w:style>
  <w:style w:type="character" w:customStyle="1" w:styleId="rvts0">
    <w:name w:val="rvts0"/>
    <w:basedOn w:val="a0"/>
    <w:rsid w:val="00B96102"/>
  </w:style>
  <w:style w:type="character" w:customStyle="1" w:styleId="rvts64">
    <w:name w:val="rvts64"/>
    <w:basedOn w:val="a0"/>
    <w:rsid w:val="001B3A10"/>
  </w:style>
  <w:style w:type="character" w:customStyle="1" w:styleId="rvts69">
    <w:name w:val="rvts69"/>
    <w:basedOn w:val="a0"/>
    <w:rsid w:val="001B3A10"/>
  </w:style>
  <w:style w:type="paragraph" w:customStyle="1" w:styleId="rvps10">
    <w:name w:val="rvps10"/>
    <w:basedOn w:val="a"/>
    <w:rsid w:val="00B574B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61">
    <w:name w:val="rvts61"/>
    <w:basedOn w:val="a0"/>
    <w:rsid w:val="00B574B3"/>
  </w:style>
  <w:style w:type="character" w:customStyle="1" w:styleId="rvts80">
    <w:name w:val="rvts80"/>
    <w:basedOn w:val="a0"/>
    <w:rsid w:val="00B574B3"/>
  </w:style>
  <w:style w:type="character" w:customStyle="1" w:styleId="rvts81">
    <w:name w:val="rvts81"/>
    <w:basedOn w:val="a0"/>
    <w:rsid w:val="00B574B3"/>
  </w:style>
  <w:style w:type="character" w:customStyle="1" w:styleId="FontStyle20">
    <w:name w:val="Font Style20"/>
    <w:basedOn w:val="a0"/>
    <w:uiPriority w:val="99"/>
    <w:rsid w:val="00571E6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E86028"/>
    <w:rPr>
      <w:rFonts w:ascii="Times New Roman" w:hAnsi="Times New Roman" w:cs="Times New Roman"/>
      <w:sz w:val="28"/>
      <w:szCs w:val="28"/>
    </w:rPr>
  </w:style>
  <w:style w:type="character" w:customStyle="1" w:styleId="a7">
    <w:name w:val="Обычный (веб) Знак"/>
    <w:basedOn w:val="a0"/>
    <w:link w:val="a6"/>
    <w:uiPriority w:val="99"/>
    <w:rsid w:val="00E8602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s1">
    <w:name w:val="ps1"/>
    <w:basedOn w:val="a"/>
    <w:rsid w:val="00A5127D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04">
    <w:name w:val="rvts104"/>
    <w:basedOn w:val="a0"/>
    <w:rsid w:val="00A5127D"/>
  </w:style>
  <w:style w:type="character" w:customStyle="1" w:styleId="rvts58">
    <w:name w:val="rvts58"/>
    <w:basedOn w:val="a0"/>
    <w:rsid w:val="00901813"/>
  </w:style>
  <w:style w:type="paragraph" w:customStyle="1" w:styleId="rvps12">
    <w:name w:val="rvps12"/>
    <w:basedOn w:val="a"/>
    <w:rsid w:val="0090181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2Exact">
    <w:name w:val="Основной текст (2) Exact"/>
    <w:basedOn w:val="a0"/>
    <w:rsid w:val="00B457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d">
    <w:name w:val="header"/>
    <w:basedOn w:val="a"/>
    <w:link w:val="ae"/>
    <w:uiPriority w:val="99"/>
    <w:unhideWhenUsed/>
    <w:rsid w:val="00CF63F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F63F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">
    <w:name w:val="footer"/>
    <w:basedOn w:val="a"/>
    <w:link w:val="af0"/>
    <w:uiPriority w:val="99"/>
    <w:semiHidden/>
    <w:unhideWhenUsed/>
    <w:rsid w:val="00CF63F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F63F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TimesNewRoman115pt0pt">
    <w:name w:val="Основной текст (2) + Times New Roman;11;5 pt;Курсив;Интервал 0 pt"/>
    <w:basedOn w:val="2"/>
    <w:rsid w:val="00EB6C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af1">
    <w:name w:val="Основной текст Знак"/>
    <w:basedOn w:val="a0"/>
    <w:link w:val="af2"/>
    <w:locked/>
    <w:rsid w:val="003C0806"/>
    <w:rPr>
      <w:lang w:eastAsia="ru-RU"/>
    </w:rPr>
  </w:style>
  <w:style w:type="paragraph" w:styleId="af2">
    <w:name w:val="Body Text"/>
    <w:basedOn w:val="a"/>
    <w:link w:val="af1"/>
    <w:rsid w:val="003C0806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12">
    <w:name w:val="Основной текст Знак1"/>
    <w:basedOn w:val="a0"/>
    <w:link w:val="af2"/>
    <w:uiPriority w:val="99"/>
    <w:semiHidden/>
    <w:rsid w:val="003C080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f3">
    <w:name w:val="Placeholder Text"/>
    <w:basedOn w:val="a0"/>
    <w:uiPriority w:val="99"/>
    <w:semiHidden/>
    <w:rsid w:val="00554896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55489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54896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rvts18">
    <w:name w:val="rvts18"/>
    <w:basedOn w:val="a0"/>
    <w:rsid w:val="0073733A"/>
  </w:style>
  <w:style w:type="paragraph" w:customStyle="1" w:styleId="rtejustify">
    <w:name w:val="rtejustify"/>
    <w:basedOn w:val="a"/>
    <w:rsid w:val="00137ADC"/>
    <w:pPr>
      <w:spacing w:before="100" w:beforeAutospacing="1" w:after="100" w:afterAutospacing="1"/>
    </w:pPr>
    <w:rPr>
      <w:sz w:val="24"/>
      <w:lang w:val="ru-RU"/>
    </w:rPr>
  </w:style>
  <w:style w:type="paragraph" w:customStyle="1" w:styleId="rtecenter">
    <w:name w:val="rtecenter"/>
    <w:basedOn w:val="a"/>
    <w:rsid w:val="00137ADC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9C53B-E4C2-4694-BEF7-B359D4E1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2194</Words>
  <Characters>12510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Колеснік</dc:creator>
  <cp:lastModifiedBy>Марина Колеснік (VRU-US10PC039 - m.kolesnik)</cp:lastModifiedBy>
  <cp:revision>2</cp:revision>
  <cp:lastPrinted>2020-11-12T07:23:00Z</cp:lastPrinted>
  <dcterms:created xsi:type="dcterms:W3CDTF">2020-11-12T14:52:00Z</dcterms:created>
  <dcterms:modified xsi:type="dcterms:W3CDTF">2020-11-12T14:52:00Z</dcterms:modified>
</cp:coreProperties>
</file>