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D14" w:rsidRDefault="00120EB3" w:rsidP="00C22D14">
      <w:pPr>
        <w:pStyle w:val="ac"/>
        <w:ind w:left="0"/>
        <w:jc w:val="both"/>
      </w:pPr>
      <w:r w:rsidRPr="00120EB3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style="position:absolute;left:0;text-align:left;margin-left:221.75pt;margin-top:-9.45pt;width:39.7pt;height:51pt;z-index:1;visibility:visible">
            <v:imagedata r:id="rId7" o:title=""/>
          </v:shape>
        </w:pict>
      </w:r>
    </w:p>
    <w:p w:rsidR="00C22D14" w:rsidRDefault="00C22D14" w:rsidP="00C22D14">
      <w:pPr>
        <w:pStyle w:val="ac"/>
        <w:ind w:left="0"/>
        <w:jc w:val="both"/>
      </w:pPr>
    </w:p>
    <w:p w:rsidR="00C22D14" w:rsidRPr="001F6899" w:rsidRDefault="00C22D14" w:rsidP="00C22D14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C22D14" w:rsidRPr="00920881" w:rsidRDefault="00C22D14" w:rsidP="00C22D14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C22D14" w:rsidRPr="00660F9B" w:rsidRDefault="00C22D14" w:rsidP="00C22D14">
      <w:pPr>
        <w:spacing w:after="60"/>
        <w:jc w:val="center"/>
        <w:rPr>
          <w:rFonts w:ascii="AcademyC" w:hAnsi="AcademyC"/>
          <w:b/>
          <w:color w:val="000000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C22D14" w:rsidRPr="00920881" w:rsidRDefault="00C22D14" w:rsidP="00C22D14">
      <w:pPr>
        <w:pStyle w:val="ac"/>
        <w:spacing w:after="240"/>
        <w:ind w:left="0"/>
        <w:jc w:val="center"/>
        <w:rPr>
          <w:rFonts w:ascii="AcademyC" w:hAnsi="AcademyC"/>
          <w:b/>
        </w:rPr>
      </w:pPr>
      <w:r w:rsidRPr="00920881">
        <w:rPr>
          <w:rFonts w:ascii="AcademyC" w:hAnsi="AcademyC"/>
          <w:b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C22D14" w:rsidRPr="00635BF0" w:rsidTr="00A0213F">
        <w:trPr>
          <w:trHeight w:val="188"/>
        </w:trPr>
        <w:tc>
          <w:tcPr>
            <w:tcW w:w="3098" w:type="dxa"/>
          </w:tcPr>
          <w:p w:rsidR="00C22D14" w:rsidRPr="003721B2" w:rsidRDefault="003721B2" w:rsidP="00A0213F">
            <w:pPr>
              <w:ind w:right="-2"/>
              <w:rPr>
                <w:noProof/>
              </w:rPr>
            </w:pPr>
            <w:r w:rsidRPr="003721B2">
              <w:rPr>
                <w:noProof/>
              </w:rPr>
              <w:t>11 листопада 2020 року</w:t>
            </w:r>
          </w:p>
        </w:tc>
        <w:tc>
          <w:tcPr>
            <w:tcW w:w="3309" w:type="dxa"/>
          </w:tcPr>
          <w:p w:rsidR="00C22D14" w:rsidRPr="003721B2" w:rsidRDefault="00C22D14" w:rsidP="00A0213F">
            <w:pPr>
              <w:ind w:right="-2"/>
              <w:jc w:val="center"/>
              <w:rPr>
                <w:noProof/>
                <w:sz w:val="24"/>
                <w:szCs w:val="24"/>
              </w:rPr>
            </w:pPr>
            <w:r w:rsidRPr="003721B2">
              <w:rPr>
                <w:sz w:val="20"/>
                <w:szCs w:val="20"/>
              </w:rPr>
              <w:t xml:space="preserve">     </w:t>
            </w:r>
            <w:r w:rsidRPr="003721B2">
              <w:rPr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C22D14" w:rsidRPr="003721B2" w:rsidRDefault="003721B2" w:rsidP="00A0213F">
            <w:pPr>
              <w:ind w:right="-2"/>
              <w:jc w:val="center"/>
              <w:rPr>
                <w:noProof/>
              </w:rPr>
            </w:pPr>
            <w:r w:rsidRPr="003721B2">
              <w:rPr>
                <w:noProof/>
                <w:lang w:val="en-US"/>
              </w:rPr>
              <w:t xml:space="preserve"> </w:t>
            </w:r>
            <w:r w:rsidRPr="003721B2">
              <w:rPr>
                <w:noProof/>
              </w:rPr>
              <w:t xml:space="preserve"> 3086/3дп/15-20</w:t>
            </w:r>
          </w:p>
        </w:tc>
      </w:tr>
    </w:tbl>
    <w:p w:rsidR="00C879DE" w:rsidRPr="00DA6DFB" w:rsidRDefault="00C879DE" w:rsidP="00DA6DFB">
      <w:pPr>
        <w:pStyle w:val="ac"/>
        <w:tabs>
          <w:tab w:val="left" w:pos="4253"/>
        </w:tabs>
        <w:ind w:left="0" w:right="4534"/>
        <w:jc w:val="both"/>
        <w:rPr>
          <w:b/>
          <w:sz w:val="24"/>
          <w:szCs w:val="24"/>
        </w:rPr>
      </w:pPr>
    </w:p>
    <w:p w:rsidR="00697482" w:rsidRPr="0036221F" w:rsidRDefault="00C879DE" w:rsidP="0036221F">
      <w:pPr>
        <w:ind w:right="4250"/>
        <w:jc w:val="both"/>
        <w:rPr>
          <w:b/>
          <w:sz w:val="24"/>
          <w:szCs w:val="24"/>
        </w:rPr>
      </w:pPr>
      <w:r w:rsidRPr="0036221F">
        <w:rPr>
          <w:b/>
          <w:sz w:val="24"/>
          <w:szCs w:val="24"/>
        </w:rPr>
        <w:t xml:space="preserve">Про відмову у відкритті дисциплінарних справ за скаргами: </w:t>
      </w:r>
      <w:r w:rsidR="00697482" w:rsidRPr="0036221F">
        <w:rPr>
          <w:b/>
          <w:sz w:val="24"/>
          <w:szCs w:val="24"/>
        </w:rPr>
        <w:t xml:space="preserve">Валового О.П. стосовно судді Дарницького районного суду міста Києва </w:t>
      </w:r>
      <w:proofErr w:type="spellStart"/>
      <w:r w:rsidR="0036221F" w:rsidRPr="0036221F">
        <w:rPr>
          <w:b/>
          <w:sz w:val="24"/>
          <w:szCs w:val="24"/>
        </w:rPr>
        <w:t>Трусової</w:t>
      </w:r>
      <w:proofErr w:type="spellEnd"/>
      <w:r w:rsidR="0036221F" w:rsidRPr="0036221F">
        <w:rPr>
          <w:b/>
          <w:sz w:val="24"/>
          <w:szCs w:val="24"/>
        </w:rPr>
        <w:t xml:space="preserve"> </w:t>
      </w:r>
      <w:r w:rsidR="00697482" w:rsidRPr="0036221F">
        <w:rPr>
          <w:b/>
          <w:sz w:val="24"/>
          <w:szCs w:val="24"/>
        </w:rPr>
        <w:t>Т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>О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>;</w:t>
      </w:r>
      <w:r w:rsidR="0036221F" w:rsidRPr="0036221F">
        <w:rPr>
          <w:b/>
          <w:sz w:val="24"/>
          <w:szCs w:val="24"/>
        </w:rPr>
        <w:t xml:space="preserve"> </w:t>
      </w:r>
      <w:r w:rsidR="00697482" w:rsidRPr="0036221F">
        <w:rPr>
          <w:b/>
          <w:sz w:val="24"/>
          <w:szCs w:val="24"/>
        </w:rPr>
        <w:t xml:space="preserve">Приходька М.Г. стосовно суддів Сумського апеляційного суду </w:t>
      </w:r>
      <w:proofErr w:type="spellStart"/>
      <w:r w:rsidR="0036221F" w:rsidRPr="0036221F">
        <w:rPr>
          <w:b/>
          <w:sz w:val="24"/>
          <w:szCs w:val="24"/>
        </w:rPr>
        <w:t>Криворотенка</w:t>
      </w:r>
      <w:proofErr w:type="spellEnd"/>
      <w:r w:rsidR="0036221F" w:rsidRPr="0036221F">
        <w:rPr>
          <w:b/>
          <w:sz w:val="24"/>
          <w:szCs w:val="24"/>
        </w:rPr>
        <w:t xml:space="preserve"> </w:t>
      </w:r>
      <w:r w:rsidR="00697482" w:rsidRPr="0036221F">
        <w:rPr>
          <w:b/>
          <w:sz w:val="24"/>
          <w:szCs w:val="24"/>
        </w:rPr>
        <w:t>В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>І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 xml:space="preserve">, </w:t>
      </w:r>
      <w:r w:rsidR="0036221F" w:rsidRPr="0036221F">
        <w:rPr>
          <w:b/>
          <w:sz w:val="24"/>
          <w:szCs w:val="24"/>
        </w:rPr>
        <w:t xml:space="preserve">Кононенко </w:t>
      </w:r>
      <w:r w:rsidR="00697482" w:rsidRPr="0036221F">
        <w:rPr>
          <w:b/>
          <w:sz w:val="24"/>
          <w:szCs w:val="24"/>
        </w:rPr>
        <w:t>О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>Ю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 xml:space="preserve">, </w:t>
      </w:r>
      <w:r w:rsidR="0036221F" w:rsidRPr="0036221F">
        <w:rPr>
          <w:b/>
          <w:sz w:val="24"/>
          <w:szCs w:val="24"/>
        </w:rPr>
        <w:t xml:space="preserve">Ткачук </w:t>
      </w:r>
      <w:r w:rsidR="00697482" w:rsidRPr="0036221F">
        <w:rPr>
          <w:b/>
          <w:sz w:val="24"/>
          <w:szCs w:val="24"/>
        </w:rPr>
        <w:t>С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>С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>;</w:t>
      </w:r>
      <w:r w:rsidR="0036221F" w:rsidRPr="0036221F">
        <w:rPr>
          <w:b/>
          <w:sz w:val="24"/>
          <w:szCs w:val="24"/>
        </w:rPr>
        <w:t xml:space="preserve"> </w:t>
      </w:r>
      <w:r w:rsidR="00697482" w:rsidRPr="0036221F">
        <w:rPr>
          <w:b/>
          <w:sz w:val="24"/>
          <w:szCs w:val="24"/>
        </w:rPr>
        <w:t xml:space="preserve">Лук’янової Г.І. стосовно судді Голосіївського районного суду міста Києва </w:t>
      </w:r>
      <w:r w:rsidR="0036221F" w:rsidRPr="0036221F">
        <w:rPr>
          <w:b/>
          <w:sz w:val="24"/>
          <w:szCs w:val="24"/>
        </w:rPr>
        <w:t xml:space="preserve">Мазура </w:t>
      </w:r>
      <w:r w:rsidR="00697482" w:rsidRPr="0036221F">
        <w:rPr>
          <w:b/>
          <w:sz w:val="24"/>
          <w:szCs w:val="24"/>
        </w:rPr>
        <w:t>Ю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>Ю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>;</w:t>
      </w:r>
      <w:r w:rsidR="0036221F" w:rsidRPr="0036221F">
        <w:rPr>
          <w:b/>
          <w:sz w:val="24"/>
          <w:szCs w:val="24"/>
        </w:rPr>
        <w:t xml:space="preserve"> </w:t>
      </w:r>
      <w:proofErr w:type="spellStart"/>
      <w:r w:rsidR="00697482" w:rsidRPr="0036221F">
        <w:rPr>
          <w:b/>
          <w:sz w:val="24"/>
          <w:szCs w:val="24"/>
        </w:rPr>
        <w:t>Радільчук</w:t>
      </w:r>
      <w:proofErr w:type="spellEnd"/>
      <w:r w:rsidR="00697482" w:rsidRPr="0036221F">
        <w:rPr>
          <w:b/>
          <w:sz w:val="24"/>
          <w:szCs w:val="24"/>
        </w:rPr>
        <w:t xml:space="preserve"> Н.І. стосовно судді Новомосковського міськрайонного суду Дніпропетровської області </w:t>
      </w:r>
      <w:r w:rsidR="0036221F" w:rsidRPr="0036221F">
        <w:rPr>
          <w:b/>
          <w:sz w:val="24"/>
          <w:szCs w:val="24"/>
        </w:rPr>
        <w:t xml:space="preserve">Сороки </w:t>
      </w:r>
      <w:r w:rsidR="00697482" w:rsidRPr="0036221F">
        <w:rPr>
          <w:b/>
          <w:sz w:val="24"/>
          <w:szCs w:val="24"/>
        </w:rPr>
        <w:t>О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>В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>;</w:t>
      </w:r>
      <w:r w:rsidR="0036221F" w:rsidRPr="0036221F">
        <w:rPr>
          <w:b/>
          <w:sz w:val="24"/>
          <w:szCs w:val="24"/>
        </w:rPr>
        <w:t xml:space="preserve"> </w:t>
      </w:r>
      <w:proofErr w:type="spellStart"/>
      <w:r w:rsidR="00697482" w:rsidRPr="0036221F">
        <w:rPr>
          <w:b/>
          <w:sz w:val="24"/>
          <w:szCs w:val="24"/>
        </w:rPr>
        <w:t>Захарченко</w:t>
      </w:r>
      <w:proofErr w:type="spellEnd"/>
      <w:r w:rsidR="00697482" w:rsidRPr="0036221F">
        <w:rPr>
          <w:b/>
          <w:sz w:val="24"/>
          <w:szCs w:val="24"/>
        </w:rPr>
        <w:t xml:space="preserve"> Д.В. стосовно судді Шевченківського районного суду міста Києва </w:t>
      </w:r>
      <w:r w:rsidR="0036221F" w:rsidRPr="0036221F">
        <w:rPr>
          <w:b/>
          <w:sz w:val="24"/>
          <w:szCs w:val="24"/>
        </w:rPr>
        <w:t xml:space="preserve">Фролової </w:t>
      </w:r>
      <w:r w:rsidR="00697482" w:rsidRPr="0036221F">
        <w:rPr>
          <w:b/>
          <w:sz w:val="24"/>
          <w:szCs w:val="24"/>
        </w:rPr>
        <w:t>І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>В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>;</w:t>
      </w:r>
      <w:r w:rsidR="0036221F" w:rsidRPr="0036221F">
        <w:rPr>
          <w:b/>
          <w:sz w:val="24"/>
          <w:szCs w:val="24"/>
        </w:rPr>
        <w:t xml:space="preserve"> </w:t>
      </w:r>
      <w:r w:rsidR="00697482" w:rsidRPr="0036221F">
        <w:rPr>
          <w:b/>
          <w:sz w:val="24"/>
          <w:szCs w:val="24"/>
        </w:rPr>
        <w:t xml:space="preserve">МП «ВІКФІЛ», поданої через адвоката </w:t>
      </w:r>
      <w:proofErr w:type="spellStart"/>
      <w:r w:rsidR="00697482" w:rsidRPr="0036221F">
        <w:rPr>
          <w:b/>
          <w:sz w:val="24"/>
          <w:szCs w:val="24"/>
        </w:rPr>
        <w:t>Лященко</w:t>
      </w:r>
      <w:proofErr w:type="spellEnd"/>
      <w:r w:rsidR="00697482" w:rsidRPr="0036221F">
        <w:rPr>
          <w:b/>
          <w:sz w:val="24"/>
          <w:szCs w:val="24"/>
        </w:rPr>
        <w:t xml:space="preserve"> А.М., стосовно судді Львівського окружного адміністративного суду </w:t>
      </w:r>
      <w:proofErr w:type="spellStart"/>
      <w:r w:rsidR="0036221F" w:rsidRPr="0036221F">
        <w:rPr>
          <w:b/>
          <w:sz w:val="24"/>
          <w:szCs w:val="24"/>
        </w:rPr>
        <w:t>Сакалоша</w:t>
      </w:r>
      <w:proofErr w:type="spellEnd"/>
      <w:r w:rsidR="0036221F" w:rsidRPr="0036221F">
        <w:rPr>
          <w:b/>
          <w:sz w:val="24"/>
          <w:szCs w:val="24"/>
        </w:rPr>
        <w:t xml:space="preserve"> </w:t>
      </w:r>
      <w:r w:rsidR="00697482" w:rsidRPr="0036221F">
        <w:rPr>
          <w:b/>
          <w:sz w:val="24"/>
          <w:szCs w:val="24"/>
        </w:rPr>
        <w:t>В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>М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 xml:space="preserve">; адвоката </w:t>
      </w:r>
      <w:proofErr w:type="spellStart"/>
      <w:r w:rsidR="00697482" w:rsidRPr="0036221F">
        <w:rPr>
          <w:b/>
          <w:sz w:val="24"/>
          <w:szCs w:val="24"/>
        </w:rPr>
        <w:t>Пантюхова</w:t>
      </w:r>
      <w:proofErr w:type="spellEnd"/>
      <w:r w:rsidR="00697482" w:rsidRPr="0036221F">
        <w:rPr>
          <w:b/>
          <w:sz w:val="24"/>
          <w:szCs w:val="24"/>
        </w:rPr>
        <w:t xml:space="preserve"> В.С. стосовно судді Дніпровського апеляційного суду </w:t>
      </w:r>
      <w:proofErr w:type="spellStart"/>
      <w:r w:rsidR="0036221F" w:rsidRPr="0036221F">
        <w:rPr>
          <w:b/>
          <w:sz w:val="24"/>
          <w:szCs w:val="24"/>
        </w:rPr>
        <w:t>Крот</w:t>
      </w:r>
      <w:proofErr w:type="spellEnd"/>
      <w:r w:rsidR="0036221F" w:rsidRPr="0036221F">
        <w:rPr>
          <w:b/>
          <w:sz w:val="24"/>
          <w:szCs w:val="24"/>
        </w:rPr>
        <w:t xml:space="preserve"> </w:t>
      </w:r>
      <w:r w:rsidR="00697482" w:rsidRPr="0036221F">
        <w:rPr>
          <w:b/>
          <w:sz w:val="24"/>
          <w:szCs w:val="24"/>
        </w:rPr>
        <w:t>С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>І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 xml:space="preserve">; адвоката </w:t>
      </w:r>
      <w:proofErr w:type="spellStart"/>
      <w:r w:rsidR="00697482" w:rsidRPr="0036221F">
        <w:rPr>
          <w:b/>
          <w:sz w:val="24"/>
          <w:szCs w:val="24"/>
        </w:rPr>
        <w:t>Пізняка</w:t>
      </w:r>
      <w:proofErr w:type="spellEnd"/>
      <w:r w:rsidR="00697482" w:rsidRPr="0036221F">
        <w:rPr>
          <w:b/>
          <w:sz w:val="24"/>
          <w:szCs w:val="24"/>
        </w:rPr>
        <w:t xml:space="preserve"> В.І. в інтересах </w:t>
      </w:r>
      <w:proofErr w:type="spellStart"/>
      <w:r w:rsidR="00697482" w:rsidRPr="0036221F">
        <w:rPr>
          <w:b/>
          <w:sz w:val="24"/>
          <w:szCs w:val="24"/>
        </w:rPr>
        <w:t>Кушенка</w:t>
      </w:r>
      <w:proofErr w:type="spellEnd"/>
      <w:r w:rsidR="00697482" w:rsidRPr="0036221F">
        <w:rPr>
          <w:b/>
          <w:sz w:val="24"/>
          <w:szCs w:val="24"/>
        </w:rPr>
        <w:t xml:space="preserve"> Ю.В. стосовно суддів Третього апеляційного адміністративного суду </w:t>
      </w:r>
      <w:proofErr w:type="spellStart"/>
      <w:r w:rsidR="0036221F" w:rsidRPr="0036221F">
        <w:rPr>
          <w:b/>
          <w:sz w:val="24"/>
          <w:szCs w:val="24"/>
        </w:rPr>
        <w:t>Білак</w:t>
      </w:r>
      <w:proofErr w:type="spellEnd"/>
      <w:r w:rsidR="0036221F" w:rsidRPr="0036221F">
        <w:rPr>
          <w:b/>
          <w:sz w:val="24"/>
          <w:szCs w:val="24"/>
        </w:rPr>
        <w:t xml:space="preserve"> </w:t>
      </w:r>
      <w:r w:rsidR="00697482" w:rsidRPr="0036221F">
        <w:rPr>
          <w:b/>
          <w:sz w:val="24"/>
          <w:szCs w:val="24"/>
        </w:rPr>
        <w:t>С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>В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 xml:space="preserve">, </w:t>
      </w:r>
      <w:proofErr w:type="spellStart"/>
      <w:r w:rsidR="0036221F" w:rsidRPr="0036221F">
        <w:rPr>
          <w:b/>
          <w:sz w:val="24"/>
          <w:szCs w:val="24"/>
        </w:rPr>
        <w:t>Шальєвої</w:t>
      </w:r>
      <w:proofErr w:type="spellEnd"/>
      <w:r w:rsidR="0036221F" w:rsidRPr="0036221F">
        <w:rPr>
          <w:b/>
          <w:sz w:val="24"/>
          <w:szCs w:val="24"/>
        </w:rPr>
        <w:t xml:space="preserve"> </w:t>
      </w:r>
      <w:r w:rsidR="00697482" w:rsidRPr="0036221F">
        <w:rPr>
          <w:b/>
          <w:sz w:val="24"/>
          <w:szCs w:val="24"/>
        </w:rPr>
        <w:t>В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>А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 xml:space="preserve">, </w:t>
      </w:r>
      <w:r w:rsidR="0036221F" w:rsidRPr="0036221F">
        <w:rPr>
          <w:b/>
          <w:sz w:val="24"/>
          <w:szCs w:val="24"/>
        </w:rPr>
        <w:t xml:space="preserve">Олефіренко </w:t>
      </w:r>
      <w:r w:rsidR="00697482" w:rsidRPr="0036221F">
        <w:rPr>
          <w:b/>
          <w:sz w:val="24"/>
          <w:szCs w:val="24"/>
        </w:rPr>
        <w:t>Н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>А</w:t>
      </w:r>
      <w:r w:rsidR="0036221F" w:rsidRPr="0036221F">
        <w:rPr>
          <w:b/>
          <w:sz w:val="24"/>
          <w:szCs w:val="24"/>
        </w:rPr>
        <w:t xml:space="preserve">. </w:t>
      </w:r>
      <w:r w:rsidR="00697482" w:rsidRPr="0036221F">
        <w:rPr>
          <w:b/>
          <w:sz w:val="24"/>
          <w:szCs w:val="24"/>
        </w:rPr>
        <w:t xml:space="preserve">Анісімова Є.О. стосовно суддів Заводського районного суду міста Запоріжжя </w:t>
      </w:r>
      <w:r w:rsidR="0036221F" w:rsidRPr="0036221F">
        <w:rPr>
          <w:b/>
          <w:sz w:val="24"/>
          <w:szCs w:val="24"/>
        </w:rPr>
        <w:t xml:space="preserve">Марченко </w:t>
      </w:r>
      <w:r w:rsidR="00697482" w:rsidRPr="0036221F">
        <w:rPr>
          <w:b/>
          <w:sz w:val="24"/>
          <w:szCs w:val="24"/>
        </w:rPr>
        <w:t>Н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>В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 xml:space="preserve">, </w:t>
      </w:r>
      <w:r w:rsidR="0036221F">
        <w:rPr>
          <w:b/>
          <w:sz w:val="24"/>
          <w:szCs w:val="24"/>
        </w:rPr>
        <w:br/>
      </w:r>
      <w:proofErr w:type="spellStart"/>
      <w:r w:rsidR="0036221F" w:rsidRPr="0036221F">
        <w:rPr>
          <w:b/>
          <w:sz w:val="24"/>
          <w:szCs w:val="24"/>
        </w:rPr>
        <w:t>Шалпегіної</w:t>
      </w:r>
      <w:proofErr w:type="spellEnd"/>
      <w:r w:rsidR="0036221F" w:rsidRPr="0036221F">
        <w:rPr>
          <w:b/>
          <w:sz w:val="24"/>
          <w:szCs w:val="24"/>
        </w:rPr>
        <w:t xml:space="preserve"> </w:t>
      </w:r>
      <w:r w:rsidR="00697482" w:rsidRPr="0036221F">
        <w:rPr>
          <w:b/>
          <w:sz w:val="24"/>
          <w:szCs w:val="24"/>
        </w:rPr>
        <w:t>О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>Л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 xml:space="preserve">, </w:t>
      </w:r>
      <w:proofErr w:type="spellStart"/>
      <w:r w:rsidR="0036221F" w:rsidRPr="0036221F">
        <w:rPr>
          <w:b/>
          <w:sz w:val="24"/>
          <w:szCs w:val="24"/>
        </w:rPr>
        <w:t>Яцуна</w:t>
      </w:r>
      <w:proofErr w:type="spellEnd"/>
      <w:r w:rsidR="0036221F" w:rsidRPr="0036221F">
        <w:rPr>
          <w:b/>
          <w:sz w:val="24"/>
          <w:szCs w:val="24"/>
        </w:rPr>
        <w:t xml:space="preserve"> </w:t>
      </w:r>
      <w:r w:rsidR="00697482" w:rsidRPr="0036221F">
        <w:rPr>
          <w:b/>
          <w:sz w:val="24"/>
          <w:szCs w:val="24"/>
        </w:rPr>
        <w:t>О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>С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 xml:space="preserve">; </w:t>
      </w:r>
      <w:proofErr w:type="spellStart"/>
      <w:r w:rsidR="00697482" w:rsidRPr="0036221F">
        <w:rPr>
          <w:b/>
          <w:sz w:val="24"/>
          <w:szCs w:val="24"/>
        </w:rPr>
        <w:t>Корнацької</w:t>
      </w:r>
      <w:proofErr w:type="spellEnd"/>
      <w:r w:rsidR="00697482" w:rsidRPr="0036221F">
        <w:rPr>
          <w:b/>
          <w:sz w:val="24"/>
          <w:szCs w:val="24"/>
        </w:rPr>
        <w:t xml:space="preserve"> К.П. стосовно суддів Миколаївського апеляційного суду </w:t>
      </w:r>
      <w:proofErr w:type="spellStart"/>
      <w:r w:rsidR="0036221F" w:rsidRPr="0036221F">
        <w:rPr>
          <w:b/>
          <w:sz w:val="24"/>
          <w:szCs w:val="24"/>
        </w:rPr>
        <w:t>Чебанової</w:t>
      </w:r>
      <w:r w:rsidR="00697482" w:rsidRPr="0036221F">
        <w:rPr>
          <w:b/>
          <w:sz w:val="24"/>
          <w:szCs w:val="24"/>
        </w:rPr>
        <w:t>-</w:t>
      </w:r>
      <w:r w:rsidR="0036221F" w:rsidRPr="0036221F">
        <w:rPr>
          <w:b/>
          <w:sz w:val="24"/>
          <w:szCs w:val="24"/>
        </w:rPr>
        <w:t>Губарєвої</w:t>
      </w:r>
      <w:proofErr w:type="spellEnd"/>
      <w:r w:rsidR="0036221F" w:rsidRPr="0036221F">
        <w:rPr>
          <w:b/>
          <w:sz w:val="24"/>
          <w:szCs w:val="24"/>
        </w:rPr>
        <w:t xml:space="preserve"> </w:t>
      </w:r>
      <w:r w:rsidR="00697482" w:rsidRPr="0036221F">
        <w:rPr>
          <w:b/>
          <w:sz w:val="24"/>
          <w:szCs w:val="24"/>
        </w:rPr>
        <w:t>Н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>В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 xml:space="preserve">, </w:t>
      </w:r>
      <w:r w:rsidR="0036221F" w:rsidRPr="0036221F">
        <w:rPr>
          <w:b/>
          <w:sz w:val="24"/>
          <w:szCs w:val="24"/>
        </w:rPr>
        <w:t xml:space="preserve">Міняйла </w:t>
      </w:r>
      <w:r w:rsidR="00697482" w:rsidRPr="0036221F">
        <w:rPr>
          <w:b/>
          <w:sz w:val="24"/>
          <w:szCs w:val="24"/>
        </w:rPr>
        <w:t>М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>П</w:t>
      </w:r>
      <w:r w:rsidR="0036221F" w:rsidRPr="0036221F">
        <w:rPr>
          <w:b/>
          <w:sz w:val="24"/>
          <w:szCs w:val="24"/>
        </w:rPr>
        <w:t>.</w:t>
      </w:r>
      <w:r w:rsidR="00697482" w:rsidRPr="0036221F">
        <w:rPr>
          <w:b/>
          <w:sz w:val="24"/>
          <w:szCs w:val="24"/>
        </w:rPr>
        <w:t xml:space="preserve"> (за дії, вчинені на посадах суддів Апеляційного суду Миколаївської області)</w:t>
      </w:r>
    </w:p>
    <w:p w:rsidR="00697482" w:rsidRPr="0036221F" w:rsidRDefault="00697482" w:rsidP="0036221F">
      <w:pPr>
        <w:ind w:right="4250"/>
        <w:jc w:val="both"/>
        <w:rPr>
          <w:b/>
          <w:sz w:val="24"/>
          <w:szCs w:val="24"/>
        </w:rPr>
      </w:pPr>
    </w:p>
    <w:p w:rsidR="00C879DE" w:rsidRPr="00E04AD4" w:rsidRDefault="00C879DE" w:rsidP="00871488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E04AD4">
        <w:rPr>
          <w:rFonts w:ascii="Times New Roman" w:hAnsi="Times New Roman"/>
          <w:sz w:val="28"/>
          <w:szCs w:val="28"/>
          <w:lang w:val="uk-UA"/>
        </w:rPr>
        <w:t>Третя Дисциплінарна палата Вищої ради правосуддя у складі</w:t>
      </w:r>
      <w:r w:rsidR="006A06D6" w:rsidRPr="00E04AD4">
        <w:rPr>
          <w:rFonts w:ascii="Times New Roman" w:hAnsi="Times New Roman"/>
          <w:sz w:val="28"/>
          <w:szCs w:val="28"/>
          <w:lang w:val="uk-UA"/>
        </w:rPr>
        <w:br/>
      </w:r>
      <w:r w:rsidRPr="00E04AD4">
        <w:rPr>
          <w:rFonts w:ascii="Times New Roman" w:hAnsi="Times New Roman"/>
          <w:sz w:val="28"/>
          <w:szCs w:val="28"/>
          <w:lang w:val="uk-UA"/>
        </w:rPr>
        <w:t xml:space="preserve">головуючого – </w:t>
      </w:r>
      <w:proofErr w:type="spellStart"/>
      <w:r w:rsidRPr="00E04AD4">
        <w:rPr>
          <w:rFonts w:ascii="Times New Roman" w:hAnsi="Times New Roman"/>
          <w:sz w:val="28"/>
          <w:szCs w:val="28"/>
          <w:lang w:val="uk-UA" w:eastAsia="ru-RU"/>
        </w:rPr>
        <w:t>Швецової</w:t>
      </w:r>
      <w:proofErr w:type="spellEnd"/>
      <w:r w:rsidRPr="00E04AD4">
        <w:rPr>
          <w:rFonts w:ascii="Times New Roman" w:hAnsi="Times New Roman"/>
          <w:sz w:val="28"/>
          <w:szCs w:val="28"/>
          <w:lang w:val="uk-UA" w:eastAsia="ru-RU"/>
        </w:rPr>
        <w:t xml:space="preserve"> Л.А.,</w:t>
      </w:r>
      <w:r w:rsidRPr="00E04AD4">
        <w:rPr>
          <w:rFonts w:ascii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Pr="0088376B">
        <w:rPr>
          <w:rFonts w:ascii="Times New Roman" w:hAnsi="Times New Roman"/>
          <w:sz w:val="28"/>
          <w:szCs w:val="28"/>
          <w:lang w:val="uk-UA" w:eastAsia="ru-RU"/>
        </w:rPr>
        <w:t>членів Іванової Л.Б., Матвійчука</w:t>
      </w:r>
      <w:r w:rsidR="009A3B4B" w:rsidRPr="0088376B"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88376B">
        <w:rPr>
          <w:rFonts w:ascii="Times New Roman" w:hAnsi="Times New Roman"/>
          <w:sz w:val="28"/>
          <w:szCs w:val="28"/>
          <w:lang w:val="uk-UA" w:eastAsia="ru-RU"/>
        </w:rPr>
        <w:t>В.В</w:t>
      </w:r>
      <w:r w:rsidRPr="00FB74CC">
        <w:rPr>
          <w:rFonts w:ascii="Times New Roman" w:hAnsi="Times New Roman"/>
          <w:sz w:val="28"/>
          <w:szCs w:val="28"/>
          <w:lang w:val="uk-UA" w:eastAsia="ru-RU"/>
        </w:rPr>
        <w:t>.,</w:t>
      </w:r>
      <w:r w:rsidRPr="00FB74CC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FB74CC" w:rsidRPr="00FB74CC">
        <w:rPr>
          <w:rFonts w:ascii="Times New Roman" w:hAnsi="Times New Roman"/>
          <w:sz w:val="28"/>
          <w:szCs w:val="28"/>
          <w:lang w:val="uk-UA"/>
        </w:rPr>
        <w:t>залученого із Другої Дисциплінарної палати члена Вищої ради правосуддя Прудивуса О.В.</w:t>
      </w:r>
      <w:r w:rsidR="00FB74C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B74CC">
        <w:rPr>
          <w:rFonts w:ascii="Times New Roman" w:hAnsi="Times New Roman"/>
          <w:sz w:val="28"/>
          <w:szCs w:val="28"/>
          <w:lang w:val="uk-UA" w:eastAsia="ru-RU"/>
        </w:rPr>
        <w:t xml:space="preserve">розглянувши висновки </w:t>
      </w:r>
      <w:r w:rsidRPr="00FB74CC">
        <w:rPr>
          <w:rFonts w:ascii="Times New Roman" w:hAnsi="Times New Roman"/>
          <w:sz w:val="28"/>
          <w:szCs w:val="28"/>
          <w:lang w:val="uk-UA"/>
        </w:rPr>
        <w:t>доповідача – члена Третьої Дисциплінарної палати Вищої</w:t>
      </w:r>
      <w:r w:rsidRPr="00E04AD4">
        <w:rPr>
          <w:rFonts w:ascii="Times New Roman" w:hAnsi="Times New Roman"/>
          <w:sz w:val="28"/>
          <w:szCs w:val="28"/>
          <w:lang w:val="uk-UA"/>
        </w:rPr>
        <w:t xml:space="preserve"> ради правосуддя </w:t>
      </w:r>
      <w:r w:rsidRPr="00E04AD4">
        <w:rPr>
          <w:rFonts w:ascii="Times New Roman" w:hAnsi="Times New Roman"/>
          <w:sz w:val="28"/>
          <w:szCs w:val="28"/>
          <w:lang w:val="uk-UA" w:eastAsia="ru-RU"/>
        </w:rPr>
        <w:t xml:space="preserve">Гречківського П.М. за результатами попередньої перевірки скарг, </w:t>
      </w:r>
    </w:p>
    <w:p w:rsidR="00C879DE" w:rsidRPr="00E04AD4" w:rsidRDefault="00C879DE" w:rsidP="009604A4">
      <w:pPr>
        <w:jc w:val="center"/>
        <w:rPr>
          <w:b/>
          <w:lang w:eastAsia="ru-RU"/>
        </w:rPr>
      </w:pPr>
    </w:p>
    <w:p w:rsidR="00C879DE" w:rsidRPr="00E04AD4" w:rsidRDefault="00C879DE" w:rsidP="009604A4">
      <w:pPr>
        <w:jc w:val="center"/>
        <w:rPr>
          <w:b/>
          <w:lang w:eastAsia="ru-RU"/>
        </w:rPr>
      </w:pPr>
      <w:r w:rsidRPr="00E04AD4">
        <w:rPr>
          <w:b/>
          <w:lang w:eastAsia="ru-RU"/>
        </w:rPr>
        <w:t>встановила:</w:t>
      </w:r>
    </w:p>
    <w:p w:rsidR="00C879DE" w:rsidRPr="00E04AD4" w:rsidRDefault="00C879DE" w:rsidP="00871488">
      <w:pPr>
        <w:ind w:firstLine="709"/>
        <w:jc w:val="center"/>
        <w:rPr>
          <w:b/>
          <w:lang w:eastAsia="ru-RU"/>
        </w:rPr>
      </w:pPr>
    </w:p>
    <w:p w:rsidR="0087639A" w:rsidRPr="00E04AD4" w:rsidRDefault="00C879DE" w:rsidP="0087639A">
      <w:pPr>
        <w:ind w:right="6"/>
        <w:jc w:val="both"/>
        <w:rPr>
          <w:lang w:eastAsia="ru-RU"/>
        </w:rPr>
      </w:pPr>
      <w:r w:rsidRPr="00E04AD4">
        <w:t xml:space="preserve">до Вищої ради правосуддя </w:t>
      </w:r>
      <w:r w:rsidR="0087639A" w:rsidRPr="00E04AD4">
        <w:rPr>
          <w:lang w:eastAsia="ru-RU"/>
        </w:rPr>
        <w:t xml:space="preserve">31 серпня 2020 року за вхідним № В-4870/0/7-20 надійшла скарга Валового О.П. щодо притягнення до дисциплінарної </w:t>
      </w:r>
      <w:r w:rsidR="0087639A" w:rsidRPr="00E04AD4">
        <w:rPr>
          <w:lang w:eastAsia="ru-RU"/>
        </w:rPr>
        <w:lastRenderedPageBreak/>
        <w:t xml:space="preserve">відповідальності судді Дарницького районного суду міста Києва </w:t>
      </w:r>
      <w:proofErr w:type="spellStart"/>
      <w:r w:rsidR="0087639A" w:rsidRPr="00E04AD4">
        <w:rPr>
          <w:lang w:eastAsia="ru-RU"/>
        </w:rPr>
        <w:t>Трусової</w:t>
      </w:r>
      <w:proofErr w:type="spellEnd"/>
      <w:r w:rsidR="0087639A" w:rsidRPr="00E04AD4">
        <w:rPr>
          <w:lang w:eastAsia="ru-RU"/>
        </w:rPr>
        <w:t xml:space="preserve"> Т.О. за дії, вчинені під час розгляду справи № 753/20280/18.</w:t>
      </w:r>
    </w:p>
    <w:p w:rsidR="0087639A" w:rsidRPr="00E04AD4" w:rsidRDefault="0087639A" w:rsidP="0087639A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E04AD4">
        <w:rPr>
          <w:rFonts w:ascii="Times New Roman" w:hAnsi="Times New Roman"/>
          <w:sz w:val="28"/>
          <w:szCs w:val="28"/>
          <w:lang w:val="uk-UA" w:eastAsia="ru-RU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26 жовтня 2020 року з пропозицією про відмову у відкритті дисциплінарної справи, оскільки скарга не містить відомостей про наявність ознак дисциплінарного проступку судді (частина шоста </w:t>
      </w:r>
      <w:r w:rsidR="00775FF3">
        <w:rPr>
          <w:rFonts w:ascii="Times New Roman" w:hAnsi="Times New Roman"/>
          <w:sz w:val="28"/>
          <w:szCs w:val="28"/>
          <w:lang w:val="uk-UA" w:eastAsia="ru-RU"/>
        </w:rPr>
        <w:br/>
      </w:r>
      <w:r w:rsidRPr="00E04AD4">
        <w:rPr>
          <w:rFonts w:ascii="Times New Roman" w:hAnsi="Times New Roman"/>
          <w:sz w:val="28"/>
          <w:szCs w:val="28"/>
          <w:lang w:val="uk-UA" w:eastAsia="ru-RU"/>
        </w:rPr>
        <w:t xml:space="preserve">статті 107 Закону України «Про судоустрій і статус суддів»). </w:t>
      </w:r>
    </w:p>
    <w:p w:rsidR="0087639A" w:rsidRPr="00E04AD4" w:rsidRDefault="0087639A" w:rsidP="0087639A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</w:p>
    <w:p w:rsidR="0087639A" w:rsidRPr="00E04AD4" w:rsidRDefault="0087639A" w:rsidP="0087639A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E04AD4">
        <w:rPr>
          <w:rFonts w:ascii="Times New Roman" w:hAnsi="Times New Roman"/>
          <w:sz w:val="28"/>
          <w:szCs w:val="28"/>
          <w:lang w:val="uk-UA" w:eastAsia="ru-RU"/>
        </w:rPr>
        <w:t xml:space="preserve">До Вищої ради правосуддя 16 жовтня 2020 року за вхідним </w:t>
      </w:r>
      <w:r w:rsidR="00775FF3">
        <w:rPr>
          <w:rFonts w:ascii="Times New Roman" w:hAnsi="Times New Roman"/>
          <w:sz w:val="28"/>
          <w:szCs w:val="28"/>
          <w:lang w:val="uk-UA" w:eastAsia="ru-RU"/>
        </w:rPr>
        <w:br/>
      </w:r>
      <w:r w:rsidRPr="00E04AD4">
        <w:rPr>
          <w:rFonts w:ascii="Times New Roman" w:hAnsi="Times New Roman"/>
          <w:sz w:val="28"/>
          <w:szCs w:val="28"/>
          <w:lang w:val="uk-UA" w:eastAsia="ru-RU"/>
        </w:rPr>
        <w:t xml:space="preserve">№ П-5580/0/7-20 надійшла скарга Приходька М.Г. щодо притягнення до дисциплінарної відповідальності суддів Сумського апеляційного суду </w:t>
      </w:r>
      <w:proofErr w:type="spellStart"/>
      <w:r w:rsidRPr="00E04AD4">
        <w:rPr>
          <w:rFonts w:ascii="Times New Roman" w:hAnsi="Times New Roman"/>
          <w:sz w:val="28"/>
          <w:szCs w:val="28"/>
          <w:lang w:val="uk-UA" w:eastAsia="ru-RU"/>
        </w:rPr>
        <w:t>Криворотенка</w:t>
      </w:r>
      <w:proofErr w:type="spellEnd"/>
      <w:r w:rsidRPr="00E04AD4">
        <w:rPr>
          <w:rFonts w:ascii="Times New Roman" w:hAnsi="Times New Roman"/>
          <w:sz w:val="28"/>
          <w:szCs w:val="28"/>
          <w:lang w:val="uk-UA" w:eastAsia="ru-RU"/>
        </w:rPr>
        <w:t xml:space="preserve"> В.І., Кононенко О.Ю., Ткачук С.С. за дії, вчинені під час розгляду справи № 592/16190/19.</w:t>
      </w:r>
    </w:p>
    <w:p w:rsidR="0087639A" w:rsidRPr="00E04AD4" w:rsidRDefault="0087639A" w:rsidP="0087639A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E04AD4">
        <w:rPr>
          <w:rFonts w:ascii="Times New Roman" w:hAnsi="Times New Roman"/>
          <w:sz w:val="28"/>
          <w:szCs w:val="28"/>
          <w:lang w:val="uk-UA" w:eastAsia="ru-RU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26 жовтня 2020 року з пропозицією про відмову у відкритті дисциплінарної справи, оскільки скарга не містить відомостей про наявність ознак дисциплінарного проступку судді (частина шоста</w:t>
      </w:r>
      <w:r w:rsidR="00775FF3">
        <w:rPr>
          <w:rFonts w:ascii="Times New Roman" w:hAnsi="Times New Roman"/>
          <w:sz w:val="28"/>
          <w:szCs w:val="28"/>
          <w:lang w:val="uk-UA" w:eastAsia="ru-RU"/>
        </w:rPr>
        <w:br/>
      </w:r>
      <w:r w:rsidRPr="00E04AD4">
        <w:rPr>
          <w:rFonts w:ascii="Times New Roman" w:hAnsi="Times New Roman"/>
          <w:sz w:val="28"/>
          <w:szCs w:val="28"/>
          <w:lang w:val="uk-UA" w:eastAsia="ru-RU"/>
        </w:rPr>
        <w:t xml:space="preserve">статті 107 Закону України «Про судоустрій і статус суддів»). </w:t>
      </w:r>
    </w:p>
    <w:p w:rsidR="0087639A" w:rsidRPr="00E04AD4" w:rsidRDefault="0087639A" w:rsidP="005C3001">
      <w:pPr>
        <w:ind w:right="6"/>
        <w:jc w:val="both"/>
      </w:pPr>
    </w:p>
    <w:p w:rsidR="0087639A" w:rsidRPr="00E04AD4" w:rsidRDefault="0087639A" w:rsidP="0087639A">
      <w:pPr>
        <w:ind w:right="6" w:firstLine="708"/>
        <w:jc w:val="both"/>
        <w:rPr>
          <w:lang w:eastAsia="ru-RU"/>
        </w:rPr>
      </w:pPr>
      <w:r w:rsidRPr="00E04AD4">
        <w:rPr>
          <w:lang w:eastAsia="ru-RU"/>
        </w:rPr>
        <w:t>До Вищої ради правосуддя 21 вересня 2020 року за вхідним</w:t>
      </w:r>
      <w:r w:rsidR="00775FF3">
        <w:rPr>
          <w:lang w:eastAsia="ru-RU"/>
        </w:rPr>
        <w:br/>
      </w:r>
      <w:r w:rsidRPr="00E04AD4">
        <w:rPr>
          <w:lang w:eastAsia="ru-RU"/>
        </w:rPr>
        <w:t>№ Л-5169/0/7-20 надійшла скарга Лук’янової Г.І. щодо притягнення до дисциплінарної відповідальності судді Голосіївського районного суду міста Києва Мазура Ю.Ю. за дії, вчинені під час розгляду справ №</w:t>
      </w:r>
      <w:r w:rsidR="001B72A3">
        <w:rPr>
          <w:lang w:eastAsia="ru-RU"/>
        </w:rPr>
        <w:t>№</w:t>
      </w:r>
      <w:r w:rsidRPr="00E04AD4">
        <w:rPr>
          <w:lang w:eastAsia="ru-RU"/>
        </w:rPr>
        <w:t xml:space="preserve"> 752/24173/18, </w:t>
      </w:r>
      <w:r w:rsidR="00775FF3">
        <w:rPr>
          <w:lang w:eastAsia="ru-RU"/>
        </w:rPr>
        <w:br/>
      </w:r>
      <w:r w:rsidRPr="00E04AD4">
        <w:rPr>
          <w:lang w:eastAsia="ru-RU"/>
        </w:rPr>
        <w:t>752/19504/18.</w:t>
      </w:r>
    </w:p>
    <w:p w:rsidR="0087639A" w:rsidRPr="00E04AD4" w:rsidRDefault="0087639A" w:rsidP="00775FF3">
      <w:pPr>
        <w:ind w:right="6" w:firstLine="709"/>
        <w:jc w:val="both"/>
      </w:pPr>
      <w:r w:rsidRPr="00E04AD4">
        <w:rPr>
          <w:lang w:eastAsia="ru-RU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28 жовтня 2020 року з пропозицією про відмову у відкритті дисциплінарної справи, оскільки скарга не містить відомостей про наявність ознак дисциплінарного проступку судді (частина шоста</w:t>
      </w:r>
      <w:r w:rsidR="00775FF3">
        <w:rPr>
          <w:lang w:eastAsia="ru-RU"/>
        </w:rPr>
        <w:br/>
      </w:r>
      <w:r w:rsidRPr="00E04AD4">
        <w:rPr>
          <w:lang w:eastAsia="ru-RU"/>
        </w:rPr>
        <w:t>статті 107 Закону України «Про судоустрій і статус суддів»).</w:t>
      </w:r>
    </w:p>
    <w:p w:rsidR="00697482" w:rsidRPr="00E04AD4" w:rsidRDefault="00697482" w:rsidP="00697482">
      <w:pPr>
        <w:pStyle w:val="ac"/>
        <w:ind w:left="0" w:right="6" w:firstLine="709"/>
        <w:jc w:val="both"/>
      </w:pPr>
    </w:p>
    <w:p w:rsidR="0087639A" w:rsidRPr="00E04AD4" w:rsidRDefault="0087639A" w:rsidP="0087639A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E04AD4">
        <w:rPr>
          <w:rFonts w:ascii="Times New Roman" w:hAnsi="Times New Roman"/>
          <w:sz w:val="28"/>
          <w:szCs w:val="28"/>
          <w:lang w:val="uk-UA" w:eastAsia="ru-RU"/>
        </w:rPr>
        <w:t xml:space="preserve">До Вищої ради правосуддя 21 вересня 2020 року за вхідним </w:t>
      </w:r>
      <w:r w:rsidR="00775FF3">
        <w:rPr>
          <w:rFonts w:ascii="Times New Roman" w:hAnsi="Times New Roman"/>
          <w:sz w:val="28"/>
          <w:szCs w:val="28"/>
          <w:lang w:val="uk-UA" w:eastAsia="ru-RU"/>
        </w:rPr>
        <w:br/>
      </w:r>
      <w:r w:rsidRPr="00E04AD4">
        <w:rPr>
          <w:rFonts w:ascii="Times New Roman" w:hAnsi="Times New Roman"/>
          <w:sz w:val="28"/>
          <w:szCs w:val="28"/>
          <w:lang w:val="uk-UA" w:eastAsia="ru-RU"/>
        </w:rPr>
        <w:t xml:space="preserve">№ Р-5166/0/7-20 надійшла скарга </w:t>
      </w:r>
      <w:proofErr w:type="spellStart"/>
      <w:r w:rsidRPr="00E04AD4">
        <w:rPr>
          <w:rFonts w:ascii="Times New Roman" w:hAnsi="Times New Roman"/>
          <w:sz w:val="28"/>
          <w:szCs w:val="28"/>
          <w:lang w:val="uk-UA" w:eastAsia="ru-RU"/>
        </w:rPr>
        <w:t>Радільчук</w:t>
      </w:r>
      <w:proofErr w:type="spellEnd"/>
      <w:r w:rsidRPr="00E04AD4">
        <w:rPr>
          <w:rFonts w:ascii="Times New Roman" w:hAnsi="Times New Roman"/>
          <w:sz w:val="28"/>
          <w:szCs w:val="28"/>
          <w:lang w:val="uk-UA" w:eastAsia="ru-RU"/>
        </w:rPr>
        <w:t xml:space="preserve"> Н.І. щодо притягнення до дисциплінарної відповідальності судді Новомосковського міськрайонного суду Дніпропетровської області Сороки О.В. за дії, вчинені під час розгляду справи № 183/2469/18.</w:t>
      </w:r>
    </w:p>
    <w:p w:rsidR="00697482" w:rsidRPr="00E04AD4" w:rsidRDefault="0087639A" w:rsidP="00775FF3">
      <w:pPr>
        <w:pStyle w:val="ac"/>
        <w:ind w:left="0" w:firstLine="709"/>
        <w:jc w:val="both"/>
        <w:rPr>
          <w:color w:val="000000"/>
        </w:rPr>
      </w:pPr>
      <w:r w:rsidRPr="00E04AD4">
        <w:rPr>
          <w:lang w:eastAsia="ru-RU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27 жовтня 2020 року з пропозицією про відмову у відкритті дисциплінарної справи, оскільки скарга не містить відомостей про наявність ознак дисциплінарного проступку судді (частина шоста</w:t>
      </w:r>
      <w:r w:rsidR="00775FF3">
        <w:rPr>
          <w:lang w:eastAsia="ru-RU"/>
        </w:rPr>
        <w:br/>
      </w:r>
      <w:r w:rsidRPr="00E04AD4">
        <w:rPr>
          <w:lang w:eastAsia="ru-RU"/>
        </w:rPr>
        <w:t>статті 107 Закону України «Про судоустрій і статус суддів»).</w:t>
      </w:r>
    </w:p>
    <w:p w:rsidR="00697482" w:rsidRPr="00E04AD4" w:rsidRDefault="00697482" w:rsidP="00697482">
      <w:pPr>
        <w:pStyle w:val="ac"/>
        <w:ind w:left="0" w:firstLine="709"/>
      </w:pPr>
    </w:p>
    <w:p w:rsidR="0087639A" w:rsidRPr="00E04AD4" w:rsidRDefault="0087639A" w:rsidP="0087639A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E04AD4">
        <w:rPr>
          <w:rFonts w:ascii="Times New Roman" w:hAnsi="Times New Roman"/>
          <w:sz w:val="28"/>
          <w:szCs w:val="28"/>
          <w:lang w:val="uk-UA" w:eastAsia="ru-RU"/>
        </w:rPr>
        <w:t>До Вищої ради правосуддя 10 жовтня 2019 року за вхідним</w:t>
      </w:r>
      <w:r w:rsidR="00775FF3">
        <w:rPr>
          <w:rFonts w:ascii="Times New Roman" w:hAnsi="Times New Roman"/>
          <w:sz w:val="28"/>
          <w:szCs w:val="28"/>
          <w:lang w:val="uk-UA" w:eastAsia="ru-RU"/>
        </w:rPr>
        <w:br/>
      </w:r>
      <w:r w:rsidRPr="00E04AD4">
        <w:rPr>
          <w:rFonts w:ascii="Times New Roman" w:hAnsi="Times New Roman"/>
          <w:sz w:val="28"/>
          <w:szCs w:val="28"/>
          <w:lang w:val="uk-UA" w:eastAsia="ru-RU"/>
        </w:rPr>
        <w:t xml:space="preserve">№ 1095/0/13-19 надійшла скарга </w:t>
      </w:r>
      <w:proofErr w:type="spellStart"/>
      <w:r w:rsidRPr="00E04AD4">
        <w:rPr>
          <w:rFonts w:ascii="Times New Roman" w:hAnsi="Times New Roman"/>
          <w:sz w:val="28"/>
          <w:szCs w:val="28"/>
          <w:lang w:val="uk-UA" w:eastAsia="ru-RU"/>
        </w:rPr>
        <w:t>Захарченко</w:t>
      </w:r>
      <w:proofErr w:type="spellEnd"/>
      <w:r w:rsidRPr="00E04AD4">
        <w:rPr>
          <w:rFonts w:ascii="Times New Roman" w:hAnsi="Times New Roman"/>
          <w:sz w:val="28"/>
          <w:szCs w:val="28"/>
          <w:lang w:val="uk-UA" w:eastAsia="ru-RU"/>
        </w:rPr>
        <w:t xml:space="preserve"> Д.В. щодо притягнення до </w:t>
      </w:r>
      <w:r w:rsidRPr="00E04AD4">
        <w:rPr>
          <w:rFonts w:ascii="Times New Roman" w:hAnsi="Times New Roman"/>
          <w:sz w:val="28"/>
          <w:szCs w:val="28"/>
          <w:lang w:val="uk-UA" w:eastAsia="ru-RU"/>
        </w:rPr>
        <w:lastRenderedPageBreak/>
        <w:t>дисциплінарної відповідальності судді Шевченківського районного суду міста Києва Фролової І.В. за дії, вчинені під час розгляду справи № 761/3588/19.</w:t>
      </w:r>
    </w:p>
    <w:p w:rsidR="0087639A" w:rsidRPr="00E04AD4" w:rsidRDefault="0087639A" w:rsidP="0087639A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E04AD4">
        <w:rPr>
          <w:rFonts w:ascii="Times New Roman" w:hAnsi="Times New Roman"/>
          <w:sz w:val="28"/>
          <w:szCs w:val="28"/>
          <w:lang w:val="uk-UA" w:eastAsia="ru-RU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27 жовтня 2020 року з пропозицією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 </w:t>
      </w:r>
    </w:p>
    <w:p w:rsidR="00697482" w:rsidRPr="00E04AD4" w:rsidRDefault="00697482" w:rsidP="00697482">
      <w:pPr>
        <w:pStyle w:val="ac"/>
        <w:ind w:left="0" w:firstLine="709"/>
      </w:pPr>
    </w:p>
    <w:p w:rsidR="00232C1E" w:rsidRPr="00E04AD4" w:rsidRDefault="00232C1E" w:rsidP="00232C1E">
      <w:pPr>
        <w:ind w:right="6" w:firstLine="709"/>
        <w:jc w:val="both"/>
      </w:pPr>
      <w:r w:rsidRPr="00E04AD4">
        <w:rPr>
          <w:color w:val="000000"/>
        </w:rPr>
        <w:t xml:space="preserve">До Вищої ради правосуддя 23 жовтня 2019 року за вхідним № 588/1/13-20 надійшла скарга </w:t>
      </w:r>
      <w:r w:rsidRPr="00E04AD4">
        <w:t xml:space="preserve">МП «ВІКФІЛ», подана адвокатом </w:t>
      </w:r>
      <w:proofErr w:type="spellStart"/>
      <w:r w:rsidRPr="00E04AD4">
        <w:t>Лященко</w:t>
      </w:r>
      <w:proofErr w:type="spellEnd"/>
      <w:r w:rsidRPr="00E04AD4">
        <w:t xml:space="preserve"> А.М.</w:t>
      </w:r>
      <w:r w:rsidRPr="00E04AD4">
        <w:rPr>
          <w:color w:val="000000"/>
        </w:rPr>
        <w:t xml:space="preserve">, щодо притягнення до дисциплінарної відповідальності судді </w:t>
      </w:r>
      <w:r w:rsidRPr="00E04AD4">
        <w:t xml:space="preserve">Львівського окружного адміністративного суду </w:t>
      </w:r>
      <w:proofErr w:type="spellStart"/>
      <w:r w:rsidRPr="00E04AD4">
        <w:t>Сакалоша</w:t>
      </w:r>
      <w:proofErr w:type="spellEnd"/>
      <w:r w:rsidRPr="00E04AD4">
        <w:t xml:space="preserve"> В.М. </w:t>
      </w:r>
      <w:r w:rsidRPr="00E04AD4">
        <w:rPr>
          <w:color w:val="000000"/>
        </w:rPr>
        <w:t xml:space="preserve">за дії, вчинені під час розгляду справи </w:t>
      </w:r>
      <w:r w:rsidRPr="00E04AD4">
        <w:t>№ 380/6158/20.</w:t>
      </w:r>
    </w:p>
    <w:p w:rsidR="00232C1E" w:rsidRPr="00E04AD4" w:rsidRDefault="00232C1E" w:rsidP="00232C1E">
      <w:pPr>
        <w:ind w:right="6" w:firstLine="708"/>
        <w:jc w:val="both"/>
        <w:rPr>
          <w:lang w:eastAsia="uk-UA"/>
        </w:rPr>
      </w:pPr>
      <w:r w:rsidRPr="00E04AD4"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27 жовтня 2020 року з пропозицією про відмову у відкритті дисциплінарної справи</w:t>
      </w:r>
      <w:r w:rsidRPr="00E04AD4">
        <w:rPr>
          <w:lang w:eastAsia="uk-UA"/>
        </w:rPr>
        <w:t xml:space="preserve">, </w:t>
      </w:r>
      <w:r w:rsidRPr="00E04AD4">
        <w:t xml:space="preserve">оскільки </w:t>
      </w:r>
      <w:r w:rsidRPr="00E04AD4">
        <w:rPr>
          <w:lang w:eastAsia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E04AD4">
        <w:t>.</w:t>
      </w:r>
    </w:p>
    <w:p w:rsidR="00697482" w:rsidRPr="00E04AD4" w:rsidRDefault="00697482" w:rsidP="00697482">
      <w:pPr>
        <w:pStyle w:val="ac"/>
        <w:ind w:left="0" w:firstLine="709"/>
        <w:rPr>
          <w:bCs/>
          <w:shd w:val="clear" w:color="auto" w:fill="FFFFFF"/>
        </w:rPr>
      </w:pPr>
    </w:p>
    <w:p w:rsidR="00232C1E" w:rsidRPr="00E04AD4" w:rsidRDefault="00232C1E" w:rsidP="0023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color w:val="000000"/>
          <w:lang w:eastAsia="uk-UA"/>
        </w:rPr>
      </w:pPr>
      <w:r w:rsidRPr="00E04AD4">
        <w:t>До Вищої ради правосуддя 22 жовтня 2020 року за вхідним</w:t>
      </w:r>
      <w:r w:rsidR="00775FF3">
        <w:t xml:space="preserve"> </w:t>
      </w:r>
      <w:r w:rsidR="00775FF3">
        <w:br/>
      </w:r>
      <w:r w:rsidRPr="00E04AD4">
        <w:t xml:space="preserve">№ П-4255/1/7-20 надійшла скарга </w:t>
      </w:r>
      <w:proofErr w:type="spellStart"/>
      <w:r w:rsidRPr="00E04AD4">
        <w:t>Пантюхова</w:t>
      </w:r>
      <w:proofErr w:type="spellEnd"/>
      <w:r w:rsidRPr="00E04AD4">
        <w:t xml:space="preserve"> В.С. щодо притягнення до дисциплінарної відповідальності судді Дніпровського апеляційного суду</w:t>
      </w:r>
      <w:r w:rsidR="00775FF3">
        <w:t xml:space="preserve"> </w:t>
      </w:r>
      <w:r w:rsidR="00775FF3">
        <w:br/>
      </w:r>
      <w:proofErr w:type="spellStart"/>
      <w:r w:rsidRPr="00E04AD4">
        <w:t>Крот</w:t>
      </w:r>
      <w:proofErr w:type="spellEnd"/>
      <w:r w:rsidRPr="00E04AD4">
        <w:t xml:space="preserve"> С.І. за дії, вчинені під час розгляду справи № 199/7345/18</w:t>
      </w:r>
      <w:r w:rsidRPr="00E04AD4">
        <w:rPr>
          <w:color w:val="000000"/>
          <w:lang w:eastAsia="uk-UA"/>
        </w:rPr>
        <w:t>.</w:t>
      </w:r>
    </w:p>
    <w:p w:rsidR="00232C1E" w:rsidRPr="00E04AD4" w:rsidRDefault="00232C1E" w:rsidP="0023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  <w:r w:rsidRPr="00E04AD4">
        <w:rPr>
          <w:lang w:eastAsia="ru-RU"/>
        </w:rPr>
        <w:t xml:space="preserve">За результатами попередньої перевірки дисциплінарних скарг доповідачем – членом Третьої Дисциплінарної палати Вищої ради правосуддя </w:t>
      </w:r>
      <w:r w:rsidRPr="00E04AD4">
        <w:t>Гречківським П.М.</w:t>
      </w:r>
      <w:r w:rsidRPr="00E04AD4">
        <w:rPr>
          <w:lang w:eastAsia="ru-RU"/>
        </w:rPr>
        <w:t xml:space="preserve"> складено висновок від 27 жовтня 2020 року </w:t>
      </w:r>
      <w:r w:rsidRPr="00E04AD4">
        <w:t>з пропозицією про відмову у відкритті дисциплінарної справи</w:t>
      </w:r>
      <w:r w:rsidRPr="00E04AD4">
        <w:rPr>
          <w:lang w:eastAsia="uk-UA"/>
        </w:rPr>
        <w:t xml:space="preserve">, </w:t>
      </w:r>
      <w:r w:rsidRPr="00E04AD4">
        <w:t xml:space="preserve">оскільки </w:t>
      </w:r>
      <w:r w:rsidRPr="00E04AD4">
        <w:rPr>
          <w:lang w:bidi="uk-UA"/>
        </w:rPr>
        <w:t xml:space="preserve">факти неналежної поведінки судді, що повідомляються у дисциплінарній скарзі, вже були предметом перевірки та розгляду і щодо них </w:t>
      </w:r>
      <w:r w:rsidRPr="001F6B18">
        <w:rPr>
          <w:lang w:bidi="uk-UA"/>
        </w:rPr>
        <w:t>відмовлено у відкритті дисциплінарної справи</w:t>
      </w:r>
      <w:r w:rsidRPr="00E04AD4">
        <w:rPr>
          <w:lang w:eastAsia="uk-UA"/>
        </w:rPr>
        <w:t xml:space="preserve"> (пункт 1 частини першої статті 45 Закону України «Про Вищу раду правосуддя»)</w:t>
      </w:r>
      <w:r w:rsidRPr="00E04AD4">
        <w:t>.</w:t>
      </w:r>
    </w:p>
    <w:p w:rsidR="00697482" w:rsidRPr="00E04AD4" w:rsidRDefault="00697482" w:rsidP="00697482">
      <w:pPr>
        <w:pStyle w:val="ac"/>
        <w:ind w:left="0" w:firstLine="709"/>
        <w:rPr>
          <w:rStyle w:val="a8"/>
          <w:b w:val="0"/>
          <w:shd w:val="clear" w:color="auto" w:fill="FFFFFF"/>
        </w:rPr>
      </w:pPr>
    </w:p>
    <w:p w:rsidR="00232C1E" w:rsidRPr="00E04AD4" w:rsidRDefault="00232C1E" w:rsidP="0023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  <w:r w:rsidRPr="00E04AD4">
        <w:rPr>
          <w:color w:val="000000"/>
        </w:rPr>
        <w:t>До Вищої ради правосуддя 23 жовтня 2020 року за вхідним</w:t>
      </w:r>
      <w:r w:rsidR="00775FF3">
        <w:rPr>
          <w:color w:val="000000"/>
        </w:rPr>
        <w:br/>
      </w:r>
      <w:r w:rsidRPr="00E04AD4">
        <w:rPr>
          <w:color w:val="000000"/>
        </w:rPr>
        <w:t>№ П-5165/1/7-20 надійшла скарга адвоката</w:t>
      </w:r>
      <w:r w:rsidRPr="00E04AD4">
        <w:t xml:space="preserve"> </w:t>
      </w:r>
      <w:proofErr w:type="spellStart"/>
      <w:r w:rsidRPr="00E04AD4">
        <w:t>Пізняка</w:t>
      </w:r>
      <w:proofErr w:type="spellEnd"/>
      <w:r w:rsidRPr="00E04AD4">
        <w:t xml:space="preserve"> В.І. в інтересах</w:t>
      </w:r>
      <w:r w:rsidR="00775FF3">
        <w:t xml:space="preserve"> </w:t>
      </w:r>
      <w:r w:rsidR="00775FF3">
        <w:br/>
      </w:r>
      <w:proofErr w:type="spellStart"/>
      <w:r w:rsidRPr="00E04AD4">
        <w:t>Кушенка</w:t>
      </w:r>
      <w:proofErr w:type="spellEnd"/>
      <w:r w:rsidRPr="00E04AD4">
        <w:t xml:space="preserve"> Ю.В. </w:t>
      </w:r>
      <w:r w:rsidRPr="00E04AD4">
        <w:rPr>
          <w:color w:val="000000"/>
        </w:rPr>
        <w:t xml:space="preserve">щодо притягнення до дисциплінарної відповідальності суддів </w:t>
      </w:r>
      <w:r w:rsidRPr="00E04AD4">
        <w:t xml:space="preserve">Третього апеляційного адміністративного суду </w:t>
      </w:r>
      <w:proofErr w:type="spellStart"/>
      <w:r w:rsidRPr="00E04AD4">
        <w:t>Білак</w:t>
      </w:r>
      <w:proofErr w:type="spellEnd"/>
      <w:r w:rsidRPr="00E04AD4">
        <w:t xml:space="preserve"> С.В., </w:t>
      </w:r>
      <w:proofErr w:type="spellStart"/>
      <w:r w:rsidRPr="00E04AD4">
        <w:t>Шальєвої</w:t>
      </w:r>
      <w:proofErr w:type="spellEnd"/>
      <w:r w:rsidRPr="00E04AD4">
        <w:t xml:space="preserve"> В.А., Олефіренко Н.А. </w:t>
      </w:r>
      <w:r w:rsidRPr="00E04AD4">
        <w:rPr>
          <w:color w:val="000000"/>
        </w:rPr>
        <w:t>за дії, вчинені під час розгляду справи № 193/1354/19</w:t>
      </w:r>
      <w:r w:rsidRPr="00E04AD4">
        <w:t>.</w:t>
      </w:r>
    </w:p>
    <w:p w:rsidR="00232C1E" w:rsidRPr="00E04AD4" w:rsidRDefault="00232C1E" w:rsidP="00232C1E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E04AD4">
        <w:rPr>
          <w:rFonts w:ascii="Times New Roman" w:hAnsi="Times New Roman"/>
          <w:sz w:val="28"/>
          <w:szCs w:val="28"/>
          <w:lang w:val="uk-UA" w:eastAsia="ru-RU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27 жовтня 2020 року з пропозицією про відмову у відкритті дисциплінарної справи, оскільки скарга не містить відомостей про наявність ознак дисциплінарного проступку судді (частина шоста</w:t>
      </w:r>
      <w:r w:rsidR="00775FF3">
        <w:rPr>
          <w:rFonts w:ascii="Times New Roman" w:hAnsi="Times New Roman"/>
          <w:sz w:val="28"/>
          <w:szCs w:val="28"/>
          <w:lang w:val="uk-UA" w:eastAsia="ru-RU"/>
        </w:rPr>
        <w:br/>
      </w:r>
      <w:r w:rsidRPr="00E04AD4">
        <w:rPr>
          <w:rFonts w:ascii="Times New Roman" w:hAnsi="Times New Roman"/>
          <w:sz w:val="28"/>
          <w:szCs w:val="28"/>
          <w:lang w:val="uk-UA" w:eastAsia="ru-RU"/>
        </w:rPr>
        <w:t xml:space="preserve">статті 107 Закону України «Про судоустрій і статус суддів»). </w:t>
      </w:r>
    </w:p>
    <w:p w:rsidR="00FE4B67" w:rsidRDefault="00FE4B67" w:rsidP="00E523F0">
      <w:pPr>
        <w:ind w:firstLine="709"/>
        <w:jc w:val="both"/>
        <w:rPr>
          <w:lang w:eastAsia="ru-RU"/>
        </w:rPr>
      </w:pPr>
    </w:p>
    <w:p w:rsidR="00E523F0" w:rsidRPr="00E04AD4" w:rsidRDefault="00E523F0" w:rsidP="00E523F0">
      <w:pPr>
        <w:ind w:firstLine="709"/>
        <w:jc w:val="both"/>
        <w:rPr>
          <w:lang w:eastAsia="ru-RU"/>
        </w:rPr>
      </w:pPr>
      <w:r w:rsidRPr="00E04AD4">
        <w:rPr>
          <w:lang w:eastAsia="ru-RU"/>
        </w:rPr>
        <w:lastRenderedPageBreak/>
        <w:t xml:space="preserve">До Вищої ради правосуддя 22 жовтня 2020 року за вхідним </w:t>
      </w:r>
      <w:r w:rsidR="00775FF3">
        <w:rPr>
          <w:lang w:eastAsia="ru-RU"/>
        </w:rPr>
        <w:br/>
      </w:r>
      <w:r w:rsidRPr="00E04AD4">
        <w:rPr>
          <w:lang w:eastAsia="ru-RU"/>
        </w:rPr>
        <w:t xml:space="preserve">№ А-5660/0/7-20 надійшла скарга Анісімова Є.О. щодо притягнення до дисциплінарної відповідальності суддів Заводського районного суду міста Запоріжжя </w:t>
      </w:r>
      <w:r w:rsidRPr="00E04AD4">
        <w:rPr>
          <w:bCs/>
          <w:lang w:eastAsia="ru-RU"/>
        </w:rPr>
        <w:t xml:space="preserve">Марченко Н.В., </w:t>
      </w:r>
      <w:proofErr w:type="spellStart"/>
      <w:r w:rsidRPr="00E04AD4">
        <w:rPr>
          <w:bCs/>
          <w:lang w:eastAsia="ru-RU"/>
        </w:rPr>
        <w:t>Шалпегіної</w:t>
      </w:r>
      <w:proofErr w:type="spellEnd"/>
      <w:r w:rsidRPr="00E04AD4">
        <w:rPr>
          <w:bCs/>
          <w:lang w:eastAsia="ru-RU"/>
        </w:rPr>
        <w:t xml:space="preserve"> О.Л., </w:t>
      </w:r>
      <w:proofErr w:type="spellStart"/>
      <w:r w:rsidRPr="00E04AD4">
        <w:rPr>
          <w:bCs/>
          <w:lang w:eastAsia="ru-RU"/>
        </w:rPr>
        <w:t>Яцуна</w:t>
      </w:r>
      <w:proofErr w:type="spellEnd"/>
      <w:r w:rsidRPr="00E04AD4">
        <w:rPr>
          <w:bCs/>
          <w:lang w:eastAsia="ru-RU"/>
        </w:rPr>
        <w:t xml:space="preserve"> О.С.</w:t>
      </w:r>
      <w:r w:rsidRPr="00E04AD4">
        <w:rPr>
          <w:lang w:eastAsia="ru-RU"/>
        </w:rPr>
        <w:t xml:space="preserve"> за дії, вчинені під час розгляду справи № 335/3706/19.</w:t>
      </w:r>
    </w:p>
    <w:p w:rsidR="00E523F0" w:rsidRPr="00E04AD4" w:rsidRDefault="00E523F0" w:rsidP="00E523F0">
      <w:pPr>
        <w:ind w:right="6" w:firstLine="708"/>
        <w:jc w:val="both"/>
        <w:rPr>
          <w:lang w:eastAsia="uk-UA"/>
        </w:rPr>
      </w:pPr>
      <w:r w:rsidRPr="00E04AD4"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26 жовтня 2020 року з пропозицією про відмову у відкритті дисциплінарної справи</w:t>
      </w:r>
      <w:r w:rsidRPr="00E04AD4">
        <w:rPr>
          <w:lang w:eastAsia="uk-UA"/>
        </w:rPr>
        <w:t xml:space="preserve">, </w:t>
      </w:r>
      <w:r w:rsidRPr="00E04AD4">
        <w:t xml:space="preserve">оскільки </w:t>
      </w:r>
      <w:r w:rsidRPr="00E04AD4">
        <w:rPr>
          <w:lang w:eastAsia="uk-UA"/>
        </w:rPr>
        <w:t>суть скарги зводиться лише до незгоди із судовими рішеннями (пункт 4 частини першої статті 45 Закону України «Про Вищу раду правосуддя»)</w:t>
      </w:r>
      <w:r w:rsidRPr="00E04AD4">
        <w:t>.</w:t>
      </w:r>
    </w:p>
    <w:p w:rsidR="00E523F0" w:rsidRPr="00E04AD4" w:rsidRDefault="00E523F0" w:rsidP="00697482">
      <w:pPr>
        <w:pStyle w:val="ac"/>
        <w:ind w:left="0" w:firstLine="709"/>
      </w:pPr>
    </w:p>
    <w:p w:rsidR="00E04AD4" w:rsidRPr="00E04AD4" w:rsidRDefault="00E04AD4" w:rsidP="00E04AD4">
      <w:pPr>
        <w:pStyle w:val="12"/>
      </w:pPr>
      <w:r w:rsidRPr="00E04AD4">
        <w:t xml:space="preserve">До Вищої ради правосуддя 9 вересня 2019 року за вхідними </w:t>
      </w:r>
      <w:r w:rsidRPr="00E04AD4">
        <w:br/>
        <w:t xml:space="preserve">№№ К-5067/1/7-19, К-5067/2/7-19 надійшли скарги </w:t>
      </w:r>
      <w:proofErr w:type="spellStart"/>
      <w:r w:rsidRPr="00E04AD4">
        <w:t>Корнацької</w:t>
      </w:r>
      <w:proofErr w:type="spellEnd"/>
      <w:r w:rsidRPr="00E04AD4">
        <w:t xml:space="preserve"> К.П. щодо притягнення до дисциплінарної відповідальності, зокрема, суддів Миколаївського апеляційного суду </w:t>
      </w:r>
      <w:proofErr w:type="spellStart"/>
      <w:r w:rsidRPr="00E04AD4">
        <w:t>Чебанової-Губарєвої</w:t>
      </w:r>
      <w:proofErr w:type="spellEnd"/>
      <w:r w:rsidRPr="00E04AD4">
        <w:t xml:space="preserve"> Н.В., Міняйла М.П. за дії, вчинені на посадах суддів Апеляційного суду Миколаївської області під час розгляду справи № 484/1926/17.</w:t>
      </w:r>
    </w:p>
    <w:p w:rsidR="00E04AD4" w:rsidRPr="00E04AD4" w:rsidRDefault="00C879DE" w:rsidP="00E04AD4">
      <w:pPr>
        <w:ind w:firstLine="851"/>
        <w:jc w:val="both"/>
        <w:rPr>
          <w:lang w:eastAsia="ru-RU"/>
        </w:rPr>
      </w:pPr>
      <w:r w:rsidRPr="00E04AD4">
        <w:t xml:space="preserve">За результатами попередньої перевірки скарг доповідачем – членом Третьої Дисциплінарної палати Вищої ради правосуддя Гречківським П.М. складено висновок від 20 </w:t>
      </w:r>
      <w:r w:rsidR="00E04AD4" w:rsidRPr="00E04AD4">
        <w:t>жовтня</w:t>
      </w:r>
      <w:r w:rsidRPr="00E04AD4">
        <w:t xml:space="preserve"> 2020 року з пропозицією про відмову у відкритті дисциплінарної справи</w:t>
      </w:r>
      <w:r w:rsidRPr="00E04AD4">
        <w:rPr>
          <w:lang w:eastAsia="uk-UA"/>
        </w:rPr>
        <w:t xml:space="preserve">, </w:t>
      </w:r>
      <w:r w:rsidRPr="00E04AD4">
        <w:t xml:space="preserve">оскільки </w:t>
      </w:r>
      <w:r w:rsidR="00E04AD4" w:rsidRPr="00E04AD4">
        <w:rPr>
          <w:lang w:eastAsia="ru-RU"/>
        </w:rPr>
        <w:t>скарги не містять відомостей про наявність ознак дисциплінарного проступку суддів (частина шоста статті 107 Закону України «Про судоустрій і статус суддів»).</w:t>
      </w:r>
    </w:p>
    <w:p w:rsidR="00E04AD4" w:rsidRPr="00E04AD4" w:rsidRDefault="00E04AD4" w:rsidP="00E04AD4">
      <w:pPr>
        <w:ind w:firstLine="851"/>
        <w:jc w:val="both"/>
        <w:rPr>
          <w:lang w:eastAsia="ru-RU"/>
        </w:rPr>
      </w:pPr>
    </w:p>
    <w:p w:rsidR="00177D1A" w:rsidRPr="00E04AD4" w:rsidRDefault="00177D1A" w:rsidP="00177D1A">
      <w:pPr>
        <w:shd w:val="clear" w:color="auto" w:fill="FFFFFF"/>
        <w:ind w:firstLine="709"/>
        <w:jc w:val="both"/>
        <w:rPr>
          <w:rFonts w:eastAsia="Times New Roman"/>
          <w:shd w:val="clear" w:color="auto" w:fill="FFFFFF"/>
          <w:lang w:eastAsia="ru-RU"/>
        </w:rPr>
      </w:pPr>
      <w:r w:rsidRPr="00E04AD4">
        <w:rPr>
          <w:rFonts w:eastAsia="Times New Roman"/>
          <w:shd w:val="clear" w:color="auto" w:fill="FFFFFF"/>
          <w:lang w:eastAsia="ru-RU"/>
        </w:rPr>
        <w:t>Відповідно до пунктів 1, 4 частини першої статті 45 Закону України «Про Вищу рада правосуддя» у відкритті дисциплінарної справи має бути відмовлено, якщо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справі;</w:t>
      </w:r>
      <w:r w:rsidRPr="00E04AD4">
        <w:t xml:space="preserve"> суть скарги зводиться лише до незгоди із судовим рішенням.</w:t>
      </w:r>
    </w:p>
    <w:p w:rsidR="00C879DE" w:rsidRPr="00E04AD4" w:rsidRDefault="00C879DE" w:rsidP="00871488">
      <w:pPr>
        <w:ind w:right="6" w:firstLine="708"/>
        <w:jc w:val="both"/>
      </w:pPr>
      <w:r w:rsidRPr="00E04AD4">
        <w:t xml:space="preserve"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 </w:t>
      </w:r>
    </w:p>
    <w:p w:rsidR="00C879DE" w:rsidRPr="00E04AD4" w:rsidRDefault="00C879DE" w:rsidP="00871488">
      <w:pPr>
        <w:ind w:firstLine="709"/>
        <w:jc w:val="both"/>
      </w:pPr>
      <w:r w:rsidRPr="00E04AD4">
        <w:t xml:space="preserve">Керуючись статтею 45 Закону України «Про Вищу раду правосуддя», частиною шостою статті 107 Закону України «Про судоустрій і статус суддів», Третя Дисциплінарна палата Вищої ради правосуддя </w:t>
      </w:r>
    </w:p>
    <w:p w:rsidR="00C879DE" w:rsidRPr="00E04AD4" w:rsidRDefault="00C879DE" w:rsidP="009604A4">
      <w:pPr>
        <w:pStyle w:val="af8"/>
        <w:spacing w:after="0"/>
        <w:jc w:val="center"/>
        <w:rPr>
          <w:b/>
          <w:sz w:val="28"/>
          <w:szCs w:val="28"/>
          <w:lang w:val="uk-UA"/>
        </w:rPr>
      </w:pPr>
    </w:p>
    <w:p w:rsidR="00C879DE" w:rsidRPr="00E04AD4" w:rsidRDefault="00C879DE" w:rsidP="009604A4">
      <w:pPr>
        <w:pStyle w:val="af8"/>
        <w:spacing w:after="0"/>
        <w:jc w:val="center"/>
        <w:rPr>
          <w:b/>
          <w:sz w:val="28"/>
          <w:szCs w:val="28"/>
          <w:lang w:val="uk-UA"/>
        </w:rPr>
      </w:pPr>
      <w:r w:rsidRPr="00E04AD4">
        <w:rPr>
          <w:b/>
          <w:sz w:val="28"/>
          <w:szCs w:val="28"/>
          <w:lang w:val="uk-UA"/>
        </w:rPr>
        <w:t xml:space="preserve">ухвалила: </w:t>
      </w:r>
    </w:p>
    <w:p w:rsidR="00C879DE" w:rsidRPr="00E04AD4" w:rsidRDefault="00C879DE" w:rsidP="009604A4">
      <w:pPr>
        <w:pStyle w:val="af8"/>
        <w:spacing w:after="0"/>
        <w:jc w:val="center"/>
        <w:rPr>
          <w:b/>
          <w:sz w:val="28"/>
          <w:szCs w:val="28"/>
          <w:lang w:val="uk-UA"/>
        </w:rPr>
      </w:pPr>
    </w:p>
    <w:p w:rsidR="0087639A" w:rsidRPr="00E04AD4" w:rsidRDefault="0087639A" w:rsidP="0087639A">
      <w:pPr>
        <w:ind w:right="6"/>
        <w:jc w:val="both"/>
        <w:rPr>
          <w:rStyle w:val="a8"/>
          <w:b w:val="0"/>
        </w:rPr>
      </w:pPr>
      <w:r w:rsidRPr="00E04AD4">
        <w:rPr>
          <w:rStyle w:val="a8"/>
          <w:b w:val="0"/>
        </w:rPr>
        <w:t xml:space="preserve">відмовити у відкритті дисциплінарної справи за скаргою Валового Олександра Петровича стосовно судді Дарницького районного суду міста Києва </w:t>
      </w:r>
      <w:proofErr w:type="spellStart"/>
      <w:r w:rsidRPr="00E04AD4">
        <w:rPr>
          <w:rStyle w:val="a8"/>
          <w:b w:val="0"/>
        </w:rPr>
        <w:t>Трусової</w:t>
      </w:r>
      <w:proofErr w:type="spellEnd"/>
      <w:r w:rsidRPr="00E04AD4">
        <w:rPr>
          <w:rStyle w:val="a8"/>
          <w:b w:val="0"/>
        </w:rPr>
        <w:t xml:space="preserve"> Тамари Олександрівни;</w:t>
      </w:r>
    </w:p>
    <w:p w:rsidR="0087639A" w:rsidRPr="00E04AD4" w:rsidRDefault="0087639A" w:rsidP="0087639A">
      <w:pPr>
        <w:ind w:right="6" w:firstLine="708"/>
        <w:jc w:val="both"/>
        <w:rPr>
          <w:rStyle w:val="a8"/>
          <w:b w:val="0"/>
        </w:rPr>
      </w:pPr>
      <w:r w:rsidRPr="00E04AD4">
        <w:rPr>
          <w:rStyle w:val="a8"/>
          <w:b w:val="0"/>
        </w:rPr>
        <w:t xml:space="preserve">відмовити у відкритті дисциплінарної справи за скаргою Приходька Миколи Григоровича стосовно суддів Сумського апеляційного суду </w:t>
      </w:r>
      <w:proofErr w:type="spellStart"/>
      <w:r w:rsidRPr="00E04AD4">
        <w:rPr>
          <w:rStyle w:val="a8"/>
          <w:b w:val="0"/>
        </w:rPr>
        <w:lastRenderedPageBreak/>
        <w:t>Криворотенка</w:t>
      </w:r>
      <w:proofErr w:type="spellEnd"/>
      <w:r w:rsidRPr="00E04AD4">
        <w:rPr>
          <w:rStyle w:val="a8"/>
          <w:b w:val="0"/>
        </w:rPr>
        <w:t xml:space="preserve"> Віктора Івановича, Кононенко Олени Юріївни, Ткачук Світлани </w:t>
      </w:r>
      <w:proofErr w:type="spellStart"/>
      <w:r w:rsidRPr="00E04AD4">
        <w:rPr>
          <w:rStyle w:val="a8"/>
          <w:b w:val="0"/>
        </w:rPr>
        <w:t>Стефанівни</w:t>
      </w:r>
      <w:proofErr w:type="spellEnd"/>
      <w:r w:rsidRPr="00E04AD4">
        <w:rPr>
          <w:rStyle w:val="a8"/>
          <w:b w:val="0"/>
        </w:rPr>
        <w:t>;</w:t>
      </w:r>
    </w:p>
    <w:p w:rsidR="0087639A" w:rsidRPr="00E04AD4" w:rsidRDefault="0087639A" w:rsidP="0087639A">
      <w:pPr>
        <w:ind w:right="6" w:firstLine="708"/>
        <w:jc w:val="both"/>
        <w:rPr>
          <w:rStyle w:val="a8"/>
          <w:b w:val="0"/>
        </w:rPr>
      </w:pPr>
      <w:r w:rsidRPr="00E04AD4">
        <w:rPr>
          <w:rStyle w:val="a8"/>
          <w:b w:val="0"/>
        </w:rPr>
        <w:t>відмовити у відкритті дисциплінарної справи за скаргою Лук’янової Ганни Іванівни стосовно судді Голосіївського районного суду міста Києва Мазура Юрія Юрійовича;</w:t>
      </w:r>
    </w:p>
    <w:p w:rsidR="0087639A" w:rsidRPr="00E04AD4" w:rsidRDefault="0087639A" w:rsidP="0087639A">
      <w:pPr>
        <w:ind w:right="6" w:firstLine="708"/>
        <w:jc w:val="both"/>
        <w:rPr>
          <w:rStyle w:val="a8"/>
          <w:b w:val="0"/>
        </w:rPr>
      </w:pPr>
      <w:r w:rsidRPr="00E04AD4">
        <w:rPr>
          <w:rStyle w:val="a8"/>
          <w:b w:val="0"/>
        </w:rPr>
        <w:t xml:space="preserve">відмовити у відкритті дисциплінарної справи за скаргою </w:t>
      </w:r>
      <w:proofErr w:type="spellStart"/>
      <w:r w:rsidRPr="00E04AD4">
        <w:rPr>
          <w:rStyle w:val="a8"/>
          <w:b w:val="0"/>
        </w:rPr>
        <w:t>Радільчук</w:t>
      </w:r>
      <w:proofErr w:type="spellEnd"/>
      <w:r w:rsidRPr="00E04AD4">
        <w:rPr>
          <w:rStyle w:val="a8"/>
          <w:b w:val="0"/>
        </w:rPr>
        <w:t xml:space="preserve"> Наталії Іванівни стосовно судді Новомосковського міськрайонного суду Дніпропетровської області Сороки Ольги Володимирівни;</w:t>
      </w:r>
    </w:p>
    <w:p w:rsidR="0087639A" w:rsidRPr="00E04AD4" w:rsidRDefault="0087639A" w:rsidP="0087639A">
      <w:pPr>
        <w:ind w:right="6" w:firstLine="708"/>
        <w:jc w:val="both"/>
        <w:rPr>
          <w:rStyle w:val="a8"/>
          <w:b w:val="0"/>
        </w:rPr>
      </w:pPr>
      <w:r w:rsidRPr="00E04AD4">
        <w:rPr>
          <w:rStyle w:val="a8"/>
          <w:b w:val="0"/>
        </w:rPr>
        <w:t xml:space="preserve">відмовити у відкритті дисциплінарної справи за скаргою </w:t>
      </w:r>
      <w:proofErr w:type="spellStart"/>
      <w:r w:rsidRPr="00E04AD4">
        <w:rPr>
          <w:rStyle w:val="a8"/>
          <w:b w:val="0"/>
        </w:rPr>
        <w:t>Захарченко</w:t>
      </w:r>
      <w:proofErr w:type="spellEnd"/>
      <w:r w:rsidRPr="00E04AD4">
        <w:rPr>
          <w:rStyle w:val="a8"/>
          <w:b w:val="0"/>
        </w:rPr>
        <w:t xml:space="preserve"> Дар’ї Валеріївни стосовно судді Шевченківського районного суду міста Києва Фролової Ірини Вікторівни;</w:t>
      </w:r>
    </w:p>
    <w:p w:rsidR="00E04AD4" w:rsidRPr="00E04AD4" w:rsidRDefault="00E04AD4" w:rsidP="00E04AD4">
      <w:pPr>
        <w:ind w:firstLine="708"/>
        <w:jc w:val="both"/>
        <w:rPr>
          <w:bCs/>
        </w:rPr>
      </w:pPr>
      <w:r w:rsidRPr="00E04AD4">
        <w:rPr>
          <w:color w:val="000000"/>
          <w:lang w:eastAsia="uk-UA" w:bidi="uk-UA"/>
        </w:rPr>
        <w:t xml:space="preserve">відмовити у відкритті дисциплінарної справи за скаргою </w:t>
      </w:r>
      <w:r w:rsidRPr="00E04AD4">
        <w:t>Малого підприємства «ВІКФІЛ», подано</w:t>
      </w:r>
      <w:r w:rsidR="007E5F32">
        <w:t>ю</w:t>
      </w:r>
      <w:r w:rsidRPr="00E04AD4">
        <w:t xml:space="preserve"> адвокатом </w:t>
      </w:r>
      <w:proofErr w:type="spellStart"/>
      <w:r w:rsidRPr="00E04AD4">
        <w:t>Лященко</w:t>
      </w:r>
      <w:proofErr w:type="spellEnd"/>
      <w:r w:rsidRPr="00E04AD4">
        <w:t xml:space="preserve"> Аліною Михайлівною, стосовно судді Львівського окружного адміністративного суду </w:t>
      </w:r>
      <w:proofErr w:type="spellStart"/>
      <w:r w:rsidRPr="00E04AD4">
        <w:t>Сакалоша</w:t>
      </w:r>
      <w:proofErr w:type="spellEnd"/>
      <w:r w:rsidRPr="00E04AD4">
        <w:t xml:space="preserve"> Володимира Миколайовича</w:t>
      </w:r>
      <w:r w:rsidRPr="00E04AD4">
        <w:rPr>
          <w:bCs/>
          <w:iCs/>
        </w:rPr>
        <w:t>;</w:t>
      </w:r>
    </w:p>
    <w:p w:rsidR="00E04AD4" w:rsidRPr="00E04AD4" w:rsidRDefault="00E04AD4" w:rsidP="00E04AD4">
      <w:pPr>
        <w:tabs>
          <w:tab w:val="left" w:pos="4962"/>
        </w:tabs>
        <w:ind w:firstLine="709"/>
        <w:jc w:val="both"/>
        <w:rPr>
          <w:iCs/>
        </w:rPr>
      </w:pPr>
      <w:r w:rsidRPr="00E04AD4">
        <w:rPr>
          <w:iCs/>
        </w:rPr>
        <w:t>відмовити у відкритті дисциплінарної справи за скаргою</w:t>
      </w:r>
      <w:r w:rsidRPr="00E04AD4">
        <w:t xml:space="preserve"> </w:t>
      </w:r>
      <w:proofErr w:type="spellStart"/>
      <w:r w:rsidRPr="00E04AD4">
        <w:t>Пантюхова</w:t>
      </w:r>
      <w:proofErr w:type="spellEnd"/>
      <w:r w:rsidRPr="00E04AD4">
        <w:t xml:space="preserve"> Валерія Сергійовича стосовно судді Дніпровського апеляційного суду </w:t>
      </w:r>
      <w:proofErr w:type="spellStart"/>
      <w:r w:rsidRPr="00E04AD4">
        <w:t>Крот</w:t>
      </w:r>
      <w:proofErr w:type="spellEnd"/>
      <w:r w:rsidRPr="00E04AD4">
        <w:t xml:space="preserve"> Світлани Іванівни</w:t>
      </w:r>
      <w:r w:rsidRPr="00E04AD4">
        <w:rPr>
          <w:iCs/>
        </w:rPr>
        <w:t>;</w:t>
      </w:r>
    </w:p>
    <w:p w:rsidR="00E04AD4" w:rsidRPr="00E04AD4" w:rsidRDefault="00E04AD4" w:rsidP="00E04AD4">
      <w:pPr>
        <w:pStyle w:val="rvps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04AD4">
        <w:rPr>
          <w:color w:val="000000"/>
          <w:sz w:val="28"/>
          <w:szCs w:val="28"/>
        </w:rPr>
        <w:t xml:space="preserve">відмовити у відкритті дисциплінарної справи за скаргою </w:t>
      </w:r>
      <w:r w:rsidRPr="00E04AD4">
        <w:rPr>
          <w:sz w:val="28"/>
          <w:szCs w:val="28"/>
        </w:rPr>
        <w:t xml:space="preserve">адвоката </w:t>
      </w:r>
      <w:proofErr w:type="spellStart"/>
      <w:r w:rsidRPr="00E04AD4">
        <w:rPr>
          <w:sz w:val="28"/>
          <w:szCs w:val="28"/>
        </w:rPr>
        <w:t>Пізняка</w:t>
      </w:r>
      <w:proofErr w:type="spellEnd"/>
      <w:r w:rsidRPr="00E04AD4">
        <w:rPr>
          <w:sz w:val="28"/>
          <w:szCs w:val="28"/>
        </w:rPr>
        <w:t xml:space="preserve"> Віктора Івановича в інтересах </w:t>
      </w:r>
      <w:proofErr w:type="spellStart"/>
      <w:r w:rsidRPr="00E04AD4">
        <w:rPr>
          <w:sz w:val="28"/>
          <w:szCs w:val="28"/>
        </w:rPr>
        <w:t>Кушенка</w:t>
      </w:r>
      <w:proofErr w:type="spellEnd"/>
      <w:r w:rsidRPr="00E04AD4">
        <w:rPr>
          <w:sz w:val="28"/>
          <w:szCs w:val="28"/>
        </w:rPr>
        <w:t xml:space="preserve"> Юрія Вікторовича стосовно суддів Третього апеляційного адміністративного суду </w:t>
      </w:r>
      <w:proofErr w:type="spellStart"/>
      <w:r w:rsidRPr="00E04AD4">
        <w:rPr>
          <w:sz w:val="28"/>
          <w:szCs w:val="28"/>
        </w:rPr>
        <w:t>Білак</w:t>
      </w:r>
      <w:proofErr w:type="spellEnd"/>
      <w:r w:rsidRPr="00E04AD4">
        <w:rPr>
          <w:sz w:val="28"/>
          <w:szCs w:val="28"/>
        </w:rPr>
        <w:t xml:space="preserve"> Світлани Вікторівни, </w:t>
      </w:r>
      <w:proofErr w:type="spellStart"/>
      <w:r w:rsidRPr="00E04AD4">
        <w:rPr>
          <w:sz w:val="28"/>
          <w:szCs w:val="28"/>
        </w:rPr>
        <w:t>Шальєвої</w:t>
      </w:r>
      <w:proofErr w:type="spellEnd"/>
      <w:r w:rsidRPr="00E04AD4">
        <w:rPr>
          <w:sz w:val="28"/>
          <w:szCs w:val="28"/>
        </w:rPr>
        <w:t xml:space="preserve"> Вікторії Анатоліївни, Олефіренко Наталії Анатоліївни</w:t>
      </w:r>
      <w:r w:rsidR="00370C02">
        <w:rPr>
          <w:color w:val="000000"/>
          <w:sz w:val="28"/>
          <w:szCs w:val="28"/>
        </w:rPr>
        <w:t>;</w:t>
      </w:r>
      <w:r w:rsidRPr="00E04AD4">
        <w:rPr>
          <w:color w:val="000000"/>
          <w:sz w:val="28"/>
          <w:szCs w:val="28"/>
        </w:rPr>
        <w:t xml:space="preserve"> </w:t>
      </w:r>
    </w:p>
    <w:p w:rsidR="0087639A" w:rsidRPr="00E04AD4" w:rsidRDefault="0087639A" w:rsidP="0087639A">
      <w:pPr>
        <w:ind w:firstLine="709"/>
        <w:jc w:val="both"/>
        <w:rPr>
          <w:bCs/>
        </w:rPr>
      </w:pPr>
      <w:r w:rsidRPr="00E04AD4">
        <w:rPr>
          <w:iCs/>
        </w:rPr>
        <w:t>відмовити у відкритті дисциплінарної справи за скаргою</w:t>
      </w:r>
      <w:r w:rsidRPr="00E04AD4">
        <w:t xml:space="preserve"> Анісімова Євгена Олександровича стосовно суддів Заводського районного суду міста Запоріжжя </w:t>
      </w:r>
      <w:r w:rsidRPr="00E04AD4">
        <w:rPr>
          <w:bCs/>
        </w:rPr>
        <w:t xml:space="preserve">Марченко Нінелі Валеріївни, </w:t>
      </w:r>
      <w:proofErr w:type="spellStart"/>
      <w:r w:rsidRPr="00E04AD4">
        <w:rPr>
          <w:bCs/>
        </w:rPr>
        <w:t>Шалпегіної</w:t>
      </w:r>
      <w:proofErr w:type="spellEnd"/>
      <w:r w:rsidRPr="00E04AD4">
        <w:rPr>
          <w:bCs/>
        </w:rPr>
        <w:t xml:space="preserve"> Ольги Леонідівни, </w:t>
      </w:r>
      <w:proofErr w:type="spellStart"/>
      <w:r w:rsidRPr="00E04AD4">
        <w:rPr>
          <w:bCs/>
        </w:rPr>
        <w:t>Яцуна</w:t>
      </w:r>
      <w:proofErr w:type="spellEnd"/>
      <w:r w:rsidRPr="00E04AD4">
        <w:rPr>
          <w:bCs/>
        </w:rPr>
        <w:t xml:space="preserve"> Олександра Сергійовича</w:t>
      </w:r>
      <w:r w:rsidRPr="00E04AD4">
        <w:rPr>
          <w:bCs/>
          <w:iCs/>
        </w:rPr>
        <w:t>;</w:t>
      </w:r>
    </w:p>
    <w:p w:rsidR="00697482" w:rsidRPr="00E04AD4" w:rsidRDefault="00E04AD4" w:rsidP="00E04AD4">
      <w:pPr>
        <w:pStyle w:val="ac"/>
        <w:ind w:left="0" w:firstLine="709"/>
        <w:jc w:val="both"/>
      </w:pPr>
      <w:r w:rsidRPr="00E04AD4">
        <w:rPr>
          <w:shd w:val="clear" w:color="auto" w:fill="FFFFFF"/>
        </w:rPr>
        <w:t xml:space="preserve">відмовити у відкритті дисциплінарної справи за скаргами </w:t>
      </w:r>
      <w:proofErr w:type="spellStart"/>
      <w:r w:rsidRPr="00E04AD4">
        <w:t>Корнацької</w:t>
      </w:r>
      <w:proofErr w:type="spellEnd"/>
      <w:r w:rsidRPr="00E04AD4">
        <w:t xml:space="preserve"> Клавдії Павлівни стосовно суддів Миколаївського апеляційного суду </w:t>
      </w:r>
      <w:proofErr w:type="spellStart"/>
      <w:r w:rsidRPr="00E04AD4">
        <w:t>Чебанової-Губарєвої</w:t>
      </w:r>
      <w:proofErr w:type="spellEnd"/>
      <w:r w:rsidRPr="00E04AD4">
        <w:t xml:space="preserve"> Наталі Валентинівни, Міняйла Миколи Павловича (за дії, вчинені на посадах суддів Апеляційного суду Миколаївської області).</w:t>
      </w:r>
    </w:p>
    <w:p w:rsidR="00C879DE" w:rsidRPr="00E04AD4" w:rsidRDefault="00C879DE" w:rsidP="00871488">
      <w:pPr>
        <w:ind w:right="6" w:firstLine="708"/>
        <w:jc w:val="both"/>
        <w:rPr>
          <w:rStyle w:val="FontStyle14"/>
          <w:sz w:val="28"/>
          <w:szCs w:val="28"/>
          <w:shd w:val="clear" w:color="auto" w:fill="FFFFFF"/>
          <w:lang w:eastAsia="uk-UA"/>
        </w:rPr>
      </w:pPr>
      <w:r w:rsidRPr="00E04AD4">
        <w:rPr>
          <w:rStyle w:val="FontStyle14"/>
          <w:sz w:val="28"/>
          <w:szCs w:val="28"/>
        </w:rPr>
        <w:t>Ухвала оскарженню не підлягає.</w:t>
      </w:r>
    </w:p>
    <w:p w:rsidR="00C879DE" w:rsidRPr="00E04AD4" w:rsidRDefault="00C879DE" w:rsidP="00871488">
      <w:pPr>
        <w:jc w:val="both"/>
      </w:pPr>
    </w:p>
    <w:p w:rsidR="00C879DE" w:rsidRPr="00E04AD4" w:rsidRDefault="00C879DE" w:rsidP="005A3536">
      <w:pPr>
        <w:jc w:val="both"/>
        <w:rPr>
          <w:b/>
        </w:rPr>
      </w:pPr>
      <w:r w:rsidRPr="00E04AD4">
        <w:rPr>
          <w:b/>
        </w:rPr>
        <w:t xml:space="preserve">Головуючий на засіданні </w:t>
      </w:r>
    </w:p>
    <w:p w:rsidR="00C879DE" w:rsidRPr="00E04AD4" w:rsidRDefault="00C879DE" w:rsidP="005A3536">
      <w:pPr>
        <w:jc w:val="both"/>
        <w:rPr>
          <w:b/>
        </w:rPr>
      </w:pPr>
      <w:r w:rsidRPr="00E04AD4">
        <w:rPr>
          <w:b/>
        </w:rPr>
        <w:t xml:space="preserve">Третьої Дисциплінарної </w:t>
      </w:r>
    </w:p>
    <w:p w:rsidR="00C879DE" w:rsidRPr="00E04AD4" w:rsidRDefault="00C879DE" w:rsidP="005A3536">
      <w:pPr>
        <w:tabs>
          <w:tab w:val="left" w:pos="6521"/>
        </w:tabs>
        <w:jc w:val="both"/>
        <w:rPr>
          <w:b/>
        </w:rPr>
      </w:pPr>
      <w:r w:rsidRPr="00E04AD4">
        <w:rPr>
          <w:b/>
        </w:rPr>
        <w:t>палати Вищої ради правосуддя</w:t>
      </w:r>
      <w:r w:rsidRPr="00E04AD4">
        <w:rPr>
          <w:b/>
        </w:rPr>
        <w:tab/>
        <w:t xml:space="preserve">Л.А. </w:t>
      </w:r>
      <w:proofErr w:type="spellStart"/>
      <w:r w:rsidRPr="00E04AD4">
        <w:rPr>
          <w:b/>
        </w:rPr>
        <w:t>Швецова</w:t>
      </w:r>
      <w:proofErr w:type="spellEnd"/>
    </w:p>
    <w:p w:rsidR="00C879DE" w:rsidRPr="00E04AD4" w:rsidRDefault="00C879DE" w:rsidP="005A3536">
      <w:pPr>
        <w:tabs>
          <w:tab w:val="left" w:pos="6521"/>
        </w:tabs>
        <w:ind w:firstLine="709"/>
        <w:jc w:val="both"/>
        <w:rPr>
          <w:b/>
        </w:rPr>
      </w:pPr>
    </w:p>
    <w:p w:rsidR="00C879DE" w:rsidRPr="00E04AD4" w:rsidRDefault="00C879DE" w:rsidP="005A3536">
      <w:pPr>
        <w:jc w:val="both"/>
        <w:rPr>
          <w:b/>
        </w:rPr>
      </w:pPr>
      <w:r w:rsidRPr="00E04AD4">
        <w:rPr>
          <w:b/>
        </w:rPr>
        <w:t xml:space="preserve">Члени Третьої Дисциплінарної </w:t>
      </w:r>
    </w:p>
    <w:p w:rsidR="00C879DE" w:rsidRPr="00E04AD4" w:rsidRDefault="00C879DE" w:rsidP="005A3536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E04AD4">
        <w:rPr>
          <w:b/>
          <w:sz w:val="28"/>
          <w:szCs w:val="28"/>
          <w:lang w:val="uk-UA"/>
        </w:rPr>
        <w:t>палати Вищої ради правосуддя</w:t>
      </w:r>
      <w:r w:rsidRPr="00E04AD4">
        <w:rPr>
          <w:b/>
          <w:color w:val="FF0000"/>
          <w:sz w:val="28"/>
          <w:szCs w:val="28"/>
          <w:lang w:val="uk-UA"/>
        </w:rPr>
        <w:tab/>
      </w:r>
      <w:r w:rsidRPr="00E04AD4">
        <w:rPr>
          <w:b/>
          <w:sz w:val="28"/>
          <w:szCs w:val="28"/>
          <w:lang w:val="uk-UA"/>
        </w:rPr>
        <w:t>Л.Б. Іванова</w:t>
      </w:r>
    </w:p>
    <w:p w:rsidR="00C879DE" w:rsidRPr="00E04AD4" w:rsidRDefault="00C879DE" w:rsidP="005A3536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C879DE" w:rsidRDefault="00C879DE" w:rsidP="00FD3938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E04AD4">
        <w:rPr>
          <w:b/>
          <w:sz w:val="28"/>
          <w:szCs w:val="28"/>
          <w:lang w:val="uk-UA"/>
        </w:rPr>
        <w:tab/>
        <w:t>В.В. Матвійчук</w:t>
      </w:r>
    </w:p>
    <w:p w:rsidR="00FB74CC" w:rsidRPr="00FB74CC" w:rsidRDefault="00FB74CC" w:rsidP="00FB74CC">
      <w:pPr>
        <w:pStyle w:val="aa"/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FB74CC">
        <w:rPr>
          <w:rFonts w:ascii="Times New Roman" w:hAnsi="Times New Roman"/>
          <w:b/>
          <w:sz w:val="28"/>
          <w:szCs w:val="28"/>
          <w:lang w:val="ru-RU"/>
        </w:rPr>
        <w:t xml:space="preserve">Член Другої Дисциплінарної палати </w:t>
      </w:r>
    </w:p>
    <w:p w:rsidR="00FB74CC" w:rsidRPr="00F57D2E" w:rsidRDefault="00FB74CC" w:rsidP="00FB74CC">
      <w:pPr>
        <w:pStyle w:val="aa"/>
        <w:tabs>
          <w:tab w:val="left" w:pos="6521"/>
        </w:tabs>
        <w:ind w:firstLine="0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FB74CC">
        <w:rPr>
          <w:rFonts w:ascii="Times New Roman" w:hAnsi="Times New Roman"/>
          <w:b/>
          <w:sz w:val="28"/>
          <w:szCs w:val="28"/>
          <w:lang w:val="ru-RU"/>
        </w:rPr>
        <w:t>Вищої</w:t>
      </w:r>
      <w:proofErr w:type="spellEnd"/>
      <w:r w:rsidRPr="00FB74CC">
        <w:rPr>
          <w:rFonts w:ascii="Times New Roman" w:hAnsi="Times New Roman"/>
          <w:b/>
          <w:sz w:val="28"/>
          <w:szCs w:val="28"/>
          <w:lang w:val="ru-RU"/>
        </w:rPr>
        <w:t xml:space="preserve"> ради </w:t>
      </w:r>
      <w:proofErr w:type="spellStart"/>
      <w:r w:rsidRPr="00FB74CC">
        <w:rPr>
          <w:rFonts w:ascii="Times New Roman" w:hAnsi="Times New Roman"/>
          <w:b/>
          <w:sz w:val="28"/>
          <w:szCs w:val="28"/>
          <w:lang w:val="ru-RU"/>
        </w:rPr>
        <w:t>правосуддя</w:t>
      </w:r>
      <w:proofErr w:type="spellEnd"/>
      <w:r w:rsidRPr="00F57D2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F57D2E">
        <w:rPr>
          <w:rFonts w:ascii="Times New Roman" w:hAnsi="Times New Roman"/>
          <w:b/>
          <w:sz w:val="28"/>
          <w:szCs w:val="28"/>
          <w:lang w:val="ru-RU"/>
        </w:rPr>
        <w:tab/>
        <w:t xml:space="preserve">О.В. </w:t>
      </w:r>
      <w:proofErr w:type="spellStart"/>
      <w:r w:rsidRPr="00F57D2E">
        <w:rPr>
          <w:rFonts w:ascii="Times New Roman" w:hAnsi="Times New Roman"/>
          <w:b/>
          <w:sz w:val="28"/>
          <w:szCs w:val="28"/>
          <w:lang w:val="ru-RU"/>
        </w:rPr>
        <w:t>Прудивус</w:t>
      </w:r>
      <w:proofErr w:type="spellEnd"/>
    </w:p>
    <w:p w:rsidR="00FB74CC" w:rsidRPr="00E04AD4" w:rsidRDefault="00FB74CC" w:rsidP="00FD3938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sz w:val="28"/>
          <w:szCs w:val="28"/>
        </w:rPr>
      </w:pPr>
    </w:p>
    <w:sectPr w:rsidR="00FB74CC" w:rsidRPr="00E04AD4" w:rsidSect="007E5F32">
      <w:headerReference w:type="default" r:id="rId8"/>
      <w:pgSz w:w="11906" w:h="16838"/>
      <w:pgMar w:top="851" w:right="851" w:bottom="709" w:left="1418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626" w:rsidRDefault="003A6626" w:rsidP="00385948">
      <w:r>
        <w:separator/>
      </w:r>
    </w:p>
  </w:endnote>
  <w:endnote w:type="continuationSeparator" w:id="0">
    <w:p w:rsidR="003A6626" w:rsidRDefault="003A6626" w:rsidP="003859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626" w:rsidRDefault="003A6626" w:rsidP="00385948">
      <w:r>
        <w:separator/>
      </w:r>
    </w:p>
  </w:footnote>
  <w:footnote w:type="continuationSeparator" w:id="0">
    <w:p w:rsidR="003A6626" w:rsidRDefault="003A6626" w:rsidP="003859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9DE" w:rsidRDefault="00120EB3" w:rsidP="007E5F32">
    <w:pPr>
      <w:pStyle w:val="afa"/>
      <w:jc w:val="center"/>
    </w:pPr>
    <w:fldSimple w:instr=" PAGE   \* MERGEFORMAT ">
      <w:r w:rsidR="003721B2"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7CF"/>
    <w:multiLevelType w:val="hybridMultilevel"/>
    <w:tmpl w:val="798EDE06"/>
    <w:lvl w:ilvl="0" w:tplc="2456506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BF5AE1"/>
    <w:multiLevelType w:val="hybridMultilevel"/>
    <w:tmpl w:val="A7285106"/>
    <w:lvl w:ilvl="0" w:tplc="E16C71A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042D2"/>
    <w:multiLevelType w:val="hybridMultilevel"/>
    <w:tmpl w:val="E82209A6"/>
    <w:lvl w:ilvl="0" w:tplc="8106602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B1D3FD8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87D402C"/>
    <w:multiLevelType w:val="hybridMultilevel"/>
    <w:tmpl w:val="A7B2C462"/>
    <w:lvl w:ilvl="0" w:tplc="7E8053C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0275390"/>
    <w:multiLevelType w:val="hybridMultilevel"/>
    <w:tmpl w:val="64D266AE"/>
    <w:lvl w:ilvl="0" w:tplc="888E21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8CD23D3"/>
    <w:multiLevelType w:val="hybridMultilevel"/>
    <w:tmpl w:val="022A3CF8"/>
    <w:lvl w:ilvl="0" w:tplc="48C663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08563EC"/>
    <w:multiLevelType w:val="hybridMultilevel"/>
    <w:tmpl w:val="06008C28"/>
    <w:lvl w:ilvl="0" w:tplc="3AA8CA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48A1CBE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4"/>
  </w:num>
  <w:num w:numId="9">
    <w:abstractNumId w:val="1"/>
  </w:num>
  <w:num w:numId="10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1488"/>
    <w:rsid w:val="000009AF"/>
    <w:rsid w:val="00001270"/>
    <w:rsid w:val="00002C7B"/>
    <w:rsid w:val="00021994"/>
    <w:rsid w:val="00030521"/>
    <w:rsid w:val="00030D16"/>
    <w:rsid w:val="00037056"/>
    <w:rsid w:val="00045253"/>
    <w:rsid w:val="00047B6F"/>
    <w:rsid w:val="00087940"/>
    <w:rsid w:val="00096F16"/>
    <w:rsid w:val="000A00EE"/>
    <w:rsid w:val="000A7D7F"/>
    <w:rsid w:val="000D4A01"/>
    <w:rsid w:val="000D73E2"/>
    <w:rsid w:val="000D759C"/>
    <w:rsid w:val="000E25C9"/>
    <w:rsid w:val="000F1937"/>
    <w:rsid w:val="00106D9E"/>
    <w:rsid w:val="00113350"/>
    <w:rsid w:val="00120EB3"/>
    <w:rsid w:val="00130E59"/>
    <w:rsid w:val="00150B41"/>
    <w:rsid w:val="00154F98"/>
    <w:rsid w:val="00172D89"/>
    <w:rsid w:val="00177D1A"/>
    <w:rsid w:val="00181723"/>
    <w:rsid w:val="001B72A3"/>
    <w:rsid w:val="001C65FD"/>
    <w:rsid w:val="001E28CE"/>
    <w:rsid w:val="001F3565"/>
    <w:rsid w:val="001F6899"/>
    <w:rsid w:val="001F6B18"/>
    <w:rsid w:val="00200604"/>
    <w:rsid w:val="00215859"/>
    <w:rsid w:val="00224772"/>
    <w:rsid w:val="00232C1E"/>
    <w:rsid w:val="00240476"/>
    <w:rsid w:val="00246A0E"/>
    <w:rsid w:val="00253202"/>
    <w:rsid w:val="00261DA4"/>
    <w:rsid w:val="002851EF"/>
    <w:rsid w:val="002B451D"/>
    <w:rsid w:val="002C05D8"/>
    <w:rsid w:val="002C28DD"/>
    <w:rsid w:val="002C2E79"/>
    <w:rsid w:val="002E1B80"/>
    <w:rsid w:val="003057F1"/>
    <w:rsid w:val="003062A4"/>
    <w:rsid w:val="00311122"/>
    <w:rsid w:val="0031459C"/>
    <w:rsid w:val="00335049"/>
    <w:rsid w:val="0036221F"/>
    <w:rsid w:val="003708FC"/>
    <w:rsid w:val="00370C02"/>
    <w:rsid w:val="003721B2"/>
    <w:rsid w:val="003748A4"/>
    <w:rsid w:val="00385948"/>
    <w:rsid w:val="00386EEE"/>
    <w:rsid w:val="003960D7"/>
    <w:rsid w:val="003A2372"/>
    <w:rsid w:val="003A6626"/>
    <w:rsid w:val="003B2B78"/>
    <w:rsid w:val="003C3474"/>
    <w:rsid w:val="003C5205"/>
    <w:rsid w:val="003D3798"/>
    <w:rsid w:val="003D6FE2"/>
    <w:rsid w:val="003E31E7"/>
    <w:rsid w:val="003F298D"/>
    <w:rsid w:val="00403C25"/>
    <w:rsid w:val="0041378E"/>
    <w:rsid w:val="00440E39"/>
    <w:rsid w:val="00444CBA"/>
    <w:rsid w:val="004762A2"/>
    <w:rsid w:val="0048137D"/>
    <w:rsid w:val="004852F0"/>
    <w:rsid w:val="00495A5D"/>
    <w:rsid w:val="004A4968"/>
    <w:rsid w:val="00517E81"/>
    <w:rsid w:val="005204C0"/>
    <w:rsid w:val="00525034"/>
    <w:rsid w:val="0054098D"/>
    <w:rsid w:val="00542EB1"/>
    <w:rsid w:val="0055000F"/>
    <w:rsid w:val="005A2825"/>
    <w:rsid w:val="005A3536"/>
    <w:rsid w:val="005A6820"/>
    <w:rsid w:val="005C2962"/>
    <w:rsid w:val="005C3001"/>
    <w:rsid w:val="005E4D46"/>
    <w:rsid w:val="005E667F"/>
    <w:rsid w:val="00604B8B"/>
    <w:rsid w:val="00635BF0"/>
    <w:rsid w:val="00635C5F"/>
    <w:rsid w:val="00640DFE"/>
    <w:rsid w:val="006446A3"/>
    <w:rsid w:val="00660F9B"/>
    <w:rsid w:val="00664547"/>
    <w:rsid w:val="0069069C"/>
    <w:rsid w:val="0069251D"/>
    <w:rsid w:val="00696ECE"/>
    <w:rsid w:val="00697482"/>
    <w:rsid w:val="006A06D6"/>
    <w:rsid w:val="006C5254"/>
    <w:rsid w:val="006C556C"/>
    <w:rsid w:val="006C6592"/>
    <w:rsid w:val="006D5B7D"/>
    <w:rsid w:val="006D7AB2"/>
    <w:rsid w:val="006E1ADB"/>
    <w:rsid w:val="006E5E32"/>
    <w:rsid w:val="006F5F9B"/>
    <w:rsid w:val="0070400F"/>
    <w:rsid w:val="007050FB"/>
    <w:rsid w:val="007146B4"/>
    <w:rsid w:val="00717ED2"/>
    <w:rsid w:val="00726454"/>
    <w:rsid w:val="007337E2"/>
    <w:rsid w:val="00743D21"/>
    <w:rsid w:val="00747702"/>
    <w:rsid w:val="00774775"/>
    <w:rsid w:val="00775FF3"/>
    <w:rsid w:val="007814DF"/>
    <w:rsid w:val="00784088"/>
    <w:rsid w:val="007A6CEF"/>
    <w:rsid w:val="007B7A21"/>
    <w:rsid w:val="007E26CA"/>
    <w:rsid w:val="007E5F32"/>
    <w:rsid w:val="007F582A"/>
    <w:rsid w:val="00803F77"/>
    <w:rsid w:val="008264D5"/>
    <w:rsid w:val="00847F50"/>
    <w:rsid w:val="00871488"/>
    <w:rsid w:val="0087639A"/>
    <w:rsid w:val="00880B68"/>
    <w:rsid w:val="0088376B"/>
    <w:rsid w:val="008B30F2"/>
    <w:rsid w:val="008C3535"/>
    <w:rsid w:val="008C7F14"/>
    <w:rsid w:val="008F1A30"/>
    <w:rsid w:val="008F7EA1"/>
    <w:rsid w:val="009038C0"/>
    <w:rsid w:val="00920881"/>
    <w:rsid w:val="00930153"/>
    <w:rsid w:val="00935C4F"/>
    <w:rsid w:val="009400CF"/>
    <w:rsid w:val="00940C23"/>
    <w:rsid w:val="00947F56"/>
    <w:rsid w:val="009604A4"/>
    <w:rsid w:val="00965DE4"/>
    <w:rsid w:val="0097451C"/>
    <w:rsid w:val="00987BAA"/>
    <w:rsid w:val="009911BC"/>
    <w:rsid w:val="009A3B4B"/>
    <w:rsid w:val="009B219A"/>
    <w:rsid w:val="009B6395"/>
    <w:rsid w:val="009C4B07"/>
    <w:rsid w:val="009C545D"/>
    <w:rsid w:val="009D2241"/>
    <w:rsid w:val="009E52DF"/>
    <w:rsid w:val="009E63E6"/>
    <w:rsid w:val="00A04A96"/>
    <w:rsid w:val="00A12333"/>
    <w:rsid w:val="00A22B97"/>
    <w:rsid w:val="00A3158F"/>
    <w:rsid w:val="00A3571E"/>
    <w:rsid w:val="00A64A79"/>
    <w:rsid w:val="00A7220B"/>
    <w:rsid w:val="00A92BDD"/>
    <w:rsid w:val="00A93C35"/>
    <w:rsid w:val="00AA4D65"/>
    <w:rsid w:val="00AC29D5"/>
    <w:rsid w:val="00AD2268"/>
    <w:rsid w:val="00AE410C"/>
    <w:rsid w:val="00B07F12"/>
    <w:rsid w:val="00B10CC9"/>
    <w:rsid w:val="00B14C70"/>
    <w:rsid w:val="00B16BF3"/>
    <w:rsid w:val="00B20F2F"/>
    <w:rsid w:val="00B3799A"/>
    <w:rsid w:val="00B51552"/>
    <w:rsid w:val="00B61B3D"/>
    <w:rsid w:val="00B62ECA"/>
    <w:rsid w:val="00B7409D"/>
    <w:rsid w:val="00BA6D8F"/>
    <w:rsid w:val="00BC2EB1"/>
    <w:rsid w:val="00BC54D6"/>
    <w:rsid w:val="00BD319E"/>
    <w:rsid w:val="00BE2429"/>
    <w:rsid w:val="00BE7F68"/>
    <w:rsid w:val="00C03CD2"/>
    <w:rsid w:val="00C045FA"/>
    <w:rsid w:val="00C06388"/>
    <w:rsid w:val="00C22D14"/>
    <w:rsid w:val="00C233B1"/>
    <w:rsid w:val="00C3099F"/>
    <w:rsid w:val="00C3552D"/>
    <w:rsid w:val="00C44EBA"/>
    <w:rsid w:val="00C50370"/>
    <w:rsid w:val="00C73991"/>
    <w:rsid w:val="00C7763E"/>
    <w:rsid w:val="00C879DE"/>
    <w:rsid w:val="00CB5432"/>
    <w:rsid w:val="00CD41B4"/>
    <w:rsid w:val="00CE1AB4"/>
    <w:rsid w:val="00D035CC"/>
    <w:rsid w:val="00D07F36"/>
    <w:rsid w:val="00D109D3"/>
    <w:rsid w:val="00D1470E"/>
    <w:rsid w:val="00D17A13"/>
    <w:rsid w:val="00D3646B"/>
    <w:rsid w:val="00D37ACB"/>
    <w:rsid w:val="00D45BA3"/>
    <w:rsid w:val="00D50EEE"/>
    <w:rsid w:val="00D6038C"/>
    <w:rsid w:val="00D70679"/>
    <w:rsid w:val="00D85F11"/>
    <w:rsid w:val="00DA612E"/>
    <w:rsid w:val="00DA6D7D"/>
    <w:rsid w:val="00DA6DFB"/>
    <w:rsid w:val="00DB2D69"/>
    <w:rsid w:val="00DB58B2"/>
    <w:rsid w:val="00E04AD4"/>
    <w:rsid w:val="00E109DC"/>
    <w:rsid w:val="00E47C5C"/>
    <w:rsid w:val="00E523F0"/>
    <w:rsid w:val="00E65750"/>
    <w:rsid w:val="00E80891"/>
    <w:rsid w:val="00E80DBF"/>
    <w:rsid w:val="00E83F5D"/>
    <w:rsid w:val="00E931EF"/>
    <w:rsid w:val="00EA2348"/>
    <w:rsid w:val="00EA5270"/>
    <w:rsid w:val="00EF0A1E"/>
    <w:rsid w:val="00F1256B"/>
    <w:rsid w:val="00F12B52"/>
    <w:rsid w:val="00F47BCC"/>
    <w:rsid w:val="00F615FD"/>
    <w:rsid w:val="00F7311D"/>
    <w:rsid w:val="00F77895"/>
    <w:rsid w:val="00F86659"/>
    <w:rsid w:val="00FA7747"/>
    <w:rsid w:val="00FB74CC"/>
    <w:rsid w:val="00FB7B75"/>
    <w:rsid w:val="00FD3938"/>
    <w:rsid w:val="00FE363C"/>
    <w:rsid w:val="00FE4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871488"/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3052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9"/>
    <w:qFormat/>
    <w:rsid w:val="00030521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30521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30521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030521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030521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030521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030521"/>
    <w:pPr>
      <w:keepNext/>
      <w:keepLines/>
      <w:spacing w:before="20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30521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3052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3052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030521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030521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locked/>
    <w:rsid w:val="00030521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locked/>
    <w:rsid w:val="00030521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locked/>
    <w:rsid w:val="00030521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locked/>
    <w:rsid w:val="00030521"/>
    <w:rPr>
      <w:rFonts w:ascii="Cambria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030521"/>
    <w:rPr>
      <w:rFonts w:ascii="Cambria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99"/>
    <w:qFormat/>
    <w:rsid w:val="00030521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030521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99"/>
    <w:locked/>
    <w:rsid w:val="00030521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030521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ідзаголовок Знак"/>
    <w:basedOn w:val="a0"/>
    <w:link w:val="a6"/>
    <w:uiPriority w:val="99"/>
    <w:locked/>
    <w:rsid w:val="00030521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30521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030521"/>
    <w:rPr>
      <w:rFonts w:cs="Times New Roman"/>
      <w:i/>
      <w:iCs/>
    </w:rPr>
  </w:style>
  <w:style w:type="paragraph" w:styleId="aa">
    <w:name w:val="No Spacing"/>
    <w:link w:val="ab"/>
    <w:uiPriority w:val="1"/>
    <w:qFormat/>
    <w:rsid w:val="00030521"/>
    <w:pPr>
      <w:ind w:firstLine="709"/>
      <w:jc w:val="both"/>
    </w:pPr>
    <w:rPr>
      <w:sz w:val="22"/>
      <w:szCs w:val="22"/>
      <w:lang w:val="en-US" w:eastAsia="en-US"/>
    </w:rPr>
  </w:style>
  <w:style w:type="paragraph" w:styleId="ac">
    <w:name w:val="List Paragraph"/>
    <w:aliases w:val="Подглава"/>
    <w:basedOn w:val="a"/>
    <w:link w:val="ad"/>
    <w:uiPriority w:val="34"/>
    <w:qFormat/>
    <w:rsid w:val="00030521"/>
    <w:pPr>
      <w:ind w:left="720"/>
      <w:contextualSpacing/>
    </w:pPr>
  </w:style>
  <w:style w:type="character" w:customStyle="1" w:styleId="ad">
    <w:name w:val="Абзац списку Знак"/>
    <w:aliases w:val="Подглава Знак"/>
    <w:basedOn w:val="a0"/>
    <w:link w:val="ac"/>
    <w:uiPriority w:val="34"/>
    <w:locked/>
    <w:rsid w:val="00030521"/>
    <w:rPr>
      <w:rFonts w:cs="Times New Roman"/>
    </w:rPr>
  </w:style>
  <w:style w:type="paragraph" w:styleId="ae">
    <w:name w:val="Quote"/>
    <w:basedOn w:val="a"/>
    <w:next w:val="a"/>
    <w:link w:val="af"/>
    <w:uiPriority w:val="99"/>
    <w:qFormat/>
    <w:rsid w:val="00030521"/>
    <w:rPr>
      <w:i/>
      <w:iCs/>
      <w:color w:val="000000"/>
    </w:rPr>
  </w:style>
  <w:style w:type="character" w:customStyle="1" w:styleId="af">
    <w:name w:val="Цитація Знак"/>
    <w:basedOn w:val="a0"/>
    <w:link w:val="ae"/>
    <w:uiPriority w:val="99"/>
    <w:locked/>
    <w:rsid w:val="00030521"/>
    <w:rPr>
      <w:rFonts w:cs="Times New Roman"/>
      <w:i/>
      <w:iCs/>
      <w:color w:val="000000"/>
    </w:rPr>
  </w:style>
  <w:style w:type="paragraph" w:styleId="af0">
    <w:name w:val="Intense Quote"/>
    <w:basedOn w:val="a"/>
    <w:next w:val="a"/>
    <w:link w:val="af1"/>
    <w:uiPriority w:val="99"/>
    <w:qFormat/>
    <w:rsid w:val="0003052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1">
    <w:name w:val="Насичена цитата Знак"/>
    <w:basedOn w:val="a0"/>
    <w:link w:val="af0"/>
    <w:uiPriority w:val="99"/>
    <w:locked/>
    <w:rsid w:val="00030521"/>
    <w:rPr>
      <w:rFonts w:cs="Times New Roman"/>
      <w:b/>
      <w:bCs/>
      <w:i/>
      <w:iCs/>
      <w:color w:val="4F81BD"/>
    </w:rPr>
  </w:style>
  <w:style w:type="character" w:styleId="af2">
    <w:name w:val="Subtle Emphasis"/>
    <w:basedOn w:val="a0"/>
    <w:uiPriority w:val="99"/>
    <w:qFormat/>
    <w:rsid w:val="00030521"/>
    <w:rPr>
      <w:rFonts w:cs="Times New Roman"/>
      <w:i/>
      <w:iCs/>
      <w:color w:val="808080"/>
    </w:rPr>
  </w:style>
  <w:style w:type="character" w:styleId="af3">
    <w:name w:val="Intense Emphasis"/>
    <w:basedOn w:val="a0"/>
    <w:uiPriority w:val="99"/>
    <w:qFormat/>
    <w:rsid w:val="00030521"/>
    <w:rPr>
      <w:rFonts w:cs="Times New Roman"/>
      <w:b/>
      <w:bCs/>
      <w:i/>
      <w:iCs/>
      <w:color w:val="4F81BD"/>
    </w:rPr>
  </w:style>
  <w:style w:type="character" w:styleId="af4">
    <w:name w:val="Subtle Reference"/>
    <w:basedOn w:val="a0"/>
    <w:uiPriority w:val="99"/>
    <w:qFormat/>
    <w:rsid w:val="00030521"/>
    <w:rPr>
      <w:rFonts w:cs="Times New Roman"/>
      <w:smallCaps/>
      <w:color w:val="C0504D"/>
      <w:u w:val="single"/>
    </w:rPr>
  </w:style>
  <w:style w:type="character" w:styleId="af5">
    <w:name w:val="Intense Reference"/>
    <w:basedOn w:val="a0"/>
    <w:uiPriority w:val="99"/>
    <w:qFormat/>
    <w:rsid w:val="00030521"/>
    <w:rPr>
      <w:rFonts w:cs="Times New Roman"/>
      <w:b/>
      <w:bCs/>
      <w:smallCaps/>
      <w:color w:val="C0504D"/>
      <w:spacing w:val="5"/>
      <w:u w:val="single"/>
    </w:rPr>
  </w:style>
  <w:style w:type="character" w:styleId="af6">
    <w:name w:val="Book Title"/>
    <w:basedOn w:val="a0"/>
    <w:uiPriority w:val="99"/>
    <w:qFormat/>
    <w:rsid w:val="00030521"/>
    <w:rPr>
      <w:rFonts w:cs="Times New Roman"/>
      <w:b/>
      <w:bCs/>
      <w:smallCaps/>
      <w:spacing w:val="5"/>
    </w:rPr>
  </w:style>
  <w:style w:type="paragraph" w:styleId="af7">
    <w:name w:val="TOC Heading"/>
    <w:basedOn w:val="1"/>
    <w:next w:val="a"/>
    <w:uiPriority w:val="99"/>
    <w:qFormat/>
    <w:rsid w:val="00030521"/>
    <w:pPr>
      <w:outlineLvl w:val="9"/>
    </w:p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uiPriority w:val="99"/>
    <w:locked/>
    <w:rsid w:val="00871488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uiPriority w:val="99"/>
    <w:rsid w:val="00871488"/>
    <w:pPr>
      <w:tabs>
        <w:tab w:val="left" w:pos="9540"/>
      </w:tabs>
      <w:ind w:firstLine="709"/>
      <w:jc w:val="both"/>
    </w:pPr>
    <w:rPr>
      <w:rFonts w:ascii="Calibri" w:hAnsi="Calibri"/>
      <w:bCs/>
      <w:sz w:val="22"/>
      <w:szCs w:val="22"/>
      <w:lang w:val="en-US"/>
    </w:rPr>
  </w:style>
  <w:style w:type="paragraph" w:styleId="af8">
    <w:name w:val="Body Text"/>
    <w:basedOn w:val="a"/>
    <w:link w:val="af9"/>
    <w:uiPriority w:val="99"/>
    <w:rsid w:val="00871488"/>
    <w:pPr>
      <w:spacing w:after="120"/>
    </w:pPr>
    <w:rPr>
      <w:sz w:val="24"/>
      <w:szCs w:val="24"/>
      <w:lang w:val="ru-RU" w:eastAsia="ru-RU"/>
    </w:rPr>
  </w:style>
  <w:style w:type="character" w:customStyle="1" w:styleId="af9">
    <w:name w:val="Основний текст Знак"/>
    <w:basedOn w:val="a0"/>
    <w:link w:val="af8"/>
    <w:uiPriority w:val="99"/>
    <w:locked/>
    <w:rsid w:val="00871488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a">
    <w:name w:val="header"/>
    <w:basedOn w:val="a"/>
    <w:link w:val="afb"/>
    <w:uiPriority w:val="99"/>
    <w:rsid w:val="00871488"/>
    <w:pPr>
      <w:tabs>
        <w:tab w:val="center" w:pos="4819"/>
        <w:tab w:val="right" w:pos="9639"/>
      </w:tabs>
    </w:pPr>
  </w:style>
  <w:style w:type="character" w:customStyle="1" w:styleId="afb">
    <w:name w:val="Верхній колонтитул Знак"/>
    <w:basedOn w:val="a0"/>
    <w:link w:val="afa"/>
    <w:uiPriority w:val="99"/>
    <w:locked/>
    <w:rsid w:val="00871488"/>
    <w:rPr>
      <w:rFonts w:ascii="Times New Roman" w:eastAsia="Times New Roman" w:hAnsi="Times New Roman" w:cs="Times New Roman"/>
      <w:sz w:val="28"/>
      <w:szCs w:val="28"/>
      <w:lang w:val="uk-UA" w:bidi="ar-SA"/>
    </w:rPr>
  </w:style>
  <w:style w:type="paragraph" w:styleId="afc">
    <w:name w:val="Normal (Web)"/>
    <w:basedOn w:val="a"/>
    <w:uiPriority w:val="99"/>
    <w:rsid w:val="00871488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uiPriority w:val="99"/>
    <w:rsid w:val="00871488"/>
    <w:rPr>
      <w:rFonts w:ascii="Times New Roman" w:hAnsi="Times New Roman" w:cs="Times New Roman"/>
      <w:sz w:val="26"/>
      <w:szCs w:val="26"/>
    </w:rPr>
  </w:style>
  <w:style w:type="character" w:customStyle="1" w:styleId="afd">
    <w:name w:val="Основной текст_"/>
    <w:link w:val="11"/>
    <w:uiPriority w:val="99"/>
    <w:locked/>
    <w:rsid w:val="00871488"/>
    <w:rPr>
      <w:shd w:val="clear" w:color="auto" w:fill="FFFFFF"/>
    </w:rPr>
  </w:style>
  <w:style w:type="paragraph" w:customStyle="1" w:styleId="11">
    <w:name w:val="Основной текст1"/>
    <w:basedOn w:val="a"/>
    <w:link w:val="afd"/>
    <w:uiPriority w:val="99"/>
    <w:rsid w:val="00871488"/>
    <w:pPr>
      <w:widowControl w:val="0"/>
      <w:shd w:val="clear" w:color="auto" w:fill="FFFFFF"/>
      <w:spacing w:before="1020" w:after="300" w:line="328" w:lineRule="exact"/>
      <w:jc w:val="both"/>
    </w:pPr>
    <w:rPr>
      <w:rFonts w:ascii="Calibri" w:hAnsi="Calibri"/>
      <w:sz w:val="20"/>
      <w:szCs w:val="20"/>
      <w:lang/>
    </w:rPr>
  </w:style>
  <w:style w:type="character" w:customStyle="1" w:styleId="afe">
    <w:name w:val="Основний текст_"/>
    <w:link w:val="21"/>
    <w:uiPriority w:val="99"/>
    <w:locked/>
    <w:rsid w:val="00871488"/>
    <w:rPr>
      <w:shd w:val="clear" w:color="auto" w:fill="FFFFFF"/>
    </w:rPr>
  </w:style>
  <w:style w:type="paragraph" w:customStyle="1" w:styleId="21">
    <w:name w:val="Основний текст2"/>
    <w:basedOn w:val="a"/>
    <w:link w:val="afe"/>
    <w:uiPriority w:val="99"/>
    <w:rsid w:val="00871488"/>
    <w:pPr>
      <w:widowControl w:val="0"/>
      <w:shd w:val="clear" w:color="auto" w:fill="FFFFFF"/>
      <w:spacing w:before="1020" w:after="480" w:line="240" w:lineRule="atLeast"/>
      <w:jc w:val="both"/>
    </w:pPr>
    <w:rPr>
      <w:rFonts w:ascii="Calibri" w:hAnsi="Calibri"/>
      <w:sz w:val="20"/>
      <w:szCs w:val="20"/>
      <w:lang/>
    </w:rPr>
  </w:style>
  <w:style w:type="character" w:customStyle="1" w:styleId="ab">
    <w:name w:val="Без інтервалів Знак"/>
    <w:basedOn w:val="a0"/>
    <w:link w:val="aa"/>
    <w:uiPriority w:val="1"/>
    <w:locked/>
    <w:rsid w:val="00871488"/>
    <w:rPr>
      <w:sz w:val="22"/>
      <w:szCs w:val="22"/>
      <w:lang w:val="en-US" w:eastAsia="en-US" w:bidi="ar-SA"/>
    </w:rPr>
  </w:style>
  <w:style w:type="character" w:customStyle="1" w:styleId="22">
    <w:name w:val="Основной текст (2)_"/>
    <w:basedOn w:val="a0"/>
    <w:link w:val="23"/>
    <w:uiPriority w:val="99"/>
    <w:locked/>
    <w:rsid w:val="00871488"/>
    <w:rPr>
      <w:rFonts w:eastAsia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871488"/>
    <w:pPr>
      <w:widowControl w:val="0"/>
      <w:shd w:val="clear" w:color="auto" w:fill="FFFFFF"/>
      <w:spacing w:before="300" w:line="322" w:lineRule="exact"/>
      <w:jc w:val="both"/>
    </w:pPr>
    <w:rPr>
      <w:rFonts w:ascii="Calibri" w:eastAsia="Times New Roman" w:hAnsi="Calibri"/>
      <w:lang w:val="en-US"/>
    </w:rPr>
  </w:style>
  <w:style w:type="character" w:customStyle="1" w:styleId="41">
    <w:name w:val="Основний текст (4)_"/>
    <w:link w:val="42"/>
    <w:uiPriority w:val="99"/>
    <w:locked/>
    <w:rsid w:val="00A12333"/>
    <w:rPr>
      <w:spacing w:val="10"/>
      <w:sz w:val="23"/>
      <w:shd w:val="clear" w:color="auto" w:fill="FFFFFF"/>
    </w:rPr>
  </w:style>
  <w:style w:type="paragraph" w:customStyle="1" w:styleId="42">
    <w:name w:val="Основний текст (4)"/>
    <w:basedOn w:val="a"/>
    <w:link w:val="41"/>
    <w:uiPriority w:val="99"/>
    <w:rsid w:val="00A12333"/>
    <w:pPr>
      <w:widowControl w:val="0"/>
      <w:shd w:val="clear" w:color="auto" w:fill="FFFFFF"/>
      <w:spacing w:before="360" w:after="240" w:line="293" w:lineRule="exact"/>
      <w:ind w:firstLine="709"/>
      <w:jc w:val="both"/>
    </w:pPr>
    <w:rPr>
      <w:rFonts w:ascii="Calibri" w:hAnsi="Calibri"/>
      <w:spacing w:val="10"/>
      <w:sz w:val="23"/>
      <w:szCs w:val="20"/>
      <w:lang/>
    </w:rPr>
  </w:style>
  <w:style w:type="character" w:customStyle="1" w:styleId="312pt">
    <w:name w:val="Основний текст (3) + 12 pt"/>
    <w:uiPriority w:val="99"/>
    <w:rsid w:val="0069069C"/>
    <w:rPr>
      <w:rFonts w:ascii="Times New Roman" w:hAnsi="Times New Roman"/>
      <w:b/>
      <w:color w:val="000000"/>
      <w:spacing w:val="0"/>
      <w:w w:val="100"/>
      <w:position w:val="0"/>
      <w:sz w:val="24"/>
      <w:shd w:val="clear" w:color="auto" w:fill="FFFFFF"/>
      <w:lang w:val="uk-UA" w:eastAsia="uk-UA"/>
    </w:rPr>
  </w:style>
  <w:style w:type="character" w:customStyle="1" w:styleId="Bodytext2">
    <w:name w:val="Body text (2)_"/>
    <w:basedOn w:val="a0"/>
    <w:uiPriority w:val="99"/>
    <w:rsid w:val="00200604"/>
    <w:rPr>
      <w:rFonts w:ascii="Times New Roman" w:hAnsi="Times New Roman" w:cs="Times New Roman"/>
      <w:sz w:val="26"/>
      <w:szCs w:val="26"/>
      <w:u w:val="none"/>
    </w:rPr>
  </w:style>
  <w:style w:type="character" w:customStyle="1" w:styleId="Bodytext20">
    <w:name w:val="Body text (2)"/>
    <w:basedOn w:val="Bodytext2"/>
    <w:uiPriority w:val="99"/>
    <w:rsid w:val="00200604"/>
    <w:rPr>
      <w:color w:val="000000"/>
      <w:spacing w:val="0"/>
      <w:w w:val="100"/>
      <w:position w:val="0"/>
      <w:lang w:val="uk-UA" w:eastAsia="uk-UA"/>
    </w:rPr>
  </w:style>
  <w:style w:type="character" w:customStyle="1" w:styleId="51">
    <w:name w:val="Основной текст (5)_"/>
    <w:basedOn w:val="a0"/>
    <w:link w:val="52"/>
    <w:uiPriority w:val="99"/>
    <w:locked/>
    <w:rsid w:val="008C3535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8C3535"/>
    <w:pPr>
      <w:widowControl w:val="0"/>
      <w:shd w:val="clear" w:color="auto" w:fill="FFFFFF"/>
      <w:spacing w:before="360" w:after="240" w:line="313" w:lineRule="exact"/>
      <w:jc w:val="center"/>
    </w:pPr>
    <w:rPr>
      <w:rFonts w:eastAsia="Times New Roman"/>
      <w:b/>
      <w:bCs/>
      <w:lang w:val="en-US"/>
    </w:rPr>
  </w:style>
  <w:style w:type="paragraph" w:styleId="aff">
    <w:name w:val="Balloon Text"/>
    <w:basedOn w:val="a"/>
    <w:link w:val="aff0"/>
    <w:uiPriority w:val="99"/>
    <w:semiHidden/>
    <w:rsid w:val="00BD319E"/>
    <w:rPr>
      <w:rFonts w:ascii="Segoe UI" w:hAnsi="Segoe UI" w:cs="Segoe UI"/>
      <w:sz w:val="18"/>
      <w:szCs w:val="18"/>
    </w:rPr>
  </w:style>
  <w:style w:type="character" w:customStyle="1" w:styleId="aff0">
    <w:name w:val="Текст у виносці Знак"/>
    <w:basedOn w:val="a0"/>
    <w:link w:val="aff"/>
    <w:uiPriority w:val="99"/>
    <w:semiHidden/>
    <w:locked/>
    <w:rsid w:val="00BD319E"/>
    <w:rPr>
      <w:rFonts w:ascii="Segoe UI" w:eastAsia="Times New Roman" w:hAnsi="Segoe UI" w:cs="Segoe UI"/>
      <w:sz w:val="18"/>
      <w:szCs w:val="18"/>
      <w:lang w:val="uk-UA" w:bidi="ar-SA"/>
    </w:rPr>
  </w:style>
  <w:style w:type="character" w:customStyle="1" w:styleId="spelle">
    <w:name w:val="spelle"/>
    <w:uiPriority w:val="99"/>
    <w:rsid w:val="005204C0"/>
  </w:style>
  <w:style w:type="paragraph" w:customStyle="1" w:styleId="rvps6">
    <w:name w:val="rvps6"/>
    <w:basedOn w:val="a"/>
    <w:uiPriority w:val="99"/>
    <w:rsid w:val="00CD41B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24">
    <w:name w:val="Стиль2"/>
    <w:basedOn w:val="a"/>
    <w:autoRedefine/>
    <w:qFormat/>
    <w:rsid w:val="0036221F"/>
    <w:pPr>
      <w:ind w:right="-2"/>
      <w:jc w:val="both"/>
    </w:pPr>
    <w:rPr>
      <w:b/>
      <w:sz w:val="24"/>
      <w:szCs w:val="24"/>
    </w:rPr>
  </w:style>
  <w:style w:type="paragraph" w:styleId="aff1">
    <w:name w:val="footer"/>
    <w:basedOn w:val="a"/>
    <w:link w:val="aff2"/>
    <w:uiPriority w:val="99"/>
    <w:semiHidden/>
    <w:unhideWhenUsed/>
    <w:rsid w:val="0087639A"/>
    <w:pPr>
      <w:tabs>
        <w:tab w:val="center" w:pos="4677"/>
        <w:tab w:val="right" w:pos="9355"/>
      </w:tabs>
    </w:pPr>
  </w:style>
  <w:style w:type="character" w:customStyle="1" w:styleId="aff2">
    <w:name w:val="Нижній колонтитул Знак"/>
    <w:basedOn w:val="a0"/>
    <w:link w:val="aff1"/>
    <w:uiPriority w:val="99"/>
    <w:semiHidden/>
    <w:rsid w:val="0087639A"/>
    <w:rPr>
      <w:rFonts w:ascii="Times New Roman" w:hAnsi="Times New Roman"/>
      <w:sz w:val="28"/>
      <w:szCs w:val="28"/>
      <w:lang w:eastAsia="en-US"/>
    </w:rPr>
  </w:style>
  <w:style w:type="paragraph" w:customStyle="1" w:styleId="12">
    <w:name w:val="Стиль1"/>
    <w:basedOn w:val="a"/>
    <w:link w:val="13"/>
    <w:qFormat/>
    <w:rsid w:val="00E04AD4"/>
    <w:pPr>
      <w:ind w:right="6" w:firstLine="708"/>
      <w:jc w:val="both"/>
    </w:pPr>
  </w:style>
  <w:style w:type="character" w:customStyle="1" w:styleId="13">
    <w:name w:val="Стиль1 Знак"/>
    <w:basedOn w:val="a0"/>
    <w:link w:val="12"/>
    <w:rsid w:val="00E04AD4"/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7656</Words>
  <Characters>4365</Characters>
  <Application>Microsoft Office Word</Application>
  <DocSecurity>0</DocSecurity>
  <Lines>36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Катерина Волкова (VRU-IMP01-UKR - k.volkova)</cp:lastModifiedBy>
  <cp:revision>41</cp:revision>
  <cp:lastPrinted>2020-09-07T07:37:00Z</cp:lastPrinted>
  <dcterms:created xsi:type="dcterms:W3CDTF">2020-09-06T17:23:00Z</dcterms:created>
  <dcterms:modified xsi:type="dcterms:W3CDTF">2020-11-12T13:07:00Z</dcterms:modified>
</cp:coreProperties>
</file>