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16A" w:rsidRDefault="0002716A" w:rsidP="0002716A">
      <w:pPr>
        <w:pStyle w:val="a4"/>
        <w:ind w:left="0"/>
        <w:jc w:val="both"/>
        <w:rPr>
          <w:sz w:val="28"/>
          <w:szCs w:val="28"/>
        </w:rPr>
      </w:pPr>
    </w:p>
    <w:p w:rsidR="0002716A" w:rsidRDefault="0002716A" w:rsidP="0002716A">
      <w:pPr>
        <w:spacing w:before="360" w:after="60"/>
        <w:jc w:val="center"/>
        <w:rPr>
          <w:rFonts w:ascii="AcademyC" w:hAnsi="AcademyC"/>
          <w:b/>
          <w:color w:val="000000"/>
        </w:rPr>
      </w:pPr>
      <w:r>
        <w:rPr>
          <w:noProof/>
          <w:lang w:val="uk-UA" w:eastAsia="uk-UA"/>
        </w:rPr>
        <w:drawing>
          <wp:anchor distT="0" distB="0" distL="114300" distR="114300" simplePos="0" relativeHeight="251659264" behindDoc="0" locked="0" layoutInCell="1" allowOverlap="1" wp14:anchorId="22BBDA09" wp14:editId="1BA83E86">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0000"/>
        </w:rPr>
        <w:t>УКРАЇНА</w:t>
      </w:r>
    </w:p>
    <w:p w:rsidR="0002716A" w:rsidRDefault="0002716A" w:rsidP="0002716A">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02716A" w:rsidRDefault="0002716A" w:rsidP="0002716A">
      <w:pPr>
        <w:spacing w:after="60"/>
        <w:jc w:val="center"/>
        <w:rPr>
          <w:rFonts w:ascii="AcademyC" w:hAnsi="AcademyC"/>
          <w:b/>
          <w:color w:val="000000"/>
          <w:sz w:val="28"/>
          <w:szCs w:val="28"/>
          <w:lang w:val="uk-UA"/>
        </w:rPr>
      </w:pPr>
      <w:r>
        <w:rPr>
          <w:rFonts w:ascii="AcademyC" w:hAnsi="AcademyC"/>
          <w:b/>
          <w:color w:val="000000"/>
          <w:sz w:val="28"/>
          <w:szCs w:val="28"/>
          <w:lang w:val="uk-UA"/>
        </w:rPr>
        <w:t>ТРЕТЯ</w:t>
      </w:r>
      <w:r>
        <w:rPr>
          <w:rFonts w:ascii="AcademyC" w:hAnsi="AcademyC"/>
          <w:b/>
          <w:color w:val="000000"/>
          <w:sz w:val="28"/>
          <w:szCs w:val="28"/>
        </w:rPr>
        <w:t xml:space="preserve"> ДИСЦИПЛІНАРНА ПАЛАТА</w:t>
      </w:r>
    </w:p>
    <w:p w:rsidR="0002716A" w:rsidRDefault="0002716A" w:rsidP="0002716A">
      <w:pPr>
        <w:pStyle w:val="a4"/>
        <w:spacing w:after="240"/>
        <w:ind w:left="0"/>
        <w:jc w:val="center"/>
        <w:rPr>
          <w:rFonts w:ascii="AcademyC" w:hAnsi="AcademyC"/>
          <w:b/>
          <w:sz w:val="28"/>
          <w:szCs w:val="28"/>
        </w:rPr>
      </w:pPr>
      <w:r>
        <w:rPr>
          <w:rFonts w:ascii="AcademyC" w:hAnsi="AcademyC"/>
          <w:b/>
          <w:sz w:val="28"/>
          <w:szCs w:val="28"/>
        </w:rPr>
        <w:t>УХВАЛА</w:t>
      </w:r>
    </w:p>
    <w:tbl>
      <w:tblPr>
        <w:tblW w:w="9639" w:type="dxa"/>
        <w:tblLook w:val="04A0" w:firstRow="1" w:lastRow="0" w:firstColumn="1" w:lastColumn="0" w:noHBand="0" w:noVBand="1"/>
      </w:tblPr>
      <w:tblGrid>
        <w:gridCol w:w="3563"/>
        <w:gridCol w:w="2896"/>
        <w:gridCol w:w="3180"/>
      </w:tblGrid>
      <w:tr w:rsidR="0002716A" w:rsidTr="007A057F">
        <w:trPr>
          <w:trHeight w:val="188"/>
        </w:trPr>
        <w:tc>
          <w:tcPr>
            <w:tcW w:w="3563" w:type="dxa"/>
            <w:hideMark/>
          </w:tcPr>
          <w:p w:rsidR="0002716A" w:rsidRPr="00AE0940" w:rsidRDefault="0002716A" w:rsidP="007A057F">
            <w:pPr>
              <w:ind w:right="-2"/>
              <w:rPr>
                <w:rFonts w:ascii="Times New Roman" w:hAnsi="Times New Roman"/>
                <w:noProof/>
                <w:sz w:val="28"/>
                <w:szCs w:val="28"/>
                <w:lang w:val="uk-UA"/>
              </w:rPr>
            </w:pPr>
            <w:r>
              <w:rPr>
                <w:rFonts w:ascii="Times New Roman" w:hAnsi="Times New Roman"/>
                <w:noProof/>
                <w:sz w:val="28"/>
                <w:szCs w:val="28"/>
                <w:lang w:val="uk-UA"/>
              </w:rPr>
              <w:t>11 листопада</w:t>
            </w:r>
            <w:r w:rsidRPr="00AE0940">
              <w:rPr>
                <w:rFonts w:ascii="Times New Roman" w:hAnsi="Times New Roman"/>
                <w:noProof/>
                <w:sz w:val="28"/>
                <w:szCs w:val="28"/>
                <w:lang w:val="uk-UA"/>
              </w:rPr>
              <w:t xml:space="preserve"> 2020 року</w:t>
            </w:r>
          </w:p>
        </w:tc>
        <w:tc>
          <w:tcPr>
            <w:tcW w:w="2896" w:type="dxa"/>
            <w:hideMark/>
          </w:tcPr>
          <w:p w:rsidR="0002716A" w:rsidRDefault="0002716A" w:rsidP="007A057F">
            <w:pPr>
              <w:ind w:right="-2"/>
              <w:jc w:val="center"/>
              <w:rPr>
                <w:rFonts w:ascii="Book Antiqua" w:hAnsi="Book Antiqua"/>
                <w:noProof/>
              </w:rPr>
            </w:pPr>
            <w:r>
              <w:rPr>
                <w:rFonts w:ascii="Book Antiqua" w:hAnsi="Book Antiqua"/>
              </w:rPr>
              <w:t>Київ</w:t>
            </w:r>
          </w:p>
        </w:tc>
        <w:tc>
          <w:tcPr>
            <w:tcW w:w="3180" w:type="dxa"/>
            <w:hideMark/>
          </w:tcPr>
          <w:p w:rsidR="0002716A" w:rsidRDefault="002C07B8" w:rsidP="007A057F">
            <w:pPr>
              <w:ind w:right="-2"/>
              <w:jc w:val="center"/>
              <w:rPr>
                <w:noProof/>
                <w:sz w:val="28"/>
                <w:szCs w:val="28"/>
                <w:lang w:val="uk-UA"/>
              </w:rPr>
            </w:pPr>
            <w:r>
              <w:rPr>
                <w:rFonts w:ascii="Times New Roman" w:hAnsi="Times New Roman"/>
                <w:sz w:val="28"/>
                <w:szCs w:val="28"/>
                <w:lang w:val="uk-UA"/>
              </w:rPr>
              <w:t>№ 3090/3дп/15-20</w:t>
            </w:r>
          </w:p>
        </w:tc>
      </w:tr>
    </w:tbl>
    <w:p w:rsidR="0002716A" w:rsidRDefault="0002716A" w:rsidP="00025123">
      <w:pPr>
        <w:tabs>
          <w:tab w:val="left" w:pos="3402"/>
          <w:tab w:val="left" w:pos="3686"/>
        </w:tabs>
        <w:spacing w:after="0"/>
        <w:ind w:right="5669"/>
        <w:jc w:val="both"/>
        <w:rPr>
          <w:rFonts w:ascii="Times New Roman" w:hAnsi="Times New Roman"/>
          <w:b/>
          <w:sz w:val="24"/>
          <w:szCs w:val="24"/>
          <w:lang w:val="uk-UA"/>
        </w:rPr>
      </w:pPr>
      <w:r>
        <w:rPr>
          <w:rFonts w:ascii="Times New Roman" w:hAnsi="Times New Roman"/>
          <w:b/>
          <w:sz w:val="24"/>
          <w:szCs w:val="24"/>
          <w:lang w:val="uk-UA" w:eastAsia="ru-RU"/>
        </w:rPr>
        <w:t xml:space="preserve">Про відкриття дисциплінарної справи стосовно суддів </w:t>
      </w:r>
      <w:r>
        <w:rPr>
          <w:rFonts w:ascii="Times New Roman" w:hAnsi="Times New Roman"/>
          <w:b/>
          <w:sz w:val="24"/>
          <w:szCs w:val="24"/>
          <w:lang w:val="uk-UA"/>
        </w:rPr>
        <w:t>Солом</w:t>
      </w:r>
      <w:r w:rsidRPr="006677BC">
        <w:rPr>
          <w:rFonts w:ascii="Times New Roman" w:hAnsi="Times New Roman"/>
          <w:b/>
          <w:sz w:val="24"/>
          <w:szCs w:val="24"/>
          <w:lang w:val="uk-UA"/>
        </w:rPr>
        <w:t>’</w:t>
      </w:r>
      <w:r>
        <w:rPr>
          <w:rFonts w:ascii="Times New Roman" w:hAnsi="Times New Roman"/>
          <w:b/>
          <w:sz w:val="24"/>
          <w:szCs w:val="24"/>
          <w:lang w:val="uk-UA"/>
        </w:rPr>
        <w:t>янського районного суду міста Києва Курової О.І., Горбатовської С.А., Агафонова С.А.</w:t>
      </w:r>
    </w:p>
    <w:p w:rsidR="0002716A" w:rsidRPr="006677BC" w:rsidRDefault="0002716A" w:rsidP="00025123">
      <w:pPr>
        <w:spacing w:after="0"/>
        <w:ind w:right="5527"/>
        <w:jc w:val="both"/>
        <w:rPr>
          <w:rFonts w:ascii="Times New Roman" w:hAnsi="Times New Roman"/>
          <w:b/>
          <w:sz w:val="24"/>
          <w:szCs w:val="24"/>
          <w:lang w:val="uk-UA"/>
        </w:rPr>
      </w:pPr>
    </w:p>
    <w:p w:rsidR="0008334D" w:rsidRPr="0008334D" w:rsidRDefault="0002716A" w:rsidP="00025123">
      <w:pPr>
        <w:spacing w:after="0"/>
        <w:ind w:right="-1" w:firstLine="709"/>
        <w:jc w:val="both"/>
        <w:rPr>
          <w:rFonts w:ascii="Times New Roman" w:hAnsi="Times New Roman"/>
          <w:sz w:val="28"/>
          <w:szCs w:val="28"/>
          <w:lang w:val="uk-UA" w:eastAsia="ru-RU"/>
        </w:rPr>
      </w:pPr>
      <w:r w:rsidRPr="0008334D">
        <w:rPr>
          <w:rFonts w:ascii="Times New Roman" w:hAnsi="Times New Roman"/>
          <w:sz w:val="28"/>
          <w:szCs w:val="28"/>
          <w:lang w:val="uk-UA"/>
        </w:rPr>
        <w:t xml:space="preserve">Третя Дисциплінарна палата Вищої ради правосуддя у складі головуючого – Іванової Л.Б., членів Гречківського П.М., Матвійчука В.В., </w:t>
      </w:r>
      <w:r w:rsidR="00451FFE" w:rsidRPr="0008334D">
        <w:rPr>
          <w:rFonts w:ascii="Times New Roman" w:hAnsi="Times New Roman"/>
          <w:sz w:val="28"/>
          <w:szCs w:val="28"/>
          <w:lang w:val="uk-UA"/>
        </w:rPr>
        <w:t xml:space="preserve">залученого </w:t>
      </w:r>
      <w:r w:rsidR="007B3CFA" w:rsidRPr="0008334D">
        <w:rPr>
          <w:rFonts w:ascii="Times New Roman" w:hAnsi="Times New Roman"/>
          <w:sz w:val="28"/>
          <w:szCs w:val="28"/>
          <w:lang w:val="uk-UA"/>
        </w:rPr>
        <w:t xml:space="preserve">із </w:t>
      </w:r>
      <w:r w:rsidR="00451FFE" w:rsidRPr="0008334D">
        <w:rPr>
          <w:rFonts w:ascii="Times New Roman" w:hAnsi="Times New Roman"/>
          <w:sz w:val="28"/>
          <w:szCs w:val="28"/>
          <w:lang w:val="uk-UA"/>
        </w:rPr>
        <w:t>Другої</w:t>
      </w:r>
      <w:r w:rsidRPr="0008334D">
        <w:rPr>
          <w:rFonts w:ascii="Times New Roman" w:hAnsi="Times New Roman"/>
          <w:sz w:val="28"/>
          <w:szCs w:val="28"/>
          <w:lang w:val="uk-UA"/>
        </w:rPr>
        <w:t xml:space="preserve"> Дисциплінарної пал</w:t>
      </w:r>
      <w:r w:rsidR="00451FFE" w:rsidRPr="0008334D">
        <w:rPr>
          <w:rFonts w:ascii="Times New Roman" w:hAnsi="Times New Roman"/>
          <w:sz w:val="28"/>
          <w:szCs w:val="28"/>
          <w:lang w:val="uk-UA"/>
        </w:rPr>
        <w:t xml:space="preserve">ати </w:t>
      </w:r>
      <w:r w:rsidR="007B3CFA" w:rsidRPr="0008334D">
        <w:rPr>
          <w:rFonts w:ascii="Times New Roman" w:hAnsi="Times New Roman"/>
          <w:sz w:val="28"/>
          <w:szCs w:val="28"/>
          <w:lang w:val="uk-UA"/>
        </w:rPr>
        <w:t xml:space="preserve">члена </w:t>
      </w:r>
      <w:r w:rsidR="00451FFE" w:rsidRPr="0008334D">
        <w:rPr>
          <w:rFonts w:ascii="Times New Roman" w:hAnsi="Times New Roman"/>
          <w:sz w:val="28"/>
          <w:szCs w:val="28"/>
          <w:lang w:val="uk-UA"/>
        </w:rPr>
        <w:t>Вищої ради правосуддя Прудивуса О.В.,</w:t>
      </w:r>
      <w:r w:rsidRPr="0008334D">
        <w:rPr>
          <w:rFonts w:ascii="Times New Roman" w:hAnsi="Times New Roman"/>
          <w:sz w:val="28"/>
          <w:szCs w:val="28"/>
          <w:lang w:val="uk-UA"/>
        </w:rPr>
        <w:t xml:space="preserve"> </w:t>
      </w:r>
      <w:r w:rsidRPr="0008334D">
        <w:rPr>
          <w:rFonts w:ascii="Times New Roman" w:hAnsi="Times New Roman"/>
          <w:sz w:val="28"/>
          <w:szCs w:val="28"/>
          <w:lang w:val="uk-UA" w:eastAsia="ru-RU"/>
        </w:rPr>
        <w:t xml:space="preserve">розглянувши висновок </w:t>
      </w:r>
      <w:r w:rsidRPr="0008334D">
        <w:rPr>
          <w:rFonts w:ascii="Times New Roman" w:hAnsi="Times New Roman"/>
          <w:sz w:val="28"/>
          <w:szCs w:val="28"/>
          <w:lang w:val="uk-UA"/>
        </w:rPr>
        <w:t xml:space="preserve">доповідача – члена Третьої Дисциплінарної палати Вищої ради правосуддя Швецової Л.А. за результатами попередньої перевірки </w:t>
      </w:r>
      <w:r w:rsidRPr="0008334D">
        <w:rPr>
          <w:rFonts w:ascii="Times New Roman" w:hAnsi="Times New Roman"/>
          <w:sz w:val="28"/>
          <w:szCs w:val="28"/>
          <w:lang w:val="uk-UA" w:eastAsia="ru-RU"/>
        </w:rPr>
        <w:t>скарги заступника Генерального прокурора Симоненка Олексія Юрійовича стосовно суддів Солом’янського районного суду міста Києва Курової Олени Іванівни, Горбатовської Світлани Анатоліївни, Агафонова Сергія Анатолійовича,</w:t>
      </w:r>
    </w:p>
    <w:p w:rsidR="00025123" w:rsidRPr="0008334D" w:rsidRDefault="0002716A" w:rsidP="00025123">
      <w:pPr>
        <w:spacing w:before="120" w:after="120"/>
        <w:jc w:val="center"/>
        <w:rPr>
          <w:rFonts w:ascii="Times New Roman" w:hAnsi="Times New Roman"/>
          <w:b/>
          <w:sz w:val="28"/>
          <w:szCs w:val="28"/>
          <w:lang w:val="uk-UA" w:eastAsia="ru-RU"/>
        </w:rPr>
      </w:pPr>
      <w:r w:rsidRPr="0008334D">
        <w:rPr>
          <w:rFonts w:ascii="Times New Roman" w:hAnsi="Times New Roman"/>
          <w:b/>
          <w:sz w:val="28"/>
          <w:szCs w:val="28"/>
          <w:lang w:val="uk-UA" w:eastAsia="ru-RU"/>
        </w:rPr>
        <w:t>встановила:</w:t>
      </w:r>
    </w:p>
    <w:p w:rsidR="0002716A" w:rsidRPr="0008334D" w:rsidRDefault="0002716A" w:rsidP="00025123">
      <w:pPr>
        <w:spacing w:after="0"/>
        <w:contextualSpacing/>
        <w:jc w:val="both"/>
        <w:rPr>
          <w:rFonts w:ascii="Times New Roman" w:hAnsi="Times New Roman"/>
          <w:sz w:val="28"/>
          <w:szCs w:val="28"/>
          <w:lang w:val="uk-UA"/>
        </w:rPr>
      </w:pPr>
      <w:r w:rsidRPr="0008334D">
        <w:rPr>
          <w:rFonts w:ascii="Times New Roman" w:hAnsi="Times New Roman"/>
          <w:sz w:val="28"/>
          <w:szCs w:val="28"/>
          <w:lang w:val="uk-UA"/>
        </w:rPr>
        <w:t xml:space="preserve">до Вищої ради правосуддя 17 серпня 2020 року за вхідним № 7905/0/8-20 надійшла скарга заступника Генерального прокурора Симоненка О.Ю. на дії суддів Солом’янського районного суду міста Києва Курової О.І.,                Горбатовської С.А., Агафонова С.А. під час розгляду справи № 760/13530/19 за обвинуваченням </w:t>
      </w:r>
      <w:r w:rsidR="001D34FD" w:rsidRPr="001D34FD">
        <w:rPr>
          <w:rFonts w:ascii="Times New Roman" w:hAnsi="Times New Roman"/>
          <w:color w:val="000000"/>
          <w:sz w:val="28"/>
          <w:szCs w:val="28"/>
          <w:lang w:val="uk-UA"/>
        </w:rPr>
        <w:t>ОСОБА1</w:t>
      </w:r>
      <w:r w:rsidR="007B3CFA"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 у вчиненні кримінальних правопорушень, передбачених частиною першою статті </w:t>
      </w:r>
      <w:r w:rsidRPr="0008334D">
        <w:rPr>
          <w:rFonts w:ascii="Times New Roman" w:hAnsi="Times New Roman"/>
          <w:sz w:val="28"/>
          <w:szCs w:val="28"/>
          <w:lang w:val="uk-UA"/>
        </w:rPr>
        <w:t>255</w:t>
      </w:r>
      <w:r w:rsidRPr="0008334D">
        <w:rPr>
          <w:rFonts w:ascii="Times New Roman" w:hAnsi="Times New Roman"/>
          <w:color w:val="000000"/>
          <w:sz w:val="28"/>
          <w:szCs w:val="28"/>
          <w:lang w:val="uk-UA"/>
        </w:rPr>
        <w:t xml:space="preserve">, частиною четвертою статті </w:t>
      </w:r>
      <w:r w:rsidRPr="0008334D">
        <w:rPr>
          <w:rFonts w:ascii="Times New Roman" w:hAnsi="Times New Roman"/>
          <w:sz w:val="28"/>
          <w:szCs w:val="28"/>
          <w:lang w:val="uk-UA"/>
        </w:rPr>
        <w:t>189</w:t>
      </w:r>
      <w:r w:rsidRPr="0008334D">
        <w:rPr>
          <w:rFonts w:ascii="Times New Roman" w:hAnsi="Times New Roman"/>
          <w:color w:val="000000"/>
          <w:sz w:val="28"/>
          <w:szCs w:val="28"/>
          <w:lang w:val="uk-UA"/>
        </w:rPr>
        <w:t xml:space="preserve">, частиною другою статті </w:t>
      </w:r>
      <w:r w:rsidRPr="0008334D">
        <w:rPr>
          <w:rFonts w:ascii="Times New Roman" w:hAnsi="Times New Roman"/>
          <w:sz w:val="28"/>
          <w:szCs w:val="28"/>
          <w:lang w:val="uk-UA"/>
        </w:rPr>
        <w:t>147</w:t>
      </w:r>
      <w:r w:rsidRPr="0008334D">
        <w:rPr>
          <w:rFonts w:ascii="Times New Roman" w:hAnsi="Times New Roman"/>
          <w:color w:val="000000"/>
          <w:sz w:val="28"/>
          <w:szCs w:val="28"/>
          <w:lang w:val="uk-UA"/>
        </w:rPr>
        <w:t xml:space="preserve">, частиною третьою статті </w:t>
      </w:r>
      <w:r w:rsidRPr="0008334D">
        <w:rPr>
          <w:rFonts w:ascii="Times New Roman" w:hAnsi="Times New Roman"/>
          <w:sz w:val="28"/>
          <w:szCs w:val="28"/>
          <w:lang w:val="uk-UA"/>
        </w:rPr>
        <w:t>146</w:t>
      </w:r>
      <w:r w:rsidRPr="0008334D">
        <w:rPr>
          <w:rFonts w:ascii="Times New Roman" w:hAnsi="Times New Roman"/>
          <w:color w:val="000000"/>
          <w:sz w:val="28"/>
          <w:szCs w:val="28"/>
          <w:lang w:val="uk-UA"/>
        </w:rPr>
        <w:t xml:space="preserve">,                                        частиною третьою статті </w:t>
      </w:r>
      <w:r w:rsidRPr="0008334D">
        <w:rPr>
          <w:rFonts w:ascii="Times New Roman" w:hAnsi="Times New Roman"/>
          <w:sz w:val="28"/>
          <w:szCs w:val="28"/>
          <w:lang w:val="uk-UA"/>
        </w:rPr>
        <w:t>27</w:t>
      </w:r>
      <w:r w:rsidRPr="0008334D">
        <w:rPr>
          <w:rFonts w:ascii="Times New Roman" w:hAnsi="Times New Roman"/>
          <w:color w:val="000000"/>
          <w:sz w:val="28"/>
          <w:szCs w:val="28"/>
          <w:lang w:val="uk-UA"/>
        </w:rPr>
        <w:t xml:space="preserve">, частиною першою статті </w:t>
      </w:r>
      <w:r w:rsidRPr="0008334D">
        <w:rPr>
          <w:rFonts w:ascii="Times New Roman" w:hAnsi="Times New Roman"/>
          <w:sz w:val="28"/>
          <w:szCs w:val="28"/>
          <w:lang w:val="uk-UA"/>
        </w:rPr>
        <w:t>28</w:t>
      </w:r>
      <w:r w:rsidRPr="0008334D">
        <w:rPr>
          <w:rFonts w:ascii="Times New Roman" w:hAnsi="Times New Roman"/>
          <w:color w:val="000000"/>
          <w:sz w:val="28"/>
          <w:szCs w:val="28"/>
          <w:lang w:val="uk-UA"/>
        </w:rPr>
        <w:t xml:space="preserve">,                                             частиною четвертою статті </w:t>
      </w:r>
      <w:r w:rsidRPr="0008334D">
        <w:rPr>
          <w:rFonts w:ascii="Times New Roman" w:hAnsi="Times New Roman"/>
          <w:sz w:val="28"/>
          <w:szCs w:val="28"/>
          <w:lang w:val="uk-UA"/>
        </w:rPr>
        <w:t>186</w:t>
      </w:r>
      <w:r w:rsidRPr="0008334D">
        <w:rPr>
          <w:rFonts w:ascii="Times New Roman" w:hAnsi="Times New Roman"/>
          <w:color w:val="000000"/>
          <w:sz w:val="28"/>
          <w:szCs w:val="28"/>
          <w:lang w:val="uk-UA"/>
        </w:rPr>
        <w:t xml:space="preserve">, частиною першою статті </w:t>
      </w:r>
      <w:r w:rsidRPr="0008334D">
        <w:rPr>
          <w:rFonts w:ascii="Times New Roman" w:hAnsi="Times New Roman"/>
          <w:sz w:val="28"/>
          <w:szCs w:val="28"/>
          <w:lang w:val="uk-UA"/>
        </w:rPr>
        <w:t>263 Кримінального кодексу України (далі – КК України)</w:t>
      </w:r>
      <w:r w:rsidR="007B3CFA" w:rsidRPr="0008334D">
        <w:rPr>
          <w:rFonts w:ascii="Times New Roman" w:hAnsi="Times New Roman"/>
          <w:color w:val="000000"/>
          <w:sz w:val="28"/>
          <w:szCs w:val="28"/>
          <w:lang w:val="uk-UA"/>
        </w:rPr>
        <w:t xml:space="preserve">, </w:t>
      </w:r>
      <w:r w:rsidR="001D34FD" w:rsidRPr="001D34FD">
        <w:rPr>
          <w:rFonts w:ascii="Times New Roman" w:hAnsi="Times New Roman"/>
          <w:color w:val="000000"/>
          <w:sz w:val="28"/>
          <w:szCs w:val="28"/>
          <w:lang w:val="uk-UA"/>
        </w:rPr>
        <w:t>ОСОБА2</w:t>
      </w:r>
      <w:r w:rsidR="007B3CFA"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 у вчиненні кримінальних правопорушень, передбачених частиною першою статті </w:t>
      </w:r>
      <w:r w:rsidRPr="0008334D">
        <w:rPr>
          <w:rFonts w:ascii="Times New Roman" w:hAnsi="Times New Roman"/>
          <w:sz w:val="28"/>
          <w:szCs w:val="28"/>
          <w:lang w:val="uk-UA"/>
        </w:rPr>
        <w:t>255</w:t>
      </w:r>
      <w:r w:rsidRPr="0008334D">
        <w:rPr>
          <w:rFonts w:ascii="Times New Roman" w:hAnsi="Times New Roman"/>
          <w:color w:val="000000"/>
          <w:sz w:val="28"/>
          <w:szCs w:val="28"/>
          <w:lang w:val="uk-UA"/>
        </w:rPr>
        <w:t xml:space="preserve">,                                   частиною другою статті </w:t>
      </w:r>
      <w:r w:rsidRPr="0008334D">
        <w:rPr>
          <w:rFonts w:ascii="Times New Roman" w:hAnsi="Times New Roman"/>
          <w:sz w:val="28"/>
          <w:szCs w:val="28"/>
          <w:lang w:val="uk-UA"/>
        </w:rPr>
        <w:t>147</w:t>
      </w:r>
      <w:r w:rsidRPr="0008334D">
        <w:rPr>
          <w:rFonts w:ascii="Times New Roman" w:hAnsi="Times New Roman"/>
          <w:color w:val="000000"/>
          <w:sz w:val="28"/>
          <w:szCs w:val="28"/>
          <w:lang w:val="uk-UA"/>
        </w:rPr>
        <w:t xml:space="preserve">, частиною четвертою статті </w:t>
      </w:r>
      <w:r w:rsidRPr="0008334D">
        <w:rPr>
          <w:rFonts w:ascii="Times New Roman" w:hAnsi="Times New Roman"/>
          <w:sz w:val="28"/>
          <w:szCs w:val="28"/>
          <w:lang w:val="uk-UA"/>
        </w:rPr>
        <w:t>189</w:t>
      </w:r>
      <w:r w:rsidRPr="0008334D">
        <w:rPr>
          <w:rFonts w:ascii="Times New Roman" w:hAnsi="Times New Roman"/>
          <w:color w:val="000000"/>
          <w:sz w:val="28"/>
          <w:szCs w:val="28"/>
          <w:lang w:val="uk-UA"/>
        </w:rPr>
        <w:t xml:space="preserve">,                                 частиною першою статті </w:t>
      </w:r>
      <w:r w:rsidRPr="0008334D">
        <w:rPr>
          <w:rFonts w:ascii="Times New Roman" w:hAnsi="Times New Roman"/>
          <w:sz w:val="28"/>
          <w:szCs w:val="28"/>
          <w:lang w:val="uk-UA"/>
        </w:rPr>
        <w:t>263</w:t>
      </w:r>
      <w:r w:rsidRPr="0008334D">
        <w:rPr>
          <w:rFonts w:ascii="Times New Roman" w:hAnsi="Times New Roman"/>
          <w:color w:val="000000"/>
          <w:sz w:val="28"/>
          <w:szCs w:val="28"/>
          <w:lang w:val="uk-UA"/>
        </w:rPr>
        <w:t xml:space="preserve">, частиною четвертою статті </w:t>
      </w:r>
      <w:r w:rsidRPr="0008334D">
        <w:rPr>
          <w:rFonts w:ascii="Times New Roman" w:hAnsi="Times New Roman"/>
          <w:sz w:val="28"/>
          <w:szCs w:val="28"/>
          <w:lang w:val="uk-UA"/>
        </w:rPr>
        <w:t>296</w:t>
      </w:r>
      <w:r w:rsidRPr="0008334D">
        <w:rPr>
          <w:rFonts w:ascii="Times New Roman" w:hAnsi="Times New Roman"/>
          <w:color w:val="000000"/>
          <w:sz w:val="28"/>
          <w:szCs w:val="28"/>
          <w:lang w:val="uk-UA"/>
        </w:rPr>
        <w:t xml:space="preserve">,                                 частиною другою статті </w:t>
      </w:r>
      <w:r w:rsidRPr="0008334D">
        <w:rPr>
          <w:rFonts w:ascii="Times New Roman" w:hAnsi="Times New Roman"/>
          <w:sz w:val="28"/>
          <w:szCs w:val="28"/>
          <w:lang w:val="uk-UA"/>
        </w:rPr>
        <w:t>345 КК України</w:t>
      </w:r>
      <w:r w:rsidR="007B3CFA" w:rsidRPr="0008334D">
        <w:rPr>
          <w:rFonts w:ascii="Times New Roman" w:hAnsi="Times New Roman"/>
          <w:color w:val="000000"/>
          <w:sz w:val="28"/>
          <w:szCs w:val="28"/>
          <w:lang w:val="uk-UA"/>
        </w:rPr>
        <w:t xml:space="preserve">, </w:t>
      </w:r>
      <w:r w:rsidR="000C23BA" w:rsidRPr="000C23BA">
        <w:rPr>
          <w:rFonts w:ascii="Times New Roman" w:hAnsi="Times New Roman"/>
          <w:color w:val="000000"/>
          <w:sz w:val="28"/>
          <w:szCs w:val="28"/>
          <w:lang w:val="uk-UA"/>
        </w:rPr>
        <w:t>ОСОБА3</w:t>
      </w:r>
      <w:r w:rsidR="007B3CFA"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 у вчиненні кримінальних </w:t>
      </w:r>
      <w:r w:rsidRPr="0008334D">
        <w:rPr>
          <w:rFonts w:ascii="Times New Roman" w:hAnsi="Times New Roman"/>
          <w:color w:val="000000"/>
          <w:sz w:val="28"/>
          <w:szCs w:val="28"/>
          <w:lang w:val="uk-UA"/>
        </w:rPr>
        <w:lastRenderedPageBreak/>
        <w:t>правопорушень, передба</w:t>
      </w:r>
      <w:r w:rsidR="007B3CFA" w:rsidRPr="0008334D">
        <w:rPr>
          <w:rFonts w:ascii="Times New Roman" w:hAnsi="Times New Roman"/>
          <w:color w:val="000000"/>
          <w:sz w:val="28"/>
          <w:szCs w:val="28"/>
          <w:lang w:val="uk-UA"/>
        </w:rPr>
        <w:t xml:space="preserve">чених частиною першою </w:t>
      </w:r>
      <w:r w:rsidRPr="0008334D">
        <w:rPr>
          <w:rFonts w:ascii="Times New Roman" w:hAnsi="Times New Roman"/>
          <w:color w:val="000000"/>
          <w:sz w:val="28"/>
          <w:szCs w:val="28"/>
          <w:lang w:val="uk-UA"/>
        </w:rPr>
        <w:t xml:space="preserve">статті </w:t>
      </w:r>
      <w:r w:rsidRPr="0008334D">
        <w:rPr>
          <w:rFonts w:ascii="Times New Roman" w:hAnsi="Times New Roman"/>
          <w:sz w:val="28"/>
          <w:szCs w:val="28"/>
          <w:lang w:val="uk-UA"/>
        </w:rPr>
        <w:t>255</w:t>
      </w:r>
      <w:r w:rsidRPr="0008334D">
        <w:rPr>
          <w:rFonts w:ascii="Times New Roman" w:hAnsi="Times New Roman"/>
          <w:color w:val="000000"/>
          <w:sz w:val="28"/>
          <w:szCs w:val="28"/>
          <w:lang w:val="uk-UA"/>
        </w:rPr>
        <w:t xml:space="preserve">, </w:t>
      </w:r>
      <w:r w:rsidR="007B3CFA"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частиною третьою статті </w:t>
      </w:r>
      <w:r w:rsidRPr="0008334D">
        <w:rPr>
          <w:rFonts w:ascii="Times New Roman" w:hAnsi="Times New Roman"/>
          <w:sz w:val="28"/>
          <w:szCs w:val="28"/>
          <w:lang w:val="uk-UA"/>
        </w:rPr>
        <w:t>146</w:t>
      </w:r>
      <w:r w:rsidRPr="0008334D">
        <w:rPr>
          <w:rFonts w:ascii="Times New Roman" w:hAnsi="Times New Roman"/>
          <w:color w:val="000000"/>
          <w:sz w:val="28"/>
          <w:szCs w:val="28"/>
          <w:lang w:val="uk-UA"/>
        </w:rPr>
        <w:t xml:space="preserve">, частиною четвертою статті </w:t>
      </w:r>
      <w:r w:rsidRPr="0008334D">
        <w:rPr>
          <w:rFonts w:ascii="Times New Roman" w:hAnsi="Times New Roman"/>
          <w:sz w:val="28"/>
          <w:szCs w:val="28"/>
          <w:lang w:val="uk-UA"/>
        </w:rPr>
        <w:t>189 КК України</w:t>
      </w:r>
      <w:r w:rsidR="007B3CFA" w:rsidRPr="0008334D">
        <w:rPr>
          <w:rFonts w:ascii="Times New Roman" w:hAnsi="Times New Roman"/>
          <w:color w:val="000000"/>
          <w:sz w:val="28"/>
          <w:szCs w:val="28"/>
          <w:lang w:val="uk-UA"/>
        </w:rPr>
        <w:t xml:space="preserve">, </w:t>
      </w:r>
      <w:r w:rsidR="000C23BA" w:rsidRPr="000C23BA">
        <w:rPr>
          <w:rFonts w:ascii="Times New Roman" w:hAnsi="Times New Roman"/>
          <w:color w:val="000000"/>
          <w:sz w:val="28"/>
          <w:szCs w:val="28"/>
          <w:lang w:val="uk-UA"/>
        </w:rPr>
        <w:t>ОСОБА4</w:t>
      </w:r>
      <w:r w:rsidR="007B3CFA"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 у вчиненні кримінальних правопорушень, передбачених </w:t>
      </w:r>
      <w:r w:rsidR="007B3CFA"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частиною першою статті </w:t>
      </w:r>
      <w:r w:rsidRPr="0008334D">
        <w:rPr>
          <w:rFonts w:ascii="Times New Roman" w:hAnsi="Times New Roman"/>
          <w:sz w:val="28"/>
          <w:szCs w:val="28"/>
          <w:lang w:val="uk-UA"/>
        </w:rPr>
        <w:t>255</w:t>
      </w:r>
      <w:r w:rsidRPr="0008334D">
        <w:rPr>
          <w:rFonts w:ascii="Times New Roman" w:hAnsi="Times New Roman"/>
          <w:color w:val="000000"/>
          <w:sz w:val="28"/>
          <w:szCs w:val="28"/>
          <w:lang w:val="uk-UA"/>
        </w:rPr>
        <w:t xml:space="preserve">, частиною третьою статті </w:t>
      </w:r>
      <w:r w:rsidRPr="0008334D">
        <w:rPr>
          <w:rFonts w:ascii="Times New Roman" w:hAnsi="Times New Roman"/>
          <w:sz w:val="28"/>
          <w:szCs w:val="28"/>
          <w:lang w:val="uk-UA"/>
        </w:rPr>
        <w:t>146</w:t>
      </w:r>
      <w:r w:rsidRPr="0008334D">
        <w:rPr>
          <w:rFonts w:ascii="Times New Roman" w:hAnsi="Times New Roman"/>
          <w:color w:val="000000"/>
          <w:sz w:val="28"/>
          <w:szCs w:val="28"/>
          <w:lang w:val="uk-UA"/>
        </w:rPr>
        <w:t xml:space="preserve">,                                   частиною четвертою статті </w:t>
      </w:r>
      <w:r w:rsidRPr="0008334D">
        <w:rPr>
          <w:rFonts w:ascii="Times New Roman" w:hAnsi="Times New Roman"/>
          <w:sz w:val="28"/>
          <w:szCs w:val="28"/>
          <w:lang w:val="uk-UA"/>
        </w:rPr>
        <w:t>189 КК України</w:t>
      </w:r>
      <w:r w:rsidR="007B3CFA" w:rsidRPr="0008334D">
        <w:rPr>
          <w:rFonts w:ascii="Times New Roman" w:hAnsi="Times New Roman"/>
          <w:color w:val="000000"/>
          <w:sz w:val="28"/>
          <w:szCs w:val="28"/>
          <w:lang w:val="uk-UA"/>
        </w:rPr>
        <w:t xml:space="preserve">, </w:t>
      </w:r>
      <w:r w:rsidR="000C23BA" w:rsidRPr="000C23BA">
        <w:rPr>
          <w:rFonts w:ascii="Times New Roman" w:hAnsi="Times New Roman"/>
          <w:color w:val="000000"/>
          <w:sz w:val="28"/>
          <w:szCs w:val="28"/>
          <w:lang w:val="uk-UA"/>
        </w:rPr>
        <w:t>ОСОБА5</w:t>
      </w:r>
      <w:r w:rsidR="007B3CFA"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 у вчиненні кримінальних правопорушень, передбачених частиною першою статті </w:t>
      </w:r>
      <w:r w:rsidRPr="0008334D">
        <w:rPr>
          <w:rFonts w:ascii="Times New Roman" w:hAnsi="Times New Roman"/>
          <w:sz w:val="28"/>
          <w:szCs w:val="28"/>
          <w:lang w:val="uk-UA"/>
        </w:rPr>
        <w:t>255</w:t>
      </w:r>
      <w:r w:rsidRPr="0008334D">
        <w:rPr>
          <w:rFonts w:ascii="Times New Roman" w:hAnsi="Times New Roman"/>
          <w:color w:val="000000"/>
          <w:sz w:val="28"/>
          <w:szCs w:val="28"/>
          <w:lang w:val="uk-UA"/>
        </w:rPr>
        <w:t xml:space="preserve">, частиною третьою статті 27, частиною третьою статті </w:t>
      </w:r>
      <w:r w:rsidRPr="0008334D">
        <w:rPr>
          <w:rFonts w:ascii="Times New Roman" w:hAnsi="Times New Roman"/>
          <w:sz w:val="28"/>
          <w:szCs w:val="28"/>
          <w:lang w:val="uk-UA"/>
        </w:rPr>
        <w:t>146</w:t>
      </w:r>
      <w:r w:rsidRPr="0008334D">
        <w:rPr>
          <w:rFonts w:ascii="Times New Roman" w:hAnsi="Times New Roman"/>
          <w:color w:val="000000"/>
          <w:sz w:val="28"/>
          <w:szCs w:val="28"/>
          <w:lang w:val="uk-UA"/>
        </w:rPr>
        <w:t xml:space="preserve">,                                         частиною третьою статті </w:t>
      </w:r>
      <w:r w:rsidRPr="0008334D">
        <w:rPr>
          <w:rFonts w:ascii="Times New Roman" w:hAnsi="Times New Roman"/>
          <w:sz w:val="28"/>
          <w:szCs w:val="28"/>
          <w:lang w:val="uk-UA"/>
        </w:rPr>
        <w:t>27,</w:t>
      </w:r>
      <w:r w:rsidRPr="0008334D">
        <w:rPr>
          <w:rFonts w:ascii="Times New Roman" w:hAnsi="Times New Roman"/>
          <w:color w:val="000000"/>
          <w:sz w:val="28"/>
          <w:szCs w:val="28"/>
          <w:lang w:val="uk-UA"/>
        </w:rPr>
        <w:t xml:space="preserve"> частиною четвертою статті </w:t>
      </w:r>
      <w:r w:rsidRPr="0008334D">
        <w:rPr>
          <w:rFonts w:ascii="Times New Roman" w:hAnsi="Times New Roman"/>
          <w:sz w:val="28"/>
          <w:szCs w:val="28"/>
          <w:lang w:val="uk-UA"/>
        </w:rPr>
        <w:t>189 КК України</w:t>
      </w:r>
      <w:r w:rsidR="007B3CFA" w:rsidRPr="0008334D">
        <w:rPr>
          <w:rFonts w:ascii="Times New Roman" w:hAnsi="Times New Roman"/>
          <w:color w:val="000000"/>
          <w:sz w:val="28"/>
          <w:szCs w:val="28"/>
          <w:lang w:val="uk-UA"/>
        </w:rPr>
        <w:t xml:space="preserve">, </w:t>
      </w:r>
      <w:r w:rsidR="000C23BA" w:rsidRPr="000C23BA">
        <w:rPr>
          <w:rFonts w:ascii="Times New Roman" w:hAnsi="Times New Roman"/>
          <w:color w:val="000000"/>
          <w:sz w:val="28"/>
          <w:szCs w:val="28"/>
          <w:lang w:val="uk-UA"/>
        </w:rPr>
        <w:t>ОСОБА6</w:t>
      </w:r>
      <w:r w:rsidR="007B3CFA"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 у вчиненні кримінальних правопорушень, передбачених частиною першою статті </w:t>
      </w:r>
      <w:r w:rsidRPr="0008334D">
        <w:rPr>
          <w:rFonts w:ascii="Times New Roman" w:hAnsi="Times New Roman"/>
          <w:sz w:val="28"/>
          <w:szCs w:val="28"/>
          <w:lang w:val="uk-UA"/>
        </w:rPr>
        <w:t>255</w:t>
      </w:r>
      <w:r w:rsidRPr="0008334D">
        <w:rPr>
          <w:rFonts w:ascii="Times New Roman" w:hAnsi="Times New Roman"/>
          <w:color w:val="000000"/>
          <w:sz w:val="28"/>
          <w:szCs w:val="28"/>
          <w:lang w:val="uk-UA"/>
        </w:rPr>
        <w:t xml:space="preserve">, частиною четвертою статті </w:t>
      </w:r>
      <w:r w:rsidRPr="0008334D">
        <w:rPr>
          <w:rFonts w:ascii="Times New Roman" w:hAnsi="Times New Roman"/>
          <w:sz w:val="28"/>
          <w:szCs w:val="28"/>
          <w:lang w:val="uk-UA"/>
        </w:rPr>
        <w:t>189</w:t>
      </w:r>
      <w:r w:rsidRPr="0008334D">
        <w:rPr>
          <w:rFonts w:ascii="Times New Roman" w:hAnsi="Times New Roman"/>
          <w:color w:val="000000"/>
          <w:sz w:val="28"/>
          <w:szCs w:val="28"/>
          <w:lang w:val="uk-UA"/>
        </w:rPr>
        <w:t xml:space="preserve">,                                    частиною третьою статті </w:t>
      </w:r>
      <w:r w:rsidRPr="0008334D">
        <w:rPr>
          <w:rFonts w:ascii="Times New Roman" w:hAnsi="Times New Roman"/>
          <w:sz w:val="28"/>
          <w:szCs w:val="28"/>
          <w:lang w:val="uk-UA"/>
        </w:rPr>
        <w:t>146 КК України</w:t>
      </w:r>
      <w:r w:rsidR="007B3CFA" w:rsidRPr="0008334D">
        <w:rPr>
          <w:rFonts w:ascii="Times New Roman" w:hAnsi="Times New Roman"/>
          <w:color w:val="000000"/>
          <w:sz w:val="28"/>
          <w:szCs w:val="28"/>
          <w:lang w:val="uk-UA"/>
        </w:rPr>
        <w:t xml:space="preserve">, </w:t>
      </w:r>
      <w:r w:rsidR="000C23BA" w:rsidRPr="000C23BA">
        <w:rPr>
          <w:rFonts w:ascii="Times New Roman" w:hAnsi="Times New Roman"/>
          <w:color w:val="000000"/>
          <w:sz w:val="28"/>
          <w:szCs w:val="28"/>
          <w:lang w:val="uk-UA"/>
        </w:rPr>
        <w:t>ОСОБА7</w:t>
      </w:r>
      <w:r w:rsidR="007B3CFA" w:rsidRPr="0008334D">
        <w:rPr>
          <w:rFonts w:ascii="Times New Roman" w:hAnsi="Times New Roman"/>
          <w:color w:val="000000"/>
          <w:sz w:val="28"/>
          <w:szCs w:val="28"/>
          <w:lang w:val="uk-UA"/>
        </w:rPr>
        <w:t xml:space="preserve"> –</w:t>
      </w:r>
      <w:r w:rsidR="00324114"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у вчиненні кримінальних правопорушень, передбачених частиною першою статті </w:t>
      </w:r>
      <w:r w:rsidRPr="0008334D">
        <w:rPr>
          <w:rFonts w:ascii="Times New Roman" w:hAnsi="Times New Roman"/>
          <w:sz w:val="28"/>
          <w:szCs w:val="28"/>
          <w:lang w:val="uk-UA"/>
        </w:rPr>
        <w:t>255</w:t>
      </w:r>
      <w:r w:rsidRPr="0008334D">
        <w:rPr>
          <w:rFonts w:ascii="Times New Roman" w:hAnsi="Times New Roman"/>
          <w:color w:val="000000"/>
          <w:sz w:val="28"/>
          <w:szCs w:val="28"/>
          <w:lang w:val="uk-UA"/>
        </w:rPr>
        <w:t xml:space="preserve">, частиною четвертою статті </w:t>
      </w:r>
      <w:r w:rsidRPr="0008334D">
        <w:rPr>
          <w:rFonts w:ascii="Times New Roman" w:hAnsi="Times New Roman"/>
          <w:sz w:val="28"/>
          <w:szCs w:val="28"/>
          <w:lang w:val="uk-UA"/>
        </w:rPr>
        <w:t>189</w:t>
      </w:r>
      <w:r w:rsidRPr="0008334D">
        <w:rPr>
          <w:rFonts w:ascii="Times New Roman" w:hAnsi="Times New Roman"/>
          <w:color w:val="000000"/>
          <w:sz w:val="28"/>
          <w:szCs w:val="28"/>
          <w:lang w:val="uk-UA"/>
        </w:rPr>
        <w:t xml:space="preserve">, частиною третьою статті </w:t>
      </w:r>
      <w:r w:rsidRPr="0008334D">
        <w:rPr>
          <w:rFonts w:ascii="Times New Roman" w:hAnsi="Times New Roman"/>
          <w:sz w:val="28"/>
          <w:szCs w:val="28"/>
          <w:lang w:val="uk-UA"/>
        </w:rPr>
        <w:t>146 КК України.</w:t>
      </w:r>
    </w:p>
    <w:p w:rsidR="0002716A" w:rsidRPr="0008334D" w:rsidRDefault="0002716A" w:rsidP="00025123">
      <w:pPr>
        <w:spacing w:after="0"/>
        <w:ind w:firstLine="709"/>
        <w:contextualSpacing/>
        <w:jc w:val="both"/>
        <w:rPr>
          <w:rFonts w:ascii="Times New Roman" w:hAnsi="Times New Roman"/>
          <w:color w:val="000000"/>
          <w:sz w:val="28"/>
          <w:szCs w:val="28"/>
          <w:lang w:val="uk-UA" w:eastAsia="uk-UA" w:bidi="uk-UA"/>
        </w:rPr>
      </w:pPr>
      <w:r w:rsidRPr="0008334D">
        <w:rPr>
          <w:rFonts w:ascii="Times New Roman" w:hAnsi="Times New Roman"/>
          <w:sz w:val="28"/>
          <w:szCs w:val="28"/>
          <w:lang w:val="uk-UA"/>
        </w:rPr>
        <w:t xml:space="preserve">Заступник Генерального прокурора Симоненко О.Ю. у своїй дисциплінарній скарзі зазначає, що </w:t>
      </w:r>
      <w:r w:rsidRPr="0008334D">
        <w:rPr>
          <w:rFonts w:ascii="Times New Roman" w:hAnsi="Times New Roman"/>
          <w:color w:val="000000"/>
          <w:sz w:val="28"/>
          <w:szCs w:val="28"/>
          <w:lang w:val="uk-UA" w:eastAsia="uk-UA" w:bidi="uk-UA"/>
        </w:rPr>
        <w:t xml:space="preserve">під час досудового розслідування в об’єднаному кримінальному провадженні № </w:t>
      </w:r>
      <w:r w:rsidR="000C23BA" w:rsidRPr="000C23BA">
        <w:rPr>
          <w:rFonts w:ascii="Times New Roman" w:hAnsi="Times New Roman"/>
          <w:color w:val="000000"/>
          <w:sz w:val="28"/>
          <w:szCs w:val="28"/>
          <w:lang w:val="uk-UA" w:eastAsia="uk-UA" w:bidi="uk-UA"/>
        </w:rPr>
        <w:t>__________________</w:t>
      </w:r>
      <w:r w:rsidRPr="0008334D">
        <w:rPr>
          <w:rFonts w:ascii="Times New Roman" w:hAnsi="Times New Roman"/>
          <w:color w:val="000000"/>
          <w:sz w:val="28"/>
          <w:szCs w:val="28"/>
          <w:lang w:val="uk-UA" w:eastAsia="uk-UA" w:bidi="uk-UA"/>
        </w:rPr>
        <w:t xml:space="preserve"> в порядку             </w:t>
      </w:r>
      <w:r w:rsidR="007B3CFA" w:rsidRPr="0008334D">
        <w:rPr>
          <w:rFonts w:ascii="Times New Roman" w:hAnsi="Times New Roman"/>
          <w:color w:val="000000"/>
          <w:sz w:val="28"/>
          <w:szCs w:val="28"/>
          <w:lang w:val="uk-UA" w:eastAsia="uk-UA" w:bidi="uk-UA"/>
        </w:rPr>
        <w:t xml:space="preserve">                  статті 208</w:t>
      </w:r>
      <w:r w:rsidR="008F076E" w:rsidRPr="0008334D">
        <w:rPr>
          <w:rFonts w:ascii="Times New Roman" w:hAnsi="Times New Roman"/>
          <w:color w:val="000000"/>
          <w:sz w:val="28"/>
          <w:szCs w:val="28"/>
          <w:lang w:val="uk-UA" w:eastAsia="uk-UA" w:bidi="uk-UA"/>
        </w:rPr>
        <w:t xml:space="preserve"> Кримінального процесуального кодексу України (далі – </w:t>
      </w:r>
      <w:r w:rsidR="007B3CFA" w:rsidRPr="0008334D">
        <w:rPr>
          <w:rFonts w:ascii="Times New Roman" w:hAnsi="Times New Roman"/>
          <w:color w:val="000000"/>
          <w:sz w:val="28"/>
          <w:szCs w:val="28"/>
          <w:lang w:val="uk-UA" w:eastAsia="uk-UA" w:bidi="uk-UA"/>
        </w:rPr>
        <w:t>КПК</w:t>
      </w:r>
      <w:r w:rsidRPr="0008334D">
        <w:rPr>
          <w:rFonts w:ascii="Times New Roman" w:hAnsi="Times New Roman"/>
          <w:color w:val="000000"/>
          <w:sz w:val="28"/>
          <w:szCs w:val="28"/>
          <w:lang w:val="uk-UA" w:eastAsia="uk-UA" w:bidi="uk-UA"/>
        </w:rPr>
        <w:t xml:space="preserve"> України</w:t>
      </w:r>
      <w:r w:rsidR="008F076E" w:rsidRPr="0008334D">
        <w:rPr>
          <w:rFonts w:ascii="Times New Roman" w:hAnsi="Times New Roman"/>
          <w:color w:val="000000"/>
          <w:sz w:val="28"/>
          <w:szCs w:val="28"/>
          <w:lang w:val="uk-UA" w:eastAsia="uk-UA" w:bidi="uk-UA"/>
        </w:rPr>
        <w:t>)</w:t>
      </w:r>
      <w:r w:rsidRPr="0008334D">
        <w:rPr>
          <w:rFonts w:ascii="Times New Roman" w:hAnsi="Times New Roman"/>
          <w:color w:val="000000"/>
          <w:sz w:val="28"/>
          <w:szCs w:val="28"/>
          <w:lang w:val="uk-UA" w:eastAsia="uk-UA" w:bidi="uk-UA"/>
        </w:rPr>
        <w:t xml:space="preserve"> затримано </w:t>
      </w:r>
      <w:r w:rsidR="000C23BA" w:rsidRPr="000C23BA">
        <w:rPr>
          <w:rFonts w:ascii="Times New Roman" w:hAnsi="Times New Roman"/>
          <w:color w:val="000000"/>
          <w:sz w:val="28"/>
          <w:szCs w:val="28"/>
          <w:lang w:val="uk-UA" w:eastAsia="uk-UA" w:bidi="uk-UA"/>
        </w:rPr>
        <w:t>ОСОБА1</w:t>
      </w:r>
      <w:r w:rsidRPr="0008334D">
        <w:rPr>
          <w:rFonts w:ascii="Times New Roman" w:hAnsi="Times New Roman"/>
          <w:color w:val="000000"/>
          <w:sz w:val="28"/>
          <w:szCs w:val="28"/>
          <w:lang w:val="uk-UA" w:eastAsia="uk-UA" w:bidi="uk-UA"/>
        </w:rPr>
        <w:t xml:space="preserve">, </w:t>
      </w:r>
      <w:r w:rsidR="000C23BA">
        <w:rPr>
          <w:rFonts w:ascii="Times New Roman" w:hAnsi="Times New Roman"/>
          <w:color w:val="000000"/>
          <w:sz w:val="28"/>
          <w:szCs w:val="28"/>
          <w:lang w:val="uk-UA" w:eastAsia="uk-UA" w:bidi="uk-UA"/>
        </w:rPr>
        <w:t>ОСОБА2</w:t>
      </w:r>
      <w:r w:rsidRPr="0008334D">
        <w:rPr>
          <w:rFonts w:ascii="Times New Roman" w:hAnsi="Times New Roman"/>
          <w:color w:val="000000"/>
          <w:sz w:val="28"/>
          <w:szCs w:val="28"/>
          <w:lang w:val="uk-UA" w:eastAsia="uk-UA" w:bidi="uk-UA"/>
        </w:rPr>
        <w:t xml:space="preserve">, </w:t>
      </w:r>
      <w:r w:rsidR="000C23BA">
        <w:rPr>
          <w:rFonts w:ascii="Times New Roman" w:hAnsi="Times New Roman"/>
          <w:color w:val="000000"/>
          <w:sz w:val="28"/>
          <w:szCs w:val="28"/>
          <w:lang w:val="uk-UA" w:eastAsia="uk-UA" w:bidi="uk-UA"/>
        </w:rPr>
        <w:t>ОСОБА3</w:t>
      </w:r>
      <w:r w:rsidRPr="0008334D">
        <w:rPr>
          <w:rFonts w:ascii="Times New Roman" w:hAnsi="Times New Roman"/>
          <w:color w:val="000000"/>
          <w:sz w:val="28"/>
          <w:szCs w:val="28"/>
          <w:lang w:val="uk-UA" w:eastAsia="uk-UA" w:bidi="uk-UA"/>
        </w:rPr>
        <w:t xml:space="preserve">, </w:t>
      </w:r>
      <w:r w:rsidR="000C23BA">
        <w:rPr>
          <w:rFonts w:ascii="Times New Roman" w:hAnsi="Times New Roman"/>
          <w:color w:val="000000"/>
          <w:sz w:val="28"/>
          <w:szCs w:val="28"/>
          <w:lang w:val="uk-UA" w:eastAsia="ru-RU" w:bidi="ru-RU"/>
        </w:rPr>
        <w:t>ОСОБА4</w:t>
      </w:r>
      <w:r w:rsidRPr="0008334D">
        <w:rPr>
          <w:rFonts w:ascii="Times New Roman" w:hAnsi="Times New Roman"/>
          <w:color w:val="000000"/>
          <w:sz w:val="28"/>
          <w:szCs w:val="28"/>
          <w:lang w:val="uk-UA" w:eastAsia="uk-UA" w:bidi="uk-UA"/>
        </w:rPr>
        <w:t xml:space="preserve">, </w:t>
      </w:r>
      <w:r w:rsidR="008F076E" w:rsidRPr="0008334D">
        <w:rPr>
          <w:rFonts w:ascii="Times New Roman" w:hAnsi="Times New Roman"/>
          <w:color w:val="000000"/>
          <w:sz w:val="28"/>
          <w:szCs w:val="28"/>
          <w:lang w:val="uk-UA" w:eastAsia="uk-UA" w:bidi="uk-UA"/>
        </w:rPr>
        <w:t xml:space="preserve">              </w:t>
      </w:r>
      <w:r w:rsidR="000C23BA">
        <w:rPr>
          <w:rFonts w:ascii="Times New Roman" w:hAnsi="Times New Roman"/>
          <w:color w:val="000000"/>
          <w:sz w:val="28"/>
          <w:szCs w:val="28"/>
          <w:lang w:val="uk-UA" w:eastAsia="ru-RU" w:bidi="ru-RU"/>
        </w:rPr>
        <w:t>ОСОБА6</w:t>
      </w:r>
      <w:r w:rsidRPr="0008334D">
        <w:rPr>
          <w:rFonts w:ascii="Times New Roman" w:hAnsi="Times New Roman"/>
          <w:color w:val="000000"/>
          <w:sz w:val="28"/>
          <w:szCs w:val="28"/>
          <w:lang w:val="uk-UA" w:eastAsia="uk-UA" w:bidi="uk-UA"/>
        </w:rPr>
        <w:t xml:space="preserve">, </w:t>
      </w:r>
      <w:r w:rsidR="000C23BA">
        <w:rPr>
          <w:rFonts w:ascii="Times New Roman" w:hAnsi="Times New Roman"/>
          <w:color w:val="000000"/>
          <w:sz w:val="28"/>
          <w:szCs w:val="28"/>
          <w:lang w:val="uk-UA" w:eastAsia="uk-UA" w:bidi="uk-UA"/>
        </w:rPr>
        <w:t>ОСОБА7</w:t>
      </w:r>
      <w:r w:rsidRPr="0008334D">
        <w:rPr>
          <w:rFonts w:ascii="Times New Roman" w:hAnsi="Times New Roman"/>
          <w:color w:val="000000"/>
          <w:sz w:val="28"/>
          <w:szCs w:val="28"/>
          <w:lang w:val="uk-UA" w:eastAsia="uk-UA" w:bidi="uk-UA"/>
        </w:rPr>
        <w:t xml:space="preserve"> та </w:t>
      </w:r>
      <w:r w:rsidR="000C23BA">
        <w:rPr>
          <w:rFonts w:ascii="Times New Roman" w:hAnsi="Times New Roman"/>
          <w:color w:val="000000"/>
          <w:sz w:val="28"/>
          <w:szCs w:val="28"/>
          <w:lang w:val="uk-UA" w:eastAsia="uk-UA" w:bidi="uk-UA"/>
        </w:rPr>
        <w:t>ОСОБА5</w:t>
      </w:r>
      <w:r w:rsidRPr="0008334D">
        <w:rPr>
          <w:rFonts w:ascii="Times New Roman" w:hAnsi="Times New Roman"/>
          <w:color w:val="000000"/>
          <w:sz w:val="28"/>
          <w:szCs w:val="28"/>
          <w:lang w:val="uk-UA" w:eastAsia="uk-UA" w:bidi="uk-UA"/>
        </w:rPr>
        <w:t xml:space="preserve">. </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color w:val="000000"/>
          <w:sz w:val="28"/>
          <w:szCs w:val="28"/>
          <w:lang w:val="uk-UA" w:eastAsia="uk-UA" w:bidi="uk-UA"/>
        </w:rPr>
        <w:t>Ухвалами слідчих суддів Печерського районного суду міста Києва у цьому кримінальному провадженні встановлено наявність ризиків, передбачених пункт</w:t>
      </w:r>
      <w:r w:rsidR="007B3CFA" w:rsidRPr="0008334D">
        <w:rPr>
          <w:rFonts w:ascii="Times New Roman" w:hAnsi="Times New Roman"/>
          <w:color w:val="000000"/>
          <w:sz w:val="28"/>
          <w:szCs w:val="28"/>
          <w:lang w:val="uk-UA" w:eastAsia="uk-UA" w:bidi="uk-UA"/>
        </w:rPr>
        <w:t>ами 1–</w:t>
      </w:r>
      <w:r w:rsidRPr="0008334D">
        <w:rPr>
          <w:rFonts w:ascii="Times New Roman" w:hAnsi="Times New Roman"/>
          <w:color w:val="000000"/>
          <w:sz w:val="28"/>
          <w:szCs w:val="28"/>
          <w:lang w:val="uk-UA" w:eastAsia="uk-UA" w:bidi="uk-UA"/>
        </w:rPr>
        <w:t xml:space="preserve">5 частини першої статті 177 </w:t>
      </w:r>
      <w:r w:rsidRPr="0008334D">
        <w:rPr>
          <w:rStyle w:val="21"/>
          <w:rFonts w:eastAsia="Calibri"/>
          <w:b w:val="0"/>
        </w:rPr>
        <w:t xml:space="preserve">КПК </w:t>
      </w:r>
      <w:r w:rsidRPr="0008334D">
        <w:rPr>
          <w:rFonts w:ascii="Times New Roman" w:hAnsi="Times New Roman"/>
          <w:color w:val="000000"/>
          <w:sz w:val="28"/>
          <w:szCs w:val="28"/>
          <w:lang w:val="uk-UA" w:eastAsia="uk-UA" w:bidi="uk-UA"/>
        </w:rPr>
        <w:t>України, та до зазначених підозрюваних застосовано запобіжний захід у вигляді тримання під вартою.</w:t>
      </w:r>
      <w:r w:rsidRPr="0008334D">
        <w:rPr>
          <w:rFonts w:ascii="Times New Roman" w:hAnsi="Times New Roman"/>
          <w:sz w:val="28"/>
          <w:szCs w:val="28"/>
          <w:lang w:val="uk-UA"/>
        </w:rPr>
        <w:t xml:space="preserve"> </w:t>
      </w:r>
      <w:r w:rsidRPr="0008334D">
        <w:rPr>
          <w:rFonts w:ascii="Times New Roman" w:hAnsi="Times New Roman"/>
          <w:color w:val="000000"/>
          <w:sz w:val="28"/>
          <w:szCs w:val="28"/>
          <w:lang w:val="uk-UA" w:eastAsia="uk-UA" w:bidi="uk-UA"/>
        </w:rPr>
        <w:t xml:space="preserve">Надалі під час досудового розслідування та судового розгляду вказаного кримінального провадження строк запобіжного заходу у вигляді тримання під вартою стосовно </w:t>
      </w:r>
      <w:r w:rsidR="004613F7" w:rsidRPr="004613F7">
        <w:rPr>
          <w:rFonts w:ascii="Times New Roman" w:hAnsi="Times New Roman"/>
          <w:color w:val="000000"/>
          <w:sz w:val="28"/>
          <w:szCs w:val="28"/>
          <w:lang w:val="uk-UA" w:eastAsia="uk-UA" w:bidi="uk-UA"/>
        </w:rPr>
        <w:t>ОСОБА1, ОСОБА2, ОСОБА3, ОСОБА4, ОСОБА6, ОСОБА7 та ОСОБА5</w:t>
      </w:r>
      <w:r w:rsidRPr="0008334D">
        <w:rPr>
          <w:rFonts w:ascii="Times New Roman" w:hAnsi="Times New Roman"/>
          <w:color w:val="000000"/>
          <w:sz w:val="28"/>
          <w:szCs w:val="28"/>
          <w:lang w:val="uk-UA" w:eastAsia="uk-UA" w:bidi="uk-UA"/>
        </w:rPr>
        <w:t xml:space="preserve"> неодноразово продовжувався.</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Зокрема, ухвалою Солом’янського районного суду міста Києва                               від 1 червня 2020 року задоволено клопотання захисника</w:t>
      </w:r>
      <w:r w:rsidR="007B3CFA" w:rsidRPr="0008334D">
        <w:rPr>
          <w:rFonts w:ascii="Times New Roman" w:hAnsi="Times New Roman"/>
          <w:sz w:val="28"/>
          <w:szCs w:val="28"/>
          <w:lang w:val="uk-UA"/>
        </w:rPr>
        <w:t xml:space="preserve"> Гончарук Ю.О., змінено стосовно</w:t>
      </w:r>
      <w:r w:rsidRPr="0008334D">
        <w:rPr>
          <w:rFonts w:ascii="Times New Roman" w:hAnsi="Times New Roman"/>
          <w:sz w:val="28"/>
          <w:szCs w:val="28"/>
          <w:lang w:val="uk-UA"/>
        </w:rPr>
        <w:t xml:space="preserve"> </w:t>
      </w:r>
      <w:r w:rsidR="005406EA" w:rsidRPr="005406EA">
        <w:rPr>
          <w:rFonts w:ascii="Times New Roman" w:hAnsi="Times New Roman"/>
          <w:sz w:val="28"/>
          <w:szCs w:val="28"/>
          <w:lang w:val="uk-UA"/>
        </w:rPr>
        <w:t>ОСОБА4</w:t>
      </w:r>
      <w:r w:rsidRPr="0008334D">
        <w:rPr>
          <w:rFonts w:ascii="Times New Roman" w:hAnsi="Times New Roman"/>
          <w:sz w:val="28"/>
          <w:szCs w:val="28"/>
          <w:lang w:val="uk-UA"/>
        </w:rPr>
        <w:t xml:space="preserve"> запобіжний захід у вигляді тримання під вартою на домашній арешт строком до 30 липня 2020 р</w:t>
      </w:r>
      <w:r w:rsidR="00FA2323" w:rsidRPr="0008334D">
        <w:rPr>
          <w:rFonts w:ascii="Times New Roman" w:hAnsi="Times New Roman"/>
          <w:sz w:val="28"/>
          <w:szCs w:val="28"/>
          <w:lang w:val="uk-UA"/>
        </w:rPr>
        <w:t>оку включно, продовжено стосовно</w:t>
      </w:r>
      <w:r w:rsidRPr="0008334D">
        <w:rPr>
          <w:rFonts w:ascii="Times New Roman" w:hAnsi="Times New Roman"/>
          <w:sz w:val="28"/>
          <w:szCs w:val="28"/>
          <w:lang w:val="uk-UA"/>
        </w:rPr>
        <w:t xml:space="preserve"> </w:t>
      </w:r>
      <w:r w:rsidR="005406EA" w:rsidRPr="005406EA">
        <w:rPr>
          <w:rFonts w:ascii="Times New Roman" w:hAnsi="Times New Roman"/>
          <w:sz w:val="28"/>
          <w:szCs w:val="28"/>
          <w:lang w:val="uk-UA"/>
        </w:rPr>
        <w:t>ОСОБА1</w:t>
      </w:r>
      <w:r w:rsidRPr="0008334D">
        <w:rPr>
          <w:rFonts w:ascii="Times New Roman" w:hAnsi="Times New Roman"/>
          <w:sz w:val="28"/>
          <w:szCs w:val="28"/>
          <w:lang w:val="uk-UA"/>
        </w:rPr>
        <w:t xml:space="preserve">, </w:t>
      </w:r>
      <w:r w:rsidR="005406EA" w:rsidRPr="005406EA">
        <w:rPr>
          <w:rFonts w:ascii="Times New Roman" w:hAnsi="Times New Roman"/>
          <w:sz w:val="28"/>
          <w:szCs w:val="28"/>
          <w:lang w:val="uk-UA"/>
        </w:rPr>
        <w:t>ОСОБА3</w:t>
      </w:r>
      <w:r w:rsidRPr="0008334D">
        <w:rPr>
          <w:rFonts w:ascii="Times New Roman" w:hAnsi="Times New Roman"/>
          <w:sz w:val="28"/>
          <w:szCs w:val="28"/>
          <w:lang w:val="uk-UA"/>
        </w:rPr>
        <w:t xml:space="preserve"> </w:t>
      </w:r>
      <w:r w:rsidR="005406EA" w:rsidRPr="005406EA">
        <w:rPr>
          <w:rFonts w:ascii="Times New Roman" w:hAnsi="Times New Roman"/>
          <w:sz w:val="28"/>
          <w:szCs w:val="28"/>
          <w:lang w:val="uk-UA"/>
        </w:rPr>
        <w:t>ОСОБА</w:t>
      </w:r>
      <w:r w:rsidR="005406EA" w:rsidRPr="005406EA">
        <w:rPr>
          <w:rFonts w:ascii="Times New Roman" w:hAnsi="Times New Roman"/>
          <w:sz w:val="28"/>
          <w:szCs w:val="28"/>
        </w:rPr>
        <w:t>2</w:t>
      </w:r>
      <w:r w:rsidRPr="0008334D">
        <w:rPr>
          <w:rFonts w:ascii="Times New Roman" w:hAnsi="Times New Roman"/>
          <w:sz w:val="28"/>
          <w:szCs w:val="28"/>
          <w:lang w:val="uk-UA"/>
        </w:rPr>
        <w:t xml:space="preserve"> запобіжний захід у вигляді тримання під вартою строком на 60 днів, тобто до 30 липня 2020 року.</w:t>
      </w:r>
    </w:p>
    <w:p w:rsidR="0002716A" w:rsidRPr="001E45DE" w:rsidRDefault="0002716A" w:rsidP="00025123">
      <w:pPr>
        <w:spacing w:after="0"/>
        <w:ind w:firstLine="709"/>
        <w:contextualSpacing/>
        <w:jc w:val="both"/>
        <w:rPr>
          <w:rFonts w:ascii="Times New Roman" w:hAnsi="Times New Roman"/>
          <w:sz w:val="28"/>
          <w:szCs w:val="28"/>
          <w:lang w:val="uk-UA" w:eastAsia="uk-UA" w:bidi="uk-UA"/>
        </w:rPr>
      </w:pPr>
      <w:r w:rsidRPr="001E45DE">
        <w:rPr>
          <w:rFonts w:ascii="Times New Roman" w:hAnsi="Times New Roman"/>
          <w:sz w:val="28"/>
          <w:szCs w:val="28"/>
          <w:lang w:val="uk-UA"/>
        </w:rPr>
        <w:t xml:space="preserve">Заступник Генерального прокурора Симоненко О.Ю. вважає, що ухвалою Солом’янського районного суду міста Києва від 1 червня 2020 року безпідставно змінено </w:t>
      </w:r>
      <w:r w:rsidRPr="001E45DE">
        <w:rPr>
          <w:rFonts w:ascii="Times New Roman" w:hAnsi="Times New Roman"/>
          <w:sz w:val="28"/>
          <w:szCs w:val="28"/>
          <w:lang w:val="uk-UA" w:eastAsia="uk-UA" w:bidi="uk-UA"/>
        </w:rPr>
        <w:t xml:space="preserve">запобіжний захід обвинуваченому </w:t>
      </w:r>
      <w:r w:rsidR="005406EA" w:rsidRPr="005406EA">
        <w:rPr>
          <w:rFonts w:ascii="Times New Roman" w:hAnsi="Times New Roman"/>
          <w:sz w:val="28"/>
          <w:szCs w:val="28"/>
          <w:lang w:val="uk-UA" w:eastAsia="ru-RU" w:bidi="ru-RU"/>
        </w:rPr>
        <w:t>ОСОБА</w:t>
      </w:r>
      <w:r w:rsidR="005406EA" w:rsidRPr="00AC3C0F">
        <w:rPr>
          <w:rFonts w:ascii="Times New Roman" w:hAnsi="Times New Roman"/>
          <w:sz w:val="28"/>
          <w:szCs w:val="28"/>
          <w:lang w:val="uk-UA" w:eastAsia="ru-RU" w:bidi="ru-RU"/>
        </w:rPr>
        <w:t>4</w:t>
      </w:r>
      <w:r w:rsidRPr="001E45DE">
        <w:rPr>
          <w:rFonts w:ascii="Times New Roman" w:hAnsi="Times New Roman"/>
          <w:sz w:val="28"/>
          <w:szCs w:val="28"/>
          <w:lang w:val="uk-UA" w:eastAsia="uk-UA" w:bidi="uk-UA"/>
        </w:rPr>
        <w:t xml:space="preserve"> </w:t>
      </w:r>
      <w:r w:rsidR="007B3CFA" w:rsidRPr="001E45DE">
        <w:rPr>
          <w:rFonts w:ascii="Times New Roman" w:hAnsi="Times New Roman"/>
          <w:sz w:val="28"/>
          <w:szCs w:val="28"/>
          <w:lang w:val="uk-UA" w:eastAsia="uk-UA" w:bidi="uk-UA"/>
        </w:rPr>
        <w:t>і</w:t>
      </w:r>
      <w:r w:rsidRPr="001E45DE">
        <w:rPr>
          <w:rFonts w:ascii="Times New Roman" w:hAnsi="Times New Roman"/>
          <w:sz w:val="28"/>
          <w:szCs w:val="28"/>
          <w:lang w:val="uk-UA" w:eastAsia="uk-UA" w:bidi="uk-UA"/>
        </w:rPr>
        <w:t>з тримання під вартою на домашній арешт</w:t>
      </w:r>
      <w:r w:rsidR="007B3CFA" w:rsidRPr="001E45DE">
        <w:rPr>
          <w:rFonts w:ascii="Times New Roman" w:hAnsi="Times New Roman"/>
          <w:sz w:val="28"/>
          <w:szCs w:val="28"/>
          <w:lang w:val="uk-UA" w:eastAsia="uk-UA" w:bidi="uk-UA"/>
        </w:rPr>
        <w:t>,</w:t>
      </w:r>
      <w:r w:rsidRPr="001E45DE">
        <w:rPr>
          <w:rFonts w:ascii="Times New Roman" w:hAnsi="Times New Roman"/>
          <w:sz w:val="28"/>
          <w:szCs w:val="28"/>
          <w:lang w:val="uk-UA" w:eastAsia="uk-UA" w:bidi="uk-UA"/>
        </w:rPr>
        <w:t xml:space="preserve"> та наголошує, що суддею Зелінською М.Б. викладено окрему думку, в якій вона вказує на порушення низки процесуальних питань. </w:t>
      </w:r>
    </w:p>
    <w:p w:rsidR="0002716A" w:rsidRPr="0008334D" w:rsidRDefault="0002716A" w:rsidP="00025123">
      <w:pPr>
        <w:pStyle w:val="20"/>
        <w:shd w:val="clear" w:color="auto" w:fill="auto"/>
        <w:spacing w:before="0" w:after="0" w:line="276" w:lineRule="auto"/>
        <w:ind w:firstLine="780"/>
        <w:jc w:val="both"/>
        <w:rPr>
          <w:b/>
          <w:color w:val="000000"/>
          <w:lang w:eastAsia="uk-UA" w:bidi="uk-UA"/>
        </w:rPr>
      </w:pPr>
      <w:r w:rsidRPr="0008334D">
        <w:rPr>
          <w:color w:val="000000"/>
          <w:lang w:eastAsia="uk-UA" w:bidi="uk-UA"/>
        </w:rPr>
        <w:t>Також скаржник зазначив, що судове засідання у справі</w:t>
      </w:r>
      <w:r w:rsidR="007B3CFA" w:rsidRPr="0008334D">
        <w:rPr>
          <w:rStyle w:val="21"/>
          <w:b w:val="0"/>
        </w:rPr>
        <w:t>, в</w:t>
      </w:r>
      <w:r w:rsidRPr="0008334D">
        <w:rPr>
          <w:rStyle w:val="21"/>
          <w:b w:val="0"/>
        </w:rPr>
        <w:t xml:space="preserve"> якому, зокрема, </w:t>
      </w:r>
      <w:r w:rsidRPr="0008334D">
        <w:rPr>
          <w:rStyle w:val="21"/>
          <w:b w:val="0"/>
        </w:rPr>
        <w:lastRenderedPageBreak/>
        <w:t xml:space="preserve">мало вирішуватися питання про продовження обвинуваченим </w:t>
      </w:r>
      <w:r w:rsidR="00AC3C0F" w:rsidRPr="00AC3C0F">
        <w:rPr>
          <w:rStyle w:val="21"/>
          <w:b w:val="0"/>
          <w:lang w:eastAsia="ru-RU" w:bidi="ru-RU"/>
        </w:rPr>
        <w:t>ОСОБА6</w:t>
      </w:r>
      <w:r w:rsidRPr="0008334D">
        <w:rPr>
          <w:rStyle w:val="21"/>
          <w:b w:val="0"/>
        </w:rPr>
        <w:t xml:space="preserve">, </w:t>
      </w:r>
      <w:r w:rsidR="00AC3C0F" w:rsidRPr="00AC3C0F">
        <w:rPr>
          <w:rStyle w:val="21"/>
          <w:b w:val="0"/>
        </w:rPr>
        <w:t>ОСОБА7</w:t>
      </w:r>
      <w:r w:rsidRPr="0008334D">
        <w:rPr>
          <w:rStyle w:val="21"/>
          <w:b w:val="0"/>
        </w:rPr>
        <w:t xml:space="preserve"> та </w:t>
      </w:r>
      <w:r w:rsidR="00AC3C0F" w:rsidRPr="00AC3C0F">
        <w:rPr>
          <w:rStyle w:val="21"/>
          <w:b w:val="0"/>
        </w:rPr>
        <w:t>ОСОБА5</w:t>
      </w:r>
      <w:r w:rsidRPr="0008334D">
        <w:rPr>
          <w:rStyle w:val="21"/>
          <w:b w:val="0"/>
        </w:rPr>
        <w:t xml:space="preserve"> запобіжних заходів у вигляді тримання під вартою, строк яких закінчувався 25 липня 2020 року,</w:t>
      </w:r>
      <w:r w:rsidRPr="0008334D">
        <w:rPr>
          <w:rStyle w:val="21"/>
        </w:rPr>
        <w:t xml:space="preserve"> </w:t>
      </w:r>
      <w:r w:rsidRPr="0008334D">
        <w:rPr>
          <w:color w:val="000000"/>
          <w:lang w:eastAsia="uk-UA" w:bidi="uk-UA"/>
        </w:rPr>
        <w:t xml:space="preserve">обвинуваченим </w:t>
      </w:r>
      <w:r w:rsidR="00FB50C5" w:rsidRPr="0008334D">
        <w:rPr>
          <w:color w:val="000000"/>
          <w:lang w:eastAsia="uk-UA" w:bidi="uk-UA"/>
        </w:rPr>
        <w:t xml:space="preserve">                  </w:t>
      </w:r>
      <w:r w:rsidR="00AC3C0F" w:rsidRPr="00AC3C0F">
        <w:rPr>
          <w:color w:val="000000"/>
          <w:lang w:eastAsia="uk-UA" w:bidi="uk-UA"/>
        </w:rPr>
        <w:t>ОСОБА1</w:t>
      </w:r>
      <w:r w:rsidR="007B3CFA" w:rsidRPr="0008334D">
        <w:rPr>
          <w:color w:val="000000"/>
          <w:lang w:eastAsia="uk-UA" w:bidi="uk-UA"/>
        </w:rPr>
        <w:t xml:space="preserve">, </w:t>
      </w:r>
      <w:r w:rsidR="00AC3C0F" w:rsidRPr="00AC3C0F">
        <w:rPr>
          <w:color w:val="000000"/>
          <w:lang w:eastAsia="uk-UA" w:bidi="uk-UA"/>
        </w:rPr>
        <w:t>ОСОБА</w:t>
      </w:r>
      <w:r w:rsidR="00AC3C0F" w:rsidRPr="00AC3C0F">
        <w:rPr>
          <w:color w:val="000000"/>
          <w:lang w:val="ru-RU" w:eastAsia="uk-UA" w:bidi="uk-UA"/>
        </w:rPr>
        <w:t>2</w:t>
      </w:r>
      <w:r w:rsidR="007B3CFA" w:rsidRPr="0008334D">
        <w:rPr>
          <w:color w:val="000000"/>
          <w:lang w:eastAsia="uk-UA" w:bidi="uk-UA"/>
        </w:rPr>
        <w:t xml:space="preserve">, </w:t>
      </w:r>
      <w:r w:rsidR="00AC3C0F" w:rsidRPr="00AC3C0F">
        <w:rPr>
          <w:color w:val="000000"/>
          <w:lang w:eastAsia="uk-UA" w:bidi="uk-UA"/>
        </w:rPr>
        <w:t>ОСОБА</w:t>
      </w:r>
      <w:r w:rsidR="00AC3C0F" w:rsidRPr="00DF78A1">
        <w:rPr>
          <w:color w:val="000000"/>
          <w:lang w:val="ru-RU" w:eastAsia="uk-UA" w:bidi="uk-UA"/>
        </w:rPr>
        <w:t>3</w:t>
      </w:r>
      <w:r w:rsidR="007B3CFA" w:rsidRPr="0008334D">
        <w:rPr>
          <w:color w:val="000000"/>
          <w:lang w:eastAsia="uk-UA" w:bidi="uk-UA"/>
        </w:rPr>
        <w:t xml:space="preserve"> – </w:t>
      </w:r>
      <w:r w:rsidRPr="0008334D">
        <w:rPr>
          <w:color w:val="000000"/>
          <w:lang w:eastAsia="uk-UA" w:bidi="uk-UA"/>
        </w:rPr>
        <w:t xml:space="preserve">запобіжних заходів у вигляді тримання під вартою, строк яких закінчувався 30 липня 2020 року, а обвинуваченому </w:t>
      </w:r>
      <w:r w:rsidR="00DF78A1" w:rsidRPr="00DF78A1">
        <w:rPr>
          <w:color w:val="000000"/>
          <w:lang w:eastAsia="ru-RU" w:bidi="ru-RU"/>
        </w:rPr>
        <w:t>ОСОБА</w:t>
      </w:r>
      <w:r w:rsidR="00DF78A1" w:rsidRPr="00DF78A1">
        <w:rPr>
          <w:color w:val="000000"/>
          <w:lang w:val="ru-RU" w:eastAsia="ru-RU" w:bidi="ru-RU"/>
        </w:rPr>
        <w:t>4</w:t>
      </w:r>
      <w:r w:rsidRPr="0008334D">
        <w:rPr>
          <w:color w:val="000000"/>
          <w:lang w:eastAsia="uk-UA" w:bidi="uk-UA"/>
        </w:rPr>
        <w:t xml:space="preserve"> </w:t>
      </w:r>
      <w:r w:rsidR="007B3CFA" w:rsidRPr="0008334D">
        <w:rPr>
          <w:color w:val="000000"/>
          <w:lang w:eastAsia="uk-UA" w:bidi="uk-UA"/>
        </w:rPr>
        <w:t>–</w:t>
      </w:r>
      <w:r w:rsidRPr="0008334D">
        <w:rPr>
          <w:color w:val="000000"/>
          <w:lang w:eastAsia="uk-UA" w:bidi="uk-UA"/>
        </w:rPr>
        <w:t xml:space="preserve"> запобіжного заходу у вигляді домашнього арешту, строк якого закінчувався 30 липня 2020 року</w:t>
      </w:r>
      <w:r w:rsidR="007B3CFA" w:rsidRPr="0008334D">
        <w:rPr>
          <w:color w:val="000000"/>
          <w:lang w:eastAsia="uk-UA" w:bidi="uk-UA"/>
        </w:rPr>
        <w:t>,</w:t>
      </w:r>
      <w:r w:rsidRPr="0008334D">
        <w:rPr>
          <w:color w:val="000000"/>
          <w:lang w:eastAsia="uk-UA" w:bidi="uk-UA"/>
        </w:rPr>
        <w:t xml:space="preserve"> мало відбутися </w:t>
      </w:r>
      <w:r w:rsidRPr="0008334D">
        <w:rPr>
          <w:rStyle w:val="21"/>
          <w:b w:val="0"/>
        </w:rPr>
        <w:t>23 липня 2020 року</w:t>
      </w:r>
      <w:r w:rsidRPr="0008334D">
        <w:rPr>
          <w:color w:val="000000"/>
          <w:lang w:eastAsia="uk-UA" w:bidi="uk-UA"/>
        </w:rPr>
        <w:t xml:space="preserve">. </w:t>
      </w:r>
    </w:p>
    <w:p w:rsidR="0002716A" w:rsidRPr="0008334D" w:rsidRDefault="007B3CFA" w:rsidP="00025123">
      <w:pPr>
        <w:pStyle w:val="20"/>
        <w:shd w:val="clear" w:color="auto" w:fill="auto"/>
        <w:spacing w:before="0" w:after="0" w:line="276" w:lineRule="auto"/>
        <w:ind w:firstLine="780"/>
        <w:jc w:val="both"/>
        <w:rPr>
          <w:color w:val="000000"/>
          <w:lang w:eastAsia="uk-UA" w:bidi="uk-UA"/>
        </w:rPr>
      </w:pPr>
      <w:r w:rsidRPr="0008334D">
        <w:rPr>
          <w:color w:val="000000"/>
          <w:lang w:eastAsia="uk-UA" w:bidi="uk-UA"/>
        </w:rPr>
        <w:t>З 20 липня 2020 року головуючий</w:t>
      </w:r>
      <w:r w:rsidR="0002716A" w:rsidRPr="0008334D">
        <w:rPr>
          <w:color w:val="000000"/>
          <w:lang w:eastAsia="uk-UA" w:bidi="uk-UA"/>
        </w:rPr>
        <w:t xml:space="preserve"> у справі </w:t>
      </w:r>
      <w:r w:rsidRPr="0008334D">
        <w:rPr>
          <w:color w:val="000000"/>
          <w:lang w:eastAsia="uk-UA" w:bidi="uk-UA"/>
        </w:rPr>
        <w:t>–</w:t>
      </w:r>
      <w:r w:rsidR="0002716A" w:rsidRPr="0008334D">
        <w:rPr>
          <w:color w:val="000000"/>
          <w:lang w:eastAsia="uk-UA" w:bidi="uk-UA"/>
        </w:rPr>
        <w:t xml:space="preserve"> суддя Курова О.І., а з 22 липня             2020 року член колегії </w:t>
      </w:r>
      <w:r w:rsidRPr="0008334D">
        <w:rPr>
          <w:color w:val="000000"/>
          <w:lang w:eastAsia="uk-UA" w:bidi="uk-UA"/>
        </w:rPr>
        <w:t>–</w:t>
      </w:r>
      <w:r w:rsidR="0002716A" w:rsidRPr="0008334D">
        <w:rPr>
          <w:color w:val="000000"/>
          <w:lang w:eastAsia="uk-UA" w:bidi="uk-UA"/>
        </w:rPr>
        <w:t xml:space="preserve"> суддя Зелінська М.Б. пішли на лікарняний, у зв’язку </w:t>
      </w:r>
      <w:r w:rsidRPr="0008334D">
        <w:rPr>
          <w:color w:val="000000"/>
          <w:lang w:eastAsia="uk-UA" w:bidi="uk-UA"/>
        </w:rPr>
        <w:t>і</w:t>
      </w:r>
      <w:r w:rsidR="0002716A" w:rsidRPr="0008334D">
        <w:rPr>
          <w:color w:val="000000"/>
          <w:lang w:eastAsia="uk-UA" w:bidi="uk-UA"/>
        </w:rPr>
        <w:t>з чим виникла необхідність у проведенні повторного автоматизованого розподілу судової справи.</w:t>
      </w:r>
    </w:p>
    <w:p w:rsidR="0002716A" w:rsidRPr="0008334D" w:rsidRDefault="0002716A" w:rsidP="00025123">
      <w:pPr>
        <w:pStyle w:val="20"/>
        <w:shd w:val="clear" w:color="auto" w:fill="auto"/>
        <w:spacing w:before="0" w:after="0" w:line="276" w:lineRule="auto"/>
        <w:ind w:firstLine="780"/>
        <w:jc w:val="both"/>
        <w:rPr>
          <w:color w:val="000000"/>
          <w:lang w:eastAsia="uk-UA" w:bidi="uk-UA"/>
        </w:rPr>
      </w:pPr>
      <w:r w:rsidRPr="0008334D">
        <w:rPr>
          <w:color w:val="000000"/>
          <w:lang w:eastAsia="uk-UA" w:bidi="uk-UA"/>
        </w:rPr>
        <w:t xml:space="preserve">Протоколами повторного автоматизованого розподілу справ між суддями головуючим суддею визначено суддю Агафонова С.А., суддею колегії </w:t>
      </w:r>
      <w:r w:rsidR="007B3CFA" w:rsidRPr="0008334D">
        <w:rPr>
          <w:color w:val="000000"/>
          <w:lang w:eastAsia="uk-UA" w:bidi="uk-UA"/>
        </w:rPr>
        <w:t>–</w:t>
      </w:r>
      <w:r w:rsidRPr="0008334D">
        <w:rPr>
          <w:color w:val="000000"/>
          <w:lang w:eastAsia="uk-UA" w:bidi="uk-UA"/>
        </w:rPr>
        <w:t xml:space="preserve"> Криворот О.О. Ухвалою Солом’янського суду міста Києва від 23 липня               2020 року задоволено заяву Агафонова С.А. про самовідвід. Протоколом повторного розподілу справ</w:t>
      </w:r>
      <w:r w:rsidR="00A940FA" w:rsidRPr="0008334D">
        <w:rPr>
          <w:color w:val="000000"/>
          <w:lang w:eastAsia="uk-UA" w:bidi="uk-UA"/>
        </w:rPr>
        <w:t>и</w:t>
      </w:r>
      <w:r w:rsidRPr="0008334D">
        <w:rPr>
          <w:color w:val="000000"/>
          <w:lang w:eastAsia="uk-UA" w:bidi="uk-UA"/>
        </w:rPr>
        <w:t xml:space="preserve"> між суддями головуючим суддею визначено суддю                     Макуху А.А., якому під час судового засідання 25 липня 2020 року було заявлено відвід, який колегією суддів також було задоволено. </w:t>
      </w:r>
    </w:p>
    <w:p w:rsidR="0002716A" w:rsidRPr="0008334D" w:rsidRDefault="0002716A" w:rsidP="00025123">
      <w:pPr>
        <w:pStyle w:val="20"/>
        <w:shd w:val="clear" w:color="auto" w:fill="auto"/>
        <w:spacing w:before="0" w:after="0" w:line="276" w:lineRule="auto"/>
        <w:ind w:firstLine="780"/>
        <w:jc w:val="both"/>
      </w:pPr>
      <w:r w:rsidRPr="0008334D">
        <w:rPr>
          <w:color w:val="000000"/>
          <w:lang w:eastAsia="uk-UA" w:bidi="uk-UA"/>
        </w:rPr>
        <w:t>Отже, склалася ситуація</w:t>
      </w:r>
      <w:r w:rsidR="00A940FA" w:rsidRPr="0008334D">
        <w:rPr>
          <w:color w:val="000000"/>
          <w:lang w:eastAsia="uk-UA" w:bidi="uk-UA"/>
        </w:rPr>
        <w:t>,</w:t>
      </w:r>
      <w:r w:rsidRPr="0008334D">
        <w:rPr>
          <w:color w:val="000000"/>
          <w:lang w:eastAsia="uk-UA" w:bidi="uk-UA"/>
        </w:rPr>
        <w:t xml:space="preserve"> за якої не </w:t>
      </w:r>
      <w:r w:rsidR="00A940FA" w:rsidRPr="0008334D">
        <w:rPr>
          <w:color w:val="000000"/>
          <w:lang w:eastAsia="uk-UA" w:bidi="uk-UA"/>
        </w:rPr>
        <w:t xml:space="preserve">було </w:t>
      </w:r>
      <w:r w:rsidRPr="0008334D">
        <w:rPr>
          <w:color w:val="000000"/>
          <w:lang w:eastAsia="uk-UA" w:bidi="uk-UA"/>
        </w:rPr>
        <w:t>можливо провести повторний автоматизований розподіл справи</w:t>
      </w:r>
      <w:r w:rsidR="00A940FA" w:rsidRPr="0008334D">
        <w:rPr>
          <w:color w:val="000000"/>
          <w:lang w:eastAsia="uk-UA" w:bidi="uk-UA"/>
        </w:rPr>
        <w:t>. Тому</w:t>
      </w:r>
      <w:r w:rsidRPr="0008334D">
        <w:rPr>
          <w:color w:val="000000"/>
          <w:lang w:eastAsia="uk-UA" w:bidi="uk-UA"/>
        </w:rPr>
        <w:t xml:space="preserve"> 27 липня 2020 року за поданням           </w:t>
      </w:r>
      <w:r w:rsidR="00A940FA" w:rsidRPr="0008334D">
        <w:rPr>
          <w:color w:val="000000"/>
          <w:lang w:eastAsia="uk-UA" w:bidi="uk-UA"/>
        </w:rPr>
        <w:t xml:space="preserve">   </w:t>
      </w:r>
      <w:r w:rsidRPr="0008334D">
        <w:rPr>
          <w:color w:val="000000"/>
          <w:lang w:eastAsia="uk-UA" w:bidi="uk-UA"/>
        </w:rPr>
        <w:t xml:space="preserve">   в.</w:t>
      </w:r>
      <w:r w:rsidR="00A940FA" w:rsidRPr="0008334D">
        <w:rPr>
          <w:color w:val="000000"/>
          <w:lang w:eastAsia="uk-UA" w:bidi="uk-UA"/>
        </w:rPr>
        <w:t xml:space="preserve"> </w:t>
      </w:r>
      <w:r w:rsidRPr="0008334D">
        <w:rPr>
          <w:color w:val="000000"/>
          <w:lang w:eastAsia="uk-UA" w:bidi="uk-UA"/>
        </w:rPr>
        <w:t xml:space="preserve">о. голови Солом’янського районного суду міста Києва справу направлено до Київського апеляційного суду для вирішення питання про її направлення на розгляд до іншого суду. Питання про продовження строку запобіжного заходу у вигляді тримання під вартою обвинуваченим </w:t>
      </w:r>
      <w:r w:rsidR="00DF78A1" w:rsidRPr="00DF78A1">
        <w:rPr>
          <w:color w:val="000000"/>
          <w:lang w:eastAsia="ru-RU" w:bidi="ru-RU"/>
        </w:rPr>
        <w:t>ОСОБА</w:t>
      </w:r>
      <w:r w:rsidR="00DF78A1" w:rsidRPr="00DF78A1">
        <w:rPr>
          <w:color w:val="000000"/>
          <w:lang w:val="ru-RU" w:eastAsia="ru-RU" w:bidi="ru-RU"/>
        </w:rPr>
        <w:t>6</w:t>
      </w:r>
      <w:r w:rsidRPr="0008334D">
        <w:rPr>
          <w:color w:val="000000"/>
          <w:lang w:eastAsia="uk-UA" w:bidi="uk-UA"/>
        </w:rPr>
        <w:t xml:space="preserve">, </w:t>
      </w:r>
      <w:r w:rsidR="00DF78A1" w:rsidRPr="00DF78A1">
        <w:rPr>
          <w:color w:val="000000"/>
          <w:lang w:eastAsia="uk-UA" w:bidi="uk-UA"/>
        </w:rPr>
        <w:t>ОСОБА</w:t>
      </w:r>
      <w:r w:rsidR="00DF78A1" w:rsidRPr="00DF78A1">
        <w:rPr>
          <w:color w:val="000000"/>
          <w:lang w:val="ru-RU" w:eastAsia="uk-UA" w:bidi="uk-UA"/>
        </w:rPr>
        <w:t>7</w:t>
      </w:r>
      <w:r w:rsidRPr="0008334D">
        <w:rPr>
          <w:color w:val="000000"/>
          <w:lang w:eastAsia="uk-UA" w:bidi="uk-UA"/>
        </w:rPr>
        <w:t xml:space="preserve"> та </w:t>
      </w:r>
      <w:r w:rsidR="00DF78A1" w:rsidRPr="00DF78A1">
        <w:rPr>
          <w:color w:val="000000"/>
          <w:lang w:eastAsia="uk-UA" w:bidi="uk-UA"/>
        </w:rPr>
        <w:t>ОСОБА</w:t>
      </w:r>
      <w:r w:rsidR="00DF78A1" w:rsidRPr="00DF78A1">
        <w:rPr>
          <w:color w:val="000000"/>
          <w:lang w:val="ru-RU" w:eastAsia="uk-UA" w:bidi="uk-UA"/>
        </w:rPr>
        <w:t>5</w:t>
      </w:r>
      <w:r w:rsidRPr="0008334D">
        <w:rPr>
          <w:color w:val="000000"/>
          <w:lang w:eastAsia="uk-UA" w:bidi="uk-UA"/>
        </w:rPr>
        <w:t xml:space="preserve"> до його закінчення, а саме до 26 липня 2020 року</w:t>
      </w:r>
      <w:r w:rsidR="00A940FA" w:rsidRPr="0008334D">
        <w:rPr>
          <w:color w:val="000000"/>
          <w:lang w:eastAsia="uk-UA" w:bidi="uk-UA"/>
        </w:rPr>
        <w:t>,</w:t>
      </w:r>
      <w:r w:rsidRPr="0008334D">
        <w:rPr>
          <w:color w:val="000000"/>
          <w:lang w:eastAsia="uk-UA" w:bidi="uk-UA"/>
        </w:rPr>
        <w:t xml:space="preserve"> не було розглянуто і</w:t>
      </w:r>
      <w:r w:rsidR="00A940FA" w:rsidRPr="0008334D">
        <w:rPr>
          <w:color w:val="000000"/>
          <w:lang w:eastAsia="uk-UA" w:bidi="uk-UA"/>
        </w:rPr>
        <w:t>,</w:t>
      </w:r>
      <w:r w:rsidRPr="0008334D">
        <w:rPr>
          <w:color w:val="000000"/>
          <w:lang w:eastAsia="uk-UA" w:bidi="uk-UA"/>
        </w:rPr>
        <w:t xml:space="preserve"> відповідно</w:t>
      </w:r>
      <w:r w:rsidR="00A940FA" w:rsidRPr="0008334D">
        <w:rPr>
          <w:color w:val="000000"/>
          <w:lang w:eastAsia="uk-UA" w:bidi="uk-UA"/>
        </w:rPr>
        <w:t>,</w:t>
      </w:r>
      <w:r w:rsidRPr="0008334D">
        <w:rPr>
          <w:color w:val="000000"/>
          <w:lang w:eastAsia="uk-UA" w:bidi="uk-UA"/>
        </w:rPr>
        <w:t xml:space="preserve"> обвинувачених звільнено з-під варти без застосування запобіжного заходу.</w:t>
      </w:r>
      <w:r w:rsidRPr="0008334D">
        <w:t xml:space="preserve"> </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На думку скаржника, такі дії</w:t>
      </w:r>
      <w:r w:rsidR="00A940FA" w:rsidRPr="0008334D">
        <w:rPr>
          <w:rFonts w:ascii="Times New Roman" w:hAnsi="Times New Roman"/>
          <w:sz w:val="28"/>
          <w:szCs w:val="28"/>
          <w:lang w:val="uk-UA"/>
        </w:rPr>
        <w:t xml:space="preserve"> суддів</w:t>
      </w:r>
      <w:r w:rsidR="00A940FA" w:rsidRPr="0008334D">
        <w:rPr>
          <w:rFonts w:ascii="Times New Roman" w:hAnsi="Times New Roman"/>
          <w:sz w:val="28"/>
          <w:szCs w:val="28"/>
          <w:lang w:val="uk-UA" w:eastAsia="uk-UA" w:bidi="uk-UA"/>
        </w:rPr>
        <w:t xml:space="preserve"> </w:t>
      </w:r>
      <w:r w:rsidR="00A940FA" w:rsidRPr="0008334D">
        <w:rPr>
          <w:rFonts w:ascii="Times New Roman" w:hAnsi="Times New Roman"/>
          <w:sz w:val="28"/>
          <w:szCs w:val="28"/>
          <w:lang w:val="uk-UA"/>
        </w:rPr>
        <w:t>Солом’янського районного суду міста Києва Курової О.І., Горбатовської С.А., Агафонова С.А.</w:t>
      </w:r>
      <w:r w:rsidRPr="0008334D">
        <w:rPr>
          <w:rFonts w:ascii="Times New Roman" w:hAnsi="Times New Roman"/>
          <w:sz w:val="28"/>
          <w:szCs w:val="28"/>
          <w:lang w:val="uk-UA"/>
        </w:rPr>
        <w:t xml:space="preserve"> є </w:t>
      </w:r>
      <w:r w:rsidR="009C7DD5">
        <w:rPr>
          <w:rFonts w:ascii="Times New Roman" w:hAnsi="Times New Roman"/>
          <w:sz w:val="28"/>
          <w:szCs w:val="28"/>
          <w:lang w:val="uk-UA"/>
        </w:rPr>
        <w:t xml:space="preserve">                                       </w:t>
      </w:r>
      <w:r w:rsidRPr="0008334D">
        <w:rPr>
          <w:rFonts w:ascii="Times New Roman" w:hAnsi="Times New Roman"/>
          <w:sz w:val="28"/>
          <w:szCs w:val="28"/>
          <w:lang w:val="uk-UA"/>
        </w:rPr>
        <w:t>підставою для притягнення до дисциплінарно</w:t>
      </w:r>
      <w:r w:rsidR="009C7DD5">
        <w:rPr>
          <w:rFonts w:ascii="Times New Roman" w:hAnsi="Times New Roman"/>
          <w:sz w:val="28"/>
          <w:szCs w:val="28"/>
          <w:lang w:val="uk-UA"/>
        </w:rPr>
        <w:t>ї відповідальності за                                                підпунктами «б»,</w:t>
      </w:r>
      <w:r w:rsidRPr="0008334D">
        <w:rPr>
          <w:rFonts w:ascii="Times New Roman" w:hAnsi="Times New Roman"/>
          <w:sz w:val="28"/>
          <w:szCs w:val="28"/>
          <w:lang w:val="uk-UA"/>
        </w:rPr>
        <w:t xml:space="preserve"> «д» пункту </w:t>
      </w:r>
      <w:r w:rsidR="00A940FA" w:rsidRPr="0008334D">
        <w:rPr>
          <w:rFonts w:ascii="Times New Roman" w:hAnsi="Times New Roman"/>
          <w:sz w:val="28"/>
          <w:szCs w:val="28"/>
          <w:lang w:val="uk-UA"/>
        </w:rPr>
        <w:t>1 частини першої, частиною третьою</w:t>
      </w:r>
      <w:r w:rsidRPr="0008334D">
        <w:rPr>
          <w:rFonts w:ascii="Times New Roman" w:hAnsi="Times New Roman"/>
          <w:sz w:val="28"/>
          <w:szCs w:val="28"/>
          <w:lang w:val="uk-UA"/>
        </w:rPr>
        <w:t xml:space="preserve"> </w:t>
      </w:r>
      <w:r w:rsidR="009C7DD5">
        <w:rPr>
          <w:rFonts w:ascii="Times New Roman" w:hAnsi="Times New Roman"/>
          <w:sz w:val="28"/>
          <w:szCs w:val="28"/>
          <w:lang w:val="uk-UA"/>
        </w:rPr>
        <w:t xml:space="preserve">                    </w:t>
      </w:r>
      <w:r w:rsidRPr="0008334D">
        <w:rPr>
          <w:rFonts w:ascii="Times New Roman" w:hAnsi="Times New Roman"/>
          <w:sz w:val="28"/>
          <w:szCs w:val="28"/>
          <w:lang w:val="uk-UA"/>
        </w:rPr>
        <w:t>статті 106 Закону України «Про судо</w:t>
      </w:r>
      <w:r w:rsidR="00324114" w:rsidRPr="0008334D">
        <w:rPr>
          <w:rFonts w:ascii="Times New Roman" w:hAnsi="Times New Roman"/>
          <w:sz w:val="28"/>
          <w:szCs w:val="28"/>
          <w:lang w:val="uk-UA"/>
        </w:rPr>
        <w:t>устрій і статус суддів»</w:t>
      </w:r>
      <w:r w:rsidR="005A6600">
        <w:rPr>
          <w:rFonts w:ascii="Times New Roman" w:hAnsi="Times New Roman"/>
          <w:sz w:val="28"/>
          <w:szCs w:val="28"/>
          <w:lang w:val="uk-UA"/>
        </w:rPr>
        <w:t>:</w:t>
      </w:r>
      <w:r w:rsidR="005A6600">
        <w:rPr>
          <w:rFonts w:ascii="Times New Roman" w:hAnsi="Times New Roman"/>
          <w:sz w:val="28"/>
          <w:szCs w:val="28"/>
          <w:shd w:val="clear" w:color="auto" w:fill="FFFFFF"/>
          <w:lang w:val="uk-UA"/>
        </w:rPr>
        <w:t>незазначення</w:t>
      </w:r>
      <w:r w:rsidR="009C7DD5" w:rsidRPr="0008334D">
        <w:rPr>
          <w:rFonts w:ascii="Times New Roman" w:hAnsi="Times New Roman"/>
          <w:sz w:val="28"/>
          <w:szCs w:val="28"/>
          <w:shd w:val="clear" w:color="auto" w:fill="FFFFFF"/>
          <w:lang w:val="uk-UA"/>
        </w:rPr>
        <w:t xml:space="preserve"> в судовому рішенні мотивів прийняття або відхилення аргументів сторін щодо суті спору</w:t>
      </w:r>
      <w:r w:rsidR="009C7DD5">
        <w:rPr>
          <w:rFonts w:ascii="Times New Roman" w:hAnsi="Times New Roman"/>
          <w:sz w:val="28"/>
          <w:szCs w:val="28"/>
          <w:shd w:val="clear" w:color="auto" w:fill="FFFFFF"/>
          <w:lang w:val="uk-UA"/>
        </w:rPr>
        <w:t>;</w:t>
      </w:r>
      <w:r w:rsidR="005A6600">
        <w:rPr>
          <w:rFonts w:ascii="Times New Roman" w:hAnsi="Times New Roman"/>
          <w:sz w:val="28"/>
          <w:szCs w:val="28"/>
          <w:lang w:val="uk-UA"/>
        </w:rPr>
        <w:t xml:space="preserve"> порушення</w:t>
      </w:r>
      <w:r w:rsidRPr="0008334D">
        <w:rPr>
          <w:rFonts w:ascii="Times New Roman" w:hAnsi="Times New Roman"/>
          <w:sz w:val="28"/>
          <w:szCs w:val="28"/>
          <w:lang w:val="uk-UA"/>
        </w:rPr>
        <w:t xml:space="preserve"> правил відводу (самовідводу);</w:t>
      </w:r>
      <w:r w:rsidRPr="0008334D">
        <w:rPr>
          <w:rFonts w:ascii="Times New Roman" w:hAnsi="Times New Roman"/>
          <w:lang w:val="uk-UA"/>
        </w:rPr>
        <w:t xml:space="preserve"> </w:t>
      </w:r>
      <w:r w:rsidR="009C7DD5">
        <w:rPr>
          <w:rFonts w:ascii="Times New Roman" w:hAnsi="Times New Roman"/>
          <w:sz w:val="28"/>
          <w:szCs w:val="28"/>
          <w:shd w:val="clear" w:color="auto" w:fill="FFFFFF"/>
          <w:lang w:val="uk-UA"/>
        </w:rPr>
        <w:t>допущенні</w:t>
      </w:r>
      <w:r w:rsidRPr="0008334D">
        <w:rPr>
          <w:rFonts w:ascii="Times New Roman" w:hAnsi="Times New Roman"/>
          <w:sz w:val="28"/>
          <w:szCs w:val="28"/>
          <w:shd w:val="clear" w:color="auto" w:fill="FFFFFF"/>
          <w:lang w:val="uk-UA"/>
        </w:rPr>
        <w:t xml:space="preserve">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w:t>
      </w:r>
      <w:r w:rsidR="005A6600">
        <w:rPr>
          <w:rFonts w:ascii="Times New Roman" w:hAnsi="Times New Roman"/>
          <w:sz w:val="28"/>
          <w:szCs w:val="28"/>
          <w:shd w:val="clear" w:color="auto" w:fill="FFFFFF"/>
          <w:lang w:val="uk-UA"/>
        </w:rPr>
        <w:t>я судді його статусу, дотримання</w:t>
      </w:r>
      <w:r w:rsidRPr="0008334D">
        <w:rPr>
          <w:rFonts w:ascii="Times New Roman" w:hAnsi="Times New Roman"/>
          <w:sz w:val="28"/>
          <w:szCs w:val="28"/>
          <w:shd w:val="clear" w:color="auto" w:fill="FFFFFF"/>
          <w:lang w:val="uk-UA"/>
        </w:rPr>
        <w:t xml:space="preserve">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r w:rsidRPr="0008334D">
        <w:rPr>
          <w:rFonts w:ascii="Times New Roman" w:hAnsi="Times New Roman"/>
          <w:sz w:val="28"/>
          <w:szCs w:val="28"/>
          <w:lang w:val="uk-UA"/>
        </w:rPr>
        <w:t>.</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lastRenderedPageBreak/>
        <w:t>Згідно із протоколом автоматизованого розподілу справи між членами Вищої ради правосуддя від 18 серпня 2020 року дисциплінарну скаргу передано члену Вищої ради правосуддя Швецовій Л.А. для проведення перевірки.</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Відповідно до вимог статті 43 Закону України «Про Вищу раду правосуддя» доповідачем – членом Третьої Дисциплінарної палати Вищої ради правосуддя Швецовою Л.А.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ньому пропозицію.</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Розглянувши висновок доповідача – члена Третьої Дисциплінарної палати Вищої ради правосуддя Швецової Л.А.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суддів Солом’янського районного суду міста Києва Курової О.І., Горбатовської С.А., Агафонова С.А. з огляду на таке.</w:t>
      </w:r>
    </w:p>
    <w:p w:rsidR="0002716A" w:rsidRPr="0008334D" w:rsidRDefault="0002716A" w:rsidP="00025123">
      <w:pPr>
        <w:spacing w:after="0"/>
        <w:ind w:firstLine="709"/>
        <w:contextualSpacing/>
        <w:jc w:val="both"/>
        <w:rPr>
          <w:rFonts w:ascii="Times New Roman" w:hAnsi="Times New Roman"/>
          <w:color w:val="1D1D1B"/>
          <w:sz w:val="28"/>
          <w:szCs w:val="28"/>
          <w:shd w:val="clear" w:color="auto" w:fill="FFFFFF"/>
          <w:lang w:val="uk-UA"/>
        </w:rPr>
      </w:pPr>
      <w:r w:rsidRPr="0008334D">
        <w:rPr>
          <w:rFonts w:ascii="Times New Roman" w:hAnsi="Times New Roman"/>
          <w:color w:val="1D1D1B"/>
          <w:sz w:val="28"/>
          <w:szCs w:val="28"/>
          <w:shd w:val="clear" w:color="auto" w:fill="FFFFFF"/>
          <w:lang w:val="uk-UA"/>
        </w:rPr>
        <w:t>Курова Олена Іванівна Указом Президента України від 13 серпня             2002 року № 712/2002 призначена на посаду судді Совєтського районного суду міста Макіївки Донецької області строком на п’ять років, Постановою Верховної Ради України від 22 травня 2008 року № 296-VI обрана суддею Совєтського районного суду міста Макіївки Донецької області безстроково, Указом Президента України від 7 квітня 2015 року № 203/201</w:t>
      </w:r>
      <w:r w:rsidR="00A940FA" w:rsidRPr="0008334D">
        <w:rPr>
          <w:rFonts w:ascii="Times New Roman" w:hAnsi="Times New Roman"/>
          <w:color w:val="1D1D1B"/>
          <w:sz w:val="28"/>
          <w:szCs w:val="28"/>
          <w:shd w:val="clear" w:color="auto" w:fill="FFFFFF"/>
          <w:lang w:val="uk-UA"/>
        </w:rPr>
        <w:t>5</w:t>
      </w:r>
      <w:r w:rsidRPr="0008334D">
        <w:rPr>
          <w:rFonts w:ascii="Times New Roman" w:hAnsi="Times New Roman"/>
          <w:color w:val="1D1D1B"/>
          <w:sz w:val="28"/>
          <w:szCs w:val="28"/>
          <w:shd w:val="clear" w:color="auto" w:fill="FFFFFF"/>
          <w:lang w:val="uk-UA"/>
        </w:rPr>
        <w:t xml:space="preserve"> переведена на посаду судді Солом’янського районного суду міста Києва.</w:t>
      </w:r>
    </w:p>
    <w:p w:rsidR="0002716A" w:rsidRPr="0008334D" w:rsidRDefault="0002716A" w:rsidP="00025123">
      <w:pPr>
        <w:spacing w:after="0"/>
        <w:ind w:firstLine="709"/>
        <w:contextualSpacing/>
        <w:jc w:val="both"/>
        <w:rPr>
          <w:rFonts w:ascii="Times New Roman" w:hAnsi="Times New Roman"/>
          <w:color w:val="1D1D1B"/>
          <w:sz w:val="28"/>
          <w:szCs w:val="28"/>
          <w:shd w:val="clear" w:color="auto" w:fill="FFFFFF"/>
          <w:lang w:val="uk-UA"/>
        </w:rPr>
      </w:pPr>
      <w:r w:rsidRPr="0008334D">
        <w:rPr>
          <w:rFonts w:ascii="Times New Roman" w:hAnsi="Times New Roman"/>
          <w:color w:val="1D1D1B"/>
          <w:sz w:val="28"/>
          <w:szCs w:val="28"/>
          <w:shd w:val="clear" w:color="auto" w:fill="FFFFFF"/>
          <w:lang w:val="uk-UA"/>
        </w:rPr>
        <w:t>Горбатовська Світлана Анатоліївна Указом Президента України                   від 11 жовтня 2010 року № 950/2</w:t>
      </w:r>
      <w:r w:rsidR="00A940FA" w:rsidRPr="0008334D">
        <w:rPr>
          <w:rFonts w:ascii="Times New Roman" w:hAnsi="Times New Roman"/>
          <w:color w:val="1D1D1B"/>
          <w:sz w:val="28"/>
          <w:szCs w:val="28"/>
          <w:shd w:val="clear" w:color="auto" w:fill="FFFFFF"/>
          <w:lang w:val="uk-UA"/>
        </w:rPr>
        <w:t>0</w:t>
      </w:r>
      <w:r w:rsidRPr="0008334D">
        <w:rPr>
          <w:rFonts w:ascii="Times New Roman" w:hAnsi="Times New Roman"/>
          <w:color w:val="1D1D1B"/>
          <w:sz w:val="28"/>
          <w:szCs w:val="28"/>
          <w:shd w:val="clear" w:color="auto" w:fill="FFFFFF"/>
          <w:lang w:val="uk-UA"/>
        </w:rPr>
        <w:t>10 призначена на посаду судді Солом’янського районного суду міста Києва строком на п’ять років, Указом Президента України від 29 грудня 2017 року № 443/2017 призначена на посаду судді вказаного суду.</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Агафонов Сергій Анатолійович Указом Президента України                                     від 19 вересня 2008 року № 843/2008 призначений на посаду судді Білоцерківського міськрайонного суду Київської області строком на п’ять років, Указом Президента України від 21 вересня 2012 року № 557/2012 переведений на роботу на посаді судді Солом’янського районного суду міста Києва у межах п’ятирічного строку, Постановою Верховної Ради України від 5 вересня               2013 року № 445/VII обраний на посаду судді вказаного суду безстроково.</w:t>
      </w:r>
    </w:p>
    <w:p w:rsidR="0002716A" w:rsidRPr="0008334D" w:rsidRDefault="00EF1983"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З офіційного веб</w:t>
      </w:r>
      <w:r w:rsidR="00A940FA" w:rsidRPr="0008334D">
        <w:rPr>
          <w:rFonts w:ascii="Times New Roman" w:hAnsi="Times New Roman"/>
          <w:sz w:val="28"/>
          <w:szCs w:val="28"/>
          <w:lang w:val="uk-UA"/>
        </w:rPr>
        <w:t>порталу</w:t>
      </w:r>
      <w:r w:rsidR="0002716A" w:rsidRPr="0008334D">
        <w:rPr>
          <w:rFonts w:ascii="Times New Roman" w:hAnsi="Times New Roman"/>
          <w:sz w:val="28"/>
          <w:szCs w:val="28"/>
          <w:lang w:val="uk-UA"/>
        </w:rPr>
        <w:t xml:space="preserve"> «Судова</w:t>
      </w:r>
      <w:r w:rsidR="00A940FA" w:rsidRPr="0008334D">
        <w:rPr>
          <w:rFonts w:ascii="Times New Roman" w:hAnsi="Times New Roman"/>
          <w:sz w:val="28"/>
          <w:szCs w:val="28"/>
          <w:lang w:val="uk-UA"/>
        </w:rPr>
        <w:t xml:space="preserve"> влада України» вбачається, що у</w:t>
      </w:r>
      <w:r w:rsidR="0002716A" w:rsidRPr="0008334D">
        <w:rPr>
          <w:rFonts w:ascii="Times New Roman" w:hAnsi="Times New Roman"/>
          <w:sz w:val="28"/>
          <w:szCs w:val="28"/>
          <w:lang w:val="uk-UA"/>
        </w:rPr>
        <w:t xml:space="preserve"> провадженні суддів Солом’янського районного суду міста Києва Курової О.І., Горбатовської С.А., Зелінської М.Б. перебувала справа </w:t>
      </w:r>
      <w:r w:rsidR="00A940FA" w:rsidRPr="0008334D">
        <w:rPr>
          <w:rFonts w:ascii="Times New Roman" w:hAnsi="Times New Roman"/>
          <w:sz w:val="28"/>
          <w:szCs w:val="28"/>
          <w:lang w:val="uk-UA"/>
        </w:rPr>
        <w:t>№ 760/13530/19 стосовно</w:t>
      </w:r>
      <w:r w:rsidR="0002716A" w:rsidRPr="0008334D">
        <w:rPr>
          <w:rFonts w:ascii="Times New Roman" w:hAnsi="Times New Roman"/>
          <w:sz w:val="28"/>
          <w:szCs w:val="28"/>
          <w:lang w:val="uk-UA"/>
        </w:rPr>
        <w:t xml:space="preserve"> </w:t>
      </w:r>
      <w:r w:rsidR="003950A0" w:rsidRPr="003950A0">
        <w:rPr>
          <w:rFonts w:ascii="Times New Roman" w:hAnsi="Times New Roman"/>
          <w:color w:val="000000"/>
          <w:sz w:val="28"/>
          <w:szCs w:val="28"/>
          <w:lang w:val="uk-UA"/>
        </w:rPr>
        <w:t>ОСОБА1</w:t>
      </w:r>
      <w:r w:rsidR="0002716A" w:rsidRPr="0008334D">
        <w:rPr>
          <w:rFonts w:ascii="Times New Roman" w:hAnsi="Times New Roman"/>
          <w:color w:val="000000"/>
          <w:sz w:val="28"/>
          <w:szCs w:val="28"/>
          <w:lang w:val="uk-UA"/>
        </w:rPr>
        <w:t xml:space="preserve">, обвинуваченого у вчиненні кримінальних правопорушень, передбачених частиною першою статті </w:t>
      </w:r>
      <w:r w:rsidR="0002716A" w:rsidRPr="0008334D">
        <w:rPr>
          <w:rFonts w:ascii="Times New Roman" w:hAnsi="Times New Roman"/>
          <w:sz w:val="28"/>
          <w:szCs w:val="28"/>
          <w:lang w:val="uk-UA"/>
        </w:rPr>
        <w:t>255</w:t>
      </w:r>
      <w:r w:rsidR="0002716A" w:rsidRPr="0008334D">
        <w:rPr>
          <w:rFonts w:ascii="Times New Roman" w:hAnsi="Times New Roman"/>
          <w:color w:val="000000"/>
          <w:sz w:val="28"/>
          <w:szCs w:val="28"/>
          <w:lang w:val="uk-UA"/>
        </w:rPr>
        <w:t xml:space="preserve">, частиною четвертою статті </w:t>
      </w:r>
      <w:r w:rsidR="0002716A" w:rsidRPr="0008334D">
        <w:rPr>
          <w:rFonts w:ascii="Times New Roman" w:hAnsi="Times New Roman"/>
          <w:sz w:val="28"/>
          <w:szCs w:val="28"/>
          <w:lang w:val="uk-UA"/>
        </w:rPr>
        <w:t>189</w:t>
      </w:r>
      <w:r w:rsidR="0002716A" w:rsidRPr="0008334D">
        <w:rPr>
          <w:rFonts w:ascii="Times New Roman" w:hAnsi="Times New Roman"/>
          <w:color w:val="000000"/>
          <w:sz w:val="28"/>
          <w:szCs w:val="28"/>
          <w:lang w:val="uk-UA"/>
        </w:rPr>
        <w:t xml:space="preserve">, частиною другою статті </w:t>
      </w:r>
      <w:r w:rsidR="0002716A" w:rsidRPr="0008334D">
        <w:rPr>
          <w:rFonts w:ascii="Times New Roman" w:hAnsi="Times New Roman"/>
          <w:sz w:val="28"/>
          <w:szCs w:val="28"/>
          <w:lang w:val="uk-UA"/>
        </w:rPr>
        <w:t>147</w:t>
      </w:r>
      <w:r w:rsidR="0002716A" w:rsidRPr="0008334D">
        <w:rPr>
          <w:rFonts w:ascii="Times New Roman" w:hAnsi="Times New Roman"/>
          <w:color w:val="000000"/>
          <w:sz w:val="28"/>
          <w:szCs w:val="28"/>
          <w:lang w:val="uk-UA"/>
        </w:rPr>
        <w:t xml:space="preserve">, частиною третьою статті </w:t>
      </w:r>
      <w:r w:rsidR="0002716A" w:rsidRPr="0008334D">
        <w:rPr>
          <w:rFonts w:ascii="Times New Roman" w:hAnsi="Times New Roman"/>
          <w:sz w:val="28"/>
          <w:szCs w:val="28"/>
          <w:lang w:val="uk-UA"/>
        </w:rPr>
        <w:t>146</w:t>
      </w:r>
      <w:r w:rsidR="0002716A" w:rsidRPr="0008334D">
        <w:rPr>
          <w:rFonts w:ascii="Times New Roman" w:hAnsi="Times New Roman"/>
          <w:color w:val="000000"/>
          <w:sz w:val="28"/>
          <w:szCs w:val="28"/>
          <w:lang w:val="uk-UA"/>
        </w:rPr>
        <w:t xml:space="preserve">, частиною третьою статті </w:t>
      </w:r>
      <w:r w:rsidR="0002716A" w:rsidRPr="0008334D">
        <w:rPr>
          <w:rFonts w:ascii="Times New Roman" w:hAnsi="Times New Roman"/>
          <w:sz w:val="28"/>
          <w:szCs w:val="28"/>
          <w:lang w:val="uk-UA"/>
        </w:rPr>
        <w:t>27</w:t>
      </w:r>
      <w:r w:rsidR="0002716A" w:rsidRPr="0008334D">
        <w:rPr>
          <w:rFonts w:ascii="Times New Roman" w:hAnsi="Times New Roman"/>
          <w:color w:val="000000"/>
          <w:sz w:val="28"/>
          <w:szCs w:val="28"/>
          <w:lang w:val="uk-UA"/>
        </w:rPr>
        <w:t xml:space="preserve">, частиною першою статті </w:t>
      </w:r>
      <w:r w:rsidR="0002716A" w:rsidRPr="0008334D">
        <w:rPr>
          <w:rFonts w:ascii="Times New Roman" w:hAnsi="Times New Roman"/>
          <w:sz w:val="28"/>
          <w:szCs w:val="28"/>
          <w:lang w:val="uk-UA"/>
        </w:rPr>
        <w:t>28</w:t>
      </w:r>
      <w:r w:rsidR="0002716A" w:rsidRPr="0008334D">
        <w:rPr>
          <w:rFonts w:ascii="Times New Roman" w:hAnsi="Times New Roman"/>
          <w:color w:val="000000"/>
          <w:sz w:val="28"/>
          <w:szCs w:val="28"/>
          <w:lang w:val="uk-UA"/>
        </w:rPr>
        <w:t xml:space="preserve">, частиною четвертою статті </w:t>
      </w:r>
      <w:r w:rsidR="0002716A" w:rsidRPr="0008334D">
        <w:rPr>
          <w:rFonts w:ascii="Times New Roman" w:hAnsi="Times New Roman"/>
          <w:sz w:val="28"/>
          <w:szCs w:val="28"/>
          <w:lang w:val="uk-UA"/>
        </w:rPr>
        <w:t>186</w:t>
      </w:r>
      <w:r w:rsidR="0002716A" w:rsidRPr="0008334D">
        <w:rPr>
          <w:rFonts w:ascii="Times New Roman" w:hAnsi="Times New Roman"/>
          <w:color w:val="000000"/>
          <w:sz w:val="28"/>
          <w:szCs w:val="28"/>
          <w:lang w:val="uk-UA"/>
        </w:rPr>
        <w:t xml:space="preserve">, частиною </w:t>
      </w:r>
      <w:r w:rsidR="0002716A" w:rsidRPr="0008334D">
        <w:rPr>
          <w:rFonts w:ascii="Times New Roman" w:hAnsi="Times New Roman"/>
          <w:color w:val="000000"/>
          <w:sz w:val="28"/>
          <w:szCs w:val="28"/>
          <w:lang w:val="uk-UA"/>
        </w:rPr>
        <w:lastRenderedPageBreak/>
        <w:t xml:space="preserve">першою статті </w:t>
      </w:r>
      <w:r w:rsidR="0002716A" w:rsidRPr="0008334D">
        <w:rPr>
          <w:rFonts w:ascii="Times New Roman" w:hAnsi="Times New Roman"/>
          <w:sz w:val="28"/>
          <w:szCs w:val="28"/>
          <w:lang w:val="uk-UA"/>
        </w:rPr>
        <w:t>263 КК України</w:t>
      </w:r>
      <w:r w:rsidR="0002716A" w:rsidRPr="0008334D">
        <w:rPr>
          <w:rFonts w:ascii="Times New Roman" w:hAnsi="Times New Roman"/>
          <w:color w:val="000000"/>
          <w:sz w:val="28"/>
          <w:szCs w:val="28"/>
          <w:lang w:val="uk-UA"/>
        </w:rPr>
        <w:t xml:space="preserve">, </w:t>
      </w:r>
      <w:r w:rsidR="003950A0" w:rsidRPr="003950A0">
        <w:rPr>
          <w:rFonts w:ascii="Times New Roman" w:hAnsi="Times New Roman"/>
          <w:color w:val="000000"/>
          <w:sz w:val="28"/>
          <w:szCs w:val="28"/>
          <w:lang w:val="uk-UA"/>
        </w:rPr>
        <w:t>ОСОБА2</w:t>
      </w:r>
      <w:r w:rsidR="0002716A" w:rsidRPr="0008334D">
        <w:rPr>
          <w:rFonts w:ascii="Times New Roman" w:hAnsi="Times New Roman"/>
          <w:color w:val="000000"/>
          <w:sz w:val="28"/>
          <w:szCs w:val="28"/>
          <w:lang w:val="uk-UA"/>
        </w:rPr>
        <w:t xml:space="preserve">, обвинуваченого у вчиненні кримінальних правопорушень, передбачених частиною першою статті </w:t>
      </w:r>
      <w:r w:rsidR="0002716A" w:rsidRPr="0008334D">
        <w:rPr>
          <w:rFonts w:ascii="Times New Roman" w:hAnsi="Times New Roman"/>
          <w:sz w:val="28"/>
          <w:szCs w:val="28"/>
          <w:lang w:val="uk-UA"/>
        </w:rPr>
        <w:t>255</w:t>
      </w:r>
      <w:r w:rsidR="0002716A" w:rsidRPr="0008334D">
        <w:rPr>
          <w:rFonts w:ascii="Times New Roman" w:hAnsi="Times New Roman"/>
          <w:color w:val="000000"/>
          <w:sz w:val="28"/>
          <w:szCs w:val="28"/>
          <w:lang w:val="uk-UA"/>
        </w:rPr>
        <w:t xml:space="preserve">, частиною другою статті </w:t>
      </w:r>
      <w:r w:rsidR="0002716A" w:rsidRPr="0008334D">
        <w:rPr>
          <w:rFonts w:ascii="Times New Roman" w:hAnsi="Times New Roman"/>
          <w:sz w:val="28"/>
          <w:szCs w:val="28"/>
          <w:lang w:val="uk-UA"/>
        </w:rPr>
        <w:t>147</w:t>
      </w:r>
      <w:r w:rsidR="0002716A" w:rsidRPr="0008334D">
        <w:rPr>
          <w:rFonts w:ascii="Times New Roman" w:hAnsi="Times New Roman"/>
          <w:color w:val="000000"/>
          <w:sz w:val="28"/>
          <w:szCs w:val="28"/>
          <w:lang w:val="uk-UA"/>
        </w:rPr>
        <w:t xml:space="preserve">, частиною четвертою статті </w:t>
      </w:r>
      <w:r w:rsidR="0002716A" w:rsidRPr="0008334D">
        <w:rPr>
          <w:rFonts w:ascii="Times New Roman" w:hAnsi="Times New Roman"/>
          <w:sz w:val="28"/>
          <w:szCs w:val="28"/>
          <w:lang w:val="uk-UA"/>
        </w:rPr>
        <w:t>189</w:t>
      </w:r>
      <w:r w:rsidR="0002716A" w:rsidRPr="0008334D">
        <w:rPr>
          <w:rFonts w:ascii="Times New Roman" w:hAnsi="Times New Roman"/>
          <w:color w:val="000000"/>
          <w:sz w:val="28"/>
          <w:szCs w:val="28"/>
          <w:lang w:val="uk-UA"/>
        </w:rPr>
        <w:t xml:space="preserve">, частиною першою статті </w:t>
      </w:r>
      <w:r w:rsidR="0002716A" w:rsidRPr="0008334D">
        <w:rPr>
          <w:rFonts w:ascii="Times New Roman" w:hAnsi="Times New Roman"/>
          <w:sz w:val="28"/>
          <w:szCs w:val="28"/>
          <w:lang w:val="uk-UA"/>
        </w:rPr>
        <w:t>263</w:t>
      </w:r>
      <w:r w:rsidR="0002716A" w:rsidRPr="0008334D">
        <w:rPr>
          <w:rFonts w:ascii="Times New Roman" w:hAnsi="Times New Roman"/>
          <w:color w:val="000000"/>
          <w:sz w:val="28"/>
          <w:szCs w:val="28"/>
          <w:lang w:val="uk-UA"/>
        </w:rPr>
        <w:t xml:space="preserve">, частиною четвертою статті </w:t>
      </w:r>
      <w:r w:rsidR="0002716A" w:rsidRPr="0008334D">
        <w:rPr>
          <w:rFonts w:ascii="Times New Roman" w:hAnsi="Times New Roman"/>
          <w:sz w:val="28"/>
          <w:szCs w:val="28"/>
          <w:lang w:val="uk-UA"/>
        </w:rPr>
        <w:t>296</w:t>
      </w:r>
      <w:r w:rsidR="0002716A" w:rsidRPr="0008334D">
        <w:rPr>
          <w:rFonts w:ascii="Times New Roman" w:hAnsi="Times New Roman"/>
          <w:color w:val="000000"/>
          <w:sz w:val="28"/>
          <w:szCs w:val="28"/>
          <w:lang w:val="uk-UA"/>
        </w:rPr>
        <w:t xml:space="preserve">, частиною другою статті </w:t>
      </w:r>
      <w:r w:rsidR="0002716A" w:rsidRPr="0008334D">
        <w:rPr>
          <w:rFonts w:ascii="Times New Roman" w:hAnsi="Times New Roman"/>
          <w:sz w:val="28"/>
          <w:szCs w:val="28"/>
          <w:lang w:val="uk-UA"/>
        </w:rPr>
        <w:t>345 КК України</w:t>
      </w:r>
      <w:r w:rsidR="0002716A" w:rsidRPr="0008334D">
        <w:rPr>
          <w:rFonts w:ascii="Times New Roman" w:hAnsi="Times New Roman"/>
          <w:color w:val="000000"/>
          <w:sz w:val="28"/>
          <w:szCs w:val="28"/>
          <w:lang w:val="uk-UA"/>
        </w:rPr>
        <w:t xml:space="preserve">, </w:t>
      </w:r>
      <w:r w:rsidR="003950A0" w:rsidRPr="003950A0">
        <w:rPr>
          <w:rFonts w:ascii="Times New Roman" w:hAnsi="Times New Roman"/>
          <w:color w:val="000000"/>
          <w:sz w:val="28"/>
          <w:szCs w:val="28"/>
          <w:lang w:val="uk-UA"/>
        </w:rPr>
        <w:t>ОСОБА3</w:t>
      </w:r>
      <w:r w:rsidR="0002716A" w:rsidRPr="0008334D">
        <w:rPr>
          <w:rFonts w:ascii="Times New Roman" w:hAnsi="Times New Roman"/>
          <w:color w:val="000000"/>
          <w:sz w:val="28"/>
          <w:szCs w:val="28"/>
          <w:lang w:val="uk-UA"/>
        </w:rPr>
        <w:t xml:space="preserve">, обвинуваченого у вчиненні кримінальних правопорушень, передбачених частиною першою статті </w:t>
      </w:r>
      <w:r w:rsidR="0002716A" w:rsidRPr="0008334D">
        <w:rPr>
          <w:rFonts w:ascii="Times New Roman" w:hAnsi="Times New Roman"/>
          <w:sz w:val="28"/>
          <w:szCs w:val="28"/>
          <w:lang w:val="uk-UA"/>
        </w:rPr>
        <w:t>255</w:t>
      </w:r>
      <w:r w:rsidR="0002716A" w:rsidRPr="0008334D">
        <w:rPr>
          <w:rFonts w:ascii="Times New Roman" w:hAnsi="Times New Roman"/>
          <w:color w:val="000000"/>
          <w:sz w:val="28"/>
          <w:szCs w:val="28"/>
          <w:lang w:val="uk-UA"/>
        </w:rPr>
        <w:t xml:space="preserve">, частиною третьою статті </w:t>
      </w:r>
      <w:r w:rsidR="0002716A" w:rsidRPr="0008334D">
        <w:rPr>
          <w:rFonts w:ascii="Times New Roman" w:hAnsi="Times New Roman"/>
          <w:sz w:val="28"/>
          <w:szCs w:val="28"/>
          <w:lang w:val="uk-UA"/>
        </w:rPr>
        <w:t>146</w:t>
      </w:r>
      <w:r w:rsidR="0002716A" w:rsidRPr="0008334D">
        <w:rPr>
          <w:rFonts w:ascii="Times New Roman" w:hAnsi="Times New Roman"/>
          <w:color w:val="000000"/>
          <w:sz w:val="28"/>
          <w:szCs w:val="28"/>
          <w:lang w:val="uk-UA"/>
        </w:rPr>
        <w:t xml:space="preserve">, частиною четвертою статті </w:t>
      </w:r>
      <w:r w:rsidR="0002716A" w:rsidRPr="0008334D">
        <w:rPr>
          <w:rFonts w:ascii="Times New Roman" w:hAnsi="Times New Roman"/>
          <w:sz w:val="28"/>
          <w:szCs w:val="28"/>
          <w:lang w:val="uk-UA"/>
        </w:rPr>
        <w:t>189 КК України</w:t>
      </w:r>
      <w:r w:rsidR="0002716A" w:rsidRPr="0008334D">
        <w:rPr>
          <w:rFonts w:ascii="Times New Roman" w:hAnsi="Times New Roman"/>
          <w:color w:val="000000"/>
          <w:sz w:val="28"/>
          <w:szCs w:val="28"/>
          <w:lang w:val="uk-UA"/>
        </w:rPr>
        <w:t xml:space="preserve">, </w:t>
      </w:r>
      <w:r w:rsidR="003950A0" w:rsidRPr="003950A0">
        <w:rPr>
          <w:rFonts w:ascii="Times New Roman" w:hAnsi="Times New Roman"/>
          <w:color w:val="000000"/>
          <w:sz w:val="28"/>
          <w:szCs w:val="28"/>
          <w:lang w:val="uk-UA"/>
        </w:rPr>
        <w:t>ОСОБА4</w:t>
      </w:r>
      <w:r w:rsidR="009C3F26" w:rsidRPr="0008334D">
        <w:rPr>
          <w:rFonts w:ascii="Times New Roman" w:hAnsi="Times New Roman"/>
          <w:color w:val="000000"/>
          <w:sz w:val="28"/>
          <w:szCs w:val="28"/>
          <w:lang w:val="uk-UA"/>
        </w:rPr>
        <w:t>,</w:t>
      </w:r>
      <w:r w:rsidR="0002716A" w:rsidRPr="0008334D">
        <w:rPr>
          <w:rFonts w:ascii="Times New Roman" w:hAnsi="Times New Roman"/>
          <w:color w:val="000000"/>
          <w:sz w:val="28"/>
          <w:szCs w:val="28"/>
          <w:lang w:val="uk-UA"/>
        </w:rPr>
        <w:t xml:space="preserve"> обвинуваченого у вчиненні кримінальних правопорушень, передбачених частиною першою статті </w:t>
      </w:r>
      <w:r w:rsidR="0002716A" w:rsidRPr="0008334D">
        <w:rPr>
          <w:rFonts w:ascii="Times New Roman" w:hAnsi="Times New Roman"/>
          <w:sz w:val="28"/>
          <w:szCs w:val="28"/>
          <w:lang w:val="uk-UA"/>
        </w:rPr>
        <w:t>255</w:t>
      </w:r>
      <w:r w:rsidR="0002716A" w:rsidRPr="0008334D">
        <w:rPr>
          <w:rFonts w:ascii="Times New Roman" w:hAnsi="Times New Roman"/>
          <w:color w:val="000000"/>
          <w:sz w:val="28"/>
          <w:szCs w:val="28"/>
          <w:lang w:val="uk-UA"/>
        </w:rPr>
        <w:t xml:space="preserve">, частиною третьою статті </w:t>
      </w:r>
      <w:r w:rsidR="0002716A" w:rsidRPr="0008334D">
        <w:rPr>
          <w:rFonts w:ascii="Times New Roman" w:hAnsi="Times New Roman"/>
          <w:sz w:val="28"/>
          <w:szCs w:val="28"/>
          <w:lang w:val="uk-UA"/>
        </w:rPr>
        <w:t>146</w:t>
      </w:r>
      <w:r w:rsidR="0002716A" w:rsidRPr="0008334D">
        <w:rPr>
          <w:rFonts w:ascii="Times New Roman" w:hAnsi="Times New Roman"/>
          <w:color w:val="000000"/>
          <w:sz w:val="28"/>
          <w:szCs w:val="28"/>
          <w:lang w:val="uk-UA"/>
        </w:rPr>
        <w:t xml:space="preserve">, частиною четвертою статті </w:t>
      </w:r>
      <w:r w:rsidR="0002716A" w:rsidRPr="0008334D">
        <w:rPr>
          <w:rFonts w:ascii="Times New Roman" w:hAnsi="Times New Roman"/>
          <w:sz w:val="28"/>
          <w:szCs w:val="28"/>
          <w:lang w:val="uk-UA"/>
        </w:rPr>
        <w:t>189 КК України</w:t>
      </w:r>
      <w:r w:rsidR="0002716A" w:rsidRPr="0008334D">
        <w:rPr>
          <w:rFonts w:ascii="Times New Roman" w:hAnsi="Times New Roman"/>
          <w:color w:val="000000"/>
          <w:sz w:val="28"/>
          <w:szCs w:val="28"/>
          <w:lang w:val="uk-UA"/>
        </w:rPr>
        <w:t xml:space="preserve">, </w:t>
      </w:r>
      <w:r w:rsidR="003950A0" w:rsidRPr="003950A0">
        <w:rPr>
          <w:rFonts w:ascii="Times New Roman" w:hAnsi="Times New Roman"/>
          <w:color w:val="000000"/>
          <w:sz w:val="28"/>
          <w:szCs w:val="28"/>
          <w:lang w:val="uk-UA"/>
        </w:rPr>
        <w:t>ОСОБА5</w:t>
      </w:r>
      <w:r w:rsidR="0002716A" w:rsidRPr="0008334D">
        <w:rPr>
          <w:rFonts w:ascii="Times New Roman" w:hAnsi="Times New Roman"/>
          <w:color w:val="000000"/>
          <w:sz w:val="28"/>
          <w:szCs w:val="28"/>
          <w:lang w:val="uk-UA"/>
        </w:rPr>
        <w:t>, обвинуваченого у вчиненні кримінальних правопорушень, пер</w:t>
      </w:r>
      <w:r w:rsidR="009C3F26" w:rsidRPr="0008334D">
        <w:rPr>
          <w:rFonts w:ascii="Times New Roman" w:hAnsi="Times New Roman"/>
          <w:color w:val="000000"/>
          <w:sz w:val="28"/>
          <w:szCs w:val="28"/>
          <w:lang w:val="uk-UA"/>
        </w:rPr>
        <w:t xml:space="preserve">едбачених частиною першою </w:t>
      </w:r>
      <w:r w:rsidR="0002716A" w:rsidRPr="0008334D">
        <w:rPr>
          <w:rFonts w:ascii="Times New Roman" w:hAnsi="Times New Roman"/>
          <w:color w:val="000000"/>
          <w:sz w:val="28"/>
          <w:szCs w:val="28"/>
          <w:lang w:val="uk-UA"/>
        </w:rPr>
        <w:t xml:space="preserve">статті </w:t>
      </w:r>
      <w:r w:rsidR="0002716A" w:rsidRPr="0008334D">
        <w:rPr>
          <w:rFonts w:ascii="Times New Roman" w:hAnsi="Times New Roman"/>
          <w:sz w:val="28"/>
          <w:szCs w:val="28"/>
          <w:lang w:val="uk-UA"/>
        </w:rPr>
        <w:t>255</w:t>
      </w:r>
      <w:r w:rsidR="0002716A" w:rsidRPr="0008334D">
        <w:rPr>
          <w:rFonts w:ascii="Times New Roman" w:hAnsi="Times New Roman"/>
          <w:color w:val="000000"/>
          <w:sz w:val="28"/>
          <w:szCs w:val="28"/>
          <w:lang w:val="uk-UA"/>
        </w:rPr>
        <w:t xml:space="preserve">, частиною третьою статті 27, частиною третьою статті </w:t>
      </w:r>
      <w:r w:rsidR="0002716A" w:rsidRPr="0008334D">
        <w:rPr>
          <w:rFonts w:ascii="Times New Roman" w:hAnsi="Times New Roman"/>
          <w:sz w:val="28"/>
          <w:szCs w:val="28"/>
          <w:lang w:val="uk-UA"/>
        </w:rPr>
        <w:t>146</w:t>
      </w:r>
      <w:r w:rsidR="0002716A" w:rsidRPr="0008334D">
        <w:rPr>
          <w:rFonts w:ascii="Times New Roman" w:hAnsi="Times New Roman"/>
          <w:color w:val="000000"/>
          <w:sz w:val="28"/>
          <w:szCs w:val="28"/>
          <w:lang w:val="uk-UA"/>
        </w:rPr>
        <w:t xml:space="preserve">, частиною третьою статті </w:t>
      </w:r>
      <w:r w:rsidR="0002716A" w:rsidRPr="0008334D">
        <w:rPr>
          <w:rFonts w:ascii="Times New Roman" w:hAnsi="Times New Roman"/>
          <w:sz w:val="28"/>
          <w:szCs w:val="28"/>
          <w:lang w:val="uk-UA"/>
        </w:rPr>
        <w:t>27,</w:t>
      </w:r>
      <w:r w:rsidR="0002716A" w:rsidRPr="0008334D">
        <w:rPr>
          <w:rFonts w:ascii="Times New Roman" w:hAnsi="Times New Roman"/>
          <w:color w:val="000000"/>
          <w:sz w:val="28"/>
          <w:szCs w:val="28"/>
          <w:lang w:val="uk-UA"/>
        </w:rPr>
        <w:t xml:space="preserve"> частиною четвертою статті </w:t>
      </w:r>
      <w:r w:rsidR="0002716A" w:rsidRPr="0008334D">
        <w:rPr>
          <w:rFonts w:ascii="Times New Roman" w:hAnsi="Times New Roman"/>
          <w:sz w:val="28"/>
          <w:szCs w:val="28"/>
          <w:lang w:val="uk-UA"/>
        </w:rPr>
        <w:t>189 КК України</w:t>
      </w:r>
      <w:r w:rsidR="0002716A" w:rsidRPr="0008334D">
        <w:rPr>
          <w:rFonts w:ascii="Times New Roman" w:hAnsi="Times New Roman"/>
          <w:color w:val="000000"/>
          <w:sz w:val="28"/>
          <w:szCs w:val="28"/>
          <w:lang w:val="uk-UA"/>
        </w:rPr>
        <w:t xml:space="preserve">, </w:t>
      </w:r>
      <w:r w:rsidR="003950A0" w:rsidRPr="003950A0">
        <w:rPr>
          <w:rFonts w:ascii="Times New Roman" w:hAnsi="Times New Roman"/>
          <w:color w:val="000000"/>
          <w:sz w:val="28"/>
          <w:szCs w:val="28"/>
          <w:lang w:val="uk-UA"/>
        </w:rPr>
        <w:t>ОСОБА6</w:t>
      </w:r>
      <w:r w:rsidR="0002716A" w:rsidRPr="0008334D">
        <w:rPr>
          <w:rFonts w:ascii="Times New Roman" w:hAnsi="Times New Roman"/>
          <w:color w:val="000000"/>
          <w:sz w:val="28"/>
          <w:szCs w:val="28"/>
          <w:lang w:val="uk-UA"/>
        </w:rPr>
        <w:t xml:space="preserve">, обвинуваченого у вчиненні кримінальних правопорушень, передбачених частиною першою статті </w:t>
      </w:r>
      <w:r w:rsidR="0002716A" w:rsidRPr="0008334D">
        <w:rPr>
          <w:rFonts w:ascii="Times New Roman" w:hAnsi="Times New Roman"/>
          <w:sz w:val="28"/>
          <w:szCs w:val="28"/>
          <w:lang w:val="uk-UA"/>
        </w:rPr>
        <w:t>255</w:t>
      </w:r>
      <w:r w:rsidR="0002716A" w:rsidRPr="0008334D">
        <w:rPr>
          <w:rFonts w:ascii="Times New Roman" w:hAnsi="Times New Roman"/>
          <w:color w:val="000000"/>
          <w:sz w:val="28"/>
          <w:szCs w:val="28"/>
          <w:lang w:val="uk-UA"/>
        </w:rPr>
        <w:t xml:space="preserve">, частиною четвертою статті </w:t>
      </w:r>
      <w:r w:rsidR="0002716A" w:rsidRPr="0008334D">
        <w:rPr>
          <w:rFonts w:ascii="Times New Roman" w:hAnsi="Times New Roman"/>
          <w:sz w:val="28"/>
          <w:szCs w:val="28"/>
          <w:lang w:val="uk-UA"/>
        </w:rPr>
        <w:t>189</w:t>
      </w:r>
      <w:r w:rsidR="0002716A" w:rsidRPr="0008334D">
        <w:rPr>
          <w:rFonts w:ascii="Times New Roman" w:hAnsi="Times New Roman"/>
          <w:color w:val="000000"/>
          <w:sz w:val="28"/>
          <w:szCs w:val="28"/>
          <w:lang w:val="uk-UA"/>
        </w:rPr>
        <w:t xml:space="preserve">, частиною третьою статті </w:t>
      </w:r>
      <w:r w:rsidR="0002716A" w:rsidRPr="0008334D">
        <w:rPr>
          <w:rFonts w:ascii="Times New Roman" w:hAnsi="Times New Roman"/>
          <w:sz w:val="28"/>
          <w:szCs w:val="28"/>
          <w:lang w:val="uk-UA"/>
        </w:rPr>
        <w:t>146 КК України</w:t>
      </w:r>
      <w:r w:rsidR="0002716A" w:rsidRPr="0008334D">
        <w:rPr>
          <w:rFonts w:ascii="Times New Roman" w:hAnsi="Times New Roman"/>
          <w:color w:val="000000"/>
          <w:sz w:val="28"/>
          <w:szCs w:val="28"/>
          <w:lang w:val="uk-UA"/>
        </w:rPr>
        <w:t xml:space="preserve">, </w:t>
      </w:r>
      <w:r w:rsidR="003950A0" w:rsidRPr="003950A0">
        <w:rPr>
          <w:rFonts w:ascii="Times New Roman" w:hAnsi="Times New Roman"/>
          <w:color w:val="000000"/>
          <w:sz w:val="28"/>
          <w:szCs w:val="28"/>
          <w:lang w:val="uk-UA"/>
        </w:rPr>
        <w:t>ОСОБА7</w:t>
      </w:r>
      <w:r w:rsidR="0002716A" w:rsidRPr="0008334D">
        <w:rPr>
          <w:rFonts w:ascii="Times New Roman" w:hAnsi="Times New Roman"/>
          <w:color w:val="000000"/>
          <w:sz w:val="28"/>
          <w:szCs w:val="28"/>
          <w:lang w:val="uk-UA"/>
        </w:rPr>
        <w:t xml:space="preserve">, обвинуваченого у вчиненні кримінальних правопорушень, передбачених частиною першою статті </w:t>
      </w:r>
      <w:r w:rsidR="0002716A" w:rsidRPr="0008334D">
        <w:rPr>
          <w:rFonts w:ascii="Times New Roman" w:hAnsi="Times New Roman"/>
          <w:sz w:val="28"/>
          <w:szCs w:val="28"/>
          <w:lang w:val="uk-UA"/>
        </w:rPr>
        <w:t>255</w:t>
      </w:r>
      <w:r w:rsidR="0002716A" w:rsidRPr="0008334D">
        <w:rPr>
          <w:rFonts w:ascii="Times New Roman" w:hAnsi="Times New Roman"/>
          <w:color w:val="000000"/>
          <w:sz w:val="28"/>
          <w:szCs w:val="28"/>
          <w:lang w:val="uk-UA"/>
        </w:rPr>
        <w:t xml:space="preserve">, частиною четвертою статті </w:t>
      </w:r>
      <w:r w:rsidR="0002716A" w:rsidRPr="0008334D">
        <w:rPr>
          <w:rFonts w:ascii="Times New Roman" w:hAnsi="Times New Roman"/>
          <w:sz w:val="28"/>
          <w:szCs w:val="28"/>
          <w:lang w:val="uk-UA"/>
        </w:rPr>
        <w:t>189</w:t>
      </w:r>
      <w:r w:rsidR="0002716A" w:rsidRPr="0008334D">
        <w:rPr>
          <w:rFonts w:ascii="Times New Roman" w:hAnsi="Times New Roman"/>
          <w:color w:val="000000"/>
          <w:sz w:val="28"/>
          <w:szCs w:val="28"/>
          <w:lang w:val="uk-UA"/>
        </w:rPr>
        <w:t xml:space="preserve">, частиною третьою статті </w:t>
      </w:r>
      <w:r w:rsidR="0002716A" w:rsidRPr="0008334D">
        <w:rPr>
          <w:rFonts w:ascii="Times New Roman" w:hAnsi="Times New Roman"/>
          <w:sz w:val="28"/>
          <w:szCs w:val="28"/>
          <w:lang w:val="uk-UA"/>
        </w:rPr>
        <w:t>146 КК України.</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Щодо дій суддів Солом’янського районного суду міста Києва Курової О.І., Горбатовської С.А. під час розгляду клопотання про з</w:t>
      </w:r>
      <w:r w:rsidR="009C3F26" w:rsidRPr="0008334D">
        <w:rPr>
          <w:rFonts w:ascii="Times New Roman" w:hAnsi="Times New Roman"/>
          <w:sz w:val="28"/>
          <w:szCs w:val="28"/>
          <w:lang w:val="uk-UA"/>
        </w:rPr>
        <w:t>міну запобіжного заходу стосовно</w:t>
      </w:r>
      <w:r w:rsidRPr="0008334D">
        <w:rPr>
          <w:rFonts w:ascii="Times New Roman" w:hAnsi="Times New Roman"/>
          <w:sz w:val="28"/>
          <w:szCs w:val="28"/>
          <w:lang w:val="uk-UA"/>
        </w:rPr>
        <w:t xml:space="preserve"> </w:t>
      </w:r>
      <w:r w:rsidR="003950A0" w:rsidRPr="003950A0">
        <w:rPr>
          <w:rFonts w:ascii="Times New Roman" w:hAnsi="Times New Roman"/>
          <w:sz w:val="28"/>
          <w:szCs w:val="28"/>
          <w:lang w:val="uk-UA"/>
        </w:rPr>
        <w:t>ОСОБА</w:t>
      </w:r>
      <w:r w:rsidR="003950A0" w:rsidRPr="00382694">
        <w:rPr>
          <w:rFonts w:ascii="Times New Roman" w:hAnsi="Times New Roman"/>
          <w:sz w:val="28"/>
          <w:szCs w:val="28"/>
          <w:lang w:val="uk-UA"/>
        </w:rPr>
        <w:t>4</w:t>
      </w:r>
      <w:r w:rsidRPr="0008334D">
        <w:rPr>
          <w:rFonts w:ascii="Times New Roman" w:hAnsi="Times New Roman"/>
          <w:sz w:val="28"/>
          <w:szCs w:val="28"/>
          <w:lang w:val="uk-UA"/>
        </w:rPr>
        <w:t>.</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Під час судового засідання 1 червня 2020 року колегією суддів розглядалося питання доцільності продовження стр</w:t>
      </w:r>
      <w:r w:rsidR="009C3F26" w:rsidRPr="0008334D">
        <w:rPr>
          <w:rFonts w:ascii="Times New Roman" w:hAnsi="Times New Roman"/>
          <w:sz w:val="28"/>
          <w:szCs w:val="28"/>
          <w:lang w:val="uk-UA"/>
        </w:rPr>
        <w:t>оку тримання під вартою стосовно</w:t>
      </w:r>
      <w:r w:rsidRPr="0008334D">
        <w:rPr>
          <w:rFonts w:ascii="Times New Roman" w:hAnsi="Times New Roman"/>
          <w:sz w:val="28"/>
          <w:szCs w:val="28"/>
          <w:lang w:val="uk-UA"/>
        </w:rPr>
        <w:t xml:space="preserve"> обвинувачених </w:t>
      </w:r>
      <w:r w:rsidR="00382694" w:rsidRPr="00382694">
        <w:rPr>
          <w:rFonts w:ascii="Times New Roman" w:hAnsi="Times New Roman"/>
          <w:sz w:val="28"/>
          <w:szCs w:val="28"/>
          <w:lang w:val="uk-UA"/>
        </w:rPr>
        <w:t>ОСОБА1</w:t>
      </w:r>
      <w:r w:rsidRPr="0008334D">
        <w:rPr>
          <w:rFonts w:ascii="Times New Roman" w:hAnsi="Times New Roman"/>
          <w:sz w:val="28"/>
          <w:szCs w:val="28"/>
          <w:lang w:val="uk-UA"/>
        </w:rPr>
        <w:t xml:space="preserve">, </w:t>
      </w:r>
      <w:r w:rsidR="00382694" w:rsidRPr="00382694">
        <w:rPr>
          <w:rFonts w:ascii="Times New Roman" w:hAnsi="Times New Roman"/>
          <w:sz w:val="28"/>
          <w:szCs w:val="28"/>
          <w:lang w:val="uk-UA"/>
        </w:rPr>
        <w:t>ОСОБА3</w:t>
      </w:r>
      <w:r w:rsidRPr="0008334D">
        <w:rPr>
          <w:rFonts w:ascii="Times New Roman" w:hAnsi="Times New Roman"/>
          <w:sz w:val="28"/>
          <w:szCs w:val="28"/>
          <w:lang w:val="uk-UA"/>
        </w:rPr>
        <w:t xml:space="preserve">, </w:t>
      </w:r>
      <w:r w:rsidR="00382694" w:rsidRPr="00382694">
        <w:rPr>
          <w:rFonts w:ascii="Times New Roman" w:hAnsi="Times New Roman"/>
          <w:sz w:val="28"/>
          <w:szCs w:val="28"/>
          <w:lang w:val="uk-UA"/>
        </w:rPr>
        <w:t>ОСОБА</w:t>
      </w:r>
      <w:r w:rsidR="00382694" w:rsidRPr="00382694">
        <w:rPr>
          <w:rFonts w:ascii="Times New Roman" w:hAnsi="Times New Roman"/>
          <w:sz w:val="28"/>
          <w:szCs w:val="28"/>
        </w:rPr>
        <w:t>4</w:t>
      </w:r>
      <w:r w:rsidRPr="0008334D">
        <w:rPr>
          <w:rFonts w:ascii="Times New Roman" w:hAnsi="Times New Roman"/>
          <w:sz w:val="28"/>
          <w:szCs w:val="28"/>
          <w:lang w:val="uk-UA"/>
        </w:rPr>
        <w:t xml:space="preserve">, </w:t>
      </w:r>
      <w:r w:rsidR="00382694" w:rsidRPr="00382694">
        <w:rPr>
          <w:rFonts w:ascii="Times New Roman" w:hAnsi="Times New Roman"/>
          <w:sz w:val="28"/>
          <w:szCs w:val="28"/>
          <w:lang w:val="uk-UA"/>
        </w:rPr>
        <w:t>ОСОБА</w:t>
      </w:r>
      <w:r w:rsidR="00382694" w:rsidRPr="00EA33DE">
        <w:rPr>
          <w:rFonts w:ascii="Times New Roman" w:hAnsi="Times New Roman"/>
          <w:sz w:val="28"/>
          <w:szCs w:val="28"/>
        </w:rPr>
        <w:t>2</w:t>
      </w:r>
      <w:r w:rsidRPr="0008334D">
        <w:rPr>
          <w:rFonts w:ascii="Times New Roman" w:hAnsi="Times New Roman"/>
          <w:sz w:val="28"/>
          <w:szCs w:val="28"/>
          <w:lang w:val="uk-UA"/>
        </w:rPr>
        <w:t>.</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Захи</w:t>
      </w:r>
      <w:r w:rsidR="009C3F26" w:rsidRPr="0008334D">
        <w:rPr>
          <w:rFonts w:ascii="Times New Roman" w:hAnsi="Times New Roman"/>
          <w:sz w:val="28"/>
          <w:szCs w:val="28"/>
          <w:lang w:val="uk-UA"/>
        </w:rPr>
        <w:t>с</w:t>
      </w:r>
      <w:r w:rsidRPr="0008334D">
        <w:rPr>
          <w:rFonts w:ascii="Times New Roman" w:hAnsi="Times New Roman"/>
          <w:sz w:val="28"/>
          <w:szCs w:val="28"/>
          <w:lang w:val="uk-UA"/>
        </w:rPr>
        <w:t xml:space="preserve">ник Гончарук Ю.О. вважала недоцільним продовження строку тримання під вартою </w:t>
      </w:r>
      <w:r w:rsidR="00EA33DE" w:rsidRPr="00EA33DE">
        <w:rPr>
          <w:rFonts w:ascii="Times New Roman" w:hAnsi="Times New Roman"/>
          <w:sz w:val="28"/>
          <w:szCs w:val="28"/>
          <w:lang w:val="uk-UA"/>
        </w:rPr>
        <w:t>ОСОБА</w:t>
      </w:r>
      <w:r w:rsidR="00EA33DE" w:rsidRPr="00EA33DE">
        <w:rPr>
          <w:rFonts w:ascii="Times New Roman" w:hAnsi="Times New Roman"/>
          <w:sz w:val="28"/>
          <w:szCs w:val="28"/>
        </w:rPr>
        <w:t>4</w:t>
      </w:r>
      <w:r w:rsidRPr="0008334D">
        <w:rPr>
          <w:rFonts w:ascii="Times New Roman" w:hAnsi="Times New Roman"/>
          <w:sz w:val="28"/>
          <w:szCs w:val="28"/>
          <w:lang w:val="uk-UA"/>
        </w:rPr>
        <w:t xml:space="preserve"> та подала клопотання про зміну запобіжного заходу на домашній цілодобовий арешт.</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Ухвалою Солом’янського районного суду міста Києва від 1 червня               2020 року задоволено клопотання захисника Гончарук Ю.О. про з</w:t>
      </w:r>
      <w:r w:rsidR="00FA2323" w:rsidRPr="0008334D">
        <w:rPr>
          <w:rFonts w:ascii="Times New Roman" w:hAnsi="Times New Roman"/>
          <w:sz w:val="28"/>
          <w:szCs w:val="28"/>
          <w:lang w:val="uk-UA"/>
        </w:rPr>
        <w:t>міну запобіжного заходу стосовно</w:t>
      </w:r>
      <w:r w:rsidRPr="0008334D">
        <w:rPr>
          <w:rFonts w:ascii="Times New Roman" w:hAnsi="Times New Roman"/>
          <w:sz w:val="28"/>
          <w:szCs w:val="28"/>
          <w:lang w:val="uk-UA"/>
        </w:rPr>
        <w:t xml:space="preserve"> обвинуваченого </w:t>
      </w:r>
      <w:r w:rsidR="004B6CF1" w:rsidRPr="004B6CF1">
        <w:rPr>
          <w:rFonts w:ascii="Times New Roman" w:hAnsi="Times New Roman"/>
          <w:sz w:val="28"/>
          <w:szCs w:val="28"/>
          <w:lang w:val="uk-UA"/>
        </w:rPr>
        <w:t>ОСОБА4</w:t>
      </w:r>
      <w:r w:rsidRPr="0008334D">
        <w:rPr>
          <w:rFonts w:ascii="Times New Roman" w:hAnsi="Times New Roman"/>
          <w:sz w:val="28"/>
          <w:szCs w:val="28"/>
          <w:lang w:val="uk-UA"/>
        </w:rPr>
        <w:t>, з</w:t>
      </w:r>
      <w:r w:rsidR="009C3F26" w:rsidRPr="0008334D">
        <w:rPr>
          <w:rFonts w:ascii="Times New Roman" w:hAnsi="Times New Roman"/>
          <w:sz w:val="28"/>
          <w:szCs w:val="28"/>
          <w:lang w:val="uk-UA"/>
        </w:rPr>
        <w:t>мінено стосовно</w:t>
      </w:r>
      <w:r w:rsidRPr="0008334D">
        <w:rPr>
          <w:rFonts w:ascii="Times New Roman" w:hAnsi="Times New Roman"/>
          <w:sz w:val="28"/>
          <w:szCs w:val="28"/>
          <w:lang w:val="uk-UA"/>
        </w:rPr>
        <w:t xml:space="preserve"> </w:t>
      </w:r>
      <w:r w:rsidR="004B6CF1" w:rsidRPr="004B6CF1">
        <w:rPr>
          <w:rFonts w:ascii="Times New Roman" w:hAnsi="Times New Roman"/>
          <w:sz w:val="28"/>
          <w:szCs w:val="28"/>
          <w:lang w:val="uk-UA"/>
        </w:rPr>
        <w:t>ОСОБА</w:t>
      </w:r>
      <w:r w:rsidR="004B6CF1" w:rsidRPr="00A73056">
        <w:rPr>
          <w:rFonts w:ascii="Times New Roman" w:hAnsi="Times New Roman"/>
          <w:sz w:val="28"/>
          <w:szCs w:val="28"/>
        </w:rPr>
        <w:t>4</w:t>
      </w:r>
      <w:r w:rsidRPr="0008334D">
        <w:rPr>
          <w:rFonts w:ascii="Times New Roman" w:hAnsi="Times New Roman"/>
          <w:sz w:val="28"/>
          <w:szCs w:val="28"/>
          <w:lang w:val="uk-UA"/>
        </w:rPr>
        <w:t xml:space="preserve"> запобіжний захід у вигляді тримання під вартою на домашній арешт строком до 30 липня 2020 року включно, заборонивши йому залишати житло за адресою: </w:t>
      </w:r>
      <w:r w:rsidR="00A73056" w:rsidRPr="00142336">
        <w:rPr>
          <w:rFonts w:ascii="Times New Roman" w:hAnsi="Times New Roman"/>
          <w:sz w:val="28"/>
          <w:szCs w:val="28"/>
        </w:rPr>
        <w:t>__________________________________</w:t>
      </w:r>
      <w:r w:rsidR="009C3F26" w:rsidRPr="0008334D">
        <w:rPr>
          <w:rFonts w:ascii="Times New Roman" w:hAnsi="Times New Roman"/>
          <w:sz w:val="28"/>
          <w:szCs w:val="28"/>
          <w:lang w:val="uk-UA"/>
        </w:rPr>
        <w:t>,</w:t>
      </w:r>
      <w:r w:rsidRPr="0008334D">
        <w:rPr>
          <w:rFonts w:ascii="Times New Roman" w:hAnsi="Times New Roman"/>
          <w:sz w:val="28"/>
          <w:szCs w:val="28"/>
          <w:lang w:val="uk-UA"/>
        </w:rPr>
        <w:t xml:space="preserve"> цілодобово та поклавши на нього відповідн</w:t>
      </w:r>
      <w:r w:rsidR="009C3F26" w:rsidRPr="0008334D">
        <w:rPr>
          <w:rFonts w:ascii="Times New Roman" w:hAnsi="Times New Roman"/>
          <w:sz w:val="28"/>
          <w:szCs w:val="28"/>
          <w:lang w:val="uk-UA"/>
        </w:rPr>
        <w:t>і обов’язки. Продовжено стосовно</w:t>
      </w:r>
      <w:r w:rsidRPr="0008334D">
        <w:rPr>
          <w:rFonts w:ascii="Times New Roman" w:hAnsi="Times New Roman"/>
          <w:sz w:val="28"/>
          <w:szCs w:val="28"/>
          <w:lang w:val="uk-UA"/>
        </w:rPr>
        <w:t xml:space="preserve"> </w:t>
      </w:r>
      <w:r w:rsidR="00142336" w:rsidRPr="00142336">
        <w:rPr>
          <w:rFonts w:ascii="Times New Roman" w:hAnsi="Times New Roman"/>
          <w:sz w:val="28"/>
          <w:szCs w:val="28"/>
          <w:lang w:val="uk-UA"/>
        </w:rPr>
        <w:t>ОСОБА</w:t>
      </w:r>
      <w:r w:rsidR="00142336" w:rsidRPr="00142336">
        <w:rPr>
          <w:rFonts w:ascii="Times New Roman" w:hAnsi="Times New Roman"/>
          <w:sz w:val="28"/>
          <w:szCs w:val="28"/>
        </w:rPr>
        <w:t>1</w:t>
      </w:r>
      <w:r w:rsidRPr="0008334D">
        <w:rPr>
          <w:rFonts w:ascii="Times New Roman" w:hAnsi="Times New Roman"/>
          <w:sz w:val="28"/>
          <w:szCs w:val="28"/>
          <w:lang w:val="uk-UA"/>
        </w:rPr>
        <w:t xml:space="preserve">, </w:t>
      </w:r>
      <w:r w:rsidR="00142336" w:rsidRPr="00142336">
        <w:rPr>
          <w:rFonts w:ascii="Times New Roman" w:hAnsi="Times New Roman"/>
          <w:sz w:val="28"/>
          <w:szCs w:val="28"/>
          <w:lang w:val="uk-UA"/>
        </w:rPr>
        <w:t>ОСОБА</w:t>
      </w:r>
      <w:r w:rsidR="00142336" w:rsidRPr="00142336">
        <w:rPr>
          <w:rFonts w:ascii="Times New Roman" w:hAnsi="Times New Roman"/>
          <w:sz w:val="28"/>
          <w:szCs w:val="28"/>
        </w:rPr>
        <w:t>3</w:t>
      </w:r>
      <w:r w:rsidRPr="0008334D">
        <w:rPr>
          <w:rFonts w:ascii="Times New Roman" w:hAnsi="Times New Roman"/>
          <w:sz w:val="28"/>
          <w:szCs w:val="28"/>
          <w:lang w:val="uk-UA"/>
        </w:rPr>
        <w:t xml:space="preserve">, </w:t>
      </w:r>
      <w:r w:rsidR="00142336" w:rsidRPr="00142336">
        <w:rPr>
          <w:rFonts w:ascii="Times New Roman" w:hAnsi="Times New Roman"/>
          <w:sz w:val="28"/>
          <w:szCs w:val="28"/>
          <w:lang w:val="uk-UA"/>
        </w:rPr>
        <w:t>ОСОБА</w:t>
      </w:r>
      <w:r w:rsidR="00142336" w:rsidRPr="00142336">
        <w:rPr>
          <w:rFonts w:ascii="Times New Roman" w:hAnsi="Times New Roman"/>
          <w:sz w:val="28"/>
          <w:szCs w:val="28"/>
        </w:rPr>
        <w:t>2</w:t>
      </w:r>
      <w:r w:rsidRPr="0008334D">
        <w:rPr>
          <w:rFonts w:ascii="Times New Roman" w:hAnsi="Times New Roman"/>
          <w:sz w:val="28"/>
          <w:szCs w:val="28"/>
          <w:lang w:val="uk-UA"/>
        </w:rPr>
        <w:t xml:space="preserve"> запобіжний захід у вигляді тримання під вартою строком </w:t>
      </w:r>
      <w:r w:rsidR="00FB50C5" w:rsidRPr="0008334D">
        <w:rPr>
          <w:rFonts w:ascii="Times New Roman" w:hAnsi="Times New Roman"/>
          <w:sz w:val="28"/>
          <w:szCs w:val="28"/>
          <w:lang w:val="uk-UA"/>
        </w:rPr>
        <w:t xml:space="preserve">                    </w:t>
      </w:r>
      <w:r w:rsidRPr="0008334D">
        <w:rPr>
          <w:rFonts w:ascii="Times New Roman" w:hAnsi="Times New Roman"/>
          <w:sz w:val="28"/>
          <w:szCs w:val="28"/>
          <w:lang w:val="uk-UA"/>
        </w:rPr>
        <w:t>на 60 днів, тобто до 30 липня 2020 року.</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 xml:space="preserve">Разом </w:t>
      </w:r>
      <w:r w:rsidR="009C3F26" w:rsidRPr="0008334D">
        <w:rPr>
          <w:rFonts w:ascii="Times New Roman" w:hAnsi="Times New Roman"/>
          <w:sz w:val="28"/>
          <w:szCs w:val="28"/>
          <w:lang w:val="uk-UA"/>
        </w:rPr>
        <w:t xml:space="preserve">із тим </w:t>
      </w:r>
      <w:r w:rsidR="00324114" w:rsidRPr="0008334D">
        <w:rPr>
          <w:rFonts w:ascii="Times New Roman" w:hAnsi="Times New Roman"/>
          <w:sz w:val="28"/>
          <w:szCs w:val="28"/>
          <w:lang w:val="uk-UA"/>
        </w:rPr>
        <w:t>щодо</w:t>
      </w:r>
      <w:r w:rsidRPr="0008334D">
        <w:rPr>
          <w:rFonts w:ascii="Times New Roman" w:hAnsi="Times New Roman"/>
          <w:sz w:val="28"/>
          <w:szCs w:val="28"/>
          <w:lang w:val="uk-UA"/>
        </w:rPr>
        <w:t xml:space="preserve"> розгляду клопотання Гончарук Ю.О. про зміну запобіжного заходу </w:t>
      </w:r>
      <w:r w:rsidR="00EF1983" w:rsidRPr="0008334D">
        <w:rPr>
          <w:rFonts w:ascii="Times New Roman" w:hAnsi="Times New Roman"/>
          <w:sz w:val="28"/>
          <w:szCs w:val="28"/>
          <w:lang w:val="uk-UA"/>
        </w:rPr>
        <w:t>і</w:t>
      </w:r>
      <w:r w:rsidRPr="0008334D">
        <w:rPr>
          <w:rFonts w:ascii="Times New Roman" w:hAnsi="Times New Roman"/>
          <w:sz w:val="28"/>
          <w:szCs w:val="28"/>
          <w:lang w:val="uk-UA"/>
        </w:rPr>
        <w:t>з тримання під в</w:t>
      </w:r>
      <w:r w:rsidR="00FA2323" w:rsidRPr="0008334D">
        <w:rPr>
          <w:rFonts w:ascii="Times New Roman" w:hAnsi="Times New Roman"/>
          <w:sz w:val="28"/>
          <w:szCs w:val="28"/>
          <w:lang w:val="uk-UA"/>
        </w:rPr>
        <w:t>артою на домашній арешт стосовно</w:t>
      </w:r>
      <w:r w:rsidRPr="0008334D">
        <w:rPr>
          <w:rFonts w:ascii="Times New Roman" w:hAnsi="Times New Roman"/>
          <w:sz w:val="28"/>
          <w:szCs w:val="28"/>
          <w:lang w:val="uk-UA"/>
        </w:rPr>
        <w:t xml:space="preserve"> </w:t>
      </w:r>
      <w:r w:rsidR="00324114" w:rsidRPr="0008334D">
        <w:rPr>
          <w:rFonts w:ascii="Times New Roman" w:hAnsi="Times New Roman"/>
          <w:sz w:val="28"/>
          <w:szCs w:val="28"/>
          <w:lang w:val="uk-UA"/>
        </w:rPr>
        <w:t xml:space="preserve">обвинуваченого </w:t>
      </w:r>
      <w:r w:rsidR="00142336" w:rsidRPr="00142336">
        <w:rPr>
          <w:rFonts w:ascii="Times New Roman" w:hAnsi="Times New Roman"/>
          <w:sz w:val="28"/>
          <w:szCs w:val="28"/>
          <w:lang w:val="uk-UA"/>
        </w:rPr>
        <w:t>ОСОБА</w:t>
      </w:r>
      <w:r w:rsidR="00142336" w:rsidRPr="00142336">
        <w:rPr>
          <w:rFonts w:ascii="Times New Roman" w:hAnsi="Times New Roman"/>
          <w:sz w:val="28"/>
          <w:szCs w:val="28"/>
        </w:rPr>
        <w:t>4</w:t>
      </w:r>
      <w:r w:rsidRPr="0008334D">
        <w:rPr>
          <w:rFonts w:ascii="Times New Roman" w:hAnsi="Times New Roman"/>
          <w:sz w:val="28"/>
          <w:szCs w:val="28"/>
          <w:lang w:val="uk-UA"/>
        </w:rPr>
        <w:t xml:space="preserve"> </w:t>
      </w:r>
      <w:r w:rsidR="00EF1983" w:rsidRPr="0008334D">
        <w:rPr>
          <w:rFonts w:ascii="Times New Roman" w:hAnsi="Times New Roman"/>
          <w:sz w:val="28"/>
          <w:szCs w:val="28"/>
          <w:lang w:val="uk-UA"/>
        </w:rPr>
        <w:t xml:space="preserve">суддя Зелінська М.Б. виклала окрему думку, </w:t>
      </w:r>
      <w:r w:rsidRPr="0008334D">
        <w:rPr>
          <w:rFonts w:ascii="Times New Roman" w:hAnsi="Times New Roman"/>
          <w:sz w:val="28"/>
          <w:szCs w:val="28"/>
          <w:lang w:val="uk-UA"/>
        </w:rPr>
        <w:t xml:space="preserve">яка </w:t>
      </w:r>
      <w:r w:rsidRPr="0008334D">
        <w:rPr>
          <w:rFonts w:ascii="Times New Roman" w:hAnsi="Times New Roman"/>
          <w:sz w:val="28"/>
          <w:szCs w:val="28"/>
          <w:lang w:val="uk-UA"/>
        </w:rPr>
        <w:lastRenderedPageBreak/>
        <w:t>полягала в тому, що порушено низку процесуальних питань, а саме: кримінальне провадження не розглядалось по суті пред’явленого обвинувачення, потерпілі не були присутні в залі судового засідання та не вирішувалось питання про можливість розгляду клопотання без їх</w:t>
      </w:r>
      <w:r w:rsidR="00EF1983" w:rsidRPr="0008334D">
        <w:rPr>
          <w:rFonts w:ascii="Times New Roman" w:hAnsi="Times New Roman"/>
          <w:sz w:val="28"/>
          <w:szCs w:val="28"/>
          <w:lang w:val="uk-UA"/>
        </w:rPr>
        <w:t>н</w:t>
      </w:r>
      <w:r w:rsidR="00413B35" w:rsidRPr="0008334D">
        <w:rPr>
          <w:rFonts w:ascii="Times New Roman" w:hAnsi="Times New Roman"/>
          <w:sz w:val="28"/>
          <w:szCs w:val="28"/>
          <w:lang w:val="uk-UA"/>
        </w:rPr>
        <w:t>ь</w:t>
      </w:r>
      <w:r w:rsidR="00EF1983" w:rsidRPr="0008334D">
        <w:rPr>
          <w:rFonts w:ascii="Times New Roman" w:hAnsi="Times New Roman"/>
          <w:sz w:val="28"/>
          <w:szCs w:val="28"/>
          <w:lang w:val="uk-UA"/>
        </w:rPr>
        <w:t>ої</w:t>
      </w:r>
      <w:r w:rsidRPr="0008334D">
        <w:rPr>
          <w:rFonts w:ascii="Times New Roman" w:hAnsi="Times New Roman"/>
          <w:sz w:val="28"/>
          <w:szCs w:val="28"/>
          <w:lang w:val="uk-UA"/>
        </w:rPr>
        <w:t xml:space="preserve"> участі, а присутній представник потерпілого </w:t>
      </w:r>
      <w:r w:rsidR="005505CC" w:rsidRPr="005505CC">
        <w:rPr>
          <w:rFonts w:ascii="Times New Roman" w:hAnsi="Times New Roman"/>
          <w:sz w:val="28"/>
          <w:szCs w:val="28"/>
          <w:lang w:val="uk-UA"/>
        </w:rPr>
        <w:t>ОСОБА8</w:t>
      </w:r>
      <w:r w:rsidRPr="0008334D">
        <w:rPr>
          <w:rFonts w:ascii="Times New Roman" w:hAnsi="Times New Roman"/>
          <w:sz w:val="28"/>
          <w:szCs w:val="28"/>
          <w:lang w:val="uk-UA"/>
        </w:rPr>
        <w:t xml:space="preserve"> заперечував проти задоволення клопотання, потерпілі не допитані як свідки</w:t>
      </w:r>
      <w:r w:rsidR="00EF1983" w:rsidRPr="0008334D">
        <w:rPr>
          <w:rFonts w:ascii="Times New Roman" w:hAnsi="Times New Roman"/>
          <w:sz w:val="28"/>
          <w:szCs w:val="28"/>
          <w:lang w:val="uk-UA"/>
        </w:rPr>
        <w:t>,</w:t>
      </w:r>
      <w:r w:rsidRPr="0008334D">
        <w:rPr>
          <w:rFonts w:ascii="Times New Roman" w:hAnsi="Times New Roman"/>
          <w:sz w:val="28"/>
          <w:szCs w:val="28"/>
          <w:lang w:val="uk-UA"/>
        </w:rPr>
        <w:t xml:space="preserve"> не враховано ризик впливу обвинуваченого на них після </w:t>
      </w:r>
      <w:r w:rsidR="00324114" w:rsidRPr="0008334D">
        <w:rPr>
          <w:rFonts w:ascii="Times New Roman" w:hAnsi="Times New Roman"/>
          <w:sz w:val="28"/>
          <w:szCs w:val="28"/>
          <w:lang w:val="uk-UA"/>
        </w:rPr>
        <w:t xml:space="preserve">його </w:t>
      </w:r>
      <w:r w:rsidRPr="0008334D">
        <w:rPr>
          <w:rFonts w:ascii="Times New Roman" w:hAnsi="Times New Roman"/>
          <w:sz w:val="28"/>
          <w:szCs w:val="28"/>
          <w:lang w:val="uk-UA"/>
        </w:rPr>
        <w:t>можливого звільнення</w:t>
      </w:r>
      <w:r w:rsidR="00EF1983" w:rsidRPr="0008334D">
        <w:rPr>
          <w:rFonts w:ascii="Times New Roman" w:hAnsi="Times New Roman"/>
          <w:sz w:val="28"/>
          <w:szCs w:val="28"/>
          <w:lang w:val="uk-UA"/>
        </w:rPr>
        <w:t xml:space="preserve"> з-</w:t>
      </w:r>
      <w:r w:rsidRPr="0008334D">
        <w:rPr>
          <w:rFonts w:ascii="Times New Roman" w:hAnsi="Times New Roman"/>
          <w:sz w:val="28"/>
          <w:szCs w:val="28"/>
          <w:lang w:val="uk-UA"/>
        </w:rPr>
        <w:t xml:space="preserve">під варти, матеріали кримінального провадження не долучались, прокурор </w:t>
      </w:r>
      <w:r w:rsidR="00EF1983" w:rsidRPr="0008334D">
        <w:rPr>
          <w:rFonts w:ascii="Times New Roman" w:hAnsi="Times New Roman"/>
          <w:sz w:val="28"/>
          <w:szCs w:val="28"/>
          <w:lang w:val="uk-UA"/>
        </w:rPr>
        <w:t>і</w:t>
      </w:r>
      <w:r w:rsidRPr="0008334D">
        <w:rPr>
          <w:rFonts w:ascii="Times New Roman" w:hAnsi="Times New Roman"/>
          <w:sz w:val="28"/>
          <w:szCs w:val="28"/>
          <w:lang w:val="uk-UA"/>
        </w:rPr>
        <w:t>з цього приводу не заявляв клопотань. Також суддя Зелінська М.Б. зазначила, що аналогічне за змістом клопотання було розглянуто 9 квітня 2020 року та у його задоволенні</w:t>
      </w:r>
      <w:r w:rsidR="00EF1983" w:rsidRPr="0008334D">
        <w:rPr>
          <w:rFonts w:ascii="Times New Roman" w:hAnsi="Times New Roman"/>
          <w:sz w:val="28"/>
          <w:szCs w:val="28"/>
          <w:lang w:val="uk-UA"/>
        </w:rPr>
        <w:t xml:space="preserve"> відмовлено</w:t>
      </w:r>
      <w:r w:rsidRPr="0008334D">
        <w:rPr>
          <w:rFonts w:ascii="Times New Roman" w:hAnsi="Times New Roman"/>
          <w:sz w:val="28"/>
          <w:szCs w:val="28"/>
          <w:lang w:val="uk-UA"/>
        </w:rPr>
        <w:t>.</w:t>
      </w:r>
    </w:p>
    <w:p w:rsidR="0002716A" w:rsidRPr="0008334D" w:rsidRDefault="00EF1983" w:rsidP="00025123">
      <w:pPr>
        <w:pStyle w:val="rvps2"/>
        <w:shd w:val="clear" w:color="auto" w:fill="FFFFFF"/>
        <w:spacing w:before="0" w:beforeAutospacing="0" w:after="0" w:afterAutospacing="0" w:line="276" w:lineRule="auto"/>
        <w:ind w:firstLine="709"/>
        <w:jc w:val="both"/>
        <w:rPr>
          <w:sz w:val="28"/>
          <w:szCs w:val="28"/>
        </w:rPr>
      </w:pPr>
      <w:r w:rsidRPr="0008334D">
        <w:rPr>
          <w:rFonts w:eastAsia="Batang"/>
          <w:sz w:val="28"/>
          <w:szCs w:val="28"/>
        </w:rPr>
        <w:t>Відповідно до частин першої – третьої</w:t>
      </w:r>
      <w:r w:rsidR="0002716A" w:rsidRPr="0008334D">
        <w:rPr>
          <w:rFonts w:eastAsia="Batang"/>
          <w:sz w:val="28"/>
          <w:szCs w:val="28"/>
        </w:rPr>
        <w:t xml:space="preserve"> статті 331 КПК України </w:t>
      </w:r>
      <w:r w:rsidR="0002716A" w:rsidRPr="0008334D">
        <w:rPr>
          <w:sz w:val="28"/>
          <w:szCs w:val="28"/>
        </w:rPr>
        <w:t>під час судового розгляду суд за клопотанням сторони обвинувачення або захисту має право своєю ухвалою змінити, скасувати або обрати запобіжний захід щодо обвинуваченого.</w:t>
      </w:r>
      <w:bookmarkStart w:id="0" w:name="n2857"/>
      <w:bookmarkEnd w:id="0"/>
      <w:r w:rsidR="0002716A" w:rsidRPr="0008334D">
        <w:rPr>
          <w:sz w:val="28"/>
          <w:szCs w:val="28"/>
        </w:rPr>
        <w:t xml:space="preserve"> Вирішення питання судом щодо запобіжного заходу відбувається в порядку, передбаченому главою 18 цього Кодексу.</w:t>
      </w:r>
      <w:bookmarkStart w:id="1" w:name="n2858"/>
      <w:bookmarkEnd w:id="1"/>
      <w:r w:rsidR="0002716A" w:rsidRPr="0008334D">
        <w:rPr>
          <w:sz w:val="28"/>
          <w:szCs w:val="28"/>
        </w:rPr>
        <w:t xml:space="preserve"> Незалежно від наявності клопотань суд зобов’язаний розглянути питання доцільності продовження тримання обвинуваченого під вартою до спливу двомісячного строку з дня надходження до суду обвинувального акта, клопотання про застосування примусових заходів медичного або виховного характеру чи з дня застосування судом до обвинуваченого запобіжного заходу у вигляді тримання під вартою. За наслідками розгляду питання суд своєю вмотивованою ухвалою скасовує, змінює запобіжний захід у вигляді тримання під вартою або продовжує його дію на строк, що не може перевищувати двох місяців. </w:t>
      </w:r>
    </w:p>
    <w:p w:rsidR="00413B35" w:rsidRPr="0008334D" w:rsidRDefault="00413B35" w:rsidP="00025123">
      <w:pPr>
        <w:shd w:val="clear" w:color="auto" w:fill="FFFFFF"/>
        <w:spacing w:after="0"/>
        <w:ind w:firstLine="709"/>
        <w:jc w:val="both"/>
        <w:rPr>
          <w:rFonts w:ascii="Times New Roman" w:eastAsia="Times New Roman" w:hAnsi="Times New Roman"/>
          <w:color w:val="000000"/>
          <w:sz w:val="28"/>
          <w:szCs w:val="28"/>
          <w:lang w:val="uk-UA" w:eastAsia="uk-UA"/>
        </w:rPr>
      </w:pPr>
      <w:r w:rsidRPr="0008334D">
        <w:rPr>
          <w:rFonts w:ascii="Times New Roman" w:eastAsia="Times New Roman" w:hAnsi="Times New Roman"/>
          <w:color w:val="000000"/>
          <w:sz w:val="28"/>
          <w:szCs w:val="28"/>
          <w:lang w:val="uk-UA" w:eastAsia="uk-UA"/>
        </w:rPr>
        <w:t>Статтею 372 КПК України передбачені вимоги до ухвали, яка викладається окремим документом та складається із трьох частин: вступної, мотивувальної та резолютивної.</w:t>
      </w:r>
    </w:p>
    <w:p w:rsidR="00413B35" w:rsidRPr="0008334D" w:rsidRDefault="00413B35" w:rsidP="00025123">
      <w:pPr>
        <w:shd w:val="clear" w:color="auto" w:fill="FFFFFF"/>
        <w:spacing w:after="0"/>
        <w:ind w:firstLine="709"/>
        <w:jc w:val="both"/>
        <w:rPr>
          <w:rFonts w:ascii="Times New Roman" w:eastAsia="Times New Roman" w:hAnsi="Times New Roman"/>
          <w:color w:val="000000"/>
          <w:sz w:val="28"/>
          <w:szCs w:val="28"/>
          <w:lang w:val="uk-UA" w:eastAsia="uk-UA"/>
        </w:rPr>
      </w:pPr>
      <w:r w:rsidRPr="0008334D">
        <w:rPr>
          <w:rFonts w:ascii="Times New Roman" w:eastAsia="Times New Roman" w:hAnsi="Times New Roman"/>
          <w:color w:val="000000"/>
          <w:sz w:val="28"/>
          <w:szCs w:val="28"/>
          <w:lang w:val="uk-UA" w:eastAsia="uk-UA"/>
        </w:rPr>
        <w:t>Згідно з пунктом 2 частини першої статті 372 КПК України мотивувальна частина повинна містити суть питання, що вирішується ухвалою; за чиєю ініціативою воно розглядається; встановлені судом обставини із посиланням на докази, а також мотиви неврахування окремих доказів; мотиви, з яких суд виходив при постановленні ухвали, і положення закону, яким він керувався.</w:t>
      </w:r>
    </w:p>
    <w:p w:rsidR="00413B35" w:rsidRPr="0008334D" w:rsidRDefault="00413B35" w:rsidP="00025123">
      <w:pPr>
        <w:shd w:val="clear" w:color="auto" w:fill="FFFFFF"/>
        <w:spacing w:after="0"/>
        <w:ind w:firstLine="709"/>
        <w:jc w:val="both"/>
        <w:rPr>
          <w:rFonts w:ascii="Times New Roman" w:eastAsia="Times New Roman" w:hAnsi="Times New Roman"/>
          <w:color w:val="000000"/>
          <w:sz w:val="28"/>
          <w:szCs w:val="28"/>
          <w:lang w:val="uk-UA" w:eastAsia="uk-UA"/>
        </w:rPr>
      </w:pPr>
      <w:r w:rsidRPr="0008334D">
        <w:rPr>
          <w:rFonts w:ascii="Times New Roman" w:eastAsia="Times New Roman" w:hAnsi="Times New Roman"/>
          <w:color w:val="000000"/>
          <w:sz w:val="28"/>
          <w:szCs w:val="28"/>
          <w:lang w:val="uk-UA" w:eastAsia="uk-UA"/>
        </w:rPr>
        <w:t>Відповідно до Висновку № 11 (2008) Консультативної ради європейських суддів щодо якості судових рішень (пункти 34-36, 40) судові рішення повинні, у принципі, бути обґрунтованими. Виклад підстав прийняття рішення не лише полегшує розуміння та сприяє визнанню сторонами суті рішення, а насамперед є гарант</w:t>
      </w:r>
      <w:r w:rsidR="008419C2" w:rsidRPr="0008334D">
        <w:rPr>
          <w:rFonts w:ascii="Times New Roman" w:eastAsia="Times New Roman" w:hAnsi="Times New Roman"/>
          <w:color w:val="000000"/>
          <w:sz w:val="28"/>
          <w:szCs w:val="28"/>
          <w:lang w:val="uk-UA" w:eastAsia="uk-UA"/>
        </w:rPr>
        <w:t>ією проти свавілля. Суддя зобов</w:t>
      </w:r>
      <w:r w:rsidR="008419C2" w:rsidRPr="0008334D">
        <w:rPr>
          <w:rFonts w:ascii="Times New Roman" w:eastAsia="Times New Roman" w:hAnsi="Times New Roman"/>
          <w:color w:val="000000"/>
          <w:sz w:val="28"/>
          <w:szCs w:val="28"/>
          <w:lang w:eastAsia="uk-UA"/>
        </w:rPr>
        <w:t>’</w:t>
      </w:r>
      <w:r w:rsidRPr="0008334D">
        <w:rPr>
          <w:rFonts w:ascii="Times New Roman" w:eastAsia="Times New Roman" w:hAnsi="Times New Roman"/>
          <w:color w:val="000000"/>
          <w:sz w:val="28"/>
          <w:szCs w:val="28"/>
          <w:lang w:val="uk-UA" w:eastAsia="uk-UA"/>
        </w:rPr>
        <w:t xml:space="preserve">язаний вказати на доводи, що лежать в основі рішення й забезпечують його правомірність. Підстави прийняття рішення повинні бути узгодженими, чіткими, недвозначними й несуперечливими. Вони повинні давати можливість читачеві простежити логіку міркувань, які привели </w:t>
      </w:r>
      <w:r w:rsidRPr="0008334D">
        <w:rPr>
          <w:rFonts w:ascii="Times New Roman" w:eastAsia="Times New Roman" w:hAnsi="Times New Roman"/>
          <w:color w:val="000000"/>
          <w:sz w:val="28"/>
          <w:szCs w:val="28"/>
          <w:lang w:val="uk-UA" w:eastAsia="uk-UA"/>
        </w:rPr>
        <w:lastRenderedPageBreak/>
        <w:t>суддю до ухваленого ним рішення. 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w:t>
      </w:r>
    </w:p>
    <w:p w:rsidR="00413B35" w:rsidRPr="0008334D" w:rsidRDefault="00413B35" w:rsidP="00025123">
      <w:pPr>
        <w:shd w:val="clear" w:color="auto" w:fill="FFFFFF"/>
        <w:spacing w:after="0"/>
        <w:ind w:firstLine="709"/>
        <w:jc w:val="both"/>
        <w:rPr>
          <w:rFonts w:ascii="Times New Roman" w:eastAsia="Times New Roman" w:hAnsi="Times New Roman"/>
          <w:color w:val="000000"/>
          <w:sz w:val="28"/>
          <w:szCs w:val="28"/>
          <w:lang w:val="uk-UA" w:eastAsia="uk-UA"/>
        </w:rPr>
      </w:pPr>
      <w:r w:rsidRPr="0008334D">
        <w:rPr>
          <w:rFonts w:ascii="Times New Roman" w:eastAsia="Times New Roman" w:hAnsi="Times New Roman"/>
          <w:color w:val="000000"/>
          <w:sz w:val="28"/>
          <w:szCs w:val="28"/>
          <w:lang w:val="uk-UA" w:eastAsia="uk-UA"/>
        </w:rPr>
        <w:t xml:space="preserve">Вмотивованість </w:t>
      </w:r>
      <w:r w:rsidR="009C62BD" w:rsidRPr="0008334D">
        <w:rPr>
          <w:rFonts w:ascii="Times New Roman" w:eastAsia="Times New Roman" w:hAnsi="Times New Roman"/>
          <w:color w:val="000000"/>
          <w:sz w:val="28"/>
          <w:szCs w:val="28"/>
          <w:lang w:val="uk-UA" w:eastAsia="uk-UA"/>
        </w:rPr>
        <w:t>–</w:t>
      </w:r>
      <w:r w:rsidRPr="0008334D">
        <w:rPr>
          <w:rFonts w:ascii="Times New Roman" w:eastAsia="Times New Roman" w:hAnsi="Times New Roman"/>
          <w:color w:val="000000"/>
          <w:sz w:val="28"/>
          <w:szCs w:val="28"/>
          <w:lang w:val="uk-UA" w:eastAsia="uk-UA"/>
        </w:rPr>
        <w:t xml:space="preserve">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w:t>
      </w:r>
    </w:p>
    <w:p w:rsidR="00413B35" w:rsidRPr="0008334D" w:rsidRDefault="00413B35" w:rsidP="00025123">
      <w:pPr>
        <w:shd w:val="clear" w:color="auto" w:fill="FFFFFF"/>
        <w:spacing w:after="0"/>
        <w:ind w:firstLine="709"/>
        <w:jc w:val="both"/>
        <w:rPr>
          <w:rFonts w:ascii="Times New Roman" w:eastAsia="Times New Roman" w:hAnsi="Times New Roman"/>
          <w:color w:val="000000"/>
          <w:sz w:val="28"/>
          <w:szCs w:val="28"/>
          <w:lang w:val="uk-UA" w:eastAsia="uk-UA"/>
        </w:rPr>
      </w:pPr>
      <w:r w:rsidRPr="0008334D">
        <w:rPr>
          <w:rFonts w:ascii="Times New Roman" w:eastAsia="Times New Roman" w:hAnsi="Times New Roman"/>
          <w:color w:val="000000"/>
          <w:sz w:val="28"/>
          <w:szCs w:val="28"/>
          <w:lang w:val="uk-UA" w:eastAsia="uk-UA"/>
        </w:rPr>
        <w:t xml:space="preserve">Статтею 6 Конвенції про захист прав людини і основоположних свобод (далі </w:t>
      </w:r>
      <w:r w:rsidR="009C62BD" w:rsidRPr="0008334D">
        <w:rPr>
          <w:rFonts w:ascii="Times New Roman" w:eastAsia="Times New Roman" w:hAnsi="Times New Roman"/>
          <w:color w:val="000000"/>
          <w:sz w:val="28"/>
          <w:szCs w:val="28"/>
          <w:lang w:val="uk-UA" w:eastAsia="uk-UA"/>
        </w:rPr>
        <w:t>–</w:t>
      </w:r>
      <w:r w:rsidRPr="0008334D">
        <w:rPr>
          <w:rFonts w:ascii="Times New Roman" w:eastAsia="Times New Roman" w:hAnsi="Times New Roman"/>
          <w:color w:val="000000"/>
          <w:sz w:val="28"/>
          <w:szCs w:val="28"/>
          <w:lang w:val="uk-UA" w:eastAsia="uk-UA"/>
        </w:rPr>
        <w:t xml:space="preserve"> Конвенція)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w:t>
      </w:r>
      <w:r w:rsidR="008419C2" w:rsidRPr="0008334D">
        <w:rPr>
          <w:rFonts w:ascii="Times New Roman" w:eastAsia="Times New Roman" w:hAnsi="Times New Roman"/>
          <w:color w:val="000000"/>
          <w:sz w:val="28"/>
          <w:szCs w:val="28"/>
          <w:lang w:val="uk-UA" w:eastAsia="uk-UA"/>
        </w:rPr>
        <w:t>ить спір щодо його прав та обов</w:t>
      </w:r>
      <w:r w:rsidR="008419C2" w:rsidRPr="0008334D">
        <w:rPr>
          <w:rFonts w:ascii="Times New Roman" w:eastAsia="Times New Roman" w:hAnsi="Times New Roman"/>
          <w:color w:val="000000"/>
          <w:sz w:val="28"/>
          <w:szCs w:val="28"/>
          <w:lang w:eastAsia="uk-UA"/>
        </w:rPr>
        <w:t>’</w:t>
      </w:r>
      <w:r w:rsidRPr="0008334D">
        <w:rPr>
          <w:rFonts w:ascii="Times New Roman" w:eastAsia="Times New Roman" w:hAnsi="Times New Roman"/>
          <w:color w:val="000000"/>
          <w:sz w:val="28"/>
          <w:szCs w:val="28"/>
          <w:lang w:val="uk-UA" w:eastAsia="uk-UA"/>
        </w:rPr>
        <w:t>язків цивільного характеру або встановить обґрунтованість будь-якого висунутого проти нього кримінального обвинувачення.</w:t>
      </w:r>
    </w:p>
    <w:p w:rsidR="00413B35" w:rsidRPr="0008334D" w:rsidRDefault="00413B35" w:rsidP="00025123">
      <w:pPr>
        <w:shd w:val="clear" w:color="auto" w:fill="FFFFFF"/>
        <w:spacing w:after="0"/>
        <w:ind w:firstLine="709"/>
        <w:jc w:val="both"/>
        <w:rPr>
          <w:rFonts w:ascii="Times New Roman" w:eastAsia="Times New Roman" w:hAnsi="Times New Roman"/>
          <w:color w:val="000000"/>
          <w:sz w:val="28"/>
          <w:szCs w:val="28"/>
          <w:lang w:val="uk-UA" w:eastAsia="uk-UA"/>
        </w:rPr>
      </w:pPr>
      <w:r w:rsidRPr="0008334D">
        <w:rPr>
          <w:rFonts w:ascii="Times New Roman" w:eastAsia="Times New Roman" w:hAnsi="Times New Roman"/>
          <w:color w:val="000000"/>
          <w:sz w:val="28"/>
          <w:szCs w:val="28"/>
          <w:lang w:val="uk-UA" w:eastAsia="uk-UA"/>
        </w:rPr>
        <w:t>Ключовими принципами статті 6 Конвенції є верховенство права та належне здійснення правосуддя. Ці принципи також є основоположними елементами права на справедливий суд.</w:t>
      </w:r>
    </w:p>
    <w:p w:rsidR="00413B35" w:rsidRPr="0008334D" w:rsidRDefault="00413B35" w:rsidP="00025123">
      <w:pPr>
        <w:shd w:val="clear" w:color="auto" w:fill="FFFFFF"/>
        <w:spacing w:after="0"/>
        <w:ind w:firstLine="709"/>
        <w:jc w:val="both"/>
        <w:rPr>
          <w:rFonts w:ascii="Times New Roman" w:eastAsia="Times New Roman" w:hAnsi="Times New Roman"/>
          <w:color w:val="000000"/>
          <w:sz w:val="28"/>
          <w:szCs w:val="28"/>
          <w:lang w:val="uk-UA" w:eastAsia="uk-UA"/>
        </w:rPr>
      </w:pPr>
      <w:r w:rsidRPr="0008334D">
        <w:rPr>
          <w:rFonts w:ascii="Times New Roman" w:eastAsia="Times New Roman" w:hAnsi="Times New Roman"/>
          <w:color w:val="000000"/>
          <w:sz w:val="28"/>
          <w:szCs w:val="28"/>
          <w:lang w:val="uk-UA" w:eastAsia="uk-UA"/>
        </w:rPr>
        <w:t>Право особи на справедливий судовий розгляд забезпечується і конкретизується, зокрема, через право на мотивоване судове рішення, що також відображається у прецедентах ЄСПЛ.</w:t>
      </w:r>
    </w:p>
    <w:p w:rsidR="00413B35" w:rsidRPr="0008334D" w:rsidRDefault="00413B35" w:rsidP="00025123">
      <w:pPr>
        <w:shd w:val="clear" w:color="auto" w:fill="FFFFFF"/>
        <w:spacing w:after="0"/>
        <w:ind w:firstLine="709"/>
        <w:jc w:val="both"/>
        <w:rPr>
          <w:rFonts w:ascii="Times New Roman" w:eastAsia="Times New Roman" w:hAnsi="Times New Roman"/>
          <w:color w:val="000000"/>
          <w:sz w:val="28"/>
          <w:szCs w:val="28"/>
          <w:lang w:val="uk-UA" w:eastAsia="uk-UA"/>
        </w:rPr>
      </w:pPr>
      <w:r w:rsidRPr="0008334D">
        <w:rPr>
          <w:rFonts w:ascii="Times New Roman" w:eastAsia="Times New Roman" w:hAnsi="Times New Roman"/>
          <w:color w:val="000000"/>
          <w:sz w:val="28"/>
          <w:szCs w:val="28"/>
          <w:lang w:val="uk-UA" w:eastAsia="uk-UA"/>
        </w:rPr>
        <w:t>Зо</w:t>
      </w:r>
      <w:r w:rsidR="008419C2" w:rsidRPr="0008334D">
        <w:rPr>
          <w:rFonts w:ascii="Times New Roman" w:eastAsia="Times New Roman" w:hAnsi="Times New Roman"/>
          <w:color w:val="000000"/>
          <w:sz w:val="28"/>
          <w:szCs w:val="28"/>
          <w:lang w:val="uk-UA" w:eastAsia="uk-UA"/>
        </w:rPr>
        <w:t xml:space="preserve">крема, у рішенні ЄСПЛ у справі </w:t>
      </w:r>
      <w:r w:rsidR="009C62BD" w:rsidRPr="0008334D">
        <w:rPr>
          <w:rFonts w:ascii="Times New Roman" w:eastAsia="Times New Roman" w:hAnsi="Times New Roman"/>
          <w:color w:val="000000"/>
          <w:sz w:val="28"/>
          <w:szCs w:val="28"/>
          <w:lang w:val="uk-UA" w:eastAsia="uk-UA"/>
        </w:rPr>
        <w:t>«Бендерський проти України»</w:t>
      </w:r>
      <w:r w:rsidRPr="0008334D">
        <w:rPr>
          <w:rFonts w:ascii="Times New Roman" w:eastAsia="Times New Roman" w:hAnsi="Times New Roman"/>
          <w:color w:val="000000"/>
          <w:sz w:val="28"/>
          <w:szCs w:val="28"/>
          <w:lang w:val="uk-UA" w:eastAsia="uk-UA"/>
        </w:rPr>
        <w:t xml:space="preserve"> </w:t>
      </w:r>
      <w:r w:rsidR="009C62BD" w:rsidRPr="0008334D">
        <w:rPr>
          <w:rFonts w:ascii="Times New Roman" w:eastAsia="Times New Roman" w:hAnsi="Times New Roman"/>
          <w:color w:val="000000"/>
          <w:sz w:val="28"/>
          <w:szCs w:val="28"/>
          <w:lang w:val="uk-UA" w:eastAsia="uk-UA"/>
        </w:rPr>
        <w:t xml:space="preserve">                </w:t>
      </w:r>
      <w:r w:rsidRPr="0008334D">
        <w:rPr>
          <w:rFonts w:ascii="Times New Roman" w:eastAsia="Times New Roman" w:hAnsi="Times New Roman"/>
          <w:color w:val="000000"/>
          <w:sz w:val="28"/>
          <w:szCs w:val="28"/>
          <w:lang w:val="uk-UA" w:eastAsia="uk-UA"/>
        </w:rPr>
        <w:t>(пункт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w:t>
      </w:r>
      <w:r w:rsidR="008419C2" w:rsidRPr="0008334D">
        <w:rPr>
          <w:rFonts w:ascii="Times New Roman" w:eastAsia="Times New Roman" w:hAnsi="Times New Roman"/>
          <w:color w:val="000000"/>
          <w:sz w:val="28"/>
          <w:szCs w:val="28"/>
          <w:lang w:val="uk-UA" w:eastAsia="uk-UA"/>
        </w:rPr>
        <w:t>они базуються. Межі такого обов’</w:t>
      </w:r>
      <w:r w:rsidRPr="0008334D">
        <w:rPr>
          <w:rFonts w:ascii="Times New Roman" w:eastAsia="Times New Roman" w:hAnsi="Times New Roman"/>
          <w:color w:val="000000"/>
          <w:sz w:val="28"/>
          <w:szCs w:val="28"/>
          <w:lang w:val="uk-UA" w:eastAsia="uk-UA"/>
        </w:rPr>
        <w:t>язку можуть різнитися залежно від природ</w:t>
      </w:r>
      <w:r w:rsidR="005A6600">
        <w:rPr>
          <w:rFonts w:ascii="Times New Roman" w:eastAsia="Times New Roman" w:hAnsi="Times New Roman"/>
          <w:color w:val="000000"/>
          <w:sz w:val="28"/>
          <w:szCs w:val="28"/>
          <w:lang w:val="uk-UA" w:eastAsia="uk-UA"/>
        </w:rPr>
        <w:t>и рішення та мають оцінюватися у</w:t>
      </w:r>
      <w:r w:rsidRPr="0008334D">
        <w:rPr>
          <w:rFonts w:ascii="Times New Roman" w:eastAsia="Times New Roman" w:hAnsi="Times New Roman"/>
          <w:color w:val="000000"/>
          <w:sz w:val="28"/>
          <w:szCs w:val="28"/>
          <w:lang w:val="uk-UA" w:eastAsia="uk-UA"/>
        </w:rPr>
        <w:t xml:space="preserve"> світлі обставин кожної справи. Конвенція не гарантує захист теоретичних та ілюзорних прав, а гарантує захист прав конкретних та ефективних. Право може вважатися ефективним, тільки як</w:t>
      </w:r>
      <w:r w:rsidR="009C62BD" w:rsidRPr="0008334D">
        <w:rPr>
          <w:rFonts w:ascii="Times New Roman" w:eastAsia="Times New Roman" w:hAnsi="Times New Roman"/>
          <w:color w:val="000000"/>
          <w:sz w:val="28"/>
          <w:szCs w:val="28"/>
          <w:lang w:val="uk-UA" w:eastAsia="uk-UA"/>
        </w:rPr>
        <w:t>що зауваження сторін насправді «заслухані»</w:t>
      </w:r>
      <w:r w:rsidRPr="0008334D">
        <w:rPr>
          <w:rFonts w:ascii="Times New Roman" w:eastAsia="Times New Roman" w:hAnsi="Times New Roman"/>
          <w:color w:val="000000"/>
          <w:sz w:val="28"/>
          <w:szCs w:val="28"/>
          <w:lang w:val="uk-UA" w:eastAsia="uk-UA"/>
        </w:rPr>
        <w:t>, тобто належним чином вивчені судом.</w:t>
      </w:r>
    </w:p>
    <w:p w:rsidR="00413B35" w:rsidRPr="0008334D" w:rsidRDefault="009C62BD" w:rsidP="00025123">
      <w:pPr>
        <w:shd w:val="clear" w:color="auto" w:fill="FFFFFF"/>
        <w:spacing w:after="0"/>
        <w:ind w:firstLine="709"/>
        <w:jc w:val="both"/>
        <w:rPr>
          <w:rFonts w:ascii="Times New Roman" w:eastAsia="Times New Roman" w:hAnsi="Times New Roman"/>
          <w:color w:val="000000"/>
          <w:sz w:val="28"/>
          <w:szCs w:val="28"/>
          <w:lang w:val="uk-UA" w:eastAsia="uk-UA"/>
        </w:rPr>
      </w:pPr>
      <w:r w:rsidRPr="0008334D">
        <w:rPr>
          <w:rFonts w:ascii="Times New Roman" w:eastAsia="Times New Roman" w:hAnsi="Times New Roman"/>
          <w:color w:val="000000"/>
          <w:sz w:val="28"/>
          <w:szCs w:val="28"/>
          <w:lang w:val="uk-UA" w:eastAsia="uk-UA"/>
        </w:rPr>
        <w:t>У рішенні у справі «Серявін та інші проти України»</w:t>
      </w:r>
      <w:r w:rsidR="00413B35" w:rsidRPr="0008334D">
        <w:rPr>
          <w:rFonts w:ascii="Times New Roman" w:eastAsia="Times New Roman" w:hAnsi="Times New Roman"/>
          <w:color w:val="000000"/>
          <w:sz w:val="28"/>
          <w:szCs w:val="28"/>
          <w:lang w:val="uk-UA" w:eastAsia="uk-UA"/>
        </w:rPr>
        <w:t xml:space="preserve"> (пункт 58) ЄСПЛ повторює, що згідно з його усталеною практик</w:t>
      </w:r>
      <w:r w:rsidR="008419C2" w:rsidRPr="0008334D">
        <w:rPr>
          <w:rFonts w:ascii="Times New Roman" w:eastAsia="Times New Roman" w:hAnsi="Times New Roman"/>
          <w:color w:val="000000"/>
          <w:sz w:val="28"/>
          <w:szCs w:val="28"/>
          <w:lang w:val="uk-UA" w:eastAsia="uk-UA"/>
        </w:rPr>
        <w:t>ою, яка відображає принцип, пов’</w:t>
      </w:r>
      <w:r w:rsidR="00413B35" w:rsidRPr="0008334D">
        <w:rPr>
          <w:rFonts w:ascii="Times New Roman" w:eastAsia="Times New Roman" w:hAnsi="Times New Roman"/>
          <w:color w:val="000000"/>
          <w:sz w:val="28"/>
          <w:szCs w:val="28"/>
          <w:lang w:val="uk-UA" w:eastAsia="uk-UA"/>
        </w:rPr>
        <w:t>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w:t>
      </w:r>
      <w:r w:rsidR="005A6600">
        <w:rPr>
          <w:rFonts w:ascii="Times New Roman" w:eastAsia="Times New Roman" w:hAnsi="Times New Roman"/>
          <w:color w:val="000000"/>
          <w:sz w:val="28"/>
          <w:szCs w:val="28"/>
          <w:lang w:val="uk-UA" w:eastAsia="uk-UA"/>
        </w:rPr>
        <w:t>ункт 1 статті 6 Конвенції зобов</w:t>
      </w:r>
      <w:r w:rsidR="005A6600" w:rsidRPr="005A6600">
        <w:rPr>
          <w:rFonts w:ascii="Times New Roman" w:eastAsia="Times New Roman" w:hAnsi="Times New Roman"/>
          <w:color w:val="000000"/>
          <w:sz w:val="28"/>
          <w:szCs w:val="28"/>
          <w:lang w:val="uk-UA" w:eastAsia="uk-UA"/>
        </w:rPr>
        <w:t>’</w:t>
      </w:r>
      <w:r w:rsidR="00413B35" w:rsidRPr="0008334D">
        <w:rPr>
          <w:rFonts w:ascii="Times New Roman" w:eastAsia="Times New Roman" w:hAnsi="Times New Roman"/>
          <w:color w:val="000000"/>
          <w:sz w:val="28"/>
          <w:szCs w:val="28"/>
          <w:lang w:val="uk-UA" w:eastAsia="uk-UA"/>
        </w:rPr>
        <w:t>язує суди обґрунтовувати свої рішення, його не можна тлумачити як такий, що вимагає детальної відповіді на кожен аргумент. Міра</w:t>
      </w:r>
      <w:r w:rsidR="008419C2" w:rsidRPr="0008334D">
        <w:rPr>
          <w:rFonts w:ascii="Times New Roman" w:eastAsia="Times New Roman" w:hAnsi="Times New Roman"/>
          <w:color w:val="000000"/>
          <w:sz w:val="28"/>
          <w:szCs w:val="28"/>
          <w:lang w:val="uk-UA" w:eastAsia="uk-UA"/>
        </w:rPr>
        <w:t>, до якої суд має виконати обов’</w:t>
      </w:r>
      <w:r w:rsidR="00413B35" w:rsidRPr="0008334D">
        <w:rPr>
          <w:rFonts w:ascii="Times New Roman" w:eastAsia="Times New Roman" w:hAnsi="Times New Roman"/>
          <w:color w:val="000000"/>
          <w:sz w:val="28"/>
          <w:szCs w:val="28"/>
          <w:lang w:val="uk-UA" w:eastAsia="uk-UA"/>
        </w:rPr>
        <w:t>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w:t>
      </w:r>
      <w:r w:rsidR="008419C2" w:rsidRPr="0008334D">
        <w:rPr>
          <w:rFonts w:ascii="Times New Roman" w:eastAsia="Times New Roman" w:hAnsi="Times New Roman"/>
          <w:color w:val="000000"/>
          <w:sz w:val="28"/>
          <w:szCs w:val="28"/>
          <w:lang w:val="uk-UA" w:eastAsia="uk-UA"/>
        </w:rPr>
        <w:t>зицій сторін, орган влади зобов’</w:t>
      </w:r>
      <w:r w:rsidR="00413B35" w:rsidRPr="0008334D">
        <w:rPr>
          <w:rFonts w:ascii="Times New Roman" w:eastAsia="Times New Roman" w:hAnsi="Times New Roman"/>
          <w:color w:val="000000"/>
          <w:sz w:val="28"/>
          <w:szCs w:val="28"/>
          <w:lang w:val="uk-UA" w:eastAsia="uk-UA"/>
        </w:rPr>
        <w:t xml:space="preserve">язаний виправдати свої дії, навівши обґрунтування своїх рішень. Ще </w:t>
      </w:r>
      <w:r w:rsidR="00413B35" w:rsidRPr="0008334D">
        <w:rPr>
          <w:rFonts w:ascii="Times New Roman" w:eastAsia="Times New Roman" w:hAnsi="Times New Roman"/>
          <w:color w:val="000000"/>
          <w:sz w:val="28"/>
          <w:szCs w:val="28"/>
          <w:lang w:val="uk-UA" w:eastAsia="uk-UA"/>
        </w:rPr>
        <w:lastRenderedPageBreak/>
        <w:t>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вищестоящою інстанцією. Лише за умови винесення обґрунтованого рішення може забезпечуватись публічний контроль здійснення правосуддя.</w:t>
      </w:r>
    </w:p>
    <w:p w:rsidR="00131E48" w:rsidRPr="0008334D" w:rsidRDefault="00131E48" w:rsidP="00025123">
      <w:pPr>
        <w:pStyle w:val="a9"/>
        <w:spacing w:before="0" w:beforeAutospacing="0" w:after="0" w:afterAutospacing="0" w:line="276" w:lineRule="auto"/>
        <w:ind w:firstLine="709"/>
        <w:jc w:val="both"/>
        <w:rPr>
          <w:color w:val="FF0000"/>
          <w:sz w:val="28"/>
          <w:szCs w:val="28"/>
        </w:rPr>
      </w:pPr>
      <w:r w:rsidRPr="0008334D">
        <w:rPr>
          <w:sz w:val="28"/>
          <w:szCs w:val="28"/>
        </w:rPr>
        <w:t>Водночас, мотивуючи ухвалу</w:t>
      </w:r>
      <w:r w:rsidR="00025123">
        <w:rPr>
          <w:sz w:val="28"/>
          <w:szCs w:val="28"/>
        </w:rPr>
        <w:t xml:space="preserve"> Солом</w:t>
      </w:r>
      <w:r w:rsidR="00025123" w:rsidRPr="00025123">
        <w:rPr>
          <w:sz w:val="28"/>
          <w:szCs w:val="28"/>
        </w:rPr>
        <w:t>’</w:t>
      </w:r>
      <w:r w:rsidR="00025123">
        <w:rPr>
          <w:sz w:val="28"/>
          <w:szCs w:val="28"/>
        </w:rPr>
        <w:t>янського</w:t>
      </w:r>
      <w:r w:rsidR="009C62BD" w:rsidRPr="0008334D">
        <w:rPr>
          <w:sz w:val="28"/>
          <w:szCs w:val="28"/>
        </w:rPr>
        <w:t xml:space="preserve"> районного суду міста Києва від 1 червня 2020 року</w:t>
      </w:r>
      <w:r w:rsidRPr="0008334D">
        <w:rPr>
          <w:sz w:val="28"/>
          <w:szCs w:val="28"/>
        </w:rPr>
        <w:t xml:space="preserve">, колегія суддів зазначила лише, що захисник обвинуваченого </w:t>
      </w:r>
      <w:r w:rsidR="008771E4" w:rsidRPr="008771E4">
        <w:rPr>
          <w:sz w:val="28"/>
          <w:szCs w:val="28"/>
        </w:rPr>
        <w:t>ОСОБА4</w:t>
      </w:r>
      <w:r w:rsidRPr="0008334D">
        <w:rPr>
          <w:sz w:val="28"/>
          <w:szCs w:val="28"/>
        </w:rPr>
        <w:t xml:space="preserve"> – Гончарук Ю.О. надала суду необхідні документи, що підтверджують наявність в обвинуваченого</w:t>
      </w:r>
      <w:r w:rsidR="005A6600">
        <w:rPr>
          <w:sz w:val="28"/>
          <w:szCs w:val="28"/>
        </w:rPr>
        <w:t xml:space="preserve"> </w:t>
      </w:r>
      <w:r w:rsidR="005A6600" w:rsidRPr="0008334D">
        <w:rPr>
          <w:sz w:val="28"/>
          <w:szCs w:val="28"/>
        </w:rPr>
        <w:t>житла</w:t>
      </w:r>
      <w:r w:rsidRPr="0008334D">
        <w:rPr>
          <w:sz w:val="28"/>
          <w:szCs w:val="28"/>
        </w:rPr>
        <w:t xml:space="preserve">, сталість його сімейних відносин, складну сімейну ситуацію. Також вказала, що </w:t>
      </w:r>
      <w:r w:rsidR="008771E4" w:rsidRPr="008771E4">
        <w:rPr>
          <w:sz w:val="28"/>
          <w:szCs w:val="28"/>
        </w:rPr>
        <w:t>ОСОБА4</w:t>
      </w:r>
      <w:r w:rsidRPr="0008334D">
        <w:rPr>
          <w:sz w:val="28"/>
          <w:szCs w:val="28"/>
        </w:rPr>
        <w:t xml:space="preserve"> має на утриманні двох малолітніх дітей та дружину, батьків похилого віку, раніше не судимий, тому ризик переховування від су</w:t>
      </w:r>
      <w:r w:rsidR="005A6600">
        <w:rPr>
          <w:sz w:val="28"/>
          <w:szCs w:val="28"/>
        </w:rPr>
        <w:t xml:space="preserve">ду з метою уникнення покарання </w:t>
      </w:r>
      <w:r w:rsidRPr="0008334D">
        <w:rPr>
          <w:sz w:val="28"/>
          <w:szCs w:val="28"/>
        </w:rPr>
        <w:t xml:space="preserve"> знижений, хоча і не відсутній. Разом із тим і досі наявні ризики незаконного впливу на свідків, потерпілого, а тому застосування запобіжного заходу до обвинуваченого </w:t>
      </w:r>
      <w:r w:rsidR="008771E4" w:rsidRPr="008771E4">
        <w:rPr>
          <w:sz w:val="28"/>
          <w:szCs w:val="28"/>
        </w:rPr>
        <w:t>ОСОБА</w:t>
      </w:r>
      <w:r w:rsidR="008771E4" w:rsidRPr="00F96901">
        <w:rPr>
          <w:sz w:val="28"/>
          <w:szCs w:val="28"/>
          <w:lang w:val="ru-RU"/>
        </w:rPr>
        <w:t>4</w:t>
      </w:r>
      <w:r w:rsidRPr="0008334D">
        <w:rPr>
          <w:sz w:val="28"/>
          <w:szCs w:val="28"/>
        </w:rPr>
        <w:t xml:space="preserve"> було необхідним. </w:t>
      </w:r>
    </w:p>
    <w:p w:rsidR="006D4429" w:rsidRPr="0008334D" w:rsidRDefault="006D4429" w:rsidP="00025123">
      <w:pPr>
        <w:spacing w:after="0"/>
        <w:ind w:firstLine="709"/>
        <w:jc w:val="both"/>
        <w:rPr>
          <w:rFonts w:ascii="Times New Roman" w:eastAsia="Batang" w:hAnsi="Times New Roman"/>
          <w:sz w:val="28"/>
          <w:szCs w:val="28"/>
          <w:lang w:val="uk-UA"/>
        </w:rPr>
      </w:pPr>
      <w:r w:rsidRPr="0008334D">
        <w:rPr>
          <w:rFonts w:ascii="Times New Roman" w:eastAsia="Batang" w:hAnsi="Times New Roman"/>
          <w:sz w:val="28"/>
          <w:szCs w:val="28"/>
          <w:lang w:val="uk-UA"/>
        </w:rPr>
        <w:t xml:space="preserve">Заступник Генерального прокурора Симоненко О.Ю. у своїй дисциплінарній скарзі зазначив, що захисник обвинуваченого </w:t>
      </w:r>
      <w:r w:rsidR="00F96901" w:rsidRPr="00F96901">
        <w:rPr>
          <w:rFonts w:ascii="Times New Roman" w:eastAsia="Batang" w:hAnsi="Times New Roman"/>
          <w:sz w:val="28"/>
          <w:szCs w:val="28"/>
          <w:lang w:val="uk-UA"/>
        </w:rPr>
        <w:t>ОСОБА</w:t>
      </w:r>
      <w:r w:rsidR="00F96901" w:rsidRPr="00F96901">
        <w:rPr>
          <w:rFonts w:ascii="Times New Roman" w:eastAsia="Batang" w:hAnsi="Times New Roman"/>
          <w:sz w:val="28"/>
          <w:szCs w:val="28"/>
        </w:rPr>
        <w:t>4</w:t>
      </w:r>
      <w:r w:rsidRPr="0008334D">
        <w:rPr>
          <w:rFonts w:ascii="Times New Roman" w:eastAsia="Batang" w:hAnsi="Times New Roman"/>
          <w:sz w:val="28"/>
          <w:szCs w:val="28"/>
          <w:lang w:val="uk-UA"/>
        </w:rPr>
        <w:t xml:space="preserve"> – адвокат Гончарук Ю.О. неодноразово подавала аналогічні за змістом клопотання, у задоволенні яких судом було відмовлено, останній раз – 9 квітня </w:t>
      </w:r>
      <w:r w:rsidR="0000757C" w:rsidRPr="0008334D">
        <w:rPr>
          <w:rFonts w:ascii="Times New Roman" w:eastAsia="Batang" w:hAnsi="Times New Roman"/>
          <w:sz w:val="28"/>
          <w:szCs w:val="28"/>
          <w:lang w:val="uk-UA"/>
        </w:rPr>
        <w:t>2020 року. Скаржник також вказав</w:t>
      </w:r>
      <w:r w:rsidRPr="0008334D">
        <w:rPr>
          <w:rFonts w:ascii="Times New Roman" w:eastAsia="Batang" w:hAnsi="Times New Roman"/>
          <w:sz w:val="28"/>
          <w:szCs w:val="28"/>
          <w:lang w:val="uk-UA"/>
        </w:rPr>
        <w:t xml:space="preserve">, що під час судового засідання 1 червня             2020 року розглядалося ідентичне клопотання про зміну запобіжного заходу, нових обставин та доказів ні адвокатом Гончарук Ю.О., ні </w:t>
      </w:r>
      <w:r w:rsidR="00F96901" w:rsidRPr="00F96901">
        <w:rPr>
          <w:rFonts w:ascii="Times New Roman" w:eastAsia="Batang" w:hAnsi="Times New Roman"/>
          <w:sz w:val="28"/>
          <w:szCs w:val="28"/>
          <w:lang w:val="uk-UA"/>
        </w:rPr>
        <w:t>ОСОБА</w:t>
      </w:r>
      <w:r w:rsidR="00F96901" w:rsidRPr="007E59A7">
        <w:rPr>
          <w:rFonts w:ascii="Times New Roman" w:eastAsia="Batang" w:hAnsi="Times New Roman"/>
          <w:sz w:val="28"/>
          <w:szCs w:val="28"/>
          <w:lang w:val="uk-UA"/>
        </w:rPr>
        <w:t>4</w:t>
      </w:r>
      <w:r w:rsidRPr="0008334D">
        <w:rPr>
          <w:rFonts w:ascii="Times New Roman" w:eastAsia="Batang" w:hAnsi="Times New Roman"/>
          <w:sz w:val="28"/>
          <w:szCs w:val="28"/>
          <w:lang w:val="uk-UA"/>
        </w:rPr>
        <w:t xml:space="preserve"> на обґрунтування поданого клопотання наведено не було.</w:t>
      </w:r>
    </w:p>
    <w:p w:rsidR="00413B35" w:rsidRPr="0008334D" w:rsidRDefault="005A6600" w:rsidP="00025123">
      <w:pPr>
        <w:spacing w:after="0"/>
        <w:ind w:firstLine="709"/>
        <w:jc w:val="both"/>
        <w:rPr>
          <w:rFonts w:ascii="Times New Roman" w:hAnsi="Times New Roman"/>
          <w:sz w:val="28"/>
          <w:szCs w:val="28"/>
          <w:lang w:val="uk-UA"/>
        </w:rPr>
      </w:pPr>
      <w:r>
        <w:rPr>
          <w:rFonts w:ascii="Times New Roman" w:eastAsia="Batang" w:hAnsi="Times New Roman"/>
          <w:sz w:val="28"/>
          <w:szCs w:val="28"/>
          <w:lang w:val="uk-UA"/>
        </w:rPr>
        <w:t>З огляду на вказане</w:t>
      </w:r>
      <w:r w:rsidR="006D4429" w:rsidRPr="0008334D">
        <w:rPr>
          <w:rFonts w:ascii="Times New Roman" w:eastAsia="Batang" w:hAnsi="Times New Roman"/>
          <w:sz w:val="28"/>
          <w:szCs w:val="28"/>
          <w:lang w:val="uk-UA"/>
        </w:rPr>
        <w:t xml:space="preserve"> Третя Дисциплінар</w:t>
      </w:r>
      <w:r>
        <w:rPr>
          <w:rFonts w:ascii="Times New Roman" w:eastAsia="Batang" w:hAnsi="Times New Roman"/>
          <w:sz w:val="28"/>
          <w:szCs w:val="28"/>
          <w:lang w:val="uk-UA"/>
        </w:rPr>
        <w:t>на палата Вищої ради правосуддя</w:t>
      </w:r>
      <w:r w:rsidR="006D4429" w:rsidRPr="0008334D">
        <w:rPr>
          <w:rFonts w:ascii="Times New Roman" w:eastAsia="Batang" w:hAnsi="Times New Roman"/>
          <w:sz w:val="28"/>
          <w:szCs w:val="28"/>
          <w:lang w:val="uk-UA"/>
        </w:rPr>
        <w:t xml:space="preserve"> вважає, що ухвала </w:t>
      </w:r>
      <w:r w:rsidR="006D4429" w:rsidRPr="0008334D">
        <w:rPr>
          <w:rFonts w:ascii="Times New Roman" w:hAnsi="Times New Roman"/>
          <w:sz w:val="28"/>
          <w:szCs w:val="28"/>
          <w:lang w:val="uk-UA"/>
        </w:rPr>
        <w:t xml:space="preserve">Солом’янського районного суду міста Києва від 1 червня </w:t>
      </w:r>
      <w:r w:rsidR="0000757C" w:rsidRPr="0008334D">
        <w:rPr>
          <w:rFonts w:ascii="Times New Roman" w:hAnsi="Times New Roman"/>
          <w:sz w:val="28"/>
          <w:szCs w:val="28"/>
          <w:lang w:val="uk-UA"/>
        </w:rPr>
        <w:t xml:space="preserve">     </w:t>
      </w:r>
      <w:r w:rsidR="006D4429" w:rsidRPr="0008334D">
        <w:rPr>
          <w:rFonts w:ascii="Times New Roman" w:hAnsi="Times New Roman"/>
          <w:sz w:val="28"/>
          <w:szCs w:val="28"/>
          <w:lang w:val="uk-UA"/>
        </w:rPr>
        <w:t>2020 року, з урахуванням також окремої думки судді Зелінської М.Б., в частині задоволення клопотання Гончарук Ю.О. про зміну запобіжного захо</w:t>
      </w:r>
      <w:r w:rsidR="009C62BD" w:rsidRPr="0008334D">
        <w:rPr>
          <w:rFonts w:ascii="Times New Roman" w:hAnsi="Times New Roman"/>
          <w:sz w:val="28"/>
          <w:szCs w:val="28"/>
          <w:lang w:val="uk-UA"/>
        </w:rPr>
        <w:t>ду не містить</w:t>
      </w:r>
      <w:r>
        <w:rPr>
          <w:rFonts w:ascii="Times New Roman" w:hAnsi="Times New Roman"/>
          <w:color w:val="1D1D1B"/>
          <w:sz w:val="28"/>
          <w:szCs w:val="28"/>
          <w:shd w:val="clear" w:color="auto" w:fill="FFFFFF"/>
          <w:lang w:val="uk-UA"/>
        </w:rPr>
        <w:t xml:space="preserve"> належних</w:t>
      </w:r>
      <w:r w:rsidR="009C62BD" w:rsidRPr="0008334D">
        <w:rPr>
          <w:rFonts w:ascii="Times New Roman" w:hAnsi="Times New Roman"/>
          <w:color w:val="1D1D1B"/>
          <w:sz w:val="28"/>
          <w:szCs w:val="28"/>
          <w:shd w:val="clear" w:color="auto" w:fill="FFFFFF"/>
          <w:lang w:val="uk-UA"/>
        </w:rPr>
        <w:t xml:space="preserve"> співвідносних з положеннями процесуального закону</w:t>
      </w:r>
      <w:r w:rsidR="0027280D" w:rsidRPr="0008334D">
        <w:rPr>
          <w:rFonts w:ascii="Times New Roman" w:hAnsi="Times New Roman"/>
          <w:color w:val="1D1D1B"/>
          <w:sz w:val="28"/>
          <w:szCs w:val="28"/>
          <w:shd w:val="clear" w:color="auto" w:fill="FFFFFF"/>
          <w:lang w:val="uk-UA"/>
        </w:rPr>
        <w:t xml:space="preserve"> мотивів щодо наявності реальних підстав дл</w:t>
      </w:r>
      <w:r>
        <w:rPr>
          <w:rFonts w:ascii="Times New Roman" w:hAnsi="Times New Roman"/>
          <w:color w:val="1D1D1B"/>
          <w:sz w:val="28"/>
          <w:szCs w:val="28"/>
          <w:shd w:val="clear" w:color="auto" w:fill="FFFFFF"/>
          <w:lang w:val="uk-UA"/>
        </w:rPr>
        <w:t>я його пом’якшення з посиланням</w:t>
      </w:r>
      <w:r w:rsidR="0027280D" w:rsidRPr="0008334D">
        <w:rPr>
          <w:rFonts w:ascii="Times New Roman" w:hAnsi="Times New Roman"/>
          <w:color w:val="1D1D1B"/>
          <w:sz w:val="28"/>
          <w:szCs w:val="28"/>
          <w:shd w:val="clear" w:color="auto" w:fill="FFFFFF"/>
          <w:lang w:val="uk-UA"/>
        </w:rPr>
        <w:t xml:space="preserve"> на відповідні докази.</w:t>
      </w:r>
    </w:p>
    <w:p w:rsidR="0000757C" w:rsidRPr="0008334D" w:rsidRDefault="0000757C" w:rsidP="00025123">
      <w:pPr>
        <w:spacing w:after="0"/>
        <w:ind w:firstLine="709"/>
        <w:jc w:val="both"/>
        <w:rPr>
          <w:rFonts w:ascii="Times New Roman" w:eastAsia="Batang" w:hAnsi="Times New Roman"/>
          <w:sz w:val="28"/>
          <w:szCs w:val="28"/>
          <w:lang w:val="uk-UA"/>
        </w:rPr>
      </w:pPr>
      <w:r w:rsidRPr="0008334D">
        <w:rPr>
          <w:rFonts w:ascii="Times New Roman" w:hAnsi="Times New Roman"/>
          <w:sz w:val="28"/>
          <w:szCs w:val="28"/>
          <w:lang w:val="uk-UA"/>
        </w:rPr>
        <w:t xml:space="preserve">Отже, Третя Дисциплінарна палата Вищої ради правосуддя вважає, що зазначені дії суддів Курової О.І., Горбатовської С.А. можуть містити ознаки дисциплінарного проступку, передбаченого підпунктом «б» пункту 1 частини першої статті 106 Закону України «Про судоустрій і статус суддів», яка полягає у </w:t>
      </w:r>
      <w:r w:rsidRPr="0008334D">
        <w:rPr>
          <w:rFonts w:ascii="Times New Roman" w:hAnsi="Times New Roman"/>
          <w:sz w:val="28"/>
          <w:szCs w:val="28"/>
          <w:shd w:val="clear" w:color="auto" w:fill="FFFFFF"/>
          <w:lang w:val="uk-UA"/>
        </w:rPr>
        <w:t>незазначенні в судовому рішенні мотивів прийняття або відхилення аргументів сторін щодо суті спору.</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Щодо дій судді Солом’янського районного суду міста Києва                 Агафонова С.А. під час</w:t>
      </w:r>
      <w:r w:rsidR="00EF1983" w:rsidRPr="0008334D">
        <w:rPr>
          <w:rFonts w:ascii="Times New Roman" w:hAnsi="Times New Roman"/>
          <w:sz w:val="28"/>
          <w:szCs w:val="28"/>
          <w:lang w:val="uk-UA"/>
        </w:rPr>
        <w:t xml:space="preserve"> розгляду справи № 760/13530/19</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lastRenderedPageBreak/>
        <w:t>Як вбачається зі скарги, чергове судове засідання</w:t>
      </w:r>
      <w:r w:rsidR="00EF1983" w:rsidRPr="0008334D">
        <w:rPr>
          <w:rFonts w:ascii="Times New Roman" w:hAnsi="Times New Roman"/>
          <w:sz w:val="28"/>
          <w:szCs w:val="28"/>
          <w:lang w:val="uk-UA"/>
        </w:rPr>
        <w:t>,</w:t>
      </w:r>
      <w:r w:rsidRPr="0008334D">
        <w:rPr>
          <w:rFonts w:ascii="Times New Roman" w:hAnsi="Times New Roman"/>
          <w:sz w:val="28"/>
          <w:szCs w:val="28"/>
          <w:lang w:val="uk-UA"/>
        </w:rPr>
        <w:t xml:space="preserve"> </w:t>
      </w:r>
      <w:r w:rsidR="00EF1983" w:rsidRPr="0008334D">
        <w:rPr>
          <w:rFonts w:ascii="Times New Roman" w:hAnsi="Times New Roman"/>
          <w:sz w:val="28"/>
          <w:szCs w:val="28"/>
          <w:lang w:val="uk-UA"/>
        </w:rPr>
        <w:t>призначене на 9 липня 2020 року,</w:t>
      </w:r>
      <w:r w:rsidRPr="0008334D">
        <w:rPr>
          <w:rFonts w:ascii="Times New Roman" w:hAnsi="Times New Roman"/>
          <w:sz w:val="28"/>
          <w:szCs w:val="28"/>
          <w:lang w:val="uk-UA"/>
        </w:rPr>
        <w:t xml:space="preserve"> не відбулося у зв’язку з неявкою в судове засідання захисника обвинуваченого </w:t>
      </w:r>
      <w:r w:rsidR="007E59A7" w:rsidRPr="007E59A7">
        <w:rPr>
          <w:rFonts w:ascii="Times New Roman" w:hAnsi="Times New Roman"/>
          <w:sz w:val="28"/>
          <w:szCs w:val="28"/>
          <w:lang w:val="uk-UA"/>
        </w:rPr>
        <w:t>ОСОБА</w:t>
      </w:r>
      <w:r w:rsidR="007E59A7" w:rsidRPr="00F771B4">
        <w:rPr>
          <w:rFonts w:ascii="Times New Roman" w:hAnsi="Times New Roman"/>
          <w:sz w:val="28"/>
          <w:szCs w:val="28"/>
        </w:rPr>
        <w:t>7</w:t>
      </w:r>
      <w:r w:rsidRPr="0008334D">
        <w:rPr>
          <w:rFonts w:ascii="Times New Roman" w:hAnsi="Times New Roman"/>
          <w:sz w:val="28"/>
          <w:szCs w:val="28"/>
          <w:lang w:val="uk-UA"/>
        </w:rPr>
        <w:t xml:space="preserve"> – адвоката Пшеничного Б.В.</w:t>
      </w:r>
    </w:p>
    <w:p w:rsidR="0002716A" w:rsidRPr="0008334D" w:rsidRDefault="0002716A" w:rsidP="00025123">
      <w:pPr>
        <w:spacing w:after="0"/>
        <w:ind w:firstLine="709"/>
        <w:contextualSpacing/>
        <w:jc w:val="both"/>
        <w:rPr>
          <w:rFonts w:ascii="Times New Roman" w:hAnsi="Times New Roman"/>
          <w:color w:val="000000"/>
          <w:sz w:val="28"/>
          <w:szCs w:val="28"/>
          <w:lang w:val="uk-UA" w:eastAsia="uk-UA" w:bidi="uk-UA"/>
        </w:rPr>
      </w:pPr>
      <w:r w:rsidRPr="0008334D">
        <w:rPr>
          <w:rFonts w:ascii="Times New Roman" w:hAnsi="Times New Roman"/>
          <w:sz w:val="28"/>
          <w:szCs w:val="28"/>
          <w:lang w:val="uk-UA"/>
        </w:rPr>
        <w:t xml:space="preserve">Наступне судове засідання у справі, </w:t>
      </w:r>
      <w:r w:rsidR="00324114" w:rsidRPr="0008334D">
        <w:rPr>
          <w:rStyle w:val="21"/>
          <w:rFonts w:eastAsia="Calibri"/>
          <w:b w:val="0"/>
        </w:rPr>
        <w:t>в</w:t>
      </w:r>
      <w:r w:rsidRPr="0008334D">
        <w:rPr>
          <w:rStyle w:val="21"/>
          <w:rFonts w:eastAsia="Calibri"/>
          <w:b w:val="0"/>
        </w:rPr>
        <w:t xml:space="preserve"> якому, зокрема, мало вирішуватися питання про продовження обвинуваченим </w:t>
      </w:r>
      <w:r w:rsidR="00F771B4" w:rsidRPr="00F771B4">
        <w:rPr>
          <w:rStyle w:val="21"/>
          <w:rFonts w:eastAsia="Calibri"/>
          <w:b w:val="0"/>
          <w:lang w:eastAsia="ru-RU" w:bidi="ru-RU"/>
        </w:rPr>
        <w:t>ОСОБА6</w:t>
      </w:r>
      <w:r w:rsidRPr="0008334D">
        <w:rPr>
          <w:rStyle w:val="21"/>
          <w:rFonts w:eastAsia="Calibri"/>
          <w:b w:val="0"/>
        </w:rPr>
        <w:t xml:space="preserve">, </w:t>
      </w:r>
      <w:r w:rsidR="00F771B4" w:rsidRPr="00F771B4">
        <w:rPr>
          <w:rStyle w:val="21"/>
          <w:rFonts w:eastAsia="Calibri"/>
          <w:b w:val="0"/>
        </w:rPr>
        <w:t>ОСОБА7</w:t>
      </w:r>
      <w:r w:rsidRPr="0008334D">
        <w:rPr>
          <w:rStyle w:val="21"/>
          <w:rFonts w:eastAsia="Calibri"/>
          <w:b w:val="0"/>
        </w:rPr>
        <w:t xml:space="preserve"> та </w:t>
      </w:r>
      <w:r w:rsidR="00F771B4" w:rsidRPr="00F771B4">
        <w:rPr>
          <w:rStyle w:val="21"/>
          <w:rFonts w:eastAsia="Calibri"/>
          <w:b w:val="0"/>
        </w:rPr>
        <w:t>ОСОБА</w:t>
      </w:r>
      <w:r w:rsidR="00F771B4" w:rsidRPr="00F771B4">
        <w:rPr>
          <w:rStyle w:val="21"/>
          <w:rFonts w:eastAsia="Calibri"/>
          <w:b w:val="0"/>
          <w:lang w:val="ru-RU"/>
        </w:rPr>
        <w:t>5</w:t>
      </w:r>
      <w:r w:rsidRPr="0008334D">
        <w:rPr>
          <w:rStyle w:val="21"/>
          <w:rFonts w:eastAsia="Calibri"/>
          <w:b w:val="0"/>
        </w:rPr>
        <w:t xml:space="preserve"> запобіжних заходів у вигляді тримання під вартою, строк яких закінчувався 25 липня 2020 року, </w:t>
      </w:r>
      <w:r w:rsidRPr="0008334D">
        <w:rPr>
          <w:rFonts w:ascii="Times New Roman" w:hAnsi="Times New Roman"/>
          <w:color w:val="000000"/>
          <w:sz w:val="28"/>
          <w:szCs w:val="28"/>
          <w:lang w:val="uk-UA" w:eastAsia="uk-UA" w:bidi="uk-UA"/>
        </w:rPr>
        <w:t xml:space="preserve">обвинуваченим </w:t>
      </w:r>
      <w:r w:rsidR="00F771B4" w:rsidRPr="00F771B4">
        <w:rPr>
          <w:rFonts w:ascii="Times New Roman" w:hAnsi="Times New Roman"/>
          <w:color w:val="000000"/>
          <w:sz w:val="28"/>
          <w:szCs w:val="28"/>
          <w:lang w:val="uk-UA" w:eastAsia="uk-UA" w:bidi="uk-UA"/>
        </w:rPr>
        <w:t>ОСОБА</w:t>
      </w:r>
      <w:r w:rsidR="00F771B4" w:rsidRPr="00F771B4">
        <w:rPr>
          <w:rFonts w:ascii="Times New Roman" w:hAnsi="Times New Roman"/>
          <w:color w:val="000000"/>
          <w:sz w:val="28"/>
          <w:szCs w:val="28"/>
          <w:lang w:eastAsia="uk-UA" w:bidi="uk-UA"/>
        </w:rPr>
        <w:t>1</w:t>
      </w:r>
      <w:r w:rsidRPr="0008334D">
        <w:rPr>
          <w:rFonts w:ascii="Times New Roman" w:hAnsi="Times New Roman"/>
          <w:color w:val="000000"/>
          <w:sz w:val="28"/>
          <w:szCs w:val="28"/>
          <w:lang w:val="uk-UA" w:eastAsia="uk-UA" w:bidi="uk-UA"/>
        </w:rPr>
        <w:t xml:space="preserve">, </w:t>
      </w:r>
      <w:r w:rsidR="00F771B4" w:rsidRPr="00F771B4">
        <w:rPr>
          <w:rFonts w:ascii="Times New Roman" w:hAnsi="Times New Roman"/>
          <w:color w:val="000000"/>
          <w:sz w:val="28"/>
          <w:szCs w:val="28"/>
          <w:lang w:val="uk-UA" w:eastAsia="uk-UA" w:bidi="uk-UA"/>
        </w:rPr>
        <w:t>ОСОБА</w:t>
      </w:r>
      <w:r w:rsidR="00F771B4" w:rsidRPr="00F771B4">
        <w:rPr>
          <w:rFonts w:ascii="Times New Roman" w:hAnsi="Times New Roman"/>
          <w:color w:val="000000"/>
          <w:sz w:val="28"/>
          <w:szCs w:val="28"/>
          <w:lang w:eastAsia="uk-UA" w:bidi="uk-UA"/>
        </w:rPr>
        <w:t>2</w:t>
      </w:r>
      <w:r w:rsidRPr="0008334D">
        <w:rPr>
          <w:rFonts w:ascii="Times New Roman" w:hAnsi="Times New Roman"/>
          <w:color w:val="000000"/>
          <w:sz w:val="28"/>
          <w:szCs w:val="28"/>
          <w:lang w:val="uk-UA" w:eastAsia="uk-UA" w:bidi="uk-UA"/>
        </w:rPr>
        <w:t xml:space="preserve">, </w:t>
      </w:r>
      <w:r w:rsidR="00F771B4" w:rsidRPr="00F771B4">
        <w:rPr>
          <w:rFonts w:ascii="Times New Roman" w:hAnsi="Times New Roman"/>
          <w:color w:val="000000"/>
          <w:sz w:val="28"/>
          <w:szCs w:val="28"/>
          <w:lang w:val="uk-UA" w:eastAsia="uk-UA" w:bidi="uk-UA"/>
        </w:rPr>
        <w:t>ОСОБА</w:t>
      </w:r>
      <w:r w:rsidR="00F771B4" w:rsidRPr="00F771B4">
        <w:rPr>
          <w:rFonts w:ascii="Times New Roman" w:hAnsi="Times New Roman"/>
          <w:color w:val="000000"/>
          <w:sz w:val="28"/>
          <w:szCs w:val="28"/>
          <w:lang w:eastAsia="uk-UA" w:bidi="uk-UA"/>
        </w:rPr>
        <w:t>3</w:t>
      </w:r>
      <w:r w:rsidRPr="0008334D">
        <w:rPr>
          <w:rFonts w:ascii="Times New Roman" w:hAnsi="Times New Roman"/>
          <w:color w:val="000000"/>
          <w:sz w:val="28"/>
          <w:szCs w:val="28"/>
          <w:lang w:val="uk-UA" w:eastAsia="uk-UA" w:bidi="uk-UA"/>
        </w:rPr>
        <w:t xml:space="preserve"> </w:t>
      </w:r>
      <w:r w:rsidR="00EF1983" w:rsidRPr="0008334D">
        <w:rPr>
          <w:rFonts w:ascii="Times New Roman" w:hAnsi="Times New Roman"/>
          <w:color w:val="000000"/>
          <w:sz w:val="28"/>
          <w:szCs w:val="28"/>
          <w:lang w:val="uk-UA" w:eastAsia="uk-UA" w:bidi="uk-UA"/>
        </w:rPr>
        <w:t>–</w:t>
      </w:r>
      <w:r w:rsidRPr="0008334D">
        <w:rPr>
          <w:rFonts w:ascii="Times New Roman" w:hAnsi="Times New Roman"/>
          <w:color w:val="000000"/>
          <w:sz w:val="28"/>
          <w:szCs w:val="28"/>
          <w:lang w:val="uk-UA" w:eastAsia="uk-UA" w:bidi="uk-UA"/>
        </w:rPr>
        <w:t xml:space="preserve"> запобіжних заходів у вигляді тримання під вартою, строк яких закінчувався 30 липня 2020 року, а обвинуваченому </w:t>
      </w:r>
      <w:r w:rsidR="00F771B4" w:rsidRPr="00F771B4">
        <w:rPr>
          <w:rFonts w:ascii="Times New Roman" w:hAnsi="Times New Roman"/>
          <w:color w:val="000000"/>
          <w:sz w:val="28"/>
          <w:szCs w:val="28"/>
          <w:lang w:val="uk-UA" w:eastAsia="ru-RU" w:bidi="ru-RU"/>
        </w:rPr>
        <w:t>ОСОБА</w:t>
      </w:r>
      <w:r w:rsidR="00F771B4" w:rsidRPr="00B8001C">
        <w:rPr>
          <w:rFonts w:ascii="Times New Roman" w:hAnsi="Times New Roman"/>
          <w:color w:val="000000"/>
          <w:sz w:val="28"/>
          <w:szCs w:val="28"/>
          <w:lang w:eastAsia="ru-RU" w:bidi="ru-RU"/>
        </w:rPr>
        <w:t>4</w:t>
      </w:r>
      <w:r w:rsidRPr="0008334D">
        <w:rPr>
          <w:rFonts w:ascii="Times New Roman" w:hAnsi="Times New Roman"/>
          <w:color w:val="000000"/>
          <w:sz w:val="28"/>
          <w:szCs w:val="28"/>
          <w:lang w:val="uk-UA" w:eastAsia="uk-UA" w:bidi="uk-UA"/>
        </w:rPr>
        <w:t xml:space="preserve"> </w:t>
      </w:r>
      <w:r w:rsidR="00EF1983" w:rsidRPr="0008334D">
        <w:rPr>
          <w:rFonts w:ascii="Times New Roman" w:hAnsi="Times New Roman"/>
          <w:color w:val="000000"/>
          <w:sz w:val="28"/>
          <w:szCs w:val="28"/>
          <w:lang w:val="uk-UA" w:eastAsia="uk-UA" w:bidi="uk-UA"/>
        </w:rPr>
        <w:t>–</w:t>
      </w:r>
      <w:r w:rsidRPr="0008334D">
        <w:rPr>
          <w:rFonts w:ascii="Times New Roman" w:hAnsi="Times New Roman"/>
          <w:color w:val="000000"/>
          <w:sz w:val="28"/>
          <w:szCs w:val="28"/>
          <w:lang w:val="uk-UA" w:eastAsia="uk-UA" w:bidi="uk-UA"/>
        </w:rPr>
        <w:t xml:space="preserve"> запобіжного заходу у вигляді домашнього арешту, строк якого закінчувався 30 липня             2020 року</w:t>
      </w:r>
      <w:r w:rsidR="00EF1983" w:rsidRPr="0008334D">
        <w:rPr>
          <w:rFonts w:ascii="Times New Roman" w:hAnsi="Times New Roman"/>
          <w:color w:val="000000"/>
          <w:sz w:val="28"/>
          <w:szCs w:val="28"/>
          <w:lang w:val="uk-UA" w:eastAsia="uk-UA" w:bidi="uk-UA"/>
        </w:rPr>
        <w:t>,</w:t>
      </w:r>
      <w:r w:rsidRPr="0008334D">
        <w:rPr>
          <w:rFonts w:ascii="Times New Roman" w:hAnsi="Times New Roman"/>
          <w:color w:val="000000"/>
          <w:sz w:val="28"/>
          <w:szCs w:val="28"/>
          <w:lang w:val="uk-UA" w:eastAsia="uk-UA" w:bidi="uk-UA"/>
        </w:rPr>
        <w:t xml:space="preserve"> було призначене на 23 липня 2020 року.</w:t>
      </w:r>
    </w:p>
    <w:p w:rsidR="0002716A" w:rsidRPr="0008334D" w:rsidRDefault="0002716A" w:rsidP="00025123">
      <w:pPr>
        <w:spacing w:after="0"/>
        <w:ind w:firstLine="709"/>
        <w:contextualSpacing/>
        <w:jc w:val="both"/>
        <w:rPr>
          <w:rFonts w:ascii="Times New Roman" w:hAnsi="Times New Roman"/>
          <w:color w:val="000000"/>
          <w:sz w:val="28"/>
          <w:szCs w:val="28"/>
          <w:lang w:val="uk-UA" w:eastAsia="uk-UA" w:bidi="uk-UA"/>
        </w:rPr>
      </w:pPr>
      <w:r w:rsidRPr="0008334D">
        <w:rPr>
          <w:rFonts w:ascii="Times New Roman" w:hAnsi="Times New Roman"/>
          <w:color w:val="000000"/>
          <w:sz w:val="28"/>
          <w:szCs w:val="28"/>
          <w:lang w:val="uk-UA" w:eastAsia="uk-UA" w:bidi="uk-UA"/>
        </w:rPr>
        <w:t>Як вбачається з наданих заступником Генерального прокурора Симоненком О.Ю. копій матеріалів справи</w:t>
      </w:r>
      <w:r w:rsidR="00025123">
        <w:rPr>
          <w:rFonts w:ascii="Times New Roman" w:hAnsi="Times New Roman"/>
          <w:color w:val="000000"/>
          <w:sz w:val="28"/>
          <w:szCs w:val="28"/>
          <w:lang w:val="uk-UA" w:eastAsia="uk-UA" w:bidi="uk-UA"/>
        </w:rPr>
        <w:t>, які стосуються питання щодо продовження обвинуваченим запобіжного заходу у вигляді тримання під вартою</w:t>
      </w:r>
      <w:r w:rsidRPr="0008334D">
        <w:rPr>
          <w:rFonts w:ascii="Times New Roman" w:hAnsi="Times New Roman"/>
          <w:color w:val="000000"/>
          <w:sz w:val="28"/>
          <w:szCs w:val="28"/>
          <w:lang w:val="uk-UA" w:eastAsia="uk-UA" w:bidi="uk-UA"/>
        </w:rPr>
        <w:t xml:space="preserve">, 22 липня 2020 року секретар судового засідання Гром К.В. подала керівнику апарату суду Курилюку А.В. доповідну записку </w:t>
      </w:r>
      <w:r w:rsidR="00EF1983" w:rsidRPr="0008334D">
        <w:rPr>
          <w:rFonts w:ascii="Times New Roman" w:hAnsi="Times New Roman"/>
          <w:color w:val="000000"/>
          <w:sz w:val="28"/>
          <w:szCs w:val="28"/>
          <w:lang w:val="uk-UA" w:eastAsia="uk-UA" w:bidi="uk-UA"/>
        </w:rPr>
        <w:t>і</w:t>
      </w:r>
      <w:r w:rsidRPr="0008334D">
        <w:rPr>
          <w:rFonts w:ascii="Times New Roman" w:hAnsi="Times New Roman"/>
          <w:color w:val="000000"/>
          <w:sz w:val="28"/>
          <w:szCs w:val="28"/>
          <w:lang w:val="uk-UA" w:eastAsia="uk-UA" w:bidi="uk-UA"/>
        </w:rPr>
        <w:t>з проханням здійснити повторний авторозподіл у справі у зв’язку з тим, що з 20 липня 2020 ро</w:t>
      </w:r>
      <w:r w:rsidR="00EF1983" w:rsidRPr="0008334D">
        <w:rPr>
          <w:rFonts w:ascii="Times New Roman" w:hAnsi="Times New Roman"/>
          <w:color w:val="000000"/>
          <w:sz w:val="28"/>
          <w:szCs w:val="28"/>
          <w:lang w:val="uk-UA" w:eastAsia="uk-UA" w:bidi="uk-UA"/>
        </w:rPr>
        <w:t>ку суддя Курова О.І. перебувала</w:t>
      </w:r>
      <w:r w:rsidRPr="0008334D">
        <w:rPr>
          <w:rFonts w:ascii="Times New Roman" w:hAnsi="Times New Roman"/>
          <w:color w:val="000000"/>
          <w:sz w:val="28"/>
          <w:szCs w:val="28"/>
          <w:lang w:val="uk-UA" w:eastAsia="uk-UA" w:bidi="uk-UA"/>
        </w:rPr>
        <w:t xml:space="preserve"> на лікарняному.</w:t>
      </w:r>
    </w:p>
    <w:p w:rsidR="0002716A" w:rsidRPr="0008334D" w:rsidRDefault="00025123" w:rsidP="00025123">
      <w:pPr>
        <w:spacing w:after="0"/>
        <w:ind w:firstLine="709"/>
        <w:contextualSpacing/>
        <w:jc w:val="both"/>
        <w:rPr>
          <w:rFonts w:ascii="Times New Roman" w:hAnsi="Times New Roman"/>
          <w:sz w:val="28"/>
          <w:szCs w:val="28"/>
          <w:lang w:val="uk-UA"/>
        </w:rPr>
      </w:pPr>
      <w:r>
        <w:rPr>
          <w:rFonts w:ascii="Times New Roman" w:hAnsi="Times New Roman"/>
          <w:color w:val="000000"/>
          <w:sz w:val="28"/>
          <w:szCs w:val="28"/>
          <w:lang w:val="uk-UA" w:eastAsia="uk-UA" w:bidi="uk-UA"/>
        </w:rPr>
        <w:t>Д</w:t>
      </w:r>
      <w:r w:rsidR="0002716A" w:rsidRPr="0008334D">
        <w:rPr>
          <w:rFonts w:ascii="Times New Roman" w:hAnsi="Times New Roman"/>
          <w:color w:val="000000"/>
          <w:sz w:val="28"/>
          <w:szCs w:val="28"/>
          <w:lang w:val="uk-UA" w:eastAsia="uk-UA" w:bidi="uk-UA"/>
        </w:rPr>
        <w:t>ля забезпечення проведення повторного автомати</w:t>
      </w:r>
      <w:r>
        <w:rPr>
          <w:rFonts w:ascii="Times New Roman" w:hAnsi="Times New Roman"/>
          <w:color w:val="000000"/>
          <w:sz w:val="28"/>
          <w:szCs w:val="28"/>
          <w:lang w:val="uk-UA" w:eastAsia="uk-UA" w:bidi="uk-UA"/>
        </w:rPr>
        <w:t>зованого розподілу справи</w:t>
      </w:r>
      <w:r w:rsidR="0002716A" w:rsidRPr="0008334D">
        <w:rPr>
          <w:rFonts w:ascii="Times New Roman" w:hAnsi="Times New Roman"/>
          <w:color w:val="000000"/>
          <w:sz w:val="28"/>
          <w:szCs w:val="28"/>
          <w:lang w:val="uk-UA" w:eastAsia="uk-UA" w:bidi="uk-UA"/>
        </w:rPr>
        <w:t xml:space="preserve"> в.</w:t>
      </w:r>
      <w:r w:rsidR="00EF1983" w:rsidRPr="0008334D">
        <w:rPr>
          <w:rFonts w:ascii="Times New Roman" w:hAnsi="Times New Roman"/>
          <w:color w:val="000000"/>
          <w:sz w:val="28"/>
          <w:szCs w:val="28"/>
          <w:lang w:val="uk-UA" w:eastAsia="uk-UA" w:bidi="uk-UA"/>
        </w:rPr>
        <w:t xml:space="preserve"> </w:t>
      </w:r>
      <w:r w:rsidR="0002716A" w:rsidRPr="0008334D">
        <w:rPr>
          <w:rFonts w:ascii="Times New Roman" w:hAnsi="Times New Roman"/>
          <w:color w:val="000000"/>
          <w:sz w:val="28"/>
          <w:szCs w:val="28"/>
          <w:lang w:val="uk-UA" w:eastAsia="uk-UA" w:bidi="uk-UA"/>
        </w:rPr>
        <w:t>о. голови Солом’янського районного суду міста Києва Оксюта Т.Г. наказом від 22 липн</w:t>
      </w:r>
      <w:r w:rsidR="00D3195F">
        <w:rPr>
          <w:rFonts w:ascii="Times New Roman" w:hAnsi="Times New Roman"/>
          <w:color w:val="000000"/>
          <w:sz w:val="28"/>
          <w:szCs w:val="28"/>
          <w:lang w:val="uk-UA" w:eastAsia="uk-UA" w:bidi="uk-UA"/>
        </w:rPr>
        <w:t>я 2020 року № 86-В відкликав</w:t>
      </w:r>
      <w:r w:rsidR="0002716A" w:rsidRPr="0008334D">
        <w:rPr>
          <w:rFonts w:ascii="Times New Roman" w:hAnsi="Times New Roman"/>
          <w:color w:val="000000"/>
          <w:sz w:val="28"/>
          <w:szCs w:val="28"/>
          <w:lang w:val="uk-UA" w:eastAsia="uk-UA" w:bidi="uk-UA"/>
        </w:rPr>
        <w:t xml:space="preserve"> Агафонова С.А. </w:t>
      </w:r>
      <w:r w:rsidR="00EF1983" w:rsidRPr="0008334D">
        <w:rPr>
          <w:rFonts w:ascii="Times New Roman" w:hAnsi="Times New Roman"/>
          <w:color w:val="000000"/>
          <w:sz w:val="28"/>
          <w:szCs w:val="28"/>
          <w:lang w:val="uk-UA" w:eastAsia="uk-UA" w:bidi="uk-UA"/>
        </w:rPr>
        <w:t>і</w:t>
      </w:r>
      <w:r w:rsidR="0002716A" w:rsidRPr="0008334D">
        <w:rPr>
          <w:rFonts w:ascii="Times New Roman" w:hAnsi="Times New Roman"/>
          <w:color w:val="000000"/>
          <w:sz w:val="28"/>
          <w:szCs w:val="28"/>
          <w:lang w:val="uk-UA" w:eastAsia="uk-UA" w:bidi="uk-UA"/>
        </w:rPr>
        <w:t xml:space="preserve">з щорічної оплачуваної відпустки на п’ять календарних днів </w:t>
      </w:r>
      <w:r w:rsidR="00EF1983" w:rsidRPr="0008334D">
        <w:rPr>
          <w:rFonts w:ascii="Times New Roman" w:hAnsi="Times New Roman"/>
          <w:color w:val="000000"/>
          <w:sz w:val="28"/>
          <w:szCs w:val="28"/>
          <w:lang w:val="uk-UA" w:eastAsia="uk-UA" w:bidi="uk-UA"/>
        </w:rPr>
        <w:t>із 22</w:t>
      </w:r>
      <w:r>
        <w:rPr>
          <w:rFonts w:ascii="Times New Roman" w:hAnsi="Times New Roman"/>
          <w:color w:val="000000"/>
          <w:sz w:val="28"/>
          <w:szCs w:val="28"/>
          <w:lang w:val="uk-UA" w:eastAsia="uk-UA" w:bidi="uk-UA"/>
        </w:rPr>
        <w:t xml:space="preserve"> по 26 липня 2020 року, наказом</w:t>
      </w:r>
      <w:r w:rsidR="00324114" w:rsidRPr="0008334D">
        <w:rPr>
          <w:rFonts w:ascii="Times New Roman" w:hAnsi="Times New Roman"/>
          <w:color w:val="000000"/>
          <w:sz w:val="28"/>
          <w:szCs w:val="28"/>
          <w:lang w:val="uk-UA" w:eastAsia="uk-UA" w:bidi="uk-UA"/>
        </w:rPr>
        <w:t xml:space="preserve"> </w:t>
      </w:r>
      <w:r w:rsidR="0002716A" w:rsidRPr="0008334D">
        <w:rPr>
          <w:rFonts w:ascii="Times New Roman" w:hAnsi="Times New Roman"/>
          <w:color w:val="000000"/>
          <w:sz w:val="28"/>
          <w:szCs w:val="28"/>
          <w:lang w:val="uk-UA" w:eastAsia="uk-UA" w:bidi="uk-UA"/>
        </w:rPr>
        <w:t xml:space="preserve">від 22 </w:t>
      </w:r>
      <w:r w:rsidR="00D3195F">
        <w:rPr>
          <w:rFonts w:ascii="Times New Roman" w:hAnsi="Times New Roman"/>
          <w:color w:val="000000"/>
          <w:sz w:val="28"/>
          <w:szCs w:val="28"/>
          <w:lang w:val="uk-UA" w:eastAsia="uk-UA" w:bidi="uk-UA"/>
        </w:rPr>
        <w:t>липня 2020 року № 87-В скасував</w:t>
      </w:r>
      <w:r w:rsidR="0002716A" w:rsidRPr="0008334D">
        <w:rPr>
          <w:rFonts w:ascii="Times New Roman" w:hAnsi="Times New Roman"/>
          <w:color w:val="000000"/>
          <w:sz w:val="28"/>
          <w:szCs w:val="28"/>
          <w:lang w:val="uk-UA" w:eastAsia="uk-UA" w:bidi="uk-UA"/>
        </w:rPr>
        <w:t xml:space="preserve"> наказ від 7 липня 2020 </w:t>
      </w:r>
      <w:r w:rsidR="00EF1983" w:rsidRPr="0008334D">
        <w:rPr>
          <w:rFonts w:ascii="Times New Roman" w:hAnsi="Times New Roman"/>
          <w:color w:val="000000"/>
          <w:sz w:val="28"/>
          <w:szCs w:val="28"/>
          <w:lang w:val="uk-UA" w:eastAsia="uk-UA" w:bidi="uk-UA"/>
        </w:rPr>
        <w:t xml:space="preserve">року </w:t>
      </w:r>
      <w:r w:rsidR="005A6600">
        <w:rPr>
          <w:rFonts w:ascii="Times New Roman" w:hAnsi="Times New Roman"/>
          <w:color w:val="000000"/>
          <w:sz w:val="28"/>
          <w:szCs w:val="28"/>
          <w:lang w:val="uk-UA" w:eastAsia="uk-UA" w:bidi="uk-UA"/>
        </w:rPr>
        <w:t xml:space="preserve">       </w:t>
      </w:r>
      <w:r w:rsidR="005A6600" w:rsidRPr="0008334D">
        <w:rPr>
          <w:rFonts w:ascii="Times New Roman" w:hAnsi="Times New Roman"/>
          <w:color w:val="000000"/>
          <w:sz w:val="28"/>
          <w:szCs w:val="28"/>
          <w:lang w:val="uk-UA" w:eastAsia="uk-UA" w:bidi="uk-UA"/>
        </w:rPr>
        <w:t xml:space="preserve">№ 74-В </w:t>
      </w:r>
      <w:r w:rsidR="0002716A" w:rsidRPr="0008334D">
        <w:rPr>
          <w:rFonts w:ascii="Times New Roman" w:hAnsi="Times New Roman"/>
          <w:color w:val="000000"/>
          <w:sz w:val="28"/>
          <w:szCs w:val="28"/>
          <w:lang w:val="uk-UA" w:eastAsia="uk-UA" w:bidi="uk-UA"/>
        </w:rPr>
        <w:t xml:space="preserve">«Про надання відпустки Макусі А.А.», наказом від 22 </w:t>
      </w:r>
      <w:r w:rsidR="00D3195F">
        <w:rPr>
          <w:rFonts w:ascii="Times New Roman" w:hAnsi="Times New Roman"/>
          <w:color w:val="000000"/>
          <w:sz w:val="28"/>
          <w:szCs w:val="28"/>
          <w:lang w:val="uk-UA" w:eastAsia="uk-UA" w:bidi="uk-UA"/>
        </w:rPr>
        <w:t>липня 2020 року № 88-В скасував</w:t>
      </w:r>
      <w:r w:rsidR="0002716A" w:rsidRPr="0008334D">
        <w:rPr>
          <w:rFonts w:ascii="Times New Roman" w:hAnsi="Times New Roman"/>
          <w:color w:val="000000"/>
          <w:sz w:val="28"/>
          <w:szCs w:val="28"/>
          <w:lang w:val="uk-UA" w:eastAsia="uk-UA" w:bidi="uk-UA"/>
        </w:rPr>
        <w:t xml:space="preserve"> наказ від 13 липня 2020 </w:t>
      </w:r>
      <w:r w:rsidR="00EF1983" w:rsidRPr="0008334D">
        <w:rPr>
          <w:rFonts w:ascii="Times New Roman" w:hAnsi="Times New Roman"/>
          <w:color w:val="000000"/>
          <w:sz w:val="28"/>
          <w:szCs w:val="28"/>
          <w:lang w:val="uk-UA" w:eastAsia="uk-UA" w:bidi="uk-UA"/>
        </w:rPr>
        <w:t>року</w:t>
      </w:r>
      <w:r w:rsidR="005A6600">
        <w:rPr>
          <w:rFonts w:ascii="Times New Roman" w:hAnsi="Times New Roman"/>
          <w:color w:val="000000"/>
          <w:sz w:val="28"/>
          <w:szCs w:val="28"/>
          <w:lang w:val="uk-UA" w:eastAsia="uk-UA" w:bidi="uk-UA"/>
        </w:rPr>
        <w:t xml:space="preserve"> </w:t>
      </w:r>
      <w:r w:rsidR="005A6600" w:rsidRPr="0008334D">
        <w:rPr>
          <w:rFonts w:ascii="Times New Roman" w:hAnsi="Times New Roman"/>
          <w:color w:val="000000"/>
          <w:sz w:val="28"/>
          <w:szCs w:val="28"/>
          <w:lang w:val="uk-UA" w:eastAsia="uk-UA" w:bidi="uk-UA"/>
        </w:rPr>
        <w:t>№ 77-В</w:t>
      </w:r>
      <w:r w:rsidR="00EF1983" w:rsidRPr="0008334D">
        <w:rPr>
          <w:rFonts w:ascii="Times New Roman" w:hAnsi="Times New Roman"/>
          <w:color w:val="000000"/>
          <w:sz w:val="28"/>
          <w:szCs w:val="28"/>
          <w:lang w:val="uk-UA" w:eastAsia="uk-UA" w:bidi="uk-UA"/>
        </w:rPr>
        <w:t xml:space="preserve"> </w:t>
      </w:r>
      <w:r w:rsidR="0002716A" w:rsidRPr="0008334D">
        <w:rPr>
          <w:rFonts w:ascii="Times New Roman" w:hAnsi="Times New Roman"/>
          <w:color w:val="000000"/>
          <w:sz w:val="28"/>
          <w:szCs w:val="28"/>
          <w:lang w:val="uk-UA" w:eastAsia="uk-UA" w:bidi="uk-UA"/>
        </w:rPr>
        <w:t>«Про надання відпустки                     Криворот О.О.».</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Як в</w:t>
      </w:r>
      <w:r w:rsidR="00EF1983" w:rsidRPr="0008334D">
        <w:rPr>
          <w:rFonts w:ascii="Times New Roman" w:hAnsi="Times New Roman"/>
          <w:sz w:val="28"/>
          <w:szCs w:val="28"/>
          <w:lang w:val="uk-UA"/>
        </w:rPr>
        <w:t>бачається з офіційного вебпорталу</w:t>
      </w:r>
      <w:r w:rsidRPr="0008334D">
        <w:rPr>
          <w:rFonts w:ascii="Times New Roman" w:hAnsi="Times New Roman"/>
          <w:sz w:val="28"/>
          <w:szCs w:val="28"/>
          <w:lang w:val="uk-UA"/>
        </w:rPr>
        <w:t xml:space="preserve"> «Судова влада України», протоколом повторного автоматизованого розподілу справ між суддями</w:t>
      </w:r>
      <w:r w:rsidR="00EF1983" w:rsidRPr="0008334D">
        <w:rPr>
          <w:rFonts w:ascii="Times New Roman" w:hAnsi="Times New Roman"/>
          <w:sz w:val="28"/>
          <w:szCs w:val="28"/>
          <w:lang w:val="uk-UA"/>
        </w:rPr>
        <w:t xml:space="preserve">               від 22 липня </w:t>
      </w:r>
      <w:r w:rsidRPr="0008334D">
        <w:rPr>
          <w:rFonts w:ascii="Times New Roman" w:hAnsi="Times New Roman"/>
          <w:sz w:val="28"/>
          <w:szCs w:val="28"/>
          <w:lang w:val="uk-UA"/>
        </w:rPr>
        <w:t>2020 року суддею-доповідачем у справі визначено Агафонова С.А.</w:t>
      </w:r>
    </w:p>
    <w:p w:rsidR="0002716A" w:rsidRPr="0008334D" w:rsidRDefault="0002716A" w:rsidP="00025123">
      <w:pPr>
        <w:spacing w:after="0"/>
        <w:ind w:firstLine="709"/>
        <w:contextualSpacing/>
        <w:jc w:val="both"/>
        <w:rPr>
          <w:rFonts w:ascii="Times New Roman" w:hAnsi="Times New Roman"/>
          <w:color w:val="000000"/>
          <w:sz w:val="28"/>
          <w:szCs w:val="28"/>
          <w:lang w:val="uk-UA" w:eastAsia="uk-UA" w:bidi="uk-UA"/>
        </w:rPr>
      </w:pPr>
      <w:r w:rsidRPr="0008334D">
        <w:rPr>
          <w:rFonts w:ascii="Times New Roman" w:hAnsi="Times New Roman"/>
          <w:sz w:val="28"/>
          <w:szCs w:val="28"/>
          <w:lang w:val="uk-UA"/>
        </w:rPr>
        <w:t xml:space="preserve">23 липня 2020 року суддя Агафонов С.А. звернувся до </w:t>
      </w:r>
      <w:r w:rsidRPr="0008334D">
        <w:rPr>
          <w:rFonts w:ascii="Times New Roman" w:hAnsi="Times New Roman"/>
          <w:color w:val="000000"/>
          <w:sz w:val="28"/>
          <w:szCs w:val="28"/>
          <w:lang w:val="uk-UA" w:eastAsia="uk-UA" w:bidi="uk-UA"/>
        </w:rPr>
        <w:t xml:space="preserve">керівника апарату суду </w:t>
      </w:r>
      <w:r w:rsidR="00E266AC" w:rsidRPr="0008334D">
        <w:rPr>
          <w:rFonts w:ascii="Times New Roman" w:hAnsi="Times New Roman"/>
          <w:color w:val="000000"/>
          <w:sz w:val="28"/>
          <w:szCs w:val="28"/>
          <w:lang w:val="uk-UA" w:eastAsia="uk-UA" w:bidi="uk-UA"/>
        </w:rPr>
        <w:t>і</w:t>
      </w:r>
      <w:r w:rsidRPr="0008334D">
        <w:rPr>
          <w:rFonts w:ascii="Times New Roman" w:hAnsi="Times New Roman"/>
          <w:color w:val="000000"/>
          <w:sz w:val="28"/>
          <w:szCs w:val="28"/>
          <w:lang w:val="uk-UA" w:eastAsia="uk-UA" w:bidi="uk-UA"/>
        </w:rPr>
        <w:t>з проханням терміново вирішити питан</w:t>
      </w:r>
      <w:r w:rsidR="00E266AC" w:rsidRPr="0008334D">
        <w:rPr>
          <w:rFonts w:ascii="Times New Roman" w:hAnsi="Times New Roman"/>
          <w:color w:val="000000"/>
          <w:sz w:val="28"/>
          <w:szCs w:val="28"/>
          <w:lang w:val="uk-UA" w:eastAsia="uk-UA" w:bidi="uk-UA"/>
        </w:rPr>
        <w:t xml:space="preserve">ня щодо визначення іншого судді – члена колегії </w:t>
      </w:r>
      <w:r w:rsidR="006E13B8" w:rsidRPr="0008334D">
        <w:rPr>
          <w:rFonts w:ascii="Times New Roman" w:hAnsi="Times New Roman"/>
          <w:color w:val="000000"/>
          <w:sz w:val="28"/>
          <w:szCs w:val="28"/>
          <w:lang w:val="uk-UA" w:eastAsia="uk-UA" w:bidi="uk-UA"/>
        </w:rPr>
        <w:t xml:space="preserve">(замість судді Зелінської М.Б.) </w:t>
      </w:r>
      <w:r w:rsidR="00E266AC" w:rsidRPr="0008334D">
        <w:rPr>
          <w:rFonts w:ascii="Times New Roman" w:hAnsi="Times New Roman"/>
          <w:color w:val="000000"/>
          <w:sz w:val="28"/>
          <w:szCs w:val="28"/>
          <w:lang w:val="uk-UA" w:eastAsia="uk-UA" w:bidi="uk-UA"/>
        </w:rPr>
        <w:t>у цьому</w:t>
      </w:r>
      <w:r w:rsidRPr="0008334D">
        <w:rPr>
          <w:rFonts w:ascii="Times New Roman" w:hAnsi="Times New Roman"/>
          <w:color w:val="000000"/>
          <w:sz w:val="28"/>
          <w:szCs w:val="28"/>
          <w:lang w:val="uk-UA" w:eastAsia="uk-UA" w:bidi="uk-UA"/>
        </w:rPr>
        <w:t xml:space="preserve"> кримінальному провадженні або продовження судового розгляду в поточному складі.</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У зв’язку з розпорядженням керівника апарату суду Курилюка А.В.                             від 23 липня 2020 року № 75 проведено повторний автоматизований розподіл справи, від</w:t>
      </w:r>
      <w:r w:rsidR="00E266AC" w:rsidRPr="0008334D">
        <w:rPr>
          <w:rFonts w:ascii="Times New Roman" w:hAnsi="Times New Roman"/>
          <w:sz w:val="28"/>
          <w:szCs w:val="28"/>
          <w:lang w:val="uk-UA"/>
        </w:rPr>
        <w:t xml:space="preserve">повідно до якого обрано суддю – </w:t>
      </w:r>
      <w:r w:rsidRPr="0008334D">
        <w:rPr>
          <w:rFonts w:ascii="Times New Roman" w:hAnsi="Times New Roman"/>
          <w:sz w:val="28"/>
          <w:szCs w:val="28"/>
          <w:lang w:val="uk-UA"/>
        </w:rPr>
        <w:t>члена колегії Криворот О.О.</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Ухвалою Солом’янського районного суду міста Києва від 23 липня            2020 року задоволено заяву судді Агафонова С.А. про самовідвід.</w:t>
      </w:r>
    </w:p>
    <w:p w:rsidR="0002716A" w:rsidRPr="0008334D" w:rsidRDefault="006E13B8" w:rsidP="00025123">
      <w:pPr>
        <w:pStyle w:val="a9"/>
        <w:spacing w:before="0" w:beforeAutospacing="0" w:after="0" w:afterAutospacing="0" w:line="276" w:lineRule="auto"/>
        <w:ind w:firstLine="709"/>
        <w:jc w:val="both"/>
        <w:rPr>
          <w:color w:val="000000"/>
          <w:sz w:val="28"/>
          <w:szCs w:val="28"/>
        </w:rPr>
      </w:pPr>
      <w:r w:rsidRPr="0008334D">
        <w:rPr>
          <w:sz w:val="28"/>
          <w:szCs w:val="28"/>
        </w:rPr>
        <w:lastRenderedPageBreak/>
        <w:t>Вказана ухвала мотивована тим</w:t>
      </w:r>
      <w:r w:rsidR="0002716A" w:rsidRPr="0008334D">
        <w:rPr>
          <w:sz w:val="28"/>
          <w:szCs w:val="28"/>
        </w:rPr>
        <w:t xml:space="preserve">, що </w:t>
      </w:r>
      <w:r w:rsidR="0002716A" w:rsidRPr="0008334D">
        <w:rPr>
          <w:color w:val="000000"/>
          <w:sz w:val="28"/>
          <w:szCs w:val="28"/>
        </w:rPr>
        <w:t xml:space="preserve">наказом голови Солом’янського районного суду міста Києва № 58-В від 2 червня 2020 року судді Агафонову С.А. надана основна щорічна оплачувана відпустка тривалістю 29 календарних днів </w:t>
      </w:r>
      <w:r w:rsidR="00E266AC" w:rsidRPr="0008334D">
        <w:rPr>
          <w:color w:val="000000"/>
          <w:sz w:val="28"/>
          <w:szCs w:val="28"/>
        </w:rPr>
        <w:t>і</w:t>
      </w:r>
      <w:r w:rsidR="0002716A" w:rsidRPr="0008334D">
        <w:rPr>
          <w:color w:val="000000"/>
          <w:sz w:val="28"/>
          <w:szCs w:val="28"/>
        </w:rPr>
        <w:t>з 27 червня 2020 року по 26 липня 2020 року включно. Наказом в.</w:t>
      </w:r>
      <w:r w:rsidR="00E266AC" w:rsidRPr="0008334D">
        <w:rPr>
          <w:color w:val="000000"/>
          <w:sz w:val="28"/>
          <w:szCs w:val="28"/>
        </w:rPr>
        <w:t xml:space="preserve"> </w:t>
      </w:r>
      <w:r w:rsidR="0002716A" w:rsidRPr="0008334D">
        <w:rPr>
          <w:color w:val="000000"/>
          <w:sz w:val="28"/>
          <w:szCs w:val="28"/>
        </w:rPr>
        <w:t xml:space="preserve">о. голови Солом’янського районного суду міста Києва від 22 липня 2020 року суддя Агафонов С.А. був відкликаний із відпустки без його згоди для участі </w:t>
      </w:r>
      <w:r w:rsidR="00E266AC" w:rsidRPr="0008334D">
        <w:rPr>
          <w:color w:val="000000"/>
          <w:sz w:val="28"/>
          <w:szCs w:val="28"/>
        </w:rPr>
        <w:t>у повторному перерозподілі цієї</w:t>
      </w:r>
      <w:r w:rsidR="0002716A" w:rsidRPr="0008334D">
        <w:rPr>
          <w:color w:val="000000"/>
          <w:sz w:val="28"/>
          <w:szCs w:val="28"/>
        </w:rPr>
        <w:t xml:space="preserve"> спра</w:t>
      </w:r>
      <w:r w:rsidR="00E266AC" w:rsidRPr="0008334D">
        <w:rPr>
          <w:color w:val="000000"/>
          <w:sz w:val="28"/>
          <w:szCs w:val="28"/>
        </w:rPr>
        <w:t>ви. Відповідно до пункту 5</w:t>
      </w:r>
      <w:r w:rsidR="0002716A" w:rsidRPr="0008334D">
        <w:rPr>
          <w:color w:val="000000"/>
          <w:sz w:val="28"/>
          <w:szCs w:val="28"/>
        </w:rPr>
        <w:t xml:space="preserve"> частини першої </w:t>
      </w:r>
      <w:r w:rsidR="0002716A" w:rsidRPr="0008334D">
        <w:rPr>
          <w:sz w:val="28"/>
          <w:szCs w:val="28"/>
        </w:rPr>
        <w:t>статті 75 КПК України</w:t>
      </w:r>
      <w:r w:rsidR="0002716A" w:rsidRPr="0008334D">
        <w:rPr>
          <w:color w:val="000000"/>
          <w:sz w:val="28"/>
          <w:szCs w:val="28"/>
        </w:rPr>
        <w:t xml:space="preserve"> слідчий суддя, суддя або присяжний не може брати уча</w:t>
      </w:r>
      <w:r w:rsidR="00E266AC" w:rsidRPr="0008334D">
        <w:rPr>
          <w:color w:val="000000"/>
          <w:sz w:val="28"/>
          <w:szCs w:val="28"/>
        </w:rPr>
        <w:t>сть у кримінальному провадженні</w:t>
      </w:r>
      <w:r w:rsidR="0002716A" w:rsidRPr="0008334D">
        <w:rPr>
          <w:color w:val="000000"/>
          <w:sz w:val="28"/>
          <w:szCs w:val="28"/>
        </w:rPr>
        <w:t xml:space="preserve"> у випадку порушення встановленого частиною третьою </w:t>
      </w:r>
      <w:r w:rsidR="0002716A" w:rsidRPr="0008334D">
        <w:rPr>
          <w:sz w:val="28"/>
          <w:szCs w:val="28"/>
        </w:rPr>
        <w:t>статті 35 цього Кодексу</w:t>
      </w:r>
      <w:r w:rsidR="0002716A" w:rsidRPr="0008334D">
        <w:rPr>
          <w:color w:val="000000"/>
          <w:sz w:val="28"/>
          <w:szCs w:val="28"/>
        </w:rPr>
        <w:t xml:space="preserve"> порядку визначення слідчого судді, судді для розгляду справи.</w:t>
      </w:r>
    </w:p>
    <w:p w:rsidR="0002716A" w:rsidRPr="0008334D" w:rsidRDefault="00E266AC"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Водночас</w:t>
      </w:r>
      <w:r w:rsidR="0002716A" w:rsidRPr="0008334D">
        <w:rPr>
          <w:rFonts w:ascii="Times New Roman" w:hAnsi="Times New Roman"/>
          <w:sz w:val="28"/>
          <w:szCs w:val="28"/>
          <w:lang w:val="uk-UA"/>
        </w:rPr>
        <w:t xml:space="preserve"> </w:t>
      </w:r>
      <w:r w:rsidRPr="0008334D">
        <w:rPr>
          <w:rFonts w:ascii="Times New Roman" w:hAnsi="Times New Roman"/>
          <w:sz w:val="28"/>
          <w:szCs w:val="28"/>
          <w:lang w:val="uk-UA"/>
        </w:rPr>
        <w:t>і</w:t>
      </w:r>
      <w:r w:rsidR="0002716A" w:rsidRPr="0008334D">
        <w:rPr>
          <w:rFonts w:ascii="Times New Roman" w:hAnsi="Times New Roman"/>
          <w:sz w:val="28"/>
          <w:szCs w:val="28"/>
          <w:lang w:val="uk-UA"/>
        </w:rPr>
        <w:t xml:space="preserve">з наданих скаржником копій матеріалів вбачається, що суддя Агафонов С.А. 22 липня 2020 року написав заяву </w:t>
      </w:r>
      <w:r w:rsidRPr="0008334D">
        <w:rPr>
          <w:rFonts w:ascii="Times New Roman" w:hAnsi="Times New Roman"/>
          <w:sz w:val="28"/>
          <w:szCs w:val="28"/>
          <w:lang w:val="uk-UA"/>
        </w:rPr>
        <w:t>і</w:t>
      </w:r>
      <w:r w:rsidR="0002716A" w:rsidRPr="0008334D">
        <w:rPr>
          <w:rFonts w:ascii="Times New Roman" w:hAnsi="Times New Roman"/>
          <w:sz w:val="28"/>
          <w:szCs w:val="28"/>
          <w:lang w:val="uk-UA"/>
        </w:rPr>
        <w:t>з проханням відкликати його з відпустки строком на один день, а саме 24 липня 2020 року</w:t>
      </w:r>
      <w:r w:rsidRPr="0008334D">
        <w:rPr>
          <w:rFonts w:ascii="Times New Roman" w:hAnsi="Times New Roman"/>
          <w:sz w:val="28"/>
          <w:szCs w:val="28"/>
          <w:lang w:val="uk-UA"/>
        </w:rPr>
        <w:t>, у зв’язку зі</w:t>
      </w:r>
      <w:r w:rsidR="0002716A" w:rsidRPr="0008334D">
        <w:rPr>
          <w:rFonts w:ascii="Times New Roman" w:hAnsi="Times New Roman"/>
          <w:sz w:val="28"/>
          <w:szCs w:val="28"/>
          <w:lang w:val="uk-UA"/>
        </w:rPr>
        <w:t xml:space="preserve"> службовою необхідністю. </w:t>
      </w:r>
    </w:p>
    <w:p w:rsidR="0002716A" w:rsidRPr="0008334D" w:rsidRDefault="00E266AC"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Згідно</w:t>
      </w:r>
      <w:r w:rsidR="0002716A" w:rsidRPr="0008334D">
        <w:rPr>
          <w:rFonts w:ascii="Times New Roman" w:hAnsi="Times New Roman"/>
          <w:sz w:val="28"/>
          <w:szCs w:val="28"/>
          <w:lang w:val="uk-UA"/>
        </w:rPr>
        <w:t xml:space="preserve"> з розпорядженням керівника апарату суду Курилюка А.В.                          від 23 липня 2020 року № 78 проведено повторний автоматизований розподіл справи, відповідно до якого суддею-доповідачем у справі визначено                         Макуху А.А.</w:t>
      </w:r>
    </w:p>
    <w:p w:rsidR="0002716A" w:rsidRPr="0008334D" w:rsidRDefault="0002716A" w:rsidP="00025123">
      <w:pPr>
        <w:spacing w:after="0"/>
        <w:ind w:firstLine="709"/>
        <w:contextualSpacing/>
        <w:jc w:val="both"/>
        <w:rPr>
          <w:rFonts w:ascii="Times New Roman" w:hAnsi="Times New Roman"/>
          <w:color w:val="000000"/>
          <w:sz w:val="28"/>
          <w:szCs w:val="28"/>
          <w:lang w:val="uk-UA"/>
        </w:rPr>
      </w:pPr>
      <w:r w:rsidRPr="0008334D">
        <w:rPr>
          <w:rFonts w:ascii="Times New Roman" w:hAnsi="Times New Roman"/>
          <w:sz w:val="28"/>
          <w:szCs w:val="28"/>
          <w:lang w:val="uk-UA"/>
        </w:rPr>
        <w:t xml:space="preserve">Ухвалою Солом’янського районного суду міста Києва від 25 липня            2020 року задоволено частково заяву захисника Сушка Р.М. про відвід головуючого судді Макухи А.А., відмовлено </w:t>
      </w:r>
      <w:r w:rsidRPr="0008334D">
        <w:rPr>
          <w:rFonts w:ascii="Times New Roman" w:hAnsi="Times New Roman"/>
          <w:color w:val="000000"/>
          <w:sz w:val="28"/>
          <w:szCs w:val="28"/>
          <w:lang w:val="uk-UA"/>
        </w:rPr>
        <w:t>у задовол</w:t>
      </w:r>
      <w:r w:rsidR="00E266AC" w:rsidRPr="0008334D">
        <w:rPr>
          <w:rFonts w:ascii="Times New Roman" w:hAnsi="Times New Roman"/>
          <w:color w:val="000000"/>
          <w:sz w:val="28"/>
          <w:szCs w:val="28"/>
          <w:lang w:val="uk-UA"/>
        </w:rPr>
        <w:t>енні заяв захисника Костенка В.</w:t>
      </w:r>
      <w:r w:rsidRPr="0008334D">
        <w:rPr>
          <w:rFonts w:ascii="Times New Roman" w:hAnsi="Times New Roman"/>
          <w:color w:val="000000"/>
          <w:sz w:val="28"/>
          <w:szCs w:val="28"/>
          <w:lang w:val="uk-UA"/>
        </w:rPr>
        <w:t>П. про відвід колегії суду, гол</w:t>
      </w:r>
      <w:r w:rsidR="00E266AC" w:rsidRPr="0008334D">
        <w:rPr>
          <w:rFonts w:ascii="Times New Roman" w:hAnsi="Times New Roman"/>
          <w:color w:val="000000"/>
          <w:sz w:val="28"/>
          <w:szCs w:val="28"/>
          <w:lang w:val="uk-UA"/>
        </w:rPr>
        <w:t>овуючого судді Макухи А.</w:t>
      </w:r>
      <w:r w:rsidRPr="0008334D">
        <w:rPr>
          <w:rFonts w:ascii="Times New Roman" w:hAnsi="Times New Roman"/>
          <w:color w:val="000000"/>
          <w:sz w:val="28"/>
          <w:szCs w:val="28"/>
          <w:lang w:val="uk-UA"/>
        </w:rPr>
        <w:t xml:space="preserve">А., членів колегії </w:t>
      </w:r>
      <w:r w:rsidR="00E266AC" w:rsidRPr="0008334D">
        <w:rPr>
          <w:rFonts w:ascii="Times New Roman" w:hAnsi="Times New Roman"/>
          <w:color w:val="000000"/>
          <w:sz w:val="28"/>
          <w:szCs w:val="28"/>
          <w:lang w:val="uk-UA"/>
        </w:rPr>
        <w:t>–</w:t>
      </w:r>
      <w:r w:rsidRPr="0008334D">
        <w:rPr>
          <w:rFonts w:ascii="Times New Roman" w:hAnsi="Times New Roman"/>
          <w:color w:val="000000"/>
          <w:sz w:val="28"/>
          <w:szCs w:val="28"/>
          <w:lang w:val="uk-UA"/>
        </w:rPr>
        <w:t xml:space="preserve"> суддів Криворот О.О., Горбатовської С.А.</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За розпорядженням керівника апарату суду Курилюка А.В.                                       від 27 липня 2020 року № 81 проведено повторний автоматизований розподіл справи, відповідно до звіту</w:t>
      </w:r>
      <w:r w:rsidR="00E266AC" w:rsidRPr="0008334D">
        <w:rPr>
          <w:rFonts w:ascii="Times New Roman" w:hAnsi="Times New Roman"/>
          <w:sz w:val="28"/>
          <w:szCs w:val="28"/>
          <w:lang w:val="uk-UA"/>
        </w:rPr>
        <w:t xml:space="preserve"> про який</w:t>
      </w:r>
      <w:r w:rsidRPr="0008334D">
        <w:rPr>
          <w:rFonts w:ascii="Times New Roman" w:hAnsi="Times New Roman"/>
          <w:sz w:val="28"/>
          <w:szCs w:val="28"/>
          <w:lang w:val="uk-UA"/>
        </w:rPr>
        <w:t xml:space="preserve"> неможливо провести повторний автоматизований розподіл.</w:t>
      </w:r>
    </w:p>
    <w:p w:rsidR="0002716A" w:rsidRPr="0008334D" w:rsidRDefault="0002716A" w:rsidP="00025123">
      <w:pPr>
        <w:pStyle w:val="20"/>
        <w:shd w:val="clear" w:color="auto" w:fill="auto"/>
        <w:spacing w:before="0" w:after="0" w:line="276" w:lineRule="auto"/>
        <w:ind w:firstLine="780"/>
        <w:jc w:val="both"/>
      </w:pPr>
      <w:r w:rsidRPr="0008334D">
        <w:rPr>
          <w:color w:val="000000"/>
          <w:lang w:eastAsia="uk-UA" w:bidi="uk-UA"/>
        </w:rPr>
        <w:t>У зв’язку з неможливістю автоматизованого розподілу справи відповідно до частини другої статті 34 КПК України кримінальне провадження 27 липня 2020 року за поданням в.</w:t>
      </w:r>
      <w:r w:rsidR="00E266AC" w:rsidRPr="0008334D">
        <w:rPr>
          <w:color w:val="000000"/>
          <w:lang w:eastAsia="uk-UA" w:bidi="uk-UA"/>
        </w:rPr>
        <w:t xml:space="preserve"> </w:t>
      </w:r>
      <w:r w:rsidRPr="0008334D">
        <w:rPr>
          <w:color w:val="000000"/>
          <w:lang w:eastAsia="uk-UA" w:bidi="uk-UA"/>
        </w:rPr>
        <w:t>о. голови Солом’янського районного суду міста Києва направлено до Київського апеляційного суду для вирішення питання про направлення справи на розгляд до іншого суду.</w:t>
      </w:r>
    </w:p>
    <w:p w:rsidR="0002716A" w:rsidRPr="0008334D" w:rsidRDefault="0002716A" w:rsidP="00025123">
      <w:pPr>
        <w:pStyle w:val="40"/>
        <w:shd w:val="clear" w:color="auto" w:fill="auto"/>
        <w:spacing w:before="0" w:after="0" w:line="276" w:lineRule="auto"/>
        <w:ind w:firstLine="780"/>
        <w:jc w:val="both"/>
        <w:rPr>
          <w:b w:val="0"/>
        </w:rPr>
      </w:pPr>
      <w:r w:rsidRPr="0008334D">
        <w:rPr>
          <w:b w:val="0"/>
          <w:color w:val="000000"/>
          <w:lang w:eastAsia="uk-UA" w:bidi="uk-UA"/>
        </w:rPr>
        <w:t xml:space="preserve">Отже, питання про продовження строку запобіжного заходу у вигляді тримання під вартою обвинуваченим </w:t>
      </w:r>
      <w:r w:rsidR="00B8001C" w:rsidRPr="00B8001C">
        <w:rPr>
          <w:b w:val="0"/>
          <w:color w:val="000000"/>
          <w:lang w:eastAsia="ru-RU" w:bidi="ru-RU"/>
        </w:rPr>
        <w:t>ОСОБА</w:t>
      </w:r>
      <w:r w:rsidR="00B8001C" w:rsidRPr="00B8001C">
        <w:rPr>
          <w:b w:val="0"/>
          <w:color w:val="000000"/>
          <w:lang w:val="ru-RU" w:eastAsia="ru-RU" w:bidi="ru-RU"/>
        </w:rPr>
        <w:t>6</w:t>
      </w:r>
      <w:r w:rsidRPr="0008334D">
        <w:rPr>
          <w:b w:val="0"/>
          <w:color w:val="000000"/>
          <w:lang w:eastAsia="uk-UA" w:bidi="uk-UA"/>
        </w:rPr>
        <w:t xml:space="preserve">, </w:t>
      </w:r>
      <w:r w:rsidR="00B8001C" w:rsidRPr="00B8001C">
        <w:rPr>
          <w:b w:val="0"/>
          <w:color w:val="000000"/>
          <w:lang w:eastAsia="uk-UA" w:bidi="uk-UA"/>
        </w:rPr>
        <w:t>ОСОБА</w:t>
      </w:r>
      <w:r w:rsidR="00B8001C" w:rsidRPr="00B8001C">
        <w:rPr>
          <w:b w:val="0"/>
          <w:color w:val="000000"/>
          <w:lang w:val="ru-RU" w:eastAsia="uk-UA" w:bidi="uk-UA"/>
        </w:rPr>
        <w:t>7</w:t>
      </w:r>
      <w:r w:rsidRPr="0008334D">
        <w:rPr>
          <w:b w:val="0"/>
          <w:color w:val="000000"/>
          <w:lang w:eastAsia="uk-UA" w:bidi="uk-UA"/>
        </w:rPr>
        <w:t xml:space="preserve"> та       </w:t>
      </w:r>
      <w:r w:rsidR="00B8001C" w:rsidRPr="00B8001C">
        <w:rPr>
          <w:b w:val="0"/>
          <w:color w:val="000000"/>
          <w:lang w:eastAsia="uk-UA" w:bidi="uk-UA"/>
        </w:rPr>
        <w:t>ОСОБА</w:t>
      </w:r>
      <w:r w:rsidR="00B8001C" w:rsidRPr="00B8001C">
        <w:rPr>
          <w:b w:val="0"/>
          <w:color w:val="000000"/>
          <w:lang w:val="ru-RU" w:eastAsia="uk-UA" w:bidi="uk-UA"/>
        </w:rPr>
        <w:t>5</w:t>
      </w:r>
      <w:r w:rsidRPr="0008334D">
        <w:rPr>
          <w:b w:val="0"/>
          <w:color w:val="000000"/>
          <w:lang w:eastAsia="uk-UA" w:bidi="uk-UA"/>
        </w:rPr>
        <w:t xml:space="preserve"> д</w:t>
      </w:r>
      <w:r w:rsidR="00E266AC" w:rsidRPr="0008334D">
        <w:rPr>
          <w:b w:val="0"/>
          <w:color w:val="000000"/>
          <w:lang w:eastAsia="uk-UA" w:bidi="uk-UA"/>
        </w:rPr>
        <w:t xml:space="preserve">о закінчення його дії (до 26 липня </w:t>
      </w:r>
      <w:r w:rsidRPr="0008334D">
        <w:rPr>
          <w:b w:val="0"/>
          <w:color w:val="000000"/>
          <w:lang w:eastAsia="uk-UA" w:bidi="uk-UA"/>
        </w:rPr>
        <w:t>2020</w:t>
      </w:r>
      <w:r w:rsidR="00E266AC" w:rsidRPr="0008334D">
        <w:rPr>
          <w:b w:val="0"/>
          <w:color w:val="000000"/>
          <w:lang w:eastAsia="uk-UA" w:bidi="uk-UA"/>
        </w:rPr>
        <w:t xml:space="preserve"> року</w:t>
      </w:r>
      <w:r w:rsidRPr="0008334D">
        <w:rPr>
          <w:b w:val="0"/>
          <w:color w:val="000000"/>
          <w:lang w:eastAsia="uk-UA" w:bidi="uk-UA"/>
        </w:rPr>
        <w:t>) не розглянуто</w:t>
      </w:r>
      <w:r w:rsidR="00E266AC" w:rsidRPr="0008334D">
        <w:rPr>
          <w:b w:val="0"/>
          <w:color w:val="000000"/>
          <w:lang w:eastAsia="uk-UA" w:bidi="uk-UA"/>
        </w:rPr>
        <w:t>,</w:t>
      </w:r>
      <w:r w:rsidRPr="0008334D">
        <w:rPr>
          <w:b w:val="0"/>
          <w:color w:val="000000"/>
          <w:lang w:eastAsia="uk-UA" w:bidi="uk-UA"/>
        </w:rPr>
        <w:t xml:space="preserve"> обвинувачених звільнено з-під варти без застосування запобіжного заходу.</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 xml:space="preserve">Ухвалою Київського апеляційного суду від 28 липня 2020 року задоволено </w:t>
      </w:r>
      <w:r w:rsidRPr="0008334D">
        <w:rPr>
          <w:rFonts w:ascii="Times New Roman" w:hAnsi="Times New Roman"/>
          <w:color w:val="000000"/>
          <w:sz w:val="28"/>
          <w:szCs w:val="28"/>
          <w:lang w:val="uk-UA"/>
        </w:rPr>
        <w:t>подання в.</w:t>
      </w:r>
      <w:r w:rsidR="00E266AC" w:rsidRPr="0008334D">
        <w:rPr>
          <w:rFonts w:ascii="Times New Roman" w:hAnsi="Times New Roman"/>
          <w:color w:val="000000"/>
          <w:sz w:val="28"/>
          <w:szCs w:val="28"/>
          <w:lang w:val="uk-UA"/>
        </w:rPr>
        <w:t xml:space="preserve"> </w:t>
      </w:r>
      <w:r w:rsidRPr="0008334D">
        <w:rPr>
          <w:rFonts w:ascii="Times New Roman" w:hAnsi="Times New Roman"/>
          <w:color w:val="000000"/>
          <w:sz w:val="28"/>
          <w:szCs w:val="28"/>
          <w:lang w:val="uk-UA"/>
        </w:rPr>
        <w:t xml:space="preserve">о. голови Солом’янського районного суду міста Києва Оксюти Т.Г., </w:t>
      </w:r>
      <w:r w:rsidRPr="0008334D">
        <w:rPr>
          <w:rFonts w:ascii="Times New Roman" w:hAnsi="Times New Roman"/>
          <w:color w:val="000000"/>
          <w:sz w:val="28"/>
          <w:szCs w:val="28"/>
          <w:lang w:val="uk-UA"/>
        </w:rPr>
        <w:lastRenderedPageBreak/>
        <w:t xml:space="preserve">направлено матеріали об’єднаного кримінального провадження, внесеного до ЄРДР за № </w:t>
      </w:r>
      <w:r w:rsidR="00B8001C" w:rsidRPr="00B8001C">
        <w:rPr>
          <w:rFonts w:ascii="Times New Roman" w:hAnsi="Times New Roman"/>
          <w:color w:val="000000"/>
          <w:sz w:val="28"/>
          <w:szCs w:val="28"/>
        </w:rPr>
        <w:t>_________________</w:t>
      </w:r>
      <w:r w:rsidRPr="0008334D">
        <w:rPr>
          <w:rFonts w:ascii="Times New Roman" w:hAnsi="Times New Roman"/>
          <w:color w:val="000000"/>
          <w:sz w:val="28"/>
          <w:szCs w:val="28"/>
          <w:lang w:val="uk-UA"/>
        </w:rPr>
        <w:t xml:space="preserve"> від 16 вересня 2014 року та                                                             </w:t>
      </w:r>
      <w:r w:rsidR="00E266AC" w:rsidRPr="0008334D">
        <w:rPr>
          <w:rFonts w:ascii="Times New Roman" w:hAnsi="Times New Roman"/>
          <w:color w:val="000000"/>
          <w:sz w:val="28"/>
          <w:szCs w:val="28"/>
          <w:lang w:val="uk-UA"/>
        </w:rPr>
        <w:t xml:space="preserve">за </w:t>
      </w:r>
      <w:r w:rsidRPr="0008334D">
        <w:rPr>
          <w:rFonts w:ascii="Times New Roman" w:hAnsi="Times New Roman"/>
          <w:color w:val="000000"/>
          <w:sz w:val="28"/>
          <w:szCs w:val="28"/>
          <w:lang w:val="uk-UA"/>
        </w:rPr>
        <w:t xml:space="preserve">№ </w:t>
      </w:r>
      <w:r w:rsidR="00B8001C" w:rsidRPr="00B8001C">
        <w:rPr>
          <w:rFonts w:ascii="Times New Roman" w:hAnsi="Times New Roman"/>
          <w:color w:val="000000"/>
          <w:sz w:val="28"/>
          <w:szCs w:val="28"/>
        </w:rPr>
        <w:t>____________________</w:t>
      </w:r>
      <w:r w:rsidRPr="0008334D">
        <w:rPr>
          <w:rFonts w:ascii="Times New Roman" w:hAnsi="Times New Roman"/>
          <w:color w:val="000000"/>
          <w:sz w:val="28"/>
          <w:szCs w:val="28"/>
          <w:lang w:val="uk-UA"/>
        </w:rPr>
        <w:t xml:space="preserve"> від 1 лютого 2019 року</w:t>
      </w:r>
      <w:r w:rsidR="00E266AC" w:rsidRPr="0008334D">
        <w:rPr>
          <w:rFonts w:ascii="Times New Roman" w:hAnsi="Times New Roman"/>
          <w:color w:val="000000"/>
          <w:sz w:val="28"/>
          <w:szCs w:val="28"/>
          <w:lang w:val="uk-UA"/>
        </w:rPr>
        <w:t>,</w:t>
      </w:r>
      <w:r w:rsidRPr="0008334D">
        <w:rPr>
          <w:rFonts w:ascii="Times New Roman" w:hAnsi="Times New Roman"/>
          <w:color w:val="000000"/>
          <w:sz w:val="28"/>
          <w:szCs w:val="28"/>
          <w:lang w:val="uk-UA"/>
        </w:rPr>
        <w:t xml:space="preserve"> до Оболонського районного суду міста Києва.</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Вирішуючи питання про наявність підстав для відкриття дисци</w:t>
      </w:r>
      <w:r w:rsidR="0000757C" w:rsidRPr="0008334D">
        <w:rPr>
          <w:rFonts w:ascii="Times New Roman" w:hAnsi="Times New Roman"/>
          <w:sz w:val="28"/>
          <w:szCs w:val="28"/>
          <w:lang w:val="uk-UA"/>
        </w:rPr>
        <w:t>плінарної справи стосовно судді</w:t>
      </w:r>
      <w:r w:rsidRPr="0008334D">
        <w:rPr>
          <w:rFonts w:ascii="Times New Roman" w:hAnsi="Times New Roman"/>
          <w:sz w:val="28"/>
          <w:szCs w:val="28"/>
          <w:lang w:val="uk-UA"/>
        </w:rPr>
        <w:t xml:space="preserve"> Солом’янського районного суду</w:t>
      </w:r>
      <w:r w:rsidR="0000757C" w:rsidRPr="0008334D">
        <w:rPr>
          <w:rFonts w:ascii="Times New Roman" w:hAnsi="Times New Roman"/>
          <w:sz w:val="28"/>
          <w:szCs w:val="28"/>
          <w:lang w:val="uk-UA"/>
        </w:rPr>
        <w:t xml:space="preserve"> міста Києва                  </w:t>
      </w:r>
      <w:r w:rsidRPr="0008334D">
        <w:rPr>
          <w:rFonts w:ascii="Times New Roman" w:hAnsi="Times New Roman"/>
          <w:sz w:val="28"/>
          <w:szCs w:val="28"/>
          <w:lang w:val="uk-UA"/>
        </w:rPr>
        <w:t>Агафонова С.А. необ</w:t>
      </w:r>
      <w:r w:rsidR="00E266AC" w:rsidRPr="0008334D">
        <w:rPr>
          <w:rFonts w:ascii="Times New Roman" w:hAnsi="Times New Roman"/>
          <w:sz w:val="28"/>
          <w:szCs w:val="28"/>
          <w:lang w:val="uk-UA"/>
        </w:rPr>
        <w:t>хідно звернути увагу на таке</w:t>
      </w:r>
      <w:r w:rsidRPr="0008334D">
        <w:rPr>
          <w:rFonts w:ascii="Times New Roman" w:hAnsi="Times New Roman"/>
          <w:sz w:val="28"/>
          <w:szCs w:val="28"/>
          <w:lang w:val="uk-UA"/>
        </w:rPr>
        <w:t>.</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 xml:space="preserve">Відповідно до статті 30 КПК України у кримінальному провадженні правосуддя здійснюється лише судом згідно з правилами, передбаченими цим Кодексом. </w:t>
      </w:r>
    </w:p>
    <w:p w:rsidR="0002716A" w:rsidRPr="0008334D" w:rsidRDefault="0002716A" w:rsidP="00025123">
      <w:pPr>
        <w:spacing w:after="0"/>
        <w:ind w:firstLine="709"/>
        <w:contextualSpacing/>
        <w:jc w:val="both"/>
        <w:rPr>
          <w:rFonts w:ascii="Times New Roman" w:hAnsi="Times New Roman"/>
          <w:sz w:val="28"/>
          <w:szCs w:val="28"/>
          <w:shd w:val="clear" w:color="auto" w:fill="FFFFFF"/>
          <w:lang w:val="uk-UA"/>
        </w:rPr>
      </w:pPr>
      <w:r w:rsidRPr="0008334D">
        <w:rPr>
          <w:rFonts w:ascii="Times New Roman" w:hAnsi="Times New Roman"/>
          <w:sz w:val="28"/>
          <w:szCs w:val="28"/>
          <w:lang w:val="uk-UA"/>
        </w:rPr>
        <w:t xml:space="preserve">Згідно із частиною другою статті 31 КПК України </w:t>
      </w:r>
      <w:r w:rsidRPr="0008334D">
        <w:rPr>
          <w:rFonts w:ascii="Times New Roman" w:hAnsi="Times New Roman"/>
          <w:sz w:val="28"/>
          <w:szCs w:val="28"/>
          <w:shd w:val="clear" w:color="auto" w:fill="FFFFFF"/>
          <w:lang w:val="uk-UA"/>
        </w:rPr>
        <w:t>кримінальне провадження в суді першої інстанції щодо злочинів, за вчинення яких передбачено покарання у виді позбавлення волі на строк більше десяти років, здійснюється колегіально судом у складі трьох суддів.</w:t>
      </w:r>
    </w:p>
    <w:p w:rsidR="0002716A" w:rsidRPr="0008334D" w:rsidRDefault="00360C75" w:rsidP="00025123">
      <w:pPr>
        <w:spacing w:after="0"/>
        <w:ind w:firstLine="709"/>
        <w:contextualSpacing/>
        <w:jc w:val="both"/>
        <w:rPr>
          <w:rFonts w:ascii="Times New Roman" w:hAnsi="Times New Roman"/>
          <w:color w:val="333333"/>
          <w:sz w:val="28"/>
          <w:szCs w:val="28"/>
          <w:shd w:val="clear" w:color="auto" w:fill="FFFFFF"/>
          <w:lang w:val="uk-UA"/>
        </w:rPr>
      </w:pPr>
      <w:r w:rsidRPr="0008334D">
        <w:rPr>
          <w:rFonts w:ascii="Times New Roman" w:hAnsi="Times New Roman"/>
          <w:sz w:val="28"/>
          <w:szCs w:val="28"/>
          <w:shd w:val="clear" w:color="auto" w:fill="FFFFFF"/>
          <w:lang w:val="uk-UA"/>
        </w:rPr>
        <w:t>Відповідно до порядку</w:t>
      </w:r>
      <w:r w:rsidR="0002716A" w:rsidRPr="0008334D">
        <w:rPr>
          <w:rFonts w:ascii="Times New Roman" w:hAnsi="Times New Roman"/>
          <w:sz w:val="28"/>
          <w:szCs w:val="28"/>
          <w:shd w:val="clear" w:color="auto" w:fill="FFFFFF"/>
          <w:lang w:val="uk-UA"/>
        </w:rPr>
        <w:t xml:space="preserve"> продовження строку тримання під вартою</w:t>
      </w:r>
      <w:r w:rsidRPr="0008334D">
        <w:rPr>
          <w:rFonts w:ascii="Times New Roman" w:hAnsi="Times New Roman"/>
          <w:sz w:val="28"/>
          <w:szCs w:val="28"/>
          <w:shd w:val="clear" w:color="auto" w:fill="FFFFFF"/>
          <w:lang w:val="uk-UA"/>
        </w:rPr>
        <w:t>, визначеного</w:t>
      </w:r>
      <w:r w:rsidR="0002716A" w:rsidRPr="0008334D">
        <w:rPr>
          <w:rFonts w:ascii="Times New Roman" w:hAnsi="Times New Roman"/>
          <w:sz w:val="28"/>
          <w:szCs w:val="28"/>
          <w:shd w:val="clear" w:color="auto" w:fill="FFFFFF"/>
          <w:lang w:val="uk-UA"/>
        </w:rPr>
        <w:t xml:space="preserve"> статтею 199 КПК України, суддя зобов’язаний розглянути клопотання про продовження строку тримання під вартою до закінчення строку дії попередньої ухвали згідно з правилами, передбаченими для розгляду клопотання про застосування запобіжного заходу.</w:t>
      </w:r>
    </w:p>
    <w:p w:rsidR="00025123" w:rsidRDefault="0002716A" w:rsidP="00025123">
      <w:pPr>
        <w:pStyle w:val="20"/>
        <w:shd w:val="clear" w:color="auto" w:fill="auto"/>
        <w:spacing w:before="0" w:after="0" w:line="276" w:lineRule="auto"/>
        <w:ind w:firstLine="780"/>
        <w:jc w:val="both"/>
      </w:pPr>
      <w:r w:rsidRPr="0008334D">
        <w:rPr>
          <w:color w:val="000000"/>
          <w:lang w:eastAsia="uk-UA" w:bidi="uk-UA"/>
        </w:rPr>
        <w:t>Обставини, що виключають участь судді у кримінальному провадженні, визначені статтею 75 КПК України.</w:t>
      </w:r>
      <w:r w:rsidRPr="0008334D">
        <w:t xml:space="preserve"> </w:t>
      </w:r>
    </w:p>
    <w:p w:rsidR="0002716A" w:rsidRPr="0008334D" w:rsidRDefault="0002716A" w:rsidP="00025123">
      <w:pPr>
        <w:pStyle w:val="20"/>
        <w:shd w:val="clear" w:color="auto" w:fill="auto"/>
        <w:spacing w:before="0" w:after="0" w:line="276" w:lineRule="auto"/>
        <w:ind w:firstLine="780"/>
        <w:jc w:val="both"/>
      </w:pPr>
      <w:r w:rsidRPr="0008334D">
        <w:t>В</w:t>
      </w:r>
      <w:r w:rsidRPr="0008334D">
        <w:rPr>
          <w:color w:val="000000"/>
          <w:lang w:eastAsia="uk-UA" w:bidi="uk-UA"/>
        </w:rPr>
        <w:t>ідповідно до пункту 5 частини першої статті 75 КПК України суддя не може брати участь у кримінальному провадженні, зокрема, у випадку порушення встановленого частиною третьою статті 35 КПК України порядку визначення судді для розгляду справи, на що і посилався суддя Агафонов С.А. як на підставу самовідводу.</w:t>
      </w:r>
    </w:p>
    <w:p w:rsidR="0002716A" w:rsidRPr="0008334D" w:rsidRDefault="0002716A" w:rsidP="00025123">
      <w:pPr>
        <w:spacing w:after="0"/>
        <w:ind w:firstLine="709"/>
        <w:contextualSpacing/>
        <w:jc w:val="both"/>
        <w:rPr>
          <w:rFonts w:ascii="Times New Roman" w:hAnsi="Times New Roman"/>
          <w:sz w:val="28"/>
          <w:szCs w:val="28"/>
          <w:shd w:val="clear" w:color="auto" w:fill="FFFFFF"/>
          <w:lang w:val="uk-UA"/>
        </w:rPr>
      </w:pPr>
      <w:r w:rsidRPr="0008334D">
        <w:rPr>
          <w:rFonts w:ascii="Times New Roman" w:hAnsi="Times New Roman"/>
          <w:sz w:val="28"/>
          <w:szCs w:val="28"/>
          <w:lang w:val="uk-UA" w:eastAsia="uk-UA" w:bidi="uk-UA"/>
        </w:rPr>
        <w:t xml:space="preserve">Частиною третьою статті 35 КПК України передбачено, що </w:t>
      </w:r>
      <w:r w:rsidRPr="0008334D">
        <w:rPr>
          <w:rFonts w:ascii="Times New Roman" w:hAnsi="Times New Roman"/>
          <w:sz w:val="28"/>
          <w:szCs w:val="28"/>
          <w:shd w:val="clear" w:color="auto" w:fill="FFFFFF"/>
          <w:lang w:val="uk-UA"/>
        </w:rPr>
        <w:t xml:space="preserve">визначення судді (запасного судді, слідчого судді) або колегії суддів для конкретного судового провадження здійснюється автоматизованою системою документообігу суду під час реєстрації відповідних матеріалів, скарги, клопотання, заяви чи іншого процесуального документа за принципом вірогідності, який враховує кількість проваджень, що знаходяться на розгляді у суддів, заборону брати участь у перевірці вироків та ухвал для судді, який брав участь в ухваленні вироку або ухвали, про перевірку яких порушується питання, перебування суддів у відпустці, на лікарняному, у відрядженні та закінчення терміну їх повноважень. </w:t>
      </w:r>
    </w:p>
    <w:p w:rsidR="0002716A" w:rsidRPr="0008334D" w:rsidRDefault="00360C75"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З офіційного вебпорталу</w:t>
      </w:r>
      <w:r w:rsidR="0002716A" w:rsidRPr="0008334D">
        <w:rPr>
          <w:rFonts w:ascii="Times New Roman" w:hAnsi="Times New Roman"/>
          <w:sz w:val="28"/>
          <w:szCs w:val="28"/>
          <w:lang w:val="uk-UA"/>
        </w:rPr>
        <w:t xml:space="preserve"> «Судова влад</w:t>
      </w:r>
      <w:r w:rsidRPr="0008334D">
        <w:rPr>
          <w:rFonts w:ascii="Times New Roman" w:hAnsi="Times New Roman"/>
          <w:sz w:val="28"/>
          <w:szCs w:val="28"/>
          <w:lang w:val="uk-UA"/>
        </w:rPr>
        <w:t>а України» вбачається, що</w:t>
      </w:r>
      <w:r w:rsidR="0002716A" w:rsidRPr="0008334D">
        <w:rPr>
          <w:rFonts w:ascii="Times New Roman" w:hAnsi="Times New Roman"/>
          <w:sz w:val="28"/>
          <w:szCs w:val="28"/>
          <w:lang w:val="uk-UA"/>
        </w:rPr>
        <w:t xml:space="preserve"> у проведенні повторного автоматизованого розподілу справи брали участь 3 (три) </w:t>
      </w:r>
      <w:r w:rsidR="0002716A" w:rsidRPr="0008334D">
        <w:rPr>
          <w:rFonts w:ascii="Times New Roman" w:hAnsi="Times New Roman"/>
          <w:sz w:val="28"/>
          <w:szCs w:val="28"/>
          <w:lang w:val="uk-UA"/>
        </w:rPr>
        <w:lastRenderedPageBreak/>
        <w:t>судді, а саме Агафонов С.А., Макуха А.А., Криворот О.О.</w:t>
      </w:r>
      <w:r w:rsidRPr="0008334D">
        <w:rPr>
          <w:rFonts w:ascii="Times New Roman" w:hAnsi="Times New Roman"/>
          <w:sz w:val="28"/>
          <w:szCs w:val="28"/>
          <w:lang w:val="uk-UA"/>
        </w:rPr>
        <w:t>,</w:t>
      </w:r>
      <w:r w:rsidR="0002716A" w:rsidRPr="0008334D">
        <w:rPr>
          <w:rFonts w:ascii="Times New Roman" w:hAnsi="Times New Roman"/>
          <w:sz w:val="28"/>
          <w:szCs w:val="28"/>
          <w:lang w:val="uk-UA"/>
        </w:rPr>
        <w:t xml:space="preserve"> і випадковим числом </w:t>
      </w:r>
      <w:r w:rsidRPr="0008334D">
        <w:rPr>
          <w:rFonts w:ascii="Times New Roman" w:hAnsi="Times New Roman"/>
          <w:sz w:val="28"/>
          <w:szCs w:val="28"/>
          <w:lang w:val="uk-UA"/>
        </w:rPr>
        <w:t>«</w:t>
      </w:r>
      <w:r w:rsidR="0002716A" w:rsidRPr="0008334D">
        <w:rPr>
          <w:rFonts w:ascii="Times New Roman" w:hAnsi="Times New Roman"/>
          <w:sz w:val="28"/>
          <w:szCs w:val="28"/>
          <w:lang w:val="uk-UA"/>
        </w:rPr>
        <w:t>539</w:t>
      </w:r>
      <w:r w:rsidRPr="0008334D">
        <w:rPr>
          <w:rFonts w:ascii="Times New Roman" w:hAnsi="Times New Roman"/>
          <w:sz w:val="28"/>
          <w:szCs w:val="28"/>
          <w:lang w:val="uk-UA"/>
        </w:rPr>
        <w:t>»</w:t>
      </w:r>
      <w:r w:rsidR="0002716A" w:rsidRPr="0008334D">
        <w:rPr>
          <w:rFonts w:ascii="Times New Roman" w:hAnsi="Times New Roman"/>
          <w:sz w:val="28"/>
          <w:szCs w:val="28"/>
          <w:lang w:val="uk-UA"/>
        </w:rPr>
        <w:t xml:space="preserve"> суддею-доповідачем обрано Агафонова С.А.</w:t>
      </w:r>
    </w:p>
    <w:p w:rsidR="0002716A" w:rsidRPr="0008334D" w:rsidRDefault="00360C75" w:rsidP="00025123">
      <w:pPr>
        <w:spacing w:after="0"/>
        <w:ind w:firstLine="709"/>
        <w:contextualSpacing/>
        <w:jc w:val="both"/>
        <w:rPr>
          <w:rFonts w:ascii="Times New Roman" w:hAnsi="Times New Roman"/>
          <w:sz w:val="28"/>
          <w:szCs w:val="28"/>
          <w:shd w:val="clear" w:color="auto" w:fill="FFFFFF"/>
          <w:lang w:val="uk-UA"/>
        </w:rPr>
      </w:pPr>
      <w:r w:rsidRPr="0008334D">
        <w:rPr>
          <w:rFonts w:ascii="Times New Roman" w:hAnsi="Times New Roman"/>
          <w:sz w:val="28"/>
          <w:szCs w:val="28"/>
          <w:lang w:val="uk-UA"/>
        </w:rPr>
        <w:t>Проте</w:t>
      </w:r>
      <w:r w:rsidR="0002716A" w:rsidRPr="0008334D">
        <w:rPr>
          <w:rFonts w:ascii="Times New Roman" w:hAnsi="Times New Roman"/>
          <w:sz w:val="28"/>
          <w:szCs w:val="28"/>
          <w:lang w:val="uk-UA"/>
        </w:rPr>
        <w:t xml:space="preserve"> з пояснень судді Агафонова С.А. також вбачається, що</w:t>
      </w:r>
      <w:r w:rsidRPr="0008334D">
        <w:rPr>
          <w:rFonts w:ascii="Times New Roman" w:hAnsi="Times New Roman"/>
          <w:sz w:val="28"/>
          <w:szCs w:val="28"/>
          <w:lang w:val="uk-UA"/>
        </w:rPr>
        <w:t>,</w:t>
      </w:r>
      <w:r w:rsidR="0002716A" w:rsidRPr="0008334D">
        <w:rPr>
          <w:rFonts w:ascii="Times New Roman" w:hAnsi="Times New Roman"/>
          <w:sz w:val="28"/>
          <w:szCs w:val="28"/>
          <w:lang w:val="uk-UA"/>
        </w:rPr>
        <w:t xml:space="preserve"> на його думку, при проведенні повторного автоматизованого розподілу справи між суддями в цьому випадку було порушено принцип випадковості і саме </w:t>
      </w:r>
      <w:r w:rsidRPr="0008334D">
        <w:rPr>
          <w:rFonts w:ascii="Times New Roman" w:hAnsi="Times New Roman"/>
          <w:sz w:val="28"/>
          <w:szCs w:val="28"/>
          <w:lang w:val="uk-UA"/>
        </w:rPr>
        <w:t>і</w:t>
      </w:r>
      <w:r w:rsidR="0002716A" w:rsidRPr="0008334D">
        <w:rPr>
          <w:rFonts w:ascii="Times New Roman" w:hAnsi="Times New Roman"/>
          <w:sz w:val="28"/>
          <w:szCs w:val="28"/>
          <w:lang w:val="uk-UA"/>
        </w:rPr>
        <w:t xml:space="preserve">з цих підстав </w:t>
      </w:r>
      <w:r w:rsidRPr="0008334D">
        <w:rPr>
          <w:rFonts w:ascii="Times New Roman" w:hAnsi="Times New Roman"/>
          <w:sz w:val="28"/>
          <w:szCs w:val="28"/>
          <w:lang w:val="uk-UA"/>
        </w:rPr>
        <w:t>задля уникнення сумніву сторін в</w:t>
      </w:r>
      <w:r w:rsidR="0002716A" w:rsidRPr="0008334D">
        <w:rPr>
          <w:rFonts w:ascii="Times New Roman" w:hAnsi="Times New Roman"/>
          <w:sz w:val="28"/>
          <w:szCs w:val="28"/>
          <w:lang w:val="uk-UA"/>
        </w:rPr>
        <w:t xml:space="preserve"> його неупередженості він заявив самовідвід від розгляду вказаної справи.</w:t>
      </w:r>
    </w:p>
    <w:p w:rsidR="0002716A" w:rsidRPr="0008334D" w:rsidRDefault="0002716A" w:rsidP="00025123">
      <w:pPr>
        <w:pStyle w:val="20"/>
        <w:shd w:val="clear" w:color="auto" w:fill="auto"/>
        <w:spacing w:before="0" w:after="0" w:line="276" w:lineRule="auto"/>
        <w:ind w:firstLine="780"/>
        <w:jc w:val="both"/>
      </w:pPr>
      <w:r w:rsidRPr="0008334D">
        <w:t>Також встановлено, що відповідно до і</w:t>
      </w:r>
      <w:r w:rsidR="00360C75" w:rsidRPr="0008334D">
        <w:t>нформації з офіційного вебпорталу</w:t>
      </w:r>
      <w:r w:rsidRPr="0008334D">
        <w:t xml:space="preserve"> «Судова влада України»</w:t>
      </w:r>
      <w:r w:rsidR="00F102E8" w:rsidRPr="0008334D">
        <w:t xml:space="preserve"> у всіх справах</w:t>
      </w:r>
      <w:r w:rsidRPr="0008334D">
        <w:t>, я</w:t>
      </w:r>
      <w:r w:rsidR="00F102E8" w:rsidRPr="0008334D">
        <w:t xml:space="preserve">кі надійшли 22 липня 2020 року до провадження судді </w:t>
      </w:r>
      <w:r w:rsidRPr="0008334D">
        <w:t xml:space="preserve">Агафонова С.А., зокрема </w:t>
      </w:r>
      <w:r w:rsidR="00324114" w:rsidRPr="0008334D">
        <w:t>у справах</w:t>
      </w:r>
      <w:r w:rsidRPr="0008334D">
        <w:t xml:space="preserve"> №№ 760/15819/20, 760/10235/20, 760/15834/20, 760/15831/20, 760/15825/20, 760/15813/20, 760/15818/20, 760/15913/20, 760/15911/20, 760/15901/20, 760/15856/20, 760/15853/20, 760/15850/20, 760/15838/20, 760/15850/20, 760/15763/20</w:t>
      </w:r>
      <w:r w:rsidR="00F102E8" w:rsidRPr="0008334D">
        <w:t>,</w:t>
      </w:r>
      <w:r w:rsidRPr="0008334D">
        <w:t xml:space="preserve"> суддею заявлено самовідводи з тих самих підстав</w:t>
      </w:r>
      <w:r w:rsidR="00F102E8" w:rsidRPr="0008334D">
        <w:t>, що й у</w:t>
      </w:r>
      <w:r w:rsidRPr="0008334D">
        <w:t xml:space="preserve"> справі № 760/13530/19</w:t>
      </w:r>
      <w:r w:rsidR="00324114" w:rsidRPr="0008334D">
        <w:t>.</w:t>
      </w:r>
    </w:p>
    <w:p w:rsidR="0002716A" w:rsidRPr="0008334D" w:rsidRDefault="00F102E8" w:rsidP="00025123">
      <w:pPr>
        <w:pStyle w:val="20"/>
        <w:shd w:val="clear" w:color="auto" w:fill="auto"/>
        <w:spacing w:before="0" w:after="0" w:line="276" w:lineRule="auto"/>
        <w:ind w:firstLine="780"/>
        <w:jc w:val="both"/>
      </w:pPr>
      <w:r w:rsidRPr="0008334D">
        <w:t>Згідно з Єдиним де</w:t>
      </w:r>
      <w:r w:rsidR="00324114" w:rsidRPr="0008334D">
        <w:t>ржавним реєстром судових рішень</w:t>
      </w:r>
      <w:r w:rsidR="0002716A" w:rsidRPr="0008334D">
        <w:t xml:space="preserve"> судді Солом’янського районного суду міста Києва, визначені автоматизованою системою документообігу суду для розгляду заяв про са</w:t>
      </w:r>
      <w:r w:rsidRPr="0008334D">
        <w:t>мовідвід судді Агафонова С.А. у зазначених вище справах,</w:t>
      </w:r>
      <w:r w:rsidR="0002716A" w:rsidRPr="0008334D">
        <w:t xml:space="preserve"> від</w:t>
      </w:r>
      <w:r w:rsidRPr="0008334D">
        <w:t>мовили у</w:t>
      </w:r>
      <w:r w:rsidR="0002716A" w:rsidRPr="0008334D">
        <w:t xml:space="preserve"> задоволенні </w:t>
      </w:r>
      <w:r w:rsidRPr="0008334D">
        <w:t xml:space="preserve">цих заяв </w:t>
      </w:r>
      <w:r w:rsidR="0002716A" w:rsidRPr="0008334D">
        <w:t>у зв’язку з</w:t>
      </w:r>
      <w:r w:rsidRPr="0008334D">
        <w:t xml:space="preserve"> їх</w:t>
      </w:r>
      <w:r w:rsidR="0002716A" w:rsidRPr="0008334D">
        <w:t xml:space="preserve"> невмотивованістю.</w:t>
      </w:r>
    </w:p>
    <w:p w:rsidR="004561B4" w:rsidRPr="0008334D" w:rsidRDefault="004561B4" w:rsidP="00025123">
      <w:pPr>
        <w:spacing w:after="0"/>
        <w:ind w:firstLine="709"/>
        <w:jc w:val="both"/>
        <w:rPr>
          <w:rFonts w:ascii="Times New Roman" w:eastAsia="Times New Roman" w:hAnsi="Times New Roman"/>
          <w:sz w:val="28"/>
          <w:szCs w:val="28"/>
          <w:lang w:val="uk-UA"/>
        </w:rPr>
      </w:pPr>
      <w:r w:rsidRPr="0008334D">
        <w:rPr>
          <w:rFonts w:ascii="Times New Roman" w:hAnsi="Times New Roman"/>
          <w:sz w:val="28"/>
          <w:szCs w:val="28"/>
          <w:lang w:val="uk-UA"/>
        </w:rPr>
        <w:t>Із наведених суддею Агафоновим С.А. в у</w:t>
      </w:r>
      <w:r w:rsidR="006E13B8" w:rsidRPr="0008334D">
        <w:rPr>
          <w:rFonts w:ascii="Times New Roman" w:hAnsi="Times New Roman"/>
          <w:sz w:val="28"/>
          <w:szCs w:val="28"/>
          <w:lang w:val="uk-UA"/>
        </w:rPr>
        <w:t>хвалі</w:t>
      </w:r>
      <w:r w:rsidRPr="0008334D">
        <w:rPr>
          <w:rFonts w:ascii="Times New Roman" w:hAnsi="Times New Roman"/>
          <w:sz w:val="28"/>
          <w:szCs w:val="28"/>
          <w:lang w:val="uk-UA"/>
        </w:rPr>
        <w:t xml:space="preserve"> від </w:t>
      </w:r>
      <w:r w:rsidR="00A27D85" w:rsidRPr="0008334D">
        <w:rPr>
          <w:rFonts w:ascii="Times New Roman" w:hAnsi="Times New Roman"/>
          <w:sz w:val="28"/>
          <w:szCs w:val="28"/>
          <w:lang w:val="uk-UA"/>
        </w:rPr>
        <w:t>25 липня</w:t>
      </w:r>
      <w:r w:rsidRPr="0008334D">
        <w:rPr>
          <w:rFonts w:ascii="Times New Roman" w:hAnsi="Times New Roman"/>
          <w:sz w:val="28"/>
          <w:szCs w:val="28"/>
          <w:lang w:val="uk-UA"/>
        </w:rPr>
        <w:t xml:space="preserve"> 2020 року підстав самовідводу вбачається, що, задовольняючи заяву про самовідвід від розгляду цієї справи, суддя в такий спосіб фактично самоусунувся від здійснення правосуддя, що суперечить основоположним принципам судочинства.</w:t>
      </w:r>
    </w:p>
    <w:p w:rsidR="004561B4" w:rsidRPr="0008334D" w:rsidRDefault="006E13B8" w:rsidP="00025123">
      <w:pPr>
        <w:spacing w:after="0"/>
        <w:ind w:firstLine="709"/>
        <w:jc w:val="both"/>
        <w:rPr>
          <w:rFonts w:ascii="Times New Roman" w:hAnsi="Times New Roman"/>
          <w:sz w:val="28"/>
          <w:szCs w:val="28"/>
          <w:lang w:val="uk-UA"/>
        </w:rPr>
      </w:pPr>
      <w:r w:rsidRPr="0008334D">
        <w:rPr>
          <w:rFonts w:ascii="Times New Roman" w:hAnsi="Times New Roman"/>
          <w:sz w:val="28"/>
          <w:szCs w:val="28"/>
          <w:lang w:val="uk-UA"/>
        </w:rPr>
        <w:t>На переконання Третьої Дисциплінарної палати Вищої ради правосуддя, суддя Агафонов С.А. заявив самовідвід за відсутності підстав, визначених законом</w:t>
      </w:r>
      <w:r w:rsidR="005A6600">
        <w:rPr>
          <w:rFonts w:ascii="Times New Roman" w:hAnsi="Times New Roman"/>
          <w:sz w:val="28"/>
          <w:szCs w:val="28"/>
          <w:lang w:val="uk-UA"/>
        </w:rPr>
        <w:t>,</w:t>
      </w:r>
      <w:r w:rsidR="00A27D85" w:rsidRPr="0008334D">
        <w:rPr>
          <w:rFonts w:ascii="Times New Roman" w:hAnsi="Times New Roman"/>
          <w:sz w:val="28"/>
          <w:szCs w:val="28"/>
          <w:lang w:val="uk-UA"/>
        </w:rPr>
        <w:t xml:space="preserve"> </w:t>
      </w:r>
      <w:r w:rsidRPr="0008334D">
        <w:rPr>
          <w:rFonts w:ascii="Times New Roman" w:hAnsi="Times New Roman"/>
          <w:sz w:val="28"/>
          <w:szCs w:val="28"/>
          <w:lang w:val="uk-UA"/>
        </w:rPr>
        <w:t xml:space="preserve">такі </w:t>
      </w:r>
      <w:r w:rsidR="00A27D85" w:rsidRPr="0008334D">
        <w:rPr>
          <w:rFonts w:ascii="Times New Roman" w:hAnsi="Times New Roman"/>
          <w:sz w:val="28"/>
          <w:szCs w:val="28"/>
          <w:lang w:val="uk-UA"/>
        </w:rPr>
        <w:t xml:space="preserve">дії судді </w:t>
      </w:r>
      <w:r w:rsidR="004561B4" w:rsidRPr="0008334D">
        <w:rPr>
          <w:rFonts w:ascii="Times New Roman" w:hAnsi="Times New Roman"/>
          <w:sz w:val="28"/>
          <w:szCs w:val="28"/>
          <w:lang w:val="uk-UA"/>
        </w:rPr>
        <w:t xml:space="preserve">призвели до </w:t>
      </w:r>
      <w:r w:rsidR="00A27D85" w:rsidRPr="0008334D">
        <w:rPr>
          <w:rFonts w:ascii="Times New Roman" w:hAnsi="Times New Roman"/>
          <w:sz w:val="28"/>
          <w:szCs w:val="28"/>
          <w:lang w:val="uk-UA"/>
        </w:rPr>
        <w:t xml:space="preserve">звільнення з-під варти обвинувачених </w:t>
      </w:r>
      <w:r w:rsidRPr="0008334D">
        <w:rPr>
          <w:rFonts w:ascii="Times New Roman" w:hAnsi="Times New Roman"/>
          <w:sz w:val="28"/>
          <w:szCs w:val="28"/>
          <w:lang w:val="uk-UA"/>
        </w:rPr>
        <w:t xml:space="preserve">              </w:t>
      </w:r>
      <w:r w:rsidR="004017B9" w:rsidRPr="004017B9">
        <w:rPr>
          <w:rStyle w:val="21"/>
          <w:rFonts w:eastAsia="Calibri"/>
          <w:b w:val="0"/>
          <w:lang w:eastAsia="ru-RU" w:bidi="ru-RU"/>
        </w:rPr>
        <w:t>ОСОБА6</w:t>
      </w:r>
      <w:r w:rsidR="00A27D85" w:rsidRPr="0008334D">
        <w:rPr>
          <w:rStyle w:val="21"/>
          <w:rFonts w:eastAsia="Calibri"/>
          <w:b w:val="0"/>
        </w:rPr>
        <w:t xml:space="preserve">, </w:t>
      </w:r>
      <w:r w:rsidR="004017B9" w:rsidRPr="004017B9">
        <w:rPr>
          <w:rStyle w:val="21"/>
          <w:rFonts w:eastAsia="Calibri"/>
          <w:b w:val="0"/>
        </w:rPr>
        <w:t>ОСОБА7</w:t>
      </w:r>
      <w:r w:rsidR="00A27D85" w:rsidRPr="0008334D">
        <w:rPr>
          <w:rStyle w:val="21"/>
          <w:rFonts w:eastAsia="Calibri"/>
          <w:b w:val="0"/>
        </w:rPr>
        <w:t xml:space="preserve"> та </w:t>
      </w:r>
      <w:r w:rsidR="004017B9" w:rsidRPr="004017B9">
        <w:rPr>
          <w:rStyle w:val="21"/>
          <w:rFonts w:eastAsia="Calibri"/>
          <w:b w:val="0"/>
        </w:rPr>
        <w:t>ОСОБА</w:t>
      </w:r>
      <w:r w:rsidR="004017B9">
        <w:rPr>
          <w:rStyle w:val="21"/>
          <w:rFonts w:eastAsia="Calibri"/>
          <w:b w:val="0"/>
          <w:lang w:val="en-US"/>
        </w:rPr>
        <w:t>5</w:t>
      </w:r>
      <w:bookmarkStart w:id="2" w:name="_GoBack"/>
      <w:bookmarkEnd w:id="2"/>
      <w:r w:rsidR="00A27D85" w:rsidRPr="0008334D">
        <w:rPr>
          <w:rStyle w:val="21"/>
          <w:rFonts w:eastAsia="Calibri"/>
          <w:b w:val="0"/>
        </w:rPr>
        <w:t>.</w:t>
      </w:r>
      <w:r w:rsidR="00A27D85" w:rsidRPr="0008334D">
        <w:rPr>
          <w:rFonts w:ascii="Times New Roman" w:hAnsi="Times New Roman"/>
          <w:sz w:val="28"/>
          <w:szCs w:val="28"/>
          <w:lang w:val="uk-UA"/>
        </w:rPr>
        <w:t xml:space="preserve"> </w:t>
      </w:r>
    </w:p>
    <w:p w:rsidR="00722249" w:rsidRPr="0008334D" w:rsidRDefault="00722249" w:rsidP="00025123">
      <w:pPr>
        <w:spacing w:after="0"/>
        <w:ind w:firstLine="709"/>
        <w:jc w:val="both"/>
        <w:rPr>
          <w:rFonts w:ascii="Times New Roman" w:eastAsia="Times New Roman" w:hAnsi="Times New Roman"/>
          <w:sz w:val="28"/>
          <w:szCs w:val="28"/>
          <w:lang w:val="uk-UA"/>
        </w:rPr>
      </w:pPr>
      <w:r w:rsidRPr="0008334D">
        <w:rPr>
          <w:rFonts w:ascii="Times New Roman" w:hAnsi="Times New Roman"/>
          <w:sz w:val="28"/>
          <w:szCs w:val="28"/>
          <w:lang w:val="uk-UA"/>
        </w:rPr>
        <w:t>Згідно з підпунктами 1, 2 частини с</w:t>
      </w:r>
      <w:r w:rsidR="0008334D" w:rsidRPr="0008334D">
        <w:rPr>
          <w:rFonts w:ascii="Times New Roman" w:hAnsi="Times New Roman"/>
          <w:sz w:val="28"/>
          <w:szCs w:val="28"/>
          <w:lang w:val="uk-UA"/>
        </w:rPr>
        <w:t>ьомої статті 56 Закону України «Про судоустрій і статус суддів»</w:t>
      </w:r>
      <w:r w:rsidRPr="0008334D">
        <w:rPr>
          <w:rFonts w:ascii="Times New Roman" w:hAnsi="Times New Roman"/>
          <w:sz w:val="28"/>
          <w:szCs w:val="28"/>
          <w:lang w:val="uk-UA"/>
        </w:rPr>
        <w:t xml:space="preserve">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722249" w:rsidRPr="0008334D" w:rsidRDefault="00722249" w:rsidP="00025123">
      <w:pPr>
        <w:spacing w:after="0"/>
        <w:ind w:firstLine="709"/>
        <w:jc w:val="both"/>
        <w:rPr>
          <w:rFonts w:ascii="Times New Roman" w:hAnsi="Times New Roman"/>
          <w:sz w:val="28"/>
          <w:szCs w:val="28"/>
          <w:lang w:val="uk-UA"/>
        </w:rPr>
      </w:pPr>
      <w:r w:rsidRPr="0008334D">
        <w:rPr>
          <w:rFonts w:ascii="Times New Roman" w:hAnsi="Times New Roman"/>
          <w:sz w:val="28"/>
          <w:szCs w:val="28"/>
          <w:lang w:val="uk-UA"/>
        </w:rPr>
        <w:t>Приймаючи присягу, суддя бере на себе зобов’язання, зокрема, безсторонньо, неупереджено та незалежно здійснювати правосуддя.</w:t>
      </w:r>
    </w:p>
    <w:p w:rsidR="00722249" w:rsidRPr="0008334D" w:rsidRDefault="00722249" w:rsidP="00025123">
      <w:pPr>
        <w:spacing w:after="0"/>
        <w:ind w:firstLine="709"/>
        <w:jc w:val="both"/>
        <w:rPr>
          <w:rFonts w:ascii="Times New Roman" w:hAnsi="Times New Roman"/>
          <w:sz w:val="28"/>
          <w:szCs w:val="28"/>
          <w:lang w:val="uk-UA"/>
        </w:rPr>
      </w:pPr>
      <w:r w:rsidRPr="0008334D">
        <w:rPr>
          <w:rFonts w:ascii="Times New Roman" w:hAnsi="Times New Roman"/>
          <w:sz w:val="28"/>
          <w:szCs w:val="28"/>
          <w:lang w:val="uk-UA"/>
        </w:rPr>
        <w:t xml:space="preserve">Статтею 15 Кодексу суддівської етики передбачено, що неупереджений розгляд справ є основним обов’язком судді. Суддя має право заявити самовідвід у випадках, передбачених процесуальним законодавством, у разі наявності </w:t>
      </w:r>
      <w:r w:rsidRPr="0008334D">
        <w:rPr>
          <w:rFonts w:ascii="Times New Roman" w:hAnsi="Times New Roman"/>
          <w:sz w:val="28"/>
          <w:szCs w:val="28"/>
          <w:lang w:val="uk-UA"/>
        </w:rPr>
        <w:lastRenderedPageBreak/>
        <w:t>упередженості щодо одного з учасників процесу, а також у випадку, якщо судді з його власних джерел стали відомі докази чи факти, які можуть вплинути на результат розгляду справи. Суддя не повинен зловживати правом на самовідвід. Суддя заявляє самовідвід від участі в розгляді справи у раз</w:t>
      </w:r>
      <w:r w:rsidR="005A6600">
        <w:rPr>
          <w:rFonts w:ascii="Times New Roman" w:hAnsi="Times New Roman"/>
          <w:sz w:val="28"/>
          <w:szCs w:val="28"/>
          <w:lang w:val="uk-UA"/>
        </w:rPr>
        <w:t>і неможливості ухвалення ним об</w:t>
      </w:r>
      <w:r w:rsidR="005A6600" w:rsidRPr="005A6600">
        <w:rPr>
          <w:rFonts w:ascii="Times New Roman" w:hAnsi="Times New Roman"/>
          <w:sz w:val="28"/>
          <w:szCs w:val="28"/>
        </w:rPr>
        <w:t>’</w:t>
      </w:r>
      <w:r w:rsidRPr="0008334D">
        <w:rPr>
          <w:rFonts w:ascii="Times New Roman" w:hAnsi="Times New Roman"/>
          <w:sz w:val="28"/>
          <w:szCs w:val="28"/>
          <w:lang w:val="uk-UA"/>
        </w:rPr>
        <w:t>єктивного рішення у справі.</w:t>
      </w:r>
    </w:p>
    <w:p w:rsidR="00722249" w:rsidRPr="0008334D" w:rsidRDefault="00722249" w:rsidP="00025123">
      <w:pPr>
        <w:spacing w:after="0"/>
        <w:ind w:firstLine="709"/>
        <w:jc w:val="both"/>
        <w:rPr>
          <w:rFonts w:ascii="Times New Roman" w:hAnsi="Times New Roman"/>
          <w:sz w:val="28"/>
          <w:szCs w:val="28"/>
          <w:lang w:val="uk-UA"/>
        </w:rPr>
      </w:pPr>
      <w:r w:rsidRPr="0008334D">
        <w:rPr>
          <w:rFonts w:ascii="Times New Roman" w:hAnsi="Times New Roman"/>
          <w:sz w:val="28"/>
          <w:szCs w:val="28"/>
          <w:lang w:val="uk-UA"/>
        </w:rPr>
        <w:t>Європейський суд з прав людини в питаннях неупередженості суддів щодо здійснення правосуддя у тій чи іншій сп</w:t>
      </w:r>
      <w:r w:rsidR="003011FE" w:rsidRPr="0008334D">
        <w:rPr>
          <w:rFonts w:ascii="Times New Roman" w:hAnsi="Times New Roman"/>
          <w:sz w:val="28"/>
          <w:szCs w:val="28"/>
          <w:lang w:val="uk-UA"/>
        </w:rPr>
        <w:t>раві розрізняє два підходи: суб’</w:t>
      </w:r>
      <w:r w:rsidR="005A6600">
        <w:rPr>
          <w:rFonts w:ascii="Times New Roman" w:hAnsi="Times New Roman"/>
          <w:sz w:val="28"/>
          <w:szCs w:val="28"/>
          <w:lang w:val="uk-UA"/>
        </w:rPr>
        <w:t xml:space="preserve">єктивний – </w:t>
      </w:r>
      <w:r w:rsidRPr="0008334D">
        <w:rPr>
          <w:rFonts w:ascii="Times New Roman" w:hAnsi="Times New Roman"/>
          <w:sz w:val="28"/>
          <w:szCs w:val="28"/>
          <w:lang w:val="uk-UA"/>
        </w:rPr>
        <w:t xml:space="preserve">тобто спробу встановити переконання або особистий інтерес певного судді у </w:t>
      </w:r>
      <w:r w:rsidR="003011FE" w:rsidRPr="0008334D">
        <w:rPr>
          <w:rFonts w:ascii="Times New Roman" w:hAnsi="Times New Roman"/>
          <w:sz w:val="28"/>
          <w:szCs w:val="28"/>
          <w:lang w:val="uk-UA"/>
        </w:rPr>
        <w:t>цій справі, та об’</w:t>
      </w:r>
      <w:r w:rsidR="005A6600">
        <w:rPr>
          <w:rFonts w:ascii="Times New Roman" w:hAnsi="Times New Roman"/>
          <w:sz w:val="28"/>
          <w:szCs w:val="28"/>
          <w:lang w:val="uk-UA"/>
        </w:rPr>
        <w:t xml:space="preserve">єктивний – </w:t>
      </w:r>
      <w:r w:rsidRPr="0008334D">
        <w:rPr>
          <w:rFonts w:ascii="Times New Roman" w:hAnsi="Times New Roman"/>
          <w:sz w:val="28"/>
          <w:szCs w:val="28"/>
          <w:lang w:val="uk-UA"/>
        </w:rPr>
        <w:t xml:space="preserve">передбачає встановлення, чи надав суддя достатні гарантії, які б виключили будь-які правомірні сумніви з цього приводу. </w:t>
      </w:r>
    </w:p>
    <w:p w:rsidR="00722249" w:rsidRPr="0008334D" w:rsidRDefault="00722249" w:rsidP="00025123">
      <w:pPr>
        <w:spacing w:after="0"/>
        <w:ind w:firstLine="709"/>
        <w:jc w:val="both"/>
        <w:rPr>
          <w:rFonts w:ascii="Times New Roman" w:hAnsi="Times New Roman"/>
          <w:sz w:val="28"/>
          <w:szCs w:val="28"/>
          <w:lang w:val="uk-UA"/>
        </w:rPr>
      </w:pPr>
      <w:r w:rsidRPr="0008334D">
        <w:rPr>
          <w:rFonts w:ascii="Times New Roman" w:hAnsi="Times New Roman"/>
          <w:sz w:val="28"/>
          <w:szCs w:val="28"/>
          <w:lang w:val="uk-UA"/>
        </w:rPr>
        <w:t>Згідно з усталеною практикою Європейського суду з прав людини застосування одного із цих критеріїв (підходів) або обох залежи</w:t>
      </w:r>
      <w:r w:rsidR="003011FE" w:rsidRPr="0008334D">
        <w:rPr>
          <w:rFonts w:ascii="Times New Roman" w:hAnsi="Times New Roman"/>
          <w:sz w:val="28"/>
          <w:szCs w:val="28"/>
          <w:lang w:val="uk-UA"/>
        </w:rPr>
        <w:t>ть від конкретних обставин, пов’</w:t>
      </w:r>
      <w:r w:rsidR="005A6600">
        <w:rPr>
          <w:rFonts w:ascii="Times New Roman" w:hAnsi="Times New Roman"/>
          <w:sz w:val="28"/>
          <w:szCs w:val="28"/>
          <w:lang w:val="uk-UA"/>
        </w:rPr>
        <w:t>язаних зі</w:t>
      </w:r>
      <w:r w:rsidRPr="0008334D">
        <w:rPr>
          <w:rFonts w:ascii="Times New Roman" w:hAnsi="Times New Roman"/>
          <w:sz w:val="28"/>
          <w:szCs w:val="28"/>
          <w:lang w:val="uk-UA"/>
        </w:rPr>
        <w:t xml:space="preserve"> спірною поведінкою судді. </w:t>
      </w:r>
    </w:p>
    <w:p w:rsidR="00722249" w:rsidRPr="0008334D" w:rsidRDefault="003011FE" w:rsidP="00025123">
      <w:pPr>
        <w:spacing w:after="0"/>
        <w:ind w:firstLine="709"/>
        <w:jc w:val="both"/>
        <w:rPr>
          <w:rFonts w:ascii="Times New Roman" w:hAnsi="Times New Roman"/>
          <w:sz w:val="28"/>
          <w:szCs w:val="28"/>
          <w:lang w:val="uk-UA"/>
        </w:rPr>
      </w:pPr>
      <w:r w:rsidRPr="0008334D">
        <w:rPr>
          <w:rFonts w:ascii="Times New Roman" w:hAnsi="Times New Roman"/>
          <w:sz w:val="28"/>
          <w:szCs w:val="28"/>
          <w:lang w:val="uk-UA"/>
        </w:rPr>
        <w:t>Об’</w:t>
      </w:r>
      <w:r w:rsidR="00722249" w:rsidRPr="0008334D">
        <w:rPr>
          <w:rFonts w:ascii="Times New Roman" w:hAnsi="Times New Roman"/>
          <w:sz w:val="28"/>
          <w:szCs w:val="28"/>
          <w:lang w:val="uk-UA"/>
        </w:rPr>
        <w:t>єктивність судді є необхідною умовою для нал</w:t>
      </w:r>
      <w:r w:rsidRPr="0008334D">
        <w:rPr>
          <w:rFonts w:ascii="Times New Roman" w:hAnsi="Times New Roman"/>
          <w:sz w:val="28"/>
          <w:szCs w:val="28"/>
          <w:lang w:val="uk-UA"/>
        </w:rPr>
        <w:t>ежного виконання ним своїх обов’</w:t>
      </w:r>
      <w:r w:rsidR="00722249" w:rsidRPr="0008334D">
        <w:rPr>
          <w:rFonts w:ascii="Times New Roman" w:hAnsi="Times New Roman"/>
          <w:sz w:val="28"/>
          <w:szCs w:val="28"/>
          <w:lang w:val="uk-UA"/>
        </w:rPr>
        <w:t xml:space="preserve">язків, вона проявляється не тільки у змісті винесеного рішення, а в усіх процесуальних діях, що супроводжують його прийняття </w:t>
      </w:r>
      <w:r w:rsidR="00025123">
        <w:rPr>
          <w:rFonts w:ascii="Times New Roman" w:hAnsi="Times New Roman"/>
          <w:sz w:val="28"/>
          <w:szCs w:val="28"/>
          <w:lang w:val="uk-UA"/>
        </w:rPr>
        <w:t xml:space="preserve">                                        </w:t>
      </w:r>
      <w:r w:rsidR="00722249" w:rsidRPr="0008334D">
        <w:rPr>
          <w:rFonts w:ascii="Times New Roman" w:hAnsi="Times New Roman"/>
          <w:sz w:val="28"/>
          <w:szCs w:val="28"/>
          <w:lang w:val="uk-UA"/>
        </w:rPr>
        <w:t xml:space="preserve">(пункти 1.2, 2.1 Бангалорських принципів поведінки суддів від 19 травня </w:t>
      </w:r>
      <w:r w:rsidR="005A6600">
        <w:rPr>
          <w:rFonts w:ascii="Times New Roman" w:hAnsi="Times New Roman"/>
          <w:sz w:val="28"/>
          <w:szCs w:val="28"/>
          <w:lang w:val="uk-UA"/>
        </w:rPr>
        <w:t xml:space="preserve">          </w:t>
      </w:r>
      <w:r w:rsidR="00722249" w:rsidRPr="0008334D">
        <w:rPr>
          <w:rFonts w:ascii="Times New Roman" w:hAnsi="Times New Roman"/>
          <w:sz w:val="28"/>
          <w:szCs w:val="28"/>
          <w:lang w:val="uk-UA"/>
        </w:rPr>
        <w:t>2006 року, схвалених Резолюцією Економічної та Соціальної Р</w:t>
      </w:r>
      <w:r w:rsidR="00025123">
        <w:rPr>
          <w:rFonts w:ascii="Times New Roman" w:hAnsi="Times New Roman"/>
          <w:sz w:val="28"/>
          <w:szCs w:val="28"/>
          <w:lang w:val="uk-UA"/>
        </w:rPr>
        <w:t xml:space="preserve">ади ООН </w:t>
      </w:r>
      <w:r w:rsidR="005A6600">
        <w:rPr>
          <w:rFonts w:ascii="Times New Roman" w:hAnsi="Times New Roman"/>
          <w:sz w:val="28"/>
          <w:szCs w:val="28"/>
          <w:lang w:val="uk-UA"/>
        </w:rPr>
        <w:t xml:space="preserve">                     </w:t>
      </w:r>
      <w:r w:rsidR="00025123">
        <w:rPr>
          <w:rFonts w:ascii="Times New Roman" w:hAnsi="Times New Roman"/>
          <w:sz w:val="28"/>
          <w:szCs w:val="28"/>
          <w:lang w:val="uk-UA"/>
        </w:rPr>
        <w:t>від 27 липня 2006 року</w:t>
      </w:r>
      <w:r w:rsidRPr="0008334D">
        <w:rPr>
          <w:rFonts w:ascii="Times New Roman" w:hAnsi="Times New Roman"/>
          <w:sz w:val="28"/>
          <w:szCs w:val="28"/>
          <w:lang w:val="uk-UA"/>
        </w:rPr>
        <w:t xml:space="preserve"> </w:t>
      </w:r>
      <w:r w:rsidR="00722249" w:rsidRPr="0008334D">
        <w:rPr>
          <w:rFonts w:ascii="Times New Roman" w:hAnsi="Times New Roman"/>
          <w:sz w:val="28"/>
          <w:szCs w:val="28"/>
          <w:lang w:val="uk-UA"/>
        </w:rPr>
        <w:t>№ 2006/23).</w:t>
      </w:r>
    </w:p>
    <w:p w:rsidR="003011FE" w:rsidRPr="0008334D" w:rsidRDefault="003011FE" w:rsidP="00025123">
      <w:pPr>
        <w:spacing w:after="0"/>
        <w:ind w:firstLine="709"/>
        <w:jc w:val="both"/>
        <w:rPr>
          <w:rFonts w:ascii="Times New Roman" w:hAnsi="Times New Roman"/>
          <w:sz w:val="28"/>
          <w:szCs w:val="28"/>
          <w:lang w:val="uk-UA"/>
        </w:rPr>
      </w:pPr>
      <w:r w:rsidRPr="0008334D">
        <w:rPr>
          <w:rFonts w:ascii="Times New Roman" w:hAnsi="Times New Roman"/>
          <w:sz w:val="28"/>
          <w:szCs w:val="28"/>
          <w:lang w:val="uk-UA"/>
        </w:rPr>
        <w:t>Закон не покладає на суддю обов’</w:t>
      </w:r>
      <w:r w:rsidR="00722249" w:rsidRPr="0008334D">
        <w:rPr>
          <w:rFonts w:ascii="Times New Roman" w:hAnsi="Times New Roman"/>
          <w:sz w:val="28"/>
          <w:szCs w:val="28"/>
          <w:lang w:val="uk-UA"/>
        </w:rPr>
        <w:t>язку переконувати у своїй неупередженості. Суддя (суд) своєю процесуальною та позапроцесуальною поведінкою має таку неупередженість та безсторонність транслювати, демонструючи презумпцію неупередженості судді. Якщо у судді існують реальні факти для самовідводу, які впливатимуть на його безсторонність, суддя має вказати про це у поданій заяві (процесуальному рішенні).</w:t>
      </w:r>
    </w:p>
    <w:p w:rsidR="0002716A" w:rsidRPr="0008334D" w:rsidRDefault="0002716A" w:rsidP="00025123">
      <w:pPr>
        <w:spacing w:after="0"/>
        <w:ind w:firstLine="709"/>
        <w:jc w:val="both"/>
        <w:rPr>
          <w:rFonts w:ascii="Times New Roman" w:hAnsi="Times New Roman"/>
          <w:sz w:val="28"/>
          <w:szCs w:val="28"/>
          <w:lang w:val="uk-UA"/>
        </w:rPr>
      </w:pPr>
      <w:r w:rsidRPr="0008334D">
        <w:rPr>
          <w:rFonts w:ascii="Times New Roman" w:hAnsi="Times New Roman"/>
          <w:sz w:val="28"/>
          <w:szCs w:val="28"/>
          <w:lang w:val="uk-UA"/>
        </w:rPr>
        <w:t xml:space="preserve">Підсумовуючи викладене, </w:t>
      </w:r>
      <w:r w:rsidR="00451FFE" w:rsidRPr="0008334D">
        <w:rPr>
          <w:rFonts w:ascii="Times New Roman" w:hAnsi="Times New Roman"/>
          <w:sz w:val="28"/>
          <w:szCs w:val="28"/>
          <w:lang w:val="uk-UA"/>
        </w:rPr>
        <w:t>Третя Дисциплінарна палата Вищої ради правосуддя вважає</w:t>
      </w:r>
      <w:r w:rsidR="003011FE" w:rsidRPr="0008334D">
        <w:rPr>
          <w:rFonts w:ascii="Times New Roman" w:hAnsi="Times New Roman"/>
          <w:sz w:val="28"/>
          <w:szCs w:val="28"/>
          <w:lang w:val="uk-UA"/>
        </w:rPr>
        <w:t>, що зазначені дії судді</w:t>
      </w:r>
      <w:r w:rsidRPr="0008334D">
        <w:rPr>
          <w:rFonts w:ascii="Times New Roman" w:hAnsi="Times New Roman"/>
          <w:sz w:val="28"/>
          <w:szCs w:val="28"/>
          <w:lang w:val="uk-UA"/>
        </w:rPr>
        <w:t xml:space="preserve"> </w:t>
      </w:r>
      <w:r w:rsidR="003011FE" w:rsidRPr="0008334D">
        <w:rPr>
          <w:rFonts w:ascii="Times New Roman" w:hAnsi="Times New Roman"/>
          <w:sz w:val="28"/>
          <w:szCs w:val="28"/>
          <w:lang w:val="uk-UA"/>
        </w:rPr>
        <w:t>Агафонова С.А.</w:t>
      </w:r>
      <w:r w:rsidRPr="0008334D">
        <w:rPr>
          <w:rFonts w:ascii="Times New Roman" w:hAnsi="Times New Roman"/>
          <w:sz w:val="28"/>
          <w:szCs w:val="28"/>
          <w:lang w:val="uk-UA"/>
        </w:rPr>
        <w:t xml:space="preserve"> можуть </w:t>
      </w:r>
      <w:r w:rsidR="0008334D" w:rsidRPr="0008334D">
        <w:rPr>
          <w:rFonts w:ascii="Times New Roman" w:hAnsi="Times New Roman"/>
          <w:sz w:val="28"/>
          <w:szCs w:val="28"/>
          <w:lang w:val="uk-UA"/>
        </w:rPr>
        <w:t xml:space="preserve">                          </w:t>
      </w:r>
      <w:r w:rsidRPr="0008334D">
        <w:rPr>
          <w:rFonts w:ascii="Times New Roman" w:hAnsi="Times New Roman"/>
          <w:sz w:val="28"/>
          <w:szCs w:val="28"/>
          <w:lang w:val="uk-UA"/>
        </w:rPr>
        <w:t>містити ознаки дисциплінарних проступків, передбачених</w:t>
      </w:r>
      <w:r w:rsidR="003011FE" w:rsidRPr="0008334D">
        <w:rPr>
          <w:rFonts w:ascii="Times New Roman" w:hAnsi="Times New Roman"/>
          <w:sz w:val="28"/>
          <w:szCs w:val="28"/>
          <w:lang w:val="uk-UA"/>
        </w:rPr>
        <w:t xml:space="preserve">                                                         підпунктами «а»,</w:t>
      </w:r>
      <w:r w:rsidRPr="0008334D">
        <w:rPr>
          <w:rFonts w:ascii="Times New Roman" w:hAnsi="Times New Roman"/>
          <w:sz w:val="28"/>
          <w:szCs w:val="28"/>
          <w:lang w:val="uk-UA"/>
        </w:rPr>
        <w:t xml:space="preserve"> «д» </w:t>
      </w:r>
      <w:r w:rsidR="00F102E8" w:rsidRPr="0008334D">
        <w:rPr>
          <w:rFonts w:ascii="Times New Roman" w:hAnsi="Times New Roman"/>
          <w:sz w:val="28"/>
          <w:szCs w:val="28"/>
          <w:lang w:val="uk-UA"/>
        </w:rPr>
        <w:t>пункту 1 частини першої, частиною третьою</w:t>
      </w:r>
      <w:r w:rsidR="003011FE" w:rsidRPr="0008334D">
        <w:rPr>
          <w:rFonts w:ascii="Times New Roman" w:hAnsi="Times New Roman"/>
          <w:sz w:val="28"/>
          <w:szCs w:val="28"/>
          <w:lang w:val="uk-UA"/>
        </w:rPr>
        <w:t xml:space="preserve">                              </w:t>
      </w:r>
      <w:r w:rsidRPr="0008334D">
        <w:rPr>
          <w:rFonts w:ascii="Times New Roman" w:hAnsi="Times New Roman"/>
          <w:sz w:val="28"/>
          <w:szCs w:val="28"/>
          <w:lang w:val="uk-UA"/>
        </w:rPr>
        <w:t xml:space="preserve"> статті 106 Закону України «Про судоустрій і статус суддів», а саме: </w:t>
      </w:r>
      <w:r w:rsidRPr="0008334D">
        <w:rPr>
          <w:rFonts w:ascii="Times New Roman" w:hAnsi="Times New Roman"/>
          <w:sz w:val="28"/>
          <w:szCs w:val="28"/>
          <w:shd w:val="clear" w:color="auto" w:fill="FFFFFF"/>
          <w:lang w:val="uk-UA"/>
        </w:rPr>
        <w:t>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Pr="0008334D">
        <w:rPr>
          <w:rFonts w:ascii="Times New Roman" w:hAnsi="Times New Roman"/>
          <w:sz w:val="28"/>
          <w:szCs w:val="28"/>
          <w:lang w:val="uk-UA"/>
        </w:rPr>
        <w:t xml:space="preserve">; </w:t>
      </w:r>
      <w:r w:rsidRPr="0008334D">
        <w:rPr>
          <w:rFonts w:ascii="Times New Roman" w:hAnsi="Times New Roman"/>
          <w:sz w:val="28"/>
          <w:szCs w:val="28"/>
          <w:shd w:val="clear" w:color="auto" w:fill="FFFFFF"/>
          <w:lang w:val="uk-UA"/>
        </w:rPr>
        <w:t>порушення правил відводу (самовідводу);</w:t>
      </w:r>
      <w:r w:rsidRPr="0008334D">
        <w:rPr>
          <w:rFonts w:ascii="Times New Roman" w:hAnsi="Times New Roman"/>
          <w:color w:val="333333"/>
          <w:sz w:val="28"/>
          <w:szCs w:val="28"/>
          <w:shd w:val="clear" w:color="auto" w:fill="FFFFFF"/>
          <w:lang w:val="uk-UA"/>
        </w:rPr>
        <w:t xml:space="preserve"> </w:t>
      </w:r>
      <w:r w:rsidRPr="0008334D">
        <w:rPr>
          <w:rFonts w:ascii="Times New Roman" w:hAnsi="Times New Roman"/>
          <w:sz w:val="28"/>
          <w:szCs w:val="28"/>
          <w:shd w:val="clear" w:color="auto" w:fill="FFFFFF"/>
          <w:lang w:val="uk-UA"/>
        </w:rPr>
        <w:t xml:space="preserve">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w:t>
      </w:r>
      <w:r w:rsidRPr="0008334D">
        <w:rPr>
          <w:rFonts w:ascii="Times New Roman" w:hAnsi="Times New Roman"/>
          <w:sz w:val="28"/>
          <w:szCs w:val="28"/>
          <w:shd w:val="clear" w:color="auto" w:fill="FFFFFF"/>
          <w:lang w:val="uk-UA"/>
        </w:rPr>
        <w:lastRenderedPageBreak/>
        <w:t>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r w:rsidRPr="0008334D">
        <w:rPr>
          <w:rFonts w:ascii="Times New Roman" w:hAnsi="Times New Roman"/>
          <w:sz w:val="28"/>
          <w:szCs w:val="28"/>
          <w:lang w:val="uk-UA"/>
        </w:rPr>
        <w:t>.</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 xml:space="preserve">Викладене свідчить про наявність підстав для відкриття дисциплінарної справи стосовно суддів </w:t>
      </w:r>
      <w:r w:rsidRPr="0008334D">
        <w:rPr>
          <w:rFonts w:ascii="Times New Roman" w:hAnsi="Times New Roman"/>
          <w:sz w:val="28"/>
          <w:szCs w:val="28"/>
          <w:lang w:val="uk-UA" w:eastAsia="ru-RU"/>
        </w:rPr>
        <w:t>Солом’янського районного суду міста Києва            Курової О.І., Горбатовської С.А., Агафонова С.А.</w:t>
      </w:r>
    </w:p>
    <w:p w:rsidR="0002716A" w:rsidRPr="0008334D" w:rsidRDefault="0002716A"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Попередньою перевіркою не встановлено передбачених частиною першою статті 45 Закону України «Про Вищу раду правосуддя» підстав для відмови у відкритті дисциплінарної справи.</w:t>
      </w:r>
    </w:p>
    <w:p w:rsidR="0008334D" w:rsidRDefault="00451FFE" w:rsidP="00025123">
      <w:pPr>
        <w:spacing w:after="0"/>
        <w:ind w:firstLine="709"/>
        <w:contextualSpacing/>
        <w:jc w:val="both"/>
        <w:rPr>
          <w:rFonts w:ascii="Times New Roman" w:hAnsi="Times New Roman"/>
          <w:sz w:val="28"/>
          <w:szCs w:val="28"/>
          <w:lang w:val="uk-UA"/>
        </w:rPr>
      </w:pPr>
      <w:r w:rsidRPr="0008334D">
        <w:rPr>
          <w:rFonts w:ascii="Times New Roman" w:hAnsi="Times New Roman"/>
          <w:sz w:val="28"/>
          <w:szCs w:val="28"/>
          <w:lang w:val="uk-UA"/>
        </w:rPr>
        <w:t>Керуючись статтею 46 Закону України «Про Вищу раду правосуддя», статтею 106 Закону України «Про судоустрій і статус суддів», Третя Дисциплінарна палата Вищої ради правосуддя</w:t>
      </w:r>
    </w:p>
    <w:p w:rsidR="009C7DD5" w:rsidRPr="00AE0940" w:rsidRDefault="009C7DD5" w:rsidP="00025123">
      <w:pPr>
        <w:spacing w:after="0"/>
        <w:ind w:firstLine="709"/>
        <w:contextualSpacing/>
        <w:jc w:val="both"/>
        <w:rPr>
          <w:rFonts w:ascii="Times New Roman" w:hAnsi="Times New Roman"/>
          <w:sz w:val="28"/>
          <w:szCs w:val="28"/>
          <w:lang w:val="uk-UA"/>
        </w:rPr>
      </w:pPr>
    </w:p>
    <w:p w:rsidR="00451FFE" w:rsidRDefault="00451FFE" w:rsidP="00025123">
      <w:pPr>
        <w:spacing w:before="120" w:after="120"/>
        <w:ind w:firstLine="709"/>
        <w:jc w:val="center"/>
        <w:rPr>
          <w:rFonts w:ascii="Times New Roman" w:hAnsi="Times New Roman"/>
          <w:b/>
          <w:sz w:val="28"/>
          <w:szCs w:val="28"/>
          <w:lang w:val="uk-UA"/>
        </w:rPr>
      </w:pPr>
      <w:r w:rsidRPr="00AE0940">
        <w:rPr>
          <w:rFonts w:ascii="Times New Roman" w:hAnsi="Times New Roman"/>
          <w:b/>
          <w:sz w:val="28"/>
          <w:szCs w:val="28"/>
          <w:lang w:val="uk-UA"/>
        </w:rPr>
        <w:t>ухвалила:</w:t>
      </w:r>
    </w:p>
    <w:p w:rsidR="00324114" w:rsidRPr="00AE0940" w:rsidRDefault="00324114" w:rsidP="00025123">
      <w:pPr>
        <w:spacing w:before="120" w:after="120"/>
        <w:ind w:firstLine="709"/>
        <w:jc w:val="center"/>
        <w:rPr>
          <w:rFonts w:ascii="Times New Roman" w:hAnsi="Times New Roman"/>
          <w:b/>
          <w:sz w:val="28"/>
          <w:szCs w:val="28"/>
          <w:lang w:val="uk-UA"/>
        </w:rPr>
      </w:pPr>
    </w:p>
    <w:p w:rsidR="00451FFE" w:rsidRPr="00AE0940" w:rsidRDefault="00451FFE" w:rsidP="00025123">
      <w:pPr>
        <w:spacing w:after="0"/>
        <w:contextualSpacing/>
        <w:jc w:val="both"/>
        <w:rPr>
          <w:rFonts w:ascii="Times New Roman" w:hAnsi="Times New Roman"/>
          <w:sz w:val="28"/>
          <w:szCs w:val="28"/>
          <w:lang w:val="uk-UA"/>
        </w:rPr>
      </w:pPr>
      <w:r w:rsidRPr="00AE0940">
        <w:rPr>
          <w:rFonts w:ascii="Times New Roman" w:hAnsi="Times New Roman"/>
          <w:sz w:val="28"/>
          <w:szCs w:val="28"/>
          <w:lang w:val="uk-UA"/>
        </w:rPr>
        <w:t xml:space="preserve">відкрити дисциплінарну справу стосовно суддів </w:t>
      </w:r>
      <w:r w:rsidRPr="00AE0940">
        <w:rPr>
          <w:rFonts w:ascii="Times New Roman" w:hAnsi="Times New Roman"/>
          <w:sz w:val="28"/>
          <w:szCs w:val="28"/>
          <w:lang w:val="uk-UA" w:eastAsia="ru-RU"/>
        </w:rPr>
        <w:t>Солом’янського районного суду міста Києва Курової Олени Іванівни, Горбатовської Світлани Анатоліївни, Агафонова Сергія Анатолійовича</w:t>
      </w:r>
      <w:r w:rsidRPr="00AE0940">
        <w:rPr>
          <w:rFonts w:ascii="Times New Roman" w:hAnsi="Times New Roman"/>
          <w:sz w:val="28"/>
          <w:szCs w:val="28"/>
          <w:lang w:val="uk-UA"/>
        </w:rPr>
        <w:t>.</w:t>
      </w:r>
    </w:p>
    <w:p w:rsidR="00451FFE" w:rsidRPr="00AE0940" w:rsidRDefault="00451FFE" w:rsidP="00025123">
      <w:pPr>
        <w:spacing w:after="0"/>
        <w:ind w:firstLine="709"/>
        <w:contextualSpacing/>
        <w:jc w:val="both"/>
        <w:rPr>
          <w:rFonts w:ascii="Times New Roman" w:hAnsi="Times New Roman"/>
          <w:sz w:val="28"/>
          <w:szCs w:val="28"/>
          <w:lang w:val="uk-UA"/>
        </w:rPr>
      </w:pPr>
      <w:r w:rsidRPr="00AE0940">
        <w:rPr>
          <w:rFonts w:ascii="Times New Roman" w:hAnsi="Times New Roman"/>
          <w:sz w:val="28"/>
          <w:szCs w:val="28"/>
          <w:lang w:val="uk-UA"/>
        </w:rPr>
        <w:t>Ухвала оскарженню не підлягає.</w:t>
      </w:r>
    </w:p>
    <w:p w:rsidR="00451FFE" w:rsidRPr="00AE0940" w:rsidRDefault="00451FFE" w:rsidP="00025123">
      <w:pPr>
        <w:spacing w:after="0"/>
        <w:jc w:val="both"/>
        <w:rPr>
          <w:rFonts w:ascii="Times New Roman" w:hAnsi="Times New Roman"/>
          <w:b/>
          <w:sz w:val="28"/>
          <w:szCs w:val="28"/>
          <w:lang w:val="uk-UA"/>
        </w:rPr>
      </w:pPr>
    </w:p>
    <w:p w:rsidR="00451FFE" w:rsidRPr="00AE0940" w:rsidRDefault="00451FFE" w:rsidP="00025123">
      <w:pPr>
        <w:spacing w:after="0"/>
        <w:jc w:val="both"/>
        <w:rPr>
          <w:rFonts w:ascii="Times New Roman" w:hAnsi="Times New Roman"/>
          <w:b/>
          <w:sz w:val="28"/>
          <w:szCs w:val="28"/>
          <w:lang w:val="uk-UA"/>
        </w:rPr>
      </w:pPr>
      <w:r w:rsidRPr="00AE0940">
        <w:rPr>
          <w:rFonts w:ascii="Times New Roman" w:hAnsi="Times New Roman"/>
          <w:b/>
          <w:sz w:val="28"/>
          <w:szCs w:val="28"/>
          <w:lang w:val="uk-UA"/>
        </w:rPr>
        <w:t xml:space="preserve">Головуючий на засіданні </w:t>
      </w:r>
    </w:p>
    <w:p w:rsidR="00451FFE" w:rsidRPr="00AE0940" w:rsidRDefault="00451FFE" w:rsidP="00025123">
      <w:pPr>
        <w:spacing w:after="0"/>
        <w:jc w:val="both"/>
        <w:rPr>
          <w:rFonts w:ascii="Times New Roman" w:hAnsi="Times New Roman"/>
          <w:b/>
          <w:sz w:val="28"/>
          <w:szCs w:val="28"/>
          <w:lang w:val="uk-UA"/>
        </w:rPr>
      </w:pPr>
      <w:r w:rsidRPr="00AE0940">
        <w:rPr>
          <w:rFonts w:ascii="Times New Roman" w:hAnsi="Times New Roman"/>
          <w:b/>
          <w:sz w:val="28"/>
          <w:szCs w:val="28"/>
          <w:lang w:val="uk-UA"/>
        </w:rPr>
        <w:t xml:space="preserve">Третьої Дисциплінарної </w:t>
      </w:r>
    </w:p>
    <w:p w:rsidR="00451FFE" w:rsidRPr="00AE0940" w:rsidRDefault="00451FFE" w:rsidP="00025123">
      <w:pPr>
        <w:spacing w:after="0"/>
        <w:jc w:val="both"/>
        <w:rPr>
          <w:rFonts w:ascii="Times New Roman" w:hAnsi="Times New Roman"/>
          <w:b/>
          <w:sz w:val="28"/>
          <w:szCs w:val="28"/>
          <w:lang w:val="uk-UA"/>
        </w:rPr>
      </w:pPr>
      <w:r w:rsidRPr="00AE0940">
        <w:rPr>
          <w:rFonts w:ascii="Times New Roman" w:hAnsi="Times New Roman"/>
          <w:b/>
          <w:sz w:val="28"/>
          <w:szCs w:val="28"/>
          <w:lang w:val="uk-UA"/>
        </w:rPr>
        <w:t>палати Вищої ради правосуддя</w:t>
      </w:r>
      <w:r w:rsidRPr="00AE0940">
        <w:rPr>
          <w:rFonts w:ascii="Times New Roman" w:hAnsi="Times New Roman"/>
          <w:b/>
          <w:sz w:val="28"/>
          <w:szCs w:val="28"/>
          <w:lang w:val="uk-UA"/>
        </w:rPr>
        <w:tab/>
      </w:r>
      <w:r w:rsidRPr="00AE0940">
        <w:rPr>
          <w:rFonts w:ascii="Times New Roman" w:hAnsi="Times New Roman"/>
          <w:b/>
          <w:sz w:val="28"/>
          <w:szCs w:val="28"/>
          <w:lang w:val="uk-UA"/>
        </w:rPr>
        <w:tab/>
      </w:r>
      <w:r w:rsidRPr="00AE0940">
        <w:rPr>
          <w:rFonts w:ascii="Times New Roman" w:hAnsi="Times New Roman"/>
          <w:b/>
          <w:sz w:val="28"/>
          <w:szCs w:val="28"/>
          <w:lang w:val="uk-UA"/>
        </w:rPr>
        <w:tab/>
        <w:t xml:space="preserve">            </w:t>
      </w:r>
      <w:r w:rsidRPr="00AE0940">
        <w:rPr>
          <w:rFonts w:ascii="Times New Roman" w:hAnsi="Times New Roman"/>
          <w:b/>
          <w:sz w:val="28"/>
          <w:szCs w:val="28"/>
        </w:rPr>
        <w:t>Л.Б. Іванова</w:t>
      </w:r>
    </w:p>
    <w:p w:rsidR="00451FFE" w:rsidRPr="00AE0940" w:rsidRDefault="00451FFE" w:rsidP="00025123">
      <w:pPr>
        <w:spacing w:after="0"/>
        <w:jc w:val="both"/>
        <w:rPr>
          <w:rFonts w:ascii="Times New Roman" w:hAnsi="Times New Roman"/>
          <w:b/>
          <w:sz w:val="28"/>
          <w:szCs w:val="28"/>
          <w:lang w:val="uk-UA"/>
        </w:rPr>
      </w:pPr>
    </w:p>
    <w:p w:rsidR="00451FFE" w:rsidRPr="00AE0940" w:rsidRDefault="00451FFE" w:rsidP="00025123">
      <w:pPr>
        <w:spacing w:after="0"/>
        <w:jc w:val="both"/>
        <w:rPr>
          <w:rFonts w:ascii="Times New Roman" w:hAnsi="Times New Roman"/>
          <w:b/>
          <w:sz w:val="28"/>
          <w:szCs w:val="28"/>
          <w:lang w:val="uk-UA"/>
        </w:rPr>
      </w:pPr>
      <w:r w:rsidRPr="00AE0940">
        <w:rPr>
          <w:rFonts w:ascii="Times New Roman" w:hAnsi="Times New Roman"/>
          <w:b/>
          <w:sz w:val="28"/>
          <w:szCs w:val="28"/>
          <w:lang w:val="uk-UA"/>
        </w:rPr>
        <w:t>Члени Третьої Дисциплінарної</w:t>
      </w:r>
    </w:p>
    <w:p w:rsidR="00451FFE" w:rsidRPr="00AE0940" w:rsidRDefault="00451FFE" w:rsidP="00025123">
      <w:pPr>
        <w:pStyle w:val="a9"/>
        <w:tabs>
          <w:tab w:val="left" w:pos="6480"/>
          <w:tab w:val="left" w:pos="6946"/>
          <w:tab w:val="left" w:pos="7020"/>
        </w:tabs>
        <w:spacing w:before="0" w:beforeAutospacing="0" w:after="0" w:afterAutospacing="0" w:line="276" w:lineRule="auto"/>
        <w:ind w:right="-1"/>
        <w:jc w:val="both"/>
        <w:rPr>
          <w:b/>
          <w:sz w:val="28"/>
          <w:szCs w:val="28"/>
        </w:rPr>
      </w:pPr>
      <w:r w:rsidRPr="00AE0940">
        <w:rPr>
          <w:b/>
          <w:sz w:val="28"/>
          <w:szCs w:val="28"/>
        </w:rPr>
        <w:t>палати Вищої ради правосуддя</w:t>
      </w:r>
      <w:r w:rsidRPr="00AE0940">
        <w:rPr>
          <w:b/>
          <w:sz w:val="28"/>
          <w:szCs w:val="28"/>
        </w:rPr>
        <w:tab/>
        <w:t>П.М.</w:t>
      </w:r>
      <w:r>
        <w:rPr>
          <w:b/>
          <w:sz w:val="28"/>
          <w:szCs w:val="28"/>
        </w:rPr>
        <w:t xml:space="preserve"> </w:t>
      </w:r>
      <w:r w:rsidRPr="00AE0940">
        <w:rPr>
          <w:b/>
          <w:sz w:val="28"/>
          <w:szCs w:val="28"/>
        </w:rPr>
        <w:t xml:space="preserve">Гречківський </w:t>
      </w:r>
    </w:p>
    <w:p w:rsidR="00451FFE" w:rsidRDefault="00451FFE" w:rsidP="00025123">
      <w:pPr>
        <w:pStyle w:val="a9"/>
        <w:tabs>
          <w:tab w:val="left" w:pos="6480"/>
          <w:tab w:val="left" w:pos="7020"/>
        </w:tabs>
        <w:spacing w:before="0" w:beforeAutospacing="0" w:after="0" w:afterAutospacing="0" w:line="276" w:lineRule="auto"/>
        <w:ind w:right="-1"/>
        <w:jc w:val="both"/>
        <w:rPr>
          <w:b/>
          <w:sz w:val="28"/>
          <w:szCs w:val="28"/>
        </w:rPr>
      </w:pPr>
    </w:p>
    <w:p w:rsidR="00F102E8" w:rsidRPr="00AE0940" w:rsidRDefault="00F102E8" w:rsidP="00025123">
      <w:pPr>
        <w:pStyle w:val="a9"/>
        <w:tabs>
          <w:tab w:val="left" w:pos="6480"/>
          <w:tab w:val="left" w:pos="7020"/>
        </w:tabs>
        <w:spacing w:before="0" w:beforeAutospacing="0" w:after="0" w:afterAutospacing="0" w:line="276" w:lineRule="auto"/>
        <w:ind w:right="-1"/>
        <w:jc w:val="both"/>
        <w:rPr>
          <w:b/>
          <w:sz w:val="28"/>
          <w:szCs w:val="28"/>
        </w:rPr>
      </w:pPr>
    </w:p>
    <w:p w:rsidR="00451FFE" w:rsidRPr="00AE0940" w:rsidRDefault="00451FFE" w:rsidP="00025123">
      <w:pPr>
        <w:pStyle w:val="a9"/>
        <w:tabs>
          <w:tab w:val="left" w:pos="6480"/>
          <w:tab w:val="left" w:pos="7020"/>
        </w:tabs>
        <w:spacing w:before="0" w:beforeAutospacing="0" w:after="0" w:afterAutospacing="0" w:line="276" w:lineRule="auto"/>
        <w:ind w:right="-1"/>
        <w:jc w:val="both"/>
        <w:rPr>
          <w:sz w:val="28"/>
          <w:szCs w:val="28"/>
          <w:lang w:eastAsia="ru-RU"/>
        </w:rPr>
      </w:pPr>
      <w:r w:rsidRPr="00AE0940">
        <w:rPr>
          <w:b/>
          <w:sz w:val="28"/>
          <w:szCs w:val="28"/>
        </w:rPr>
        <w:tab/>
        <w:t>В.В. Матвійчук</w:t>
      </w:r>
    </w:p>
    <w:p w:rsidR="00F102E8" w:rsidRDefault="00F102E8" w:rsidP="00025123">
      <w:pPr>
        <w:spacing w:after="0"/>
        <w:rPr>
          <w:rFonts w:ascii="Times New Roman" w:hAnsi="Times New Roman"/>
          <w:b/>
          <w:sz w:val="28"/>
          <w:szCs w:val="28"/>
          <w:lang w:val="uk-UA"/>
        </w:rPr>
      </w:pPr>
    </w:p>
    <w:p w:rsidR="00451FFE" w:rsidRPr="00277DCC" w:rsidRDefault="00451FFE" w:rsidP="00025123">
      <w:pPr>
        <w:spacing w:after="0"/>
        <w:rPr>
          <w:rFonts w:ascii="Times New Roman" w:hAnsi="Times New Roman"/>
          <w:b/>
          <w:sz w:val="28"/>
          <w:szCs w:val="28"/>
          <w:lang w:val="uk-UA"/>
        </w:rPr>
      </w:pPr>
      <w:r>
        <w:rPr>
          <w:rFonts w:ascii="Times New Roman" w:hAnsi="Times New Roman"/>
          <w:b/>
          <w:sz w:val="28"/>
          <w:szCs w:val="28"/>
          <w:lang w:val="uk-UA"/>
        </w:rPr>
        <w:t>Член Другої</w:t>
      </w:r>
      <w:r w:rsidRPr="00277DCC">
        <w:rPr>
          <w:rFonts w:ascii="Times New Roman" w:hAnsi="Times New Roman"/>
          <w:b/>
          <w:sz w:val="28"/>
          <w:szCs w:val="28"/>
          <w:lang w:val="uk-UA"/>
        </w:rPr>
        <w:t xml:space="preserve"> Дисциплінарної </w:t>
      </w:r>
    </w:p>
    <w:p w:rsidR="00AA2DE3" w:rsidRPr="00334A24" w:rsidRDefault="00451FFE" w:rsidP="00025123">
      <w:pPr>
        <w:tabs>
          <w:tab w:val="left" w:pos="6615"/>
        </w:tabs>
        <w:spacing w:after="0"/>
        <w:rPr>
          <w:rFonts w:ascii="Times New Roman" w:hAnsi="Times New Roman"/>
          <w:b/>
          <w:sz w:val="28"/>
          <w:szCs w:val="28"/>
          <w:lang w:val="uk-UA"/>
        </w:rPr>
      </w:pPr>
      <w:r w:rsidRPr="00277DCC">
        <w:rPr>
          <w:rFonts w:ascii="Times New Roman" w:hAnsi="Times New Roman"/>
          <w:b/>
          <w:sz w:val="28"/>
          <w:szCs w:val="28"/>
          <w:lang w:val="uk-UA"/>
        </w:rPr>
        <w:t>палати Вищої ради правосуддя</w:t>
      </w:r>
      <w:r>
        <w:rPr>
          <w:rFonts w:ascii="Times New Roman" w:hAnsi="Times New Roman"/>
          <w:b/>
          <w:sz w:val="28"/>
          <w:szCs w:val="28"/>
          <w:lang w:val="uk-UA"/>
        </w:rPr>
        <w:t xml:space="preserve">                                    О.В. Прудивус</w:t>
      </w:r>
    </w:p>
    <w:sectPr w:rsidR="00AA2DE3" w:rsidRPr="00334A24" w:rsidSect="0002716A">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2DF" w:rsidRDefault="006852DF" w:rsidP="0002716A">
      <w:pPr>
        <w:spacing w:after="0" w:line="240" w:lineRule="auto"/>
      </w:pPr>
      <w:r>
        <w:separator/>
      </w:r>
    </w:p>
  </w:endnote>
  <w:endnote w:type="continuationSeparator" w:id="0">
    <w:p w:rsidR="006852DF" w:rsidRDefault="006852DF" w:rsidP="00027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2DF" w:rsidRDefault="006852DF" w:rsidP="0002716A">
      <w:pPr>
        <w:spacing w:after="0" w:line="240" w:lineRule="auto"/>
      </w:pPr>
      <w:r>
        <w:separator/>
      </w:r>
    </w:p>
  </w:footnote>
  <w:footnote w:type="continuationSeparator" w:id="0">
    <w:p w:rsidR="006852DF" w:rsidRDefault="006852DF" w:rsidP="00027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603009"/>
      <w:docPartObj>
        <w:docPartGallery w:val="Page Numbers (Top of Page)"/>
        <w:docPartUnique/>
      </w:docPartObj>
    </w:sdtPr>
    <w:sdtEndPr/>
    <w:sdtContent>
      <w:p w:rsidR="0002716A" w:rsidRDefault="0002716A">
        <w:pPr>
          <w:pStyle w:val="a5"/>
          <w:jc w:val="center"/>
        </w:pPr>
        <w:r>
          <w:fldChar w:fldCharType="begin"/>
        </w:r>
        <w:r>
          <w:instrText>PAGE   \* MERGEFORMAT</w:instrText>
        </w:r>
        <w:r>
          <w:fldChar w:fldCharType="separate"/>
        </w:r>
        <w:r w:rsidR="004017B9" w:rsidRPr="004017B9">
          <w:rPr>
            <w:noProof/>
            <w:lang w:val="uk-UA"/>
          </w:rPr>
          <w:t>12</w:t>
        </w:r>
        <w:r>
          <w:fldChar w:fldCharType="end"/>
        </w:r>
      </w:p>
    </w:sdtContent>
  </w:sdt>
  <w:p w:rsidR="0002716A" w:rsidRDefault="0002716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16A"/>
    <w:rsid w:val="0000757C"/>
    <w:rsid w:val="00025123"/>
    <w:rsid w:val="00026346"/>
    <w:rsid w:val="0002716A"/>
    <w:rsid w:val="0008334D"/>
    <w:rsid w:val="000958C8"/>
    <w:rsid w:val="000C23BA"/>
    <w:rsid w:val="00131E48"/>
    <w:rsid w:val="00142336"/>
    <w:rsid w:val="001D34FD"/>
    <w:rsid w:val="001E45DE"/>
    <w:rsid w:val="0027280D"/>
    <w:rsid w:val="002C07B8"/>
    <w:rsid w:val="003011FE"/>
    <w:rsid w:val="00324114"/>
    <w:rsid w:val="0032510D"/>
    <w:rsid w:val="00334A24"/>
    <w:rsid w:val="00360C75"/>
    <w:rsid w:val="00382694"/>
    <w:rsid w:val="003950A0"/>
    <w:rsid w:val="004017B9"/>
    <w:rsid w:val="00413B35"/>
    <w:rsid w:val="00445A54"/>
    <w:rsid w:val="00451FFE"/>
    <w:rsid w:val="004561B4"/>
    <w:rsid w:val="004613F7"/>
    <w:rsid w:val="0047772E"/>
    <w:rsid w:val="004B6CF1"/>
    <w:rsid w:val="005406EA"/>
    <w:rsid w:val="005505CC"/>
    <w:rsid w:val="005A6600"/>
    <w:rsid w:val="006852DF"/>
    <w:rsid w:val="006D4429"/>
    <w:rsid w:val="006E13B8"/>
    <w:rsid w:val="00717C3A"/>
    <w:rsid w:val="00722249"/>
    <w:rsid w:val="007B3CFA"/>
    <w:rsid w:val="007E59A7"/>
    <w:rsid w:val="007F195E"/>
    <w:rsid w:val="00832846"/>
    <w:rsid w:val="008419C2"/>
    <w:rsid w:val="00875FFC"/>
    <w:rsid w:val="008771E4"/>
    <w:rsid w:val="008848D2"/>
    <w:rsid w:val="008F076E"/>
    <w:rsid w:val="009C3F26"/>
    <w:rsid w:val="009C62BD"/>
    <w:rsid w:val="009C7DD5"/>
    <w:rsid w:val="00A27D85"/>
    <w:rsid w:val="00A5223D"/>
    <w:rsid w:val="00A73056"/>
    <w:rsid w:val="00A940FA"/>
    <w:rsid w:val="00AA2DE3"/>
    <w:rsid w:val="00AC3C0F"/>
    <w:rsid w:val="00B8001C"/>
    <w:rsid w:val="00BC60D4"/>
    <w:rsid w:val="00D3195F"/>
    <w:rsid w:val="00DF78A1"/>
    <w:rsid w:val="00E266AC"/>
    <w:rsid w:val="00E51C1D"/>
    <w:rsid w:val="00EA33DE"/>
    <w:rsid w:val="00EF1983"/>
    <w:rsid w:val="00F102E8"/>
    <w:rsid w:val="00F26E1F"/>
    <w:rsid w:val="00F771B4"/>
    <w:rsid w:val="00F96901"/>
    <w:rsid w:val="00FA2323"/>
    <w:rsid w:val="00FB2D23"/>
    <w:rsid w:val="00FB50C5"/>
    <w:rsid w:val="00FD65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38FB"/>
  <w15:chartTrackingRefBased/>
  <w15:docId w15:val="{F6200795-F7CA-404C-8638-92443266C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16A"/>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02716A"/>
  </w:style>
  <w:style w:type="paragraph" w:styleId="a4">
    <w:name w:val="List Paragraph"/>
    <w:aliases w:val="Подглава"/>
    <w:basedOn w:val="a"/>
    <w:link w:val="a3"/>
    <w:uiPriority w:val="34"/>
    <w:qFormat/>
    <w:rsid w:val="0002716A"/>
    <w:pPr>
      <w:ind w:left="720"/>
      <w:contextualSpacing/>
    </w:pPr>
    <w:rPr>
      <w:rFonts w:asciiTheme="minorHAnsi" w:eastAsiaTheme="minorHAnsi" w:hAnsiTheme="minorHAnsi" w:cstheme="minorBidi"/>
      <w:lang w:val="uk-UA"/>
    </w:rPr>
  </w:style>
  <w:style w:type="character" w:customStyle="1" w:styleId="2">
    <w:name w:val="Основной текст (2)_"/>
    <w:basedOn w:val="a0"/>
    <w:link w:val="20"/>
    <w:rsid w:val="0002716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2716A"/>
    <w:pPr>
      <w:widowControl w:val="0"/>
      <w:shd w:val="clear" w:color="auto" w:fill="FFFFFF"/>
      <w:spacing w:before="60" w:after="60" w:line="0" w:lineRule="atLeast"/>
      <w:jc w:val="center"/>
    </w:pPr>
    <w:rPr>
      <w:rFonts w:ascii="Times New Roman" w:eastAsia="Times New Roman" w:hAnsi="Times New Roman"/>
      <w:sz w:val="28"/>
      <w:szCs w:val="28"/>
      <w:lang w:val="uk-UA"/>
    </w:rPr>
  </w:style>
  <w:style w:type="character" w:customStyle="1" w:styleId="21">
    <w:name w:val="Основной текст (2) + Полужирный"/>
    <w:basedOn w:val="2"/>
    <w:rsid w:val="0002716A"/>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paragraph" w:styleId="a5">
    <w:name w:val="header"/>
    <w:basedOn w:val="a"/>
    <w:link w:val="a6"/>
    <w:uiPriority w:val="99"/>
    <w:unhideWhenUsed/>
    <w:rsid w:val="0002716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02716A"/>
    <w:rPr>
      <w:rFonts w:ascii="Calibri" w:eastAsia="Calibri" w:hAnsi="Calibri" w:cs="Times New Roman"/>
      <w:lang w:val="ru-RU"/>
    </w:rPr>
  </w:style>
  <w:style w:type="paragraph" w:styleId="a7">
    <w:name w:val="footer"/>
    <w:basedOn w:val="a"/>
    <w:link w:val="a8"/>
    <w:uiPriority w:val="99"/>
    <w:unhideWhenUsed/>
    <w:rsid w:val="0002716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02716A"/>
    <w:rPr>
      <w:rFonts w:ascii="Calibri" w:eastAsia="Calibri" w:hAnsi="Calibri" w:cs="Times New Roman"/>
      <w:lang w:val="ru-RU"/>
    </w:rPr>
  </w:style>
  <w:style w:type="paragraph" w:styleId="a9">
    <w:name w:val="Normal (Web)"/>
    <w:basedOn w:val="a"/>
    <w:uiPriority w:val="99"/>
    <w:unhideWhenUsed/>
    <w:rsid w:val="0002716A"/>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Hyperlink"/>
    <w:basedOn w:val="a0"/>
    <w:uiPriority w:val="99"/>
    <w:semiHidden/>
    <w:unhideWhenUsed/>
    <w:rsid w:val="0002716A"/>
    <w:rPr>
      <w:color w:val="0000FF"/>
      <w:u w:val="single"/>
    </w:rPr>
  </w:style>
  <w:style w:type="paragraph" w:customStyle="1" w:styleId="rvps2">
    <w:name w:val="rvps2"/>
    <w:basedOn w:val="a"/>
    <w:rsid w:val="0002716A"/>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4">
    <w:name w:val="Основной текст (4)_"/>
    <w:basedOn w:val="a0"/>
    <w:link w:val="40"/>
    <w:rsid w:val="0002716A"/>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02716A"/>
    <w:pPr>
      <w:widowControl w:val="0"/>
      <w:shd w:val="clear" w:color="auto" w:fill="FFFFFF"/>
      <w:spacing w:before="60" w:after="360" w:line="0" w:lineRule="atLeast"/>
    </w:pPr>
    <w:rPr>
      <w:rFonts w:ascii="Times New Roman" w:eastAsia="Times New Roman" w:hAnsi="Times New Roman"/>
      <w:b/>
      <w:bCs/>
      <w:sz w:val="28"/>
      <w:szCs w:val="28"/>
      <w:lang w:val="uk-UA"/>
    </w:rPr>
  </w:style>
  <w:style w:type="paragraph" w:styleId="ab">
    <w:name w:val="Body Text"/>
    <w:basedOn w:val="a"/>
    <w:link w:val="ac"/>
    <w:semiHidden/>
    <w:unhideWhenUsed/>
    <w:rsid w:val="0002716A"/>
    <w:pPr>
      <w:tabs>
        <w:tab w:val="left" w:pos="709"/>
      </w:tabs>
      <w:suppressAutoHyphens/>
      <w:spacing w:after="120" w:line="100" w:lineRule="atLeast"/>
    </w:pPr>
    <w:rPr>
      <w:rFonts w:ascii="Times New Roman" w:eastAsia="Times New Roman" w:hAnsi="Times New Roman"/>
      <w:color w:val="00000A"/>
      <w:sz w:val="24"/>
      <w:szCs w:val="24"/>
      <w:lang w:eastAsia="ar-SA"/>
    </w:rPr>
  </w:style>
  <w:style w:type="character" w:customStyle="1" w:styleId="ac">
    <w:name w:val="Основний текст Знак"/>
    <w:basedOn w:val="a0"/>
    <w:link w:val="ab"/>
    <w:semiHidden/>
    <w:rsid w:val="0002716A"/>
    <w:rPr>
      <w:rFonts w:ascii="Times New Roman" w:eastAsia="Times New Roman" w:hAnsi="Times New Roman" w:cs="Times New Roman"/>
      <w:color w:val="00000A"/>
      <w:sz w:val="24"/>
      <w:szCs w:val="24"/>
      <w:lang w:val="ru-RU" w:eastAsia="ar-SA"/>
    </w:rPr>
  </w:style>
  <w:style w:type="paragraph" w:customStyle="1" w:styleId="1">
    <w:name w:val="Обычный (веб)1"/>
    <w:basedOn w:val="a"/>
    <w:rsid w:val="0002716A"/>
    <w:pPr>
      <w:tabs>
        <w:tab w:val="left" w:pos="709"/>
      </w:tabs>
      <w:suppressAutoHyphens/>
      <w:spacing w:line="276" w:lineRule="atLeast"/>
    </w:pPr>
    <w:rPr>
      <w:color w:val="00000A"/>
      <w:lang w:val="uk-UA" w:eastAsia="ar-SA"/>
    </w:rPr>
  </w:style>
  <w:style w:type="character" w:customStyle="1" w:styleId="rvts44">
    <w:name w:val="rvts44"/>
    <w:basedOn w:val="a0"/>
    <w:rsid w:val="0002716A"/>
  </w:style>
  <w:style w:type="paragraph" w:customStyle="1" w:styleId="rtejustify">
    <w:name w:val="rtejustify"/>
    <w:basedOn w:val="a"/>
    <w:rsid w:val="0002716A"/>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d">
    <w:name w:val="Emphasis"/>
    <w:basedOn w:val="a0"/>
    <w:uiPriority w:val="20"/>
    <w:qFormat/>
    <w:rsid w:val="0002716A"/>
    <w:rPr>
      <w:i/>
      <w:iCs/>
    </w:rPr>
  </w:style>
  <w:style w:type="paragraph" w:styleId="ae">
    <w:name w:val="Balloon Text"/>
    <w:basedOn w:val="a"/>
    <w:link w:val="af"/>
    <w:uiPriority w:val="99"/>
    <w:semiHidden/>
    <w:unhideWhenUsed/>
    <w:rsid w:val="00FB50C5"/>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FB50C5"/>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0186">
      <w:bodyDiv w:val="1"/>
      <w:marLeft w:val="0"/>
      <w:marRight w:val="0"/>
      <w:marTop w:val="0"/>
      <w:marBottom w:val="0"/>
      <w:divBdr>
        <w:top w:val="none" w:sz="0" w:space="0" w:color="auto"/>
        <w:left w:val="none" w:sz="0" w:space="0" w:color="auto"/>
        <w:bottom w:val="none" w:sz="0" w:space="0" w:color="auto"/>
        <w:right w:val="none" w:sz="0" w:space="0" w:color="auto"/>
      </w:divBdr>
    </w:div>
    <w:div w:id="1012728450">
      <w:bodyDiv w:val="1"/>
      <w:marLeft w:val="0"/>
      <w:marRight w:val="0"/>
      <w:marTop w:val="0"/>
      <w:marBottom w:val="0"/>
      <w:divBdr>
        <w:top w:val="none" w:sz="0" w:space="0" w:color="auto"/>
        <w:left w:val="none" w:sz="0" w:space="0" w:color="auto"/>
        <w:bottom w:val="none" w:sz="0" w:space="0" w:color="auto"/>
        <w:right w:val="none" w:sz="0" w:space="0" w:color="auto"/>
      </w:divBdr>
    </w:div>
    <w:div w:id="134500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14</Pages>
  <Words>22454</Words>
  <Characters>12800</Characters>
  <Application>Microsoft Office Word</Application>
  <DocSecurity>0</DocSecurity>
  <Lines>106</Lines>
  <Paragraphs>70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Козубай (VRU-2GAMEMAX-11 - o.kozubay)</dc:creator>
  <cp:keywords/>
  <dc:description/>
  <cp:lastModifiedBy>Максим Кругліков (VRU-2GAMEMAX-50 - m.kruglikov)</cp:lastModifiedBy>
  <cp:revision>34</cp:revision>
  <cp:lastPrinted>2020-11-19T06:49:00Z</cp:lastPrinted>
  <dcterms:created xsi:type="dcterms:W3CDTF">2020-11-13T07:04:00Z</dcterms:created>
  <dcterms:modified xsi:type="dcterms:W3CDTF">2020-11-20T09:13:00Z</dcterms:modified>
</cp:coreProperties>
</file>