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44A" w:rsidRPr="00FF13E5" w:rsidRDefault="0065044A" w:rsidP="0065044A">
      <w:pPr>
        <w:spacing w:before="360" w:after="60"/>
        <w:jc w:val="center"/>
        <w:rPr>
          <w:rFonts w:ascii="AcademyC" w:hAnsi="AcademyC"/>
          <w:b/>
          <w:color w:val="002060"/>
          <w:sz w:val="24"/>
          <w:szCs w:val="24"/>
        </w:rPr>
      </w:pPr>
      <w:r w:rsidRPr="00FF13E5">
        <w:rPr>
          <w:rFonts w:ascii="AcademyC" w:hAnsi="AcademyC"/>
          <w:noProof/>
          <w:sz w:val="24"/>
          <w:szCs w:val="24"/>
        </w:rPr>
        <w:drawing>
          <wp:anchor distT="0" distB="0" distL="114300" distR="114300" simplePos="0" relativeHeight="251659264" behindDoc="0" locked="0" layoutInCell="1" allowOverlap="1">
            <wp:simplePos x="0" y="0"/>
            <wp:positionH relativeFrom="column">
              <wp:posOffset>2836141</wp:posOffset>
            </wp:positionH>
            <wp:positionV relativeFrom="paragraph">
              <wp:posOffset>-384117</wp:posOffset>
            </wp:positionV>
            <wp:extent cx="491702" cy="644237"/>
            <wp:effectExtent l="0" t="0" r="3810" b="381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491702" cy="644237"/>
                    </a:xfrm>
                    <a:prstGeom prst="rect">
                      <a:avLst/>
                    </a:prstGeom>
                    <a:noFill/>
                  </pic:spPr>
                </pic:pic>
              </a:graphicData>
            </a:graphic>
          </wp:anchor>
        </w:drawing>
      </w:r>
      <w:r w:rsidRPr="00FF13E5">
        <w:rPr>
          <w:rFonts w:ascii="AcademyC" w:hAnsi="AcademyC"/>
          <w:b/>
          <w:color w:val="002060"/>
          <w:sz w:val="24"/>
          <w:szCs w:val="24"/>
        </w:rPr>
        <w:t>УКРАЇНА</w:t>
      </w:r>
    </w:p>
    <w:p w:rsidR="0065044A" w:rsidRPr="00271A2E" w:rsidRDefault="0065044A" w:rsidP="0065044A">
      <w:pPr>
        <w:spacing w:after="60"/>
        <w:jc w:val="center"/>
        <w:rPr>
          <w:rFonts w:ascii="AcademyC" w:hAnsi="AcademyC"/>
          <w:b/>
          <w:color w:val="002060"/>
          <w:sz w:val="28"/>
          <w:szCs w:val="28"/>
        </w:rPr>
      </w:pPr>
      <w:r w:rsidRPr="00271A2E">
        <w:rPr>
          <w:rFonts w:ascii="AcademyC" w:hAnsi="AcademyC"/>
          <w:b/>
          <w:color w:val="002060"/>
          <w:sz w:val="28"/>
          <w:szCs w:val="28"/>
        </w:rPr>
        <w:t>ВИЩА  РАДА  ПРАВОСУДДЯ</w:t>
      </w:r>
    </w:p>
    <w:p w:rsidR="0065044A" w:rsidRPr="00271A2E" w:rsidRDefault="0065044A" w:rsidP="0065044A">
      <w:pPr>
        <w:spacing w:after="240"/>
        <w:jc w:val="center"/>
        <w:rPr>
          <w:rFonts w:ascii="AcademyC" w:hAnsi="AcademyC"/>
          <w:b/>
          <w:color w:val="002060"/>
          <w:sz w:val="28"/>
          <w:szCs w:val="28"/>
        </w:rPr>
      </w:pPr>
      <w:r w:rsidRPr="00271A2E">
        <w:rPr>
          <w:rFonts w:ascii="AcademyC" w:hAnsi="AcademyC"/>
          <w:b/>
          <w:color w:val="002060"/>
          <w:sz w:val="28"/>
          <w:szCs w:val="28"/>
        </w:rPr>
        <w:t>РІШЕННЯ</w:t>
      </w:r>
    </w:p>
    <w:tbl>
      <w:tblPr>
        <w:tblW w:w="10031" w:type="dxa"/>
        <w:tblLook w:val="04A0"/>
      </w:tblPr>
      <w:tblGrid>
        <w:gridCol w:w="3098"/>
        <w:gridCol w:w="3309"/>
        <w:gridCol w:w="3624"/>
      </w:tblGrid>
      <w:tr w:rsidR="0065044A" w:rsidRPr="00796288" w:rsidTr="00B23BB1">
        <w:trPr>
          <w:trHeight w:val="188"/>
        </w:trPr>
        <w:tc>
          <w:tcPr>
            <w:tcW w:w="3098" w:type="dxa"/>
          </w:tcPr>
          <w:p w:rsidR="0065044A" w:rsidRPr="00796288" w:rsidRDefault="0065044A" w:rsidP="00B23BB1">
            <w:pPr>
              <w:ind w:right="-237"/>
              <w:rPr>
                <w:noProof/>
                <w:color w:val="002060"/>
                <w:sz w:val="28"/>
                <w:szCs w:val="28"/>
                <w:lang w:val="ru-RU"/>
              </w:rPr>
            </w:pPr>
            <w:r>
              <w:rPr>
                <w:noProof/>
                <w:color w:val="002060"/>
                <w:sz w:val="28"/>
                <w:szCs w:val="28"/>
                <w:lang w:val="ru-RU"/>
              </w:rPr>
              <w:t>12 листопада 2020 року</w:t>
            </w:r>
          </w:p>
        </w:tc>
        <w:tc>
          <w:tcPr>
            <w:tcW w:w="3309" w:type="dxa"/>
          </w:tcPr>
          <w:p w:rsidR="0065044A" w:rsidRPr="00796288" w:rsidRDefault="0065044A" w:rsidP="00B23BB1">
            <w:pPr>
              <w:jc w:val="center"/>
              <w:rPr>
                <w:noProof/>
                <w:color w:val="002060"/>
                <w:sz w:val="28"/>
                <w:szCs w:val="28"/>
              </w:rPr>
            </w:pPr>
            <w:r w:rsidRPr="00796288">
              <w:rPr>
                <w:color w:val="002060"/>
                <w:sz w:val="28"/>
                <w:szCs w:val="28"/>
              </w:rPr>
              <w:t>Київ</w:t>
            </w:r>
          </w:p>
        </w:tc>
        <w:tc>
          <w:tcPr>
            <w:tcW w:w="3624" w:type="dxa"/>
          </w:tcPr>
          <w:p w:rsidR="0065044A" w:rsidRPr="00796288" w:rsidRDefault="0065044A" w:rsidP="00196FA1">
            <w:pPr>
              <w:rPr>
                <w:noProof/>
                <w:color w:val="002060"/>
                <w:sz w:val="28"/>
                <w:szCs w:val="28"/>
                <w:lang w:val="ru-RU"/>
              </w:rPr>
            </w:pPr>
            <w:r w:rsidRPr="00796288">
              <w:rPr>
                <w:noProof/>
                <w:color w:val="002060"/>
                <w:sz w:val="28"/>
                <w:szCs w:val="28"/>
                <w:lang w:val="ru-RU"/>
              </w:rPr>
              <w:t xml:space="preserve">    № </w:t>
            </w:r>
            <w:r>
              <w:rPr>
                <w:noProof/>
                <w:color w:val="002060"/>
                <w:sz w:val="28"/>
                <w:szCs w:val="28"/>
                <w:lang w:val="ru-RU"/>
              </w:rPr>
              <w:t xml:space="preserve">   </w:t>
            </w:r>
            <w:r w:rsidR="00196FA1">
              <w:rPr>
                <w:noProof/>
                <w:color w:val="002060"/>
                <w:sz w:val="28"/>
                <w:szCs w:val="28"/>
                <w:lang w:val="en-US"/>
              </w:rPr>
              <w:t>3100</w:t>
            </w:r>
            <w:r w:rsidRPr="00796288">
              <w:rPr>
                <w:noProof/>
                <w:color w:val="002060"/>
                <w:sz w:val="28"/>
                <w:szCs w:val="28"/>
                <w:lang w:val="ru-RU"/>
              </w:rPr>
              <w:t>/0/15-20</w:t>
            </w:r>
          </w:p>
        </w:tc>
      </w:tr>
    </w:tbl>
    <w:p w:rsidR="00A50DD8" w:rsidRPr="00F6688A" w:rsidRDefault="00A50DD8"/>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3"/>
      </w:tblGrid>
      <w:tr w:rsidR="00A50DD8" w:rsidRPr="00F6688A" w:rsidTr="004A2A49">
        <w:trPr>
          <w:trHeight w:val="845"/>
        </w:trPr>
        <w:tc>
          <w:tcPr>
            <w:tcW w:w="4543" w:type="dxa"/>
          </w:tcPr>
          <w:p w:rsidR="00A50DD8" w:rsidRPr="00F6688A" w:rsidRDefault="00A50DD8" w:rsidP="00A50DD8">
            <w:pPr>
              <w:pStyle w:val="a9"/>
              <w:spacing w:before="240"/>
              <w:jc w:val="both"/>
              <w:rPr>
                <w:rFonts w:ascii="Times New Roman" w:hAnsi="Times New Roman" w:cs="Times New Roman"/>
                <w:b/>
                <w:lang w:val="uk-UA"/>
              </w:rPr>
            </w:pPr>
            <w:bookmarkStart w:id="0" w:name="bookmark0"/>
            <w:r w:rsidRPr="00F6688A">
              <w:rPr>
                <w:rFonts w:ascii="Times New Roman" w:hAnsi="Times New Roman" w:cs="Times New Roman"/>
                <w:b/>
                <w:lang w:val="uk-UA"/>
              </w:rPr>
              <w:t xml:space="preserve">Про залишення без змін рішення Другої Дисциплінарної палати Вищої ради правосуддя від 1 липня </w:t>
            </w:r>
            <w:r w:rsidRPr="00F6688A">
              <w:rPr>
                <w:rFonts w:ascii="Times New Roman" w:hAnsi="Times New Roman" w:cs="Times New Roman"/>
                <w:b/>
                <w:lang w:val="uk-UA"/>
              </w:rPr>
              <w:br/>
              <w:t xml:space="preserve">2020 року № 2015/2дп/15-20 про притягнення судді </w:t>
            </w:r>
            <w:proofErr w:type="spellStart"/>
            <w:r w:rsidRPr="00F6688A">
              <w:rPr>
                <w:rFonts w:ascii="Times New Roman" w:hAnsi="Times New Roman" w:cs="Times New Roman"/>
                <w:b/>
                <w:lang w:val="uk-UA"/>
              </w:rPr>
              <w:t>Славутського</w:t>
            </w:r>
            <w:proofErr w:type="spellEnd"/>
            <w:r w:rsidRPr="00F6688A">
              <w:rPr>
                <w:rFonts w:ascii="Times New Roman" w:hAnsi="Times New Roman" w:cs="Times New Roman"/>
                <w:b/>
                <w:lang w:val="uk-UA"/>
              </w:rPr>
              <w:t xml:space="preserve"> </w:t>
            </w:r>
            <w:proofErr w:type="spellStart"/>
            <w:r w:rsidRPr="00F6688A">
              <w:rPr>
                <w:rFonts w:ascii="Times New Roman" w:hAnsi="Times New Roman" w:cs="Times New Roman"/>
                <w:b/>
                <w:lang w:val="uk-UA"/>
              </w:rPr>
              <w:t>міськрайонного</w:t>
            </w:r>
            <w:proofErr w:type="spellEnd"/>
            <w:r w:rsidRPr="00F6688A">
              <w:rPr>
                <w:rFonts w:ascii="Times New Roman" w:hAnsi="Times New Roman" w:cs="Times New Roman"/>
                <w:b/>
                <w:lang w:val="uk-UA"/>
              </w:rPr>
              <w:t xml:space="preserve"> суду Хмельницької області Шевчука В.В. до дисциплінарної відповідальності</w:t>
            </w:r>
          </w:p>
        </w:tc>
      </w:tr>
    </w:tbl>
    <w:p w:rsidR="00A50DD8" w:rsidRPr="00F6688A" w:rsidRDefault="00A50DD8" w:rsidP="00A50DD8">
      <w:pPr>
        <w:jc w:val="both"/>
        <w:rPr>
          <w:sz w:val="28"/>
          <w:szCs w:val="28"/>
        </w:rPr>
      </w:pPr>
    </w:p>
    <w:p w:rsidR="00A50DD8" w:rsidRPr="00F6688A" w:rsidRDefault="00A50DD8" w:rsidP="00A50DD8">
      <w:pPr>
        <w:ind w:firstLine="709"/>
        <w:jc w:val="both"/>
        <w:rPr>
          <w:sz w:val="28"/>
          <w:szCs w:val="28"/>
        </w:rPr>
      </w:pPr>
      <w:r w:rsidRPr="00F6688A">
        <w:rPr>
          <w:sz w:val="28"/>
          <w:szCs w:val="28"/>
        </w:rPr>
        <w:t xml:space="preserve">Вища рада правосуддя, розглянувши скаргу судді </w:t>
      </w:r>
      <w:proofErr w:type="spellStart"/>
      <w:r w:rsidRPr="00F6688A">
        <w:rPr>
          <w:sz w:val="28"/>
          <w:szCs w:val="28"/>
        </w:rPr>
        <w:t>Славутського</w:t>
      </w:r>
      <w:proofErr w:type="spellEnd"/>
      <w:r w:rsidRPr="00F6688A">
        <w:rPr>
          <w:sz w:val="28"/>
          <w:szCs w:val="28"/>
        </w:rPr>
        <w:t xml:space="preserve"> </w:t>
      </w:r>
      <w:proofErr w:type="spellStart"/>
      <w:r w:rsidRPr="00F6688A">
        <w:rPr>
          <w:sz w:val="28"/>
          <w:szCs w:val="28"/>
        </w:rPr>
        <w:t>міськрайонного</w:t>
      </w:r>
      <w:proofErr w:type="spellEnd"/>
      <w:r w:rsidRPr="00F6688A">
        <w:rPr>
          <w:sz w:val="28"/>
          <w:szCs w:val="28"/>
        </w:rPr>
        <w:t xml:space="preserve"> суду Хмельницької області Шевчука Василя Володимировича на рішення Другої Дисциплінарної палати Вищої ради правосуддя </w:t>
      </w:r>
      <w:r w:rsidRPr="00F6688A">
        <w:rPr>
          <w:sz w:val="28"/>
          <w:szCs w:val="28"/>
        </w:rPr>
        <w:br/>
        <w:t>від 1 липня 2020 року № 2015/2дп/15-20 про притягнення судді до дисциплінарної відповідальності,</w:t>
      </w:r>
    </w:p>
    <w:p w:rsidR="00A50DD8" w:rsidRPr="00F6688A" w:rsidRDefault="00A50DD8" w:rsidP="00A50DD8">
      <w:pPr>
        <w:jc w:val="center"/>
        <w:rPr>
          <w:sz w:val="28"/>
          <w:szCs w:val="28"/>
        </w:rPr>
      </w:pPr>
    </w:p>
    <w:p w:rsidR="00A50DD8" w:rsidRPr="00F6688A" w:rsidRDefault="00A50DD8" w:rsidP="00A50DD8">
      <w:pPr>
        <w:spacing w:line="2" w:lineRule="atLeast"/>
        <w:jc w:val="center"/>
        <w:rPr>
          <w:b/>
          <w:sz w:val="28"/>
          <w:szCs w:val="28"/>
        </w:rPr>
      </w:pPr>
      <w:r w:rsidRPr="00F6688A">
        <w:rPr>
          <w:b/>
          <w:sz w:val="28"/>
          <w:szCs w:val="28"/>
        </w:rPr>
        <w:t>встановила:</w:t>
      </w:r>
    </w:p>
    <w:p w:rsidR="00DE7DC4" w:rsidRPr="00F6688A" w:rsidRDefault="00DE7DC4" w:rsidP="00A50DD8">
      <w:pPr>
        <w:spacing w:line="2" w:lineRule="atLeast"/>
        <w:jc w:val="center"/>
        <w:rPr>
          <w:b/>
          <w:sz w:val="28"/>
          <w:szCs w:val="28"/>
        </w:rPr>
      </w:pPr>
    </w:p>
    <w:p w:rsidR="00A50DD8" w:rsidRPr="00F6688A" w:rsidRDefault="00A50DD8" w:rsidP="00A50DD8">
      <w:pPr>
        <w:widowControl w:val="0"/>
        <w:tabs>
          <w:tab w:val="left" w:pos="851"/>
        </w:tabs>
        <w:jc w:val="both"/>
        <w:rPr>
          <w:sz w:val="28"/>
          <w:szCs w:val="28"/>
          <w:shd w:val="clear" w:color="auto" w:fill="FFFFFF"/>
        </w:rPr>
      </w:pPr>
      <w:r w:rsidRPr="00F6688A">
        <w:rPr>
          <w:rStyle w:val="20"/>
          <w:rFonts w:ascii="Times New Roman" w:hAnsi="Times New Roman" w:cs="Times New Roman"/>
          <w:spacing w:val="-4"/>
          <w:sz w:val="28"/>
          <w:szCs w:val="28"/>
        </w:rPr>
        <w:t>до Вищої ради правосуддя 14 липня 2020 року за вхідним номером 3346/0/6-20</w:t>
      </w:r>
      <w:r w:rsidRPr="00F6688A">
        <w:rPr>
          <w:rStyle w:val="20"/>
          <w:rFonts w:ascii="Times New Roman" w:hAnsi="Times New Roman" w:cs="Times New Roman"/>
          <w:sz w:val="28"/>
          <w:szCs w:val="28"/>
        </w:rPr>
        <w:t xml:space="preserve"> надійшла скарга судді </w:t>
      </w:r>
      <w:proofErr w:type="spellStart"/>
      <w:r w:rsidRPr="00F6688A">
        <w:rPr>
          <w:rStyle w:val="20"/>
          <w:rFonts w:ascii="Times New Roman" w:hAnsi="Times New Roman" w:cs="Times New Roman"/>
          <w:sz w:val="28"/>
          <w:szCs w:val="28"/>
        </w:rPr>
        <w:t>Славутського</w:t>
      </w:r>
      <w:proofErr w:type="spellEnd"/>
      <w:r w:rsidRPr="00F6688A">
        <w:rPr>
          <w:rStyle w:val="20"/>
          <w:rFonts w:ascii="Times New Roman" w:hAnsi="Times New Roman" w:cs="Times New Roman"/>
          <w:sz w:val="28"/>
          <w:szCs w:val="28"/>
        </w:rPr>
        <w:t xml:space="preserve"> </w:t>
      </w:r>
      <w:proofErr w:type="spellStart"/>
      <w:r w:rsidRPr="00F6688A">
        <w:rPr>
          <w:rStyle w:val="20"/>
          <w:rFonts w:ascii="Times New Roman" w:hAnsi="Times New Roman" w:cs="Times New Roman"/>
          <w:sz w:val="28"/>
          <w:szCs w:val="28"/>
        </w:rPr>
        <w:t>міськрайонного</w:t>
      </w:r>
      <w:proofErr w:type="spellEnd"/>
      <w:r w:rsidRPr="00F6688A">
        <w:rPr>
          <w:rStyle w:val="20"/>
          <w:rFonts w:ascii="Times New Roman" w:hAnsi="Times New Roman" w:cs="Times New Roman"/>
          <w:sz w:val="28"/>
          <w:szCs w:val="28"/>
        </w:rPr>
        <w:t xml:space="preserve"> суду Хмельни</w:t>
      </w:r>
      <w:r w:rsidR="00045FA1" w:rsidRPr="00F6688A">
        <w:rPr>
          <w:rStyle w:val="20"/>
          <w:rFonts w:ascii="Times New Roman" w:hAnsi="Times New Roman" w:cs="Times New Roman"/>
          <w:sz w:val="28"/>
          <w:szCs w:val="28"/>
        </w:rPr>
        <w:t>цької області Шевчука В.В.</w:t>
      </w:r>
      <w:r w:rsidR="00916F22" w:rsidRPr="00F6688A">
        <w:rPr>
          <w:rStyle w:val="20"/>
          <w:rFonts w:ascii="Times New Roman" w:hAnsi="Times New Roman" w:cs="Times New Roman"/>
          <w:sz w:val="28"/>
          <w:szCs w:val="28"/>
        </w:rPr>
        <w:t xml:space="preserve"> </w:t>
      </w:r>
      <w:r w:rsidRPr="00F6688A">
        <w:rPr>
          <w:rStyle w:val="20"/>
          <w:rFonts w:ascii="Times New Roman" w:hAnsi="Times New Roman" w:cs="Times New Roman"/>
          <w:sz w:val="28"/>
          <w:szCs w:val="28"/>
        </w:rPr>
        <w:t xml:space="preserve">на рішення Другої Дисциплінарної палати Вищої ради правосуддя (далі – Друга Дисциплінарна палата) від 1 липня 2020 року </w:t>
      </w:r>
      <w:r w:rsidR="00916F22" w:rsidRPr="00F6688A">
        <w:rPr>
          <w:rStyle w:val="20"/>
          <w:rFonts w:ascii="Times New Roman" w:hAnsi="Times New Roman" w:cs="Times New Roman"/>
          <w:sz w:val="28"/>
          <w:szCs w:val="28"/>
        </w:rPr>
        <w:br/>
      </w:r>
      <w:r w:rsidRPr="00F6688A">
        <w:rPr>
          <w:rStyle w:val="20"/>
          <w:rFonts w:ascii="Times New Roman" w:hAnsi="Times New Roman" w:cs="Times New Roman"/>
          <w:sz w:val="28"/>
          <w:szCs w:val="28"/>
        </w:rPr>
        <w:t>№ 2015/2дп/15-20 про притягнення судді до дисциплінарної відповідальності</w:t>
      </w:r>
      <w:r w:rsidR="00916F22" w:rsidRPr="00F6688A">
        <w:rPr>
          <w:rStyle w:val="20"/>
          <w:rFonts w:ascii="Times New Roman" w:hAnsi="Times New Roman" w:cs="Times New Roman"/>
          <w:sz w:val="28"/>
          <w:szCs w:val="28"/>
        </w:rPr>
        <w:t>, надіслана поштою 9 липня 2020 року</w:t>
      </w:r>
      <w:r w:rsidRPr="00F6688A">
        <w:rPr>
          <w:rStyle w:val="20"/>
          <w:rFonts w:ascii="Times New Roman" w:hAnsi="Times New Roman" w:cs="Times New Roman"/>
          <w:sz w:val="28"/>
          <w:szCs w:val="28"/>
        </w:rPr>
        <w:t>.</w:t>
      </w:r>
    </w:p>
    <w:p w:rsidR="00A50DD8" w:rsidRPr="00F6688A" w:rsidRDefault="00A50DD8" w:rsidP="00A50DD8">
      <w:pPr>
        <w:ind w:firstLine="720"/>
        <w:jc w:val="both"/>
        <w:rPr>
          <w:sz w:val="28"/>
          <w:szCs w:val="28"/>
        </w:rPr>
      </w:pPr>
      <w:r w:rsidRPr="00F6688A">
        <w:rPr>
          <w:sz w:val="28"/>
          <w:szCs w:val="28"/>
        </w:rPr>
        <w:t xml:space="preserve">Відповідно до протоколу автоматизованого розподілу справи між членами Вищої ради правосуддя від 14 липня 2020 року доповідачем щодо вказаної скарги визначено члена Вищої ради правосуддя </w:t>
      </w:r>
      <w:proofErr w:type="spellStart"/>
      <w:r w:rsidRPr="00F6688A">
        <w:rPr>
          <w:sz w:val="28"/>
          <w:szCs w:val="28"/>
        </w:rPr>
        <w:t>Овсієнка</w:t>
      </w:r>
      <w:proofErr w:type="spellEnd"/>
      <w:r w:rsidRPr="00F6688A">
        <w:rPr>
          <w:sz w:val="28"/>
          <w:szCs w:val="28"/>
        </w:rPr>
        <w:t xml:space="preserve"> А.А.</w:t>
      </w:r>
    </w:p>
    <w:p w:rsidR="00A50DD8" w:rsidRPr="00F6688A" w:rsidRDefault="00A50DD8" w:rsidP="00A50DD8">
      <w:pPr>
        <w:ind w:firstLine="720"/>
        <w:jc w:val="both"/>
        <w:rPr>
          <w:sz w:val="28"/>
          <w:szCs w:val="28"/>
        </w:rPr>
      </w:pPr>
      <w:r w:rsidRPr="00F6688A">
        <w:rPr>
          <w:sz w:val="28"/>
          <w:szCs w:val="28"/>
        </w:rPr>
        <w:t xml:space="preserve">Скарга судді Шевчука В.В. на рішення Другої Дисциплінарної палати подана з дотримання вимог та у строки, що визначені Законом України «Про Вищу раду правосуддя». </w:t>
      </w:r>
    </w:p>
    <w:p w:rsidR="00A50DD8" w:rsidRPr="00F6688A" w:rsidRDefault="00A50DD8" w:rsidP="00A50DD8">
      <w:pPr>
        <w:tabs>
          <w:tab w:val="left" w:pos="3318"/>
        </w:tabs>
        <w:ind w:firstLine="709"/>
        <w:jc w:val="both"/>
        <w:rPr>
          <w:sz w:val="28"/>
          <w:szCs w:val="28"/>
        </w:rPr>
      </w:pPr>
      <w:r w:rsidRPr="00F6688A">
        <w:rPr>
          <w:sz w:val="28"/>
          <w:szCs w:val="28"/>
        </w:rPr>
        <w:t>Суддя Шевчук В.В.</w:t>
      </w:r>
      <w:r w:rsidR="00DE7DC4" w:rsidRPr="00F6688A">
        <w:rPr>
          <w:sz w:val="28"/>
          <w:szCs w:val="28"/>
        </w:rPr>
        <w:t>,</w:t>
      </w:r>
      <w:r w:rsidRPr="00F6688A">
        <w:rPr>
          <w:sz w:val="28"/>
          <w:szCs w:val="28"/>
        </w:rPr>
        <w:t xml:space="preserve"> скаржник – голова Хмельницького апеляційного суду </w:t>
      </w:r>
      <w:proofErr w:type="spellStart"/>
      <w:r w:rsidRPr="00F6688A">
        <w:rPr>
          <w:sz w:val="28"/>
          <w:szCs w:val="28"/>
        </w:rPr>
        <w:t>Болотін</w:t>
      </w:r>
      <w:proofErr w:type="spellEnd"/>
      <w:r w:rsidRPr="00F6688A">
        <w:rPr>
          <w:sz w:val="28"/>
          <w:szCs w:val="28"/>
        </w:rPr>
        <w:t xml:space="preserve"> С.М. належним чином та своєчасно повідомлені про дату, час і місце розгляду вказаних скарг. Зазначену інформацію </w:t>
      </w:r>
      <w:proofErr w:type="spellStart"/>
      <w:r w:rsidRPr="00F6688A">
        <w:rPr>
          <w:sz w:val="28"/>
          <w:szCs w:val="28"/>
        </w:rPr>
        <w:t>оприлюднено</w:t>
      </w:r>
      <w:proofErr w:type="spellEnd"/>
      <w:r w:rsidRPr="00F6688A">
        <w:rPr>
          <w:sz w:val="28"/>
          <w:szCs w:val="28"/>
        </w:rPr>
        <w:t xml:space="preserve"> на офіційному </w:t>
      </w:r>
      <w:proofErr w:type="spellStart"/>
      <w:r w:rsidRPr="00F6688A">
        <w:rPr>
          <w:sz w:val="28"/>
          <w:szCs w:val="28"/>
        </w:rPr>
        <w:t>вебсайті</w:t>
      </w:r>
      <w:proofErr w:type="spellEnd"/>
      <w:r w:rsidRPr="00F6688A">
        <w:rPr>
          <w:sz w:val="28"/>
          <w:szCs w:val="28"/>
        </w:rPr>
        <w:t xml:space="preserve"> Вищої ради правосуддя.</w:t>
      </w:r>
    </w:p>
    <w:p w:rsidR="00FA158F" w:rsidRPr="00F6688A" w:rsidRDefault="00FA158F" w:rsidP="00FA158F">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sidRPr="00F6688A">
        <w:rPr>
          <w:rFonts w:eastAsia="Calibri"/>
          <w:sz w:val="28"/>
          <w:szCs w:val="28"/>
        </w:rPr>
        <w:t xml:space="preserve">Суддя </w:t>
      </w:r>
      <w:r w:rsidRPr="00F6688A">
        <w:rPr>
          <w:sz w:val="28"/>
          <w:szCs w:val="28"/>
        </w:rPr>
        <w:t>Шевчук В.В.</w:t>
      </w:r>
      <w:r w:rsidRPr="00F6688A">
        <w:rPr>
          <w:rFonts w:eastAsia="Calibri"/>
          <w:sz w:val="28"/>
          <w:szCs w:val="28"/>
        </w:rPr>
        <w:t xml:space="preserve"> </w:t>
      </w:r>
      <w:r w:rsidR="00916F22" w:rsidRPr="00F6688A">
        <w:rPr>
          <w:rFonts w:eastAsia="Calibri"/>
          <w:sz w:val="28"/>
          <w:szCs w:val="28"/>
        </w:rPr>
        <w:t xml:space="preserve">надіслав заяву, </w:t>
      </w:r>
      <w:r w:rsidR="00C729AA" w:rsidRPr="00F6688A">
        <w:rPr>
          <w:rFonts w:eastAsia="Calibri"/>
          <w:sz w:val="28"/>
          <w:szCs w:val="28"/>
        </w:rPr>
        <w:t>у якій</w:t>
      </w:r>
      <w:r w:rsidR="00916F22" w:rsidRPr="00F6688A">
        <w:rPr>
          <w:rFonts w:eastAsia="Calibri"/>
          <w:sz w:val="28"/>
          <w:szCs w:val="28"/>
        </w:rPr>
        <w:t xml:space="preserve"> просив розгляд скарги здійснювати </w:t>
      </w:r>
      <w:r w:rsidR="00045FA1" w:rsidRPr="00F6688A">
        <w:rPr>
          <w:rFonts w:eastAsia="Calibri"/>
          <w:sz w:val="28"/>
          <w:szCs w:val="28"/>
        </w:rPr>
        <w:t>за його відсутності</w:t>
      </w:r>
      <w:r w:rsidRPr="00F6688A">
        <w:rPr>
          <w:bCs/>
          <w:sz w:val="28"/>
          <w:szCs w:val="28"/>
        </w:rPr>
        <w:t>, підтримав</w:t>
      </w:r>
      <w:r w:rsidRPr="00F6688A">
        <w:rPr>
          <w:sz w:val="28"/>
          <w:szCs w:val="28"/>
        </w:rPr>
        <w:t xml:space="preserve"> подану ним скаргу </w:t>
      </w:r>
      <w:r w:rsidRPr="00F6688A">
        <w:rPr>
          <w:rFonts w:eastAsia="Calibri"/>
          <w:sz w:val="28"/>
          <w:szCs w:val="28"/>
        </w:rPr>
        <w:t xml:space="preserve">на рішення Другої </w:t>
      </w:r>
      <w:r w:rsidRPr="00F6688A">
        <w:rPr>
          <w:sz w:val="28"/>
          <w:szCs w:val="28"/>
        </w:rPr>
        <w:t xml:space="preserve">Дисциплінарної палати від </w:t>
      </w:r>
      <w:r w:rsidRPr="00F6688A">
        <w:rPr>
          <w:rStyle w:val="20"/>
          <w:rFonts w:ascii="Times New Roman" w:hAnsi="Times New Roman" w:cs="Times New Roman"/>
          <w:sz w:val="28"/>
          <w:szCs w:val="28"/>
        </w:rPr>
        <w:t>1 липня 2020 року № 2015/2дп/15-20</w:t>
      </w:r>
      <w:r w:rsidRPr="00F6688A">
        <w:rPr>
          <w:sz w:val="28"/>
          <w:szCs w:val="28"/>
        </w:rPr>
        <w:t xml:space="preserve"> в повному обсязі, просив її задовольнити. </w:t>
      </w:r>
    </w:p>
    <w:p w:rsidR="00A50DD8" w:rsidRPr="00F6688A" w:rsidRDefault="00A50DD8" w:rsidP="00A50DD8">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rPr>
      </w:pPr>
      <w:r w:rsidRPr="00F6688A">
        <w:rPr>
          <w:sz w:val="28"/>
          <w:szCs w:val="28"/>
          <w:shd w:val="clear" w:color="auto" w:fill="FFFFFF"/>
        </w:rPr>
        <w:lastRenderedPageBreak/>
        <w:t xml:space="preserve">Скаржник у засідання Вищої ради правосуддя не прибув, подав заяву про розгляд скарги за </w:t>
      </w:r>
      <w:r w:rsidR="00FA158F" w:rsidRPr="00F6688A">
        <w:rPr>
          <w:sz w:val="28"/>
          <w:szCs w:val="28"/>
          <w:shd w:val="clear" w:color="auto" w:fill="FFFFFF"/>
        </w:rPr>
        <w:t>його</w:t>
      </w:r>
      <w:r w:rsidRPr="00F6688A">
        <w:rPr>
          <w:sz w:val="28"/>
          <w:szCs w:val="28"/>
          <w:shd w:val="clear" w:color="auto" w:fill="FFFFFF"/>
        </w:rPr>
        <w:t xml:space="preserve"> відсутності,</w:t>
      </w:r>
      <w:r w:rsidR="00916F22" w:rsidRPr="00F6688A">
        <w:rPr>
          <w:sz w:val="28"/>
          <w:szCs w:val="28"/>
          <w:shd w:val="clear" w:color="auto" w:fill="FFFFFF"/>
        </w:rPr>
        <w:t xml:space="preserve"> просив рішення Другої Дисциплінарної палати залишити </w:t>
      </w:r>
      <w:r w:rsidR="00C729AA" w:rsidRPr="00F6688A">
        <w:rPr>
          <w:sz w:val="28"/>
          <w:szCs w:val="28"/>
          <w:shd w:val="clear" w:color="auto" w:fill="FFFFFF"/>
        </w:rPr>
        <w:t>без змін,</w:t>
      </w:r>
      <w:r w:rsidRPr="00F6688A">
        <w:rPr>
          <w:sz w:val="28"/>
          <w:szCs w:val="28"/>
          <w:shd w:val="clear" w:color="auto" w:fill="FFFFFF"/>
        </w:rPr>
        <w:t xml:space="preserve"> проте відповідно до частини п’ятої статті 49 Закону України «Про Вищу раду правосуддя» </w:t>
      </w:r>
      <w:r w:rsidR="00C853DD" w:rsidRPr="00F6688A">
        <w:rPr>
          <w:sz w:val="28"/>
          <w:szCs w:val="28"/>
          <w:shd w:val="clear" w:color="auto" w:fill="FFFFFF"/>
        </w:rPr>
        <w:t>його</w:t>
      </w:r>
      <w:r w:rsidRPr="00F6688A">
        <w:rPr>
          <w:sz w:val="28"/>
          <w:szCs w:val="28"/>
          <w:shd w:val="clear" w:color="auto" w:fill="FFFFFF"/>
        </w:rPr>
        <w:t xml:space="preserve"> неявка не перешкоджає розгляду скарги.</w:t>
      </w:r>
    </w:p>
    <w:p w:rsidR="00A50DD8" w:rsidRPr="00F6688A" w:rsidRDefault="00A50DD8" w:rsidP="00A50DD8">
      <w:pPr>
        <w:pStyle w:val="rvps2"/>
        <w:shd w:val="clear" w:color="auto" w:fill="FFFFFF"/>
        <w:spacing w:before="0" w:beforeAutospacing="0" w:after="0" w:afterAutospacing="0"/>
        <w:ind w:firstLine="709"/>
        <w:jc w:val="both"/>
        <w:rPr>
          <w:sz w:val="28"/>
          <w:szCs w:val="28"/>
        </w:rPr>
      </w:pPr>
      <w:r w:rsidRPr="00F6688A">
        <w:rPr>
          <w:sz w:val="28"/>
          <w:szCs w:val="28"/>
        </w:rPr>
        <w:t xml:space="preserve">Вища рада правосуддя, вивчивши подану скаргу, дослідивши матеріали дисциплінарної справи, заслухавши доповідача – члена Вищої ради правосуддя </w:t>
      </w:r>
      <w:proofErr w:type="spellStart"/>
      <w:r w:rsidRPr="00F6688A">
        <w:rPr>
          <w:sz w:val="28"/>
          <w:szCs w:val="28"/>
        </w:rPr>
        <w:t>Овсієнка</w:t>
      </w:r>
      <w:proofErr w:type="spellEnd"/>
      <w:r w:rsidRPr="00F6688A">
        <w:rPr>
          <w:sz w:val="28"/>
          <w:szCs w:val="28"/>
        </w:rPr>
        <w:t xml:space="preserve"> А.А., встановила таке.</w:t>
      </w:r>
    </w:p>
    <w:bookmarkEnd w:id="0"/>
    <w:p w:rsidR="004A0CDA" w:rsidRPr="00F6688A" w:rsidRDefault="004A0CDA" w:rsidP="004A0CDA">
      <w:pPr>
        <w:pStyle w:val="af8"/>
        <w:spacing w:after="0" w:line="240" w:lineRule="auto"/>
        <w:ind w:firstLine="720"/>
        <w:jc w:val="both"/>
        <w:rPr>
          <w:rFonts w:ascii="Times New Roman" w:eastAsia="Times New Roman" w:hAnsi="Times New Roman" w:cs="Times New Roman"/>
          <w:bCs/>
          <w:color w:val="auto"/>
          <w:sz w:val="28"/>
          <w:szCs w:val="28"/>
          <w:lang w:bidi="ar-SA"/>
        </w:rPr>
      </w:pPr>
      <w:r w:rsidRPr="00F6688A">
        <w:rPr>
          <w:rFonts w:ascii="Times New Roman" w:eastAsia="Times New Roman" w:hAnsi="Times New Roman" w:cs="Times New Roman"/>
          <w:bCs/>
          <w:color w:val="auto"/>
          <w:sz w:val="28"/>
          <w:szCs w:val="28"/>
          <w:lang w:bidi="ar-SA"/>
        </w:rPr>
        <w:t xml:space="preserve">Шевчук Василь Володимирович Указом Президента України </w:t>
      </w:r>
      <w:r w:rsidRPr="00F6688A">
        <w:rPr>
          <w:rFonts w:ascii="Times New Roman" w:eastAsia="Times New Roman" w:hAnsi="Times New Roman" w:cs="Times New Roman"/>
          <w:bCs/>
          <w:color w:val="auto"/>
          <w:sz w:val="28"/>
          <w:szCs w:val="28"/>
          <w:lang w:bidi="ar-SA"/>
        </w:rPr>
        <w:br/>
        <w:t xml:space="preserve">від 24 вересня 2016 року № 410/2016 призначений на посаду судді </w:t>
      </w:r>
      <w:proofErr w:type="spellStart"/>
      <w:r w:rsidRPr="00F6688A">
        <w:rPr>
          <w:rFonts w:ascii="Times New Roman" w:eastAsia="Times New Roman" w:hAnsi="Times New Roman" w:cs="Times New Roman"/>
          <w:bCs/>
          <w:color w:val="auto"/>
          <w:sz w:val="28"/>
          <w:szCs w:val="28"/>
          <w:lang w:bidi="ar-SA"/>
        </w:rPr>
        <w:t>Славутського</w:t>
      </w:r>
      <w:proofErr w:type="spellEnd"/>
      <w:r w:rsidRPr="00F6688A">
        <w:rPr>
          <w:rFonts w:ascii="Times New Roman" w:eastAsia="Times New Roman" w:hAnsi="Times New Roman" w:cs="Times New Roman"/>
          <w:bCs/>
          <w:color w:val="auto"/>
          <w:sz w:val="28"/>
          <w:szCs w:val="28"/>
          <w:lang w:bidi="ar-SA"/>
        </w:rPr>
        <w:t xml:space="preserve"> </w:t>
      </w:r>
      <w:proofErr w:type="spellStart"/>
      <w:r w:rsidRPr="00F6688A">
        <w:rPr>
          <w:rFonts w:ascii="Times New Roman" w:eastAsia="Times New Roman" w:hAnsi="Times New Roman" w:cs="Times New Roman"/>
          <w:bCs/>
          <w:color w:val="auto"/>
          <w:sz w:val="28"/>
          <w:szCs w:val="28"/>
          <w:lang w:bidi="ar-SA"/>
        </w:rPr>
        <w:t>міськрайонного</w:t>
      </w:r>
      <w:proofErr w:type="spellEnd"/>
      <w:r w:rsidRPr="00F6688A">
        <w:rPr>
          <w:rFonts w:ascii="Times New Roman" w:eastAsia="Times New Roman" w:hAnsi="Times New Roman" w:cs="Times New Roman"/>
          <w:bCs/>
          <w:color w:val="auto"/>
          <w:sz w:val="28"/>
          <w:szCs w:val="28"/>
          <w:lang w:bidi="ar-SA"/>
        </w:rPr>
        <w:t xml:space="preserve"> суду Хмельницької області строком на п’ять років. </w:t>
      </w:r>
    </w:p>
    <w:p w:rsidR="004A0CDA" w:rsidRPr="00F6688A" w:rsidRDefault="004A0CDA" w:rsidP="004A0CDA">
      <w:pPr>
        <w:ind w:firstLine="708"/>
        <w:jc w:val="both"/>
        <w:rPr>
          <w:sz w:val="28"/>
          <w:szCs w:val="28"/>
        </w:rPr>
      </w:pPr>
      <w:r w:rsidRPr="00F6688A">
        <w:rPr>
          <w:sz w:val="28"/>
          <w:szCs w:val="28"/>
        </w:rPr>
        <w:t xml:space="preserve">До Вищої ради правосуддя 29 березня 2019 року за вхідним </w:t>
      </w:r>
      <w:r w:rsidRPr="00F6688A">
        <w:rPr>
          <w:sz w:val="28"/>
          <w:szCs w:val="28"/>
        </w:rPr>
        <w:br/>
        <w:t xml:space="preserve">№ 3460/0/8-19 надійшла скарга голови Хмельницького апеляційного суду </w:t>
      </w:r>
      <w:proofErr w:type="spellStart"/>
      <w:r w:rsidRPr="00F6688A">
        <w:rPr>
          <w:sz w:val="28"/>
          <w:szCs w:val="28"/>
        </w:rPr>
        <w:t>Болотіна</w:t>
      </w:r>
      <w:proofErr w:type="spellEnd"/>
      <w:r w:rsidRPr="00F6688A">
        <w:rPr>
          <w:sz w:val="28"/>
          <w:szCs w:val="28"/>
        </w:rPr>
        <w:t xml:space="preserve"> С.М. на дії судді </w:t>
      </w:r>
      <w:proofErr w:type="spellStart"/>
      <w:r w:rsidRPr="00F6688A">
        <w:rPr>
          <w:sz w:val="28"/>
          <w:szCs w:val="28"/>
        </w:rPr>
        <w:t>Славутського</w:t>
      </w:r>
      <w:proofErr w:type="spellEnd"/>
      <w:r w:rsidRPr="00F6688A">
        <w:rPr>
          <w:sz w:val="28"/>
          <w:szCs w:val="28"/>
        </w:rPr>
        <w:t xml:space="preserve"> </w:t>
      </w:r>
      <w:proofErr w:type="spellStart"/>
      <w:r w:rsidRPr="00F6688A">
        <w:rPr>
          <w:sz w:val="28"/>
          <w:szCs w:val="28"/>
        </w:rPr>
        <w:t>міськрайонного</w:t>
      </w:r>
      <w:proofErr w:type="spellEnd"/>
      <w:r w:rsidRPr="00F6688A">
        <w:rPr>
          <w:sz w:val="28"/>
          <w:szCs w:val="28"/>
        </w:rPr>
        <w:t xml:space="preserve"> суду Хмельницької області Шевчука В.В. під час розгляду справ №№ 682/2150/18, 682/2781/17, 682/2377/17, 682/1929/18, 682/523/18 (682/1723/18), 682/1782/18 (682/2234/18), 682/1907/18, 682/1935/18, 682/2069/17 (682/2921/18), 682/1750/18, 682/1964/18, 682/3314/17 (682/397/18), 682/2029/18, 682/1983/18 (682/2325/18), 682/1259/18 (682/1718/18).</w:t>
      </w:r>
    </w:p>
    <w:p w:rsidR="004A0CDA" w:rsidRPr="00F6688A" w:rsidRDefault="004A0CDA" w:rsidP="004A0CDA">
      <w:pPr>
        <w:jc w:val="both"/>
        <w:rPr>
          <w:sz w:val="28"/>
          <w:szCs w:val="28"/>
        </w:rPr>
      </w:pPr>
      <w:r w:rsidRPr="00F6688A">
        <w:rPr>
          <w:sz w:val="28"/>
          <w:szCs w:val="28"/>
        </w:rPr>
        <w:tab/>
        <w:t xml:space="preserve">28 жовтня 2019 року за вхідним № 3460/1/8-19 до Вищої ради правосуддя </w:t>
      </w:r>
      <w:r w:rsidR="00045FA1" w:rsidRPr="00F6688A">
        <w:rPr>
          <w:sz w:val="28"/>
          <w:szCs w:val="28"/>
        </w:rPr>
        <w:t xml:space="preserve">від </w:t>
      </w:r>
      <w:r w:rsidRPr="00F6688A">
        <w:rPr>
          <w:sz w:val="28"/>
          <w:szCs w:val="28"/>
        </w:rPr>
        <w:t xml:space="preserve">голови Хмельницького апеляційного суду </w:t>
      </w:r>
      <w:proofErr w:type="spellStart"/>
      <w:r w:rsidRPr="00F6688A">
        <w:rPr>
          <w:sz w:val="28"/>
          <w:szCs w:val="28"/>
        </w:rPr>
        <w:t>Болотіна</w:t>
      </w:r>
      <w:proofErr w:type="spellEnd"/>
      <w:r w:rsidRPr="00F6688A">
        <w:rPr>
          <w:sz w:val="28"/>
          <w:szCs w:val="28"/>
        </w:rPr>
        <w:t xml:space="preserve"> С.М. </w:t>
      </w:r>
      <w:r w:rsidR="00045FA1" w:rsidRPr="00F6688A">
        <w:rPr>
          <w:sz w:val="28"/>
          <w:szCs w:val="28"/>
        </w:rPr>
        <w:t xml:space="preserve">надійшли доповнення </w:t>
      </w:r>
      <w:r w:rsidRPr="00F6688A">
        <w:rPr>
          <w:sz w:val="28"/>
          <w:szCs w:val="28"/>
        </w:rPr>
        <w:t>до скарги на дії судді Шевчука В.В. під час розгляду вказаних вище справ.</w:t>
      </w:r>
    </w:p>
    <w:p w:rsidR="004A0CDA" w:rsidRPr="00F6688A" w:rsidRDefault="004A0CDA" w:rsidP="004A0CDA">
      <w:pPr>
        <w:jc w:val="both"/>
        <w:rPr>
          <w:sz w:val="28"/>
          <w:szCs w:val="28"/>
        </w:rPr>
      </w:pPr>
      <w:r w:rsidRPr="00F6688A">
        <w:rPr>
          <w:sz w:val="28"/>
          <w:szCs w:val="28"/>
        </w:rPr>
        <w:tab/>
        <w:t xml:space="preserve">У скарзі та доповненнях до неї голова Хмельницького апеляційного суду </w:t>
      </w:r>
      <w:proofErr w:type="spellStart"/>
      <w:r w:rsidRPr="00F6688A">
        <w:rPr>
          <w:sz w:val="28"/>
          <w:szCs w:val="28"/>
        </w:rPr>
        <w:t>Болотін</w:t>
      </w:r>
      <w:proofErr w:type="spellEnd"/>
      <w:r w:rsidRPr="00F6688A">
        <w:rPr>
          <w:sz w:val="28"/>
          <w:szCs w:val="28"/>
        </w:rPr>
        <w:t xml:space="preserve"> С.М. зазначав, що під час надання судом апеляційної інстанції методичної допомоги суддям </w:t>
      </w:r>
      <w:proofErr w:type="spellStart"/>
      <w:r w:rsidRPr="00F6688A">
        <w:rPr>
          <w:sz w:val="28"/>
          <w:szCs w:val="28"/>
        </w:rPr>
        <w:t>Славутського</w:t>
      </w:r>
      <w:proofErr w:type="spellEnd"/>
      <w:r w:rsidRPr="00F6688A">
        <w:rPr>
          <w:sz w:val="28"/>
          <w:szCs w:val="28"/>
        </w:rPr>
        <w:t xml:space="preserve"> </w:t>
      </w:r>
      <w:proofErr w:type="spellStart"/>
      <w:r w:rsidRPr="00F6688A">
        <w:rPr>
          <w:sz w:val="28"/>
          <w:szCs w:val="28"/>
        </w:rPr>
        <w:t>міськрайонного</w:t>
      </w:r>
      <w:proofErr w:type="spellEnd"/>
      <w:r w:rsidRPr="00F6688A">
        <w:rPr>
          <w:sz w:val="28"/>
          <w:szCs w:val="28"/>
        </w:rPr>
        <w:t xml:space="preserve"> суду Хмельницької області проведено аналіз судової практики розгляду цим судом справ про адміністративні правопорушення, передбачені статтею 130 Кодексу України про адміністративні правопорушення (далі – </w:t>
      </w:r>
      <w:proofErr w:type="spellStart"/>
      <w:r w:rsidRPr="00F6688A">
        <w:rPr>
          <w:sz w:val="28"/>
          <w:szCs w:val="28"/>
        </w:rPr>
        <w:t>КУпАП</w:t>
      </w:r>
      <w:proofErr w:type="spellEnd"/>
      <w:r w:rsidRPr="00F6688A">
        <w:rPr>
          <w:sz w:val="28"/>
          <w:szCs w:val="28"/>
        </w:rPr>
        <w:t>) за 2018 рік.</w:t>
      </w:r>
    </w:p>
    <w:p w:rsidR="004A0CDA" w:rsidRPr="00F6688A" w:rsidRDefault="00C729AA" w:rsidP="004A0CDA">
      <w:pPr>
        <w:ind w:firstLine="720"/>
        <w:jc w:val="both"/>
        <w:rPr>
          <w:sz w:val="28"/>
          <w:szCs w:val="28"/>
        </w:rPr>
      </w:pPr>
      <w:r w:rsidRPr="00F6688A">
        <w:rPr>
          <w:sz w:val="28"/>
          <w:szCs w:val="28"/>
        </w:rPr>
        <w:t>Зокрема</w:t>
      </w:r>
      <w:r w:rsidR="00045FA1" w:rsidRPr="00F6688A">
        <w:rPr>
          <w:sz w:val="28"/>
          <w:szCs w:val="28"/>
        </w:rPr>
        <w:t>,</w:t>
      </w:r>
      <w:r w:rsidR="004A0CDA" w:rsidRPr="00F6688A">
        <w:rPr>
          <w:sz w:val="28"/>
          <w:szCs w:val="28"/>
        </w:rPr>
        <w:t xml:space="preserve"> внаслідок неналежного ставлення до виконання службових обов’язків </w:t>
      </w:r>
      <w:r w:rsidR="00FF707E" w:rsidRPr="00F6688A">
        <w:rPr>
          <w:sz w:val="28"/>
          <w:szCs w:val="28"/>
        </w:rPr>
        <w:t>суддя Шевчук</w:t>
      </w:r>
      <w:r w:rsidRPr="00F6688A">
        <w:rPr>
          <w:sz w:val="28"/>
          <w:szCs w:val="28"/>
        </w:rPr>
        <w:t xml:space="preserve"> В.В. </w:t>
      </w:r>
      <w:r w:rsidR="004A0CDA" w:rsidRPr="00F6688A">
        <w:rPr>
          <w:sz w:val="28"/>
          <w:szCs w:val="28"/>
        </w:rPr>
        <w:t xml:space="preserve">допускав невиправдану тяганину з розглядом справ цієї категорії понад розумні строки, що, у свою чергу, призвело до закриття провадження у справах у зв’язку із закінченням строків накладення адміністративних стягнень та фактичного уникнення особами, які притягаються до адміністративної відповідальності, передбаченої законом відповідальності. </w:t>
      </w:r>
      <w:r w:rsidR="00045FA1" w:rsidRPr="00F6688A">
        <w:rPr>
          <w:sz w:val="28"/>
          <w:szCs w:val="28"/>
        </w:rPr>
        <w:t>С</w:t>
      </w:r>
      <w:r w:rsidR="004A0CDA" w:rsidRPr="00F6688A">
        <w:rPr>
          <w:sz w:val="28"/>
          <w:szCs w:val="28"/>
        </w:rPr>
        <w:t xml:space="preserve">уддя порушував визначені статтею 277 </w:t>
      </w:r>
      <w:proofErr w:type="spellStart"/>
      <w:r w:rsidR="004A0CDA" w:rsidRPr="00F6688A">
        <w:rPr>
          <w:sz w:val="28"/>
          <w:szCs w:val="28"/>
        </w:rPr>
        <w:t>КУпАП</w:t>
      </w:r>
      <w:proofErr w:type="spellEnd"/>
      <w:r w:rsidR="004A0CDA" w:rsidRPr="00F6688A">
        <w:rPr>
          <w:sz w:val="28"/>
          <w:szCs w:val="28"/>
        </w:rPr>
        <w:t xml:space="preserve"> строки призначення справ до розгляду, </w:t>
      </w:r>
      <w:r w:rsidRPr="00F6688A">
        <w:rPr>
          <w:sz w:val="28"/>
          <w:szCs w:val="28"/>
        </w:rPr>
        <w:t xml:space="preserve">безпідставно </w:t>
      </w:r>
      <w:r w:rsidR="004A0CDA" w:rsidRPr="00F6688A">
        <w:rPr>
          <w:sz w:val="28"/>
          <w:szCs w:val="28"/>
        </w:rPr>
        <w:t xml:space="preserve">відкладав судові засідання та процесуальні дії на тривалий термін, неефективно використовував надані йому повноваження для виконання завдань провадження у справах про адміністративні правопорушення, порушив вимоги статті 285 </w:t>
      </w:r>
      <w:proofErr w:type="spellStart"/>
      <w:r w:rsidR="004A0CDA" w:rsidRPr="00F6688A">
        <w:rPr>
          <w:sz w:val="28"/>
          <w:szCs w:val="28"/>
        </w:rPr>
        <w:t>КУпАП</w:t>
      </w:r>
      <w:proofErr w:type="spellEnd"/>
      <w:r w:rsidR="004A0CDA" w:rsidRPr="00F6688A">
        <w:rPr>
          <w:sz w:val="28"/>
          <w:szCs w:val="28"/>
        </w:rPr>
        <w:t xml:space="preserve"> щодо негайного проголошення винесених у них постанов та вручення (надсилання) їх копій у триденний строк, а також несвоєчасно надсилав копії судових рішень для їх </w:t>
      </w:r>
      <w:r w:rsidR="004A0CDA" w:rsidRPr="00F6688A">
        <w:rPr>
          <w:sz w:val="28"/>
          <w:szCs w:val="28"/>
        </w:rPr>
        <w:lastRenderedPageBreak/>
        <w:t>внесення до Єдиного державного реєстру судових рішень (далі – ЄДРСР, Реєстр).</w:t>
      </w:r>
    </w:p>
    <w:p w:rsidR="004A0CDA" w:rsidRPr="00F6688A" w:rsidRDefault="004A0CDA" w:rsidP="004A0CDA">
      <w:pPr>
        <w:ind w:firstLine="720"/>
        <w:jc w:val="both"/>
        <w:rPr>
          <w:sz w:val="28"/>
          <w:szCs w:val="28"/>
        </w:rPr>
      </w:pPr>
      <w:r w:rsidRPr="00F6688A">
        <w:rPr>
          <w:sz w:val="28"/>
          <w:szCs w:val="28"/>
        </w:rPr>
        <w:t xml:space="preserve">Ухвалою Другої Дисциплінарної палати від 22 квітня 2020 року </w:t>
      </w:r>
      <w:r w:rsidRPr="00F6688A">
        <w:rPr>
          <w:sz w:val="28"/>
          <w:szCs w:val="28"/>
        </w:rPr>
        <w:br/>
        <w:t xml:space="preserve">№ 1024/2дп/15-20 за скаргами голови Хмельницького апеляційного суду </w:t>
      </w:r>
      <w:proofErr w:type="spellStart"/>
      <w:r w:rsidRPr="00F6688A">
        <w:rPr>
          <w:sz w:val="28"/>
          <w:szCs w:val="28"/>
        </w:rPr>
        <w:t>Болотіна</w:t>
      </w:r>
      <w:proofErr w:type="spellEnd"/>
      <w:r w:rsidRPr="00F6688A">
        <w:rPr>
          <w:sz w:val="28"/>
          <w:szCs w:val="28"/>
        </w:rPr>
        <w:t xml:space="preserve"> С.М. відкрито дисциплінарну справу стосовно судді </w:t>
      </w:r>
      <w:proofErr w:type="spellStart"/>
      <w:r w:rsidRPr="00F6688A">
        <w:rPr>
          <w:sz w:val="28"/>
          <w:szCs w:val="28"/>
        </w:rPr>
        <w:t>Славутського</w:t>
      </w:r>
      <w:proofErr w:type="spellEnd"/>
      <w:r w:rsidRPr="00F6688A">
        <w:rPr>
          <w:sz w:val="28"/>
          <w:szCs w:val="28"/>
        </w:rPr>
        <w:t xml:space="preserve"> </w:t>
      </w:r>
      <w:proofErr w:type="spellStart"/>
      <w:r w:rsidRPr="00F6688A">
        <w:rPr>
          <w:sz w:val="28"/>
          <w:szCs w:val="28"/>
        </w:rPr>
        <w:t>міськрайонного</w:t>
      </w:r>
      <w:proofErr w:type="spellEnd"/>
      <w:r w:rsidRPr="00F6688A">
        <w:rPr>
          <w:sz w:val="28"/>
          <w:szCs w:val="28"/>
        </w:rPr>
        <w:t xml:space="preserve"> суду Хмельницької області Шевчука В.В. </w:t>
      </w:r>
      <w:r w:rsidR="00C729AA" w:rsidRPr="00F6688A">
        <w:rPr>
          <w:sz w:val="28"/>
          <w:szCs w:val="28"/>
        </w:rPr>
        <w:t xml:space="preserve">за </w:t>
      </w:r>
      <w:r w:rsidR="00957FC9" w:rsidRPr="00F6688A">
        <w:rPr>
          <w:sz w:val="28"/>
          <w:szCs w:val="28"/>
        </w:rPr>
        <w:t xml:space="preserve">наявними в його діях </w:t>
      </w:r>
      <w:r w:rsidRPr="00F6688A">
        <w:rPr>
          <w:sz w:val="28"/>
          <w:szCs w:val="28"/>
        </w:rPr>
        <w:t>ознак</w:t>
      </w:r>
      <w:r w:rsidR="00C729AA" w:rsidRPr="00F6688A">
        <w:rPr>
          <w:sz w:val="28"/>
          <w:szCs w:val="28"/>
        </w:rPr>
        <w:t>ами</w:t>
      </w:r>
      <w:r w:rsidRPr="00F6688A">
        <w:rPr>
          <w:sz w:val="28"/>
          <w:szCs w:val="28"/>
        </w:rPr>
        <w:t xml:space="preserve"> дисциплінарних проступків, передбачених пунктом 2 частини першої статті 106 Закону України «Про судоустрій і статус суддів» </w:t>
      </w:r>
      <w:r w:rsidR="00C729AA" w:rsidRPr="00F6688A">
        <w:rPr>
          <w:sz w:val="28"/>
          <w:szCs w:val="28"/>
        </w:rPr>
        <w:t>(</w:t>
      </w:r>
      <w:r w:rsidRPr="00F6688A">
        <w:rPr>
          <w:sz w:val="28"/>
          <w:szCs w:val="28"/>
        </w:rPr>
        <w:t xml:space="preserve">безпідставне затягування </w:t>
      </w:r>
      <w:r w:rsidR="00C729AA" w:rsidRPr="00F6688A">
        <w:rPr>
          <w:sz w:val="28"/>
          <w:szCs w:val="28"/>
        </w:rPr>
        <w:t>та</w:t>
      </w:r>
      <w:r w:rsidRPr="00F6688A">
        <w:rPr>
          <w:sz w:val="28"/>
          <w:szCs w:val="28"/>
        </w:rPr>
        <w:t xml:space="preserve"> невжиття суддею заходів щодо розгляду справ про адміністративні правопорушення протягом строку, встановленого законом (справи №№ 682/2150/18, 682/2781/17, 682/2377/17, 682/1929/18, 682/1907/18, 682/1750/18, 682/1964/18, 682/3314/17 (682/397/18), 682/2029/18, 682/1983/18 </w:t>
      </w:r>
      <w:r w:rsidRPr="00F6688A">
        <w:rPr>
          <w:sz w:val="28"/>
          <w:szCs w:val="28"/>
        </w:rPr>
        <w:br/>
        <w:t>(682/2325/18), 682/1259/18 (682/1718/18)); несвоєчасне надання суддею копій судових рішень для їх внесення до Єдиного державного реєстру судових рішень (справи №№ 682/2150/18, 682/2781/17, 682/1929/18, 682/1907/18, 682/2069/18 (682/2921/18), 682/1750/18, 682/1964/18, 682/1983/18 (682/2325/18), 682/1259/18 (682/1718/18)).</w:t>
      </w:r>
    </w:p>
    <w:p w:rsidR="004A0CDA" w:rsidRPr="00F6688A" w:rsidRDefault="004A0CDA" w:rsidP="004A0CDA">
      <w:pPr>
        <w:ind w:firstLine="720"/>
        <w:jc w:val="both"/>
        <w:rPr>
          <w:sz w:val="28"/>
          <w:szCs w:val="28"/>
        </w:rPr>
      </w:pPr>
      <w:r w:rsidRPr="00F6688A">
        <w:rPr>
          <w:sz w:val="28"/>
          <w:szCs w:val="28"/>
        </w:rPr>
        <w:t xml:space="preserve">Рішенням Другої Дисциплінарної палати від 1 липня 2020 року </w:t>
      </w:r>
      <w:r w:rsidRPr="00F6688A">
        <w:rPr>
          <w:sz w:val="28"/>
          <w:szCs w:val="28"/>
        </w:rPr>
        <w:br/>
        <w:t xml:space="preserve">№ 2015/2дп/15-20 суддю </w:t>
      </w:r>
      <w:proofErr w:type="spellStart"/>
      <w:r w:rsidRPr="00F6688A">
        <w:rPr>
          <w:sz w:val="28"/>
          <w:szCs w:val="28"/>
        </w:rPr>
        <w:t>Славутського</w:t>
      </w:r>
      <w:proofErr w:type="spellEnd"/>
      <w:r w:rsidRPr="00F6688A">
        <w:rPr>
          <w:sz w:val="28"/>
          <w:szCs w:val="28"/>
        </w:rPr>
        <w:t xml:space="preserve"> </w:t>
      </w:r>
      <w:proofErr w:type="spellStart"/>
      <w:r w:rsidRPr="00F6688A">
        <w:rPr>
          <w:sz w:val="28"/>
          <w:szCs w:val="28"/>
        </w:rPr>
        <w:t>міськрайонного</w:t>
      </w:r>
      <w:proofErr w:type="spellEnd"/>
      <w:r w:rsidRPr="00F6688A">
        <w:rPr>
          <w:sz w:val="28"/>
          <w:szCs w:val="28"/>
        </w:rPr>
        <w:t xml:space="preserve"> суду Хмельницької області Шевчука В.В. притягнуто до дисциплінарної відповідальності та застосовано до нього дисциплінарне стягнення у виді догани – з позбавленням права на отримання доплат до посадового окладу судді протягом одного місяця.</w:t>
      </w:r>
    </w:p>
    <w:p w:rsidR="004A0CDA" w:rsidRPr="00F6688A" w:rsidRDefault="004A0CDA" w:rsidP="004A0CDA">
      <w:pPr>
        <w:ind w:firstLine="720"/>
        <w:jc w:val="both"/>
        <w:rPr>
          <w:sz w:val="28"/>
          <w:szCs w:val="28"/>
        </w:rPr>
      </w:pPr>
      <w:r w:rsidRPr="00F6688A">
        <w:rPr>
          <w:sz w:val="28"/>
          <w:szCs w:val="28"/>
        </w:rPr>
        <w:t xml:space="preserve">Як убачається зі змісту вказаного рішення, Другою Дисциплінарною палатою під час розгляду дисциплінарної справи встановлено, що </w:t>
      </w:r>
      <w:r w:rsidRPr="00F6688A">
        <w:rPr>
          <w:sz w:val="28"/>
          <w:szCs w:val="28"/>
        </w:rPr>
        <w:br/>
        <w:t xml:space="preserve">29 серпня 2017 року до провадження судді Шевчука В.В. надійшов протокол                             від 21 серпня 2017 року про вчинення </w:t>
      </w:r>
      <w:r w:rsidR="00CE1023">
        <w:rPr>
          <w:sz w:val="28"/>
          <w:szCs w:val="28"/>
        </w:rPr>
        <w:t>ОСОБА_1</w:t>
      </w:r>
      <w:r w:rsidRPr="00F6688A">
        <w:rPr>
          <w:sz w:val="28"/>
          <w:szCs w:val="28"/>
        </w:rPr>
        <w:t xml:space="preserve"> 21 серпня 2017 року адміністративного правопорушення, передбаченого частиною першою </w:t>
      </w:r>
      <w:r w:rsidRPr="00F6688A">
        <w:rPr>
          <w:sz w:val="28"/>
          <w:szCs w:val="28"/>
        </w:rPr>
        <w:br/>
        <w:t xml:space="preserve">статті 130 </w:t>
      </w:r>
      <w:proofErr w:type="spellStart"/>
      <w:r w:rsidRPr="00F6688A">
        <w:rPr>
          <w:sz w:val="28"/>
          <w:szCs w:val="28"/>
        </w:rPr>
        <w:t>КУпАП</w:t>
      </w:r>
      <w:proofErr w:type="spellEnd"/>
      <w:r w:rsidRPr="00F6688A">
        <w:rPr>
          <w:sz w:val="28"/>
          <w:szCs w:val="28"/>
        </w:rPr>
        <w:t xml:space="preserve"> (справа </w:t>
      </w:r>
      <w:r w:rsidRPr="00F6688A">
        <w:rPr>
          <w:b/>
          <w:sz w:val="28"/>
          <w:szCs w:val="28"/>
        </w:rPr>
        <w:t>№ 682/2377/17</w:t>
      </w:r>
      <w:r w:rsidRPr="00F6688A">
        <w:rPr>
          <w:sz w:val="28"/>
          <w:szCs w:val="28"/>
        </w:rPr>
        <w:t>).</w:t>
      </w:r>
    </w:p>
    <w:p w:rsidR="004A0CDA" w:rsidRPr="00F6688A" w:rsidRDefault="004A0CDA" w:rsidP="004A0CDA">
      <w:pPr>
        <w:ind w:firstLine="720"/>
        <w:jc w:val="both"/>
        <w:rPr>
          <w:sz w:val="28"/>
          <w:szCs w:val="28"/>
        </w:rPr>
      </w:pPr>
      <w:r w:rsidRPr="00F6688A">
        <w:rPr>
          <w:sz w:val="28"/>
          <w:szCs w:val="28"/>
        </w:rPr>
        <w:t>Друга Дисциплінарна палата встановила, що вперше вказана справа була призначена до розгляду на 27 вересня 2017 року, однак не розглянута у зв’язку із неявкою особи, яка притягається до адміністративної відповідальності, відсутністю доказів її належного сповіщення про місце та час розгляду, оскільки повістка повернулася до суду із відміткою «за закінченням терміну встановленого строку зберігання». Надалі справа призначалася та відкладалася з аналогічних причин неодноразово (9, 26 жовтня та 6 листопада 2017 року).</w:t>
      </w:r>
    </w:p>
    <w:p w:rsidR="004A0CDA" w:rsidRPr="00F6688A" w:rsidRDefault="004A0CDA" w:rsidP="004A0CDA">
      <w:pPr>
        <w:ind w:firstLine="720"/>
        <w:jc w:val="both"/>
        <w:rPr>
          <w:sz w:val="28"/>
          <w:szCs w:val="28"/>
        </w:rPr>
      </w:pPr>
      <w:r w:rsidRPr="00F6688A">
        <w:rPr>
          <w:sz w:val="28"/>
          <w:szCs w:val="28"/>
        </w:rPr>
        <w:t xml:space="preserve">Постановою </w:t>
      </w:r>
      <w:proofErr w:type="spellStart"/>
      <w:r w:rsidRPr="00F6688A">
        <w:rPr>
          <w:sz w:val="28"/>
          <w:szCs w:val="28"/>
        </w:rPr>
        <w:t>Славутського</w:t>
      </w:r>
      <w:proofErr w:type="spellEnd"/>
      <w:r w:rsidRPr="00F6688A">
        <w:rPr>
          <w:sz w:val="28"/>
          <w:szCs w:val="28"/>
        </w:rPr>
        <w:t xml:space="preserve"> </w:t>
      </w:r>
      <w:proofErr w:type="spellStart"/>
      <w:r w:rsidRPr="00F6688A">
        <w:rPr>
          <w:sz w:val="28"/>
          <w:szCs w:val="28"/>
        </w:rPr>
        <w:t>міськрайонного</w:t>
      </w:r>
      <w:proofErr w:type="spellEnd"/>
      <w:r w:rsidRPr="00F6688A">
        <w:rPr>
          <w:sz w:val="28"/>
          <w:szCs w:val="28"/>
        </w:rPr>
        <w:t xml:space="preserve"> суду Хмельницької області  від 17 квітня 2018 року </w:t>
      </w:r>
      <w:r w:rsidR="00CE1023">
        <w:rPr>
          <w:sz w:val="28"/>
          <w:szCs w:val="28"/>
        </w:rPr>
        <w:t xml:space="preserve">ОСОБА_1 </w:t>
      </w:r>
      <w:r w:rsidRPr="00F6688A">
        <w:rPr>
          <w:sz w:val="28"/>
          <w:szCs w:val="28"/>
        </w:rPr>
        <w:t xml:space="preserve">визнано винним у вчиненні адміністративного правопорушення, передбаченого частиною першою </w:t>
      </w:r>
      <w:r w:rsidRPr="00F6688A">
        <w:rPr>
          <w:sz w:val="28"/>
          <w:szCs w:val="28"/>
        </w:rPr>
        <w:br/>
        <w:t xml:space="preserve">статті 130 </w:t>
      </w:r>
      <w:proofErr w:type="spellStart"/>
      <w:r w:rsidRPr="00F6688A">
        <w:rPr>
          <w:sz w:val="28"/>
          <w:szCs w:val="28"/>
        </w:rPr>
        <w:t>КУпАП</w:t>
      </w:r>
      <w:proofErr w:type="spellEnd"/>
      <w:r w:rsidR="00045FA1" w:rsidRPr="00F6688A">
        <w:rPr>
          <w:sz w:val="28"/>
          <w:szCs w:val="28"/>
        </w:rPr>
        <w:t>,</w:t>
      </w:r>
      <w:r w:rsidRPr="00F6688A">
        <w:rPr>
          <w:sz w:val="28"/>
          <w:szCs w:val="28"/>
        </w:rPr>
        <w:t xml:space="preserve"> та закрито провадження у справі про адміністративне правопорушення стосовно нього у зв’язку із закінченням на момент розгляду справи строку накладення адміністративного стягнення.</w:t>
      </w:r>
    </w:p>
    <w:p w:rsidR="004A0CDA" w:rsidRPr="00F6688A" w:rsidRDefault="004A0CDA" w:rsidP="004A0CDA">
      <w:pPr>
        <w:ind w:firstLine="720"/>
        <w:jc w:val="both"/>
        <w:rPr>
          <w:sz w:val="28"/>
          <w:szCs w:val="28"/>
        </w:rPr>
      </w:pPr>
      <w:r w:rsidRPr="00F6688A">
        <w:rPr>
          <w:sz w:val="28"/>
          <w:szCs w:val="28"/>
        </w:rPr>
        <w:t xml:space="preserve">Друга Дисциплінарна палата, враховуючи приписи статті 277 </w:t>
      </w:r>
      <w:proofErr w:type="spellStart"/>
      <w:r w:rsidRPr="00F6688A">
        <w:rPr>
          <w:sz w:val="28"/>
          <w:szCs w:val="28"/>
        </w:rPr>
        <w:t>КУпАП</w:t>
      </w:r>
      <w:proofErr w:type="spellEnd"/>
      <w:r w:rsidRPr="00F6688A">
        <w:rPr>
          <w:sz w:val="28"/>
          <w:szCs w:val="28"/>
        </w:rPr>
        <w:t xml:space="preserve">, вважала, що розгляд справи № 682/2377/17 мав бути завершений 13 вересня </w:t>
      </w:r>
      <w:r w:rsidRPr="00F6688A">
        <w:rPr>
          <w:sz w:val="28"/>
          <w:szCs w:val="28"/>
        </w:rPr>
        <w:lastRenderedPageBreak/>
        <w:t>2017 року, однак зазначена справа вперше була призначена до розгляду поза межами вказаного строку та в подальшому її розгляд неодноразово відклада</w:t>
      </w:r>
      <w:r w:rsidR="00045FA1" w:rsidRPr="00F6688A">
        <w:rPr>
          <w:sz w:val="28"/>
          <w:szCs w:val="28"/>
        </w:rPr>
        <w:t>в</w:t>
      </w:r>
      <w:r w:rsidRPr="00F6688A">
        <w:rPr>
          <w:sz w:val="28"/>
          <w:szCs w:val="28"/>
        </w:rPr>
        <w:t xml:space="preserve">ся з підстав відсутності доказів належного повідомлення особи про місце і час розгляду справи (9, 26 жовтня та 6 листопада 2017 року). При цьому під час розгляду дисциплінарної справи встановлено, що суддя зволікав із з’ясуванням обставин щодо місця проживання особи, не вживав заходів щодо розгляду справи у період з 29 серпня по 27 вересня 2017 року, після 6 листопада </w:t>
      </w:r>
      <w:r w:rsidR="00045FA1" w:rsidRPr="00F6688A">
        <w:rPr>
          <w:sz w:val="28"/>
          <w:szCs w:val="28"/>
        </w:rPr>
        <w:t xml:space="preserve">                 </w:t>
      </w:r>
      <w:r w:rsidRPr="00F6688A">
        <w:rPr>
          <w:sz w:val="28"/>
          <w:szCs w:val="28"/>
        </w:rPr>
        <w:t xml:space="preserve">2017 року до закінчення строку, визначеного статтею 38 </w:t>
      </w:r>
      <w:proofErr w:type="spellStart"/>
      <w:r w:rsidRPr="00F6688A">
        <w:rPr>
          <w:sz w:val="28"/>
          <w:szCs w:val="28"/>
        </w:rPr>
        <w:t>КУпАП</w:t>
      </w:r>
      <w:proofErr w:type="spellEnd"/>
      <w:r w:rsidRPr="00F6688A">
        <w:rPr>
          <w:sz w:val="28"/>
          <w:szCs w:val="28"/>
        </w:rPr>
        <w:t xml:space="preserve"> (21 листопада 2017 року). Крім того, у період з листопада 2017 року до 17 квітня 2018 року матеріали справи взагалі не призначалися до розгляду, оскільки були втрачені помічником судді, чого суддя не заперечував.</w:t>
      </w:r>
    </w:p>
    <w:p w:rsidR="004A0CDA" w:rsidRPr="00F6688A" w:rsidRDefault="004A0CDA" w:rsidP="004A0CDA">
      <w:pPr>
        <w:ind w:firstLine="720"/>
        <w:jc w:val="both"/>
        <w:rPr>
          <w:sz w:val="28"/>
          <w:szCs w:val="28"/>
        </w:rPr>
      </w:pPr>
      <w:r w:rsidRPr="00F6688A">
        <w:rPr>
          <w:sz w:val="28"/>
          <w:szCs w:val="28"/>
        </w:rPr>
        <w:t xml:space="preserve">При цьому Друга Дисциплінарна палата також встановила, що </w:t>
      </w:r>
      <w:r w:rsidRPr="00F6688A">
        <w:rPr>
          <w:sz w:val="28"/>
          <w:szCs w:val="28"/>
        </w:rPr>
        <w:br/>
        <w:t xml:space="preserve">28 вересня 2017 року до провадження судді Шевчука В.В. надійшов протокол від 15 вересня 2017 року про вчинення </w:t>
      </w:r>
      <w:r w:rsidR="00CE1023">
        <w:rPr>
          <w:sz w:val="28"/>
          <w:szCs w:val="28"/>
        </w:rPr>
        <w:t xml:space="preserve">ОСОБА_2 </w:t>
      </w:r>
      <w:r w:rsidRPr="00F6688A">
        <w:rPr>
          <w:sz w:val="28"/>
          <w:szCs w:val="28"/>
        </w:rPr>
        <w:t xml:space="preserve">цього самого дня адміністративного правопорушення, передбаченого частиною першою </w:t>
      </w:r>
      <w:r w:rsidRPr="00F6688A">
        <w:rPr>
          <w:sz w:val="28"/>
          <w:szCs w:val="28"/>
        </w:rPr>
        <w:br/>
        <w:t xml:space="preserve">статті 130 </w:t>
      </w:r>
      <w:proofErr w:type="spellStart"/>
      <w:r w:rsidRPr="00F6688A">
        <w:rPr>
          <w:sz w:val="28"/>
          <w:szCs w:val="28"/>
        </w:rPr>
        <w:t>КУпАП</w:t>
      </w:r>
      <w:proofErr w:type="spellEnd"/>
      <w:r w:rsidRPr="00F6688A">
        <w:rPr>
          <w:sz w:val="28"/>
          <w:szCs w:val="28"/>
        </w:rPr>
        <w:t xml:space="preserve"> (справа </w:t>
      </w:r>
      <w:r w:rsidRPr="00F6688A">
        <w:rPr>
          <w:b/>
          <w:sz w:val="28"/>
          <w:szCs w:val="28"/>
        </w:rPr>
        <w:t>№</w:t>
      </w:r>
      <w:r w:rsidRPr="00F6688A">
        <w:rPr>
          <w:sz w:val="28"/>
          <w:szCs w:val="28"/>
        </w:rPr>
        <w:t xml:space="preserve"> </w:t>
      </w:r>
      <w:r w:rsidRPr="00F6688A">
        <w:rPr>
          <w:b/>
          <w:sz w:val="28"/>
          <w:szCs w:val="28"/>
        </w:rPr>
        <w:t>682/2781/17</w:t>
      </w:r>
      <w:r w:rsidRPr="00F6688A">
        <w:rPr>
          <w:sz w:val="28"/>
          <w:szCs w:val="28"/>
        </w:rPr>
        <w:t xml:space="preserve">). </w:t>
      </w:r>
    </w:p>
    <w:p w:rsidR="004A0CDA" w:rsidRPr="00F6688A" w:rsidRDefault="004A0CDA" w:rsidP="004A0CDA">
      <w:pPr>
        <w:ind w:firstLine="720"/>
        <w:jc w:val="both"/>
        <w:rPr>
          <w:sz w:val="28"/>
          <w:szCs w:val="28"/>
        </w:rPr>
      </w:pPr>
      <w:r w:rsidRPr="00F6688A">
        <w:rPr>
          <w:sz w:val="28"/>
          <w:szCs w:val="28"/>
        </w:rPr>
        <w:t>Граничний строк розгляду справи згідно з висновком дисциплінарного органу мав становити 13 жовтня 2017 року, однак її розгляд завершено</w:t>
      </w:r>
      <w:r w:rsidRPr="00F6688A">
        <w:rPr>
          <w:sz w:val="28"/>
          <w:szCs w:val="28"/>
        </w:rPr>
        <w:br/>
        <w:t xml:space="preserve">20 грудня 2018 року винесенням постанови про визнання </w:t>
      </w:r>
      <w:r w:rsidR="00CE1023">
        <w:rPr>
          <w:sz w:val="28"/>
          <w:szCs w:val="28"/>
        </w:rPr>
        <w:t xml:space="preserve">ОСОБА_2 </w:t>
      </w:r>
      <w:r w:rsidR="00CE1023">
        <w:rPr>
          <w:sz w:val="28"/>
          <w:szCs w:val="28"/>
        </w:rPr>
        <w:br/>
      </w:r>
      <w:r w:rsidRPr="00F6688A">
        <w:rPr>
          <w:sz w:val="28"/>
          <w:szCs w:val="28"/>
        </w:rPr>
        <w:t xml:space="preserve">винним у вчиненні адміністративного правопорушення та закриття провадження у справі про адміністративне правопорушення стосовно нього у зв’язку із закінченням на момент розгляду справи строку накладення адміністративного стягнення. </w:t>
      </w:r>
    </w:p>
    <w:p w:rsidR="004A0CDA" w:rsidRPr="00F6688A" w:rsidRDefault="004A0CDA" w:rsidP="004A0CDA">
      <w:pPr>
        <w:ind w:firstLine="720"/>
        <w:jc w:val="both"/>
        <w:rPr>
          <w:sz w:val="28"/>
          <w:szCs w:val="28"/>
        </w:rPr>
      </w:pPr>
      <w:r w:rsidRPr="00F6688A">
        <w:rPr>
          <w:sz w:val="28"/>
          <w:szCs w:val="28"/>
        </w:rPr>
        <w:t xml:space="preserve">Разом із тим дисциплінарний орган встановив, що справа неодноразово призначалася суддею у межах строку, визначеного статтею 38 </w:t>
      </w:r>
      <w:proofErr w:type="spellStart"/>
      <w:r w:rsidRPr="00F6688A">
        <w:rPr>
          <w:sz w:val="28"/>
          <w:szCs w:val="28"/>
        </w:rPr>
        <w:t>КУпАП</w:t>
      </w:r>
      <w:proofErr w:type="spellEnd"/>
      <w:r w:rsidRPr="00F6688A">
        <w:rPr>
          <w:sz w:val="28"/>
          <w:szCs w:val="28"/>
        </w:rPr>
        <w:t xml:space="preserve"> </w:t>
      </w:r>
      <w:r w:rsidR="00045FA1" w:rsidRPr="00F6688A">
        <w:rPr>
          <w:sz w:val="28"/>
          <w:szCs w:val="28"/>
        </w:rPr>
        <w:br/>
      </w:r>
      <w:r w:rsidRPr="00F6688A">
        <w:rPr>
          <w:sz w:val="28"/>
          <w:szCs w:val="28"/>
        </w:rPr>
        <w:t>(9, 26 жовтня та 6, 24 листопада 2017 року), однак відкладалася через відсутність доказів належного повідомлення особи, яка притягується до адміністративної відповідальності</w:t>
      </w:r>
      <w:r w:rsidR="00045FA1" w:rsidRPr="00F6688A">
        <w:rPr>
          <w:sz w:val="28"/>
          <w:szCs w:val="28"/>
        </w:rPr>
        <w:t>,</w:t>
      </w:r>
      <w:r w:rsidRPr="00F6688A">
        <w:rPr>
          <w:sz w:val="28"/>
          <w:szCs w:val="28"/>
        </w:rPr>
        <w:t xml:space="preserve"> про місце і час розгляду справи. </w:t>
      </w:r>
    </w:p>
    <w:p w:rsidR="004A0CDA" w:rsidRPr="00F6688A" w:rsidRDefault="004A0CDA" w:rsidP="004A0CDA">
      <w:pPr>
        <w:ind w:firstLine="720"/>
        <w:jc w:val="both"/>
        <w:rPr>
          <w:sz w:val="28"/>
          <w:szCs w:val="28"/>
        </w:rPr>
      </w:pPr>
      <w:r w:rsidRPr="00F6688A">
        <w:rPr>
          <w:sz w:val="28"/>
          <w:szCs w:val="28"/>
        </w:rPr>
        <w:t xml:space="preserve">При цьому дисциплінарний орган під час розгляду встановив, що після </w:t>
      </w:r>
      <w:r w:rsidRPr="00F6688A">
        <w:rPr>
          <w:sz w:val="28"/>
          <w:szCs w:val="28"/>
        </w:rPr>
        <w:br/>
        <w:t xml:space="preserve">6 листопада 2017 року до 15 грудня 2017 року (у межах строку, визначеного статтею 38 </w:t>
      </w:r>
      <w:proofErr w:type="spellStart"/>
      <w:r w:rsidRPr="00F6688A">
        <w:rPr>
          <w:sz w:val="28"/>
          <w:szCs w:val="28"/>
        </w:rPr>
        <w:t>КУпАП</w:t>
      </w:r>
      <w:proofErr w:type="spellEnd"/>
      <w:r w:rsidRPr="00F6688A">
        <w:rPr>
          <w:sz w:val="28"/>
          <w:szCs w:val="28"/>
        </w:rPr>
        <w:t xml:space="preserve">) суддя не вживав жодних заходів щодо розгляду справи. Другою Дисциплінарною палатою також встановлено, а суддею не заперечувалося, що у період </w:t>
      </w:r>
      <w:r w:rsidR="00045FA1" w:rsidRPr="00F6688A">
        <w:rPr>
          <w:sz w:val="28"/>
          <w:szCs w:val="28"/>
        </w:rPr>
        <w:t>і</w:t>
      </w:r>
      <w:r w:rsidRPr="00F6688A">
        <w:rPr>
          <w:sz w:val="28"/>
          <w:szCs w:val="28"/>
        </w:rPr>
        <w:t xml:space="preserve">з 6 листопада 2017 року по 20 грудня 2018 року справа взагалі не призначалася до розгляду, оскільки її матеріали були втрачені помічником судді. Матеріали справи про адміністративне правопорушення також не містили будь-яких доказів повідомлення особи </w:t>
      </w:r>
      <w:r w:rsidR="00045FA1" w:rsidRPr="00F6688A">
        <w:rPr>
          <w:sz w:val="28"/>
          <w:szCs w:val="28"/>
        </w:rPr>
        <w:t>про</w:t>
      </w:r>
      <w:r w:rsidRPr="00F6688A">
        <w:rPr>
          <w:sz w:val="28"/>
          <w:szCs w:val="28"/>
        </w:rPr>
        <w:t xml:space="preserve"> призначення справи до розгляду на 24 листопада 2017 року.</w:t>
      </w:r>
    </w:p>
    <w:p w:rsidR="004A0CDA" w:rsidRPr="00F6688A" w:rsidRDefault="004A0CDA" w:rsidP="004A0CDA">
      <w:pPr>
        <w:ind w:firstLine="720"/>
        <w:jc w:val="both"/>
        <w:rPr>
          <w:sz w:val="28"/>
          <w:szCs w:val="28"/>
        </w:rPr>
      </w:pPr>
      <w:r w:rsidRPr="00F6688A">
        <w:rPr>
          <w:sz w:val="28"/>
          <w:szCs w:val="28"/>
        </w:rPr>
        <w:t xml:space="preserve">Крім того, під час розгляду дисциплінарної справи встановлено, що </w:t>
      </w:r>
      <w:r w:rsidRPr="00F6688A">
        <w:rPr>
          <w:sz w:val="28"/>
          <w:szCs w:val="28"/>
        </w:rPr>
        <w:br/>
        <w:t xml:space="preserve">24 липня 2018 року до провадження судді Шевчука В.В. надійшов протокол </w:t>
      </w:r>
      <w:r w:rsidRPr="00F6688A">
        <w:rPr>
          <w:sz w:val="28"/>
          <w:szCs w:val="28"/>
        </w:rPr>
        <w:br/>
        <w:t xml:space="preserve">від 12 липня 2018 року щодо </w:t>
      </w:r>
      <w:r w:rsidR="00CE1023">
        <w:rPr>
          <w:sz w:val="28"/>
          <w:szCs w:val="28"/>
        </w:rPr>
        <w:t xml:space="preserve">ОСОБА_3 </w:t>
      </w:r>
      <w:r w:rsidRPr="00F6688A">
        <w:rPr>
          <w:sz w:val="28"/>
          <w:szCs w:val="28"/>
        </w:rPr>
        <w:t xml:space="preserve">за фактом вчинення ним цього самого дня адміністративного правопорушення, передбаченого частиною першою статті 130 </w:t>
      </w:r>
      <w:proofErr w:type="spellStart"/>
      <w:r w:rsidRPr="00F6688A">
        <w:rPr>
          <w:sz w:val="28"/>
          <w:szCs w:val="28"/>
        </w:rPr>
        <w:t>КУпАП</w:t>
      </w:r>
      <w:proofErr w:type="spellEnd"/>
      <w:r w:rsidRPr="00F6688A">
        <w:rPr>
          <w:sz w:val="28"/>
          <w:szCs w:val="28"/>
        </w:rPr>
        <w:t xml:space="preserve"> (справа </w:t>
      </w:r>
      <w:r w:rsidRPr="00F6688A">
        <w:rPr>
          <w:b/>
          <w:sz w:val="28"/>
          <w:szCs w:val="28"/>
        </w:rPr>
        <w:t>№ 682/2150/18</w:t>
      </w:r>
      <w:r w:rsidRPr="00F6688A">
        <w:rPr>
          <w:sz w:val="28"/>
          <w:szCs w:val="28"/>
        </w:rPr>
        <w:t xml:space="preserve">). </w:t>
      </w:r>
    </w:p>
    <w:p w:rsidR="004A0CDA" w:rsidRPr="00F6688A" w:rsidRDefault="004A0CDA" w:rsidP="004A0CDA">
      <w:pPr>
        <w:ind w:firstLine="720"/>
        <w:jc w:val="both"/>
        <w:rPr>
          <w:sz w:val="28"/>
          <w:szCs w:val="28"/>
        </w:rPr>
      </w:pPr>
      <w:r w:rsidRPr="00F6688A">
        <w:rPr>
          <w:sz w:val="28"/>
          <w:szCs w:val="28"/>
        </w:rPr>
        <w:lastRenderedPageBreak/>
        <w:t xml:space="preserve">Друга Дисциплінарна палата встановила, що розгляд цієї справи відповідно до статті 277 </w:t>
      </w:r>
      <w:proofErr w:type="spellStart"/>
      <w:r w:rsidRPr="00F6688A">
        <w:rPr>
          <w:sz w:val="28"/>
          <w:szCs w:val="28"/>
        </w:rPr>
        <w:t>КУпАП</w:t>
      </w:r>
      <w:proofErr w:type="spellEnd"/>
      <w:r w:rsidRPr="00F6688A">
        <w:rPr>
          <w:sz w:val="28"/>
          <w:szCs w:val="28"/>
        </w:rPr>
        <w:t xml:space="preserve"> мав завершитися 8 серпня 2018 року, однак вперше така справа була призначена до розгляду поза межами цього строку (на 23 серпня 2018 року). </w:t>
      </w:r>
    </w:p>
    <w:p w:rsidR="004A0CDA" w:rsidRPr="00F6688A" w:rsidRDefault="004A0CDA" w:rsidP="00045FA1">
      <w:pPr>
        <w:ind w:firstLine="720"/>
        <w:jc w:val="both"/>
        <w:rPr>
          <w:sz w:val="28"/>
          <w:szCs w:val="28"/>
        </w:rPr>
      </w:pPr>
      <w:r w:rsidRPr="00F6688A">
        <w:rPr>
          <w:sz w:val="28"/>
          <w:szCs w:val="28"/>
        </w:rPr>
        <w:t xml:space="preserve">Як встановив дисциплінарний орган, будь-яких перешкод у призначенні справи у межах строку, визначеного статтею 277 </w:t>
      </w:r>
      <w:proofErr w:type="spellStart"/>
      <w:r w:rsidRPr="00F6688A">
        <w:rPr>
          <w:sz w:val="28"/>
          <w:szCs w:val="28"/>
        </w:rPr>
        <w:t>КУпАП</w:t>
      </w:r>
      <w:proofErr w:type="spellEnd"/>
      <w:r w:rsidR="00045FA1" w:rsidRPr="00F6688A">
        <w:rPr>
          <w:sz w:val="28"/>
          <w:szCs w:val="28"/>
        </w:rPr>
        <w:t>,</w:t>
      </w:r>
      <w:r w:rsidRPr="00F6688A">
        <w:rPr>
          <w:sz w:val="28"/>
          <w:szCs w:val="28"/>
        </w:rPr>
        <w:t xml:space="preserve"> в судді не існувало. Надалі у зв’язку із відсутністю доказів належного сповіщення </w:t>
      </w:r>
      <w:r w:rsidR="001C458A">
        <w:rPr>
          <w:sz w:val="28"/>
          <w:szCs w:val="28"/>
        </w:rPr>
        <w:t>ОСОБА_3</w:t>
      </w:r>
      <w:r w:rsidR="00045FA1" w:rsidRPr="00F6688A">
        <w:rPr>
          <w:sz w:val="28"/>
          <w:szCs w:val="28"/>
        </w:rPr>
        <w:t xml:space="preserve"> </w:t>
      </w:r>
      <w:r w:rsidR="001C458A">
        <w:rPr>
          <w:sz w:val="28"/>
          <w:szCs w:val="28"/>
        </w:rPr>
        <w:br/>
      </w:r>
      <w:r w:rsidR="00045FA1" w:rsidRPr="00F6688A">
        <w:rPr>
          <w:sz w:val="28"/>
          <w:szCs w:val="28"/>
        </w:rPr>
        <w:t xml:space="preserve">про час та місце </w:t>
      </w:r>
      <w:r w:rsidRPr="00F6688A">
        <w:rPr>
          <w:sz w:val="28"/>
          <w:szCs w:val="28"/>
        </w:rPr>
        <w:t xml:space="preserve">розгляду </w:t>
      </w:r>
      <w:r w:rsidR="00045FA1" w:rsidRPr="00F6688A">
        <w:rPr>
          <w:sz w:val="28"/>
          <w:szCs w:val="28"/>
        </w:rPr>
        <w:t xml:space="preserve">справи </w:t>
      </w:r>
      <w:r w:rsidRPr="00F6688A">
        <w:rPr>
          <w:sz w:val="28"/>
          <w:szCs w:val="28"/>
        </w:rPr>
        <w:t>(</w:t>
      </w:r>
      <w:r w:rsidR="00045FA1" w:rsidRPr="00F6688A">
        <w:rPr>
          <w:sz w:val="28"/>
          <w:szCs w:val="28"/>
        </w:rPr>
        <w:t xml:space="preserve">судові засідання </w:t>
      </w:r>
      <w:r w:rsidRPr="00F6688A">
        <w:rPr>
          <w:sz w:val="28"/>
          <w:szCs w:val="28"/>
        </w:rPr>
        <w:t xml:space="preserve">23 серпня, 6, 14, 21 вересня, </w:t>
      </w:r>
      <w:r w:rsidR="00045FA1" w:rsidRPr="00F6688A">
        <w:rPr>
          <w:sz w:val="28"/>
          <w:szCs w:val="28"/>
        </w:rPr>
        <w:t xml:space="preserve">                            </w:t>
      </w:r>
      <w:r w:rsidRPr="00F6688A">
        <w:rPr>
          <w:sz w:val="28"/>
          <w:szCs w:val="28"/>
        </w:rPr>
        <w:t xml:space="preserve">4, 25 жовтня 2018 року) відкладалися неодноразово, а засідання 25 жовтня </w:t>
      </w:r>
      <w:r w:rsidR="00045FA1" w:rsidRPr="00F6688A">
        <w:rPr>
          <w:sz w:val="28"/>
          <w:szCs w:val="28"/>
        </w:rPr>
        <w:br/>
      </w:r>
      <w:r w:rsidRPr="00F6688A">
        <w:rPr>
          <w:sz w:val="28"/>
          <w:szCs w:val="28"/>
        </w:rPr>
        <w:t xml:space="preserve">2018 року було призначено поза межами строку, визначеного статтею 38 </w:t>
      </w:r>
      <w:proofErr w:type="spellStart"/>
      <w:r w:rsidRPr="00F6688A">
        <w:rPr>
          <w:sz w:val="28"/>
          <w:szCs w:val="28"/>
        </w:rPr>
        <w:t>КУпАП</w:t>
      </w:r>
      <w:proofErr w:type="spellEnd"/>
      <w:r w:rsidRPr="00F6688A">
        <w:rPr>
          <w:sz w:val="28"/>
          <w:szCs w:val="28"/>
        </w:rPr>
        <w:t xml:space="preserve"> (12 жовтня 2018 року). </w:t>
      </w:r>
    </w:p>
    <w:p w:rsidR="004A0CDA" w:rsidRPr="00F6688A" w:rsidRDefault="004A0CDA" w:rsidP="004A0CDA">
      <w:pPr>
        <w:ind w:firstLine="720"/>
        <w:jc w:val="both"/>
        <w:rPr>
          <w:sz w:val="28"/>
          <w:szCs w:val="28"/>
        </w:rPr>
      </w:pPr>
      <w:r w:rsidRPr="00F6688A">
        <w:rPr>
          <w:sz w:val="28"/>
          <w:szCs w:val="28"/>
        </w:rPr>
        <w:t xml:space="preserve">Лише 7 листопада 2018 року судом було розглянуто справу та прийнято постанову, якою визнано </w:t>
      </w:r>
      <w:r w:rsidR="001C458A">
        <w:rPr>
          <w:sz w:val="28"/>
          <w:szCs w:val="28"/>
        </w:rPr>
        <w:t xml:space="preserve">ОСОБА_3 </w:t>
      </w:r>
      <w:r w:rsidRPr="00F6688A">
        <w:rPr>
          <w:sz w:val="28"/>
          <w:szCs w:val="28"/>
        </w:rPr>
        <w:t>винним у вчиненні адміністративного правопорушення, а провадження у справі про адміністративне правопорушення стосовно нього закрито у зв’язку із закінченням на момент розгляду справи строку накладення адміністративного стягнення. Дисциплінарний орган зауважив, що, незважаючи на призначення справи з «розумними» інтервалами часу</w:t>
      </w:r>
      <w:r w:rsidR="00045FA1" w:rsidRPr="00F6688A">
        <w:rPr>
          <w:sz w:val="28"/>
          <w:szCs w:val="28"/>
        </w:rPr>
        <w:t>, суддя Шевчук В.В.</w:t>
      </w:r>
      <w:r w:rsidRPr="00F6688A">
        <w:rPr>
          <w:sz w:val="28"/>
          <w:szCs w:val="28"/>
        </w:rPr>
        <w:t xml:space="preserve"> за наявн</w:t>
      </w:r>
      <w:r w:rsidR="00045FA1" w:rsidRPr="00F6688A">
        <w:rPr>
          <w:sz w:val="28"/>
          <w:szCs w:val="28"/>
        </w:rPr>
        <w:t xml:space="preserve">ості </w:t>
      </w:r>
      <w:r w:rsidRPr="00F6688A">
        <w:rPr>
          <w:sz w:val="28"/>
          <w:szCs w:val="28"/>
        </w:rPr>
        <w:t>відомостей про пове</w:t>
      </w:r>
      <w:r w:rsidR="00B66D75" w:rsidRPr="00F6688A">
        <w:rPr>
          <w:sz w:val="28"/>
          <w:szCs w:val="28"/>
        </w:rPr>
        <w:t>рнення повісток з підстав їх невручення особі</w:t>
      </w:r>
      <w:r w:rsidRPr="00F6688A">
        <w:rPr>
          <w:sz w:val="28"/>
          <w:szCs w:val="28"/>
        </w:rPr>
        <w:t xml:space="preserve"> не вжив заходів щодо повідомлення </w:t>
      </w:r>
      <w:r w:rsidRPr="00F6688A">
        <w:rPr>
          <w:sz w:val="28"/>
          <w:szCs w:val="28"/>
        </w:rPr>
        <w:br/>
      </w:r>
      <w:r w:rsidR="001C458A">
        <w:rPr>
          <w:sz w:val="28"/>
          <w:szCs w:val="28"/>
        </w:rPr>
        <w:t xml:space="preserve">ОСОБА_3 </w:t>
      </w:r>
      <w:r w:rsidRPr="00F6688A">
        <w:rPr>
          <w:sz w:val="28"/>
          <w:szCs w:val="28"/>
        </w:rPr>
        <w:t>за місцем його роботи, яке було зазначено у протоколі про адміністративне правопорушення. Зазначене, на думку Другої Дисциплінарної палати, могло забезпечило своєчасний розгляд цієї справи у межах строків, визначених законом</w:t>
      </w:r>
      <w:r w:rsidR="00B66D75" w:rsidRPr="00F6688A">
        <w:rPr>
          <w:sz w:val="28"/>
          <w:szCs w:val="28"/>
        </w:rPr>
        <w:t>,</w:t>
      </w:r>
      <w:r w:rsidRPr="00F6688A">
        <w:rPr>
          <w:sz w:val="28"/>
          <w:szCs w:val="28"/>
        </w:rPr>
        <w:t xml:space="preserve"> та накладення адміністративного стягнення.</w:t>
      </w:r>
    </w:p>
    <w:p w:rsidR="004A0CDA" w:rsidRPr="00F6688A" w:rsidRDefault="004A0CDA" w:rsidP="004A0CDA">
      <w:pPr>
        <w:ind w:firstLine="720"/>
        <w:jc w:val="both"/>
        <w:rPr>
          <w:sz w:val="28"/>
          <w:szCs w:val="28"/>
          <w:lang w:val="ru-RU"/>
        </w:rPr>
      </w:pPr>
      <w:r w:rsidRPr="00F6688A">
        <w:rPr>
          <w:sz w:val="28"/>
          <w:szCs w:val="28"/>
        </w:rPr>
        <w:t xml:space="preserve">Дисциплінарним органом також встановлено, що 3 липня 2018 року до провадження судді Шевчука В.В. надійшов протокол від 21 червня 2018 року про вчинене цього самого дня </w:t>
      </w:r>
      <w:r w:rsidR="001C458A">
        <w:rPr>
          <w:sz w:val="28"/>
          <w:szCs w:val="28"/>
        </w:rPr>
        <w:t xml:space="preserve">ОСОБА_4 </w:t>
      </w:r>
      <w:r w:rsidRPr="00F6688A">
        <w:rPr>
          <w:sz w:val="28"/>
          <w:szCs w:val="28"/>
        </w:rPr>
        <w:t xml:space="preserve">адміністративне правопорушення, передбачене частиною першою статті 130 </w:t>
      </w:r>
      <w:proofErr w:type="spellStart"/>
      <w:r w:rsidRPr="00F6688A">
        <w:rPr>
          <w:sz w:val="28"/>
          <w:szCs w:val="28"/>
        </w:rPr>
        <w:t>КУпАП</w:t>
      </w:r>
      <w:proofErr w:type="spellEnd"/>
      <w:r w:rsidRPr="00F6688A">
        <w:rPr>
          <w:sz w:val="28"/>
          <w:szCs w:val="28"/>
        </w:rPr>
        <w:t xml:space="preserve"> (справа </w:t>
      </w:r>
      <w:r w:rsidRPr="00F6688A">
        <w:rPr>
          <w:sz w:val="28"/>
          <w:szCs w:val="28"/>
        </w:rPr>
        <w:br/>
      </w:r>
      <w:r w:rsidRPr="00F6688A">
        <w:rPr>
          <w:b/>
          <w:sz w:val="28"/>
          <w:szCs w:val="28"/>
        </w:rPr>
        <w:t>№ 682/1929/18</w:t>
      </w:r>
      <w:r w:rsidRPr="00F6688A">
        <w:rPr>
          <w:sz w:val="28"/>
          <w:szCs w:val="28"/>
        </w:rPr>
        <w:t xml:space="preserve">). </w:t>
      </w:r>
    </w:p>
    <w:p w:rsidR="004A0CDA" w:rsidRPr="00F6688A" w:rsidRDefault="004A0CDA" w:rsidP="004A0CDA">
      <w:pPr>
        <w:ind w:firstLine="720"/>
        <w:jc w:val="both"/>
        <w:rPr>
          <w:sz w:val="28"/>
          <w:szCs w:val="28"/>
        </w:rPr>
      </w:pPr>
      <w:r w:rsidRPr="00F6688A">
        <w:rPr>
          <w:sz w:val="28"/>
          <w:szCs w:val="28"/>
        </w:rPr>
        <w:t xml:space="preserve">Як вбачається </w:t>
      </w:r>
      <w:r w:rsidR="00963A1F" w:rsidRPr="00F6688A">
        <w:rPr>
          <w:sz w:val="28"/>
          <w:szCs w:val="28"/>
        </w:rPr>
        <w:t>з матеріалів провадження</w:t>
      </w:r>
      <w:r w:rsidRPr="00F6688A">
        <w:rPr>
          <w:sz w:val="28"/>
          <w:szCs w:val="28"/>
        </w:rPr>
        <w:t xml:space="preserve">, вперше до розгляду така справа була призначена на 18 липня 2018 року, тобто в останній день строку, визначеного статтею 277 </w:t>
      </w:r>
      <w:proofErr w:type="spellStart"/>
      <w:r w:rsidRPr="00F6688A">
        <w:rPr>
          <w:sz w:val="28"/>
          <w:szCs w:val="28"/>
        </w:rPr>
        <w:t>КУпАП</w:t>
      </w:r>
      <w:proofErr w:type="spellEnd"/>
      <w:r w:rsidR="00B66D75" w:rsidRPr="00F6688A">
        <w:rPr>
          <w:sz w:val="28"/>
          <w:szCs w:val="28"/>
        </w:rPr>
        <w:t xml:space="preserve">, та була відкладена у зв’язку </w:t>
      </w:r>
      <w:r w:rsidRPr="00F6688A">
        <w:rPr>
          <w:sz w:val="28"/>
          <w:szCs w:val="28"/>
        </w:rPr>
        <w:t xml:space="preserve">з неявкою особи, яка притягається до адміністративної відповідальності, відсутністю доказів належного сповіщення її про місце та час розгляду, оскільки повістка про виклик повернулася до суду без її вручення («інші причини, що не дали змоги виконати обов’язки щодо пересилання поштового підправлення»). </w:t>
      </w:r>
      <w:r w:rsidR="00B66D75" w:rsidRPr="00F6688A">
        <w:rPr>
          <w:sz w:val="28"/>
          <w:szCs w:val="28"/>
        </w:rPr>
        <w:br/>
        <w:t>З</w:t>
      </w:r>
      <w:r w:rsidRPr="00F6688A">
        <w:rPr>
          <w:sz w:val="28"/>
          <w:szCs w:val="28"/>
        </w:rPr>
        <w:t xml:space="preserve"> аналогічних підстав надалі призначалися та відкладалися у межах строку, визначеного статтею 38 </w:t>
      </w:r>
      <w:proofErr w:type="spellStart"/>
      <w:r w:rsidRPr="00F6688A">
        <w:rPr>
          <w:sz w:val="28"/>
          <w:szCs w:val="28"/>
        </w:rPr>
        <w:t>КУпАП</w:t>
      </w:r>
      <w:proofErr w:type="spellEnd"/>
      <w:r w:rsidR="00963A1F" w:rsidRPr="00F6688A">
        <w:rPr>
          <w:sz w:val="28"/>
          <w:szCs w:val="28"/>
        </w:rPr>
        <w:t>,</w:t>
      </w:r>
      <w:r w:rsidRPr="00F6688A">
        <w:rPr>
          <w:sz w:val="28"/>
          <w:szCs w:val="28"/>
        </w:rPr>
        <w:t xml:space="preserve"> засідання, я</w:t>
      </w:r>
      <w:r w:rsidR="00B66D75" w:rsidRPr="00F6688A">
        <w:rPr>
          <w:sz w:val="28"/>
          <w:szCs w:val="28"/>
        </w:rPr>
        <w:t xml:space="preserve">кі мали відбутися 27 липня, </w:t>
      </w:r>
      <w:r w:rsidR="00B66D75" w:rsidRPr="00F6688A">
        <w:rPr>
          <w:sz w:val="28"/>
          <w:szCs w:val="28"/>
        </w:rPr>
        <w:br/>
        <w:t xml:space="preserve">6, </w:t>
      </w:r>
      <w:r w:rsidRPr="00F6688A">
        <w:rPr>
          <w:sz w:val="28"/>
          <w:szCs w:val="28"/>
        </w:rPr>
        <w:t xml:space="preserve">14 вересня 2018 року. Постановою від 21 вересня 2018 року </w:t>
      </w:r>
      <w:r w:rsidR="001C458A">
        <w:rPr>
          <w:sz w:val="28"/>
          <w:szCs w:val="28"/>
        </w:rPr>
        <w:t xml:space="preserve">ОСОБА_4 </w:t>
      </w:r>
      <w:r w:rsidRPr="00F6688A">
        <w:rPr>
          <w:sz w:val="28"/>
          <w:szCs w:val="28"/>
        </w:rPr>
        <w:t xml:space="preserve">визнано винним у вчиненні адміністративного правопорушення, а провадження у справі про адміністративне правопорушення стосовно нього закрито у зв’язку із закінченням на момент розгляду справи строку накладення адміністративного стягнення. </w:t>
      </w:r>
    </w:p>
    <w:p w:rsidR="004A0CDA" w:rsidRPr="00F6688A" w:rsidRDefault="004A0CDA" w:rsidP="004A0CDA">
      <w:pPr>
        <w:ind w:firstLine="720"/>
        <w:jc w:val="both"/>
        <w:rPr>
          <w:sz w:val="28"/>
          <w:szCs w:val="28"/>
        </w:rPr>
      </w:pPr>
      <w:r w:rsidRPr="00F6688A">
        <w:rPr>
          <w:sz w:val="28"/>
          <w:szCs w:val="28"/>
        </w:rPr>
        <w:lastRenderedPageBreak/>
        <w:t>Друга Дисциплінарна палата зауважила, що суддя своєчасно не вжив заходів щодо з’ясування зареєстрованого місця проживання особи, яка притягається до адміністративної відповідальності</w:t>
      </w:r>
      <w:r w:rsidR="00B66D75" w:rsidRPr="00F6688A">
        <w:rPr>
          <w:sz w:val="28"/>
          <w:szCs w:val="28"/>
        </w:rPr>
        <w:t>,</w:t>
      </w:r>
      <w:r w:rsidRPr="00F6688A">
        <w:rPr>
          <w:sz w:val="28"/>
          <w:szCs w:val="28"/>
        </w:rPr>
        <w:t xml:space="preserve"> після повернення повісток із вказаними </w:t>
      </w:r>
      <w:r w:rsidR="00B66D75" w:rsidRPr="00F6688A">
        <w:rPr>
          <w:sz w:val="28"/>
          <w:szCs w:val="28"/>
        </w:rPr>
        <w:t xml:space="preserve">вище </w:t>
      </w:r>
      <w:r w:rsidRPr="00F6688A">
        <w:rPr>
          <w:sz w:val="28"/>
          <w:szCs w:val="28"/>
        </w:rPr>
        <w:t>відмітками (запит н</w:t>
      </w:r>
      <w:r w:rsidR="00B66D75" w:rsidRPr="00F6688A">
        <w:rPr>
          <w:sz w:val="28"/>
          <w:szCs w:val="28"/>
        </w:rPr>
        <w:t>адіслано</w:t>
      </w:r>
      <w:r w:rsidRPr="00F6688A">
        <w:rPr>
          <w:sz w:val="28"/>
          <w:szCs w:val="28"/>
        </w:rPr>
        <w:t xml:space="preserve"> лише 14 вересня 2018 року), а у серпні 2018 року справа взагалі не призначалася до розгляду, хоча суддя призначав до розгляду інші справи та мав можливість розглянути вказану справу (з урахуванням </w:t>
      </w:r>
      <w:r w:rsidR="00B66D75" w:rsidRPr="00F6688A">
        <w:rPr>
          <w:sz w:val="28"/>
          <w:szCs w:val="28"/>
        </w:rPr>
        <w:t>тимчасової непрацездатності і</w:t>
      </w:r>
      <w:r w:rsidRPr="00F6688A">
        <w:rPr>
          <w:sz w:val="28"/>
          <w:szCs w:val="28"/>
        </w:rPr>
        <w:t xml:space="preserve">з 6 до 14 серпня </w:t>
      </w:r>
      <w:r w:rsidR="00B66D75" w:rsidRPr="00F6688A">
        <w:rPr>
          <w:sz w:val="28"/>
          <w:szCs w:val="28"/>
        </w:rPr>
        <w:br/>
      </w:r>
      <w:r w:rsidRPr="00F6688A">
        <w:rPr>
          <w:sz w:val="28"/>
          <w:szCs w:val="28"/>
        </w:rPr>
        <w:t>2018 року).</w:t>
      </w:r>
    </w:p>
    <w:p w:rsidR="004A0CDA" w:rsidRPr="00F6688A" w:rsidRDefault="004A0CDA" w:rsidP="004A0CDA">
      <w:pPr>
        <w:ind w:firstLine="720"/>
        <w:jc w:val="both"/>
        <w:rPr>
          <w:sz w:val="28"/>
          <w:szCs w:val="28"/>
        </w:rPr>
      </w:pPr>
      <w:r w:rsidRPr="00F6688A">
        <w:rPr>
          <w:sz w:val="28"/>
          <w:szCs w:val="28"/>
        </w:rPr>
        <w:t xml:space="preserve">Під час розгляду дисциплінарної справи також встановлено, що 2 липня 2018 року до провадження судді Шевчука В.В. надійшов протокол від 30 травня 2018 року про вчинення цього самого дня </w:t>
      </w:r>
      <w:r w:rsidR="001C458A">
        <w:rPr>
          <w:sz w:val="28"/>
          <w:szCs w:val="28"/>
        </w:rPr>
        <w:t xml:space="preserve">ОСОБА_5 </w:t>
      </w:r>
      <w:r w:rsidRPr="00F6688A">
        <w:rPr>
          <w:sz w:val="28"/>
          <w:szCs w:val="28"/>
        </w:rPr>
        <w:t xml:space="preserve"> адміністративного правопорушення, передбаченого частиною першою статті 130 </w:t>
      </w:r>
      <w:proofErr w:type="spellStart"/>
      <w:r w:rsidRPr="00F6688A">
        <w:rPr>
          <w:sz w:val="28"/>
          <w:szCs w:val="28"/>
        </w:rPr>
        <w:t>КУпАП</w:t>
      </w:r>
      <w:proofErr w:type="spellEnd"/>
      <w:r w:rsidRPr="00F6688A">
        <w:rPr>
          <w:sz w:val="28"/>
          <w:szCs w:val="28"/>
        </w:rPr>
        <w:t xml:space="preserve"> (справа </w:t>
      </w:r>
      <w:r w:rsidRPr="00F6688A">
        <w:rPr>
          <w:b/>
          <w:sz w:val="28"/>
          <w:szCs w:val="28"/>
        </w:rPr>
        <w:t>№ 682/1907/18</w:t>
      </w:r>
      <w:r w:rsidRPr="00F6688A">
        <w:rPr>
          <w:sz w:val="28"/>
          <w:szCs w:val="28"/>
        </w:rPr>
        <w:t>). Друга Дисциплінарна палата встановила, що вперше ц</w:t>
      </w:r>
      <w:r w:rsidR="00B66D75" w:rsidRPr="00F6688A">
        <w:rPr>
          <w:sz w:val="28"/>
          <w:szCs w:val="28"/>
        </w:rPr>
        <w:t>я</w:t>
      </w:r>
      <w:r w:rsidRPr="00F6688A">
        <w:rPr>
          <w:sz w:val="28"/>
          <w:szCs w:val="28"/>
        </w:rPr>
        <w:t xml:space="preserve"> справ</w:t>
      </w:r>
      <w:r w:rsidR="00B66D75" w:rsidRPr="00F6688A">
        <w:rPr>
          <w:sz w:val="28"/>
          <w:szCs w:val="28"/>
        </w:rPr>
        <w:t>а</w:t>
      </w:r>
      <w:r w:rsidRPr="00F6688A">
        <w:rPr>
          <w:sz w:val="28"/>
          <w:szCs w:val="28"/>
        </w:rPr>
        <w:t xml:space="preserve"> бу</w:t>
      </w:r>
      <w:r w:rsidR="00B66D75" w:rsidRPr="00F6688A">
        <w:rPr>
          <w:sz w:val="28"/>
          <w:szCs w:val="28"/>
        </w:rPr>
        <w:t>ла</w:t>
      </w:r>
      <w:r w:rsidRPr="00F6688A">
        <w:rPr>
          <w:sz w:val="28"/>
          <w:szCs w:val="28"/>
        </w:rPr>
        <w:t xml:space="preserve"> призначен</w:t>
      </w:r>
      <w:r w:rsidR="00B66D75" w:rsidRPr="00F6688A">
        <w:rPr>
          <w:sz w:val="28"/>
          <w:szCs w:val="28"/>
        </w:rPr>
        <w:t>а</w:t>
      </w:r>
      <w:r w:rsidRPr="00F6688A">
        <w:rPr>
          <w:sz w:val="28"/>
          <w:szCs w:val="28"/>
        </w:rPr>
        <w:t xml:space="preserve"> до розгляду поза межами строків, визначених статтею 277 </w:t>
      </w:r>
      <w:proofErr w:type="spellStart"/>
      <w:r w:rsidRPr="00F6688A">
        <w:rPr>
          <w:sz w:val="28"/>
          <w:szCs w:val="28"/>
        </w:rPr>
        <w:t>КУпАП</w:t>
      </w:r>
      <w:proofErr w:type="spellEnd"/>
      <w:r w:rsidRPr="00F6688A">
        <w:rPr>
          <w:sz w:val="28"/>
          <w:szCs w:val="28"/>
        </w:rPr>
        <w:t xml:space="preserve">, тобто 18 липня 2018 року. </w:t>
      </w:r>
    </w:p>
    <w:p w:rsidR="004A0CDA" w:rsidRPr="00F6688A" w:rsidRDefault="004A0CDA" w:rsidP="004A0CDA">
      <w:pPr>
        <w:ind w:firstLine="720"/>
        <w:jc w:val="both"/>
        <w:rPr>
          <w:sz w:val="28"/>
          <w:szCs w:val="28"/>
        </w:rPr>
      </w:pPr>
      <w:r w:rsidRPr="00F6688A">
        <w:rPr>
          <w:sz w:val="28"/>
          <w:szCs w:val="28"/>
        </w:rPr>
        <w:t xml:space="preserve">При цьому дисциплінарний орган зазначив, що суддя не вживав дієвих заходів щодо з’ясуванням обставин реєстрації місця проживання особи (запит надіслано лише 10 вересня 2018 року, тобто після закінчення строку притягнення особи до адміністративної відповідальності), незважаючи на те, </w:t>
      </w:r>
      <w:r w:rsidR="00963A1F" w:rsidRPr="00F6688A">
        <w:rPr>
          <w:sz w:val="28"/>
          <w:szCs w:val="28"/>
        </w:rPr>
        <w:t xml:space="preserve">що </w:t>
      </w:r>
      <w:r w:rsidR="009974AE" w:rsidRPr="00F6688A">
        <w:rPr>
          <w:sz w:val="28"/>
          <w:szCs w:val="28"/>
        </w:rPr>
        <w:t xml:space="preserve">повістки </w:t>
      </w:r>
      <w:r w:rsidRPr="00F6688A">
        <w:rPr>
          <w:sz w:val="28"/>
          <w:szCs w:val="28"/>
        </w:rPr>
        <w:t>тричі (на судові засідання 18, 27 липня та 23 серпня 2018 року) поверталися без вручення із зазначенням різних причин.</w:t>
      </w:r>
    </w:p>
    <w:p w:rsidR="004A0CDA" w:rsidRPr="00F6688A" w:rsidRDefault="004A0CDA" w:rsidP="004A0CDA">
      <w:pPr>
        <w:ind w:firstLine="720"/>
        <w:jc w:val="both"/>
        <w:rPr>
          <w:sz w:val="28"/>
          <w:szCs w:val="28"/>
        </w:rPr>
      </w:pPr>
      <w:r w:rsidRPr="00F6688A">
        <w:rPr>
          <w:sz w:val="28"/>
          <w:szCs w:val="28"/>
        </w:rPr>
        <w:t xml:space="preserve">Надалі суддя тричі призначав справу до розгляду (21 вересня, 4 жовтня та 7 листопада 2018 року). Після отримання відомостей щодо реєстрації місця проживання особи (24 вересня 2018 року) повістки надсилалися судом та отримувалися </w:t>
      </w:r>
      <w:r w:rsidR="001C458A">
        <w:rPr>
          <w:sz w:val="28"/>
          <w:szCs w:val="28"/>
        </w:rPr>
        <w:t>ОСОБА_5</w:t>
      </w:r>
      <w:r w:rsidRPr="00F6688A">
        <w:rPr>
          <w:sz w:val="28"/>
          <w:szCs w:val="28"/>
        </w:rPr>
        <w:t>, однак 7 листопада 2018 року постановою суду його було визнано винним у вчиненні адміністративного правопорушення, а провадження у справі про адміністративне правопорушення стосовно нього закрито у зв’язку із закінченням на момент розгляду справи строку накладення адміністративного стягнення.</w:t>
      </w:r>
    </w:p>
    <w:p w:rsidR="004A0CDA" w:rsidRPr="00F6688A" w:rsidRDefault="004A0CDA" w:rsidP="004A0CDA">
      <w:pPr>
        <w:ind w:firstLine="720"/>
        <w:jc w:val="both"/>
        <w:rPr>
          <w:sz w:val="28"/>
          <w:szCs w:val="28"/>
        </w:rPr>
      </w:pPr>
      <w:r w:rsidRPr="00F6688A">
        <w:rPr>
          <w:sz w:val="28"/>
          <w:szCs w:val="28"/>
        </w:rPr>
        <w:t xml:space="preserve">З-поміж іншого, Друга Дисциплінарна палата встановила, що 19 червня 2018 року до провадження судді Шевчука В.В. надійшов протокол від 31 травня 2018 року стосовно </w:t>
      </w:r>
      <w:r w:rsidR="001C458A">
        <w:rPr>
          <w:sz w:val="28"/>
          <w:szCs w:val="28"/>
        </w:rPr>
        <w:t>ОСОБА_6</w:t>
      </w:r>
      <w:r w:rsidRPr="00F6688A">
        <w:rPr>
          <w:sz w:val="28"/>
          <w:szCs w:val="28"/>
        </w:rPr>
        <w:t xml:space="preserve"> за фактом вчинення ним цього самого дня адміністративного правопорушення, передбаченого частиною першою </w:t>
      </w:r>
      <w:r w:rsidR="009974AE" w:rsidRPr="00F6688A">
        <w:rPr>
          <w:sz w:val="28"/>
          <w:szCs w:val="28"/>
        </w:rPr>
        <w:t xml:space="preserve">                 </w:t>
      </w:r>
      <w:r w:rsidRPr="00F6688A">
        <w:rPr>
          <w:sz w:val="28"/>
          <w:szCs w:val="28"/>
        </w:rPr>
        <w:t xml:space="preserve">статті 130 </w:t>
      </w:r>
      <w:proofErr w:type="spellStart"/>
      <w:r w:rsidRPr="00F6688A">
        <w:rPr>
          <w:sz w:val="28"/>
          <w:szCs w:val="28"/>
        </w:rPr>
        <w:t>КУпАП</w:t>
      </w:r>
      <w:proofErr w:type="spellEnd"/>
      <w:r w:rsidRPr="00F6688A">
        <w:rPr>
          <w:sz w:val="28"/>
          <w:szCs w:val="28"/>
        </w:rPr>
        <w:t xml:space="preserve"> (справа </w:t>
      </w:r>
      <w:r w:rsidRPr="00F6688A">
        <w:rPr>
          <w:b/>
          <w:sz w:val="28"/>
          <w:szCs w:val="28"/>
        </w:rPr>
        <w:t>№ 682/1750/18</w:t>
      </w:r>
      <w:r w:rsidRPr="00F6688A">
        <w:rPr>
          <w:sz w:val="28"/>
          <w:szCs w:val="28"/>
        </w:rPr>
        <w:t xml:space="preserve">). </w:t>
      </w:r>
    </w:p>
    <w:p w:rsidR="004A0CDA" w:rsidRPr="00F6688A" w:rsidRDefault="004A0CDA" w:rsidP="004A0CDA">
      <w:pPr>
        <w:ind w:firstLine="720"/>
        <w:jc w:val="both"/>
        <w:rPr>
          <w:sz w:val="28"/>
          <w:szCs w:val="28"/>
        </w:rPr>
      </w:pPr>
      <w:r w:rsidRPr="00F6688A">
        <w:rPr>
          <w:sz w:val="28"/>
          <w:szCs w:val="28"/>
        </w:rPr>
        <w:t xml:space="preserve">Дисциплінарний орган встановив, що перше засідання у цій справі було призначено в останній день строку, визначеного статтею 277 </w:t>
      </w:r>
      <w:proofErr w:type="spellStart"/>
      <w:r w:rsidRPr="00F6688A">
        <w:rPr>
          <w:sz w:val="28"/>
          <w:szCs w:val="28"/>
        </w:rPr>
        <w:t>КУпАП</w:t>
      </w:r>
      <w:proofErr w:type="spellEnd"/>
      <w:r w:rsidRPr="00F6688A">
        <w:rPr>
          <w:sz w:val="28"/>
          <w:szCs w:val="28"/>
        </w:rPr>
        <w:t xml:space="preserve"> (4 липня 2018 року). Надалі засідання у межах строку, визначеного статтею 38 </w:t>
      </w:r>
      <w:proofErr w:type="spellStart"/>
      <w:r w:rsidRPr="00F6688A">
        <w:rPr>
          <w:sz w:val="28"/>
          <w:szCs w:val="28"/>
        </w:rPr>
        <w:t>КУпАП</w:t>
      </w:r>
      <w:proofErr w:type="spellEnd"/>
      <w:r w:rsidR="009974AE" w:rsidRPr="00F6688A">
        <w:rPr>
          <w:sz w:val="28"/>
          <w:szCs w:val="28"/>
        </w:rPr>
        <w:t>,</w:t>
      </w:r>
      <w:r w:rsidRPr="00F6688A">
        <w:rPr>
          <w:sz w:val="28"/>
          <w:szCs w:val="28"/>
        </w:rPr>
        <w:t xml:space="preserve"> </w:t>
      </w:r>
      <w:r w:rsidR="009974AE" w:rsidRPr="00F6688A">
        <w:rPr>
          <w:sz w:val="28"/>
          <w:szCs w:val="28"/>
        </w:rPr>
        <w:t xml:space="preserve">призначалися </w:t>
      </w:r>
      <w:r w:rsidRPr="00F6688A">
        <w:rPr>
          <w:sz w:val="28"/>
          <w:szCs w:val="28"/>
        </w:rPr>
        <w:t>двічі (27 липня та 23 серпня 2018 року), однак не відбувалися у зв’</w:t>
      </w:r>
      <w:r w:rsidR="00BD4C18" w:rsidRPr="00F6688A">
        <w:rPr>
          <w:sz w:val="28"/>
          <w:szCs w:val="28"/>
        </w:rPr>
        <w:t xml:space="preserve">язку </w:t>
      </w:r>
      <w:r w:rsidRPr="00F6688A">
        <w:rPr>
          <w:sz w:val="28"/>
          <w:szCs w:val="28"/>
        </w:rPr>
        <w:t>з неявкою особи</w:t>
      </w:r>
      <w:r w:rsidR="00BD4C18" w:rsidRPr="00F6688A">
        <w:rPr>
          <w:sz w:val="28"/>
          <w:szCs w:val="28"/>
        </w:rPr>
        <w:t>,</w:t>
      </w:r>
      <w:r w:rsidRPr="00F6688A">
        <w:rPr>
          <w:sz w:val="28"/>
          <w:szCs w:val="28"/>
        </w:rPr>
        <w:t xml:space="preserve"> про повідомле</w:t>
      </w:r>
      <w:r w:rsidR="00BD4C18" w:rsidRPr="00F6688A">
        <w:rPr>
          <w:sz w:val="28"/>
          <w:szCs w:val="28"/>
        </w:rPr>
        <w:t>ння якої про час та місце в суді</w:t>
      </w:r>
      <w:r w:rsidRPr="00F6688A">
        <w:rPr>
          <w:sz w:val="28"/>
          <w:szCs w:val="28"/>
        </w:rPr>
        <w:t xml:space="preserve"> були відсутні відомості (зворотні повідомлення про вручення поштових повідомлень на адресу суду не надходили). При цьому лише 11 вересня </w:t>
      </w:r>
      <w:r w:rsidRPr="00F6688A">
        <w:rPr>
          <w:sz w:val="28"/>
          <w:szCs w:val="28"/>
        </w:rPr>
        <w:br/>
        <w:t xml:space="preserve">2018 року суддя скерував до відповідного органу запит щодо реєстрації </w:t>
      </w:r>
      <w:r w:rsidR="00BD4C18" w:rsidRPr="00F6688A">
        <w:rPr>
          <w:sz w:val="28"/>
          <w:szCs w:val="28"/>
        </w:rPr>
        <w:t xml:space="preserve">місця </w:t>
      </w:r>
      <w:r w:rsidRPr="00F6688A">
        <w:rPr>
          <w:sz w:val="28"/>
          <w:szCs w:val="28"/>
        </w:rPr>
        <w:t>проживання особи.</w:t>
      </w:r>
    </w:p>
    <w:p w:rsidR="004A0CDA" w:rsidRPr="00F6688A" w:rsidRDefault="004A0CDA" w:rsidP="004A0CDA">
      <w:pPr>
        <w:ind w:firstLine="720"/>
        <w:jc w:val="both"/>
        <w:rPr>
          <w:sz w:val="28"/>
          <w:szCs w:val="28"/>
        </w:rPr>
      </w:pPr>
      <w:r w:rsidRPr="00F6688A">
        <w:rPr>
          <w:sz w:val="28"/>
          <w:szCs w:val="28"/>
        </w:rPr>
        <w:lastRenderedPageBreak/>
        <w:t xml:space="preserve">Постановою суду від 21 вересня 2018 року </w:t>
      </w:r>
      <w:r w:rsidR="001C458A">
        <w:rPr>
          <w:sz w:val="28"/>
          <w:szCs w:val="28"/>
        </w:rPr>
        <w:t xml:space="preserve">ОСОБА_6 </w:t>
      </w:r>
      <w:r w:rsidRPr="00F6688A">
        <w:rPr>
          <w:sz w:val="28"/>
          <w:szCs w:val="28"/>
        </w:rPr>
        <w:t xml:space="preserve">було визнано винним у вчиненні адміністративного правопорушення, однак провадження у справі стосовно нього було закрито у зв’язку із закінченням на момент розгляду справи строку накладення адміністративного стягнення. </w:t>
      </w:r>
    </w:p>
    <w:p w:rsidR="004A0CDA" w:rsidRPr="00F6688A" w:rsidRDefault="004A0CDA" w:rsidP="004A0CDA">
      <w:pPr>
        <w:ind w:firstLine="720"/>
        <w:jc w:val="both"/>
        <w:rPr>
          <w:sz w:val="28"/>
          <w:szCs w:val="28"/>
        </w:rPr>
      </w:pPr>
      <w:r w:rsidRPr="00F6688A">
        <w:rPr>
          <w:sz w:val="28"/>
          <w:szCs w:val="28"/>
        </w:rPr>
        <w:t>Друга Дисциплінарна палата зазначила, що суддя не спростував обставин неможливості призначення цієї справи до розгляду у період</w:t>
      </w:r>
      <w:r w:rsidR="007B6033">
        <w:rPr>
          <w:sz w:val="28"/>
          <w:szCs w:val="28"/>
        </w:rPr>
        <w:t>и</w:t>
      </w:r>
      <w:r w:rsidRPr="00F6688A">
        <w:rPr>
          <w:sz w:val="28"/>
          <w:szCs w:val="28"/>
        </w:rPr>
        <w:t xml:space="preserve"> </w:t>
      </w:r>
      <w:r w:rsidR="00BD4C18" w:rsidRPr="00F6688A">
        <w:rPr>
          <w:sz w:val="28"/>
          <w:szCs w:val="28"/>
        </w:rPr>
        <w:t>і</w:t>
      </w:r>
      <w:r w:rsidRPr="00F6688A">
        <w:rPr>
          <w:sz w:val="28"/>
          <w:szCs w:val="28"/>
        </w:rPr>
        <w:t xml:space="preserve">з 19 червня </w:t>
      </w:r>
      <w:r w:rsidRPr="00F6688A">
        <w:rPr>
          <w:sz w:val="28"/>
          <w:szCs w:val="28"/>
        </w:rPr>
        <w:br/>
        <w:t xml:space="preserve">2018 року по 4 липня 2018 року, </w:t>
      </w:r>
      <w:r w:rsidR="00BD4C18" w:rsidRPr="00F6688A">
        <w:rPr>
          <w:sz w:val="28"/>
          <w:szCs w:val="28"/>
        </w:rPr>
        <w:t>і</w:t>
      </w:r>
      <w:r w:rsidRPr="00F6688A">
        <w:rPr>
          <w:sz w:val="28"/>
          <w:szCs w:val="28"/>
        </w:rPr>
        <w:t xml:space="preserve">з 4 липня 2018 року по 27 липня </w:t>
      </w:r>
      <w:r w:rsidRPr="00F6688A">
        <w:rPr>
          <w:sz w:val="28"/>
          <w:szCs w:val="28"/>
        </w:rPr>
        <w:br/>
        <w:t>2018 року та не</w:t>
      </w:r>
      <w:r w:rsidR="00BD4C18" w:rsidRPr="00F6688A">
        <w:rPr>
          <w:sz w:val="28"/>
          <w:szCs w:val="28"/>
        </w:rPr>
        <w:t xml:space="preserve"> обґрунтував</w:t>
      </w:r>
      <w:r w:rsidRPr="00F6688A">
        <w:rPr>
          <w:sz w:val="28"/>
          <w:szCs w:val="28"/>
        </w:rPr>
        <w:t xml:space="preserve"> неможливості вжиття заходів щодо з’ясування обставин місця реєстрації </w:t>
      </w:r>
      <w:r w:rsidR="00BD4C18" w:rsidRPr="00F6688A">
        <w:rPr>
          <w:sz w:val="28"/>
          <w:szCs w:val="28"/>
        </w:rPr>
        <w:t>та</w:t>
      </w:r>
      <w:r w:rsidRPr="00F6688A">
        <w:rPr>
          <w:sz w:val="28"/>
          <w:szCs w:val="28"/>
        </w:rPr>
        <w:t xml:space="preserve"> проживання особи у період з 23 серпня </w:t>
      </w:r>
      <w:r w:rsidRPr="00F6688A">
        <w:rPr>
          <w:sz w:val="28"/>
          <w:szCs w:val="28"/>
        </w:rPr>
        <w:br/>
        <w:t>2018 року до 11 вересня 2018 року.</w:t>
      </w:r>
    </w:p>
    <w:p w:rsidR="004A0CDA" w:rsidRPr="00F6688A" w:rsidRDefault="004A0CDA" w:rsidP="004A0CDA">
      <w:pPr>
        <w:ind w:firstLine="720"/>
        <w:jc w:val="both"/>
        <w:rPr>
          <w:sz w:val="28"/>
          <w:szCs w:val="28"/>
        </w:rPr>
      </w:pPr>
      <w:r w:rsidRPr="00F6688A">
        <w:rPr>
          <w:sz w:val="28"/>
          <w:szCs w:val="28"/>
        </w:rPr>
        <w:t xml:space="preserve">Під час розгляду дисциплінарної справи Друга Дисциплінарна палата також встановила, що 4 липня 2018 року до провадження судді Шевчука В.В. надійшов протокол від 21 червня 2018 року щодо </w:t>
      </w:r>
      <w:r w:rsidR="001C458A">
        <w:rPr>
          <w:sz w:val="28"/>
          <w:szCs w:val="28"/>
        </w:rPr>
        <w:t>ОСОБА_7</w:t>
      </w:r>
      <w:r w:rsidR="00BD4C18" w:rsidRPr="00F6688A">
        <w:rPr>
          <w:sz w:val="28"/>
          <w:szCs w:val="28"/>
        </w:rPr>
        <w:t>,</w:t>
      </w:r>
      <w:r w:rsidRPr="00F6688A">
        <w:rPr>
          <w:sz w:val="28"/>
          <w:szCs w:val="28"/>
        </w:rPr>
        <w:t xml:space="preserve"> складений за фактом вчинення ним цього самого дня адміністративного правопорушення, передбаченого частиною першою статті 130 </w:t>
      </w:r>
      <w:proofErr w:type="spellStart"/>
      <w:r w:rsidRPr="00F6688A">
        <w:rPr>
          <w:sz w:val="28"/>
          <w:szCs w:val="28"/>
        </w:rPr>
        <w:t>КУпАП</w:t>
      </w:r>
      <w:proofErr w:type="spellEnd"/>
      <w:r w:rsidRPr="00F6688A">
        <w:rPr>
          <w:sz w:val="28"/>
          <w:szCs w:val="28"/>
        </w:rPr>
        <w:t xml:space="preserve"> (справа </w:t>
      </w:r>
      <w:r w:rsidRPr="00F6688A">
        <w:rPr>
          <w:b/>
          <w:sz w:val="28"/>
          <w:szCs w:val="28"/>
        </w:rPr>
        <w:t>№ 682/1964/18</w:t>
      </w:r>
      <w:r w:rsidRPr="00F6688A">
        <w:rPr>
          <w:sz w:val="28"/>
          <w:szCs w:val="28"/>
        </w:rPr>
        <w:t xml:space="preserve">). </w:t>
      </w:r>
    </w:p>
    <w:p w:rsidR="004A0CDA" w:rsidRPr="00F6688A" w:rsidRDefault="004A0CDA" w:rsidP="004A0CDA">
      <w:pPr>
        <w:ind w:firstLine="720"/>
        <w:jc w:val="both"/>
        <w:rPr>
          <w:sz w:val="28"/>
          <w:szCs w:val="28"/>
        </w:rPr>
      </w:pPr>
      <w:r w:rsidRPr="00F6688A">
        <w:rPr>
          <w:sz w:val="28"/>
          <w:szCs w:val="28"/>
        </w:rPr>
        <w:t xml:space="preserve">Дисциплінарний орган встановив, що вперше справа була призначена поза межами строку, визначеного статтею 277 </w:t>
      </w:r>
      <w:proofErr w:type="spellStart"/>
      <w:r w:rsidRPr="00F6688A">
        <w:rPr>
          <w:sz w:val="28"/>
          <w:szCs w:val="28"/>
        </w:rPr>
        <w:t>КУпАП</w:t>
      </w:r>
      <w:proofErr w:type="spellEnd"/>
      <w:r w:rsidRPr="00F6688A">
        <w:rPr>
          <w:sz w:val="28"/>
          <w:szCs w:val="28"/>
        </w:rPr>
        <w:t xml:space="preserve"> (18 липня 2018 року). Надалі у межах строку, визначеного статтею 38 </w:t>
      </w:r>
      <w:proofErr w:type="spellStart"/>
      <w:r w:rsidRPr="00F6688A">
        <w:rPr>
          <w:sz w:val="28"/>
          <w:szCs w:val="28"/>
        </w:rPr>
        <w:t>КУпАП</w:t>
      </w:r>
      <w:proofErr w:type="spellEnd"/>
      <w:r w:rsidR="00BD4C18" w:rsidRPr="00F6688A">
        <w:rPr>
          <w:sz w:val="28"/>
          <w:szCs w:val="28"/>
        </w:rPr>
        <w:t>,</w:t>
      </w:r>
      <w:r w:rsidRPr="00F6688A">
        <w:rPr>
          <w:sz w:val="28"/>
          <w:szCs w:val="28"/>
        </w:rPr>
        <w:t xml:space="preserve"> справа призначалася </w:t>
      </w:r>
      <w:r w:rsidRPr="00F6688A">
        <w:rPr>
          <w:sz w:val="28"/>
          <w:szCs w:val="28"/>
        </w:rPr>
        <w:br/>
        <w:t xml:space="preserve">двічі (23 серпня та 6 вересня 2018 року), однак як і на засідання 18 липня </w:t>
      </w:r>
      <w:r w:rsidRPr="00F6688A">
        <w:rPr>
          <w:sz w:val="28"/>
          <w:szCs w:val="28"/>
        </w:rPr>
        <w:br/>
        <w:t xml:space="preserve">2018 року, так і інші два засідання листи суду із повістками не були вручені особі з підстав </w:t>
      </w:r>
      <w:r w:rsidR="00BD4C18" w:rsidRPr="00F6688A">
        <w:rPr>
          <w:sz w:val="28"/>
          <w:szCs w:val="28"/>
        </w:rPr>
        <w:t>неправильного</w:t>
      </w:r>
      <w:r w:rsidRPr="00F6688A">
        <w:rPr>
          <w:sz w:val="28"/>
          <w:szCs w:val="28"/>
        </w:rPr>
        <w:t xml:space="preserve"> зазначення адреси місця проживання. Лише                           10 вересня 2018 року суддя Шевчук В.В. надіслав запит до уповноваженого органу щодо надання відомостей про зареєстроване місце проживання </w:t>
      </w:r>
      <w:r w:rsidR="001C458A">
        <w:rPr>
          <w:sz w:val="28"/>
          <w:szCs w:val="28"/>
        </w:rPr>
        <w:t>ОСОБА_7</w:t>
      </w:r>
      <w:r w:rsidRPr="00F6688A">
        <w:rPr>
          <w:sz w:val="28"/>
          <w:szCs w:val="28"/>
        </w:rPr>
        <w:t xml:space="preserve">, відповідь на який отримав 21 вересня 2018 року, тобто в останній день строку, визначеного статтею 38 </w:t>
      </w:r>
      <w:proofErr w:type="spellStart"/>
      <w:r w:rsidRPr="00F6688A">
        <w:rPr>
          <w:sz w:val="28"/>
          <w:szCs w:val="28"/>
        </w:rPr>
        <w:t>КУпАП</w:t>
      </w:r>
      <w:proofErr w:type="spellEnd"/>
      <w:r w:rsidRPr="00F6688A">
        <w:rPr>
          <w:sz w:val="28"/>
          <w:szCs w:val="28"/>
        </w:rPr>
        <w:t xml:space="preserve">. Після отримання вказаної відповіді суддя призначив справу до розгляду на 4 жовтня 2018 року та постановою визнав </w:t>
      </w:r>
      <w:r w:rsidR="001C458A">
        <w:rPr>
          <w:sz w:val="28"/>
          <w:szCs w:val="28"/>
        </w:rPr>
        <w:t>ОСОБА_7</w:t>
      </w:r>
      <w:r w:rsidRPr="00F6688A">
        <w:rPr>
          <w:sz w:val="28"/>
          <w:szCs w:val="28"/>
        </w:rPr>
        <w:t xml:space="preserve"> </w:t>
      </w:r>
      <w:r w:rsidR="00BD4C18" w:rsidRPr="00F6688A">
        <w:rPr>
          <w:sz w:val="28"/>
          <w:szCs w:val="28"/>
        </w:rPr>
        <w:t xml:space="preserve">винним </w:t>
      </w:r>
      <w:r w:rsidRPr="00F6688A">
        <w:rPr>
          <w:sz w:val="28"/>
          <w:szCs w:val="28"/>
        </w:rPr>
        <w:t>у вчиненні адміністративного правопорушення, однак закрив провадження у зв’язку із закінченням на момент розгляду справи строку накладення адміністративного стягнення.</w:t>
      </w:r>
    </w:p>
    <w:p w:rsidR="004A0CDA" w:rsidRPr="00F6688A" w:rsidRDefault="004A0CDA" w:rsidP="004A0CDA">
      <w:pPr>
        <w:ind w:firstLine="720"/>
        <w:jc w:val="both"/>
        <w:rPr>
          <w:sz w:val="28"/>
          <w:szCs w:val="28"/>
        </w:rPr>
      </w:pPr>
      <w:r w:rsidRPr="00F6688A">
        <w:rPr>
          <w:sz w:val="28"/>
          <w:szCs w:val="28"/>
        </w:rPr>
        <w:t>У своєму рішенні Друга Дисциплінарна палата зазначила, що</w:t>
      </w:r>
      <w:r w:rsidR="00386D87" w:rsidRPr="00F6688A">
        <w:rPr>
          <w:sz w:val="28"/>
          <w:szCs w:val="28"/>
        </w:rPr>
        <w:t>,</w:t>
      </w:r>
      <w:r w:rsidRPr="00F6688A">
        <w:rPr>
          <w:sz w:val="28"/>
          <w:szCs w:val="28"/>
        </w:rPr>
        <w:t xml:space="preserve"> незважаючи </w:t>
      </w:r>
      <w:r w:rsidR="00386D87" w:rsidRPr="00F6688A">
        <w:rPr>
          <w:sz w:val="28"/>
          <w:szCs w:val="28"/>
        </w:rPr>
        <w:t xml:space="preserve">на </w:t>
      </w:r>
      <w:r w:rsidRPr="00F6688A">
        <w:rPr>
          <w:sz w:val="28"/>
          <w:szCs w:val="28"/>
        </w:rPr>
        <w:t xml:space="preserve">факт неодноразового невручення особі повістки з підстав зазначення </w:t>
      </w:r>
      <w:r w:rsidR="00386D87" w:rsidRPr="00F6688A">
        <w:rPr>
          <w:sz w:val="28"/>
          <w:szCs w:val="28"/>
        </w:rPr>
        <w:t>неправильної</w:t>
      </w:r>
      <w:r w:rsidRPr="00F6688A">
        <w:rPr>
          <w:sz w:val="28"/>
          <w:szCs w:val="28"/>
        </w:rPr>
        <w:t xml:space="preserve"> адреси його місця проживання</w:t>
      </w:r>
      <w:r w:rsidR="00386D87" w:rsidRPr="00F6688A">
        <w:rPr>
          <w:sz w:val="28"/>
          <w:szCs w:val="28"/>
        </w:rPr>
        <w:t>,</w:t>
      </w:r>
      <w:r w:rsidRPr="00F6688A">
        <w:rPr>
          <w:sz w:val="28"/>
          <w:szCs w:val="28"/>
        </w:rPr>
        <w:t xml:space="preserve"> суддя Шевчук В.В. не вжив невідкладних заходів щодо з’ясування зареєстрованого місця проживання </w:t>
      </w:r>
      <w:r w:rsidR="001C458A">
        <w:rPr>
          <w:sz w:val="28"/>
          <w:szCs w:val="28"/>
        </w:rPr>
        <w:t xml:space="preserve">ОСОБА_7 </w:t>
      </w:r>
      <w:r w:rsidRPr="00F6688A">
        <w:rPr>
          <w:sz w:val="28"/>
          <w:szCs w:val="28"/>
        </w:rPr>
        <w:t xml:space="preserve">у межах строків, визначених статтею 38 </w:t>
      </w:r>
      <w:proofErr w:type="spellStart"/>
      <w:r w:rsidRPr="00F6688A">
        <w:rPr>
          <w:sz w:val="28"/>
          <w:szCs w:val="28"/>
        </w:rPr>
        <w:t>КУпАП</w:t>
      </w:r>
      <w:proofErr w:type="spellEnd"/>
      <w:r w:rsidRPr="00F6688A">
        <w:rPr>
          <w:sz w:val="28"/>
          <w:szCs w:val="28"/>
        </w:rPr>
        <w:t>, що, на думку дисциплінарного органу, сприяло уникненню особою адміністративної відповідальності.</w:t>
      </w:r>
    </w:p>
    <w:p w:rsidR="004A0CDA" w:rsidRPr="00F6688A" w:rsidRDefault="004A0CDA" w:rsidP="004A0CDA">
      <w:pPr>
        <w:ind w:firstLine="720"/>
        <w:jc w:val="both"/>
        <w:rPr>
          <w:sz w:val="28"/>
          <w:szCs w:val="28"/>
        </w:rPr>
      </w:pPr>
      <w:r w:rsidRPr="00F6688A">
        <w:rPr>
          <w:sz w:val="28"/>
          <w:szCs w:val="28"/>
        </w:rPr>
        <w:t xml:space="preserve">Крім того, Друга Дисциплінарна палата встановила, що 11 липня </w:t>
      </w:r>
      <w:r w:rsidRPr="00F6688A">
        <w:rPr>
          <w:sz w:val="28"/>
          <w:szCs w:val="28"/>
        </w:rPr>
        <w:br/>
        <w:t>2018 року за підсудністю із Рівненського міського суду Рівненської області до провадження судді Шевчука В.В. надійшов протокол від 3 червня 2018 року</w:t>
      </w:r>
      <w:r w:rsidR="00386D87" w:rsidRPr="00F6688A">
        <w:rPr>
          <w:sz w:val="28"/>
          <w:szCs w:val="28"/>
        </w:rPr>
        <w:t>,</w:t>
      </w:r>
      <w:r w:rsidRPr="00F6688A">
        <w:rPr>
          <w:sz w:val="28"/>
          <w:szCs w:val="28"/>
        </w:rPr>
        <w:t xml:space="preserve"> складений за фактом вчинення </w:t>
      </w:r>
      <w:r w:rsidR="00FA2A09">
        <w:rPr>
          <w:sz w:val="28"/>
          <w:szCs w:val="28"/>
        </w:rPr>
        <w:t xml:space="preserve">ОСОБА_8 </w:t>
      </w:r>
      <w:r w:rsidR="007E7204" w:rsidRPr="007E7204">
        <w:rPr>
          <w:sz w:val="28"/>
          <w:szCs w:val="28"/>
          <w:lang w:val="ru-RU"/>
        </w:rPr>
        <w:t xml:space="preserve"> </w:t>
      </w:r>
      <w:r w:rsidRPr="00F6688A">
        <w:rPr>
          <w:sz w:val="28"/>
          <w:szCs w:val="28"/>
        </w:rPr>
        <w:t xml:space="preserve">цього самого дня </w:t>
      </w:r>
      <w:r w:rsidR="007E7204">
        <w:rPr>
          <w:sz w:val="28"/>
          <w:szCs w:val="28"/>
        </w:rPr>
        <w:br/>
      </w:r>
      <w:r w:rsidRPr="00F6688A">
        <w:rPr>
          <w:sz w:val="28"/>
          <w:szCs w:val="28"/>
        </w:rPr>
        <w:t xml:space="preserve">адміністративного правопорушення, передбаченого частиною першою </w:t>
      </w:r>
      <w:r w:rsidR="00386D87" w:rsidRPr="00F6688A">
        <w:rPr>
          <w:sz w:val="28"/>
          <w:szCs w:val="28"/>
        </w:rPr>
        <w:t xml:space="preserve">                      </w:t>
      </w:r>
      <w:r w:rsidRPr="00F6688A">
        <w:rPr>
          <w:sz w:val="28"/>
          <w:szCs w:val="28"/>
        </w:rPr>
        <w:t xml:space="preserve">статті 130 </w:t>
      </w:r>
      <w:proofErr w:type="spellStart"/>
      <w:r w:rsidRPr="00F6688A">
        <w:rPr>
          <w:sz w:val="28"/>
          <w:szCs w:val="28"/>
        </w:rPr>
        <w:t>КУпАП</w:t>
      </w:r>
      <w:proofErr w:type="spellEnd"/>
      <w:r w:rsidRPr="00F6688A">
        <w:rPr>
          <w:sz w:val="28"/>
          <w:szCs w:val="28"/>
        </w:rPr>
        <w:t xml:space="preserve"> (справа </w:t>
      </w:r>
      <w:r w:rsidRPr="00F6688A">
        <w:rPr>
          <w:b/>
          <w:sz w:val="28"/>
          <w:szCs w:val="28"/>
        </w:rPr>
        <w:t>№ 682/2029/18</w:t>
      </w:r>
      <w:r w:rsidRPr="00F6688A">
        <w:rPr>
          <w:sz w:val="28"/>
          <w:szCs w:val="28"/>
        </w:rPr>
        <w:t xml:space="preserve">). </w:t>
      </w:r>
    </w:p>
    <w:p w:rsidR="004A0CDA" w:rsidRPr="00F6688A" w:rsidRDefault="004A0CDA" w:rsidP="00F82B8C">
      <w:pPr>
        <w:ind w:firstLine="720"/>
        <w:jc w:val="both"/>
        <w:rPr>
          <w:sz w:val="28"/>
          <w:szCs w:val="28"/>
        </w:rPr>
      </w:pPr>
      <w:r w:rsidRPr="00F6688A">
        <w:rPr>
          <w:sz w:val="28"/>
          <w:szCs w:val="28"/>
        </w:rPr>
        <w:lastRenderedPageBreak/>
        <w:t xml:space="preserve">Дисциплінарний орган встановив, що вперше справа була призначена поза межами строку, визначеного статтею 277 </w:t>
      </w:r>
      <w:proofErr w:type="spellStart"/>
      <w:r w:rsidRPr="00F6688A">
        <w:rPr>
          <w:sz w:val="28"/>
          <w:szCs w:val="28"/>
        </w:rPr>
        <w:t>КУпАП</w:t>
      </w:r>
      <w:proofErr w:type="spellEnd"/>
      <w:r w:rsidRPr="00F6688A">
        <w:rPr>
          <w:sz w:val="28"/>
          <w:szCs w:val="28"/>
        </w:rPr>
        <w:t xml:space="preserve"> (27 липня 2018 року). </w:t>
      </w:r>
      <w:r w:rsidR="00386D87" w:rsidRPr="00F6688A">
        <w:rPr>
          <w:sz w:val="28"/>
          <w:szCs w:val="28"/>
        </w:rPr>
        <w:t>У подальшому</w:t>
      </w:r>
      <w:r w:rsidRPr="00F6688A">
        <w:rPr>
          <w:sz w:val="28"/>
          <w:szCs w:val="28"/>
        </w:rPr>
        <w:t xml:space="preserve"> розгляд справи у межах строку, визначеного статтею 38 </w:t>
      </w:r>
      <w:proofErr w:type="spellStart"/>
      <w:r w:rsidRPr="00F6688A">
        <w:rPr>
          <w:sz w:val="28"/>
          <w:szCs w:val="28"/>
        </w:rPr>
        <w:t>КУпАП</w:t>
      </w:r>
      <w:proofErr w:type="spellEnd"/>
      <w:r w:rsidR="00386D87" w:rsidRPr="00F6688A">
        <w:rPr>
          <w:sz w:val="28"/>
          <w:szCs w:val="28"/>
        </w:rPr>
        <w:t>,</w:t>
      </w:r>
      <w:r w:rsidRPr="00F6688A">
        <w:rPr>
          <w:sz w:val="28"/>
          <w:szCs w:val="28"/>
        </w:rPr>
        <w:t xml:space="preserve"> був призначений на 23 серпня 2018 року та був в</w:t>
      </w:r>
      <w:r w:rsidR="004D3A16">
        <w:rPr>
          <w:sz w:val="28"/>
          <w:szCs w:val="28"/>
        </w:rPr>
        <w:t xml:space="preserve">ідкладений суддею на </w:t>
      </w:r>
      <w:r w:rsidR="00F82B8C">
        <w:rPr>
          <w:sz w:val="28"/>
          <w:szCs w:val="28"/>
        </w:rPr>
        <w:t xml:space="preserve">                           </w:t>
      </w:r>
      <w:r w:rsidR="004D3A16">
        <w:rPr>
          <w:sz w:val="28"/>
          <w:szCs w:val="28"/>
        </w:rPr>
        <w:t xml:space="preserve">4 вересня </w:t>
      </w:r>
      <w:r w:rsidRPr="00F6688A">
        <w:rPr>
          <w:sz w:val="28"/>
          <w:szCs w:val="28"/>
        </w:rPr>
        <w:t xml:space="preserve">2018 року, оскільки від захисника </w:t>
      </w:r>
      <w:r w:rsidR="00FA2A09">
        <w:rPr>
          <w:sz w:val="28"/>
          <w:szCs w:val="28"/>
        </w:rPr>
        <w:t>ОСОБА_8</w:t>
      </w:r>
      <w:r w:rsidRPr="00F6688A">
        <w:rPr>
          <w:sz w:val="28"/>
          <w:szCs w:val="28"/>
        </w:rPr>
        <w:t xml:space="preserve"> – </w:t>
      </w:r>
      <w:r w:rsidR="00F82B8C">
        <w:rPr>
          <w:sz w:val="28"/>
          <w:szCs w:val="28"/>
        </w:rPr>
        <w:br/>
      </w:r>
      <w:r w:rsidRPr="00F6688A">
        <w:rPr>
          <w:sz w:val="28"/>
          <w:szCs w:val="28"/>
        </w:rPr>
        <w:t xml:space="preserve">адвоката </w:t>
      </w:r>
      <w:r w:rsidR="00FA2A09">
        <w:rPr>
          <w:sz w:val="28"/>
          <w:szCs w:val="28"/>
        </w:rPr>
        <w:t>ОСОБА_9</w:t>
      </w:r>
      <w:r w:rsidRPr="00F6688A">
        <w:rPr>
          <w:sz w:val="28"/>
          <w:szCs w:val="28"/>
        </w:rPr>
        <w:t xml:space="preserve"> надійшла заява про відкладення розгляду.</w:t>
      </w:r>
      <w:r w:rsidR="00F82B8C">
        <w:rPr>
          <w:sz w:val="28"/>
          <w:szCs w:val="28"/>
        </w:rPr>
        <w:t xml:space="preserve"> Постановою суду від 4 вересня </w:t>
      </w:r>
      <w:r w:rsidRPr="00F6688A">
        <w:rPr>
          <w:sz w:val="28"/>
          <w:szCs w:val="28"/>
        </w:rPr>
        <w:t xml:space="preserve">2018 року </w:t>
      </w:r>
      <w:r w:rsidR="00FA2A09">
        <w:rPr>
          <w:sz w:val="28"/>
          <w:szCs w:val="28"/>
        </w:rPr>
        <w:t xml:space="preserve">ОСОБА_8 </w:t>
      </w:r>
      <w:r w:rsidRPr="00F6688A">
        <w:rPr>
          <w:sz w:val="28"/>
          <w:szCs w:val="28"/>
        </w:rPr>
        <w:t xml:space="preserve"> визнано винним у </w:t>
      </w:r>
      <w:r w:rsidR="00DF28BC">
        <w:rPr>
          <w:sz w:val="28"/>
          <w:szCs w:val="28"/>
        </w:rPr>
        <w:br/>
      </w:r>
      <w:r w:rsidRPr="00F6688A">
        <w:rPr>
          <w:sz w:val="28"/>
          <w:szCs w:val="28"/>
        </w:rPr>
        <w:t xml:space="preserve">вчиненні адміністративного правопорушення, проте провадження у справі закрито у зв’язку із закінченням на момент розгляду справи строку накладення адміністративного стягнення. </w:t>
      </w:r>
    </w:p>
    <w:p w:rsidR="004A0CDA" w:rsidRPr="00F6688A" w:rsidRDefault="004A0CDA" w:rsidP="004A0CDA">
      <w:pPr>
        <w:ind w:firstLine="720"/>
        <w:jc w:val="both"/>
        <w:rPr>
          <w:sz w:val="28"/>
          <w:szCs w:val="28"/>
        </w:rPr>
      </w:pPr>
      <w:r w:rsidRPr="00F6688A">
        <w:rPr>
          <w:sz w:val="28"/>
          <w:szCs w:val="28"/>
        </w:rPr>
        <w:t xml:space="preserve">На думку Другої Дисциплінарної палати, під час розгляду вказаної справи суддя Шевчук В.В. не здійснював належного контролю за перебігом строку, визначеного статтею 38 </w:t>
      </w:r>
      <w:proofErr w:type="spellStart"/>
      <w:r w:rsidRPr="00F6688A">
        <w:rPr>
          <w:sz w:val="28"/>
          <w:szCs w:val="28"/>
        </w:rPr>
        <w:t>КУпАП</w:t>
      </w:r>
      <w:proofErr w:type="spellEnd"/>
      <w:r w:rsidRPr="00F6688A">
        <w:rPr>
          <w:sz w:val="28"/>
          <w:szCs w:val="28"/>
        </w:rPr>
        <w:t>, безпідставно зволікав із призначенням судових засідань у межах цього строку та із вжиттям заходів щодо негайного повідомлення особи, яка притягається до адміністративної відповідальності, та її захисника про виклик до суду, що, у свою чергу, призвело до уникнення особою, яка вчинила адміністративне правопорушення</w:t>
      </w:r>
      <w:r w:rsidR="00386D87" w:rsidRPr="00F6688A">
        <w:rPr>
          <w:sz w:val="28"/>
          <w:szCs w:val="28"/>
        </w:rPr>
        <w:t xml:space="preserve">, </w:t>
      </w:r>
      <w:r w:rsidRPr="00F6688A">
        <w:rPr>
          <w:sz w:val="28"/>
          <w:szCs w:val="28"/>
        </w:rPr>
        <w:t>накладення на неї судом адміністративного стягнення.</w:t>
      </w:r>
    </w:p>
    <w:p w:rsidR="004A0CDA" w:rsidRPr="00F6688A" w:rsidRDefault="004A0CDA" w:rsidP="004A0CDA">
      <w:pPr>
        <w:ind w:firstLine="720"/>
        <w:jc w:val="both"/>
        <w:rPr>
          <w:sz w:val="28"/>
          <w:szCs w:val="28"/>
        </w:rPr>
      </w:pPr>
      <w:r w:rsidRPr="00F6688A">
        <w:rPr>
          <w:sz w:val="28"/>
          <w:szCs w:val="28"/>
        </w:rPr>
        <w:t xml:space="preserve">Друга Дисциплінарна палата також встановила, що 21 листопада </w:t>
      </w:r>
      <w:r w:rsidRPr="00F6688A">
        <w:rPr>
          <w:sz w:val="28"/>
          <w:szCs w:val="28"/>
        </w:rPr>
        <w:br/>
        <w:t xml:space="preserve">2017 року до провадження судді Шевчука В.В. надійшов протокол </w:t>
      </w:r>
      <w:r w:rsidRPr="00F6688A">
        <w:rPr>
          <w:sz w:val="28"/>
          <w:szCs w:val="28"/>
        </w:rPr>
        <w:br/>
        <w:t>від 12 жовтня 2017 року</w:t>
      </w:r>
      <w:r w:rsidR="00386D87" w:rsidRPr="00F6688A">
        <w:rPr>
          <w:sz w:val="28"/>
          <w:szCs w:val="28"/>
        </w:rPr>
        <w:t>,</w:t>
      </w:r>
      <w:r w:rsidRPr="00F6688A">
        <w:rPr>
          <w:sz w:val="28"/>
          <w:szCs w:val="28"/>
        </w:rPr>
        <w:t xml:space="preserve"> складений за фактом вчинення </w:t>
      </w:r>
      <w:r w:rsidR="00FA2A09">
        <w:rPr>
          <w:sz w:val="28"/>
          <w:szCs w:val="28"/>
        </w:rPr>
        <w:t xml:space="preserve">ОСОБА_10 </w:t>
      </w:r>
      <w:r w:rsidRPr="00F6688A">
        <w:rPr>
          <w:sz w:val="28"/>
          <w:szCs w:val="28"/>
        </w:rPr>
        <w:t xml:space="preserve">цього самого дня адміністративного правопорушення, передбаченого частиною першою статті 130 </w:t>
      </w:r>
      <w:proofErr w:type="spellStart"/>
      <w:r w:rsidRPr="00F6688A">
        <w:rPr>
          <w:sz w:val="28"/>
          <w:szCs w:val="28"/>
        </w:rPr>
        <w:t>КУпАП</w:t>
      </w:r>
      <w:proofErr w:type="spellEnd"/>
      <w:r w:rsidRPr="00F6688A">
        <w:rPr>
          <w:sz w:val="28"/>
          <w:szCs w:val="28"/>
        </w:rPr>
        <w:t xml:space="preserve"> (справа </w:t>
      </w:r>
      <w:r w:rsidRPr="00F6688A">
        <w:rPr>
          <w:b/>
          <w:sz w:val="28"/>
          <w:szCs w:val="28"/>
        </w:rPr>
        <w:t>№ 682/3314/17</w:t>
      </w:r>
      <w:r w:rsidRPr="00F6688A">
        <w:rPr>
          <w:sz w:val="28"/>
          <w:szCs w:val="28"/>
        </w:rPr>
        <w:t xml:space="preserve">, після повторного находження матеріалів до суду – справа </w:t>
      </w:r>
      <w:r w:rsidRPr="00F6688A">
        <w:rPr>
          <w:b/>
          <w:sz w:val="28"/>
          <w:szCs w:val="28"/>
        </w:rPr>
        <w:t>№ 682/397/18</w:t>
      </w:r>
      <w:r w:rsidRPr="00F6688A">
        <w:rPr>
          <w:sz w:val="28"/>
          <w:szCs w:val="28"/>
        </w:rPr>
        <w:t>).</w:t>
      </w:r>
    </w:p>
    <w:p w:rsidR="004A0CDA" w:rsidRPr="00F6688A" w:rsidRDefault="004A0CDA" w:rsidP="004A0CDA">
      <w:pPr>
        <w:ind w:firstLine="720"/>
        <w:jc w:val="both"/>
        <w:rPr>
          <w:sz w:val="28"/>
          <w:szCs w:val="28"/>
        </w:rPr>
      </w:pPr>
      <w:r w:rsidRPr="00F6688A">
        <w:rPr>
          <w:sz w:val="28"/>
          <w:szCs w:val="28"/>
        </w:rPr>
        <w:t xml:space="preserve">Під час розгляду дисциплінарної справи було встановлено, що </w:t>
      </w:r>
      <w:r w:rsidRPr="00F6688A">
        <w:rPr>
          <w:sz w:val="28"/>
          <w:szCs w:val="28"/>
        </w:rPr>
        <w:br/>
        <w:t xml:space="preserve">30 листопада 2017 року суддя Шевчук В.В. виніс постанову про повернення справи для доопрацювання з підстав відсутності у протоколі про адміністративне правопорушення відомостей про проведення огляду водія на стан сп’яніння на місці зупинки транспортного засобу з використанням спеціальних технічних засобів у присутності двох свідків та про відмову порушника від проведення такого огляду. </w:t>
      </w:r>
    </w:p>
    <w:p w:rsidR="004A0CDA" w:rsidRPr="00F6688A" w:rsidRDefault="004A0CDA" w:rsidP="004A0CDA">
      <w:pPr>
        <w:ind w:firstLine="720"/>
        <w:jc w:val="both"/>
        <w:rPr>
          <w:sz w:val="28"/>
          <w:szCs w:val="28"/>
        </w:rPr>
      </w:pPr>
      <w:r w:rsidRPr="00F6688A">
        <w:rPr>
          <w:sz w:val="28"/>
          <w:szCs w:val="28"/>
        </w:rPr>
        <w:t xml:space="preserve">Друга Дисциплінарна палата встановила, що супровідний лист з матеріалами для їх повернення до відділу поліції суддею був підписаний лише 2 січня 2018 року, самі матеріали були надіслані до відділу поліції судом за один день до закінчення строку, визначеного статтею 38 </w:t>
      </w:r>
      <w:proofErr w:type="spellStart"/>
      <w:r w:rsidRPr="00F6688A">
        <w:rPr>
          <w:sz w:val="28"/>
          <w:szCs w:val="28"/>
        </w:rPr>
        <w:t>КУпАП</w:t>
      </w:r>
      <w:proofErr w:type="spellEnd"/>
      <w:r w:rsidRPr="00F6688A">
        <w:rPr>
          <w:sz w:val="28"/>
          <w:szCs w:val="28"/>
        </w:rPr>
        <w:t xml:space="preserve"> для накладення адміністративного стягнення (11 січня 2018 року). </w:t>
      </w:r>
      <w:r w:rsidR="00386D87" w:rsidRPr="00F6688A">
        <w:rPr>
          <w:sz w:val="28"/>
          <w:szCs w:val="28"/>
        </w:rPr>
        <w:t>У подальшому</w:t>
      </w:r>
      <w:r w:rsidRPr="00F6688A">
        <w:rPr>
          <w:sz w:val="28"/>
          <w:szCs w:val="28"/>
        </w:rPr>
        <w:t xml:space="preserve"> такі матеріали були повернуті до суду 14 лютого 2018 року та постановою суду від 5 березня 2018 року </w:t>
      </w:r>
      <w:r w:rsidR="00FA2A09">
        <w:rPr>
          <w:sz w:val="28"/>
          <w:szCs w:val="28"/>
        </w:rPr>
        <w:t>ОСОБА_10</w:t>
      </w:r>
      <w:r w:rsidRPr="00F6688A">
        <w:rPr>
          <w:sz w:val="28"/>
          <w:szCs w:val="28"/>
        </w:rPr>
        <w:t xml:space="preserve"> було визнано винним у вчиненні адміністративного правопорушення, однак провадження у справі було закрито у зв’язку із закінченням на момент розгляду справи строку накладення адміністративного стягнення. </w:t>
      </w:r>
    </w:p>
    <w:p w:rsidR="004A0CDA" w:rsidRPr="00F6688A" w:rsidRDefault="004A0CDA" w:rsidP="004A0CDA">
      <w:pPr>
        <w:ind w:firstLine="720"/>
        <w:jc w:val="both"/>
        <w:rPr>
          <w:sz w:val="28"/>
          <w:szCs w:val="28"/>
        </w:rPr>
      </w:pPr>
      <w:r w:rsidRPr="00F6688A">
        <w:rPr>
          <w:sz w:val="28"/>
          <w:szCs w:val="28"/>
        </w:rPr>
        <w:t xml:space="preserve">Зазначені обставини, на думку дисциплінарного органу, свідчили про безпідставне затягування розгляду справи та невжиття суддею заходів для її </w:t>
      </w:r>
      <w:r w:rsidRPr="00F6688A">
        <w:rPr>
          <w:sz w:val="28"/>
          <w:szCs w:val="28"/>
        </w:rPr>
        <w:lastRenderedPageBreak/>
        <w:t xml:space="preserve">розгляду протягом строку, встановленого законом, зокрема про незабезпечення суддею Шевчуком В.В. належного контролю за своєчасним надсиланням матеріалів справи до органу поліції (зокрема, за належним виконання обов’язків помічником судді), оскільки несвоєчасне надсилання таких матеріалів для усунення недоліків у межах строку, визначеного статтею 38 </w:t>
      </w:r>
      <w:proofErr w:type="spellStart"/>
      <w:r w:rsidRPr="00F6688A">
        <w:rPr>
          <w:sz w:val="28"/>
          <w:szCs w:val="28"/>
        </w:rPr>
        <w:t>КУпАП</w:t>
      </w:r>
      <w:proofErr w:type="spellEnd"/>
      <w:r w:rsidR="00386D87" w:rsidRPr="00F6688A">
        <w:rPr>
          <w:sz w:val="28"/>
          <w:szCs w:val="28"/>
        </w:rPr>
        <w:t>,</w:t>
      </w:r>
      <w:r w:rsidRPr="00F6688A">
        <w:rPr>
          <w:sz w:val="28"/>
          <w:szCs w:val="28"/>
        </w:rPr>
        <w:t xml:space="preserve"> сприяло уникненню особою, яка вчинила адміністративне правопорушення</w:t>
      </w:r>
      <w:r w:rsidR="00386D87" w:rsidRPr="00F6688A">
        <w:rPr>
          <w:sz w:val="28"/>
          <w:szCs w:val="28"/>
        </w:rPr>
        <w:t>,</w:t>
      </w:r>
      <w:r w:rsidRPr="00F6688A">
        <w:rPr>
          <w:sz w:val="28"/>
          <w:szCs w:val="28"/>
        </w:rPr>
        <w:t xml:space="preserve"> адміністративної відповідальності.</w:t>
      </w:r>
    </w:p>
    <w:p w:rsidR="004A0CDA" w:rsidRPr="00F6688A" w:rsidRDefault="004A0CDA" w:rsidP="004A0CDA">
      <w:pPr>
        <w:ind w:firstLine="720"/>
        <w:jc w:val="both"/>
        <w:rPr>
          <w:sz w:val="28"/>
          <w:szCs w:val="28"/>
        </w:rPr>
      </w:pPr>
      <w:r w:rsidRPr="00F6688A">
        <w:rPr>
          <w:sz w:val="28"/>
          <w:szCs w:val="28"/>
        </w:rPr>
        <w:t>Разом із тим Друга Дисциплінарна палата встановила, що протокол</w:t>
      </w:r>
      <w:r w:rsidR="00963A1F" w:rsidRPr="00F6688A">
        <w:rPr>
          <w:sz w:val="28"/>
          <w:szCs w:val="28"/>
        </w:rPr>
        <w:t>,</w:t>
      </w:r>
      <w:r w:rsidRPr="00F6688A">
        <w:rPr>
          <w:sz w:val="28"/>
          <w:szCs w:val="28"/>
        </w:rPr>
        <w:t xml:space="preserve"> складений стосовно </w:t>
      </w:r>
      <w:r w:rsidR="00E9493E">
        <w:rPr>
          <w:sz w:val="28"/>
          <w:szCs w:val="28"/>
        </w:rPr>
        <w:t>ОСОБА_10</w:t>
      </w:r>
      <w:r w:rsidR="00963A1F" w:rsidRPr="00F6688A">
        <w:rPr>
          <w:sz w:val="28"/>
          <w:szCs w:val="28"/>
        </w:rPr>
        <w:t>,</w:t>
      </w:r>
      <w:r w:rsidRPr="00F6688A">
        <w:rPr>
          <w:sz w:val="28"/>
          <w:szCs w:val="28"/>
        </w:rPr>
        <w:t xml:space="preserve"> відповідав вимогам статті 256 </w:t>
      </w:r>
      <w:proofErr w:type="spellStart"/>
      <w:r w:rsidRPr="00F6688A">
        <w:rPr>
          <w:sz w:val="28"/>
          <w:szCs w:val="28"/>
        </w:rPr>
        <w:t>КУпАП</w:t>
      </w:r>
      <w:proofErr w:type="spellEnd"/>
      <w:r w:rsidR="00386D87" w:rsidRPr="00F6688A">
        <w:rPr>
          <w:sz w:val="28"/>
          <w:szCs w:val="28"/>
        </w:rPr>
        <w:t>,</w:t>
      </w:r>
      <w:r w:rsidRPr="00F6688A">
        <w:rPr>
          <w:sz w:val="28"/>
          <w:szCs w:val="28"/>
        </w:rPr>
        <w:t xml:space="preserve"> та констатувала, що факт </w:t>
      </w:r>
      <w:proofErr w:type="spellStart"/>
      <w:r w:rsidRPr="00F6688A">
        <w:rPr>
          <w:sz w:val="28"/>
          <w:szCs w:val="28"/>
        </w:rPr>
        <w:t>непроведення</w:t>
      </w:r>
      <w:proofErr w:type="spellEnd"/>
      <w:r w:rsidRPr="00F6688A">
        <w:rPr>
          <w:sz w:val="28"/>
          <w:szCs w:val="28"/>
        </w:rPr>
        <w:t xml:space="preserve"> поліцейським огляду водія мотоцикла на стан алкогольного сп’яніння із використанням спеціальних технічних засобів у присутності двох свідків на місці зупинки транспортного засобу чи </w:t>
      </w:r>
      <w:proofErr w:type="spellStart"/>
      <w:r w:rsidRPr="00F6688A">
        <w:rPr>
          <w:sz w:val="28"/>
          <w:szCs w:val="28"/>
        </w:rPr>
        <w:t>незазначення</w:t>
      </w:r>
      <w:proofErr w:type="spellEnd"/>
      <w:r w:rsidRPr="00F6688A">
        <w:rPr>
          <w:sz w:val="28"/>
          <w:szCs w:val="28"/>
        </w:rPr>
        <w:t xml:space="preserve"> поліцейським у протоколі про відмову порушника у проведенні такого огляду (підстави, з яких повертався суддею протокол для належного оформлення) за наявності висновку про такий огляд в закладі охорони здоров’я не створював для судді Шевчука В.В. перешкод у межах строку, визначеного статтею 38 </w:t>
      </w:r>
      <w:proofErr w:type="spellStart"/>
      <w:r w:rsidRPr="00F6688A">
        <w:rPr>
          <w:sz w:val="28"/>
          <w:szCs w:val="28"/>
        </w:rPr>
        <w:t>КУпАП</w:t>
      </w:r>
      <w:proofErr w:type="spellEnd"/>
      <w:r w:rsidR="00386D87" w:rsidRPr="00F6688A">
        <w:rPr>
          <w:sz w:val="28"/>
          <w:szCs w:val="28"/>
        </w:rPr>
        <w:t>,</w:t>
      </w:r>
      <w:r w:rsidRPr="00F6688A">
        <w:rPr>
          <w:sz w:val="28"/>
          <w:szCs w:val="28"/>
        </w:rPr>
        <w:t xml:space="preserve"> та відповідно до статті 251 </w:t>
      </w:r>
      <w:proofErr w:type="spellStart"/>
      <w:r w:rsidRPr="00F6688A">
        <w:rPr>
          <w:sz w:val="28"/>
          <w:szCs w:val="28"/>
        </w:rPr>
        <w:t>КУпАП</w:t>
      </w:r>
      <w:proofErr w:type="spellEnd"/>
      <w:r w:rsidRPr="00F6688A">
        <w:rPr>
          <w:sz w:val="28"/>
          <w:szCs w:val="28"/>
        </w:rPr>
        <w:t xml:space="preserve"> встановити вину особи у вчиненні адміністративного правопорушення. Зазначені ним у постанові </w:t>
      </w:r>
      <w:r w:rsidRPr="00F6688A">
        <w:rPr>
          <w:sz w:val="28"/>
          <w:szCs w:val="28"/>
        </w:rPr>
        <w:br/>
        <w:t xml:space="preserve">від 30 листопада 2017 року недоліки не були повною мірою усунуті органом поліції, а надалі суддею 5 березня 2018 року було встановлено у діях </w:t>
      </w:r>
      <w:r w:rsidRPr="00F6688A">
        <w:rPr>
          <w:sz w:val="28"/>
          <w:szCs w:val="28"/>
        </w:rPr>
        <w:br/>
      </w:r>
      <w:r w:rsidR="00DF28BC">
        <w:rPr>
          <w:sz w:val="28"/>
          <w:szCs w:val="28"/>
        </w:rPr>
        <w:t>ОСОБА_10</w:t>
      </w:r>
      <w:r w:rsidRPr="00F6688A">
        <w:rPr>
          <w:sz w:val="28"/>
          <w:szCs w:val="28"/>
        </w:rPr>
        <w:t xml:space="preserve">. склад адміністративного правопорушення, в тому числі на </w:t>
      </w:r>
      <w:r w:rsidR="00DF28BC">
        <w:rPr>
          <w:sz w:val="28"/>
          <w:szCs w:val="28"/>
        </w:rPr>
        <w:br/>
      </w:r>
      <w:r w:rsidRPr="00F6688A">
        <w:rPr>
          <w:sz w:val="28"/>
          <w:szCs w:val="28"/>
        </w:rPr>
        <w:t>підставі висновку огляду на стан сп’яніння в закладі охорони здоров’я, який долучався уповноваженим органом при зверненні до суду вперше.</w:t>
      </w:r>
    </w:p>
    <w:p w:rsidR="004A0CDA" w:rsidRPr="00F6688A" w:rsidRDefault="004A0CDA" w:rsidP="004A0CDA">
      <w:pPr>
        <w:ind w:firstLine="720"/>
        <w:jc w:val="both"/>
        <w:rPr>
          <w:sz w:val="28"/>
          <w:szCs w:val="28"/>
        </w:rPr>
      </w:pPr>
      <w:r w:rsidRPr="00F6688A">
        <w:rPr>
          <w:sz w:val="28"/>
          <w:szCs w:val="28"/>
        </w:rPr>
        <w:t xml:space="preserve">Зі змісту рішення Другої Дисциплінарної палати також вбачається, що </w:t>
      </w:r>
      <w:r w:rsidRPr="00F6688A">
        <w:rPr>
          <w:sz w:val="28"/>
          <w:szCs w:val="28"/>
        </w:rPr>
        <w:br/>
        <w:t xml:space="preserve">3 травня 2018 року до провадження судді Шевчука В.В. надійшов протокол </w:t>
      </w:r>
      <w:r w:rsidRPr="00F6688A">
        <w:rPr>
          <w:sz w:val="28"/>
          <w:szCs w:val="28"/>
        </w:rPr>
        <w:br/>
        <w:t>від 29 квітня 2018 року</w:t>
      </w:r>
      <w:r w:rsidR="00386D87" w:rsidRPr="00F6688A">
        <w:rPr>
          <w:sz w:val="28"/>
          <w:szCs w:val="28"/>
        </w:rPr>
        <w:t>,</w:t>
      </w:r>
      <w:r w:rsidRPr="00F6688A">
        <w:rPr>
          <w:sz w:val="28"/>
          <w:szCs w:val="28"/>
        </w:rPr>
        <w:t xml:space="preserve"> складений за фактом вчинення </w:t>
      </w:r>
      <w:r w:rsidR="00E9493E">
        <w:rPr>
          <w:sz w:val="28"/>
          <w:szCs w:val="28"/>
        </w:rPr>
        <w:t xml:space="preserve">ОСОБА_11 </w:t>
      </w:r>
      <w:r w:rsidRPr="00F6688A">
        <w:rPr>
          <w:sz w:val="28"/>
          <w:szCs w:val="28"/>
        </w:rPr>
        <w:t xml:space="preserve">цього самого дня адміністративного правопорушення, передбаченого частиною першою статті 130 </w:t>
      </w:r>
      <w:proofErr w:type="spellStart"/>
      <w:r w:rsidRPr="00F6688A">
        <w:rPr>
          <w:sz w:val="28"/>
          <w:szCs w:val="28"/>
        </w:rPr>
        <w:t>КУпАП</w:t>
      </w:r>
      <w:proofErr w:type="spellEnd"/>
      <w:r w:rsidRPr="00F6688A">
        <w:rPr>
          <w:sz w:val="28"/>
          <w:szCs w:val="28"/>
        </w:rPr>
        <w:t xml:space="preserve"> (справа </w:t>
      </w:r>
      <w:r w:rsidRPr="00F6688A">
        <w:rPr>
          <w:b/>
          <w:sz w:val="28"/>
          <w:szCs w:val="28"/>
        </w:rPr>
        <w:t>№ 682/1259/18</w:t>
      </w:r>
      <w:r w:rsidRPr="00F6688A">
        <w:rPr>
          <w:sz w:val="28"/>
          <w:szCs w:val="28"/>
        </w:rPr>
        <w:t xml:space="preserve">, після повторного находження матеріалів до суду – справа </w:t>
      </w:r>
      <w:r w:rsidRPr="00F6688A">
        <w:rPr>
          <w:b/>
          <w:sz w:val="28"/>
          <w:szCs w:val="28"/>
        </w:rPr>
        <w:t>№ 682/1718/18</w:t>
      </w:r>
      <w:r w:rsidRPr="00F6688A">
        <w:rPr>
          <w:sz w:val="28"/>
          <w:szCs w:val="28"/>
        </w:rPr>
        <w:t>).</w:t>
      </w:r>
    </w:p>
    <w:p w:rsidR="004A0CDA" w:rsidRPr="00F6688A" w:rsidRDefault="004A0CDA" w:rsidP="004A0CDA">
      <w:pPr>
        <w:ind w:firstLine="720"/>
        <w:jc w:val="both"/>
        <w:rPr>
          <w:sz w:val="28"/>
          <w:szCs w:val="28"/>
        </w:rPr>
      </w:pPr>
      <w:r w:rsidRPr="00F6688A">
        <w:rPr>
          <w:sz w:val="28"/>
          <w:szCs w:val="28"/>
        </w:rPr>
        <w:t xml:space="preserve">У межах строку, визначеного статтею 277 </w:t>
      </w:r>
      <w:proofErr w:type="spellStart"/>
      <w:r w:rsidRPr="00F6688A">
        <w:rPr>
          <w:sz w:val="28"/>
          <w:szCs w:val="28"/>
        </w:rPr>
        <w:t>КУпАП</w:t>
      </w:r>
      <w:proofErr w:type="spellEnd"/>
      <w:r w:rsidR="004D72DD" w:rsidRPr="00F6688A">
        <w:rPr>
          <w:sz w:val="28"/>
          <w:szCs w:val="28"/>
        </w:rPr>
        <w:t>,</w:t>
      </w:r>
      <w:r w:rsidRPr="00F6688A">
        <w:rPr>
          <w:sz w:val="28"/>
          <w:szCs w:val="28"/>
        </w:rPr>
        <w:t xml:space="preserve"> суддя </w:t>
      </w:r>
      <w:r w:rsidRPr="00F6688A">
        <w:rPr>
          <w:sz w:val="28"/>
          <w:szCs w:val="28"/>
          <w:lang w:val="ru-RU"/>
        </w:rPr>
        <w:t xml:space="preserve">8 </w:t>
      </w:r>
      <w:r w:rsidRPr="00F6688A">
        <w:rPr>
          <w:sz w:val="28"/>
          <w:szCs w:val="28"/>
        </w:rPr>
        <w:t xml:space="preserve">травня </w:t>
      </w:r>
      <w:r w:rsidRPr="00F6688A">
        <w:rPr>
          <w:sz w:val="28"/>
          <w:szCs w:val="28"/>
        </w:rPr>
        <w:br/>
        <w:t xml:space="preserve">2018 року прийняв постанову, якою повернув протокол органу поліції на доопрацювання з підстав відсутності у </w:t>
      </w:r>
      <w:r w:rsidR="004D72DD" w:rsidRPr="00F6688A">
        <w:rPr>
          <w:sz w:val="28"/>
          <w:szCs w:val="28"/>
        </w:rPr>
        <w:t>ньому</w:t>
      </w:r>
      <w:r w:rsidRPr="00F6688A">
        <w:rPr>
          <w:sz w:val="28"/>
          <w:szCs w:val="28"/>
        </w:rPr>
        <w:t xml:space="preserve"> відомостей</w:t>
      </w:r>
      <w:r w:rsidR="004D72DD" w:rsidRPr="00F6688A">
        <w:rPr>
          <w:sz w:val="28"/>
          <w:szCs w:val="28"/>
        </w:rPr>
        <w:t>,</w:t>
      </w:r>
      <w:r w:rsidRPr="00F6688A">
        <w:rPr>
          <w:sz w:val="28"/>
          <w:szCs w:val="28"/>
        </w:rPr>
        <w:t xml:space="preserve"> чи пропонувалося особі, стосовно якої складено такий протокол, пройти огляд на стан сп’яніння на місці зупинки транспортного засобу з використанням спеціальних технічних засобів у присутності двох свідків.</w:t>
      </w:r>
      <w:r w:rsidRPr="00F6688A">
        <w:rPr>
          <w:sz w:val="28"/>
          <w:szCs w:val="28"/>
          <w:lang w:val="ru-RU"/>
        </w:rPr>
        <w:t xml:space="preserve"> </w:t>
      </w:r>
      <w:r w:rsidRPr="00F6688A">
        <w:rPr>
          <w:sz w:val="28"/>
          <w:szCs w:val="28"/>
        </w:rPr>
        <w:t xml:space="preserve">Повторно після усунення органом поліції недоліків матеріали стосовно </w:t>
      </w:r>
      <w:r w:rsidR="00E9493E">
        <w:rPr>
          <w:sz w:val="28"/>
          <w:szCs w:val="28"/>
        </w:rPr>
        <w:t>ОСОБА_11</w:t>
      </w:r>
      <w:r w:rsidRPr="00F6688A">
        <w:rPr>
          <w:sz w:val="28"/>
          <w:szCs w:val="28"/>
        </w:rPr>
        <w:t xml:space="preserve"> надійшли до суду 18 червня </w:t>
      </w:r>
      <w:r w:rsidRPr="00F6688A">
        <w:rPr>
          <w:sz w:val="28"/>
          <w:szCs w:val="28"/>
        </w:rPr>
        <w:br/>
        <w:t xml:space="preserve">2018 року. Суддею Шевчуком В.В. у вказаній справі судові засідання призначалися неодноразово, зокрема на 4, 18 липня 2018 року (у межах граничного строку накладення адміністративного стягнення), 27 липня та </w:t>
      </w:r>
      <w:r w:rsidRPr="00F6688A">
        <w:rPr>
          <w:sz w:val="28"/>
          <w:szCs w:val="28"/>
        </w:rPr>
        <w:br/>
        <w:t xml:space="preserve">23 серпня 2018 року. Постановою суду від 23 серпня 2018 року </w:t>
      </w:r>
      <w:r w:rsidR="00E9493E">
        <w:rPr>
          <w:sz w:val="28"/>
          <w:szCs w:val="28"/>
        </w:rPr>
        <w:t>ОСОБА_11</w:t>
      </w:r>
      <w:r w:rsidRPr="00F6688A">
        <w:rPr>
          <w:sz w:val="28"/>
          <w:szCs w:val="28"/>
        </w:rPr>
        <w:t xml:space="preserve"> визнано винним у вчиненні адміністративного правопорушення, однак провадження у справі було закрито у зв’язку із закінченням на момент розгляду справи строку накладення адміністративного стягнення. </w:t>
      </w:r>
    </w:p>
    <w:p w:rsidR="004A0CDA" w:rsidRPr="00F6688A" w:rsidRDefault="004A0CDA" w:rsidP="004A0CDA">
      <w:pPr>
        <w:ind w:firstLine="720"/>
        <w:jc w:val="both"/>
        <w:rPr>
          <w:sz w:val="28"/>
          <w:szCs w:val="28"/>
        </w:rPr>
      </w:pPr>
      <w:r w:rsidRPr="00F6688A">
        <w:rPr>
          <w:sz w:val="28"/>
          <w:szCs w:val="28"/>
        </w:rPr>
        <w:lastRenderedPageBreak/>
        <w:t>Друга Дисциплінарна палата встановила, а судд</w:t>
      </w:r>
      <w:r w:rsidR="004D72DD" w:rsidRPr="00F6688A">
        <w:rPr>
          <w:sz w:val="28"/>
          <w:szCs w:val="28"/>
        </w:rPr>
        <w:t>я Шевчук</w:t>
      </w:r>
      <w:r w:rsidRPr="00F6688A">
        <w:rPr>
          <w:sz w:val="28"/>
          <w:szCs w:val="28"/>
        </w:rPr>
        <w:t xml:space="preserve"> В.В. не заперечува</w:t>
      </w:r>
      <w:r w:rsidR="004D72DD" w:rsidRPr="00F6688A">
        <w:rPr>
          <w:sz w:val="28"/>
          <w:szCs w:val="28"/>
        </w:rPr>
        <w:t>в</w:t>
      </w:r>
      <w:r w:rsidRPr="00F6688A">
        <w:rPr>
          <w:sz w:val="28"/>
          <w:szCs w:val="28"/>
        </w:rPr>
        <w:t xml:space="preserve">, що правових відстав для повернення протоколу щодо </w:t>
      </w:r>
      <w:r w:rsidRPr="00F6688A">
        <w:rPr>
          <w:sz w:val="28"/>
          <w:szCs w:val="28"/>
        </w:rPr>
        <w:br/>
      </w:r>
      <w:r w:rsidR="00E9493E">
        <w:rPr>
          <w:sz w:val="28"/>
          <w:szCs w:val="28"/>
        </w:rPr>
        <w:t>ОСОБА_11</w:t>
      </w:r>
      <w:r w:rsidRPr="00F6688A">
        <w:rPr>
          <w:sz w:val="28"/>
          <w:szCs w:val="28"/>
        </w:rPr>
        <w:t xml:space="preserve"> на доопрацювання не було, оскільки до таких матеріалів було долучено рапорт інспектора поліції, з якого вбачалося, що водію було запропоновано пройти огляд на стан сп’яніння на місці зупинки транспортного засобу або в закладі охорони здоров’я, і </w:t>
      </w:r>
      <w:r w:rsidR="004D72DD" w:rsidRPr="00F6688A">
        <w:rPr>
          <w:sz w:val="28"/>
          <w:szCs w:val="28"/>
        </w:rPr>
        <w:t>водій</w:t>
      </w:r>
      <w:r w:rsidRPr="00F6688A">
        <w:rPr>
          <w:sz w:val="28"/>
          <w:szCs w:val="28"/>
        </w:rPr>
        <w:t xml:space="preserve"> погодився на проведення такого огляду в медичному закладі. </w:t>
      </w:r>
    </w:p>
    <w:p w:rsidR="004A0CDA" w:rsidRPr="00F6688A" w:rsidRDefault="004A0CDA" w:rsidP="004A0CDA">
      <w:pPr>
        <w:ind w:firstLine="720"/>
        <w:jc w:val="both"/>
        <w:rPr>
          <w:sz w:val="28"/>
          <w:szCs w:val="28"/>
        </w:rPr>
      </w:pPr>
      <w:r w:rsidRPr="00F6688A">
        <w:rPr>
          <w:sz w:val="28"/>
          <w:szCs w:val="28"/>
        </w:rPr>
        <w:t xml:space="preserve">Разом із тим дисциплінарний орган зауважив, що після надходження матеріалів стосовно </w:t>
      </w:r>
      <w:r w:rsidR="00E9493E">
        <w:rPr>
          <w:sz w:val="28"/>
          <w:szCs w:val="28"/>
        </w:rPr>
        <w:t xml:space="preserve">ОСОБА_11 </w:t>
      </w:r>
      <w:r w:rsidRPr="00F6688A">
        <w:rPr>
          <w:sz w:val="28"/>
          <w:szCs w:val="28"/>
        </w:rPr>
        <w:t>до су</w:t>
      </w:r>
      <w:r w:rsidR="004D72DD" w:rsidRPr="00F6688A">
        <w:rPr>
          <w:sz w:val="28"/>
          <w:szCs w:val="28"/>
        </w:rPr>
        <w:t>ду вдруге (18 червня 2018 року)</w:t>
      </w:r>
      <w:r w:rsidRPr="00F6688A">
        <w:rPr>
          <w:sz w:val="28"/>
          <w:szCs w:val="28"/>
        </w:rPr>
        <w:t xml:space="preserve"> суддя Шевчук В.В.</w:t>
      </w:r>
      <w:r w:rsidR="004D72DD" w:rsidRPr="00F6688A">
        <w:rPr>
          <w:sz w:val="28"/>
          <w:szCs w:val="28"/>
        </w:rPr>
        <w:t>, враховуючи</w:t>
      </w:r>
      <w:r w:rsidRPr="00F6688A">
        <w:rPr>
          <w:sz w:val="28"/>
          <w:szCs w:val="28"/>
        </w:rPr>
        <w:t xml:space="preserve"> повернення двічі (на засідання 4, 18 липня 2018 року) на адресу суду повісток з підстав їх невручення особі з відміткою «неправильно (відсутня) адреса одержувача»</w:t>
      </w:r>
      <w:r w:rsidR="004D72DD" w:rsidRPr="00F6688A">
        <w:rPr>
          <w:sz w:val="28"/>
          <w:szCs w:val="28"/>
        </w:rPr>
        <w:t>,</w:t>
      </w:r>
      <w:r w:rsidRPr="00F6688A">
        <w:rPr>
          <w:sz w:val="28"/>
          <w:szCs w:val="28"/>
        </w:rPr>
        <w:t xml:space="preserve"> не вжив невідкладних заходів для офіційного з’ясування зареєстрованого місця проживан</w:t>
      </w:r>
      <w:bookmarkStart w:id="1" w:name="_GoBack"/>
      <w:bookmarkEnd w:id="1"/>
      <w:r w:rsidRPr="00F6688A">
        <w:rPr>
          <w:sz w:val="28"/>
          <w:szCs w:val="28"/>
        </w:rPr>
        <w:t xml:space="preserve">ня особи, яка притягається до адміністративної відповідальності. </w:t>
      </w:r>
    </w:p>
    <w:p w:rsidR="004A0CDA" w:rsidRPr="00F6688A" w:rsidRDefault="004A0CDA" w:rsidP="004A0CDA">
      <w:pPr>
        <w:ind w:firstLine="720"/>
        <w:jc w:val="both"/>
        <w:rPr>
          <w:sz w:val="28"/>
          <w:szCs w:val="28"/>
        </w:rPr>
      </w:pPr>
      <w:r w:rsidRPr="00F6688A">
        <w:rPr>
          <w:sz w:val="28"/>
          <w:szCs w:val="28"/>
        </w:rPr>
        <w:t>Друга Дисциплінарна палата вважала, що суддя Шевчук В.В. допустив безпідставне затягування розгляду цієї справи у зв’язку з направлення</w:t>
      </w:r>
      <w:r w:rsidR="004D72DD" w:rsidRPr="00F6688A">
        <w:rPr>
          <w:sz w:val="28"/>
          <w:szCs w:val="28"/>
        </w:rPr>
        <w:t>м</w:t>
      </w:r>
      <w:r w:rsidRPr="00F6688A">
        <w:rPr>
          <w:sz w:val="28"/>
          <w:szCs w:val="28"/>
        </w:rPr>
        <w:t xml:space="preserve"> матеріалів до органу поліції для доопрацювання та не вжив жодних заходів для її розгляду у строк, визначений законом, чи строк, що не перевищував строку накладення адміністративного стягнення, що, у сукупності сприяло тому, що особа, винна у вчиненні адміністративного правопорушення, уникнула накладення адміністративного стягнення.</w:t>
      </w:r>
    </w:p>
    <w:p w:rsidR="004A0CDA" w:rsidRPr="00F6688A" w:rsidRDefault="004A0CDA" w:rsidP="004A0CDA">
      <w:pPr>
        <w:ind w:firstLine="720"/>
        <w:jc w:val="both"/>
        <w:rPr>
          <w:sz w:val="28"/>
          <w:szCs w:val="28"/>
        </w:rPr>
      </w:pPr>
      <w:r w:rsidRPr="00F6688A">
        <w:rPr>
          <w:sz w:val="28"/>
          <w:szCs w:val="28"/>
        </w:rPr>
        <w:t xml:space="preserve">Крім того, під час розгляду дисциплінарної справи встановлено, що </w:t>
      </w:r>
      <w:r w:rsidRPr="00F6688A">
        <w:rPr>
          <w:sz w:val="28"/>
          <w:szCs w:val="28"/>
        </w:rPr>
        <w:br/>
        <w:t xml:space="preserve">6 липня 2018 року до провадження судді Шевчука В.В. надійшов протокол від 30 червня 2018 року за фактом вчинення </w:t>
      </w:r>
      <w:r w:rsidR="00E9493E">
        <w:rPr>
          <w:sz w:val="28"/>
          <w:szCs w:val="28"/>
        </w:rPr>
        <w:t xml:space="preserve">ОСОБА_12 </w:t>
      </w:r>
      <w:r w:rsidRPr="00F6688A">
        <w:rPr>
          <w:sz w:val="28"/>
          <w:szCs w:val="28"/>
        </w:rPr>
        <w:t xml:space="preserve">цього самого дня адміністративного правопорушення, передбаченого частиною другою </w:t>
      </w:r>
      <w:r w:rsidR="004D72DD" w:rsidRPr="00F6688A">
        <w:rPr>
          <w:sz w:val="28"/>
          <w:szCs w:val="28"/>
        </w:rPr>
        <w:t xml:space="preserve">                 </w:t>
      </w:r>
      <w:r w:rsidRPr="00F6688A">
        <w:rPr>
          <w:sz w:val="28"/>
          <w:szCs w:val="28"/>
        </w:rPr>
        <w:t xml:space="preserve">статті 130 </w:t>
      </w:r>
      <w:proofErr w:type="spellStart"/>
      <w:r w:rsidRPr="00F6688A">
        <w:rPr>
          <w:sz w:val="28"/>
          <w:szCs w:val="28"/>
        </w:rPr>
        <w:t>КУпАП</w:t>
      </w:r>
      <w:proofErr w:type="spellEnd"/>
      <w:r w:rsidRPr="00F6688A">
        <w:rPr>
          <w:sz w:val="28"/>
          <w:szCs w:val="28"/>
        </w:rPr>
        <w:t xml:space="preserve"> (справа </w:t>
      </w:r>
      <w:r w:rsidRPr="00F6688A">
        <w:rPr>
          <w:b/>
          <w:sz w:val="28"/>
          <w:szCs w:val="28"/>
        </w:rPr>
        <w:t>№ 682/1983/18</w:t>
      </w:r>
      <w:r w:rsidRPr="00F6688A">
        <w:rPr>
          <w:sz w:val="28"/>
          <w:szCs w:val="28"/>
        </w:rPr>
        <w:t xml:space="preserve">, після повторного находження матеріалів до суду – справа </w:t>
      </w:r>
      <w:r w:rsidRPr="00F6688A">
        <w:rPr>
          <w:b/>
          <w:sz w:val="28"/>
          <w:szCs w:val="28"/>
        </w:rPr>
        <w:t>№ 682/2325/18</w:t>
      </w:r>
      <w:r w:rsidRPr="00F6688A">
        <w:rPr>
          <w:sz w:val="28"/>
          <w:szCs w:val="28"/>
        </w:rPr>
        <w:t>).</w:t>
      </w:r>
    </w:p>
    <w:p w:rsidR="004A0CDA" w:rsidRPr="00F6688A" w:rsidRDefault="004D72DD" w:rsidP="004A0CDA">
      <w:pPr>
        <w:ind w:firstLine="720"/>
        <w:jc w:val="both"/>
        <w:rPr>
          <w:sz w:val="28"/>
          <w:szCs w:val="28"/>
          <w:shd w:val="clear" w:color="auto" w:fill="FFFFFF"/>
        </w:rPr>
      </w:pPr>
      <w:r w:rsidRPr="00F6688A">
        <w:rPr>
          <w:sz w:val="28"/>
          <w:szCs w:val="28"/>
        </w:rPr>
        <w:t>Розгляд справи у межах</w:t>
      </w:r>
      <w:r w:rsidR="004A0CDA" w:rsidRPr="00F6688A">
        <w:rPr>
          <w:sz w:val="28"/>
          <w:szCs w:val="28"/>
        </w:rPr>
        <w:t xml:space="preserve"> строку</w:t>
      </w:r>
      <w:r w:rsidRPr="00F6688A">
        <w:rPr>
          <w:sz w:val="28"/>
          <w:szCs w:val="28"/>
        </w:rPr>
        <w:t>,</w:t>
      </w:r>
      <w:r w:rsidR="004A0CDA" w:rsidRPr="00F6688A">
        <w:rPr>
          <w:sz w:val="28"/>
          <w:szCs w:val="28"/>
        </w:rPr>
        <w:t xml:space="preserve"> визначеного статтею 277 </w:t>
      </w:r>
      <w:proofErr w:type="spellStart"/>
      <w:r w:rsidR="004A0CDA" w:rsidRPr="00F6688A">
        <w:rPr>
          <w:sz w:val="28"/>
          <w:szCs w:val="28"/>
        </w:rPr>
        <w:t>КУпАП</w:t>
      </w:r>
      <w:proofErr w:type="spellEnd"/>
      <w:r w:rsidRPr="00F6688A">
        <w:rPr>
          <w:sz w:val="28"/>
          <w:szCs w:val="28"/>
        </w:rPr>
        <w:t>,</w:t>
      </w:r>
      <w:r w:rsidR="004A0CDA" w:rsidRPr="00F6688A">
        <w:rPr>
          <w:sz w:val="28"/>
          <w:szCs w:val="28"/>
        </w:rPr>
        <w:t xml:space="preserve"> було призначено на 18 липня 2018 року. Постановою суду від 18 липня 2018 року протокол поверн</w:t>
      </w:r>
      <w:r w:rsidRPr="00F6688A">
        <w:rPr>
          <w:sz w:val="28"/>
          <w:szCs w:val="28"/>
        </w:rPr>
        <w:t>ено</w:t>
      </w:r>
      <w:r w:rsidR="004A0CDA" w:rsidRPr="00F6688A">
        <w:rPr>
          <w:sz w:val="28"/>
          <w:szCs w:val="28"/>
        </w:rPr>
        <w:t xml:space="preserve"> на доопрацювання до органу поліції з підстав відсутності у ньому відомостей </w:t>
      </w:r>
      <w:r w:rsidR="004A0CDA" w:rsidRPr="00F6688A">
        <w:rPr>
          <w:sz w:val="28"/>
          <w:szCs w:val="28"/>
          <w:shd w:val="clear" w:color="auto" w:fill="FFFFFF"/>
        </w:rPr>
        <w:t xml:space="preserve">про наявність в особи, яка притягається до адміністративної відповідальності, посвідчення водія, при цьому санкція частини першої статті 130 </w:t>
      </w:r>
      <w:proofErr w:type="spellStart"/>
      <w:r w:rsidR="004A0CDA" w:rsidRPr="00F6688A">
        <w:rPr>
          <w:sz w:val="28"/>
          <w:szCs w:val="28"/>
          <w:shd w:val="clear" w:color="auto" w:fill="FFFFFF"/>
        </w:rPr>
        <w:t>КУпАП</w:t>
      </w:r>
      <w:proofErr w:type="spellEnd"/>
      <w:r w:rsidR="004A0CDA" w:rsidRPr="00F6688A">
        <w:rPr>
          <w:sz w:val="28"/>
          <w:szCs w:val="28"/>
          <w:shd w:val="clear" w:color="auto" w:fill="FFFFFF"/>
        </w:rPr>
        <w:t xml:space="preserve"> передбачає застосування до водіїв стягнення у вигляді накладення штрафу з позбавленням права керування транспортними засобами. Зазначені матеріали були поверн</w:t>
      </w:r>
      <w:r w:rsidRPr="00F6688A">
        <w:rPr>
          <w:sz w:val="28"/>
          <w:szCs w:val="28"/>
          <w:shd w:val="clear" w:color="auto" w:fill="FFFFFF"/>
        </w:rPr>
        <w:t xml:space="preserve">ені органу поліції 20 липня </w:t>
      </w:r>
      <w:r w:rsidR="004A0CDA" w:rsidRPr="00F6688A">
        <w:rPr>
          <w:sz w:val="28"/>
          <w:szCs w:val="28"/>
          <w:shd w:val="clear" w:color="auto" w:fill="FFFFFF"/>
        </w:rPr>
        <w:t xml:space="preserve">2018 року. Повторно матеріали стосовно </w:t>
      </w:r>
      <w:r w:rsidR="00E9493E">
        <w:rPr>
          <w:sz w:val="28"/>
          <w:szCs w:val="28"/>
        </w:rPr>
        <w:t>ОСОБА_12</w:t>
      </w:r>
      <w:r w:rsidR="004A0CDA" w:rsidRPr="00F6688A">
        <w:rPr>
          <w:sz w:val="28"/>
          <w:szCs w:val="28"/>
          <w:shd w:val="clear" w:color="auto" w:fill="FFFFFF"/>
        </w:rPr>
        <w:t xml:space="preserve"> надійшли до провадження судді </w:t>
      </w:r>
      <w:r w:rsidRPr="00F6688A">
        <w:rPr>
          <w:sz w:val="28"/>
          <w:szCs w:val="28"/>
          <w:shd w:val="clear" w:color="auto" w:fill="FFFFFF"/>
        </w:rPr>
        <w:t xml:space="preserve">                      </w:t>
      </w:r>
      <w:r w:rsidR="004A0CDA" w:rsidRPr="00F6688A">
        <w:rPr>
          <w:sz w:val="28"/>
          <w:szCs w:val="28"/>
          <w:shd w:val="clear" w:color="auto" w:fill="FFFFFF"/>
        </w:rPr>
        <w:t>Шевчука В.В. 20 серпня 2018 року, а розгляд справи у межах строк</w:t>
      </w:r>
      <w:r w:rsidRPr="00F6688A">
        <w:rPr>
          <w:sz w:val="28"/>
          <w:szCs w:val="28"/>
          <w:shd w:val="clear" w:color="auto" w:fill="FFFFFF"/>
        </w:rPr>
        <w:t xml:space="preserve">у, визначеного статтею 38 </w:t>
      </w:r>
      <w:proofErr w:type="spellStart"/>
      <w:r w:rsidRPr="00F6688A">
        <w:rPr>
          <w:sz w:val="28"/>
          <w:szCs w:val="28"/>
          <w:shd w:val="clear" w:color="auto" w:fill="FFFFFF"/>
        </w:rPr>
        <w:t>КУпАП</w:t>
      </w:r>
      <w:proofErr w:type="spellEnd"/>
      <w:r w:rsidRPr="00F6688A">
        <w:rPr>
          <w:sz w:val="28"/>
          <w:szCs w:val="28"/>
          <w:shd w:val="clear" w:color="auto" w:fill="FFFFFF"/>
        </w:rPr>
        <w:t xml:space="preserve">, </w:t>
      </w:r>
      <w:r w:rsidR="004A0CDA" w:rsidRPr="00F6688A">
        <w:rPr>
          <w:sz w:val="28"/>
          <w:szCs w:val="28"/>
          <w:shd w:val="clear" w:color="auto" w:fill="FFFFFF"/>
        </w:rPr>
        <w:t>проводився двічі (6, 21 вересня 2018 року), а надалі призна</w:t>
      </w:r>
      <w:r w:rsidR="007B6033">
        <w:rPr>
          <w:sz w:val="28"/>
          <w:szCs w:val="28"/>
          <w:shd w:val="clear" w:color="auto" w:fill="FFFFFF"/>
        </w:rPr>
        <w:t>ча</w:t>
      </w:r>
      <w:r w:rsidR="004A0CDA" w:rsidRPr="00F6688A">
        <w:rPr>
          <w:sz w:val="28"/>
          <w:szCs w:val="28"/>
          <w:shd w:val="clear" w:color="auto" w:fill="FFFFFF"/>
        </w:rPr>
        <w:t xml:space="preserve">вся на 4 жовтня та 22 листопада 2018 року. Однак у жодне із вказаних засідань </w:t>
      </w:r>
      <w:r w:rsidR="00E9493E">
        <w:rPr>
          <w:sz w:val="28"/>
          <w:szCs w:val="28"/>
        </w:rPr>
        <w:t xml:space="preserve">ОСОБА_12 </w:t>
      </w:r>
      <w:r w:rsidR="004A0CDA" w:rsidRPr="00F6688A">
        <w:rPr>
          <w:sz w:val="28"/>
          <w:szCs w:val="28"/>
          <w:shd w:val="clear" w:color="auto" w:fill="FFFFFF"/>
        </w:rPr>
        <w:t xml:space="preserve">не з’явилася, повістки поверталися на адресу суду із відміткою «за закінченням терміну зберігання». При цьому лише </w:t>
      </w:r>
      <w:r w:rsidR="004A0CDA" w:rsidRPr="00F6688A">
        <w:rPr>
          <w:sz w:val="28"/>
          <w:szCs w:val="28"/>
          <w:shd w:val="clear" w:color="auto" w:fill="FFFFFF"/>
        </w:rPr>
        <w:br/>
        <w:t xml:space="preserve">11 вересня 2018 року судом було надіслано запит до уповноваженого органу з метою з’ясування відомостей про реєстрацію місця проживання особи, а </w:t>
      </w:r>
      <w:r w:rsidR="004A0CDA" w:rsidRPr="00F6688A">
        <w:rPr>
          <w:sz w:val="28"/>
          <w:szCs w:val="28"/>
          <w:shd w:val="clear" w:color="auto" w:fill="FFFFFF"/>
        </w:rPr>
        <w:br/>
      </w:r>
      <w:r w:rsidR="004A0CDA" w:rsidRPr="00F6688A">
        <w:rPr>
          <w:sz w:val="28"/>
          <w:szCs w:val="28"/>
          <w:shd w:val="clear" w:color="auto" w:fill="FFFFFF"/>
        </w:rPr>
        <w:lastRenderedPageBreak/>
        <w:t>12 вересня 2019 року до органу поліції був надісланий запит про надання відомостей щодо видачі особі, яка притягається до адміністративної відповідальності</w:t>
      </w:r>
      <w:r w:rsidRPr="00F6688A">
        <w:rPr>
          <w:sz w:val="28"/>
          <w:szCs w:val="28"/>
          <w:shd w:val="clear" w:color="auto" w:fill="FFFFFF"/>
        </w:rPr>
        <w:t>,</w:t>
      </w:r>
      <w:r w:rsidR="004A0CDA" w:rsidRPr="00F6688A">
        <w:rPr>
          <w:sz w:val="28"/>
          <w:szCs w:val="28"/>
          <w:shd w:val="clear" w:color="auto" w:fill="FFFFFF"/>
        </w:rPr>
        <w:t xml:space="preserve"> посвідчення водія. Постановою суду від 22 листопада </w:t>
      </w:r>
      <w:r w:rsidR="004A0CDA" w:rsidRPr="00F6688A">
        <w:rPr>
          <w:sz w:val="28"/>
          <w:szCs w:val="28"/>
          <w:shd w:val="clear" w:color="auto" w:fill="FFFFFF"/>
        </w:rPr>
        <w:br/>
        <w:t xml:space="preserve">2018 року </w:t>
      </w:r>
      <w:r w:rsidR="00E9493E">
        <w:rPr>
          <w:sz w:val="28"/>
          <w:szCs w:val="28"/>
        </w:rPr>
        <w:t>ОСОБА_12</w:t>
      </w:r>
      <w:r w:rsidR="004A0CDA" w:rsidRPr="00F6688A">
        <w:rPr>
          <w:sz w:val="28"/>
          <w:szCs w:val="28"/>
          <w:shd w:val="clear" w:color="auto" w:fill="FFFFFF"/>
        </w:rPr>
        <w:t xml:space="preserve"> визнано винною у вчиненні адміністративного правопорушення, а провадження у справі закрито на підставі пункту 7 </w:t>
      </w:r>
      <w:r w:rsidRPr="00F6688A">
        <w:rPr>
          <w:sz w:val="28"/>
          <w:szCs w:val="28"/>
          <w:shd w:val="clear" w:color="auto" w:fill="FFFFFF"/>
        </w:rPr>
        <w:t xml:space="preserve">                    </w:t>
      </w:r>
      <w:r w:rsidR="004A0CDA" w:rsidRPr="00F6688A">
        <w:rPr>
          <w:sz w:val="28"/>
          <w:szCs w:val="28"/>
          <w:shd w:val="clear" w:color="auto" w:fill="FFFFFF"/>
        </w:rPr>
        <w:t xml:space="preserve">статті 274 </w:t>
      </w:r>
      <w:proofErr w:type="spellStart"/>
      <w:r w:rsidR="004A0CDA" w:rsidRPr="00F6688A">
        <w:rPr>
          <w:sz w:val="28"/>
          <w:szCs w:val="28"/>
          <w:shd w:val="clear" w:color="auto" w:fill="FFFFFF"/>
        </w:rPr>
        <w:t>КУпАП</w:t>
      </w:r>
      <w:proofErr w:type="spellEnd"/>
      <w:r w:rsidR="004A0CDA" w:rsidRPr="00F6688A">
        <w:rPr>
          <w:sz w:val="28"/>
          <w:szCs w:val="28"/>
          <w:shd w:val="clear" w:color="auto" w:fill="FFFFFF"/>
        </w:rPr>
        <w:t>.</w:t>
      </w:r>
    </w:p>
    <w:p w:rsidR="004A0CDA" w:rsidRPr="00F6688A" w:rsidRDefault="004A0CDA" w:rsidP="004A0CDA">
      <w:pPr>
        <w:ind w:firstLine="720"/>
        <w:jc w:val="both"/>
        <w:rPr>
          <w:sz w:val="28"/>
          <w:szCs w:val="28"/>
          <w:shd w:val="clear" w:color="auto" w:fill="FFFFFF"/>
        </w:rPr>
      </w:pPr>
      <w:r w:rsidRPr="00F6688A">
        <w:rPr>
          <w:sz w:val="28"/>
          <w:szCs w:val="28"/>
          <w:shd w:val="clear" w:color="auto" w:fill="FFFFFF"/>
        </w:rPr>
        <w:t xml:space="preserve">Друга Дисциплінарна палата встановила, що у вказаному протоколі та доданих до нього матеріалах, які надійшли до провадження судді вперше </w:t>
      </w:r>
      <w:r w:rsidRPr="00F6688A">
        <w:rPr>
          <w:sz w:val="28"/>
          <w:szCs w:val="28"/>
          <w:shd w:val="clear" w:color="auto" w:fill="FFFFFF"/>
        </w:rPr>
        <w:br/>
        <w:t>6 липня 2018 року</w:t>
      </w:r>
      <w:r w:rsidR="00963A1F" w:rsidRPr="00F6688A">
        <w:rPr>
          <w:sz w:val="28"/>
          <w:szCs w:val="28"/>
          <w:shd w:val="clear" w:color="auto" w:fill="FFFFFF"/>
        </w:rPr>
        <w:t>,</w:t>
      </w:r>
      <w:r w:rsidRPr="00F6688A">
        <w:rPr>
          <w:sz w:val="28"/>
          <w:szCs w:val="28"/>
          <w:shd w:val="clear" w:color="auto" w:fill="FFFFFF"/>
        </w:rPr>
        <w:t xml:space="preserve"> містилися відомості про наявність в особи, яка притягається до адміністративної відповідальності, посвідчення водія, а тому дисциплінарний орган вважав, що постановою суду від 18 липня 2018 року необґрунтовано повернуто органу поліції матеріали справи про адміністративне правопорушення на доопрацювання. Такі дії судді Шевчука В.В., на думку Другої Дисциплінарної палати, свідчать про допущення ним безпідставного затягування розгляду справи та невжиття заходів щодо розгляду справи протягом строку, встановленого законом, чи розумного строку, що сприяло уникненню особою, яка вчинила правопорушення, накладення на неї судом передбаченого законом адміністративного стягнення.</w:t>
      </w:r>
    </w:p>
    <w:p w:rsidR="004A0CDA" w:rsidRPr="00F6688A" w:rsidRDefault="004A0CDA" w:rsidP="004A0CDA">
      <w:pPr>
        <w:ind w:firstLine="720"/>
        <w:jc w:val="both"/>
        <w:rPr>
          <w:sz w:val="28"/>
          <w:szCs w:val="28"/>
          <w:shd w:val="clear" w:color="auto" w:fill="FFFFFF"/>
        </w:rPr>
      </w:pPr>
      <w:r w:rsidRPr="00F6688A">
        <w:rPr>
          <w:sz w:val="28"/>
          <w:szCs w:val="28"/>
          <w:shd w:val="clear" w:color="auto" w:fill="FFFFFF"/>
        </w:rPr>
        <w:t>З-поміж іншого, Друга Дисциплінарна палата встановила, що під час розгляду справи № 682/2069/18 (після повторного надходження матеріалів до суду – справа № 682/2921/18) суддею Шевчуком В.В. не було допущено безпідставного затягування чи невжиття заходів щодо розгляду справи протягом строку, встановленого законом.</w:t>
      </w:r>
    </w:p>
    <w:p w:rsidR="004A0CDA" w:rsidRPr="00F6688A" w:rsidRDefault="004A0CDA" w:rsidP="004A0CDA">
      <w:pPr>
        <w:ind w:firstLine="720"/>
        <w:jc w:val="both"/>
        <w:rPr>
          <w:sz w:val="28"/>
          <w:szCs w:val="28"/>
        </w:rPr>
      </w:pPr>
      <w:r w:rsidRPr="00F6688A">
        <w:rPr>
          <w:sz w:val="28"/>
          <w:szCs w:val="28"/>
          <w:shd w:val="clear" w:color="auto" w:fill="FFFFFF"/>
        </w:rPr>
        <w:t xml:space="preserve">На думку Другої Дисциплінарної палати, </w:t>
      </w:r>
      <w:r w:rsidRPr="00F6688A">
        <w:rPr>
          <w:sz w:val="28"/>
          <w:szCs w:val="28"/>
        </w:rPr>
        <w:t>під час здійснення правосуддя в наведених судових справах суддя Шевчук В.В. покладених на нього обов’язків судді належним</w:t>
      </w:r>
      <w:r w:rsidR="00BE2A38" w:rsidRPr="00F6688A">
        <w:rPr>
          <w:sz w:val="28"/>
          <w:szCs w:val="28"/>
        </w:rPr>
        <w:t xml:space="preserve"> чином не виконав та не вчинив</w:t>
      </w:r>
      <w:r w:rsidRPr="00F6688A">
        <w:rPr>
          <w:sz w:val="28"/>
          <w:szCs w:val="28"/>
        </w:rPr>
        <w:t xml:space="preserve"> дій, які б вказували, що він докладав усіх можливих зусиль для їх виконання з урахуванням обставин конкретних справ.</w:t>
      </w:r>
    </w:p>
    <w:p w:rsidR="004A0CDA" w:rsidRPr="00F6688A" w:rsidRDefault="004A0CDA" w:rsidP="004A0CDA">
      <w:pPr>
        <w:pStyle w:val="rtejustify"/>
        <w:shd w:val="clear" w:color="auto" w:fill="FFFFFF"/>
        <w:spacing w:before="0" w:beforeAutospacing="0" w:after="0" w:afterAutospacing="0"/>
        <w:ind w:firstLine="720"/>
        <w:jc w:val="both"/>
        <w:rPr>
          <w:sz w:val="28"/>
          <w:szCs w:val="28"/>
        </w:rPr>
      </w:pPr>
      <w:r w:rsidRPr="00F6688A">
        <w:rPr>
          <w:sz w:val="28"/>
          <w:szCs w:val="28"/>
        </w:rPr>
        <w:t>Друга Дисциплінарна палата дійшла висновку, що під час розгляду справ №№ 682/2377/17, 682/2781/17, 682/2150/18, 682/1929/18, 682/1907/18, 682/1750/18, 682/1964/18, 682/2029/18, 682/3314/17 (682/397/18), 682/1259/18 (682/1718/18), 682/1983/18 (682/2325/18) судд</w:t>
      </w:r>
      <w:r w:rsidR="00BE2A38" w:rsidRPr="00F6688A">
        <w:rPr>
          <w:sz w:val="28"/>
          <w:szCs w:val="28"/>
        </w:rPr>
        <w:t>я Шевчук</w:t>
      </w:r>
      <w:r w:rsidRPr="00F6688A">
        <w:rPr>
          <w:sz w:val="28"/>
          <w:szCs w:val="28"/>
        </w:rPr>
        <w:t xml:space="preserve"> В.В. внаслідок недбалого ставлення до виконання службових обов’язків, неефективного, несвоєчасного використання наданих законом повноважень </w:t>
      </w:r>
      <w:r w:rsidR="00BE2A38" w:rsidRPr="00F6688A">
        <w:rPr>
          <w:sz w:val="28"/>
          <w:szCs w:val="28"/>
        </w:rPr>
        <w:t>допустив</w:t>
      </w:r>
      <w:r w:rsidRPr="00F6688A">
        <w:rPr>
          <w:sz w:val="28"/>
          <w:szCs w:val="28"/>
        </w:rPr>
        <w:t xml:space="preserve"> безпідставне затягування розгляду справ про ад</w:t>
      </w:r>
      <w:r w:rsidR="00963A1F" w:rsidRPr="00F6688A">
        <w:rPr>
          <w:sz w:val="28"/>
          <w:szCs w:val="28"/>
        </w:rPr>
        <w:t xml:space="preserve">міністративні правопорушення, а також не </w:t>
      </w:r>
      <w:r w:rsidR="00BE2A38" w:rsidRPr="00F6688A">
        <w:rPr>
          <w:sz w:val="28"/>
          <w:szCs w:val="28"/>
        </w:rPr>
        <w:t>вжив</w:t>
      </w:r>
      <w:r w:rsidR="00963A1F" w:rsidRPr="00F6688A">
        <w:rPr>
          <w:sz w:val="28"/>
          <w:szCs w:val="28"/>
        </w:rPr>
        <w:t xml:space="preserve"> належних та</w:t>
      </w:r>
      <w:r w:rsidRPr="00F6688A">
        <w:rPr>
          <w:sz w:val="28"/>
          <w:szCs w:val="28"/>
        </w:rPr>
        <w:t xml:space="preserve"> своєчасних заходів, у тому числі контролю, для дотримання визначеного законом строку їх розгляду та вирішення до закінчення </w:t>
      </w:r>
      <w:r w:rsidR="00963A1F" w:rsidRPr="00F6688A">
        <w:rPr>
          <w:sz w:val="28"/>
          <w:szCs w:val="28"/>
        </w:rPr>
        <w:t xml:space="preserve">такого </w:t>
      </w:r>
      <w:r w:rsidRPr="00F6688A">
        <w:rPr>
          <w:sz w:val="28"/>
          <w:szCs w:val="28"/>
        </w:rPr>
        <w:t xml:space="preserve">строку </w:t>
      </w:r>
      <w:r w:rsidR="00CC33B2" w:rsidRPr="00F6688A">
        <w:rPr>
          <w:sz w:val="28"/>
          <w:szCs w:val="28"/>
        </w:rPr>
        <w:t xml:space="preserve">питання </w:t>
      </w:r>
      <w:r w:rsidRPr="00F6688A">
        <w:rPr>
          <w:sz w:val="28"/>
          <w:szCs w:val="28"/>
        </w:rPr>
        <w:t xml:space="preserve">накладення стягнення на осіб, які притягалися до адміністративної відповідальності, тобто у межах розумного строку, що вплинуло на те, що особи, визнані винними у вчиненні адміністративних правопорушень, уникнули передбаченої законом міри відповідальності у зв’язку із закінченням строків накладення адміністративних стягнень. </w:t>
      </w:r>
    </w:p>
    <w:p w:rsidR="004A0CDA" w:rsidRPr="00F6688A" w:rsidRDefault="004A0CDA" w:rsidP="004A0CDA">
      <w:pPr>
        <w:ind w:firstLine="720"/>
        <w:jc w:val="both"/>
        <w:rPr>
          <w:sz w:val="28"/>
          <w:szCs w:val="28"/>
        </w:rPr>
      </w:pPr>
      <w:r w:rsidRPr="00F6688A">
        <w:rPr>
          <w:sz w:val="28"/>
          <w:szCs w:val="28"/>
        </w:rPr>
        <w:lastRenderedPageBreak/>
        <w:t>Зазначені обставини, на думку Другої Дисциплінарної палати, свідч</w:t>
      </w:r>
      <w:r w:rsidR="00CC33B2" w:rsidRPr="00F6688A">
        <w:rPr>
          <w:sz w:val="28"/>
          <w:szCs w:val="28"/>
        </w:rPr>
        <w:t>ать</w:t>
      </w:r>
      <w:r w:rsidRPr="00F6688A">
        <w:rPr>
          <w:sz w:val="28"/>
          <w:szCs w:val="28"/>
        </w:rPr>
        <w:t xml:space="preserve"> про наявність у діях судді складу дисциплінарних проступків, визначених пунктом 2 частини першої статті 106 Закону України «Про</w:t>
      </w:r>
      <w:r w:rsidR="00BE2A38" w:rsidRPr="00F6688A">
        <w:rPr>
          <w:sz w:val="28"/>
          <w:szCs w:val="28"/>
        </w:rPr>
        <w:t xml:space="preserve"> судоустрій і статус</w:t>
      </w:r>
      <w:r w:rsidRPr="00F6688A">
        <w:rPr>
          <w:sz w:val="28"/>
          <w:szCs w:val="28"/>
        </w:rPr>
        <w:t xml:space="preserve"> суддів», а саме безпідставн</w:t>
      </w:r>
      <w:r w:rsidR="00BE2A38" w:rsidRPr="00F6688A">
        <w:rPr>
          <w:sz w:val="28"/>
          <w:szCs w:val="28"/>
        </w:rPr>
        <w:t>ого</w:t>
      </w:r>
      <w:r w:rsidRPr="00F6688A">
        <w:rPr>
          <w:sz w:val="28"/>
          <w:szCs w:val="28"/>
        </w:rPr>
        <w:t xml:space="preserve"> затягування та невжиття суддею заходів щодо розгляду справи протягом строку, встановленого законом.</w:t>
      </w:r>
    </w:p>
    <w:p w:rsidR="004A0CDA" w:rsidRPr="00F6688A" w:rsidRDefault="004A0CDA" w:rsidP="004A0CDA">
      <w:pPr>
        <w:ind w:firstLine="720"/>
        <w:jc w:val="both"/>
        <w:rPr>
          <w:sz w:val="28"/>
          <w:szCs w:val="28"/>
          <w:shd w:val="clear" w:color="auto" w:fill="FFFFFF"/>
        </w:rPr>
      </w:pPr>
      <w:r w:rsidRPr="00F6688A">
        <w:rPr>
          <w:sz w:val="28"/>
          <w:szCs w:val="28"/>
          <w:shd w:val="clear" w:color="auto" w:fill="FFFFFF"/>
        </w:rPr>
        <w:t xml:space="preserve">Під час розгляду дисциплінарної справи Друга Дисциплінарна палата також встановила, що суддя Шевчук В.В. на порушення вимог Закону України «Про доступ до судових рішень», Порядку ведення Єдиного державного реєстру судових рішень, затвердженого постановою Кабінету Міністрів України від 25 травня 2006 року № 740 (втратив чинність 1 жовтня 2018 року), а </w:t>
      </w:r>
      <w:r w:rsidR="00BE2A38" w:rsidRPr="00F6688A">
        <w:rPr>
          <w:sz w:val="28"/>
          <w:szCs w:val="28"/>
          <w:shd w:val="clear" w:color="auto" w:fill="FFFFFF"/>
        </w:rPr>
        <w:t>в подальшому</w:t>
      </w:r>
      <w:r w:rsidRPr="00F6688A">
        <w:rPr>
          <w:sz w:val="28"/>
          <w:szCs w:val="28"/>
          <w:shd w:val="clear" w:color="auto" w:fill="FFFFFF"/>
        </w:rPr>
        <w:t xml:space="preserve"> Порядку ведення Єдиного державного реєстру судових рішень, затвердженого рішенням Вищої ради правосуддя від 19 квітня </w:t>
      </w:r>
      <w:r w:rsidRPr="00F6688A">
        <w:rPr>
          <w:sz w:val="28"/>
          <w:szCs w:val="28"/>
          <w:shd w:val="clear" w:color="auto" w:fill="FFFFFF"/>
        </w:rPr>
        <w:br/>
        <w:t>2018 року № 1200/0/15-18</w:t>
      </w:r>
      <w:r w:rsidR="00BE2A38" w:rsidRPr="00F6688A">
        <w:rPr>
          <w:sz w:val="28"/>
          <w:szCs w:val="28"/>
          <w:shd w:val="clear" w:color="auto" w:fill="FFFFFF"/>
        </w:rPr>
        <w:t>,</w:t>
      </w:r>
      <w:r w:rsidRPr="00F6688A">
        <w:rPr>
          <w:sz w:val="28"/>
          <w:szCs w:val="28"/>
          <w:shd w:val="clear" w:color="auto" w:fill="FFFFFF"/>
        </w:rPr>
        <w:t xml:space="preserve"> належним чином </w:t>
      </w:r>
      <w:r w:rsidR="00CC33B2" w:rsidRPr="00F6688A">
        <w:rPr>
          <w:sz w:val="28"/>
          <w:szCs w:val="28"/>
          <w:shd w:val="clear" w:color="auto" w:fill="FFFFFF"/>
        </w:rPr>
        <w:t xml:space="preserve">не </w:t>
      </w:r>
      <w:r w:rsidRPr="00F6688A">
        <w:rPr>
          <w:sz w:val="28"/>
          <w:szCs w:val="28"/>
          <w:shd w:val="clear" w:color="auto" w:fill="FFFFFF"/>
        </w:rPr>
        <w:t xml:space="preserve">виконав покладений на нього обов’язок щодо </w:t>
      </w:r>
      <w:r w:rsidR="00CC33B2" w:rsidRPr="00F6688A">
        <w:rPr>
          <w:sz w:val="28"/>
          <w:szCs w:val="28"/>
          <w:shd w:val="clear" w:color="auto" w:fill="FFFFFF"/>
        </w:rPr>
        <w:t xml:space="preserve">своєчасного </w:t>
      </w:r>
      <w:r w:rsidRPr="00F6688A">
        <w:rPr>
          <w:sz w:val="28"/>
          <w:szCs w:val="28"/>
          <w:shd w:val="clear" w:color="auto" w:fill="FFFFFF"/>
        </w:rPr>
        <w:t xml:space="preserve">надання копій судових рішень для їх надсилання до ЄДРСР, зокрема щодо судових рішень у справах №№ 682/2781/17, 682/2150/18, 682/1929/18, 682/1907/18, 682/1750/18, 682/1964/18, 682/1259/18 (682/1718/18), 682/1983/18 (682/2325/18), 682/2069/18 (682/2921/18). </w:t>
      </w:r>
    </w:p>
    <w:p w:rsidR="00BA570A" w:rsidRPr="00F6688A" w:rsidRDefault="002A1E1A" w:rsidP="00F13718">
      <w:pPr>
        <w:ind w:firstLine="720"/>
        <w:jc w:val="both"/>
        <w:rPr>
          <w:sz w:val="28"/>
          <w:szCs w:val="28"/>
          <w:shd w:val="clear" w:color="auto" w:fill="FFFFFF"/>
        </w:rPr>
      </w:pPr>
      <w:r w:rsidRPr="00F6688A">
        <w:rPr>
          <w:sz w:val="28"/>
          <w:szCs w:val="28"/>
          <w:shd w:val="clear" w:color="auto" w:fill="FFFFFF"/>
        </w:rPr>
        <w:t xml:space="preserve">Зокрема, у справі № 682/2781/17 </w:t>
      </w:r>
      <w:r w:rsidR="00270D7C" w:rsidRPr="00F6688A">
        <w:rPr>
          <w:sz w:val="28"/>
          <w:szCs w:val="28"/>
          <w:shd w:val="clear" w:color="auto" w:fill="FFFFFF"/>
        </w:rPr>
        <w:t xml:space="preserve">копія постанови суду від 20 грудня </w:t>
      </w:r>
      <w:r w:rsidR="00270D7C" w:rsidRPr="00F6688A">
        <w:rPr>
          <w:sz w:val="28"/>
          <w:szCs w:val="28"/>
          <w:shd w:val="clear" w:color="auto" w:fill="FFFFFF"/>
        </w:rPr>
        <w:br/>
        <w:t xml:space="preserve">2018 року </w:t>
      </w:r>
      <w:r w:rsidRPr="00F6688A">
        <w:rPr>
          <w:sz w:val="28"/>
          <w:szCs w:val="28"/>
          <w:shd w:val="clear" w:color="auto" w:fill="FFFFFF"/>
        </w:rPr>
        <w:t xml:space="preserve">була надана до ЄДРСР </w:t>
      </w:r>
      <w:r w:rsidR="00270D7C" w:rsidRPr="00F6688A">
        <w:rPr>
          <w:sz w:val="28"/>
          <w:szCs w:val="28"/>
          <w:shd w:val="clear" w:color="auto" w:fill="FFFFFF"/>
        </w:rPr>
        <w:t xml:space="preserve">23 січня 2019 року (із затримкою 33 дні), у справі </w:t>
      </w:r>
      <w:r w:rsidR="00BE2A38" w:rsidRPr="00F6688A">
        <w:rPr>
          <w:sz w:val="28"/>
          <w:szCs w:val="28"/>
          <w:shd w:val="clear" w:color="auto" w:fill="FFFFFF"/>
        </w:rPr>
        <w:t xml:space="preserve">№ </w:t>
      </w:r>
      <w:r w:rsidR="00270D7C" w:rsidRPr="00F6688A">
        <w:rPr>
          <w:sz w:val="28"/>
          <w:szCs w:val="28"/>
          <w:shd w:val="clear" w:color="auto" w:fill="FFFFFF"/>
        </w:rPr>
        <w:t>682/2150/18 копія постанови суду від 7 листопада 2018 року була надана до ЄДРСР 21 листопада 2018 року (із затримкою</w:t>
      </w:r>
      <w:r w:rsidR="005F6EEA" w:rsidRPr="00F6688A">
        <w:rPr>
          <w:sz w:val="28"/>
          <w:szCs w:val="28"/>
          <w:shd w:val="clear" w:color="auto" w:fill="FFFFFF"/>
        </w:rPr>
        <w:t xml:space="preserve"> </w:t>
      </w:r>
      <w:r w:rsidR="00270D7C" w:rsidRPr="00F6688A">
        <w:rPr>
          <w:sz w:val="28"/>
          <w:szCs w:val="28"/>
          <w:shd w:val="clear" w:color="auto" w:fill="FFFFFF"/>
        </w:rPr>
        <w:t>13 дні</w:t>
      </w:r>
      <w:r w:rsidR="003E31C3" w:rsidRPr="00F6688A">
        <w:rPr>
          <w:sz w:val="28"/>
          <w:szCs w:val="28"/>
          <w:shd w:val="clear" w:color="auto" w:fill="FFFFFF"/>
        </w:rPr>
        <w:t>в</w:t>
      </w:r>
      <w:r w:rsidR="00270D7C" w:rsidRPr="00F6688A">
        <w:rPr>
          <w:sz w:val="28"/>
          <w:szCs w:val="28"/>
          <w:shd w:val="clear" w:color="auto" w:fill="FFFFFF"/>
        </w:rPr>
        <w:t xml:space="preserve">), у справі </w:t>
      </w:r>
      <w:r w:rsidR="005F6EEA" w:rsidRPr="00F6688A">
        <w:rPr>
          <w:sz w:val="28"/>
          <w:szCs w:val="28"/>
          <w:shd w:val="clear" w:color="auto" w:fill="FFFFFF"/>
        </w:rPr>
        <w:br/>
      </w:r>
      <w:r w:rsidR="00270D7C" w:rsidRPr="00F6688A">
        <w:rPr>
          <w:sz w:val="28"/>
          <w:szCs w:val="28"/>
          <w:shd w:val="clear" w:color="auto" w:fill="FFFFFF"/>
        </w:rPr>
        <w:t>№ 682/1929/18</w:t>
      </w:r>
      <w:r w:rsidR="001C62BD" w:rsidRPr="00F6688A">
        <w:rPr>
          <w:sz w:val="28"/>
          <w:szCs w:val="28"/>
          <w:shd w:val="clear" w:color="auto" w:fill="FFFFFF"/>
        </w:rPr>
        <w:t xml:space="preserve"> копія постанови суду від 21 вересня 2018 року була надана до ЄДРСР </w:t>
      </w:r>
      <w:r w:rsidR="00067433" w:rsidRPr="00F6688A">
        <w:rPr>
          <w:sz w:val="28"/>
          <w:szCs w:val="28"/>
          <w:shd w:val="clear" w:color="auto" w:fill="FFFFFF"/>
        </w:rPr>
        <w:t>25 вересня 2018</w:t>
      </w:r>
      <w:r w:rsidR="001C62BD" w:rsidRPr="00F6688A">
        <w:rPr>
          <w:sz w:val="28"/>
          <w:szCs w:val="28"/>
          <w:shd w:val="clear" w:color="auto" w:fill="FFFFFF"/>
        </w:rPr>
        <w:t xml:space="preserve"> року (із затримкою 3 дні), у справі 682/1907/18 копія постанови суду від 7 листопада 2018 року була </w:t>
      </w:r>
      <w:r w:rsidR="009943D1" w:rsidRPr="00F6688A">
        <w:rPr>
          <w:sz w:val="28"/>
          <w:szCs w:val="28"/>
          <w:shd w:val="clear" w:color="auto" w:fill="FFFFFF"/>
        </w:rPr>
        <w:t>надана</w:t>
      </w:r>
      <w:r w:rsidR="001C62BD" w:rsidRPr="00F6688A">
        <w:rPr>
          <w:sz w:val="28"/>
          <w:szCs w:val="28"/>
          <w:shd w:val="clear" w:color="auto" w:fill="FFFFFF"/>
        </w:rPr>
        <w:t xml:space="preserve"> до ЄДРСР 21 листопада 2018 року (із затримкою 13 днів), у справі № 682/1750/18 копія постанови суду від 21 вересня 2018 року була </w:t>
      </w:r>
      <w:r w:rsidR="009943D1" w:rsidRPr="00F6688A">
        <w:rPr>
          <w:sz w:val="28"/>
          <w:szCs w:val="28"/>
          <w:shd w:val="clear" w:color="auto" w:fill="FFFFFF"/>
        </w:rPr>
        <w:t>надана</w:t>
      </w:r>
      <w:r w:rsidR="001C62BD" w:rsidRPr="00F6688A">
        <w:rPr>
          <w:sz w:val="28"/>
          <w:szCs w:val="28"/>
          <w:shd w:val="clear" w:color="auto" w:fill="FFFFFF"/>
        </w:rPr>
        <w:t xml:space="preserve"> до ЄДРСР 25 вересня 2018 року </w:t>
      </w:r>
      <w:r w:rsidR="005F6EEA" w:rsidRPr="00F6688A">
        <w:rPr>
          <w:sz w:val="28"/>
          <w:szCs w:val="28"/>
          <w:shd w:val="clear" w:color="auto" w:fill="FFFFFF"/>
        </w:rPr>
        <w:t xml:space="preserve">                             </w:t>
      </w:r>
      <w:r w:rsidR="001C62BD" w:rsidRPr="00F6688A">
        <w:rPr>
          <w:sz w:val="28"/>
          <w:szCs w:val="28"/>
          <w:shd w:val="clear" w:color="auto" w:fill="FFFFFF"/>
        </w:rPr>
        <w:t xml:space="preserve">(із затримкою 3 дні), у справі № 682/1964/18 копія постанови суду від 4 жовтня </w:t>
      </w:r>
      <w:r w:rsidR="00BE2A38" w:rsidRPr="00F6688A">
        <w:rPr>
          <w:sz w:val="28"/>
          <w:szCs w:val="28"/>
          <w:shd w:val="clear" w:color="auto" w:fill="FFFFFF"/>
        </w:rPr>
        <w:t>2</w:t>
      </w:r>
      <w:r w:rsidR="001C62BD" w:rsidRPr="00F6688A">
        <w:rPr>
          <w:sz w:val="28"/>
          <w:szCs w:val="28"/>
          <w:shd w:val="clear" w:color="auto" w:fill="FFFFFF"/>
        </w:rPr>
        <w:t xml:space="preserve">018 року </w:t>
      </w:r>
      <w:r w:rsidR="009943D1" w:rsidRPr="00F6688A">
        <w:rPr>
          <w:sz w:val="28"/>
          <w:szCs w:val="28"/>
          <w:shd w:val="clear" w:color="auto" w:fill="FFFFFF"/>
        </w:rPr>
        <w:t>надана</w:t>
      </w:r>
      <w:r w:rsidR="001C62BD" w:rsidRPr="00F6688A">
        <w:rPr>
          <w:sz w:val="28"/>
          <w:szCs w:val="28"/>
          <w:shd w:val="clear" w:color="auto" w:fill="FFFFFF"/>
        </w:rPr>
        <w:t xml:space="preserve"> до ЄДРСР 16 квітня 2019 року (із затримкою </w:t>
      </w:r>
      <w:r w:rsidR="009943D1" w:rsidRPr="00F6688A">
        <w:rPr>
          <w:sz w:val="28"/>
          <w:szCs w:val="28"/>
          <w:shd w:val="clear" w:color="auto" w:fill="FFFFFF"/>
        </w:rPr>
        <w:t xml:space="preserve">понад 6 місяців), у справі № 682/1259/18 (№ 682/1718/18) копія постанови суду від 23 серпня 2018 року була надана до ЄДРСР 19 вересня 2018 року (із затримкою 26 днів), </w:t>
      </w:r>
      <w:r w:rsidR="005F6EEA" w:rsidRPr="00F6688A">
        <w:rPr>
          <w:sz w:val="28"/>
          <w:szCs w:val="28"/>
          <w:shd w:val="clear" w:color="auto" w:fill="FFFFFF"/>
        </w:rPr>
        <w:t xml:space="preserve">                   </w:t>
      </w:r>
      <w:r w:rsidR="009943D1" w:rsidRPr="00F6688A">
        <w:rPr>
          <w:sz w:val="28"/>
          <w:szCs w:val="28"/>
          <w:shd w:val="clear" w:color="auto" w:fill="FFFFFF"/>
        </w:rPr>
        <w:t xml:space="preserve">у справі № 682/1983/18 (682/2325/18) копія постанови суду від 22 листопада 2018 року була надана до ЄДРСР </w:t>
      </w:r>
      <w:r w:rsidR="00F13718" w:rsidRPr="00F6688A">
        <w:rPr>
          <w:sz w:val="28"/>
          <w:szCs w:val="28"/>
          <w:shd w:val="clear" w:color="auto" w:fill="FFFFFF"/>
        </w:rPr>
        <w:t>26 листопада 2018 року,</w:t>
      </w:r>
      <w:r w:rsidR="005F6EEA" w:rsidRPr="00F6688A">
        <w:rPr>
          <w:sz w:val="28"/>
          <w:szCs w:val="28"/>
          <w:shd w:val="clear" w:color="auto" w:fill="FFFFFF"/>
        </w:rPr>
        <w:t xml:space="preserve"> </w:t>
      </w:r>
      <w:r w:rsidR="00F13718" w:rsidRPr="00F6688A">
        <w:rPr>
          <w:sz w:val="28"/>
          <w:szCs w:val="28"/>
          <w:shd w:val="clear" w:color="auto" w:fill="FFFFFF"/>
        </w:rPr>
        <w:t xml:space="preserve">у справі </w:t>
      </w:r>
      <w:r w:rsidR="003E31C3" w:rsidRPr="00F6688A">
        <w:rPr>
          <w:sz w:val="28"/>
          <w:szCs w:val="28"/>
          <w:shd w:val="clear" w:color="auto" w:fill="FFFFFF"/>
        </w:rPr>
        <w:br/>
      </w:r>
      <w:r w:rsidR="00F13718" w:rsidRPr="00F6688A">
        <w:rPr>
          <w:sz w:val="28"/>
          <w:szCs w:val="28"/>
          <w:shd w:val="clear" w:color="auto" w:fill="FFFFFF"/>
        </w:rPr>
        <w:t>№ 682/2069/18 (682/2921/18) копія постанови суду від 7 листопада 2018 року була надана до ЄДРСР 20 листопада 2018 року (із затримкою</w:t>
      </w:r>
      <w:r w:rsidR="005F6EEA" w:rsidRPr="00F6688A">
        <w:rPr>
          <w:sz w:val="28"/>
          <w:szCs w:val="28"/>
          <w:shd w:val="clear" w:color="auto" w:fill="FFFFFF"/>
        </w:rPr>
        <w:t xml:space="preserve"> </w:t>
      </w:r>
      <w:r w:rsidR="00F13718" w:rsidRPr="00F6688A">
        <w:rPr>
          <w:sz w:val="28"/>
          <w:szCs w:val="28"/>
          <w:shd w:val="clear" w:color="auto" w:fill="FFFFFF"/>
        </w:rPr>
        <w:t>12 днів).</w:t>
      </w:r>
    </w:p>
    <w:p w:rsidR="004A0CDA" w:rsidRPr="00F6688A" w:rsidRDefault="004A0CDA" w:rsidP="004A0CDA">
      <w:pPr>
        <w:ind w:firstLine="720"/>
        <w:jc w:val="both"/>
        <w:rPr>
          <w:sz w:val="28"/>
          <w:szCs w:val="28"/>
          <w:shd w:val="clear" w:color="auto" w:fill="FFFFFF"/>
        </w:rPr>
      </w:pPr>
      <w:r w:rsidRPr="00F6688A">
        <w:rPr>
          <w:sz w:val="28"/>
          <w:szCs w:val="28"/>
          <w:shd w:val="clear" w:color="auto" w:fill="FFFFFF"/>
        </w:rPr>
        <w:t>Разом із тим Друга Дисциплінарна палата встановила, що розпорядженням судді Шевчука В.В. від 17</w:t>
      </w:r>
      <w:r w:rsidR="003E63C5" w:rsidRPr="00F6688A">
        <w:rPr>
          <w:sz w:val="28"/>
          <w:szCs w:val="28"/>
          <w:shd w:val="clear" w:color="auto" w:fill="FFFFFF"/>
        </w:rPr>
        <w:t xml:space="preserve"> січня 2018 року без дотримання</w:t>
      </w:r>
      <w:r w:rsidRPr="00F6688A">
        <w:rPr>
          <w:sz w:val="28"/>
          <w:szCs w:val="28"/>
          <w:shd w:val="clear" w:color="auto" w:fill="FFFFFF"/>
        </w:rPr>
        <w:t xml:space="preserve"> вимог та умов, визначених Порядком ведення Єдиного державного реєстру судових рішень</w:t>
      </w:r>
      <w:r w:rsidR="00CC33B2" w:rsidRPr="00F6688A">
        <w:rPr>
          <w:sz w:val="28"/>
          <w:szCs w:val="28"/>
          <w:shd w:val="clear" w:color="auto" w:fill="FFFFFF"/>
        </w:rPr>
        <w:t>,</w:t>
      </w:r>
      <w:r w:rsidRPr="00F6688A">
        <w:rPr>
          <w:sz w:val="28"/>
          <w:szCs w:val="28"/>
          <w:shd w:val="clear" w:color="auto" w:fill="FFFFFF"/>
        </w:rPr>
        <w:t xml:space="preserve"> було покладено обов’язок щодо </w:t>
      </w:r>
      <w:r w:rsidR="00CC33B2" w:rsidRPr="00F6688A">
        <w:rPr>
          <w:sz w:val="28"/>
          <w:szCs w:val="28"/>
          <w:shd w:val="clear" w:color="auto" w:fill="FFFFFF"/>
        </w:rPr>
        <w:t>надсилання</w:t>
      </w:r>
      <w:r w:rsidRPr="00F6688A">
        <w:rPr>
          <w:sz w:val="28"/>
          <w:szCs w:val="28"/>
          <w:shd w:val="clear" w:color="auto" w:fill="FFFFFF"/>
        </w:rPr>
        <w:t xml:space="preserve"> копій судових рішень </w:t>
      </w:r>
      <w:r w:rsidR="00CC33B2" w:rsidRPr="00F6688A">
        <w:rPr>
          <w:sz w:val="28"/>
          <w:szCs w:val="28"/>
          <w:shd w:val="clear" w:color="auto" w:fill="FFFFFF"/>
        </w:rPr>
        <w:t xml:space="preserve">до Єдиного державного реєстру судових рішень </w:t>
      </w:r>
      <w:r w:rsidRPr="00F6688A">
        <w:rPr>
          <w:sz w:val="28"/>
          <w:szCs w:val="28"/>
          <w:shd w:val="clear" w:color="auto" w:fill="FFFFFF"/>
        </w:rPr>
        <w:t xml:space="preserve">на помічника судді </w:t>
      </w:r>
      <w:r w:rsidR="009366A7">
        <w:rPr>
          <w:sz w:val="28"/>
          <w:szCs w:val="28"/>
        </w:rPr>
        <w:t>ОСОБА_13</w:t>
      </w:r>
      <w:r w:rsidRPr="00F6688A">
        <w:rPr>
          <w:sz w:val="28"/>
          <w:szCs w:val="28"/>
          <w:shd w:val="clear" w:color="auto" w:fill="FFFFFF"/>
        </w:rPr>
        <w:t xml:space="preserve">, до посадових обов’язків </w:t>
      </w:r>
      <w:r w:rsidR="003E63C5" w:rsidRPr="00F6688A">
        <w:rPr>
          <w:sz w:val="28"/>
          <w:szCs w:val="28"/>
          <w:shd w:val="clear" w:color="auto" w:fill="FFFFFF"/>
        </w:rPr>
        <w:t xml:space="preserve">якої </w:t>
      </w:r>
      <w:r w:rsidRPr="00F6688A">
        <w:rPr>
          <w:sz w:val="28"/>
          <w:szCs w:val="28"/>
          <w:shd w:val="clear" w:color="auto" w:fill="FFFFFF"/>
        </w:rPr>
        <w:t>не входило надсилання копій таких документів до Реєстру. Зазначені обставини, на думку дисциплінарного органу, також свідчили про самоусунення судді Шевчука В.В. від виконання своїх посадових обов’язків.</w:t>
      </w:r>
    </w:p>
    <w:p w:rsidR="004A0CDA" w:rsidRPr="00F6688A" w:rsidRDefault="003E63C5" w:rsidP="004A0CDA">
      <w:pPr>
        <w:ind w:firstLine="720"/>
        <w:jc w:val="both"/>
        <w:rPr>
          <w:sz w:val="28"/>
          <w:szCs w:val="28"/>
          <w:shd w:val="clear" w:color="auto" w:fill="FFFFFF"/>
        </w:rPr>
      </w:pPr>
      <w:r w:rsidRPr="00F6688A">
        <w:rPr>
          <w:sz w:val="28"/>
          <w:szCs w:val="28"/>
          <w:shd w:val="clear" w:color="auto" w:fill="FFFFFF"/>
        </w:rPr>
        <w:lastRenderedPageBreak/>
        <w:t>Несвоєчасність</w:t>
      </w:r>
      <w:r w:rsidR="004A0CDA" w:rsidRPr="00F6688A">
        <w:rPr>
          <w:sz w:val="28"/>
          <w:szCs w:val="28"/>
          <w:shd w:val="clear" w:color="auto" w:fill="FFFFFF"/>
        </w:rPr>
        <w:t xml:space="preserve"> надсилання до Реєстру копі</w:t>
      </w:r>
      <w:r w:rsidRPr="00F6688A">
        <w:rPr>
          <w:sz w:val="28"/>
          <w:szCs w:val="28"/>
          <w:shd w:val="clear" w:color="auto" w:fill="FFFFFF"/>
        </w:rPr>
        <w:t>й судових рішень не заперечувала</w:t>
      </w:r>
      <w:r w:rsidR="004A0CDA" w:rsidRPr="00F6688A">
        <w:rPr>
          <w:sz w:val="28"/>
          <w:szCs w:val="28"/>
          <w:shd w:val="clear" w:color="auto" w:fill="FFFFFF"/>
        </w:rPr>
        <w:t>ся суддею Шевчуком В.В., однак він зауважив, що несвоєчасн</w:t>
      </w:r>
      <w:r w:rsidRPr="00F6688A">
        <w:rPr>
          <w:sz w:val="28"/>
          <w:szCs w:val="28"/>
          <w:shd w:val="clear" w:color="auto" w:fill="FFFFFF"/>
        </w:rPr>
        <w:t>им</w:t>
      </w:r>
      <w:r w:rsidR="004A0CDA" w:rsidRPr="00F6688A">
        <w:rPr>
          <w:sz w:val="28"/>
          <w:szCs w:val="28"/>
          <w:shd w:val="clear" w:color="auto" w:fill="FFFFFF"/>
        </w:rPr>
        <w:t xml:space="preserve"> надіслання</w:t>
      </w:r>
      <w:r w:rsidRPr="00F6688A">
        <w:rPr>
          <w:sz w:val="28"/>
          <w:szCs w:val="28"/>
          <w:shd w:val="clear" w:color="auto" w:fill="FFFFFF"/>
        </w:rPr>
        <w:t>м</w:t>
      </w:r>
      <w:r w:rsidR="004A0CDA" w:rsidRPr="00F6688A">
        <w:rPr>
          <w:sz w:val="28"/>
          <w:szCs w:val="28"/>
          <w:shd w:val="clear" w:color="auto" w:fill="FFFFFF"/>
        </w:rPr>
        <w:t xml:space="preserve"> судових рішень не спричин</w:t>
      </w:r>
      <w:r w:rsidRPr="00F6688A">
        <w:rPr>
          <w:sz w:val="28"/>
          <w:szCs w:val="28"/>
          <w:shd w:val="clear" w:color="auto" w:fill="FFFFFF"/>
        </w:rPr>
        <w:t>ено</w:t>
      </w:r>
      <w:r w:rsidR="004A0CDA" w:rsidRPr="00F6688A">
        <w:rPr>
          <w:sz w:val="28"/>
          <w:szCs w:val="28"/>
          <w:shd w:val="clear" w:color="auto" w:fill="FFFFFF"/>
        </w:rPr>
        <w:t xml:space="preserve"> негативних наслідків (такі рішення не </w:t>
      </w:r>
      <w:proofErr w:type="spellStart"/>
      <w:r w:rsidR="004A0CDA" w:rsidRPr="00F6688A">
        <w:rPr>
          <w:sz w:val="28"/>
          <w:szCs w:val="28"/>
          <w:shd w:val="clear" w:color="auto" w:fill="FFFFFF"/>
        </w:rPr>
        <w:t>оскаржувалися</w:t>
      </w:r>
      <w:proofErr w:type="spellEnd"/>
      <w:r w:rsidR="004A0CDA" w:rsidRPr="00F6688A">
        <w:rPr>
          <w:sz w:val="28"/>
          <w:szCs w:val="28"/>
          <w:shd w:val="clear" w:color="auto" w:fill="FFFFFF"/>
        </w:rPr>
        <w:t>, паперові копії рішень надсилалися до відома особам своєчасно). Друга Дисциплінарна палата зауважила, що помилкове надсилання у межах однієї справи № 682/1964/18 двох різних за змістом постанов (зазначена помилка не була усунута до 20 червня 2020 року) не спр</w:t>
      </w:r>
      <w:r w:rsidRPr="00F6688A">
        <w:rPr>
          <w:sz w:val="28"/>
          <w:szCs w:val="28"/>
          <w:shd w:val="clear" w:color="auto" w:fill="FFFFFF"/>
        </w:rPr>
        <w:t>и</w:t>
      </w:r>
      <w:r w:rsidR="004A0CDA" w:rsidRPr="00F6688A">
        <w:rPr>
          <w:sz w:val="28"/>
          <w:szCs w:val="28"/>
          <w:shd w:val="clear" w:color="auto" w:fill="FFFFFF"/>
        </w:rPr>
        <w:t>яло зміцненню авторитету правосуддя.</w:t>
      </w:r>
    </w:p>
    <w:p w:rsidR="004A0CDA" w:rsidRPr="00F6688A" w:rsidRDefault="004A0CDA" w:rsidP="004A0CDA">
      <w:pPr>
        <w:ind w:firstLine="720"/>
        <w:jc w:val="both"/>
        <w:rPr>
          <w:sz w:val="28"/>
          <w:szCs w:val="28"/>
          <w:shd w:val="clear" w:color="auto" w:fill="FFFFFF"/>
        </w:rPr>
      </w:pPr>
      <w:r w:rsidRPr="00F6688A">
        <w:rPr>
          <w:sz w:val="28"/>
          <w:szCs w:val="28"/>
          <w:shd w:val="clear" w:color="auto" w:fill="FFFFFF"/>
        </w:rPr>
        <w:t xml:space="preserve">З огляду на вказані обставини поведінка судді Шевчука В.В., на думку дисциплінарного органу, містила також склад дисциплінарного проступку, </w:t>
      </w:r>
      <w:r w:rsidR="00CC33B2" w:rsidRPr="00F6688A">
        <w:rPr>
          <w:sz w:val="28"/>
          <w:szCs w:val="28"/>
          <w:shd w:val="clear" w:color="auto" w:fill="FFFFFF"/>
        </w:rPr>
        <w:t>передбаченого</w:t>
      </w:r>
      <w:r w:rsidRPr="00F6688A">
        <w:rPr>
          <w:sz w:val="28"/>
          <w:szCs w:val="28"/>
          <w:shd w:val="clear" w:color="auto" w:fill="FFFFFF"/>
        </w:rPr>
        <w:t xml:space="preserve"> пунктом 2 частини першої статті 106 Закону України «Про судоустрій і статус суддів», а саме несвоєчасне надання суддею копій судових рішень для їх внесення до Єдиного державного реєстру судових рішень.</w:t>
      </w:r>
    </w:p>
    <w:p w:rsidR="004A0CDA" w:rsidRPr="00F6688A" w:rsidRDefault="004A0CDA" w:rsidP="004A0CDA">
      <w:pPr>
        <w:ind w:firstLine="720"/>
        <w:jc w:val="both"/>
        <w:rPr>
          <w:sz w:val="28"/>
          <w:szCs w:val="28"/>
        </w:rPr>
      </w:pPr>
      <w:r w:rsidRPr="00F6688A">
        <w:rPr>
          <w:sz w:val="28"/>
          <w:szCs w:val="28"/>
        </w:rPr>
        <w:t>Друга Дисциплінарна палата також врахувала, що рівень навантаження судді не є тим основним чинником, який зумовив констатовані у цій дисциплінарній справі порушення та об’єктивно унеможливлював належне виконання суддею Шевчуком В.В. покладених на нього обов’язків, отже, він не може бути взятий до уваги як такий, що виключає дисциплінарну відповідальність судді.</w:t>
      </w:r>
    </w:p>
    <w:p w:rsidR="004A0CDA" w:rsidRPr="00F6688A" w:rsidRDefault="004A0CDA" w:rsidP="004A0CDA">
      <w:pPr>
        <w:ind w:firstLine="720"/>
        <w:jc w:val="both"/>
        <w:rPr>
          <w:sz w:val="28"/>
          <w:szCs w:val="28"/>
        </w:rPr>
      </w:pPr>
      <w:r w:rsidRPr="00F6688A">
        <w:rPr>
          <w:sz w:val="28"/>
          <w:szCs w:val="28"/>
        </w:rPr>
        <w:t>Однак Друга Дисциплінарна палата зауважила, що зазначені порушення вчинені суддею внаслідок недбалості, а обставини, які б вказували на умисність дій судді, під час проведення перевірки та розгляду дисциплінарної справи не встановлені.</w:t>
      </w:r>
    </w:p>
    <w:p w:rsidR="004A0CDA" w:rsidRPr="00F6688A" w:rsidRDefault="004A0CDA" w:rsidP="004A0CDA">
      <w:pPr>
        <w:ind w:firstLine="720"/>
        <w:jc w:val="both"/>
        <w:rPr>
          <w:sz w:val="28"/>
          <w:szCs w:val="28"/>
        </w:rPr>
      </w:pPr>
      <w:r w:rsidRPr="00F6688A">
        <w:rPr>
          <w:sz w:val="28"/>
          <w:szCs w:val="28"/>
        </w:rPr>
        <w:t>У скарзі на рішення Другої Дисциплінарної палати суддя Шевчук В.В. вказав, що висновки дисциплінарного органу щодо наявності в його діях складу дисциплінарного проступку</w:t>
      </w:r>
      <w:r w:rsidR="00F216E4" w:rsidRPr="00F6688A">
        <w:rPr>
          <w:sz w:val="28"/>
          <w:szCs w:val="28"/>
        </w:rPr>
        <w:t xml:space="preserve"> не є об’єктивними, </w:t>
      </w:r>
      <w:r w:rsidRPr="00F6688A">
        <w:rPr>
          <w:sz w:val="28"/>
          <w:szCs w:val="28"/>
        </w:rPr>
        <w:t>та зазначив таке:</w:t>
      </w:r>
    </w:p>
    <w:p w:rsidR="004A0CDA" w:rsidRPr="00F6688A" w:rsidRDefault="004A0CDA" w:rsidP="004A0CDA">
      <w:pPr>
        <w:ind w:firstLine="720"/>
        <w:jc w:val="both"/>
        <w:rPr>
          <w:sz w:val="28"/>
          <w:szCs w:val="28"/>
          <w:shd w:val="clear" w:color="auto" w:fill="FFFFFF"/>
        </w:rPr>
      </w:pPr>
      <w:r w:rsidRPr="00F6688A">
        <w:rPr>
          <w:sz w:val="28"/>
          <w:szCs w:val="28"/>
          <w:shd w:val="clear" w:color="auto" w:fill="FFFFFF"/>
        </w:rPr>
        <w:t xml:space="preserve">справи систематично призначалися </w:t>
      </w:r>
      <w:r w:rsidR="00F216E4" w:rsidRPr="00F6688A">
        <w:rPr>
          <w:sz w:val="28"/>
          <w:szCs w:val="28"/>
          <w:shd w:val="clear" w:color="auto" w:fill="FFFFFF"/>
        </w:rPr>
        <w:t xml:space="preserve">ним </w:t>
      </w:r>
      <w:r w:rsidRPr="00F6688A">
        <w:rPr>
          <w:sz w:val="28"/>
          <w:szCs w:val="28"/>
          <w:shd w:val="clear" w:color="auto" w:fill="FFFFFF"/>
        </w:rPr>
        <w:t>до розгляду в межах строку притягнення особи до адміністративної відповідальності, проте відкладалися через об’єктивні причини;</w:t>
      </w:r>
    </w:p>
    <w:p w:rsidR="004A0CDA" w:rsidRPr="00F6688A" w:rsidRDefault="004A0CDA" w:rsidP="004A0CDA">
      <w:pPr>
        <w:ind w:firstLine="720"/>
        <w:jc w:val="both"/>
        <w:rPr>
          <w:sz w:val="28"/>
          <w:szCs w:val="28"/>
          <w:shd w:val="clear" w:color="auto" w:fill="FFFFFF"/>
        </w:rPr>
      </w:pPr>
      <w:r w:rsidRPr="00F6688A">
        <w:rPr>
          <w:sz w:val="28"/>
          <w:szCs w:val="28"/>
          <w:shd w:val="clear" w:color="auto" w:fill="FFFFFF"/>
        </w:rPr>
        <w:t xml:space="preserve">приписи </w:t>
      </w:r>
      <w:proofErr w:type="spellStart"/>
      <w:r w:rsidRPr="00F6688A">
        <w:rPr>
          <w:sz w:val="28"/>
          <w:szCs w:val="28"/>
          <w:shd w:val="clear" w:color="auto" w:fill="FFFFFF"/>
        </w:rPr>
        <w:t>КУпАП</w:t>
      </w:r>
      <w:proofErr w:type="spellEnd"/>
      <w:r w:rsidRPr="00F6688A">
        <w:rPr>
          <w:sz w:val="28"/>
          <w:szCs w:val="28"/>
          <w:shd w:val="clear" w:color="auto" w:fill="FFFFFF"/>
        </w:rPr>
        <w:t xml:space="preserve"> не надавали йому можливості для ефективного реагування на неналежне виконання працівниками пошти своїх посадових обов’язків, зокрема у зв’язку із несвоєчасністю або взагалі відсутністю рекомендованих поштових повідомлень про вручення </w:t>
      </w:r>
      <w:r w:rsidR="00F216E4" w:rsidRPr="00F6688A">
        <w:rPr>
          <w:sz w:val="28"/>
          <w:szCs w:val="28"/>
          <w:shd w:val="clear" w:color="auto" w:fill="FFFFFF"/>
        </w:rPr>
        <w:t xml:space="preserve">судових повісток </w:t>
      </w:r>
      <w:r w:rsidRPr="00F6688A">
        <w:rPr>
          <w:sz w:val="28"/>
          <w:szCs w:val="28"/>
          <w:shd w:val="clear" w:color="auto" w:fill="FFFFFF"/>
        </w:rPr>
        <w:t>чи з відмітками, які не д</w:t>
      </w:r>
      <w:r w:rsidR="00F216E4" w:rsidRPr="00F6688A">
        <w:rPr>
          <w:sz w:val="28"/>
          <w:szCs w:val="28"/>
          <w:shd w:val="clear" w:color="auto" w:fill="FFFFFF"/>
        </w:rPr>
        <w:t>авали змог</w:t>
      </w:r>
      <w:r w:rsidR="007B6033">
        <w:rPr>
          <w:sz w:val="28"/>
          <w:szCs w:val="28"/>
          <w:shd w:val="clear" w:color="auto" w:fill="FFFFFF"/>
        </w:rPr>
        <w:t>и</w:t>
      </w:r>
      <w:r w:rsidRPr="00F6688A">
        <w:rPr>
          <w:sz w:val="28"/>
          <w:szCs w:val="28"/>
          <w:shd w:val="clear" w:color="auto" w:fill="FFFFFF"/>
        </w:rPr>
        <w:t xml:space="preserve"> стверджувати, що особа належним чином повідомлена про час та місце розгляду справи;</w:t>
      </w:r>
    </w:p>
    <w:p w:rsidR="004A0CDA" w:rsidRPr="00F6688A" w:rsidRDefault="004A0CDA" w:rsidP="004A0CDA">
      <w:pPr>
        <w:ind w:firstLine="720"/>
        <w:jc w:val="both"/>
        <w:rPr>
          <w:sz w:val="28"/>
          <w:szCs w:val="28"/>
          <w:shd w:val="clear" w:color="auto" w:fill="FFFFFF"/>
        </w:rPr>
      </w:pPr>
      <w:r w:rsidRPr="00F6688A">
        <w:rPr>
          <w:sz w:val="28"/>
          <w:szCs w:val="28"/>
          <w:shd w:val="clear" w:color="auto" w:fill="FFFFFF"/>
        </w:rPr>
        <w:t>Друга Дисциплінарна палата не врахувала його доводи щодо навантаження, не проаналізувала результати надання судом апеляційної інстанції методичної допомоги іншим суддям цього суду, встановлення у їх</w:t>
      </w:r>
      <w:r w:rsidR="00F216E4" w:rsidRPr="00F6688A">
        <w:rPr>
          <w:sz w:val="28"/>
          <w:szCs w:val="28"/>
          <w:shd w:val="clear" w:color="auto" w:fill="FFFFFF"/>
        </w:rPr>
        <w:t>ніх</w:t>
      </w:r>
      <w:r w:rsidRPr="00F6688A">
        <w:rPr>
          <w:sz w:val="28"/>
          <w:szCs w:val="28"/>
          <w:shd w:val="clear" w:color="auto" w:fill="FFFFFF"/>
        </w:rPr>
        <w:t xml:space="preserve"> діях порушень в роботі під час розгляду цієї категорії справ про адміністративні правопорушення;</w:t>
      </w:r>
    </w:p>
    <w:p w:rsidR="004A0CDA" w:rsidRPr="00F6688A" w:rsidRDefault="004A0CDA" w:rsidP="004A0CDA">
      <w:pPr>
        <w:ind w:firstLine="720"/>
        <w:jc w:val="both"/>
        <w:rPr>
          <w:sz w:val="28"/>
          <w:szCs w:val="28"/>
          <w:shd w:val="clear" w:color="auto" w:fill="FFFFFF"/>
        </w:rPr>
      </w:pPr>
      <w:r w:rsidRPr="00F6688A">
        <w:rPr>
          <w:sz w:val="28"/>
          <w:szCs w:val="28"/>
          <w:shd w:val="clear" w:color="auto" w:fill="FFFFFF"/>
        </w:rPr>
        <w:t xml:space="preserve">висновки Другої Дисциплінарної палати щодо його самоусунення від надсилання копій судових рішень до Реєстру не відповідають дійсності, усі рішення </w:t>
      </w:r>
      <w:r w:rsidR="00F216E4" w:rsidRPr="00F6688A">
        <w:rPr>
          <w:sz w:val="28"/>
          <w:szCs w:val="28"/>
          <w:shd w:val="clear" w:color="auto" w:fill="FFFFFF"/>
        </w:rPr>
        <w:t>ціє</w:t>
      </w:r>
      <w:r w:rsidRPr="00F6688A">
        <w:rPr>
          <w:sz w:val="28"/>
          <w:szCs w:val="28"/>
          <w:shd w:val="clear" w:color="auto" w:fill="FFFFFF"/>
        </w:rPr>
        <w:t xml:space="preserve">ї категорії справ надсилалися ним до Реєстру, а розпорядження </w:t>
      </w:r>
      <w:r w:rsidR="00354EE3" w:rsidRPr="00F6688A">
        <w:rPr>
          <w:sz w:val="28"/>
          <w:szCs w:val="28"/>
          <w:shd w:val="clear" w:color="auto" w:fill="FFFFFF"/>
        </w:rPr>
        <w:t xml:space="preserve">від </w:t>
      </w:r>
      <w:r w:rsidR="00354EE3" w:rsidRPr="00F6688A">
        <w:rPr>
          <w:sz w:val="28"/>
          <w:szCs w:val="28"/>
          <w:shd w:val="clear" w:color="auto" w:fill="FFFFFF"/>
        </w:rPr>
        <w:lastRenderedPageBreak/>
        <w:t>17 січня 2018 року ним видане</w:t>
      </w:r>
      <w:r w:rsidRPr="00F6688A">
        <w:rPr>
          <w:sz w:val="28"/>
          <w:szCs w:val="28"/>
          <w:shd w:val="clear" w:color="auto" w:fill="FFFFFF"/>
        </w:rPr>
        <w:t xml:space="preserve"> виключно для встановлення додаткового контролю за своєчасністю надсилання помічником судді копій судових рішень до Реєстру;</w:t>
      </w:r>
    </w:p>
    <w:p w:rsidR="00E72986" w:rsidRPr="00F6688A" w:rsidRDefault="00E72986" w:rsidP="004A0CDA">
      <w:pPr>
        <w:ind w:firstLine="720"/>
        <w:jc w:val="both"/>
        <w:rPr>
          <w:sz w:val="28"/>
          <w:szCs w:val="28"/>
          <w:shd w:val="clear" w:color="auto" w:fill="FFFFFF"/>
        </w:rPr>
      </w:pPr>
    </w:p>
    <w:p w:rsidR="004A0CDA" w:rsidRPr="00F6688A" w:rsidRDefault="004A0CDA" w:rsidP="004A0CDA">
      <w:pPr>
        <w:ind w:firstLine="720"/>
        <w:jc w:val="both"/>
        <w:rPr>
          <w:sz w:val="28"/>
          <w:szCs w:val="28"/>
          <w:shd w:val="clear" w:color="auto" w:fill="FFFFFF"/>
        </w:rPr>
      </w:pPr>
      <w:r w:rsidRPr="00F6688A">
        <w:rPr>
          <w:sz w:val="28"/>
          <w:szCs w:val="28"/>
          <w:shd w:val="clear" w:color="auto" w:fill="FFFFFF"/>
        </w:rPr>
        <w:t>ним</w:t>
      </w:r>
      <w:r w:rsidR="00354EE3" w:rsidRPr="00F6688A">
        <w:rPr>
          <w:sz w:val="28"/>
          <w:szCs w:val="28"/>
          <w:shd w:val="clear" w:color="auto" w:fill="FFFFFF"/>
        </w:rPr>
        <w:t>,</w:t>
      </w:r>
      <w:r w:rsidRPr="00F6688A">
        <w:rPr>
          <w:sz w:val="28"/>
          <w:szCs w:val="28"/>
          <w:shd w:val="clear" w:color="auto" w:fill="FFFFFF"/>
        </w:rPr>
        <w:t xml:space="preserve"> можливо й помилково</w:t>
      </w:r>
      <w:r w:rsidR="00354EE3" w:rsidRPr="00F6688A">
        <w:rPr>
          <w:sz w:val="28"/>
          <w:szCs w:val="28"/>
          <w:shd w:val="clear" w:color="auto" w:fill="FFFFFF"/>
        </w:rPr>
        <w:t>,</w:t>
      </w:r>
      <w:r w:rsidRPr="00F6688A">
        <w:rPr>
          <w:sz w:val="28"/>
          <w:szCs w:val="28"/>
          <w:shd w:val="clear" w:color="auto" w:fill="FFFFFF"/>
        </w:rPr>
        <w:t xml:space="preserve"> </w:t>
      </w:r>
      <w:r w:rsidR="00354EE3" w:rsidRPr="00F6688A">
        <w:rPr>
          <w:sz w:val="28"/>
          <w:szCs w:val="28"/>
          <w:shd w:val="clear" w:color="auto" w:fill="FFFFFF"/>
        </w:rPr>
        <w:t>надіслано</w:t>
      </w:r>
      <w:r w:rsidRPr="00F6688A">
        <w:rPr>
          <w:sz w:val="28"/>
          <w:szCs w:val="28"/>
          <w:shd w:val="clear" w:color="auto" w:fill="FFFFFF"/>
        </w:rPr>
        <w:t xml:space="preserve"> справи про адміністративні правопорушення на доопрацювання, а не закрито провадження у справі про адміністра</w:t>
      </w:r>
      <w:r w:rsidR="00354EE3" w:rsidRPr="00F6688A">
        <w:rPr>
          <w:sz w:val="28"/>
          <w:szCs w:val="28"/>
          <w:shd w:val="clear" w:color="auto" w:fill="FFFFFF"/>
        </w:rPr>
        <w:t xml:space="preserve">тивне правопорушення у зв’язку </w:t>
      </w:r>
      <w:r w:rsidRPr="00F6688A">
        <w:rPr>
          <w:sz w:val="28"/>
          <w:szCs w:val="28"/>
          <w:shd w:val="clear" w:color="auto" w:fill="FFFFFF"/>
        </w:rPr>
        <w:t xml:space="preserve">з відсутністю події і складу адміністративного правопорушення через порушення визначеного </w:t>
      </w:r>
      <w:r w:rsidRPr="00F6688A">
        <w:rPr>
          <w:sz w:val="28"/>
          <w:szCs w:val="28"/>
          <w:shd w:val="clear" w:color="auto" w:fill="FFFFFF"/>
        </w:rPr>
        <w:br/>
        <w:t xml:space="preserve">статтею 266 </w:t>
      </w:r>
      <w:proofErr w:type="spellStart"/>
      <w:r w:rsidRPr="00F6688A">
        <w:rPr>
          <w:sz w:val="28"/>
          <w:szCs w:val="28"/>
          <w:shd w:val="clear" w:color="auto" w:fill="FFFFFF"/>
        </w:rPr>
        <w:t>КУпАП</w:t>
      </w:r>
      <w:proofErr w:type="spellEnd"/>
      <w:r w:rsidRPr="00F6688A">
        <w:rPr>
          <w:sz w:val="28"/>
          <w:szCs w:val="28"/>
          <w:shd w:val="clear" w:color="auto" w:fill="FFFFFF"/>
        </w:rPr>
        <w:t xml:space="preserve"> порядку проведення огляду особи на стан алкогольного сп’яніння, що, як він зазнач</w:t>
      </w:r>
      <w:r w:rsidR="00354EE3" w:rsidRPr="00F6688A">
        <w:rPr>
          <w:sz w:val="28"/>
          <w:szCs w:val="28"/>
          <w:shd w:val="clear" w:color="auto" w:fill="FFFFFF"/>
        </w:rPr>
        <w:t xml:space="preserve">ає, відповідає судовій практиці, </w:t>
      </w:r>
      <w:r w:rsidRPr="00F6688A">
        <w:rPr>
          <w:sz w:val="28"/>
          <w:szCs w:val="28"/>
          <w:shd w:val="clear" w:color="auto" w:fill="FFFFFF"/>
        </w:rPr>
        <w:t xml:space="preserve">сформованій судом апеляційної інстанції, але суперечить позиції, </w:t>
      </w:r>
      <w:r w:rsidR="00354EE3" w:rsidRPr="00F6688A">
        <w:rPr>
          <w:sz w:val="28"/>
          <w:szCs w:val="28"/>
          <w:shd w:val="clear" w:color="auto" w:fill="FFFFFF"/>
        </w:rPr>
        <w:t>викладеній</w:t>
      </w:r>
      <w:r w:rsidRPr="00F6688A">
        <w:rPr>
          <w:sz w:val="28"/>
          <w:szCs w:val="28"/>
          <w:shd w:val="clear" w:color="auto" w:fill="FFFFFF"/>
        </w:rPr>
        <w:t xml:space="preserve"> у рішенні Друг</w:t>
      </w:r>
      <w:r w:rsidR="00354EE3" w:rsidRPr="00F6688A">
        <w:rPr>
          <w:sz w:val="28"/>
          <w:szCs w:val="28"/>
          <w:shd w:val="clear" w:color="auto" w:fill="FFFFFF"/>
        </w:rPr>
        <w:t>ої</w:t>
      </w:r>
      <w:r w:rsidRPr="00F6688A">
        <w:rPr>
          <w:sz w:val="28"/>
          <w:szCs w:val="28"/>
          <w:shd w:val="clear" w:color="auto" w:fill="FFFFFF"/>
        </w:rPr>
        <w:t xml:space="preserve"> Дисциплінарн</w:t>
      </w:r>
      <w:r w:rsidR="00354EE3" w:rsidRPr="00F6688A">
        <w:rPr>
          <w:sz w:val="28"/>
          <w:szCs w:val="28"/>
          <w:shd w:val="clear" w:color="auto" w:fill="FFFFFF"/>
        </w:rPr>
        <w:t>ої</w:t>
      </w:r>
      <w:r w:rsidRPr="00F6688A">
        <w:rPr>
          <w:sz w:val="28"/>
          <w:szCs w:val="28"/>
          <w:shd w:val="clear" w:color="auto" w:fill="FFFFFF"/>
        </w:rPr>
        <w:t xml:space="preserve"> палат</w:t>
      </w:r>
      <w:r w:rsidR="00354EE3" w:rsidRPr="00F6688A">
        <w:rPr>
          <w:sz w:val="28"/>
          <w:szCs w:val="28"/>
          <w:shd w:val="clear" w:color="auto" w:fill="FFFFFF"/>
        </w:rPr>
        <w:t>и</w:t>
      </w:r>
      <w:r w:rsidRPr="00F6688A">
        <w:rPr>
          <w:sz w:val="28"/>
          <w:szCs w:val="28"/>
          <w:shd w:val="clear" w:color="auto" w:fill="FFFFFF"/>
        </w:rPr>
        <w:t>;</w:t>
      </w:r>
    </w:p>
    <w:p w:rsidR="004A0CDA" w:rsidRPr="00F6688A" w:rsidRDefault="004A0CDA" w:rsidP="004A0CDA">
      <w:pPr>
        <w:ind w:firstLine="720"/>
        <w:jc w:val="both"/>
        <w:rPr>
          <w:sz w:val="28"/>
          <w:szCs w:val="28"/>
          <w:shd w:val="clear" w:color="auto" w:fill="FFFFFF"/>
        </w:rPr>
      </w:pPr>
      <w:r w:rsidRPr="00F6688A">
        <w:rPr>
          <w:sz w:val="28"/>
          <w:szCs w:val="28"/>
          <w:shd w:val="clear" w:color="auto" w:fill="FFFFFF"/>
        </w:rPr>
        <w:t>застосоване до нього дисциплінарне стягнення є непропорційним.</w:t>
      </w:r>
    </w:p>
    <w:p w:rsidR="004A0CDA" w:rsidRPr="00F6688A" w:rsidRDefault="004A0CDA" w:rsidP="004A0CDA">
      <w:pPr>
        <w:ind w:firstLine="720"/>
        <w:jc w:val="both"/>
        <w:rPr>
          <w:sz w:val="28"/>
          <w:szCs w:val="28"/>
        </w:rPr>
      </w:pPr>
      <w:r w:rsidRPr="00F6688A">
        <w:rPr>
          <w:sz w:val="28"/>
          <w:szCs w:val="28"/>
        </w:rPr>
        <w:t>За таких обставин суддя Шевчук В.В. вважає рішення Другої Дисциплінарної палати від 1 липня 2020 року № 2015/2дп/15-20 необґрунтованим, просить скасувати його повністю та закрити дисциплінарне провадження.</w:t>
      </w:r>
    </w:p>
    <w:p w:rsidR="004A0CDA" w:rsidRPr="00F6688A" w:rsidRDefault="00354EE3" w:rsidP="004A0CDA">
      <w:pPr>
        <w:ind w:firstLine="720"/>
        <w:jc w:val="both"/>
        <w:rPr>
          <w:sz w:val="28"/>
          <w:szCs w:val="28"/>
        </w:rPr>
      </w:pPr>
      <w:r w:rsidRPr="00F6688A">
        <w:rPr>
          <w:sz w:val="28"/>
          <w:szCs w:val="28"/>
        </w:rPr>
        <w:t>З</w:t>
      </w:r>
      <w:r w:rsidR="004A0CDA" w:rsidRPr="00F6688A">
        <w:rPr>
          <w:sz w:val="28"/>
          <w:szCs w:val="28"/>
        </w:rPr>
        <w:t xml:space="preserve">а результатами попередньої перевірки доводів скарги судді </w:t>
      </w:r>
      <w:r w:rsidRPr="00F6688A">
        <w:rPr>
          <w:sz w:val="28"/>
          <w:szCs w:val="28"/>
        </w:rPr>
        <w:t xml:space="preserve">                          </w:t>
      </w:r>
      <w:r w:rsidR="004A0CDA" w:rsidRPr="00F6688A">
        <w:rPr>
          <w:sz w:val="28"/>
          <w:szCs w:val="28"/>
        </w:rPr>
        <w:t xml:space="preserve">Шевчука В.В., рішення Другої Дисциплінарної палати та матеріалів  дисциплінарної справи </w:t>
      </w:r>
      <w:r w:rsidR="00F2185B" w:rsidRPr="00F6688A">
        <w:rPr>
          <w:sz w:val="28"/>
          <w:szCs w:val="28"/>
        </w:rPr>
        <w:t>Вища рада правосуддя вважає</w:t>
      </w:r>
      <w:r w:rsidR="004A0CDA" w:rsidRPr="00F6688A">
        <w:rPr>
          <w:sz w:val="28"/>
          <w:szCs w:val="28"/>
        </w:rPr>
        <w:t>, що наведені у скарзі доводи не містять підстав для скасування оскаржуваного рішення, а Другою Дисциплінарною палатою повно, всебічно та об’єктивно досліджено та надано оцінку усім фактичним обставинам дисциплінарної справи.</w:t>
      </w:r>
    </w:p>
    <w:p w:rsidR="004A0CDA" w:rsidRPr="00F6688A" w:rsidRDefault="004A0CDA" w:rsidP="004A0CDA">
      <w:pPr>
        <w:ind w:firstLine="709"/>
        <w:jc w:val="both"/>
        <w:rPr>
          <w:rFonts w:eastAsia="Calibri"/>
          <w:sz w:val="28"/>
          <w:szCs w:val="28"/>
          <w:lang w:eastAsia="ru-RU"/>
        </w:rPr>
      </w:pPr>
      <w:r w:rsidRPr="00F6688A">
        <w:rPr>
          <w:rFonts w:eastAsia="Calibri"/>
          <w:sz w:val="28"/>
          <w:szCs w:val="28"/>
          <w:lang w:eastAsia="ru-RU"/>
        </w:rPr>
        <w:t xml:space="preserve">Зокрема, частиною сьомою статті 56 </w:t>
      </w:r>
      <w:r w:rsidRPr="00F6688A">
        <w:rPr>
          <w:rFonts w:eastAsia="Calibri"/>
          <w:sz w:val="28"/>
          <w:szCs w:val="28"/>
        </w:rPr>
        <w:t>Закону України «Про судоустрій і статус суддів»</w:t>
      </w:r>
      <w:r w:rsidRPr="00F6688A">
        <w:rPr>
          <w:rFonts w:eastAsia="Calibri"/>
          <w:sz w:val="28"/>
          <w:szCs w:val="28"/>
          <w:lang w:eastAsia="ru-RU"/>
        </w:rPr>
        <w:t xml:space="preserve">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4A0CDA" w:rsidRPr="00F6688A" w:rsidRDefault="004A0CDA" w:rsidP="004A0CDA">
      <w:pPr>
        <w:ind w:firstLine="709"/>
        <w:jc w:val="both"/>
        <w:rPr>
          <w:rFonts w:eastAsia="Calibri"/>
          <w:sz w:val="28"/>
          <w:szCs w:val="28"/>
          <w:lang w:eastAsia="ru-RU"/>
        </w:rPr>
      </w:pPr>
      <w:r w:rsidRPr="00F6688A">
        <w:rPr>
          <w:sz w:val="28"/>
          <w:szCs w:val="28"/>
        </w:rPr>
        <w:t xml:space="preserve">Згідно зі статтею 245 </w:t>
      </w:r>
      <w:proofErr w:type="spellStart"/>
      <w:r w:rsidRPr="00F6688A">
        <w:rPr>
          <w:sz w:val="28"/>
          <w:szCs w:val="28"/>
        </w:rPr>
        <w:t>КУпАП</w:t>
      </w:r>
      <w:proofErr w:type="spellEnd"/>
      <w:r w:rsidRPr="00F6688A">
        <w:rPr>
          <w:sz w:val="28"/>
          <w:szCs w:val="28"/>
        </w:rPr>
        <w:t xml:space="preserve">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4A0CDA" w:rsidRPr="00F6688A" w:rsidRDefault="004A0CDA" w:rsidP="004A0CDA">
      <w:pPr>
        <w:ind w:firstLine="709"/>
        <w:jc w:val="both"/>
        <w:rPr>
          <w:sz w:val="28"/>
          <w:szCs w:val="28"/>
        </w:rPr>
      </w:pPr>
      <w:r w:rsidRPr="00F6688A">
        <w:rPr>
          <w:rFonts w:eastAsia="Calibri"/>
          <w:sz w:val="28"/>
          <w:szCs w:val="28"/>
          <w:lang w:eastAsia="ru-RU"/>
        </w:rPr>
        <w:t xml:space="preserve">Статтею 277 </w:t>
      </w:r>
      <w:proofErr w:type="spellStart"/>
      <w:r w:rsidRPr="00F6688A">
        <w:rPr>
          <w:rFonts w:eastAsia="Calibri"/>
          <w:sz w:val="28"/>
          <w:szCs w:val="28"/>
          <w:lang w:eastAsia="ru-RU"/>
        </w:rPr>
        <w:t>КУпАП</w:t>
      </w:r>
      <w:proofErr w:type="spellEnd"/>
      <w:r w:rsidRPr="00F6688A">
        <w:rPr>
          <w:rFonts w:eastAsia="Calibri"/>
          <w:sz w:val="28"/>
          <w:szCs w:val="28"/>
          <w:lang w:eastAsia="ru-RU"/>
        </w:rPr>
        <w:t xml:space="preserve"> встановлено строки розгляду справи про адміністративні правопорушення, зокрема </w:t>
      </w:r>
      <w:r w:rsidRPr="00F6688A">
        <w:rPr>
          <w:sz w:val="28"/>
          <w:szCs w:val="28"/>
        </w:rPr>
        <w:t>справа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4A0CDA" w:rsidRPr="00F6688A" w:rsidRDefault="004A0CDA" w:rsidP="004A0CDA">
      <w:pPr>
        <w:ind w:firstLine="709"/>
        <w:jc w:val="both"/>
        <w:rPr>
          <w:sz w:val="28"/>
          <w:szCs w:val="28"/>
          <w:shd w:val="clear" w:color="auto" w:fill="FFFFFF"/>
        </w:rPr>
      </w:pPr>
      <w:r w:rsidRPr="00F6688A">
        <w:rPr>
          <w:sz w:val="28"/>
          <w:szCs w:val="28"/>
          <w:shd w:val="clear" w:color="auto" w:fill="FFFFFF"/>
        </w:rPr>
        <w:t>Разом із тим</w:t>
      </w:r>
      <w:r w:rsidR="00354EE3" w:rsidRPr="00F6688A">
        <w:rPr>
          <w:sz w:val="28"/>
          <w:szCs w:val="28"/>
          <w:shd w:val="clear" w:color="auto" w:fill="FFFFFF"/>
        </w:rPr>
        <w:t>,</w:t>
      </w:r>
      <w:r w:rsidRPr="00F6688A">
        <w:rPr>
          <w:sz w:val="28"/>
          <w:szCs w:val="28"/>
          <w:shd w:val="clear" w:color="auto" w:fill="FFFFFF"/>
        </w:rPr>
        <w:t xml:space="preserve">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w:t>
      </w:r>
      <w:r w:rsidRPr="00F6688A">
        <w:rPr>
          <w:sz w:val="28"/>
          <w:szCs w:val="28"/>
          <w:shd w:val="clear" w:color="auto" w:fill="FFFFFF"/>
        </w:rPr>
        <w:lastRenderedPageBreak/>
        <w:t xml:space="preserve">місяці з дня його виявлення, крім справ про адміністративні правопорушення, зазначені у частинах третій – п’ятій цієї статті (стаття 38 </w:t>
      </w:r>
      <w:proofErr w:type="spellStart"/>
      <w:r w:rsidRPr="00F6688A">
        <w:rPr>
          <w:sz w:val="28"/>
          <w:szCs w:val="28"/>
          <w:shd w:val="clear" w:color="auto" w:fill="FFFFFF"/>
        </w:rPr>
        <w:t>КУпАП</w:t>
      </w:r>
      <w:proofErr w:type="spellEnd"/>
      <w:r w:rsidRPr="00F6688A">
        <w:rPr>
          <w:sz w:val="28"/>
          <w:szCs w:val="28"/>
          <w:shd w:val="clear" w:color="auto" w:fill="FFFFFF"/>
        </w:rPr>
        <w:t>).</w:t>
      </w:r>
    </w:p>
    <w:p w:rsidR="00E72986" w:rsidRPr="00F6688A" w:rsidRDefault="00E72986" w:rsidP="004A0CDA">
      <w:pPr>
        <w:ind w:firstLine="709"/>
        <w:jc w:val="both"/>
        <w:rPr>
          <w:sz w:val="28"/>
          <w:szCs w:val="28"/>
        </w:rPr>
      </w:pPr>
    </w:p>
    <w:p w:rsidR="00E72986" w:rsidRPr="00F6688A" w:rsidRDefault="00E72986" w:rsidP="004A0CDA">
      <w:pPr>
        <w:ind w:firstLine="709"/>
        <w:jc w:val="both"/>
        <w:rPr>
          <w:sz w:val="28"/>
          <w:szCs w:val="28"/>
        </w:rPr>
      </w:pPr>
    </w:p>
    <w:p w:rsidR="004A0CDA" w:rsidRPr="00F6688A" w:rsidRDefault="004A0CDA" w:rsidP="004A0CDA">
      <w:pPr>
        <w:ind w:firstLine="709"/>
        <w:jc w:val="both"/>
        <w:rPr>
          <w:sz w:val="28"/>
          <w:szCs w:val="28"/>
          <w:shd w:val="clear" w:color="auto" w:fill="FFFFFF"/>
        </w:rPr>
      </w:pPr>
      <w:r w:rsidRPr="00F6688A">
        <w:rPr>
          <w:sz w:val="28"/>
          <w:szCs w:val="28"/>
        </w:rPr>
        <w:t>Крім того, відповідно до пункту 7 постанови пленуму Вищого спеціалізованого суду України з розгляду цивільних і кримінальних справ від 17 листопада 2014 року № 11 «Про деякі питання дотримання розумних строків розгляду судами цивільних, кримінальних справ і справ про адміністративні правопорушення»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w:t>
      </w:r>
    </w:p>
    <w:p w:rsidR="004A0CDA" w:rsidRPr="00F6688A" w:rsidRDefault="00354EE3" w:rsidP="004A0CDA">
      <w:pPr>
        <w:ind w:firstLine="709"/>
        <w:jc w:val="both"/>
        <w:rPr>
          <w:sz w:val="28"/>
          <w:szCs w:val="28"/>
        </w:rPr>
      </w:pPr>
      <w:r w:rsidRPr="00F6688A">
        <w:rPr>
          <w:sz w:val="28"/>
          <w:szCs w:val="28"/>
        </w:rPr>
        <w:t>Із</w:t>
      </w:r>
      <w:r w:rsidR="004A0CDA" w:rsidRPr="00F6688A">
        <w:rPr>
          <w:sz w:val="28"/>
          <w:szCs w:val="28"/>
        </w:rPr>
        <w:t xml:space="preserve"> пункту 11 вказаної постанови вбачається, що строки накладення адміністративного стягнення, передбачені статтею 38 </w:t>
      </w:r>
      <w:proofErr w:type="spellStart"/>
      <w:r w:rsidR="004A0CDA" w:rsidRPr="00F6688A">
        <w:rPr>
          <w:sz w:val="28"/>
          <w:szCs w:val="28"/>
        </w:rPr>
        <w:t>КУпАП</w:t>
      </w:r>
      <w:proofErr w:type="spellEnd"/>
      <w:r w:rsidR="004A0CDA" w:rsidRPr="00F6688A">
        <w:rPr>
          <w:sz w:val="28"/>
          <w:szCs w:val="28"/>
        </w:rPr>
        <w:t>, не можуть бути продовжені, у зв’язку із чим підготовку до розгляду справи про адміністративне правопорушення необхідно починати у найкоротші терміни після надходження до судді протоколу про адміністративне правопорушення та інших матеріалів справи.</w:t>
      </w:r>
    </w:p>
    <w:p w:rsidR="004A0CDA" w:rsidRPr="00F6688A" w:rsidRDefault="004A0CDA" w:rsidP="004A0CDA">
      <w:pPr>
        <w:ind w:firstLine="709"/>
        <w:jc w:val="both"/>
        <w:rPr>
          <w:rFonts w:eastAsia="Calibri"/>
          <w:sz w:val="28"/>
          <w:szCs w:val="28"/>
          <w:lang w:eastAsia="ru-RU"/>
        </w:rPr>
      </w:pPr>
      <w:r w:rsidRPr="00F6688A">
        <w:rPr>
          <w:rFonts w:eastAsia="Calibri"/>
          <w:sz w:val="28"/>
          <w:szCs w:val="28"/>
          <w:lang w:eastAsia="ru-RU"/>
        </w:rPr>
        <w:t xml:space="preserve">Другою Дисциплінарною палатою встановлено, що справи суддею Шевчуком В.В. були призначені до розгляду вперше поза межами строку </w:t>
      </w:r>
      <w:r w:rsidRPr="00F6688A">
        <w:rPr>
          <w:rFonts w:eastAsia="Calibri"/>
          <w:sz w:val="28"/>
          <w:szCs w:val="28"/>
          <w:lang w:eastAsia="ru-RU"/>
        </w:rPr>
        <w:br/>
        <w:t xml:space="preserve">(№№ 682/2377/17, 682/2150/18, 682/1907/18, 682/2029/18, </w:t>
      </w:r>
      <w:r w:rsidRPr="00F6688A">
        <w:rPr>
          <w:sz w:val="28"/>
          <w:szCs w:val="28"/>
        </w:rPr>
        <w:t>682/1718/18, 682/2325/18</w:t>
      </w:r>
      <w:r w:rsidRPr="00F6688A">
        <w:rPr>
          <w:rFonts w:eastAsia="Calibri"/>
          <w:sz w:val="28"/>
          <w:szCs w:val="28"/>
          <w:lang w:eastAsia="ru-RU"/>
        </w:rPr>
        <w:t xml:space="preserve">) або в останній день строку, визначеного статтею 277 </w:t>
      </w:r>
      <w:proofErr w:type="spellStart"/>
      <w:r w:rsidRPr="00F6688A">
        <w:rPr>
          <w:rFonts w:eastAsia="Calibri"/>
          <w:sz w:val="28"/>
          <w:szCs w:val="28"/>
          <w:lang w:eastAsia="ru-RU"/>
        </w:rPr>
        <w:t>КУпАП</w:t>
      </w:r>
      <w:proofErr w:type="spellEnd"/>
      <w:r w:rsidRPr="00F6688A">
        <w:rPr>
          <w:rFonts w:eastAsia="Calibri"/>
          <w:sz w:val="28"/>
          <w:szCs w:val="28"/>
          <w:lang w:eastAsia="ru-RU"/>
        </w:rPr>
        <w:t xml:space="preserve"> </w:t>
      </w:r>
      <w:r w:rsidRPr="00F6688A">
        <w:rPr>
          <w:rFonts w:eastAsia="Calibri"/>
          <w:sz w:val="28"/>
          <w:szCs w:val="28"/>
          <w:lang w:eastAsia="ru-RU"/>
        </w:rPr>
        <w:br/>
        <w:t>(№№ 682/1929/18, 682/1750/18, 682/1964/18</w:t>
      </w:r>
      <w:r w:rsidRPr="00F6688A">
        <w:rPr>
          <w:sz w:val="28"/>
          <w:szCs w:val="28"/>
        </w:rPr>
        <w:t>)</w:t>
      </w:r>
      <w:r w:rsidRPr="00F6688A">
        <w:rPr>
          <w:rFonts w:eastAsia="Calibri"/>
          <w:sz w:val="28"/>
          <w:szCs w:val="28"/>
          <w:lang w:eastAsia="ru-RU"/>
        </w:rPr>
        <w:t>.</w:t>
      </w:r>
    </w:p>
    <w:p w:rsidR="004A0CDA" w:rsidRPr="00F6688A" w:rsidRDefault="004A0CDA" w:rsidP="004A0CDA">
      <w:pPr>
        <w:ind w:firstLine="709"/>
        <w:jc w:val="both"/>
        <w:rPr>
          <w:sz w:val="28"/>
          <w:szCs w:val="28"/>
          <w:shd w:val="clear" w:color="auto" w:fill="FFFFFF"/>
        </w:rPr>
      </w:pPr>
      <w:r w:rsidRPr="00F6688A">
        <w:rPr>
          <w:rFonts w:eastAsia="Calibri"/>
          <w:sz w:val="28"/>
          <w:szCs w:val="28"/>
          <w:lang w:eastAsia="ru-RU"/>
        </w:rPr>
        <w:t xml:space="preserve">При цьому з наявних у матеріалах дисциплінарної справи та наданих на запит члена Другої Дисциплінарної палати </w:t>
      </w:r>
      <w:proofErr w:type="spellStart"/>
      <w:r w:rsidRPr="00F6688A">
        <w:rPr>
          <w:rFonts w:eastAsia="Calibri"/>
          <w:sz w:val="28"/>
          <w:szCs w:val="28"/>
          <w:lang w:eastAsia="ru-RU"/>
        </w:rPr>
        <w:t>Худика</w:t>
      </w:r>
      <w:proofErr w:type="spellEnd"/>
      <w:r w:rsidRPr="00F6688A">
        <w:rPr>
          <w:rFonts w:eastAsia="Calibri"/>
          <w:sz w:val="28"/>
          <w:szCs w:val="28"/>
          <w:lang w:eastAsia="ru-RU"/>
        </w:rPr>
        <w:t xml:space="preserve"> М.П. списків справ, призначених суддею Шевчуком В.В. до розгляду за період</w:t>
      </w:r>
      <w:r w:rsidR="00354EE3" w:rsidRPr="00F6688A">
        <w:rPr>
          <w:rFonts w:eastAsia="Calibri"/>
          <w:sz w:val="28"/>
          <w:szCs w:val="28"/>
          <w:lang w:eastAsia="ru-RU"/>
        </w:rPr>
        <w:t>и</w:t>
      </w:r>
      <w:r w:rsidRPr="00F6688A">
        <w:rPr>
          <w:rFonts w:eastAsia="Calibri"/>
          <w:sz w:val="28"/>
          <w:szCs w:val="28"/>
          <w:lang w:eastAsia="ru-RU"/>
        </w:rPr>
        <w:t xml:space="preserve"> </w:t>
      </w:r>
      <w:r w:rsidR="00354EE3" w:rsidRPr="00F6688A">
        <w:rPr>
          <w:rFonts w:eastAsia="Calibri"/>
          <w:sz w:val="28"/>
          <w:szCs w:val="28"/>
          <w:lang w:eastAsia="ru-RU"/>
        </w:rPr>
        <w:t>і</w:t>
      </w:r>
      <w:r w:rsidRPr="00F6688A">
        <w:rPr>
          <w:rFonts w:eastAsia="Calibri"/>
          <w:sz w:val="28"/>
          <w:szCs w:val="28"/>
          <w:lang w:eastAsia="ru-RU"/>
        </w:rPr>
        <w:t xml:space="preserve">з 4 вересня </w:t>
      </w:r>
      <w:r w:rsidRPr="00F6688A">
        <w:rPr>
          <w:rFonts w:eastAsia="Calibri"/>
          <w:sz w:val="28"/>
          <w:szCs w:val="28"/>
          <w:lang w:eastAsia="ru-RU"/>
        </w:rPr>
        <w:br/>
        <w:t xml:space="preserve">2017 року по 31 жовтня 2017 року, з 18 червня 2018 року по 28 вересня </w:t>
      </w:r>
      <w:r w:rsidRPr="00F6688A">
        <w:rPr>
          <w:rFonts w:eastAsia="Calibri"/>
          <w:sz w:val="28"/>
          <w:szCs w:val="28"/>
          <w:lang w:eastAsia="ru-RU"/>
        </w:rPr>
        <w:br/>
        <w:t>2018 року</w:t>
      </w:r>
      <w:r w:rsidR="00354EE3" w:rsidRPr="00F6688A">
        <w:rPr>
          <w:rFonts w:eastAsia="Calibri"/>
          <w:sz w:val="28"/>
          <w:szCs w:val="28"/>
          <w:lang w:eastAsia="ru-RU"/>
        </w:rPr>
        <w:t>,</w:t>
      </w:r>
      <w:r w:rsidRPr="00F6688A">
        <w:rPr>
          <w:rFonts w:eastAsia="Calibri"/>
          <w:sz w:val="28"/>
          <w:szCs w:val="28"/>
          <w:lang w:eastAsia="ru-RU"/>
        </w:rPr>
        <w:t xml:space="preserve"> вбачається, що справи про адміністративні правопорушення призначалися до розгляду суддею один раз на тиждень (зазвичай у п’ятницю), </w:t>
      </w:r>
      <w:r w:rsidRPr="00F6688A">
        <w:rPr>
          <w:sz w:val="28"/>
          <w:szCs w:val="28"/>
          <w:shd w:val="clear" w:color="auto" w:fill="FFFFFF"/>
        </w:rPr>
        <w:t>на один той самий час, що може свідчити про їх незначну складність для судді</w:t>
      </w:r>
      <w:r w:rsidR="00354EE3" w:rsidRPr="00F6688A">
        <w:rPr>
          <w:sz w:val="28"/>
          <w:szCs w:val="28"/>
          <w:shd w:val="clear" w:color="auto" w:fill="FFFFFF"/>
        </w:rPr>
        <w:t>,</w:t>
      </w:r>
      <w:r w:rsidRPr="00F6688A">
        <w:rPr>
          <w:sz w:val="28"/>
          <w:szCs w:val="28"/>
          <w:shd w:val="clear" w:color="auto" w:fill="FFFFFF"/>
        </w:rPr>
        <w:t xml:space="preserve"> або взагалі могли не розглядатися суддею протягом робочого тижня. </w:t>
      </w:r>
    </w:p>
    <w:p w:rsidR="004A0CDA" w:rsidRPr="00F6688A" w:rsidRDefault="004A0CDA" w:rsidP="004A0CDA">
      <w:pPr>
        <w:ind w:firstLine="709"/>
        <w:jc w:val="both"/>
        <w:rPr>
          <w:rFonts w:eastAsia="Calibri"/>
          <w:sz w:val="28"/>
          <w:szCs w:val="28"/>
          <w:lang w:eastAsia="ru-RU"/>
        </w:rPr>
      </w:pPr>
      <w:r w:rsidRPr="00F6688A">
        <w:rPr>
          <w:rFonts w:eastAsia="Calibri"/>
          <w:sz w:val="28"/>
          <w:szCs w:val="28"/>
          <w:lang w:eastAsia="ru-RU"/>
        </w:rPr>
        <w:t>Зазначений підхід судді Шевчука В.В. до організації роботи та планування проведення судових засідань у справах фактично суперечить його твердженням щодо наявного навантаження</w:t>
      </w:r>
      <w:r w:rsidR="00354EE3" w:rsidRPr="00F6688A">
        <w:rPr>
          <w:rFonts w:eastAsia="Calibri"/>
          <w:sz w:val="28"/>
          <w:szCs w:val="28"/>
          <w:lang w:eastAsia="ru-RU"/>
        </w:rPr>
        <w:t>,</w:t>
      </w:r>
      <w:r w:rsidRPr="00F6688A">
        <w:rPr>
          <w:rFonts w:eastAsia="Calibri"/>
          <w:sz w:val="28"/>
          <w:szCs w:val="28"/>
          <w:lang w:eastAsia="ru-RU"/>
        </w:rPr>
        <w:t xml:space="preserve"> за умов існування якого розгляд справ про адміністративні правопорушення з огляду на строки, визначені статтями 38, 277 </w:t>
      </w:r>
      <w:proofErr w:type="spellStart"/>
      <w:r w:rsidRPr="00F6688A">
        <w:rPr>
          <w:rFonts w:eastAsia="Calibri"/>
          <w:sz w:val="28"/>
          <w:szCs w:val="28"/>
          <w:lang w:eastAsia="ru-RU"/>
        </w:rPr>
        <w:t>КУпАП</w:t>
      </w:r>
      <w:proofErr w:type="spellEnd"/>
      <w:r w:rsidR="00354EE3" w:rsidRPr="00F6688A">
        <w:rPr>
          <w:rFonts w:eastAsia="Calibri"/>
          <w:sz w:val="28"/>
          <w:szCs w:val="28"/>
          <w:lang w:eastAsia="ru-RU"/>
        </w:rPr>
        <w:t>,</w:t>
      </w:r>
      <w:r w:rsidRPr="00F6688A">
        <w:rPr>
          <w:rFonts w:eastAsia="Calibri"/>
          <w:sz w:val="28"/>
          <w:szCs w:val="28"/>
          <w:lang w:eastAsia="ru-RU"/>
        </w:rPr>
        <w:t xml:space="preserve"> мав здійснюватися частіше. </w:t>
      </w:r>
    </w:p>
    <w:p w:rsidR="004A0CDA" w:rsidRPr="00F6688A" w:rsidRDefault="004A0CDA" w:rsidP="004A0CDA">
      <w:pPr>
        <w:ind w:firstLine="709"/>
        <w:jc w:val="both"/>
        <w:rPr>
          <w:sz w:val="28"/>
          <w:szCs w:val="28"/>
        </w:rPr>
      </w:pPr>
      <w:r w:rsidRPr="00F6688A">
        <w:rPr>
          <w:rFonts w:eastAsia="Calibri"/>
          <w:sz w:val="28"/>
          <w:szCs w:val="28"/>
          <w:lang w:eastAsia="ru-RU"/>
        </w:rPr>
        <w:t>Слід також зауважити, що жодні доводи судді Шевчука В.В. щодо вжиття заходів до розгляду справ, наявного навантаження не можуть спростувати встановлених під час розгляду дисциплінарної справи обставин щодо втрати матеріалів справ №№ 682/2377/17, 682/2781/17</w:t>
      </w:r>
      <w:r w:rsidR="00354EE3" w:rsidRPr="00F6688A">
        <w:rPr>
          <w:rFonts w:eastAsia="Calibri"/>
          <w:sz w:val="28"/>
          <w:szCs w:val="28"/>
          <w:lang w:eastAsia="ru-RU"/>
        </w:rPr>
        <w:t>,</w:t>
      </w:r>
      <w:r w:rsidRPr="00F6688A">
        <w:rPr>
          <w:rFonts w:eastAsia="Calibri"/>
          <w:sz w:val="28"/>
          <w:szCs w:val="28"/>
          <w:lang w:eastAsia="ru-RU"/>
        </w:rPr>
        <w:t xml:space="preserve"> у зв’язку із чим у період після </w:t>
      </w:r>
      <w:r w:rsidR="00F73215" w:rsidRPr="00F6688A">
        <w:rPr>
          <w:rFonts w:eastAsia="Calibri"/>
          <w:sz w:val="28"/>
          <w:szCs w:val="28"/>
          <w:lang w:eastAsia="ru-RU"/>
        </w:rPr>
        <w:br/>
      </w:r>
      <w:r w:rsidRPr="00F6688A">
        <w:rPr>
          <w:rFonts w:eastAsia="Calibri"/>
          <w:sz w:val="28"/>
          <w:szCs w:val="28"/>
          <w:lang w:eastAsia="ru-RU"/>
        </w:rPr>
        <w:t xml:space="preserve">6 листопада 2017 року (остання підтверджена матеріалами дата призначення судового засідання у вказаних справах) до закінчення строку, визначеного статтею 38 </w:t>
      </w:r>
      <w:proofErr w:type="spellStart"/>
      <w:r w:rsidRPr="00F6688A">
        <w:rPr>
          <w:rFonts w:eastAsia="Calibri"/>
          <w:sz w:val="28"/>
          <w:szCs w:val="28"/>
          <w:lang w:eastAsia="ru-RU"/>
        </w:rPr>
        <w:t>КУпАП</w:t>
      </w:r>
      <w:proofErr w:type="spellEnd"/>
      <w:r w:rsidR="00354EE3" w:rsidRPr="00F6688A">
        <w:rPr>
          <w:rFonts w:eastAsia="Calibri"/>
          <w:sz w:val="28"/>
          <w:szCs w:val="28"/>
          <w:lang w:eastAsia="ru-RU"/>
        </w:rPr>
        <w:t>,</w:t>
      </w:r>
      <w:r w:rsidRPr="00F6688A">
        <w:rPr>
          <w:rFonts w:eastAsia="Calibri"/>
          <w:sz w:val="28"/>
          <w:szCs w:val="28"/>
          <w:lang w:eastAsia="ru-RU"/>
        </w:rPr>
        <w:t xml:space="preserve"> суддею взагалі не вживалися заходи щодо розгляду</w:t>
      </w:r>
      <w:r w:rsidR="001B7F35" w:rsidRPr="00F6688A">
        <w:rPr>
          <w:rFonts w:eastAsia="Calibri"/>
          <w:sz w:val="28"/>
          <w:szCs w:val="28"/>
          <w:lang w:eastAsia="ru-RU"/>
        </w:rPr>
        <w:t xml:space="preserve"> цих </w:t>
      </w:r>
      <w:r w:rsidR="001B7F35" w:rsidRPr="00F6688A">
        <w:rPr>
          <w:rFonts w:eastAsia="Calibri"/>
          <w:sz w:val="28"/>
          <w:szCs w:val="28"/>
          <w:lang w:eastAsia="ru-RU"/>
        </w:rPr>
        <w:lastRenderedPageBreak/>
        <w:t>справ</w:t>
      </w:r>
      <w:r w:rsidRPr="00F6688A">
        <w:rPr>
          <w:rFonts w:eastAsia="Calibri"/>
          <w:sz w:val="28"/>
          <w:szCs w:val="28"/>
          <w:lang w:eastAsia="ru-RU"/>
        </w:rPr>
        <w:t xml:space="preserve"> та, зокрема</w:t>
      </w:r>
      <w:r w:rsidR="007B6033">
        <w:rPr>
          <w:rFonts w:eastAsia="Calibri"/>
          <w:sz w:val="28"/>
          <w:szCs w:val="28"/>
          <w:lang w:eastAsia="ru-RU"/>
        </w:rPr>
        <w:t>,</w:t>
      </w:r>
      <w:r w:rsidR="001B7F35" w:rsidRPr="00F6688A">
        <w:rPr>
          <w:rFonts w:eastAsia="Calibri"/>
          <w:sz w:val="28"/>
          <w:szCs w:val="28"/>
          <w:lang w:eastAsia="ru-RU"/>
        </w:rPr>
        <w:t xml:space="preserve"> щодо їх </w:t>
      </w:r>
      <w:r w:rsidRPr="00F6688A">
        <w:rPr>
          <w:rFonts w:eastAsia="Calibri"/>
          <w:sz w:val="28"/>
          <w:szCs w:val="28"/>
          <w:lang w:eastAsia="ru-RU"/>
        </w:rPr>
        <w:t>відшукання. Факт втрати матеріалів справ свідчить про недбале ставлення до своїх обов’язкі</w:t>
      </w:r>
      <w:r w:rsidR="009B5CF3" w:rsidRPr="00F6688A">
        <w:rPr>
          <w:rFonts w:eastAsia="Calibri"/>
          <w:sz w:val="28"/>
          <w:szCs w:val="28"/>
          <w:lang w:eastAsia="ru-RU"/>
        </w:rPr>
        <w:t xml:space="preserve">в </w:t>
      </w:r>
      <w:r w:rsidR="001B7F35" w:rsidRPr="00F6688A">
        <w:rPr>
          <w:rFonts w:eastAsia="Calibri"/>
          <w:sz w:val="28"/>
          <w:szCs w:val="28"/>
          <w:lang w:eastAsia="ru-RU"/>
        </w:rPr>
        <w:t>не лише помічника судді, а</w:t>
      </w:r>
      <w:r w:rsidR="009B5CF3" w:rsidRPr="00F6688A">
        <w:rPr>
          <w:rFonts w:eastAsia="Calibri"/>
          <w:sz w:val="28"/>
          <w:szCs w:val="28"/>
          <w:lang w:eastAsia="ru-RU"/>
        </w:rPr>
        <w:t xml:space="preserve"> й судді </w:t>
      </w:r>
      <w:r w:rsidR="00354EE3" w:rsidRPr="00F6688A">
        <w:rPr>
          <w:rFonts w:eastAsia="Calibri"/>
          <w:sz w:val="28"/>
          <w:szCs w:val="28"/>
          <w:lang w:eastAsia="ru-RU"/>
        </w:rPr>
        <w:t xml:space="preserve">                                       </w:t>
      </w:r>
      <w:r w:rsidR="001B7F35" w:rsidRPr="00F6688A">
        <w:rPr>
          <w:rFonts w:eastAsia="Calibri"/>
          <w:sz w:val="28"/>
          <w:szCs w:val="28"/>
          <w:lang w:eastAsia="ru-RU"/>
        </w:rPr>
        <w:t>Шевчука В.В., оскільки вказані справи</w:t>
      </w:r>
      <w:r w:rsidRPr="00F6688A">
        <w:rPr>
          <w:rFonts w:eastAsia="Calibri"/>
          <w:sz w:val="28"/>
          <w:szCs w:val="28"/>
          <w:lang w:eastAsia="ru-RU"/>
        </w:rPr>
        <w:t xml:space="preserve"> передавалися йому</w:t>
      </w:r>
      <w:r w:rsidR="009B5CF3" w:rsidRPr="00F6688A">
        <w:rPr>
          <w:rFonts w:eastAsia="Calibri"/>
          <w:sz w:val="28"/>
          <w:szCs w:val="28"/>
          <w:lang w:eastAsia="ru-RU"/>
        </w:rPr>
        <w:t xml:space="preserve"> особисто та мали зберігатися у </w:t>
      </w:r>
      <w:r w:rsidRPr="00F6688A">
        <w:rPr>
          <w:rFonts w:eastAsia="Calibri"/>
          <w:sz w:val="28"/>
          <w:szCs w:val="28"/>
          <w:lang w:eastAsia="ru-RU"/>
        </w:rPr>
        <w:t xml:space="preserve">сейфі. </w:t>
      </w:r>
    </w:p>
    <w:p w:rsidR="004A0CDA" w:rsidRPr="00F6688A" w:rsidRDefault="004A0CDA" w:rsidP="004A0CDA">
      <w:pPr>
        <w:ind w:firstLine="709"/>
        <w:jc w:val="both"/>
        <w:rPr>
          <w:sz w:val="28"/>
          <w:szCs w:val="28"/>
        </w:rPr>
      </w:pPr>
      <w:r w:rsidRPr="00F6688A">
        <w:rPr>
          <w:sz w:val="28"/>
          <w:szCs w:val="28"/>
        </w:rPr>
        <w:t>Наявність значного, на думку судді Шевчука В.В.,</w:t>
      </w:r>
      <w:r w:rsidRPr="00F6688A">
        <w:rPr>
          <w:sz w:val="28"/>
          <w:szCs w:val="28"/>
          <w:lang w:val="ru-RU"/>
        </w:rPr>
        <w:t xml:space="preserve"> </w:t>
      </w:r>
      <w:r w:rsidRPr="00F6688A">
        <w:rPr>
          <w:sz w:val="28"/>
          <w:szCs w:val="28"/>
        </w:rPr>
        <w:t>навантаження також не спростовує встановлених Другою Дисциплінарною палатою обставин щодо невжиття своєчасних заходів для з’ясування зареєстрованого місця проживання особи, яка притягається до адміністративної відповідальності</w:t>
      </w:r>
      <w:r w:rsidR="000D51DC" w:rsidRPr="00F6688A">
        <w:rPr>
          <w:sz w:val="28"/>
          <w:szCs w:val="28"/>
        </w:rPr>
        <w:t>,</w:t>
      </w:r>
      <w:r w:rsidRPr="00F6688A">
        <w:rPr>
          <w:sz w:val="28"/>
          <w:szCs w:val="28"/>
        </w:rPr>
        <w:t xml:space="preserve"> та причин невручення такій особи повісток у справах №№ 682/1929/18, 682/1907/18, 682/1750/18, 682/1964/18, оскільки засідання у таких справах, </w:t>
      </w:r>
      <w:r w:rsidR="009B5CF3" w:rsidRPr="00F6688A">
        <w:rPr>
          <w:sz w:val="28"/>
          <w:szCs w:val="28"/>
        </w:rPr>
        <w:t xml:space="preserve">хоча </w:t>
      </w:r>
      <w:r w:rsidR="000D51DC" w:rsidRPr="00F6688A">
        <w:rPr>
          <w:sz w:val="28"/>
          <w:szCs w:val="28"/>
        </w:rPr>
        <w:t>і</w:t>
      </w:r>
      <w:r w:rsidR="009B5CF3" w:rsidRPr="00F6688A">
        <w:rPr>
          <w:sz w:val="28"/>
          <w:szCs w:val="28"/>
        </w:rPr>
        <w:t xml:space="preserve"> призначалися ним у межах</w:t>
      </w:r>
      <w:r w:rsidRPr="00F6688A">
        <w:rPr>
          <w:sz w:val="28"/>
          <w:szCs w:val="28"/>
        </w:rPr>
        <w:t xml:space="preserve"> строку</w:t>
      </w:r>
      <w:r w:rsidR="009B5CF3" w:rsidRPr="00F6688A">
        <w:rPr>
          <w:sz w:val="28"/>
          <w:szCs w:val="28"/>
        </w:rPr>
        <w:t>,</w:t>
      </w:r>
      <w:r w:rsidRPr="00F6688A">
        <w:rPr>
          <w:sz w:val="28"/>
          <w:szCs w:val="28"/>
        </w:rPr>
        <w:t xml:space="preserve"> визначеного статтею 38 </w:t>
      </w:r>
      <w:proofErr w:type="spellStart"/>
      <w:r w:rsidRPr="00F6688A">
        <w:rPr>
          <w:sz w:val="28"/>
          <w:szCs w:val="28"/>
        </w:rPr>
        <w:t>КУпАП</w:t>
      </w:r>
      <w:proofErr w:type="spellEnd"/>
      <w:r w:rsidRPr="00F6688A">
        <w:rPr>
          <w:sz w:val="28"/>
          <w:szCs w:val="28"/>
        </w:rPr>
        <w:t xml:space="preserve">, однак щоразу відкладалися з підстав відсутності </w:t>
      </w:r>
      <w:r w:rsidR="000D51DC" w:rsidRPr="00F6688A">
        <w:rPr>
          <w:sz w:val="28"/>
          <w:szCs w:val="28"/>
        </w:rPr>
        <w:t>у</w:t>
      </w:r>
      <w:r w:rsidRPr="00F6688A">
        <w:rPr>
          <w:sz w:val="28"/>
          <w:szCs w:val="28"/>
        </w:rPr>
        <w:t xml:space="preserve"> судді відомостей про належне повідомлення особи, яка притягається до адміністративної відповідальності</w:t>
      </w:r>
      <w:r w:rsidR="009B5CF3" w:rsidRPr="00F6688A">
        <w:rPr>
          <w:sz w:val="28"/>
          <w:szCs w:val="28"/>
        </w:rPr>
        <w:t>,</w:t>
      </w:r>
      <w:r w:rsidRPr="00F6688A">
        <w:rPr>
          <w:sz w:val="28"/>
          <w:szCs w:val="28"/>
        </w:rPr>
        <w:t xml:space="preserve"> про час та місце розгляду справи. </w:t>
      </w:r>
    </w:p>
    <w:p w:rsidR="004A0CDA" w:rsidRPr="00F6688A" w:rsidRDefault="004A0CDA" w:rsidP="004A0CDA">
      <w:pPr>
        <w:ind w:firstLine="709"/>
        <w:jc w:val="both"/>
        <w:rPr>
          <w:sz w:val="28"/>
          <w:szCs w:val="28"/>
        </w:rPr>
      </w:pPr>
      <w:r w:rsidRPr="00F6688A">
        <w:rPr>
          <w:sz w:val="28"/>
          <w:szCs w:val="28"/>
        </w:rPr>
        <w:t>Безумовно</w:t>
      </w:r>
      <w:r w:rsidR="009B5CF3" w:rsidRPr="00F6688A">
        <w:rPr>
          <w:sz w:val="28"/>
          <w:szCs w:val="28"/>
        </w:rPr>
        <w:t>,</w:t>
      </w:r>
      <w:r w:rsidRPr="00F6688A">
        <w:rPr>
          <w:sz w:val="28"/>
          <w:szCs w:val="28"/>
        </w:rPr>
        <w:t xml:space="preserve"> після проведення першого судового засідання у таких справах судді Шевчуку В.В. бул</w:t>
      </w:r>
      <w:r w:rsidR="000D51DC" w:rsidRPr="00F6688A">
        <w:rPr>
          <w:sz w:val="28"/>
          <w:szCs w:val="28"/>
        </w:rPr>
        <w:t>о</w:t>
      </w:r>
      <w:r w:rsidRPr="00F6688A">
        <w:rPr>
          <w:sz w:val="28"/>
          <w:szCs w:val="28"/>
        </w:rPr>
        <w:t xml:space="preserve"> відом</w:t>
      </w:r>
      <w:r w:rsidR="000D51DC" w:rsidRPr="00F6688A">
        <w:rPr>
          <w:sz w:val="28"/>
          <w:szCs w:val="28"/>
        </w:rPr>
        <w:t>о</w:t>
      </w:r>
      <w:r w:rsidRPr="00F6688A">
        <w:rPr>
          <w:sz w:val="28"/>
          <w:szCs w:val="28"/>
        </w:rPr>
        <w:t xml:space="preserve"> </w:t>
      </w:r>
      <w:r w:rsidR="000D51DC" w:rsidRPr="00F6688A">
        <w:rPr>
          <w:sz w:val="28"/>
          <w:szCs w:val="28"/>
        </w:rPr>
        <w:t>про</w:t>
      </w:r>
      <w:r w:rsidRPr="00F6688A">
        <w:rPr>
          <w:sz w:val="28"/>
          <w:szCs w:val="28"/>
        </w:rPr>
        <w:t xml:space="preserve"> невручення повісток та</w:t>
      </w:r>
      <w:r w:rsidR="000D51DC" w:rsidRPr="00F6688A">
        <w:rPr>
          <w:sz w:val="28"/>
          <w:szCs w:val="28"/>
        </w:rPr>
        <w:t xml:space="preserve"> потребу</w:t>
      </w:r>
      <w:r w:rsidRPr="00F6688A">
        <w:rPr>
          <w:sz w:val="28"/>
          <w:szCs w:val="28"/>
        </w:rPr>
        <w:t xml:space="preserve"> у з’ясуванні відомостей про зареєстроване місце проживання особи, однак він неодноразово призначав їх до розгляду, а такі відомості </w:t>
      </w:r>
      <w:proofErr w:type="spellStart"/>
      <w:r w:rsidRPr="00F6688A">
        <w:rPr>
          <w:sz w:val="28"/>
          <w:szCs w:val="28"/>
        </w:rPr>
        <w:t>ви</w:t>
      </w:r>
      <w:r w:rsidR="000D51DC" w:rsidRPr="00F6688A">
        <w:rPr>
          <w:sz w:val="28"/>
          <w:szCs w:val="28"/>
        </w:rPr>
        <w:t>тре</w:t>
      </w:r>
      <w:r w:rsidRPr="00F6688A">
        <w:rPr>
          <w:sz w:val="28"/>
          <w:szCs w:val="28"/>
        </w:rPr>
        <w:t>бовувалися</w:t>
      </w:r>
      <w:proofErr w:type="spellEnd"/>
      <w:r w:rsidRPr="00F6688A">
        <w:rPr>
          <w:sz w:val="28"/>
          <w:szCs w:val="28"/>
        </w:rPr>
        <w:t xml:space="preserve"> суддею лише після кількох наступних засідань у справах. Зазначене свідчить про </w:t>
      </w:r>
      <w:r w:rsidRPr="00F6688A">
        <w:rPr>
          <w:rFonts w:eastAsia="Calibri"/>
          <w:sz w:val="28"/>
          <w:szCs w:val="28"/>
          <w:lang w:eastAsia="ru-RU"/>
        </w:rPr>
        <w:t>неефективне та несумлінне використання ним своїх процесуальних повноважень.</w:t>
      </w:r>
    </w:p>
    <w:p w:rsidR="004A0CDA" w:rsidRPr="00F6688A" w:rsidRDefault="004A0CDA" w:rsidP="004A0CDA">
      <w:pPr>
        <w:ind w:firstLine="709"/>
        <w:jc w:val="both"/>
        <w:rPr>
          <w:sz w:val="28"/>
          <w:szCs w:val="28"/>
        </w:rPr>
      </w:pPr>
      <w:r w:rsidRPr="00F6688A">
        <w:rPr>
          <w:sz w:val="28"/>
          <w:szCs w:val="28"/>
        </w:rPr>
        <w:t xml:space="preserve">Слід також зауважити, що відкладення розгляду справи про адміністративне правопорушення, в тому числі за клопотанням осіб, які беруть участь у справі, не має перешкоджати розгляду справи зі збереженням можливості притягнення особи до адміністративної відповідальності в межах строків, визначених, зокрема, статтею </w:t>
      </w:r>
      <w:r w:rsidR="009B5CF3" w:rsidRPr="00F6688A">
        <w:rPr>
          <w:sz w:val="28"/>
          <w:szCs w:val="28"/>
        </w:rPr>
        <w:t>38</w:t>
      </w:r>
      <w:r w:rsidRPr="00F6688A">
        <w:rPr>
          <w:sz w:val="28"/>
          <w:szCs w:val="28"/>
        </w:rPr>
        <w:t xml:space="preserve"> </w:t>
      </w:r>
      <w:proofErr w:type="spellStart"/>
      <w:r w:rsidRPr="00F6688A">
        <w:rPr>
          <w:sz w:val="28"/>
          <w:szCs w:val="28"/>
        </w:rPr>
        <w:t>КУпАП</w:t>
      </w:r>
      <w:proofErr w:type="spellEnd"/>
      <w:r w:rsidRPr="00F6688A">
        <w:rPr>
          <w:sz w:val="28"/>
          <w:szCs w:val="28"/>
        </w:rPr>
        <w:t>, у випадку встановлення наявності в діях особи, яка притягається до адміністративної відповідальності, складу адміністративного правопорушення.</w:t>
      </w:r>
    </w:p>
    <w:p w:rsidR="004A0CDA" w:rsidRPr="00F6688A" w:rsidRDefault="004A0CDA" w:rsidP="004A0CDA">
      <w:pPr>
        <w:ind w:firstLine="709"/>
        <w:jc w:val="both"/>
        <w:rPr>
          <w:sz w:val="28"/>
          <w:szCs w:val="28"/>
        </w:rPr>
      </w:pPr>
      <w:r w:rsidRPr="00F6688A">
        <w:rPr>
          <w:sz w:val="28"/>
          <w:szCs w:val="28"/>
        </w:rPr>
        <w:t xml:space="preserve">Однак </w:t>
      </w:r>
      <w:r w:rsidR="000D51DC" w:rsidRPr="00F6688A">
        <w:rPr>
          <w:sz w:val="28"/>
          <w:szCs w:val="28"/>
        </w:rPr>
        <w:t>і</w:t>
      </w:r>
      <w:r w:rsidRPr="00F6688A">
        <w:rPr>
          <w:sz w:val="28"/>
          <w:szCs w:val="28"/>
        </w:rPr>
        <w:t xml:space="preserve">з матеріалів дисциплінарної справи вбачається, що суддя відкладав розгляд справ №№ 682/2377/17, 682/2781/17, 682/2150/18, 682/1929/18, 682/1907/18, 682/1750/18, 682/1964/18, 682/2029/18, 682/3314/17 (682/397/18), 682/1259/18 (682/1718/18), 682/1983/18 (682/2325/18) навіть поза межами строків, визначених статтею 38 </w:t>
      </w:r>
      <w:proofErr w:type="spellStart"/>
      <w:r w:rsidRPr="00F6688A">
        <w:rPr>
          <w:sz w:val="28"/>
          <w:szCs w:val="28"/>
        </w:rPr>
        <w:t>КУпАП</w:t>
      </w:r>
      <w:proofErr w:type="spellEnd"/>
      <w:r w:rsidRPr="00F6688A">
        <w:rPr>
          <w:sz w:val="28"/>
          <w:szCs w:val="28"/>
        </w:rPr>
        <w:t>.</w:t>
      </w:r>
    </w:p>
    <w:p w:rsidR="004A0CDA" w:rsidRPr="00F6688A" w:rsidRDefault="004A0CDA" w:rsidP="004A0CDA">
      <w:pPr>
        <w:ind w:firstLine="709"/>
        <w:jc w:val="both"/>
        <w:rPr>
          <w:sz w:val="28"/>
          <w:szCs w:val="28"/>
        </w:rPr>
      </w:pPr>
      <w:r w:rsidRPr="00F6688A">
        <w:rPr>
          <w:sz w:val="28"/>
          <w:szCs w:val="28"/>
        </w:rPr>
        <w:t xml:space="preserve">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w:t>
      </w:r>
    </w:p>
    <w:p w:rsidR="004A0CDA" w:rsidRPr="00F6688A" w:rsidRDefault="004A0CDA" w:rsidP="004A0CDA">
      <w:pPr>
        <w:ind w:firstLine="709"/>
        <w:jc w:val="both"/>
        <w:rPr>
          <w:sz w:val="28"/>
          <w:szCs w:val="28"/>
        </w:rPr>
      </w:pPr>
      <w:r w:rsidRPr="00F6688A">
        <w:rPr>
          <w:sz w:val="28"/>
          <w:szCs w:val="28"/>
        </w:rPr>
        <w:t xml:space="preserve">За таких обставин </w:t>
      </w:r>
      <w:r w:rsidR="00F2185B" w:rsidRPr="00F6688A">
        <w:rPr>
          <w:sz w:val="28"/>
          <w:szCs w:val="28"/>
        </w:rPr>
        <w:t>Вища рада правосуддя вважає</w:t>
      </w:r>
      <w:r w:rsidRPr="00F6688A">
        <w:rPr>
          <w:sz w:val="28"/>
          <w:szCs w:val="28"/>
        </w:rPr>
        <w:t>, що недотримання строків розгляду справ про адміністративні правопорушення негативно впливає на ефективність правосуддя</w:t>
      </w:r>
      <w:r w:rsidR="009B5CF3" w:rsidRPr="00F6688A">
        <w:rPr>
          <w:sz w:val="28"/>
          <w:szCs w:val="28"/>
        </w:rPr>
        <w:t xml:space="preserve"> </w:t>
      </w:r>
      <w:r w:rsidRPr="00F6688A">
        <w:rPr>
          <w:sz w:val="28"/>
          <w:szCs w:val="28"/>
        </w:rPr>
        <w:t>та на авторитет судової влади.</w:t>
      </w:r>
    </w:p>
    <w:p w:rsidR="004A0CDA" w:rsidRPr="00F6688A" w:rsidRDefault="004A0CDA" w:rsidP="000D51DC">
      <w:pPr>
        <w:ind w:firstLine="709"/>
        <w:jc w:val="both"/>
        <w:rPr>
          <w:sz w:val="28"/>
          <w:szCs w:val="28"/>
        </w:rPr>
      </w:pPr>
      <w:r w:rsidRPr="00F6688A">
        <w:rPr>
          <w:sz w:val="28"/>
          <w:szCs w:val="28"/>
        </w:rPr>
        <w:t xml:space="preserve">Неодноразове відкладення розгляду справи, яке призвело до пропуску тримісячного строку накладення адміністративного стягнення, свідчить про те, що суддею Шевчуком В.В. не дотримано необхідного балансу між </w:t>
      </w:r>
      <w:r w:rsidRPr="00F6688A">
        <w:rPr>
          <w:sz w:val="28"/>
          <w:szCs w:val="28"/>
        </w:rPr>
        <w:lastRenderedPageBreak/>
        <w:t xml:space="preserve">забезпеченням права особи на участь у розгляді справи та </w:t>
      </w:r>
      <w:r w:rsidR="009B5CF3" w:rsidRPr="00F6688A">
        <w:rPr>
          <w:sz w:val="28"/>
          <w:szCs w:val="28"/>
        </w:rPr>
        <w:t>метою</w:t>
      </w:r>
      <w:r w:rsidRPr="00F6688A">
        <w:rPr>
          <w:sz w:val="28"/>
          <w:szCs w:val="28"/>
        </w:rPr>
        <w:t xml:space="preserve"> розгляд</w:t>
      </w:r>
      <w:r w:rsidR="009B5CF3" w:rsidRPr="00F6688A">
        <w:rPr>
          <w:sz w:val="28"/>
          <w:szCs w:val="28"/>
        </w:rPr>
        <w:t>у</w:t>
      </w:r>
      <w:r w:rsidRPr="00F6688A">
        <w:rPr>
          <w:sz w:val="28"/>
          <w:szCs w:val="28"/>
        </w:rPr>
        <w:t xml:space="preserve"> справи з дотриманням як строків розгляду справи судом, так і строку можливого притягнення особи до адміністративної відповідальності.</w:t>
      </w:r>
    </w:p>
    <w:p w:rsidR="004A0CDA" w:rsidRPr="00F6688A" w:rsidRDefault="004A0CDA" w:rsidP="004A0CDA">
      <w:pPr>
        <w:ind w:firstLine="709"/>
        <w:jc w:val="both"/>
        <w:rPr>
          <w:sz w:val="28"/>
          <w:szCs w:val="28"/>
        </w:rPr>
      </w:pPr>
      <w:r w:rsidRPr="00F6688A">
        <w:rPr>
          <w:rFonts w:eastAsia="Calibri"/>
          <w:sz w:val="28"/>
          <w:szCs w:val="28"/>
        </w:rPr>
        <w:t xml:space="preserve">Необґрунтованими є також твердження судді Шевчука В.В. щодо </w:t>
      </w:r>
      <w:r w:rsidR="009B5CF3" w:rsidRPr="00F6688A">
        <w:rPr>
          <w:rFonts w:eastAsia="Calibri"/>
          <w:sz w:val="28"/>
          <w:szCs w:val="28"/>
        </w:rPr>
        <w:t>невідповідності</w:t>
      </w:r>
      <w:r w:rsidRPr="00F6688A">
        <w:rPr>
          <w:rFonts w:eastAsia="Calibri"/>
          <w:sz w:val="28"/>
          <w:szCs w:val="28"/>
        </w:rPr>
        <w:t xml:space="preserve"> позиції Другої Дисциплінарної палати позиції суду апеляційної інстанції в частині підстав повернення ним протоколу про адміністративне правопорушення на доопрацювання, зокрема щодо </w:t>
      </w:r>
      <w:r w:rsidRPr="00F6688A">
        <w:rPr>
          <w:sz w:val="28"/>
          <w:szCs w:val="28"/>
        </w:rPr>
        <w:t xml:space="preserve">відсутності у ньому відомостей про проведення огляду водія на стан сп’яніння на місці зупинки транспортного засобу з використанням спеціальних технічних засобів у присутності двох свідків та про відмову порушника від проведення такого огляду (справа № 682/3314/17 (№ 682/397/18)). </w:t>
      </w:r>
    </w:p>
    <w:p w:rsidR="004A0CDA" w:rsidRPr="00F6688A" w:rsidRDefault="004A0CDA" w:rsidP="004A0CDA">
      <w:pPr>
        <w:ind w:firstLine="709"/>
        <w:jc w:val="both"/>
        <w:rPr>
          <w:sz w:val="28"/>
          <w:szCs w:val="28"/>
          <w:shd w:val="clear" w:color="auto" w:fill="FFFFFF"/>
        </w:rPr>
      </w:pPr>
      <w:r w:rsidRPr="00F6688A">
        <w:rPr>
          <w:sz w:val="28"/>
          <w:szCs w:val="28"/>
        </w:rPr>
        <w:t>Друга Дисциплінарна палата у своєму рішенні, з-поміж іншого</w:t>
      </w:r>
      <w:r w:rsidR="00071E81" w:rsidRPr="00F6688A">
        <w:rPr>
          <w:sz w:val="28"/>
          <w:szCs w:val="28"/>
        </w:rPr>
        <w:t>,</w:t>
      </w:r>
      <w:r w:rsidRPr="00F6688A">
        <w:rPr>
          <w:sz w:val="28"/>
          <w:szCs w:val="28"/>
        </w:rPr>
        <w:t xml:space="preserve"> зауважувала, що </w:t>
      </w:r>
      <w:r w:rsidRPr="00F6688A">
        <w:rPr>
          <w:sz w:val="28"/>
          <w:szCs w:val="28"/>
          <w:shd w:val="clear" w:color="auto" w:fill="FFFFFF"/>
        </w:rPr>
        <w:t>у разі</w:t>
      </w:r>
      <w:r w:rsidR="00071E81" w:rsidRPr="00F6688A">
        <w:rPr>
          <w:sz w:val="28"/>
          <w:szCs w:val="28"/>
          <w:shd w:val="clear" w:color="auto" w:fill="FFFFFF"/>
        </w:rPr>
        <w:t>,</w:t>
      </w:r>
      <w:r w:rsidRPr="00F6688A">
        <w:rPr>
          <w:sz w:val="28"/>
          <w:szCs w:val="28"/>
          <w:shd w:val="clear" w:color="auto" w:fill="FFFFFF"/>
        </w:rPr>
        <w:t xml:space="preserve"> якщо за результатами розгляду справи суддя доходить висновку, що у протоколі, який є лише одним із доказів у справі, відсутні відомості, на підставі яких можна встановити наявність адміністративного правопорушення та винність особи у його вчиненні, а інших доказів немає, відповідно до статей 247, 284 </w:t>
      </w:r>
      <w:proofErr w:type="spellStart"/>
      <w:r w:rsidRPr="00F6688A">
        <w:rPr>
          <w:sz w:val="28"/>
          <w:szCs w:val="28"/>
          <w:shd w:val="clear" w:color="auto" w:fill="FFFFFF"/>
        </w:rPr>
        <w:t>КУпАП</w:t>
      </w:r>
      <w:proofErr w:type="spellEnd"/>
      <w:r w:rsidRPr="00F6688A">
        <w:rPr>
          <w:sz w:val="28"/>
          <w:szCs w:val="28"/>
          <w:shd w:val="clear" w:color="auto" w:fill="FFFFFF"/>
        </w:rPr>
        <w:t xml:space="preserve"> він виносить постанову про закриття провадження у справі. </w:t>
      </w:r>
    </w:p>
    <w:p w:rsidR="004A0CDA" w:rsidRPr="00F6688A" w:rsidRDefault="004A0CDA" w:rsidP="004A0CDA">
      <w:pPr>
        <w:ind w:firstLine="709"/>
        <w:jc w:val="both"/>
        <w:rPr>
          <w:sz w:val="28"/>
          <w:szCs w:val="28"/>
          <w:shd w:val="clear" w:color="auto" w:fill="FFFFFF"/>
        </w:rPr>
      </w:pPr>
      <w:r w:rsidRPr="00F6688A">
        <w:rPr>
          <w:sz w:val="28"/>
          <w:szCs w:val="28"/>
          <w:shd w:val="clear" w:color="auto" w:fill="FFFFFF"/>
        </w:rPr>
        <w:t xml:space="preserve">Зазначена позиція дисциплінарного органу не суперечить позиції суду апеляційної інстанції, на яку вказує суддя Шевчук В.В. у скарзі на рішення Другої Дисциплінарної палати, оскільки за відсутності </w:t>
      </w:r>
      <w:r w:rsidR="009B5CF3" w:rsidRPr="00F6688A">
        <w:rPr>
          <w:sz w:val="28"/>
          <w:szCs w:val="28"/>
          <w:shd w:val="clear" w:color="auto" w:fill="FFFFFF"/>
        </w:rPr>
        <w:t xml:space="preserve">належних, </w:t>
      </w:r>
      <w:r w:rsidRPr="00F6688A">
        <w:rPr>
          <w:sz w:val="28"/>
          <w:szCs w:val="28"/>
          <w:shd w:val="clear" w:color="auto" w:fill="FFFFFF"/>
        </w:rPr>
        <w:t xml:space="preserve">достатніх, допустимих доказів вчиненого правопорушення, зокрема таких, які отримані уповноваженою особою з дотриманням порядку, визначеного статтею 266 </w:t>
      </w:r>
      <w:proofErr w:type="spellStart"/>
      <w:r w:rsidRPr="00F6688A">
        <w:rPr>
          <w:sz w:val="28"/>
          <w:szCs w:val="28"/>
          <w:shd w:val="clear" w:color="auto" w:fill="FFFFFF"/>
        </w:rPr>
        <w:t>КУпАП</w:t>
      </w:r>
      <w:proofErr w:type="spellEnd"/>
      <w:r w:rsidR="009B5CF3" w:rsidRPr="00F6688A">
        <w:rPr>
          <w:sz w:val="28"/>
          <w:szCs w:val="28"/>
          <w:shd w:val="clear" w:color="auto" w:fill="FFFFFF"/>
        </w:rPr>
        <w:t>,</w:t>
      </w:r>
      <w:r w:rsidRPr="00F6688A">
        <w:rPr>
          <w:sz w:val="28"/>
          <w:szCs w:val="28"/>
          <w:shd w:val="clear" w:color="auto" w:fill="FFFFFF"/>
        </w:rPr>
        <w:t xml:space="preserve"> провадження у справі підлягає закриттю відповідно до статті 247 </w:t>
      </w:r>
      <w:proofErr w:type="spellStart"/>
      <w:r w:rsidRPr="00F6688A">
        <w:rPr>
          <w:sz w:val="28"/>
          <w:szCs w:val="28"/>
          <w:shd w:val="clear" w:color="auto" w:fill="FFFFFF"/>
        </w:rPr>
        <w:t>КУпАП</w:t>
      </w:r>
      <w:proofErr w:type="spellEnd"/>
      <w:r w:rsidRPr="00F6688A">
        <w:rPr>
          <w:sz w:val="28"/>
          <w:szCs w:val="28"/>
          <w:shd w:val="clear" w:color="auto" w:fill="FFFFFF"/>
        </w:rPr>
        <w:t xml:space="preserve">. </w:t>
      </w:r>
    </w:p>
    <w:p w:rsidR="004A0CDA" w:rsidRPr="00F6688A" w:rsidRDefault="004A0CDA" w:rsidP="003A5E7C">
      <w:pPr>
        <w:ind w:firstLine="709"/>
        <w:jc w:val="both"/>
        <w:rPr>
          <w:sz w:val="28"/>
          <w:szCs w:val="28"/>
          <w:shd w:val="clear" w:color="auto" w:fill="FFFFFF"/>
        </w:rPr>
      </w:pPr>
      <w:r w:rsidRPr="00F6688A">
        <w:rPr>
          <w:sz w:val="28"/>
          <w:szCs w:val="28"/>
          <w:shd w:val="clear" w:color="auto" w:fill="FFFFFF"/>
        </w:rPr>
        <w:t xml:space="preserve">Разом із тим Друга Дисциплінарна палата щодо обставин вказаної справи дійшла обґрунтованого висновку, що за відсутності правових підстав для ухвалення постанови </w:t>
      </w:r>
      <w:r w:rsidR="003A5E7C" w:rsidRPr="00F6688A">
        <w:rPr>
          <w:sz w:val="28"/>
          <w:szCs w:val="28"/>
          <w:shd w:val="clear" w:color="auto" w:fill="FFFFFF"/>
        </w:rPr>
        <w:t xml:space="preserve">від 30 листопада 2017 року </w:t>
      </w:r>
      <w:r w:rsidRPr="00F6688A">
        <w:rPr>
          <w:sz w:val="28"/>
          <w:szCs w:val="28"/>
          <w:shd w:val="clear" w:color="auto" w:fill="FFFFFF"/>
        </w:rPr>
        <w:t xml:space="preserve">про повернення </w:t>
      </w:r>
      <w:r w:rsidR="00524AEF" w:rsidRPr="00F6688A">
        <w:rPr>
          <w:sz w:val="28"/>
          <w:szCs w:val="28"/>
          <w:shd w:val="clear" w:color="auto" w:fill="FFFFFF"/>
        </w:rPr>
        <w:t>справи</w:t>
      </w:r>
      <w:r w:rsidR="009B5CF3" w:rsidRPr="00F6688A">
        <w:rPr>
          <w:sz w:val="28"/>
          <w:szCs w:val="28"/>
          <w:shd w:val="clear" w:color="auto" w:fill="FFFFFF"/>
        </w:rPr>
        <w:t xml:space="preserve"> </w:t>
      </w:r>
      <w:r w:rsidRPr="00F6688A">
        <w:rPr>
          <w:sz w:val="28"/>
          <w:szCs w:val="28"/>
          <w:shd w:val="clear" w:color="auto" w:fill="FFFFFF"/>
        </w:rPr>
        <w:t>на доопрацювання Шевчук В.В. 5 березня 2018 року виніс постанову, якою хоча й закрив провадження у справі, однак визнав особу винною у вчиненні адміністративного правопорушення на підставі доказів, які були додані уповноваженою особою до протоколу при надходженні матеріалів до суду вперше</w:t>
      </w:r>
      <w:r w:rsidR="0024100C" w:rsidRPr="00F6688A">
        <w:rPr>
          <w:sz w:val="28"/>
          <w:szCs w:val="28"/>
          <w:shd w:val="clear" w:color="auto" w:fill="FFFFFF"/>
        </w:rPr>
        <w:t xml:space="preserve"> </w:t>
      </w:r>
      <w:r w:rsidR="00110442" w:rsidRPr="00F6688A">
        <w:rPr>
          <w:sz w:val="28"/>
          <w:szCs w:val="28"/>
          <w:shd w:val="clear" w:color="auto" w:fill="FFFFFF"/>
        </w:rPr>
        <w:t>(21 листопада 2017</w:t>
      </w:r>
      <w:r w:rsidR="0024100C" w:rsidRPr="00F6688A">
        <w:rPr>
          <w:sz w:val="28"/>
          <w:szCs w:val="28"/>
          <w:shd w:val="clear" w:color="auto" w:fill="FFFFFF"/>
        </w:rPr>
        <w:t xml:space="preserve"> року)</w:t>
      </w:r>
      <w:r w:rsidRPr="00F6688A">
        <w:rPr>
          <w:sz w:val="28"/>
          <w:szCs w:val="28"/>
          <w:shd w:val="clear" w:color="auto" w:fill="FFFFFF"/>
        </w:rPr>
        <w:t>. Т</w:t>
      </w:r>
      <w:r w:rsidR="00071E81" w:rsidRPr="00F6688A">
        <w:rPr>
          <w:sz w:val="28"/>
          <w:szCs w:val="28"/>
          <w:shd w:val="clear" w:color="auto" w:fill="FFFFFF"/>
        </w:rPr>
        <w:t>обто</w:t>
      </w:r>
      <w:r w:rsidRPr="00F6688A">
        <w:rPr>
          <w:sz w:val="28"/>
          <w:szCs w:val="28"/>
          <w:shd w:val="clear" w:color="auto" w:fill="FFFFFF"/>
        </w:rPr>
        <w:t xml:space="preserve"> такі докази були достатніми </w:t>
      </w:r>
      <w:r w:rsidR="0004488B" w:rsidRPr="00F6688A">
        <w:rPr>
          <w:sz w:val="28"/>
          <w:szCs w:val="28"/>
          <w:shd w:val="clear" w:color="auto" w:fill="FFFFFF"/>
        </w:rPr>
        <w:t xml:space="preserve">для розгляду справи про адміністративне правопорушення </w:t>
      </w:r>
      <w:r w:rsidRPr="00F6688A">
        <w:rPr>
          <w:sz w:val="28"/>
          <w:szCs w:val="28"/>
          <w:shd w:val="clear" w:color="auto" w:fill="FFFFFF"/>
        </w:rPr>
        <w:t xml:space="preserve">на момент винесення </w:t>
      </w:r>
      <w:r w:rsidR="00071E81" w:rsidRPr="00F6688A">
        <w:rPr>
          <w:sz w:val="28"/>
          <w:szCs w:val="28"/>
          <w:shd w:val="clear" w:color="auto" w:fill="FFFFFF"/>
        </w:rPr>
        <w:t>суддею</w:t>
      </w:r>
      <w:r w:rsidRPr="00F6688A">
        <w:rPr>
          <w:sz w:val="28"/>
          <w:szCs w:val="28"/>
          <w:shd w:val="clear" w:color="auto" w:fill="FFFFFF"/>
        </w:rPr>
        <w:t xml:space="preserve"> постанови </w:t>
      </w:r>
      <w:r w:rsidR="00BA570A" w:rsidRPr="00F6688A">
        <w:rPr>
          <w:sz w:val="28"/>
          <w:szCs w:val="28"/>
          <w:shd w:val="clear" w:color="auto" w:fill="FFFFFF"/>
        </w:rPr>
        <w:t xml:space="preserve">від </w:t>
      </w:r>
      <w:r w:rsidRPr="00F6688A">
        <w:rPr>
          <w:sz w:val="28"/>
          <w:szCs w:val="28"/>
          <w:shd w:val="clear" w:color="auto" w:fill="FFFFFF"/>
        </w:rPr>
        <w:t>30 листопада 2017 року</w:t>
      </w:r>
      <w:r w:rsidR="00BA570A" w:rsidRPr="00F6688A">
        <w:rPr>
          <w:sz w:val="28"/>
          <w:szCs w:val="28"/>
          <w:shd w:val="clear" w:color="auto" w:fill="FFFFFF"/>
        </w:rPr>
        <w:t xml:space="preserve"> </w:t>
      </w:r>
      <w:r w:rsidR="004212DC" w:rsidRPr="00F6688A">
        <w:rPr>
          <w:sz w:val="28"/>
          <w:szCs w:val="28"/>
          <w:shd w:val="clear" w:color="auto" w:fill="FFFFFF"/>
        </w:rPr>
        <w:t>про повернення справи для доопрацювання</w:t>
      </w:r>
      <w:r w:rsidRPr="00F6688A">
        <w:rPr>
          <w:sz w:val="28"/>
          <w:szCs w:val="28"/>
          <w:shd w:val="clear" w:color="auto" w:fill="FFFFFF"/>
        </w:rPr>
        <w:t xml:space="preserve">. За </w:t>
      </w:r>
      <w:r w:rsidR="00071E81" w:rsidRPr="00F6688A">
        <w:rPr>
          <w:sz w:val="28"/>
          <w:szCs w:val="28"/>
          <w:shd w:val="clear" w:color="auto" w:fill="FFFFFF"/>
        </w:rPr>
        <w:t>обставин цієї конкретної справи</w:t>
      </w:r>
      <w:r w:rsidRPr="00F6688A">
        <w:rPr>
          <w:sz w:val="28"/>
          <w:szCs w:val="28"/>
          <w:shd w:val="clear" w:color="auto" w:fill="FFFFFF"/>
        </w:rPr>
        <w:t xml:space="preserve"> така поведінка судді також </w:t>
      </w:r>
      <w:r w:rsidR="00E953ED" w:rsidRPr="00F6688A">
        <w:rPr>
          <w:sz w:val="28"/>
          <w:szCs w:val="28"/>
          <w:shd w:val="clear" w:color="auto" w:fill="FFFFFF"/>
        </w:rPr>
        <w:t>призвела до</w:t>
      </w:r>
      <w:r w:rsidRPr="00F6688A">
        <w:rPr>
          <w:sz w:val="28"/>
          <w:szCs w:val="28"/>
          <w:shd w:val="clear" w:color="auto" w:fill="FFFFFF"/>
        </w:rPr>
        <w:t xml:space="preserve"> уникненн</w:t>
      </w:r>
      <w:r w:rsidR="00E953ED" w:rsidRPr="00F6688A">
        <w:rPr>
          <w:sz w:val="28"/>
          <w:szCs w:val="28"/>
          <w:shd w:val="clear" w:color="auto" w:fill="FFFFFF"/>
        </w:rPr>
        <w:t>я</w:t>
      </w:r>
      <w:r w:rsidRPr="00F6688A">
        <w:rPr>
          <w:sz w:val="28"/>
          <w:szCs w:val="28"/>
          <w:shd w:val="clear" w:color="auto" w:fill="FFFFFF"/>
        </w:rPr>
        <w:t xml:space="preserve"> особою, яка вчинила адміністративне правопорушення, накладення на неї судом передбаченого законом адміністративного стягнення внаслідок закінчення строку, визначеного статтею 38 </w:t>
      </w:r>
      <w:proofErr w:type="spellStart"/>
      <w:r w:rsidRPr="00F6688A">
        <w:rPr>
          <w:sz w:val="28"/>
          <w:szCs w:val="28"/>
          <w:shd w:val="clear" w:color="auto" w:fill="FFFFFF"/>
        </w:rPr>
        <w:t>КУпАП</w:t>
      </w:r>
      <w:proofErr w:type="spellEnd"/>
      <w:r w:rsidRPr="00F6688A">
        <w:rPr>
          <w:sz w:val="28"/>
          <w:szCs w:val="28"/>
          <w:shd w:val="clear" w:color="auto" w:fill="FFFFFF"/>
        </w:rPr>
        <w:t>.</w:t>
      </w:r>
    </w:p>
    <w:p w:rsidR="004A0CDA" w:rsidRPr="00F6688A" w:rsidRDefault="004A0CDA" w:rsidP="004A0CDA">
      <w:pPr>
        <w:ind w:firstLine="720"/>
        <w:jc w:val="both"/>
        <w:rPr>
          <w:sz w:val="28"/>
          <w:szCs w:val="28"/>
          <w:shd w:val="clear" w:color="auto" w:fill="FFFFFF"/>
        </w:rPr>
      </w:pPr>
      <w:r w:rsidRPr="00F6688A">
        <w:rPr>
          <w:rFonts w:eastAsia="Calibri"/>
          <w:sz w:val="28"/>
          <w:szCs w:val="28"/>
        </w:rPr>
        <w:t xml:space="preserve">Доводи скарги судді Шевчука В.В. про покладення обов’язків щодо надіслання до Реєстру копій рішень на помічника судді з метою </w:t>
      </w:r>
      <w:r w:rsidRPr="00F6688A">
        <w:rPr>
          <w:sz w:val="28"/>
          <w:szCs w:val="28"/>
          <w:shd w:val="clear" w:color="auto" w:fill="FFFFFF"/>
        </w:rPr>
        <w:t xml:space="preserve">встановлення додаткового контролю за своєчасністю </w:t>
      </w:r>
      <w:r w:rsidR="00071E81" w:rsidRPr="00F6688A">
        <w:rPr>
          <w:sz w:val="28"/>
          <w:szCs w:val="28"/>
          <w:shd w:val="clear" w:color="auto" w:fill="FFFFFF"/>
        </w:rPr>
        <w:t xml:space="preserve">їх </w:t>
      </w:r>
      <w:r w:rsidRPr="00F6688A">
        <w:rPr>
          <w:sz w:val="28"/>
          <w:szCs w:val="28"/>
          <w:shd w:val="clear" w:color="auto" w:fill="FFFFFF"/>
        </w:rPr>
        <w:t xml:space="preserve">надсилання до Реєстру є суперечливими </w:t>
      </w:r>
      <w:r w:rsidRPr="00F6688A">
        <w:rPr>
          <w:rFonts w:eastAsia="Calibri"/>
          <w:sz w:val="28"/>
          <w:szCs w:val="28"/>
        </w:rPr>
        <w:t xml:space="preserve">та такими, що не спростовують висновків Другої </w:t>
      </w:r>
      <w:r w:rsidRPr="00F6688A">
        <w:rPr>
          <w:rFonts w:eastAsia="Calibri"/>
          <w:sz w:val="28"/>
          <w:szCs w:val="28"/>
        </w:rPr>
        <w:lastRenderedPageBreak/>
        <w:t xml:space="preserve">Дисциплінарної палати щодо самоусунення судді від </w:t>
      </w:r>
      <w:r w:rsidR="00BA570A" w:rsidRPr="00F6688A">
        <w:rPr>
          <w:rFonts w:eastAsia="Calibri"/>
          <w:sz w:val="28"/>
          <w:szCs w:val="28"/>
        </w:rPr>
        <w:t xml:space="preserve">своєчасного </w:t>
      </w:r>
      <w:r w:rsidRPr="00F6688A">
        <w:rPr>
          <w:rFonts w:eastAsia="Calibri"/>
          <w:sz w:val="28"/>
          <w:szCs w:val="28"/>
        </w:rPr>
        <w:t xml:space="preserve">надсилання до Реєстру копій судових рішень у вказаних справах. Покладення на помічника судді таких обов’язків без дотримання вимог </w:t>
      </w:r>
      <w:r w:rsidRPr="00F6688A">
        <w:rPr>
          <w:sz w:val="28"/>
          <w:szCs w:val="28"/>
          <w:shd w:val="clear" w:color="auto" w:fill="FFFFFF"/>
        </w:rPr>
        <w:t>Порядку ведення Єдиного державного реєстру судових рішень, Закону України «Про доступ до судових рішень» за встановлених дисциплінарним органом обставин неналежного здійснення суддею такого контролю свідчать про недбале ставлення судді Шевчука В.В. до виконання своїх обов’язків.</w:t>
      </w:r>
    </w:p>
    <w:p w:rsidR="0040408F" w:rsidRPr="00F6688A" w:rsidRDefault="0040408F" w:rsidP="0040408F">
      <w:pPr>
        <w:pStyle w:val="rtejustify"/>
        <w:shd w:val="clear" w:color="auto" w:fill="FFFFFF"/>
        <w:spacing w:before="0" w:beforeAutospacing="0" w:after="0" w:afterAutospacing="0"/>
        <w:ind w:firstLine="709"/>
        <w:jc w:val="both"/>
        <w:rPr>
          <w:sz w:val="28"/>
          <w:szCs w:val="28"/>
        </w:rPr>
      </w:pPr>
      <w:r w:rsidRPr="00F6688A">
        <w:rPr>
          <w:sz w:val="28"/>
          <w:szCs w:val="28"/>
        </w:rPr>
        <w:t>Інші доводи скарги судді Шевчука В.В. також не спростовують висновків Другої Дисциплінарної палати.</w:t>
      </w:r>
    </w:p>
    <w:p w:rsidR="004A0CDA" w:rsidRPr="00F6688A" w:rsidRDefault="004A0CDA" w:rsidP="004A0CDA">
      <w:pPr>
        <w:ind w:firstLine="709"/>
        <w:jc w:val="both"/>
        <w:rPr>
          <w:rFonts w:eastAsia="Calibri"/>
          <w:sz w:val="28"/>
          <w:szCs w:val="28"/>
        </w:rPr>
      </w:pPr>
      <w:r w:rsidRPr="00F6688A">
        <w:rPr>
          <w:rFonts w:eastAsia="Calibri"/>
          <w:sz w:val="28"/>
          <w:szCs w:val="28"/>
        </w:rPr>
        <w:t>Визначаючи вид стягнення</w:t>
      </w:r>
      <w:r w:rsidR="00071E81" w:rsidRPr="00F6688A">
        <w:rPr>
          <w:rFonts w:eastAsia="Calibri"/>
          <w:sz w:val="28"/>
          <w:szCs w:val="28"/>
        </w:rPr>
        <w:t xml:space="preserve"> для застосування до судді Шевчука В.В.</w:t>
      </w:r>
      <w:r w:rsidRPr="00F6688A">
        <w:rPr>
          <w:rFonts w:eastAsia="Calibri"/>
          <w:sz w:val="28"/>
          <w:szCs w:val="28"/>
        </w:rPr>
        <w:t>, Друга Дисциплінарна палата врахувала позитивну характеристику судді, а також характер вчинен</w:t>
      </w:r>
      <w:r w:rsidR="007B5E3C" w:rsidRPr="00F6688A">
        <w:rPr>
          <w:rFonts w:eastAsia="Calibri"/>
          <w:sz w:val="28"/>
          <w:szCs w:val="28"/>
        </w:rPr>
        <w:t>их</w:t>
      </w:r>
      <w:r w:rsidRPr="00F6688A">
        <w:rPr>
          <w:rFonts w:eastAsia="Calibri"/>
          <w:sz w:val="28"/>
          <w:szCs w:val="28"/>
        </w:rPr>
        <w:t xml:space="preserve"> проступк</w:t>
      </w:r>
      <w:r w:rsidR="00BA570A" w:rsidRPr="00F6688A">
        <w:rPr>
          <w:rFonts w:eastAsia="Calibri"/>
          <w:sz w:val="28"/>
          <w:szCs w:val="28"/>
        </w:rPr>
        <w:t>ів</w:t>
      </w:r>
      <w:r w:rsidRPr="00F6688A">
        <w:rPr>
          <w:rFonts w:eastAsia="Calibri"/>
          <w:sz w:val="28"/>
          <w:szCs w:val="28"/>
        </w:rPr>
        <w:t>, допущення ним проступків внаслідок недбалості, відсутність дисциплінарних стягнень, незначний досвід роботи, часткове визнання ним вини</w:t>
      </w:r>
      <w:r w:rsidR="007C3979" w:rsidRPr="00F6688A">
        <w:rPr>
          <w:rFonts w:eastAsia="Calibri"/>
          <w:sz w:val="28"/>
          <w:szCs w:val="28"/>
        </w:rPr>
        <w:t xml:space="preserve"> та врахування виявлених недоліків у подальшій роботі</w:t>
      </w:r>
      <w:r w:rsidRPr="00F6688A">
        <w:rPr>
          <w:rFonts w:eastAsia="Calibri"/>
          <w:sz w:val="28"/>
          <w:szCs w:val="28"/>
        </w:rPr>
        <w:t>. З огляду на наведене Друга Дисциплінарна палата вважала пропорційним і достатнім застосування до судді Шевчука В.В. дисциплінарного стягнення у виді догани – з позбавленням права на отримання доплат до посадового окладу судді протягом одного місяця.</w:t>
      </w:r>
    </w:p>
    <w:p w:rsidR="004A0CDA" w:rsidRPr="00F6688A" w:rsidRDefault="004A0CDA" w:rsidP="004A0CDA">
      <w:pPr>
        <w:ind w:firstLine="709"/>
        <w:jc w:val="both"/>
        <w:rPr>
          <w:rFonts w:eastAsia="Calibri"/>
          <w:sz w:val="28"/>
          <w:szCs w:val="28"/>
        </w:rPr>
      </w:pPr>
      <w:r w:rsidRPr="00F6688A">
        <w:rPr>
          <w:rFonts w:eastAsia="Calibri"/>
          <w:sz w:val="28"/>
          <w:szCs w:val="28"/>
        </w:rPr>
        <w:t>При цьому слід погодитися з доводами Другої Дисциплінарної палати, що наявне навантаження судді не є надмірним, не може бути єдиним та достатнім виправданням допущеної недбалості під час планування та призначення судових засідань, належної підготовки до розгляду, що, у свою чергу, спричиняло відкладення розгляду справ неодноразово.</w:t>
      </w:r>
    </w:p>
    <w:p w:rsidR="004A0CDA" w:rsidRPr="00F6688A" w:rsidRDefault="004A0CDA" w:rsidP="004A0CDA">
      <w:pPr>
        <w:ind w:firstLine="709"/>
        <w:jc w:val="both"/>
        <w:rPr>
          <w:rFonts w:eastAsia="Calibri"/>
          <w:sz w:val="28"/>
          <w:szCs w:val="28"/>
        </w:rPr>
      </w:pPr>
      <w:r w:rsidRPr="00F6688A">
        <w:rPr>
          <w:rFonts w:eastAsia="Calibri"/>
          <w:sz w:val="28"/>
          <w:szCs w:val="28"/>
        </w:rPr>
        <w:t xml:space="preserve">Під час перевірки дисциплінарної справи встановлено, що зібрані матеріали дисциплінарної справи оцінені з достатньою повнотою і підтверджують вчинення суддею Шевчуком В.В. дисциплінарного проступку, а наведені суддею у скарзі доводи не спростовують висновків, зазначених у рішенні </w:t>
      </w:r>
      <w:r w:rsidRPr="00F6688A">
        <w:rPr>
          <w:sz w:val="28"/>
          <w:szCs w:val="28"/>
        </w:rPr>
        <w:t xml:space="preserve">Другої Дисциплінарної палати Вищої ради правосуддя від 1 липня </w:t>
      </w:r>
      <w:r w:rsidRPr="00F6688A">
        <w:rPr>
          <w:sz w:val="28"/>
          <w:szCs w:val="28"/>
        </w:rPr>
        <w:br/>
        <w:t>2020 року № 2015/2дп/15-20 про притягнення його до дисциплінарної відповідальності</w:t>
      </w:r>
      <w:r w:rsidRPr="00F6688A">
        <w:rPr>
          <w:rFonts w:eastAsia="Calibri"/>
          <w:sz w:val="28"/>
          <w:szCs w:val="28"/>
          <w:lang w:eastAsia="ru-RU"/>
        </w:rPr>
        <w:t>,</w:t>
      </w:r>
      <w:r w:rsidRPr="00F6688A">
        <w:rPr>
          <w:rFonts w:eastAsia="Calibri"/>
          <w:sz w:val="28"/>
          <w:szCs w:val="28"/>
        </w:rPr>
        <w:t xml:space="preserve"> і не дають підстав для його скасування.</w:t>
      </w:r>
    </w:p>
    <w:p w:rsidR="00487ED2" w:rsidRPr="00F6688A" w:rsidRDefault="00487ED2" w:rsidP="00487ED2">
      <w:pPr>
        <w:ind w:firstLine="709"/>
        <w:jc w:val="both"/>
        <w:rPr>
          <w:rFonts w:eastAsia="Calibri"/>
          <w:sz w:val="28"/>
          <w:szCs w:val="28"/>
        </w:rPr>
      </w:pPr>
      <w:r w:rsidRPr="00F6688A">
        <w:rPr>
          <w:rFonts w:eastAsia="Calibri"/>
          <w:sz w:val="28"/>
          <w:szCs w:val="28"/>
        </w:rPr>
        <w:t>Пунктом 5 частини першої статті 51 Закону України «Про Вищу раду правосуддя» визначено,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w:t>
      </w:r>
    </w:p>
    <w:p w:rsidR="009A7187" w:rsidRPr="00F6688A" w:rsidRDefault="009A7187" w:rsidP="009A7187">
      <w:pPr>
        <w:ind w:firstLine="708"/>
        <w:jc w:val="both"/>
        <w:rPr>
          <w:sz w:val="28"/>
          <w:szCs w:val="28"/>
        </w:rPr>
      </w:pPr>
      <w:r w:rsidRPr="00F6688A">
        <w:rPr>
          <w:sz w:val="28"/>
          <w:szCs w:val="28"/>
        </w:rPr>
        <w:t>Вища рада правосуддя, 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w:t>
      </w:r>
    </w:p>
    <w:p w:rsidR="009A7187" w:rsidRPr="00F6688A" w:rsidRDefault="009A7187" w:rsidP="009A7187">
      <w:pPr>
        <w:pStyle w:val="a9"/>
        <w:ind w:firstLine="708"/>
        <w:jc w:val="both"/>
        <w:rPr>
          <w:sz w:val="16"/>
          <w:szCs w:val="16"/>
          <w:lang w:val="uk-UA"/>
        </w:rPr>
      </w:pPr>
    </w:p>
    <w:p w:rsidR="009A7187" w:rsidRPr="00F6688A" w:rsidRDefault="009A7187" w:rsidP="009A7187">
      <w:pPr>
        <w:pStyle w:val="a9"/>
        <w:jc w:val="center"/>
        <w:rPr>
          <w:b/>
          <w:sz w:val="28"/>
          <w:szCs w:val="28"/>
          <w:lang w:val="uk-UA"/>
        </w:rPr>
      </w:pPr>
      <w:r w:rsidRPr="00F6688A">
        <w:rPr>
          <w:b/>
          <w:sz w:val="28"/>
          <w:szCs w:val="28"/>
          <w:lang w:val="uk-UA"/>
        </w:rPr>
        <w:t>вирішила:</w:t>
      </w:r>
    </w:p>
    <w:p w:rsidR="009A7187" w:rsidRPr="00F6688A" w:rsidRDefault="009A7187" w:rsidP="009A7187">
      <w:pPr>
        <w:pStyle w:val="a9"/>
        <w:jc w:val="both"/>
        <w:rPr>
          <w:b/>
          <w:sz w:val="16"/>
          <w:szCs w:val="16"/>
          <w:lang w:val="uk-UA"/>
        </w:rPr>
      </w:pPr>
    </w:p>
    <w:p w:rsidR="009A7187" w:rsidRPr="00F6688A" w:rsidRDefault="009A7187" w:rsidP="009A7187">
      <w:pPr>
        <w:jc w:val="both"/>
        <w:rPr>
          <w:sz w:val="28"/>
          <w:szCs w:val="28"/>
        </w:rPr>
      </w:pPr>
      <w:r w:rsidRPr="00F6688A">
        <w:rPr>
          <w:sz w:val="28"/>
          <w:szCs w:val="28"/>
        </w:rPr>
        <w:t xml:space="preserve">залишити без змін рішення Другої Дисциплінарної палати Вищої ради правосуддя від 1 липня 2020 року № 2015/2дп/15-20 про притягнення судді </w:t>
      </w:r>
      <w:proofErr w:type="spellStart"/>
      <w:r w:rsidRPr="00F6688A">
        <w:rPr>
          <w:sz w:val="28"/>
          <w:szCs w:val="28"/>
        </w:rPr>
        <w:lastRenderedPageBreak/>
        <w:t>Славутського</w:t>
      </w:r>
      <w:proofErr w:type="spellEnd"/>
      <w:r w:rsidRPr="00F6688A">
        <w:rPr>
          <w:sz w:val="28"/>
          <w:szCs w:val="28"/>
        </w:rPr>
        <w:t xml:space="preserve"> </w:t>
      </w:r>
      <w:proofErr w:type="spellStart"/>
      <w:r w:rsidRPr="00F6688A">
        <w:rPr>
          <w:sz w:val="28"/>
          <w:szCs w:val="28"/>
        </w:rPr>
        <w:t>міськрайонного</w:t>
      </w:r>
      <w:proofErr w:type="spellEnd"/>
      <w:r w:rsidRPr="00F6688A">
        <w:rPr>
          <w:sz w:val="28"/>
          <w:szCs w:val="28"/>
        </w:rPr>
        <w:t xml:space="preserve"> суду Хмельницької області Шевчука Василя Володимировича до дисциплінарної відповідальності.</w:t>
      </w:r>
    </w:p>
    <w:p w:rsidR="009A7187" w:rsidRPr="00F6688A" w:rsidRDefault="009A7187" w:rsidP="009A7187">
      <w:pPr>
        <w:ind w:firstLine="709"/>
        <w:jc w:val="both"/>
        <w:rPr>
          <w:sz w:val="28"/>
          <w:szCs w:val="28"/>
        </w:rPr>
      </w:pPr>
      <w:r w:rsidRPr="00F6688A">
        <w:rPr>
          <w:sz w:val="28"/>
          <w:szCs w:val="28"/>
        </w:rPr>
        <w:t>Рішення Вищої ради правосуддя може бути оскаржене в порядку, визначеному Законом України «Про Вищу раду правосуддя».</w:t>
      </w:r>
    </w:p>
    <w:tbl>
      <w:tblPr>
        <w:tblW w:w="9920" w:type="dxa"/>
        <w:tblInd w:w="108" w:type="dxa"/>
        <w:tblLook w:val="04A0"/>
      </w:tblPr>
      <w:tblGrid>
        <w:gridCol w:w="6827"/>
        <w:gridCol w:w="3093"/>
      </w:tblGrid>
      <w:tr w:rsidR="009A7187" w:rsidRPr="00F6688A" w:rsidTr="004A2A49">
        <w:trPr>
          <w:trHeight w:val="454"/>
        </w:trPr>
        <w:tc>
          <w:tcPr>
            <w:tcW w:w="6827" w:type="dxa"/>
          </w:tcPr>
          <w:p w:rsidR="009A7187" w:rsidRPr="00F6688A" w:rsidRDefault="009A7187" w:rsidP="004A2A49">
            <w:pPr>
              <w:widowControl w:val="0"/>
              <w:rPr>
                <w:b/>
                <w:sz w:val="16"/>
                <w:szCs w:val="16"/>
                <w:shd w:val="clear" w:color="auto" w:fill="FFFFFF"/>
              </w:rPr>
            </w:pPr>
          </w:p>
          <w:p w:rsidR="009A7187" w:rsidRPr="00F6688A" w:rsidRDefault="009A7187" w:rsidP="004A2A49">
            <w:pPr>
              <w:widowControl w:val="0"/>
              <w:rPr>
                <w:b/>
                <w:sz w:val="28"/>
                <w:szCs w:val="28"/>
                <w:shd w:val="clear" w:color="auto" w:fill="FFFFFF"/>
              </w:rPr>
            </w:pPr>
            <w:r w:rsidRPr="00F6688A">
              <w:rPr>
                <w:b/>
                <w:sz w:val="28"/>
                <w:szCs w:val="28"/>
                <w:shd w:val="clear" w:color="auto" w:fill="FFFFFF"/>
              </w:rPr>
              <w:t>Голова Вищої ради правосуддя</w:t>
            </w:r>
          </w:p>
          <w:p w:rsidR="009A7187" w:rsidRPr="00F6688A" w:rsidRDefault="009A7187" w:rsidP="004A2A49">
            <w:pPr>
              <w:widowControl w:val="0"/>
              <w:rPr>
                <w:b/>
                <w:sz w:val="16"/>
                <w:szCs w:val="16"/>
                <w:shd w:val="clear" w:color="auto" w:fill="FFFFFF"/>
              </w:rPr>
            </w:pPr>
          </w:p>
          <w:p w:rsidR="009A7187" w:rsidRPr="00F6688A" w:rsidRDefault="009A7187" w:rsidP="004A2A49">
            <w:pPr>
              <w:widowControl w:val="0"/>
              <w:rPr>
                <w:b/>
                <w:sz w:val="28"/>
                <w:szCs w:val="28"/>
                <w:shd w:val="clear" w:color="auto" w:fill="FFFFFF"/>
              </w:rPr>
            </w:pPr>
            <w:r w:rsidRPr="00F6688A">
              <w:rPr>
                <w:b/>
                <w:sz w:val="28"/>
                <w:szCs w:val="28"/>
                <w:shd w:val="clear" w:color="auto" w:fill="FFFFFF"/>
              </w:rPr>
              <w:t>Члени Вищої ради правосуддя</w:t>
            </w:r>
          </w:p>
          <w:p w:rsidR="009A7187" w:rsidRPr="00F6688A" w:rsidRDefault="009A7187" w:rsidP="004A2A49">
            <w:pPr>
              <w:widowControl w:val="0"/>
              <w:rPr>
                <w:b/>
                <w:sz w:val="28"/>
                <w:szCs w:val="28"/>
                <w:shd w:val="clear" w:color="auto" w:fill="FFFFFF"/>
              </w:rPr>
            </w:pPr>
          </w:p>
          <w:p w:rsidR="009A7187" w:rsidRPr="00F6688A" w:rsidRDefault="009A7187" w:rsidP="004A2A49">
            <w:pPr>
              <w:widowControl w:val="0"/>
              <w:rPr>
                <w:b/>
                <w:sz w:val="28"/>
                <w:szCs w:val="28"/>
              </w:rPr>
            </w:pPr>
          </w:p>
          <w:p w:rsidR="009A7187" w:rsidRPr="00F6688A" w:rsidRDefault="009A7187" w:rsidP="004A2A49">
            <w:pPr>
              <w:widowControl w:val="0"/>
              <w:rPr>
                <w:b/>
                <w:sz w:val="28"/>
                <w:szCs w:val="28"/>
                <w:shd w:val="clear" w:color="auto" w:fill="FFFFFF"/>
              </w:rPr>
            </w:pPr>
          </w:p>
        </w:tc>
        <w:tc>
          <w:tcPr>
            <w:tcW w:w="3093" w:type="dxa"/>
          </w:tcPr>
          <w:p w:rsidR="009A7187" w:rsidRPr="00F6688A" w:rsidRDefault="009A7187" w:rsidP="004A2A49">
            <w:pPr>
              <w:widowControl w:val="0"/>
              <w:rPr>
                <w:b/>
                <w:sz w:val="16"/>
                <w:szCs w:val="16"/>
              </w:rPr>
            </w:pPr>
          </w:p>
          <w:p w:rsidR="009A7187" w:rsidRPr="00F6688A" w:rsidRDefault="009A7187" w:rsidP="004A2A49">
            <w:pPr>
              <w:widowControl w:val="0"/>
              <w:rPr>
                <w:b/>
                <w:sz w:val="28"/>
                <w:szCs w:val="28"/>
              </w:rPr>
            </w:pPr>
            <w:r w:rsidRPr="00F6688A">
              <w:rPr>
                <w:b/>
                <w:sz w:val="28"/>
                <w:szCs w:val="28"/>
              </w:rPr>
              <w:t xml:space="preserve">А.А. </w:t>
            </w:r>
            <w:proofErr w:type="spellStart"/>
            <w:r w:rsidRPr="00F6688A">
              <w:rPr>
                <w:b/>
                <w:sz w:val="28"/>
                <w:szCs w:val="28"/>
              </w:rPr>
              <w:t>Овсієнко</w:t>
            </w:r>
            <w:proofErr w:type="spellEnd"/>
          </w:p>
          <w:p w:rsidR="009A7187" w:rsidRPr="00F6688A" w:rsidRDefault="009A7187" w:rsidP="004A2A49">
            <w:pPr>
              <w:widowControl w:val="0"/>
              <w:rPr>
                <w:b/>
                <w:sz w:val="28"/>
                <w:szCs w:val="28"/>
              </w:rPr>
            </w:pPr>
          </w:p>
          <w:p w:rsidR="007F125B" w:rsidRPr="00F6688A" w:rsidRDefault="0073411A" w:rsidP="004A2A49">
            <w:pPr>
              <w:widowControl w:val="0"/>
              <w:rPr>
                <w:b/>
                <w:sz w:val="28"/>
                <w:szCs w:val="28"/>
              </w:rPr>
            </w:pPr>
            <w:r w:rsidRPr="00F6688A">
              <w:rPr>
                <w:b/>
                <w:sz w:val="28"/>
                <w:szCs w:val="28"/>
              </w:rPr>
              <w:t>В.К. Грищук</w:t>
            </w:r>
          </w:p>
          <w:p w:rsidR="0073411A" w:rsidRPr="00F6688A" w:rsidRDefault="0073411A" w:rsidP="004A2A49">
            <w:pPr>
              <w:widowControl w:val="0"/>
              <w:rPr>
                <w:b/>
                <w:sz w:val="28"/>
                <w:szCs w:val="28"/>
              </w:rPr>
            </w:pPr>
          </w:p>
          <w:p w:rsidR="0073411A" w:rsidRPr="00F6688A" w:rsidRDefault="0073411A" w:rsidP="004A2A49">
            <w:pPr>
              <w:widowControl w:val="0"/>
              <w:rPr>
                <w:b/>
                <w:sz w:val="28"/>
                <w:szCs w:val="28"/>
              </w:rPr>
            </w:pPr>
            <w:r w:rsidRPr="00F6688A">
              <w:rPr>
                <w:b/>
                <w:sz w:val="28"/>
                <w:szCs w:val="28"/>
              </w:rPr>
              <w:t xml:space="preserve">П.М. </w:t>
            </w:r>
            <w:proofErr w:type="spellStart"/>
            <w:r w:rsidRPr="00F6688A">
              <w:rPr>
                <w:b/>
                <w:sz w:val="28"/>
                <w:szCs w:val="28"/>
              </w:rPr>
              <w:t>Гречківський</w:t>
            </w:r>
            <w:proofErr w:type="spellEnd"/>
          </w:p>
          <w:p w:rsidR="0073411A" w:rsidRPr="00F6688A" w:rsidRDefault="0073411A" w:rsidP="004A2A49">
            <w:pPr>
              <w:widowControl w:val="0"/>
              <w:rPr>
                <w:b/>
                <w:sz w:val="28"/>
                <w:szCs w:val="28"/>
              </w:rPr>
            </w:pPr>
          </w:p>
          <w:p w:rsidR="0073411A" w:rsidRPr="00F6688A" w:rsidRDefault="0073411A" w:rsidP="004A2A49">
            <w:pPr>
              <w:widowControl w:val="0"/>
              <w:rPr>
                <w:b/>
                <w:sz w:val="28"/>
                <w:szCs w:val="28"/>
              </w:rPr>
            </w:pPr>
            <w:r w:rsidRPr="00F6688A">
              <w:rPr>
                <w:b/>
                <w:sz w:val="28"/>
                <w:szCs w:val="28"/>
              </w:rPr>
              <w:t>Л.Б. Іванова</w:t>
            </w:r>
          </w:p>
          <w:p w:rsidR="0073411A" w:rsidRPr="00F6688A" w:rsidRDefault="0073411A" w:rsidP="004A2A49">
            <w:pPr>
              <w:widowControl w:val="0"/>
              <w:rPr>
                <w:b/>
                <w:sz w:val="28"/>
                <w:szCs w:val="28"/>
              </w:rPr>
            </w:pPr>
          </w:p>
          <w:p w:rsidR="0073411A" w:rsidRPr="00F6688A" w:rsidRDefault="0073411A" w:rsidP="004A2A49">
            <w:pPr>
              <w:widowControl w:val="0"/>
              <w:rPr>
                <w:b/>
                <w:sz w:val="28"/>
                <w:szCs w:val="28"/>
              </w:rPr>
            </w:pPr>
            <w:r w:rsidRPr="00F6688A">
              <w:rPr>
                <w:b/>
                <w:sz w:val="28"/>
                <w:szCs w:val="28"/>
              </w:rPr>
              <w:t xml:space="preserve">Н.С. </w:t>
            </w:r>
            <w:proofErr w:type="spellStart"/>
            <w:r w:rsidRPr="00F6688A">
              <w:rPr>
                <w:b/>
                <w:sz w:val="28"/>
                <w:szCs w:val="28"/>
              </w:rPr>
              <w:t>Краснощокова</w:t>
            </w:r>
            <w:proofErr w:type="spellEnd"/>
          </w:p>
          <w:p w:rsidR="0073411A" w:rsidRPr="00F6688A" w:rsidRDefault="0073411A" w:rsidP="004A2A49">
            <w:pPr>
              <w:widowControl w:val="0"/>
              <w:rPr>
                <w:b/>
                <w:sz w:val="28"/>
                <w:szCs w:val="28"/>
              </w:rPr>
            </w:pPr>
          </w:p>
          <w:p w:rsidR="0073411A" w:rsidRPr="00F6688A" w:rsidRDefault="0073411A" w:rsidP="004A2A49">
            <w:pPr>
              <w:widowControl w:val="0"/>
              <w:rPr>
                <w:b/>
                <w:sz w:val="28"/>
                <w:szCs w:val="28"/>
              </w:rPr>
            </w:pPr>
            <w:r w:rsidRPr="00F6688A">
              <w:rPr>
                <w:b/>
                <w:sz w:val="28"/>
                <w:szCs w:val="28"/>
              </w:rPr>
              <w:t xml:space="preserve">О.В. </w:t>
            </w:r>
            <w:proofErr w:type="spellStart"/>
            <w:r w:rsidRPr="00F6688A">
              <w:rPr>
                <w:b/>
                <w:sz w:val="28"/>
                <w:szCs w:val="28"/>
              </w:rPr>
              <w:t>Маловацький</w:t>
            </w:r>
            <w:proofErr w:type="spellEnd"/>
          </w:p>
          <w:p w:rsidR="0073411A" w:rsidRPr="00F6688A" w:rsidRDefault="0073411A" w:rsidP="004A2A49">
            <w:pPr>
              <w:widowControl w:val="0"/>
              <w:rPr>
                <w:b/>
                <w:sz w:val="28"/>
                <w:szCs w:val="28"/>
              </w:rPr>
            </w:pPr>
          </w:p>
          <w:p w:rsidR="0073411A" w:rsidRPr="00F6688A" w:rsidRDefault="0073411A" w:rsidP="004A2A49">
            <w:pPr>
              <w:widowControl w:val="0"/>
              <w:rPr>
                <w:b/>
                <w:sz w:val="28"/>
                <w:szCs w:val="28"/>
              </w:rPr>
            </w:pPr>
            <w:r w:rsidRPr="00F6688A">
              <w:rPr>
                <w:b/>
                <w:sz w:val="28"/>
                <w:szCs w:val="28"/>
              </w:rPr>
              <w:t>В.В. Матвійчук</w:t>
            </w:r>
          </w:p>
          <w:p w:rsidR="0073411A" w:rsidRPr="00F6688A" w:rsidRDefault="0073411A" w:rsidP="004A2A49">
            <w:pPr>
              <w:widowControl w:val="0"/>
              <w:rPr>
                <w:b/>
                <w:sz w:val="28"/>
                <w:szCs w:val="28"/>
              </w:rPr>
            </w:pPr>
          </w:p>
          <w:p w:rsidR="0073411A" w:rsidRPr="00F6688A" w:rsidRDefault="0073411A" w:rsidP="004A2A49">
            <w:pPr>
              <w:widowControl w:val="0"/>
              <w:rPr>
                <w:b/>
                <w:sz w:val="28"/>
                <w:szCs w:val="28"/>
              </w:rPr>
            </w:pPr>
            <w:r w:rsidRPr="00F6688A">
              <w:rPr>
                <w:b/>
                <w:sz w:val="28"/>
                <w:szCs w:val="28"/>
              </w:rPr>
              <w:t xml:space="preserve">Т.С. </w:t>
            </w:r>
            <w:proofErr w:type="spellStart"/>
            <w:r w:rsidRPr="00F6688A">
              <w:rPr>
                <w:b/>
                <w:sz w:val="28"/>
                <w:szCs w:val="28"/>
              </w:rPr>
              <w:t>Розваляєва</w:t>
            </w:r>
            <w:proofErr w:type="spellEnd"/>
          </w:p>
          <w:p w:rsidR="0073411A" w:rsidRPr="00F6688A" w:rsidRDefault="0073411A" w:rsidP="004A2A49">
            <w:pPr>
              <w:widowControl w:val="0"/>
              <w:rPr>
                <w:b/>
                <w:sz w:val="28"/>
                <w:szCs w:val="28"/>
              </w:rPr>
            </w:pPr>
          </w:p>
          <w:p w:rsidR="0073411A" w:rsidRPr="00F6688A" w:rsidRDefault="0073411A" w:rsidP="004A2A49">
            <w:pPr>
              <w:widowControl w:val="0"/>
              <w:rPr>
                <w:b/>
                <w:sz w:val="28"/>
                <w:szCs w:val="28"/>
              </w:rPr>
            </w:pPr>
            <w:r w:rsidRPr="00F6688A">
              <w:rPr>
                <w:b/>
                <w:sz w:val="28"/>
                <w:szCs w:val="28"/>
              </w:rPr>
              <w:t xml:space="preserve">В.В. </w:t>
            </w:r>
            <w:proofErr w:type="spellStart"/>
            <w:r w:rsidRPr="00F6688A">
              <w:rPr>
                <w:b/>
                <w:sz w:val="28"/>
                <w:szCs w:val="28"/>
              </w:rPr>
              <w:t>Шапран</w:t>
            </w:r>
            <w:proofErr w:type="spellEnd"/>
          </w:p>
          <w:p w:rsidR="0073411A" w:rsidRPr="00F6688A" w:rsidRDefault="0073411A" w:rsidP="004A2A49">
            <w:pPr>
              <w:widowControl w:val="0"/>
              <w:rPr>
                <w:b/>
                <w:sz w:val="28"/>
                <w:szCs w:val="28"/>
              </w:rPr>
            </w:pPr>
          </w:p>
          <w:p w:rsidR="0073411A" w:rsidRPr="00F6688A" w:rsidRDefault="0073411A" w:rsidP="004A2A49">
            <w:pPr>
              <w:widowControl w:val="0"/>
              <w:rPr>
                <w:b/>
                <w:sz w:val="28"/>
                <w:szCs w:val="28"/>
              </w:rPr>
            </w:pPr>
            <w:r w:rsidRPr="00F6688A">
              <w:rPr>
                <w:b/>
                <w:sz w:val="28"/>
                <w:szCs w:val="28"/>
              </w:rPr>
              <w:t xml:space="preserve">Л.А. </w:t>
            </w:r>
            <w:proofErr w:type="spellStart"/>
            <w:r w:rsidRPr="00F6688A">
              <w:rPr>
                <w:b/>
                <w:sz w:val="28"/>
                <w:szCs w:val="28"/>
              </w:rPr>
              <w:t>Швецова</w:t>
            </w:r>
            <w:proofErr w:type="spellEnd"/>
          </w:p>
          <w:p w:rsidR="0073411A" w:rsidRPr="00F6688A" w:rsidRDefault="0073411A" w:rsidP="004A2A49">
            <w:pPr>
              <w:widowControl w:val="0"/>
              <w:rPr>
                <w:b/>
                <w:sz w:val="28"/>
                <w:szCs w:val="28"/>
              </w:rPr>
            </w:pPr>
          </w:p>
          <w:p w:rsidR="0073411A" w:rsidRPr="00F6688A" w:rsidRDefault="0073411A" w:rsidP="004A2A49">
            <w:pPr>
              <w:widowControl w:val="0"/>
              <w:rPr>
                <w:b/>
                <w:sz w:val="28"/>
                <w:szCs w:val="28"/>
              </w:rPr>
            </w:pPr>
            <w:r w:rsidRPr="00F6688A">
              <w:rPr>
                <w:b/>
                <w:sz w:val="28"/>
                <w:szCs w:val="28"/>
              </w:rPr>
              <w:t>С.Б. Шелест</w:t>
            </w:r>
          </w:p>
          <w:p w:rsidR="009A7187" w:rsidRPr="00F6688A" w:rsidRDefault="009A7187" w:rsidP="004A2A49">
            <w:pPr>
              <w:widowControl w:val="0"/>
              <w:rPr>
                <w:b/>
                <w:sz w:val="28"/>
                <w:szCs w:val="28"/>
                <w:shd w:val="clear" w:color="auto" w:fill="FFFFFF"/>
              </w:rPr>
            </w:pPr>
          </w:p>
        </w:tc>
      </w:tr>
    </w:tbl>
    <w:p w:rsidR="009A7187" w:rsidRPr="00F6688A" w:rsidRDefault="009A7187" w:rsidP="0073411A">
      <w:pPr>
        <w:jc w:val="both"/>
        <w:rPr>
          <w:sz w:val="28"/>
          <w:szCs w:val="28"/>
        </w:rPr>
      </w:pPr>
    </w:p>
    <w:sectPr w:rsidR="009A7187" w:rsidRPr="00F6688A" w:rsidSect="007F1B9A">
      <w:headerReference w:type="default" r:id="rId9"/>
      <w:pgSz w:w="11906" w:h="16838"/>
      <w:pgMar w:top="851" w:right="566" w:bottom="1418" w:left="1701"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B63" w:rsidRDefault="00D43B63" w:rsidP="00956785">
      <w:r>
        <w:separator/>
      </w:r>
    </w:p>
  </w:endnote>
  <w:endnote w:type="continuationSeparator" w:id="0">
    <w:p w:rsidR="00D43B63" w:rsidRDefault="00D43B63" w:rsidP="009567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cademyC">
    <w:panose1 w:val="00000000000000000000"/>
    <w:charset w:val="CC"/>
    <w:family w:val="modern"/>
    <w:notTrueType/>
    <w:pitch w:val="variable"/>
    <w:sig w:usb0="80000283" w:usb1="0000004A" w:usb2="00000000" w:usb3="00000000" w:csb0="00000005"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B63" w:rsidRDefault="00D43B63" w:rsidP="00956785">
      <w:r>
        <w:separator/>
      </w:r>
    </w:p>
  </w:footnote>
  <w:footnote w:type="continuationSeparator" w:id="0">
    <w:p w:rsidR="00D43B63" w:rsidRDefault="00D43B63" w:rsidP="009567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7D6" w:rsidRDefault="005045E5">
    <w:pPr>
      <w:pStyle w:val="10"/>
      <w:pBdr>
        <w:top w:val="nil"/>
        <w:left w:val="nil"/>
        <w:bottom w:val="nil"/>
        <w:right w:val="nil"/>
        <w:between w:val="nil"/>
      </w:pBdr>
      <w:tabs>
        <w:tab w:val="center" w:pos="4819"/>
        <w:tab w:val="right" w:pos="9639"/>
      </w:tabs>
      <w:jc w:val="center"/>
      <w:rPr>
        <w:color w:val="000000"/>
        <w:sz w:val="28"/>
        <w:szCs w:val="28"/>
      </w:rPr>
    </w:pPr>
    <w:r>
      <w:rPr>
        <w:color w:val="000000"/>
        <w:sz w:val="28"/>
        <w:szCs w:val="28"/>
      </w:rPr>
      <w:fldChar w:fldCharType="begin"/>
    </w:r>
    <w:r w:rsidR="00D157D6">
      <w:rPr>
        <w:color w:val="000000"/>
        <w:sz w:val="28"/>
        <w:szCs w:val="28"/>
      </w:rPr>
      <w:instrText>PAGE</w:instrText>
    </w:r>
    <w:r>
      <w:rPr>
        <w:color w:val="000000"/>
        <w:sz w:val="28"/>
        <w:szCs w:val="28"/>
      </w:rPr>
      <w:fldChar w:fldCharType="separate"/>
    </w:r>
    <w:r w:rsidR="00FF13E5">
      <w:rPr>
        <w:noProof/>
        <w:color w:val="000000"/>
        <w:sz w:val="28"/>
        <w:szCs w:val="28"/>
      </w:rPr>
      <w:t>19</w:t>
    </w:r>
    <w:r>
      <w:rPr>
        <w:color w:val="000000"/>
        <w:sz w:val="28"/>
        <w:szCs w:val="28"/>
      </w:rPr>
      <w:fldChar w:fldCharType="end"/>
    </w:r>
  </w:p>
  <w:p w:rsidR="00D157D6" w:rsidRDefault="00D157D6">
    <w:pPr>
      <w:pStyle w:val="10"/>
      <w:pBdr>
        <w:top w:val="nil"/>
        <w:left w:val="nil"/>
        <w:bottom w:val="nil"/>
        <w:right w:val="nil"/>
        <w:between w:val="nil"/>
      </w:pBdr>
      <w:tabs>
        <w:tab w:val="center" w:pos="4819"/>
        <w:tab w:val="right" w:pos="9639"/>
      </w:tabs>
      <w:rPr>
        <w:color w:val="000000"/>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lvl>
    <w:lvl w:ilvl="1">
      <w:start w:val="1"/>
      <w:numFmt w:val="decimal"/>
      <w:lvlText w:val="%1.%2."/>
      <w:lvlJc w:val="left"/>
      <w:rPr>
        <w:b w:val="0"/>
        <w:bCs w:val="0"/>
        <w:i w:val="0"/>
        <w:iCs w:val="0"/>
        <w:smallCaps w:val="0"/>
        <w:strike w:val="0"/>
        <w:color w:val="000000"/>
        <w:spacing w:val="0"/>
        <w:w w:val="100"/>
        <w:position w:val="0"/>
        <w:sz w:val="26"/>
        <w:szCs w:val="26"/>
        <w:u w:val="none"/>
      </w:rPr>
    </w:lvl>
    <w:lvl w:ilvl="2">
      <w:start w:val="1"/>
      <w:numFmt w:val="decimal"/>
      <w:lvlText w:val="%1.%2."/>
      <w:lvlJc w:val="left"/>
      <w:rPr>
        <w:b w:val="0"/>
        <w:bCs w:val="0"/>
        <w:i w:val="0"/>
        <w:iCs w:val="0"/>
        <w:smallCaps w:val="0"/>
        <w:strike w:val="0"/>
        <w:color w:val="000000"/>
        <w:spacing w:val="0"/>
        <w:w w:val="100"/>
        <w:position w:val="0"/>
        <w:sz w:val="26"/>
        <w:szCs w:val="26"/>
        <w:u w:val="none"/>
      </w:rPr>
    </w:lvl>
    <w:lvl w:ilvl="3">
      <w:start w:val="1"/>
      <w:numFmt w:val="decimal"/>
      <w:lvlText w:val="%1.%2."/>
      <w:lvlJc w:val="left"/>
      <w:rPr>
        <w:b w:val="0"/>
        <w:bCs w:val="0"/>
        <w:i w:val="0"/>
        <w:iCs w:val="0"/>
        <w:smallCaps w:val="0"/>
        <w:strike w:val="0"/>
        <w:color w:val="000000"/>
        <w:spacing w:val="0"/>
        <w:w w:val="100"/>
        <w:position w:val="0"/>
        <w:sz w:val="26"/>
        <w:szCs w:val="26"/>
        <w:u w:val="none"/>
      </w:rPr>
    </w:lvl>
    <w:lvl w:ilvl="4">
      <w:start w:val="1"/>
      <w:numFmt w:val="decimal"/>
      <w:lvlText w:val="%1.%2."/>
      <w:lvlJc w:val="left"/>
      <w:rPr>
        <w:b w:val="0"/>
        <w:bCs w:val="0"/>
        <w:i w:val="0"/>
        <w:iCs w:val="0"/>
        <w:smallCaps w:val="0"/>
        <w:strike w:val="0"/>
        <w:color w:val="000000"/>
        <w:spacing w:val="0"/>
        <w:w w:val="100"/>
        <w:position w:val="0"/>
        <w:sz w:val="26"/>
        <w:szCs w:val="26"/>
        <w:u w:val="none"/>
      </w:rPr>
    </w:lvl>
    <w:lvl w:ilvl="5">
      <w:start w:val="1"/>
      <w:numFmt w:val="decimal"/>
      <w:lvlText w:val="%1.%2."/>
      <w:lvlJc w:val="left"/>
      <w:rPr>
        <w:b w:val="0"/>
        <w:bCs w:val="0"/>
        <w:i w:val="0"/>
        <w:iCs w:val="0"/>
        <w:smallCaps w:val="0"/>
        <w:strike w:val="0"/>
        <w:color w:val="000000"/>
        <w:spacing w:val="0"/>
        <w:w w:val="100"/>
        <w:position w:val="0"/>
        <w:sz w:val="26"/>
        <w:szCs w:val="26"/>
        <w:u w:val="none"/>
      </w:rPr>
    </w:lvl>
    <w:lvl w:ilvl="6">
      <w:start w:val="1"/>
      <w:numFmt w:val="decimal"/>
      <w:lvlText w:val="%1.%2."/>
      <w:lvlJc w:val="left"/>
      <w:rPr>
        <w:b w:val="0"/>
        <w:bCs w:val="0"/>
        <w:i w:val="0"/>
        <w:iCs w:val="0"/>
        <w:smallCaps w:val="0"/>
        <w:strike w:val="0"/>
        <w:color w:val="000000"/>
        <w:spacing w:val="0"/>
        <w:w w:val="100"/>
        <w:position w:val="0"/>
        <w:sz w:val="26"/>
        <w:szCs w:val="26"/>
        <w:u w:val="none"/>
      </w:rPr>
    </w:lvl>
    <w:lvl w:ilvl="7">
      <w:start w:val="1"/>
      <w:numFmt w:val="decimal"/>
      <w:lvlText w:val="%1.%2."/>
      <w:lvlJc w:val="left"/>
      <w:rPr>
        <w:b w:val="0"/>
        <w:bCs w:val="0"/>
        <w:i w:val="0"/>
        <w:iCs w:val="0"/>
        <w:smallCaps w:val="0"/>
        <w:strike w:val="0"/>
        <w:color w:val="000000"/>
        <w:spacing w:val="0"/>
        <w:w w:val="100"/>
        <w:position w:val="0"/>
        <w:sz w:val="26"/>
        <w:szCs w:val="26"/>
        <w:u w:val="none"/>
      </w:rPr>
    </w:lvl>
    <w:lvl w:ilvl="8">
      <w:start w:val="1"/>
      <w:numFmt w:val="decimal"/>
      <w:lvlText w:val="%1.%2."/>
      <w:lvlJc w:val="left"/>
      <w:rPr>
        <w:b w:val="0"/>
        <w:bCs w:val="0"/>
        <w:i w:val="0"/>
        <w:iCs w:val="0"/>
        <w:smallCaps w:val="0"/>
        <w:strike w:val="0"/>
        <w:color w:val="000000"/>
        <w:spacing w:val="0"/>
        <w:w w:val="100"/>
        <w:position w:val="0"/>
        <w:sz w:val="26"/>
        <w:szCs w:val="26"/>
        <w:u w:val="none"/>
      </w:rPr>
    </w:lvl>
  </w:abstractNum>
  <w:abstractNum w:abstractNumId="1">
    <w:nsid w:val="06910A6C"/>
    <w:multiLevelType w:val="multilevel"/>
    <w:tmpl w:val="0ABAEEC6"/>
    <w:lvl w:ilvl="0">
      <w:start w:val="2018"/>
      <w:numFmt w:val="decimal"/>
      <w:lvlText w:val="25.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F16D90"/>
    <w:multiLevelType w:val="multilevel"/>
    <w:tmpl w:val="EF16A49E"/>
    <w:lvl w:ilvl="0">
      <w:start w:val="2018"/>
      <w:numFmt w:val="decimal"/>
      <w:lvlText w:val="0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99129B8"/>
    <w:multiLevelType w:val="multilevel"/>
    <w:tmpl w:val="7C309F4E"/>
    <w:lvl w:ilvl="0">
      <w:start w:val="2018"/>
      <w:numFmt w:val="decimal"/>
      <w:lvlText w:val="30.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3E45544"/>
    <w:multiLevelType w:val="multilevel"/>
    <w:tmpl w:val="BDE0B848"/>
    <w:lvl w:ilvl="0">
      <w:start w:val="2018"/>
      <w:numFmt w:val="decimal"/>
      <w:lvlText w:val="09.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5633980"/>
    <w:multiLevelType w:val="multilevel"/>
    <w:tmpl w:val="2A0A323E"/>
    <w:lvl w:ilvl="0">
      <w:start w:val="2018"/>
      <w:numFmt w:val="decimal"/>
      <w:lvlText w:val="05.10.%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B203F81"/>
    <w:multiLevelType w:val="hybridMultilevel"/>
    <w:tmpl w:val="01F4289E"/>
    <w:lvl w:ilvl="0" w:tplc="02281BE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rsids>
    <w:rsidRoot w:val="00956785"/>
    <w:rsid w:val="00002075"/>
    <w:rsid w:val="000020D2"/>
    <w:rsid w:val="0000241F"/>
    <w:rsid w:val="00004A02"/>
    <w:rsid w:val="00007E65"/>
    <w:rsid w:val="00010B58"/>
    <w:rsid w:val="00011615"/>
    <w:rsid w:val="00011A67"/>
    <w:rsid w:val="00013973"/>
    <w:rsid w:val="00014050"/>
    <w:rsid w:val="00014D86"/>
    <w:rsid w:val="00015446"/>
    <w:rsid w:val="0001563A"/>
    <w:rsid w:val="00016D26"/>
    <w:rsid w:val="00017139"/>
    <w:rsid w:val="00017386"/>
    <w:rsid w:val="000203DE"/>
    <w:rsid w:val="000207B1"/>
    <w:rsid w:val="00021D40"/>
    <w:rsid w:val="000231FA"/>
    <w:rsid w:val="00025A60"/>
    <w:rsid w:val="00025C77"/>
    <w:rsid w:val="0002600E"/>
    <w:rsid w:val="00026970"/>
    <w:rsid w:val="000302B2"/>
    <w:rsid w:val="00030969"/>
    <w:rsid w:val="00030C35"/>
    <w:rsid w:val="000313E9"/>
    <w:rsid w:val="00031ADB"/>
    <w:rsid w:val="00032410"/>
    <w:rsid w:val="000331AC"/>
    <w:rsid w:val="00033CB2"/>
    <w:rsid w:val="0003414A"/>
    <w:rsid w:val="0003559D"/>
    <w:rsid w:val="00035B9B"/>
    <w:rsid w:val="0003633C"/>
    <w:rsid w:val="0003743F"/>
    <w:rsid w:val="000375D6"/>
    <w:rsid w:val="00037E14"/>
    <w:rsid w:val="00037F6E"/>
    <w:rsid w:val="00041D9B"/>
    <w:rsid w:val="00042A41"/>
    <w:rsid w:val="00042B64"/>
    <w:rsid w:val="00044116"/>
    <w:rsid w:val="000441C3"/>
    <w:rsid w:val="0004488B"/>
    <w:rsid w:val="00044973"/>
    <w:rsid w:val="000451B3"/>
    <w:rsid w:val="00045D82"/>
    <w:rsid w:val="00045F26"/>
    <w:rsid w:val="00045FA1"/>
    <w:rsid w:val="000505B8"/>
    <w:rsid w:val="0005091A"/>
    <w:rsid w:val="0005307C"/>
    <w:rsid w:val="00053F68"/>
    <w:rsid w:val="00055222"/>
    <w:rsid w:val="000611BA"/>
    <w:rsid w:val="000618E4"/>
    <w:rsid w:val="00062579"/>
    <w:rsid w:val="00064341"/>
    <w:rsid w:val="00067433"/>
    <w:rsid w:val="000700DB"/>
    <w:rsid w:val="0007076C"/>
    <w:rsid w:val="00070B67"/>
    <w:rsid w:val="00071DBA"/>
    <w:rsid w:val="00071E81"/>
    <w:rsid w:val="000723BF"/>
    <w:rsid w:val="00075E4F"/>
    <w:rsid w:val="000764CF"/>
    <w:rsid w:val="00076AFA"/>
    <w:rsid w:val="00080A82"/>
    <w:rsid w:val="00081C32"/>
    <w:rsid w:val="000820C5"/>
    <w:rsid w:val="0008318C"/>
    <w:rsid w:val="00083AA1"/>
    <w:rsid w:val="00085547"/>
    <w:rsid w:val="00085AF1"/>
    <w:rsid w:val="0008673E"/>
    <w:rsid w:val="00090621"/>
    <w:rsid w:val="000914B5"/>
    <w:rsid w:val="00092BB3"/>
    <w:rsid w:val="00093B8C"/>
    <w:rsid w:val="0009716B"/>
    <w:rsid w:val="00097CC0"/>
    <w:rsid w:val="000A0C62"/>
    <w:rsid w:val="000A3674"/>
    <w:rsid w:val="000A3D67"/>
    <w:rsid w:val="000A4198"/>
    <w:rsid w:val="000A41BD"/>
    <w:rsid w:val="000A41CE"/>
    <w:rsid w:val="000A54C2"/>
    <w:rsid w:val="000A6199"/>
    <w:rsid w:val="000A71D3"/>
    <w:rsid w:val="000A7DCC"/>
    <w:rsid w:val="000A7EE2"/>
    <w:rsid w:val="000B006D"/>
    <w:rsid w:val="000B08FC"/>
    <w:rsid w:val="000B172E"/>
    <w:rsid w:val="000B23DA"/>
    <w:rsid w:val="000B267F"/>
    <w:rsid w:val="000B33EC"/>
    <w:rsid w:val="000B4B96"/>
    <w:rsid w:val="000B5682"/>
    <w:rsid w:val="000B5A3B"/>
    <w:rsid w:val="000B5B4D"/>
    <w:rsid w:val="000B5E80"/>
    <w:rsid w:val="000B6A7E"/>
    <w:rsid w:val="000B7E69"/>
    <w:rsid w:val="000C0229"/>
    <w:rsid w:val="000C0487"/>
    <w:rsid w:val="000C16A3"/>
    <w:rsid w:val="000C3167"/>
    <w:rsid w:val="000C4234"/>
    <w:rsid w:val="000C5FFB"/>
    <w:rsid w:val="000C7697"/>
    <w:rsid w:val="000C7E14"/>
    <w:rsid w:val="000D0256"/>
    <w:rsid w:val="000D0AAC"/>
    <w:rsid w:val="000D1FEB"/>
    <w:rsid w:val="000D2271"/>
    <w:rsid w:val="000D2351"/>
    <w:rsid w:val="000D2F55"/>
    <w:rsid w:val="000D49CE"/>
    <w:rsid w:val="000D4AE4"/>
    <w:rsid w:val="000D51DC"/>
    <w:rsid w:val="000D69C6"/>
    <w:rsid w:val="000D7002"/>
    <w:rsid w:val="000D72EE"/>
    <w:rsid w:val="000E11AD"/>
    <w:rsid w:val="000E1E35"/>
    <w:rsid w:val="000E518D"/>
    <w:rsid w:val="000E55E3"/>
    <w:rsid w:val="000E56EF"/>
    <w:rsid w:val="000E7627"/>
    <w:rsid w:val="000F1527"/>
    <w:rsid w:val="000F2A36"/>
    <w:rsid w:val="000F5CE7"/>
    <w:rsid w:val="000F6E0A"/>
    <w:rsid w:val="001007B3"/>
    <w:rsid w:val="00102AD8"/>
    <w:rsid w:val="00103143"/>
    <w:rsid w:val="00104A17"/>
    <w:rsid w:val="00105B58"/>
    <w:rsid w:val="001060F7"/>
    <w:rsid w:val="0010645B"/>
    <w:rsid w:val="00106AE6"/>
    <w:rsid w:val="00106EDD"/>
    <w:rsid w:val="00107C96"/>
    <w:rsid w:val="00110179"/>
    <w:rsid w:val="00110279"/>
    <w:rsid w:val="00110442"/>
    <w:rsid w:val="0011062F"/>
    <w:rsid w:val="00110862"/>
    <w:rsid w:val="001114D2"/>
    <w:rsid w:val="00112AC4"/>
    <w:rsid w:val="001147A0"/>
    <w:rsid w:val="001155FC"/>
    <w:rsid w:val="0011703B"/>
    <w:rsid w:val="0012052E"/>
    <w:rsid w:val="0012100B"/>
    <w:rsid w:val="001211ED"/>
    <w:rsid w:val="0012165E"/>
    <w:rsid w:val="0012170F"/>
    <w:rsid w:val="001217FF"/>
    <w:rsid w:val="0012247F"/>
    <w:rsid w:val="00123546"/>
    <w:rsid w:val="0012390A"/>
    <w:rsid w:val="00124277"/>
    <w:rsid w:val="001249C0"/>
    <w:rsid w:val="00124B91"/>
    <w:rsid w:val="001251AB"/>
    <w:rsid w:val="00125708"/>
    <w:rsid w:val="001264F5"/>
    <w:rsid w:val="0012688B"/>
    <w:rsid w:val="00130009"/>
    <w:rsid w:val="00130193"/>
    <w:rsid w:val="00132000"/>
    <w:rsid w:val="001324A8"/>
    <w:rsid w:val="00132623"/>
    <w:rsid w:val="00132E26"/>
    <w:rsid w:val="001336C0"/>
    <w:rsid w:val="00133D4C"/>
    <w:rsid w:val="00134DDD"/>
    <w:rsid w:val="00134FFE"/>
    <w:rsid w:val="001356B0"/>
    <w:rsid w:val="00135963"/>
    <w:rsid w:val="00135F97"/>
    <w:rsid w:val="001379A4"/>
    <w:rsid w:val="00137ADD"/>
    <w:rsid w:val="00137F72"/>
    <w:rsid w:val="001414E4"/>
    <w:rsid w:val="00141608"/>
    <w:rsid w:val="00141CD5"/>
    <w:rsid w:val="00142B2C"/>
    <w:rsid w:val="00143B13"/>
    <w:rsid w:val="001441B8"/>
    <w:rsid w:val="0014454F"/>
    <w:rsid w:val="0014592E"/>
    <w:rsid w:val="001462E8"/>
    <w:rsid w:val="0014643A"/>
    <w:rsid w:val="00146DD8"/>
    <w:rsid w:val="001478A1"/>
    <w:rsid w:val="00150822"/>
    <w:rsid w:val="00150CAC"/>
    <w:rsid w:val="00150FAD"/>
    <w:rsid w:val="0015105C"/>
    <w:rsid w:val="00151306"/>
    <w:rsid w:val="001526FB"/>
    <w:rsid w:val="00152C4E"/>
    <w:rsid w:val="00153575"/>
    <w:rsid w:val="001547C8"/>
    <w:rsid w:val="00154989"/>
    <w:rsid w:val="00155498"/>
    <w:rsid w:val="00155FB8"/>
    <w:rsid w:val="001572DA"/>
    <w:rsid w:val="00160565"/>
    <w:rsid w:val="00160B64"/>
    <w:rsid w:val="001613E6"/>
    <w:rsid w:val="00163A63"/>
    <w:rsid w:val="00164771"/>
    <w:rsid w:val="00164BFF"/>
    <w:rsid w:val="00164C86"/>
    <w:rsid w:val="00164D6E"/>
    <w:rsid w:val="00164EDE"/>
    <w:rsid w:val="0016534D"/>
    <w:rsid w:val="00167138"/>
    <w:rsid w:val="001713FF"/>
    <w:rsid w:val="00171E48"/>
    <w:rsid w:val="00173B50"/>
    <w:rsid w:val="0017421D"/>
    <w:rsid w:val="001744A6"/>
    <w:rsid w:val="00174971"/>
    <w:rsid w:val="00174FC8"/>
    <w:rsid w:val="001752FF"/>
    <w:rsid w:val="00175D73"/>
    <w:rsid w:val="00176DC9"/>
    <w:rsid w:val="00176EBA"/>
    <w:rsid w:val="0018033C"/>
    <w:rsid w:val="001804FD"/>
    <w:rsid w:val="00180AB1"/>
    <w:rsid w:val="0018135C"/>
    <w:rsid w:val="001824E3"/>
    <w:rsid w:val="00183DFE"/>
    <w:rsid w:val="00184518"/>
    <w:rsid w:val="00184F77"/>
    <w:rsid w:val="001860F4"/>
    <w:rsid w:val="00186A52"/>
    <w:rsid w:val="00186A98"/>
    <w:rsid w:val="00190510"/>
    <w:rsid w:val="00191362"/>
    <w:rsid w:val="00192D0D"/>
    <w:rsid w:val="00193C37"/>
    <w:rsid w:val="001940B2"/>
    <w:rsid w:val="0019453C"/>
    <w:rsid w:val="00195AD5"/>
    <w:rsid w:val="00196F12"/>
    <w:rsid w:val="00196FA1"/>
    <w:rsid w:val="00197121"/>
    <w:rsid w:val="00197351"/>
    <w:rsid w:val="00197E89"/>
    <w:rsid w:val="001A006B"/>
    <w:rsid w:val="001A1EE0"/>
    <w:rsid w:val="001A356E"/>
    <w:rsid w:val="001A44A6"/>
    <w:rsid w:val="001A4CAE"/>
    <w:rsid w:val="001A5098"/>
    <w:rsid w:val="001A6940"/>
    <w:rsid w:val="001A7D66"/>
    <w:rsid w:val="001B1957"/>
    <w:rsid w:val="001B1C36"/>
    <w:rsid w:val="001B32D5"/>
    <w:rsid w:val="001B3715"/>
    <w:rsid w:val="001B4FD3"/>
    <w:rsid w:val="001B730A"/>
    <w:rsid w:val="001B7DD2"/>
    <w:rsid w:val="001B7F35"/>
    <w:rsid w:val="001C05B3"/>
    <w:rsid w:val="001C0AA4"/>
    <w:rsid w:val="001C0DD0"/>
    <w:rsid w:val="001C1AC0"/>
    <w:rsid w:val="001C2068"/>
    <w:rsid w:val="001C35A2"/>
    <w:rsid w:val="001C3AE0"/>
    <w:rsid w:val="001C3DD9"/>
    <w:rsid w:val="001C458A"/>
    <w:rsid w:val="001C4F8B"/>
    <w:rsid w:val="001C62BD"/>
    <w:rsid w:val="001C6F3E"/>
    <w:rsid w:val="001D0D7A"/>
    <w:rsid w:val="001D2CD7"/>
    <w:rsid w:val="001D2CDD"/>
    <w:rsid w:val="001D4DBC"/>
    <w:rsid w:val="001D5F4B"/>
    <w:rsid w:val="001E0AC7"/>
    <w:rsid w:val="001E37A2"/>
    <w:rsid w:val="001E3E73"/>
    <w:rsid w:val="001E3EC8"/>
    <w:rsid w:val="001E480B"/>
    <w:rsid w:val="001E5478"/>
    <w:rsid w:val="001E5EED"/>
    <w:rsid w:val="001E60B6"/>
    <w:rsid w:val="001F0956"/>
    <w:rsid w:val="001F1634"/>
    <w:rsid w:val="001F28A0"/>
    <w:rsid w:val="001F2D90"/>
    <w:rsid w:val="001F4EAC"/>
    <w:rsid w:val="001F60F1"/>
    <w:rsid w:val="001F7038"/>
    <w:rsid w:val="0020012D"/>
    <w:rsid w:val="00200DFB"/>
    <w:rsid w:val="0020113F"/>
    <w:rsid w:val="00201C07"/>
    <w:rsid w:val="00202AF7"/>
    <w:rsid w:val="002032C0"/>
    <w:rsid w:val="002035A7"/>
    <w:rsid w:val="00203E87"/>
    <w:rsid w:val="00204C35"/>
    <w:rsid w:val="002063B0"/>
    <w:rsid w:val="002066BD"/>
    <w:rsid w:val="00211DBC"/>
    <w:rsid w:val="0021253A"/>
    <w:rsid w:val="0021254C"/>
    <w:rsid w:val="00212D14"/>
    <w:rsid w:val="00213385"/>
    <w:rsid w:val="0021388A"/>
    <w:rsid w:val="00213FFD"/>
    <w:rsid w:val="00214F57"/>
    <w:rsid w:val="00216080"/>
    <w:rsid w:val="002169C8"/>
    <w:rsid w:val="00216F79"/>
    <w:rsid w:val="002170BF"/>
    <w:rsid w:val="00217859"/>
    <w:rsid w:val="00217E89"/>
    <w:rsid w:val="00220B6E"/>
    <w:rsid w:val="00221A0F"/>
    <w:rsid w:val="00221EA5"/>
    <w:rsid w:val="0022217C"/>
    <w:rsid w:val="00222C8E"/>
    <w:rsid w:val="0022310D"/>
    <w:rsid w:val="00223EF2"/>
    <w:rsid w:val="002244EF"/>
    <w:rsid w:val="00225024"/>
    <w:rsid w:val="00225DB5"/>
    <w:rsid w:val="00227AE8"/>
    <w:rsid w:val="0023012D"/>
    <w:rsid w:val="0023136B"/>
    <w:rsid w:val="002315E9"/>
    <w:rsid w:val="002320BB"/>
    <w:rsid w:val="002324A6"/>
    <w:rsid w:val="00232DC2"/>
    <w:rsid w:val="00233B09"/>
    <w:rsid w:val="00233D81"/>
    <w:rsid w:val="00233F2C"/>
    <w:rsid w:val="00234C51"/>
    <w:rsid w:val="00236B5F"/>
    <w:rsid w:val="00240626"/>
    <w:rsid w:val="00240EEF"/>
    <w:rsid w:val="0024100C"/>
    <w:rsid w:val="00243044"/>
    <w:rsid w:val="002434B0"/>
    <w:rsid w:val="00243612"/>
    <w:rsid w:val="00243C20"/>
    <w:rsid w:val="002445FC"/>
    <w:rsid w:val="00245878"/>
    <w:rsid w:val="00246F9B"/>
    <w:rsid w:val="0024768F"/>
    <w:rsid w:val="00247C17"/>
    <w:rsid w:val="0025037B"/>
    <w:rsid w:val="002506F2"/>
    <w:rsid w:val="0025197F"/>
    <w:rsid w:val="00252446"/>
    <w:rsid w:val="00255466"/>
    <w:rsid w:val="00257999"/>
    <w:rsid w:val="002608DE"/>
    <w:rsid w:val="002609A1"/>
    <w:rsid w:val="00261967"/>
    <w:rsid w:val="00261E14"/>
    <w:rsid w:val="002622FC"/>
    <w:rsid w:val="0026249D"/>
    <w:rsid w:val="00263026"/>
    <w:rsid w:val="0026452D"/>
    <w:rsid w:val="00265038"/>
    <w:rsid w:val="002663FA"/>
    <w:rsid w:val="00270D7C"/>
    <w:rsid w:val="00271108"/>
    <w:rsid w:val="002719BD"/>
    <w:rsid w:val="00271A2E"/>
    <w:rsid w:val="0027673B"/>
    <w:rsid w:val="002772EE"/>
    <w:rsid w:val="00277B77"/>
    <w:rsid w:val="00280490"/>
    <w:rsid w:val="0028060E"/>
    <w:rsid w:val="00281283"/>
    <w:rsid w:val="00282C1C"/>
    <w:rsid w:val="00284B03"/>
    <w:rsid w:val="002860FB"/>
    <w:rsid w:val="00290778"/>
    <w:rsid w:val="00290CEF"/>
    <w:rsid w:val="002910BD"/>
    <w:rsid w:val="002913EB"/>
    <w:rsid w:val="002917FF"/>
    <w:rsid w:val="0029202F"/>
    <w:rsid w:val="00292088"/>
    <w:rsid w:val="00292523"/>
    <w:rsid w:val="00292893"/>
    <w:rsid w:val="00293953"/>
    <w:rsid w:val="00295328"/>
    <w:rsid w:val="002969FD"/>
    <w:rsid w:val="00296ED3"/>
    <w:rsid w:val="002A10B8"/>
    <w:rsid w:val="002A1E1A"/>
    <w:rsid w:val="002A237D"/>
    <w:rsid w:val="002A3102"/>
    <w:rsid w:val="002A3CAD"/>
    <w:rsid w:val="002A424F"/>
    <w:rsid w:val="002A49D0"/>
    <w:rsid w:val="002A62EC"/>
    <w:rsid w:val="002A67EC"/>
    <w:rsid w:val="002A7EC0"/>
    <w:rsid w:val="002A7EE9"/>
    <w:rsid w:val="002B0238"/>
    <w:rsid w:val="002B070A"/>
    <w:rsid w:val="002B1BF2"/>
    <w:rsid w:val="002B1CFA"/>
    <w:rsid w:val="002B2351"/>
    <w:rsid w:val="002B26F4"/>
    <w:rsid w:val="002B2A56"/>
    <w:rsid w:val="002B2DFF"/>
    <w:rsid w:val="002B306C"/>
    <w:rsid w:val="002B485F"/>
    <w:rsid w:val="002B4ADB"/>
    <w:rsid w:val="002B4F70"/>
    <w:rsid w:val="002B51D7"/>
    <w:rsid w:val="002B5AF9"/>
    <w:rsid w:val="002C0B45"/>
    <w:rsid w:val="002C15B3"/>
    <w:rsid w:val="002C1714"/>
    <w:rsid w:val="002C2478"/>
    <w:rsid w:val="002C2596"/>
    <w:rsid w:val="002C2B24"/>
    <w:rsid w:val="002C31C2"/>
    <w:rsid w:val="002C44A4"/>
    <w:rsid w:val="002C51EF"/>
    <w:rsid w:val="002C77DB"/>
    <w:rsid w:val="002C7E08"/>
    <w:rsid w:val="002D03A9"/>
    <w:rsid w:val="002D0DB7"/>
    <w:rsid w:val="002D11D6"/>
    <w:rsid w:val="002D1CB3"/>
    <w:rsid w:val="002D2F1B"/>
    <w:rsid w:val="002D3C9A"/>
    <w:rsid w:val="002D3CD8"/>
    <w:rsid w:val="002D61C7"/>
    <w:rsid w:val="002D698C"/>
    <w:rsid w:val="002D7097"/>
    <w:rsid w:val="002D78FF"/>
    <w:rsid w:val="002D7A5F"/>
    <w:rsid w:val="002D7ECE"/>
    <w:rsid w:val="002E2B40"/>
    <w:rsid w:val="002E3144"/>
    <w:rsid w:val="002E40CF"/>
    <w:rsid w:val="002E4186"/>
    <w:rsid w:val="002E4C59"/>
    <w:rsid w:val="002E4F30"/>
    <w:rsid w:val="002E550F"/>
    <w:rsid w:val="002E5A0A"/>
    <w:rsid w:val="002E7112"/>
    <w:rsid w:val="002F0E2C"/>
    <w:rsid w:val="002F1B06"/>
    <w:rsid w:val="002F1E59"/>
    <w:rsid w:val="002F1FBE"/>
    <w:rsid w:val="002F26B2"/>
    <w:rsid w:val="002F44F8"/>
    <w:rsid w:val="002F5BE9"/>
    <w:rsid w:val="002F68D2"/>
    <w:rsid w:val="002F7707"/>
    <w:rsid w:val="002F7756"/>
    <w:rsid w:val="002F7F98"/>
    <w:rsid w:val="0030195A"/>
    <w:rsid w:val="00301BE9"/>
    <w:rsid w:val="00301DBD"/>
    <w:rsid w:val="003026A5"/>
    <w:rsid w:val="0030340C"/>
    <w:rsid w:val="00304188"/>
    <w:rsid w:val="00304868"/>
    <w:rsid w:val="00305089"/>
    <w:rsid w:val="003063D1"/>
    <w:rsid w:val="00306493"/>
    <w:rsid w:val="00307ECB"/>
    <w:rsid w:val="00310524"/>
    <w:rsid w:val="00311E73"/>
    <w:rsid w:val="0031217E"/>
    <w:rsid w:val="00312887"/>
    <w:rsid w:val="00312DCD"/>
    <w:rsid w:val="00314260"/>
    <w:rsid w:val="0031765B"/>
    <w:rsid w:val="00317AB6"/>
    <w:rsid w:val="00317FBD"/>
    <w:rsid w:val="00320065"/>
    <w:rsid w:val="0032213B"/>
    <w:rsid w:val="00322A89"/>
    <w:rsid w:val="00322B82"/>
    <w:rsid w:val="00322E10"/>
    <w:rsid w:val="00323822"/>
    <w:rsid w:val="00324D82"/>
    <w:rsid w:val="003260C2"/>
    <w:rsid w:val="003267BF"/>
    <w:rsid w:val="00327337"/>
    <w:rsid w:val="00327CD6"/>
    <w:rsid w:val="003311D8"/>
    <w:rsid w:val="0033178F"/>
    <w:rsid w:val="00331FFD"/>
    <w:rsid w:val="00332321"/>
    <w:rsid w:val="00332566"/>
    <w:rsid w:val="003334E4"/>
    <w:rsid w:val="00334361"/>
    <w:rsid w:val="003354F3"/>
    <w:rsid w:val="00335B9D"/>
    <w:rsid w:val="00336509"/>
    <w:rsid w:val="0033778E"/>
    <w:rsid w:val="00340166"/>
    <w:rsid w:val="003408AE"/>
    <w:rsid w:val="0034117A"/>
    <w:rsid w:val="00342057"/>
    <w:rsid w:val="003424C1"/>
    <w:rsid w:val="003425E8"/>
    <w:rsid w:val="003448F3"/>
    <w:rsid w:val="0034531E"/>
    <w:rsid w:val="00345399"/>
    <w:rsid w:val="00346127"/>
    <w:rsid w:val="003465E2"/>
    <w:rsid w:val="003474E8"/>
    <w:rsid w:val="00347F54"/>
    <w:rsid w:val="0035035E"/>
    <w:rsid w:val="00351E2B"/>
    <w:rsid w:val="00351ECE"/>
    <w:rsid w:val="00352D4E"/>
    <w:rsid w:val="00354D74"/>
    <w:rsid w:val="00354EE3"/>
    <w:rsid w:val="003553DF"/>
    <w:rsid w:val="00355CAE"/>
    <w:rsid w:val="003561F9"/>
    <w:rsid w:val="00356BA2"/>
    <w:rsid w:val="00357702"/>
    <w:rsid w:val="00357EFB"/>
    <w:rsid w:val="0036009E"/>
    <w:rsid w:val="00360BDB"/>
    <w:rsid w:val="00360E57"/>
    <w:rsid w:val="003613D0"/>
    <w:rsid w:val="003637E5"/>
    <w:rsid w:val="003668DC"/>
    <w:rsid w:val="003705FD"/>
    <w:rsid w:val="00370A6E"/>
    <w:rsid w:val="0037234A"/>
    <w:rsid w:val="00372D74"/>
    <w:rsid w:val="00373A6C"/>
    <w:rsid w:val="00374311"/>
    <w:rsid w:val="003746C8"/>
    <w:rsid w:val="00374EFC"/>
    <w:rsid w:val="00377245"/>
    <w:rsid w:val="00380A72"/>
    <w:rsid w:val="0038134A"/>
    <w:rsid w:val="00381B0C"/>
    <w:rsid w:val="00382480"/>
    <w:rsid w:val="00383D8F"/>
    <w:rsid w:val="00384330"/>
    <w:rsid w:val="00384496"/>
    <w:rsid w:val="00384978"/>
    <w:rsid w:val="00384F1A"/>
    <w:rsid w:val="003856BD"/>
    <w:rsid w:val="003860E1"/>
    <w:rsid w:val="00386D87"/>
    <w:rsid w:val="00387BB6"/>
    <w:rsid w:val="00391541"/>
    <w:rsid w:val="003935F9"/>
    <w:rsid w:val="003959AC"/>
    <w:rsid w:val="003965F0"/>
    <w:rsid w:val="003966C0"/>
    <w:rsid w:val="00397544"/>
    <w:rsid w:val="003A0364"/>
    <w:rsid w:val="003A0B60"/>
    <w:rsid w:val="003A0BAE"/>
    <w:rsid w:val="003A0C30"/>
    <w:rsid w:val="003A1E3C"/>
    <w:rsid w:val="003A25D7"/>
    <w:rsid w:val="003A3238"/>
    <w:rsid w:val="003A3572"/>
    <w:rsid w:val="003A46C2"/>
    <w:rsid w:val="003A46E9"/>
    <w:rsid w:val="003A5E7C"/>
    <w:rsid w:val="003A626E"/>
    <w:rsid w:val="003A6368"/>
    <w:rsid w:val="003A7296"/>
    <w:rsid w:val="003A7D1E"/>
    <w:rsid w:val="003B261E"/>
    <w:rsid w:val="003B271D"/>
    <w:rsid w:val="003B3190"/>
    <w:rsid w:val="003B3C26"/>
    <w:rsid w:val="003B48FF"/>
    <w:rsid w:val="003B5CDA"/>
    <w:rsid w:val="003B5F8E"/>
    <w:rsid w:val="003C09AA"/>
    <w:rsid w:val="003C0D1E"/>
    <w:rsid w:val="003C1F22"/>
    <w:rsid w:val="003C3417"/>
    <w:rsid w:val="003C3EA2"/>
    <w:rsid w:val="003C4BCD"/>
    <w:rsid w:val="003C4E24"/>
    <w:rsid w:val="003C5656"/>
    <w:rsid w:val="003C591F"/>
    <w:rsid w:val="003C6009"/>
    <w:rsid w:val="003C7908"/>
    <w:rsid w:val="003D00F0"/>
    <w:rsid w:val="003D0F8C"/>
    <w:rsid w:val="003D102C"/>
    <w:rsid w:val="003D12F5"/>
    <w:rsid w:val="003D1C12"/>
    <w:rsid w:val="003D271C"/>
    <w:rsid w:val="003D2C11"/>
    <w:rsid w:val="003D3D79"/>
    <w:rsid w:val="003D4ECC"/>
    <w:rsid w:val="003D5520"/>
    <w:rsid w:val="003D5536"/>
    <w:rsid w:val="003D5C52"/>
    <w:rsid w:val="003D66B4"/>
    <w:rsid w:val="003D6732"/>
    <w:rsid w:val="003D7060"/>
    <w:rsid w:val="003D767B"/>
    <w:rsid w:val="003D790C"/>
    <w:rsid w:val="003E31C3"/>
    <w:rsid w:val="003E36AF"/>
    <w:rsid w:val="003E3C2C"/>
    <w:rsid w:val="003E441D"/>
    <w:rsid w:val="003E56A1"/>
    <w:rsid w:val="003E5910"/>
    <w:rsid w:val="003E6283"/>
    <w:rsid w:val="003E63C5"/>
    <w:rsid w:val="003E64F2"/>
    <w:rsid w:val="003E66F9"/>
    <w:rsid w:val="003F1461"/>
    <w:rsid w:val="003F154C"/>
    <w:rsid w:val="003F271D"/>
    <w:rsid w:val="003F30F2"/>
    <w:rsid w:val="003F313E"/>
    <w:rsid w:val="003F4457"/>
    <w:rsid w:val="003F4C62"/>
    <w:rsid w:val="003F7535"/>
    <w:rsid w:val="003F768D"/>
    <w:rsid w:val="003F77A3"/>
    <w:rsid w:val="003F77DB"/>
    <w:rsid w:val="003F7E4E"/>
    <w:rsid w:val="00401E94"/>
    <w:rsid w:val="0040270B"/>
    <w:rsid w:val="00402E27"/>
    <w:rsid w:val="00403350"/>
    <w:rsid w:val="004038E7"/>
    <w:rsid w:val="0040408F"/>
    <w:rsid w:val="00405D5E"/>
    <w:rsid w:val="00406888"/>
    <w:rsid w:val="00406B5B"/>
    <w:rsid w:val="00406E4C"/>
    <w:rsid w:val="004108A8"/>
    <w:rsid w:val="0041144F"/>
    <w:rsid w:val="00411AA0"/>
    <w:rsid w:val="00412685"/>
    <w:rsid w:val="00412B30"/>
    <w:rsid w:val="00412E44"/>
    <w:rsid w:val="00413127"/>
    <w:rsid w:val="00413C5D"/>
    <w:rsid w:val="00415D4A"/>
    <w:rsid w:val="0041760F"/>
    <w:rsid w:val="00417721"/>
    <w:rsid w:val="004209DC"/>
    <w:rsid w:val="004212DC"/>
    <w:rsid w:val="00421B67"/>
    <w:rsid w:val="00422709"/>
    <w:rsid w:val="00423500"/>
    <w:rsid w:val="00423817"/>
    <w:rsid w:val="00423CE4"/>
    <w:rsid w:val="00424686"/>
    <w:rsid w:val="0042520A"/>
    <w:rsid w:val="00426959"/>
    <w:rsid w:val="00426EA2"/>
    <w:rsid w:val="0042721B"/>
    <w:rsid w:val="00427538"/>
    <w:rsid w:val="00432004"/>
    <w:rsid w:val="00433FC7"/>
    <w:rsid w:val="004355D2"/>
    <w:rsid w:val="00435C31"/>
    <w:rsid w:val="00435E9A"/>
    <w:rsid w:val="00436AE5"/>
    <w:rsid w:val="00436CAE"/>
    <w:rsid w:val="00437127"/>
    <w:rsid w:val="00437682"/>
    <w:rsid w:val="004409EE"/>
    <w:rsid w:val="00441724"/>
    <w:rsid w:val="00441B3E"/>
    <w:rsid w:val="004428FF"/>
    <w:rsid w:val="0044307B"/>
    <w:rsid w:val="00443129"/>
    <w:rsid w:val="00443585"/>
    <w:rsid w:val="00443901"/>
    <w:rsid w:val="00444744"/>
    <w:rsid w:val="00444AD4"/>
    <w:rsid w:val="00445088"/>
    <w:rsid w:val="004453B9"/>
    <w:rsid w:val="00446DCA"/>
    <w:rsid w:val="00447107"/>
    <w:rsid w:val="0044740D"/>
    <w:rsid w:val="004506E3"/>
    <w:rsid w:val="004508B2"/>
    <w:rsid w:val="004513F0"/>
    <w:rsid w:val="0045190B"/>
    <w:rsid w:val="00451D58"/>
    <w:rsid w:val="00452AE6"/>
    <w:rsid w:val="00452BB7"/>
    <w:rsid w:val="0045326F"/>
    <w:rsid w:val="00453434"/>
    <w:rsid w:val="0045369C"/>
    <w:rsid w:val="00454357"/>
    <w:rsid w:val="00454936"/>
    <w:rsid w:val="00454FFB"/>
    <w:rsid w:val="00455D15"/>
    <w:rsid w:val="00457350"/>
    <w:rsid w:val="00457623"/>
    <w:rsid w:val="004578B0"/>
    <w:rsid w:val="004600A0"/>
    <w:rsid w:val="0046054A"/>
    <w:rsid w:val="00461118"/>
    <w:rsid w:val="00462B1A"/>
    <w:rsid w:val="004636D7"/>
    <w:rsid w:val="00464C65"/>
    <w:rsid w:val="00465B99"/>
    <w:rsid w:val="004675CE"/>
    <w:rsid w:val="00467902"/>
    <w:rsid w:val="00470898"/>
    <w:rsid w:val="00470C57"/>
    <w:rsid w:val="00470DE1"/>
    <w:rsid w:val="0047112F"/>
    <w:rsid w:val="0047155C"/>
    <w:rsid w:val="00471D29"/>
    <w:rsid w:val="004721FE"/>
    <w:rsid w:val="00473B84"/>
    <w:rsid w:val="00474ABD"/>
    <w:rsid w:val="00475172"/>
    <w:rsid w:val="00475401"/>
    <w:rsid w:val="004759F8"/>
    <w:rsid w:val="0047610C"/>
    <w:rsid w:val="0047799F"/>
    <w:rsid w:val="004805A3"/>
    <w:rsid w:val="00481F40"/>
    <w:rsid w:val="004823A1"/>
    <w:rsid w:val="004828E8"/>
    <w:rsid w:val="004829A4"/>
    <w:rsid w:val="0048377F"/>
    <w:rsid w:val="00483B3D"/>
    <w:rsid w:val="00484293"/>
    <w:rsid w:val="00484838"/>
    <w:rsid w:val="00485CCE"/>
    <w:rsid w:val="004868FA"/>
    <w:rsid w:val="00486A3E"/>
    <w:rsid w:val="00486B61"/>
    <w:rsid w:val="00487B4F"/>
    <w:rsid w:val="00487D14"/>
    <w:rsid w:val="00487ED2"/>
    <w:rsid w:val="004901D1"/>
    <w:rsid w:val="00493FFC"/>
    <w:rsid w:val="0049509C"/>
    <w:rsid w:val="00495DB3"/>
    <w:rsid w:val="00495F70"/>
    <w:rsid w:val="00497605"/>
    <w:rsid w:val="004A071F"/>
    <w:rsid w:val="004A0CCA"/>
    <w:rsid w:val="004A0CDA"/>
    <w:rsid w:val="004A1093"/>
    <w:rsid w:val="004A29E5"/>
    <w:rsid w:val="004A3554"/>
    <w:rsid w:val="004A427D"/>
    <w:rsid w:val="004A5D24"/>
    <w:rsid w:val="004A6488"/>
    <w:rsid w:val="004A68A5"/>
    <w:rsid w:val="004A7051"/>
    <w:rsid w:val="004B04CD"/>
    <w:rsid w:val="004B38F7"/>
    <w:rsid w:val="004B4055"/>
    <w:rsid w:val="004B50E0"/>
    <w:rsid w:val="004B7289"/>
    <w:rsid w:val="004B7AE6"/>
    <w:rsid w:val="004B7B3A"/>
    <w:rsid w:val="004B7F0E"/>
    <w:rsid w:val="004C0D65"/>
    <w:rsid w:val="004C24F6"/>
    <w:rsid w:val="004C4678"/>
    <w:rsid w:val="004C780A"/>
    <w:rsid w:val="004D11E1"/>
    <w:rsid w:val="004D3A16"/>
    <w:rsid w:val="004D4338"/>
    <w:rsid w:val="004D49BC"/>
    <w:rsid w:val="004D4AA5"/>
    <w:rsid w:val="004D56DB"/>
    <w:rsid w:val="004D72DD"/>
    <w:rsid w:val="004E05B2"/>
    <w:rsid w:val="004E0ED5"/>
    <w:rsid w:val="004E2DB5"/>
    <w:rsid w:val="004E3B5E"/>
    <w:rsid w:val="004E4753"/>
    <w:rsid w:val="004E61F8"/>
    <w:rsid w:val="004E6401"/>
    <w:rsid w:val="004E679F"/>
    <w:rsid w:val="004E67E7"/>
    <w:rsid w:val="004E6B87"/>
    <w:rsid w:val="004E77A0"/>
    <w:rsid w:val="004F126F"/>
    <w:rsid w:val="004F2192"/>
    <w:rsid w:val="004F3FBE"/>
    <w:rsid w:val="004F4EDC"/>
    <w:rsid w:val="004F5572"/>
    <w:rsid w:val="004F7CB7"/>
    <w:rsid w:val="005001F0"/>
    <w:rsid w:val="005007C3"/>
    <w:rsid w:val="00501310"/>
    <w:rsid w:val="00501B65"/>
    <w:rsid w:val="00501F28"/>
    <w:rsid w:val="005033B1"/>
    <w:rsid w:val="0050364F"/>
    <w:rsid w:val="00503914"/>
    <w:rsid w:val="005045E5"/>
    <w:rsid w:val="0050462F"/>
    <w:rsid w:val="005063E2"/>
    <w:rsid w:val="005070B5"/>
    <w:rsid w:val="00507152"/>
    <w:rsid w:val="005076E0"/>
    <w:rsid w:val="00507D76"/>
    <w:rsid w:val="005101FA"/>
    <w:rsid w:val="00510A88"/>
    <w:rsid w:val="00511814"/>
    <w:rsid w:val="00512219"/>
    <w:rsid w:val="005132B9"/>
    <w:rsid w:val="005133E8"/>
    <w:rsid w:val="005143B9"/>
    <w:rsid w:val="005159EF"/>
    <w:rsid w:val="00515DA4"/>
    <w:rsid w:val="00515E34"/>
    <w:rsid w:val="00520A16"/>
    <w:rsid w:val="00521BDC"/>
    <w:rsid w:val="005222D5"/>
    <w:rsid w:val="005243FE"/>
    <w:rsid w:val="00524AEF"/>
    <w:rsid w:val="005258B2"/>
    <w:rsid w:val="00526260"/>
    <w:rsid w:val="00526D53"/>
    <w:rsid w:val="00527327"/>
    <w:rsid w:val="005274EC"/>
    <w:rsid w:val="00530184"/>
    <w:rsid w:val="00530961"/>
    <w:rsid w:val="00530E5E"/>
    <w:rsid w:val="005315AD"/>
    <w:rsid w:val="00531977"/>
    <w:rsid w:val="00532306"/>
    <w:rsid w:val="0053365F"/>
    <w:rsid w:val="005359E9"/>
    <w:rsid w:val="00536C08"/>
    <w:rsid w:val="00537010"/>
    <w:rsid w:val="00537618"/>
    <w:rsid w:val="0054117A"/>
    <w:rsid w:val="0054179F"/>
    <w:rsid w:val="00542533"/>
    <w:rsid w:val="005429A7"/>
    <w:rsid w:val="00542C6F"/>
    <w:rsid w:val="005438A6"/>
    <w:rsid w:val="00545D65"/>
    <w:rsid w:val="005467A2"/>
    <w:rsid w:val="00546B83"/>
    <w:rsid w:val="00550086"/>
    <w:rsid w:val="00550F3D"/>
    <w:rsid w:val="0055106C"/>
    <w:rsid w:val="005526ED"/>
    <w:rsid w:val="00552DB3"/>
    <w:rsid w:val="00554D99"/>
    <w:rsid w:val="0055501D"/>
    <w:rsid w:val="00555415"/>
    <w:rsid w:val="005561EB"/>
    <w:rsid w:val="00560BB4"/>
    <w:rsid w:val="005629C8"/>
    <w:rsid w:val="005632F3"/>
    <w:rsid w:val="0056396D"/>
    <w:rsid w:val="00565E64"/>
    <w:rsid w:val="00566292"/>
    <w:rsid w:val="00566E4A"/>
    <w:rsid w:val="00567364"/>
    <w:rsid w:val="00570F5C"/>
    <w:rsid w:val="005713B6"/>
    <w:rsid w:val="005714A4"/>
    <w:rsid w:val="00571B95"/>
    <w:rsid w:val="0057206B"/>
    <w:rsid w:val="00572371"/>
    <w:rsid w:val="005725E5"/>
    <w:rsid w:val="005738FD"/>
    <w:rsid w:val="005745EC"/>
    <w:rsid w:val="00576479"/>
    <w:rsid w:val="005767B8"/>
    <w:rsid w:val="00576EEB"/>
    <w:rsid w:val="00577038"/>
    <w:rsid w:val="005800EF"/>
    <w:rsid w:val="00580373"/>
    <w:rsid w:val="005806C5"/>
    <w:rsid w:val="005808DF"/>
    <w:rsid w:val="00580CE6"/>
    <w:rsid w:val="00580D9C"/>
    <w:rsid w:val="00581980"/>
    <w:rsid w:val="00582064"/>
    <w:rsid w:val="005828E2"/>
    <w:rsid w:val="005829A5"/>
    <w:rsid w:val="00582E59"/>
    <w:rsid w:val="005833FA"/>
    <w:rsid w:val="005848D0"/>
    <w:rsid w:val="0058563F"/>
    <w:rsid w:val="00585CBC"/>
    <w:rsid w:val="00586152"/>
    <w:rsid w:val="00586C5A"/>
    <w:rsid w:val="005903DE"/>
    <w:rsid w:val="00590B30"/>
    <w:rsid w:val="0059373F"/>
    <w:rsid w:val="005940F8"/>
    <w:rsid w:val="00596E5A"/>
    <w:rsid w:val="00597312"/>
    <w:rsid w:val="005A09C5"/>
    <w:rsid w:val="005A1573"/>
    <w:rsid w:val="005A2866"/>
    <w:rsid w:val="005A2D48"/>
    <w:rsid w:val="005A3D6D"/>
    <w:rsid w:val="005A5602"/>
    <w:rsid w:val="005A6E61"/>
    <w:rsid w:val="005A78A9"/>
    <w:rsid w:val="005B3E1E"/>
    <w:rsid w:val="005B40D3"/>
    <w:rsid w:val="005B4539"/>
    <w:rsid w:val="005B691F"/>
    <w:rsid w:val="005C230A"/>
    <w:rsid w:val="005C2488"/>
    <w:rsid w:val="005C3194"/>
    <w:rsid w:val="005C33E5"/>
    <w:rsid w:val="005C34FE"/>
    <w:rsid w:val="005C4420"/>
    <w:rsid w:val="005C4500"/>
    <w:rsid w:val="005C496F"/>
    <w:rsid w:val="005C4ADE"/>
    <w:rsid w:val="005C672D"/>
    <w:rsid w:val="005C71B5"/>
    <w:rsid w:val="005C74F0"/>
    <w:rsid w:val="005C7624"/>
    <w:rsid w:val="005C77C5"/>
    <w:rsid w:val="005D0999"/>
    <w:rsid w:val="005D1BAF"/>
    <w:rsid w:val="005D2286"/>
    <w:rsid w:val="005D260F"/>
    <w:rsid w:val="005D3621"/>
    <w:rsid w:val="005D3D40"/>
    <w:rsid w:val="005D57F6"/>
    <w:rsid w:val="005D6630"/>
    <w:rsid w:val="005D680C"/>
    <w:rsid w:val="005D6A5A"/>
    <w:rsid w:val="005D6FC4"/>
    <w:rsid w:val="005D7399"/>
    <w:rsid w:val="005E0B37"/>
    <w:rsid w:val="005E1A2A"/>
    <w:rsid w:val="005E1AF0"/>
    <w:rsid w:val="005E229B"/>
    <w:rsid w:val="005E28D2"/>
    <w:rsid w:val="005E3464"/>
    <w:rsid w:val="005E4427"/>
    <w:rsid w:val="005E4447"/>
    <w:rsid w:val="005E4DA3"/>
    <w:rsid w:val="005E5594"/>
    <w:rsid w:val="005E56E7"/>
    <w:rsid w:val="005E5A0B"/>
    <w:rsid w:val="005E5AA0"/>
    <w:rsid w:val="005E5B72"/>
    <w:rsid w:val="005E61B6"/>
    <w:rsid w:val="005E6757"/>
    <w:rsid w:val="005E6B43"/>
    <w:rsid w:val="005E6DCF"/>
    <w:rsid w:val="005E7050"/>
    <w:rsid w:val="005E7CD0"/>
    <w:rsid w:val="005F0440"/>
    <w:rsid w:val="005F0C2E"/>
    <w:rsid w:val="005F22B1"/>
    <w:rsid w:val="005F3A55"/>
    <w:rsid w:val="005F4DE0"/>
    <w:rsid w:val="005F6186"/>
    <w:rsid w:val="005F65D1"/>
    <w:rsid w:val="005F6EEA"/>
    <w:rsid w:val="005F71AC"/>
    <w:rsid w:val="005F731D"/>
    <w:rsid w:val="005F7508"/>
    <w:rsid w:val="005F7B9B"/>
    <w:rsid w:val="0060004D"/>
    <w:rsid w:val="0060141C"/>
    <w:rsid w:val="00601662"/>
    <w:rsid w:val="0060193B"/>
    <w:rsid w:val="0060207B"/>
    <w:rsid w:val="006025F7"/>
    <w:rsid w:val="00602B71"/>
    <w:rsid w:val="00606E0A"/>
    <w:rsid w:val="0060751B"/>
    <w:rsid w:val="006105A4"/>
    <w:rsid w:val="00610608"/>
    <w:rsid w:val="0061143E"/>
    <w:rsid w:val="00613749"/>
    <w:rsid w:val="006148C8"/>
    <w:rsid w:val="00616326"/>
    <w:rsid w:val="0061685C"/>
    <w:rsid w:val="00621465"/>
    <w:rsid w:val="00621648"/>
    <w:rsid w:val="0062210D"/>
    <w:rsid w:val="00622DDE"/>
    <w:rsid w:val="0062318E"/>
    <w:rsid w:val="00626211"/>
    <w:rsid w:val="0062676B"/>
    <w:rsid w:val="0063077C"/>
    <w:rsid w:val="006308B3"/>
    <w:rsid w:val="00630E67"/>
    <w:rsid w:val="0063113E"/>
    <w:rsid w:val="00631663"/>
    <w:rsid w:val="006334EA"/>
    <w:rsid w:val="00633610"/>
    <w:rsid w:val="0063412E"/>
    <w:rsid w:val="0063661E"/>
    <w:rsid w:val="006368A3"/>
    <w:rsid w:val="00637278"/>
    <w:rsid w:val="006374C5"/>
    <w:rsid w:val="00637668"/>
    <w:rsid w:val="00640A47"/>
    <w:rsid w:val="00640A67"/>
    <w:rsid w:val="00640C42"/>
    <w:rsid w:val="00641F01"/>
    <w:rsid w:val="0064244A"/>
    <w:rsid w:val="00642B35"/>
    <w:rsid w:val="00643290"/>
    <w:rsid w:val="00643AA6"/>
    <w:rsid w:val="00643B60"/>
    <w:rsid w:val="00644E4E"/>
    <w:rsid w:val="00646406"/>
    <w:rsid w:val="0064664F"/>
    <w:rsid w:val="00650098"/>
    <w:rsid w:val="0065044A"/>
    <w:rsid w:val="0065082F"/>
    <w:rsid w:val="00650A54"/>
    <w:rsid w:val="006515EA"/>
    <w:rsid w:val="00651A89"/>
    <w:rsid w:val="00651CA2"/>
    <w:rsid w:val="00652731"/>
    <w:rsid w:val="00654285"/>
    <w:rsid w:val="006554FC"/>
    <w:rsid w:val="0065675A"/>
    <w:rsid w:val="00661558"/>
    <w:rsid w:val="0066255A"/>
    <w:rsid w:val="00662C40"/>
    <w:rsid w:val="0066327A"/>
    <w:rsid w:val="00663A80"/>
    <w:rsid w:val="00664BC6"/>
    <w:rsid w:val="0066506F"/>
    <w:rsid w:val="006702EE"/>
    <w:rsid w:val="00671A9E"/>
    <w:rsid w:val="006728F6"/>
    <w:rsid w:val="00672DFF"/>
    <w:rsid w:val="00673862"/>
    <w:rsid w:val="0067395C"/>
    <w:rsid w:val="00676BB7"/>
    <w:rsid w:val="006776F9"/>
    <w:rsid w:val="00677A03"/>
    <w:rsid w:val="00677C02"/>
    <w:rsid w:val="00680B11"/>
    <w:rsid w:val="006816F3"/>
    <w:rsid w:val="006824B9"/>
    <w:rsid w:val="00685A30"/>
    <w:rsid w:val="00686122"/>
    <w:rsid w:val="00686417"/>
    <w:rsid w:val="0068646E"/>
    <w:rsid w:val="006873E2"/>
    <w:rsid w:val="00691AA5"/>
    <w:rsid w:val="00692C6A"/>
    <w:rsid w:val="00693DE2"/>
    <w:rsid w:val="006954C6"/>
    <w:rsid w:val="00695E76"/>
    <w:rsid w:val="00697870"/>
    <w:rsid w:val="006A0186"/>
    <w:rsid w:val="006A02AE"/>
    <w:rsid w:val="006A0896"/>
    <w:rsid w:val="006A17ED"/>
    <w:rsid w:val="006A328F"/>
    <w:rsid w:val="006A35CD"/>
    <w:rsid w:val="006A3C23"/>
    <w:rsid w:val="006A5B33"/>
    <w:rsid w:val="006A7C32"/>
    <w:rsid w:val="006A7EC8"/>
    <w:rsid w:val="006B179E"/>
    <w:rsid w:val="006B17F4"/>
    <w:rsid w:val="006B20F4"/>
    <w:rsid w:val="006B23F0"/>
    <w:rsid w:val="006B355C"/>
    <w:rsid w:val="006B3928"/>
    <w:rsid w:val="006B7A0B"/>
    <w:rsid w:val="006C033F"/>
    <w:rsid w:val="006C0C8D"/>
    <w:rsid w:val="006C134F"/>
    <w:rsid w:val="006C1605"/>
    <w:rsid w:val="006C233F"/>
    <w:rsid w:val="006C5EAA"/>
    <w:rsid w:val="006C7523"/>
    <w:rsid w:val="006D1203"/>
    <w:rsid w:val="006D156B"/>
    <w:rsid w:val="006D44D5"/>
    <w:rsid w:val="006D4880"/>
    <w:rsid w:val="006D49FB"/>
    <w:rsid w:val="006D50EA"/>
    <w:rsid w:val="006D6009"/>
    <w:rsid w:val="006D690F"/>
    <w:rsid w:val="006D79C2"/>
    <w:rsid w:val="006E09BD"/>
    <w:rsid w:val="006E190B"/>
    <w:rsid w:val="006E2D2D"/>
    <w:rsid w:val="006E41D0"/>
    <w:rsid w:val="006E4B05"/>
    <w:rsid w:val="006E68A4"/>
    <w:rsid w:val="006E6B1E"/>
    <w:rsid w:val="006E74AA"/>
    <w:rsid w:val="006F05FF"/>
    <w:rsid w:val="006F1503"/>
    <w:rsid w:val="006F1B39"/>
    <w:rsid w:val="006F29E6"/>
    <w:rsid w:val="006F36B8"/>
    <w:rsid w:val="006F39CC"/>
    <w:rsid w:val="006F42DB"/>
    <w:rsid w:val="006F4F87"/>
    <w:rsid w:val="006F55C5"/>
    <w:rsid w:val="006F574E"/>
    <w:rsid w:val="006F6686"/>
    <w:rsid w:val="006F71BE"/>
    <w:rsid w:val="006F787C"/>
    <w:rsid w:val="006F78E0"/>
    <w:rsid w:val="00700518"/>
    <w:rsid w:val="00700897"/>
    <w:rsid w:val="00700FA0"/>
    <w:rsid w:val="00702945"/>
    <w:rsid w:val="00703316"/>
    <w:rsid w:val="007039EC"/>
    <w:rsid w:val="00704352"/>
    <w:rsid w:val="007052C7"/>
    <w:rsid w:val="00705FF3"/>
    <w:rsid w:val="007064BD"/>
    <w:rsid w:val="00706949"/>
    <w:rsid w:val="00707A7E"/>
    <w:rsid w:val="00710622"/>
    <w:rsid w:val="0071214C"/>
    <w:rsid w:val="00713F3F"/>
    <w:rsid w:val="00715661"/>
    <w:rsid w:val="0071694F"/>
    <w:rsid w:val="007249D0"/>
    <w:rsid w:val="007261F4"/>
    <w:rsid w:val="00726D3C"/>
    <w:rsid w:val="00727063"/>
    <w:rsid w:val="0073284B"/>
    <w:rsid w:val="00733BAE"/>
    <w:rsid w:val="0073411A"/>
    <w:rsid w:val="0073438B"/>
    <w:rsid w:val="0073502E"/>
    <w:rsid w:val="0073727E"/>
    <w:rsid w:val="00737F49"/>
    <w:rsid w:val="00740EAB"/>
    <w:rsid w:val="0074191E"/>
    <w:rsid w:val="00741F6D"/>
    <w:rsid w:val="00742F16"/>
    <w:rsid w:val="0074323F"/>
    <w:rsid w:val="00744D67"/>
    <w:rsid w:val="0074567C"/>
    <w:rsid w:val="00747C61"/>
    <w:rsid w:val="00747F20"/>
    <w:rsid w:val="00750085"/>
    <w:rsid w:val="007504AA"/>
    <w:rsid w:val="007504BE"/>
    <w:rsid w:val="00750E9D"/>
    <w:rsid w:val="00751F25"/>
    <w:rsid w:val="00753009"/>
    <w:rsid w:val="007534C2"/>
    <w:rsid w:val="007535E2"/>
    <w:rsid w:val="00753AC9"/>
    <w:rsid w:val="00755477"/>
    <w:rsid w:val="0075689B"/>
    <w:rsid w:val="007601EA"/>
    <w:rsid w:val="00760459"/>
    <w:rsid w:val="00760E7D"/>
    <w:rsid w:val="00761161"/>
    <w:rsid w:val="00761AB1"/>
    <w:rsid w:val="007623B7"/>
    <w:rsid w:val="00762466"/>
    <w:rsid w:val="00762688"/>
    <w:rsid w:val="00763D8F"/>
    <w:rsid w:val="00764CC0"/>
    <w:rsid w:val="00765A82"/>
    <w:rsid w:val="00766671"/>
    <w:rsid w:val="00767138"/>
    <w:rsid w:val="007677EB"/>
    <w:rsid w:val="007702AA"/>
    <w:rsid w:val="007716EF"/>
    <w:rsid w:val="00771BDF"/>
    <w:rsid w:val="00773C1A"/>
    <w:rsid w:val="00773E33"/>
    <w:rsid w:val="0077493D"/>
    <w:rsid w:val="00774D06"/>
    <w:rsid w:val="007776E9"/>
    <w:rsid w:val="00780682"/>
    <w:rsid w:val="00782682"/>
    <w:rsid w:val="0078273E"/>
    <w:rsid w:val="007830EF"/>
    <w:rsid w:val="007848B5"/>
    <w:rsid w:val="00784E40"/>
    <w:rsid w:val="00786274"/>
    <w:rsid w:val="00787CFC"/>
    <w:rsid w:val="00790200"/>
    <w:rsid w:val="007912DA"/>
    <w:rsid w:val="007917B4"/>
    <w:rsid w:val="00791E09"/>
    <w:rsid w:val="007926EB"/>
    <w:rsid w:val="007930C3"/>
    <w:rsid w:val="007952A4"/>
    <w:rsid w:val="007A02AF"/>
    <w:rsid w:val="007A1629"/>
    <w:rsid w:val="007A21D6"/>
    <w:rsid w:val="007A2649"/>
    <w:rsid w:val="007A57E2"/>
    <w:rsid w:val="007A6429"/>
    <w:rsid w:val="007A66E3"/>
    <w:rsid w:val="007A71C3"/>
    <w:rsid w:val="007A7380"/>
    <w:rsid w:val="007A7E46"/>
    <w:rsid w:val="007A7FA9"/>
    <w:rsid w:val="007B02EF"/>
    <w:rsid w:val="007B0A52"/>
    <w:rsid w:val="007B0C0A"/>
    <w:rsid w:val="007B1B21"/>
    <w:rsid w:val="007B3280"/>
    <w:rsid w:val="007B4C7C"/>
    <w:rsid w:val="007B5734"/>
    <w:rsid w:val="007B5A38"/>
    <w:rsid w:val="007B5E3C"/>
    <w:rsid w:val="007B6033"/>
    <w:rsid w:val="007B6979"/>
    <w:rsid w:val="007B6A77"/>
    <w:rsid w:val="007B7E83"/>
    <w:rsid w:val="007C11DF"/>
    <w:rsid w:val="007C131D"/>
    <w:rsid w:val="007C1A1B"/>
    <w:rsid w:val="007C1C02"/>
    <w:rsid w:val="007C28E5"/>
    <w:rsid w:val="007C3979"/>
    <w:rsid w:val="007C4086"/>
    <w:rsid w:val="007C4409"/>
    <w:rsid w:val="007C566B"/>
    <w:rsid w:val="007C7C05"/>
    <w:rsid w:val="007D044D"/>
    <w:rsid w:val="007D0805"/>
    <w:rsid w:val="007D1084"/>
    <w:rsid w:val="007D165E"/>
    <w:rsid w:val="007D28FE"/>
    <w:rsid w:val="007D2933"/>
    <w:rsid w:val="007D380D"/>
    <w:rsid w:val="007D380E"/>
    <w:rsid w:val="007D4F79"/>
    <w:rsid w:val="007D556D"/>
    <w:rsid w:val="007D6EA2"/>
    <w:rsid w:val="007D7EE7"/>
    <w:rsid w:val="007E044E"/>
    <w:rsid w:val="007E0B8E"/>
    <w:rsid w:val="007E0E89"/>
    <w:rsid w:val="007E12FB"/>
    <w:rsid w:val="007E17E2"/>
    <w:rsid w:val="007E191D"/>
    <w:rsid w:val="007E2B2F"/>
    <w:rsid w:val="007E2B9C"/>
    <w:rsid w:val="007E34D2"/>
    <w:rsid w:val="007E3543"/>
    <w:rsid w:val="007E393A"/>
    <w:rsid w:val="007E39D7"/>
    <w:rsid w:val="007E4A81"/>
    <w:rsid w:val="007E54D3"/>
    <w:rsid w:val="007E6563"/>
    <w:rsid w:val="007E6F0F"/>
    <w:rsid w:val="007E7204"/>
    <w:rsid w:val="007E7AF8"/>
    <w:rsid w:val="007F0215"/>
    <w:rsid w:val="007F125B"/>
    <w:rsid w:val="007F1B9A"/>
    <w:rsid w:val="007F1BB3"/>
    <w:rsid w:val="007F2A6E"/>
    <w:rsid w:val="007F380F"/>
    <w:rsid w:val="007F396A"/>
    <w:rsid w:val="007F42A0"/>
    <w:rsid w:val="007F548B"/>
    <w:rsid w:val="007F6034"/>
    <w:rsid w:val="007F7514"/>
    <w:rsid w:val="008000D7"/>
    <w:rsid w:val="00800249"/>
    <w:rsid w:val="0080108E"/>
    <w:rsid w:val="008011C7"/>
    <w:rsid w:val="00802065"/>
    <w:rsid w:val="0080281F"/>
    <w:rsid w:val="00803713"/>
    <w:rsid w:val="00804F69"/>
    <w:rsid w:val="00806B24"/>
    <w:rsid w:val="00806FE5"/>
    <w:rsid w:val="00810499"/>
    <w:rsid w:val="00814462"/>
    <w:rsid w:val="00814B95"/>
    <w:rsid w:val="00814D93"/>
    <w:rsid w:val="008152B7"/>
    <w:rsid w:val="00816F27"/>
    <w:rsid w:val="00817044"/>
    <w:rsid w:val="008170BE"/>
    <w:rsid w:val="0081789B"/>
    <w:rsid w:val="00817B5C"/>
    <w:rsid w:val="00817FDB"/>
    <w:rsid w:val="00820135"/>
    <w:rsid w:val="00822291"/>
    <w:rsid w:val="00822E0C"/>
    <w:rsid w:val="00824774"/>
    <w:rsid w:val="008251CC"/>
    <w:rsid w:val="00826106"/>
    <w:rsid w:val="0082677F"/>
    <w:rsid w:val="00827859"/>
    <w:rsid w:val="00830AC1"/>
    <w:rsid w:val="00830AF1"/>
    <w:rsid w:val="008318F6"/>
    <w:rsid w:val="00832630"/>
    <w:rsid w:val="008332B8"/>
    <w:rsid w:val="008342C7"/>
    <w:rsid w:val="00834F82"/>
    <w:rsid w:val="0083611B"/>
    <w:rsid w:val="0083614D"/>
    <w:rsid w:val="008363B7"/>
    <w:rsid w:val="008364AA"/>
    <w:rsid w:val="008404C7"/>
    <w:rsid w:val="00840BEA"/>
    <w:rsid w:val="00840FC2"/>
    <w:rsid w:val="00842532"/>
    <w:rsid w:val="0084293D"/>
    <w:rsid w:val="008429C7"/>
    <w:rsid w:val="00842DD5"/>
    <w:rsid w:val="00843B62"/>
    <w:rsid w:val="00844AE4"/>
    <w:rsid w:val="00845F19"/>
    <w:rsid w:val="0084648F"/>
    <w:rsid w:val="00846858"/>
    <w:rsid w:val="00850614"/>
    <w:rsid w:val="008509BC"/>
    <w:rsid w:val="00850C13"/>
    <w:rsid w:val="00852D5C"/>
    <w:rsid w:val="00854516"/>
    <w:rsid w:val="008549E7"/>
    <w:rsid w:val="008551D6"/>
    <w:rsid w:val="00855500"/>
    <w:rsid w:val="008556DA"/>
    <w:rsid w:val="008561D0"/>
    <w:rsid w:val="008565C6"/>
    <w:rsid w:val="00860D46"/>
    <w:rsid w:val="0086159D"/>
    <w:rsid w:val="00862617"/>
    <w:rsid w:val="00863D0F"/>
    <w:rsid w:val="00863D14"/>
    <w:rsid w:val="0086460A"/>
    <w:rsid w:val="00864AFE"/>
    <w:rsid w:val="00865AEE"/>
    <w:rsid w:val="008661FD"/>
    <w:rsid w:val="00866CB9"/>
    <w:rsid w:val="00867CFE"/>
    <w:rsid w:val="00870902"/>
    <w:rsid w:val="00872144"/>
    <w:rsid w:val="00872970"/>
    <w:rsid w:val="00872F07"/>
    <w:rsid w:val="00875417"/>
    <w:rsid w:val="0087593E"/>
    <w:rsid w:val="008774A1"/>
    <w:rsid w:val="0087756A"/>
    <w:rsid w:val="008777D9"/>
    <w:rsid w:val="00881602"/>
    <w:rsid w:val="00881AAA"/>
    <w:rsid w:val="00882729"/>
    <w:rsid w:val="00882D0F"/>
    <w:rsid w:val="0088308F"/>
    <w:rsid w:val="008832A2"/>
    <w:rsid w:val="00884BEC"/>
    <w:rsid w:val="00885963"/>
    <w:rsid w:val="00886163"/>
    <w:rsid w:val="00887820"/>
    <w:rsid w:val="00887ACC"/>
    <w:rsid w:val="00892625"/>
    <w:rsid w:val="008933CE"/>
    <w:rsid w:val="00893566"/>
    <w:rsid w:val="00893FD9"/>
    <w:rsid w:val="0089420F"/>
    <w:rsid w:val="00896105"/>
    <w:rsid w:val="00896405"/>
    <w:rsid w:val="00896D3E"/>
    <w:rsid w:val="00897A6F"/>
    <w:rsid w:val="00897B21"/>
    <w:rsid w:val="008A036C"/>
    <w:rsid w:val="008A07C1"/>
    <w:rsid w:val="008A09CD"/>
    <w:rsid w:val="008A121F"/>
    <w:rsid w:val="008A1315"/>
    <w:rsid w:val="008A252B"/>
    <w:rsid w:val="008A3136"/>
    <w:rsid w:val="008A3716"/>
    <w:rsid w:val="008A4A24"/>
    <w:rsid w:val="008A4D11"/>
    <w:rsid w:val="008A5205"/>
    <w:rsid w:val="008A5896"/>
    <w:rsid w:val="008A59AA"/>
    <w:rsid w:val="008A5C1E"/>
    <w:rsid w:val="008A5CA8"/>
    <w:rsid w:val="008B0D27"/>
    <w:rsid w:val="008B12CC"/>
    <w:rsid w:val="008B3E9F"/>
    <w:rsid w:val="008B627C"/>
    <w:rsid w:val="008B6613"/>
    <w:rsid w:val="008B7304"/>
    <w:rsid w:val="008B7EE2"/>
    <w:rsid w:val="008C1437"/>
    <w:rsid w:val="008C40F7"/>
    <w:rsid w:val="008C448E"/>
    <w:rsid w:val="008C4737"/>
    <w:rsid w:val="008C4F5E"/>
    <w:rsid w:val="008C6784"/>
    <w:rsid w:val="008C706E"/>
    <w:rsid w:val="008D0759"/>
    <w:rsid w:val="008D12A4"/>
    <w:rsid w:val="008D19B8"/>
    <w:rsid w:val="008D1AC0"/>
    <w:rsid w:val="008D2843"/>
    <w:rsid w:val="008D344F"/>
    <w:rsid w:val="008D3ED3"/>
    <w:rsid w:val="008D6112"/>
    <w:rsid w:val="008D652E"/>
    <w:rsid w:val="008D6B53"/>
    <w:rsid w:val="008D78FE"/>
    <w:rsid w:val="008E0CAF"/>
    <w:rsid w:val="008E15CA"/>
    <w:rsid w:val="008E1F49"/>
    <w:rsid w:val="008E465A"/>
    <w:rsid w:val="008E4699"/>
    <w:rsid w:val="008E4D36"/>
    <w:rsid w:val="008E6255"/>
    <w:rsid w:val="008E64C8"/>
    <w:rsid w:val="008E6FBE"/>
    <w:rsid w:val="008F01E7"/>
    <w:rsid w:val="008F0978"/>
    <w:rsid w:val="008F232B"/>
    <w:rsid w:val="008F3AC4"/>
    <w:rsid w:val="008F3D07"/>
    <w:rsid w:val="008F5820"/>
    <w:rsid w:val="008F7589"/>
    <w:rsid w:val="008F7852"/>
    <w:rsid w:val="00900E3E"/>
    <w:rsid w:val="00901F90"/>
    <w:rsid w:val="009026BB"/>
    <w:rsid w:val="0090419E"/>
    <w:rsid w:val="00905649"/>
    <w:rsid w:val="00905D7F"/>
    <w:rsid w:val="00907A11"/>
    <w:rsid w:val="00907C84"/>
    <w:rsid w:val="009102BB"/>
    <w:rsid w:val="0091037B"/>
    <w:rsid w:val="009104F5"/>
    <w:rsid w:val="00910FBB"/>
    <w:rsid w:val="00912A8B"/>
    <w:rsid w:val="00912DF2"/>
    <w:rsid w:val="00912E56"/>
    <w:rsid w:val="00916B82"/>
    <w:rsid w:val="00916D07"/>
    <w:rsid w:val="00916F22"/>
    <w:rsid w:val="00917350"/>
    <w:rsid w:val="00917785"/>
    <w:rsid w:val="0091788F"/>
    <w:rsid w:val="009202A2"/>
    <w:rsid w:val="009204A3"/>
    <w:rsid w:val="009219CA"/>
    <w:rsid w:val="00921BDD"/>
    <w:rsid w:val="00922BD5"/>
    <w:rsid w:val="00922EE6"/>
    <w:rsid w:val="00922FB7"/>
    <w:rsid w:val="009237BB"/>
    <w:rsid w:val="00926650"/>
    <w:rsid w:val="00926D57"/>
    <w:rsid w:val="009272D4"/>
    <w:rsid w:val="00927423"/>
    <w:rsid w:val="0092745E"/>
    <w:rsid w:val="00930074"/>
    <w:rsid w:val="00930F46"/>
    <w:rsid w:val="0093121B"/>
    <w:rsid w:val="00932C3A"/>
    <w:rsid w:val="0093308A"/>
    <w:rsid w:val="00935200"/>
    <w:rsid w:val="00935C3E"/>
    <w:rsid w:val="00935DE2"/>
    <w:rsid w:val="009366A7"/>
    <w:rsid w:val="00936C26"/>
    <w:rsid w:val="009378F5"/>
    <w:rsid w:val="0094109B"/>
    <w:rsid w:val="009410BB"/>
    <w:rsid w:val="009418CF"/>
    <w:rsid w:val="00942015"/>
    <w:rsid w:val="00942C2F"/>
    <w:rsid w:val="009432A6"/>
    <w:rsid w:val="00943BC8"/>
    <w:rsid w:val="00944262"/>
    <w:rsid w:val="009445AC"/>
    <w:rsid w:val="009463AF"/>
    <w:rsid w:val="00946A9D"/>
    <w:rsid w:val="00946AE2"/>
    <w:rsid w:val="0095048C"/>
    <w:rsid w:val="009505D3"/>
    <w:rsid w:val="00951AFD"/>
    <w:rsid w:val="0095299F"/>
    <w:rsid w:val="009529E3"/>
    <w:rsid w:val="00953A26"/>
    <w:rsid w:val="00955BAA"/>
    <w:rsid w:val="00955DE0"/>
    <w:rsid w:val="00955E03"/>
    <w:rsid w:val="009565EB"/>
    <w:rsid w:val="00956785"/>
    <w:rsid w:val="00957F63"/>
    <w:rsid w:val="00957FC9"/>
    <w:rsid w:val="00960436"/>
    <w:rsid w:val="00960674"/>
    <w:rsid w:val="00960D93"/>
    <w:rsid w:val="00961090"/>
    <w:rsid w:val="00961376"/>
    <w:rsid w:val="009634E3"/>
    <w:rsid w:val="00963558"/>
    <w:rsid w:val="00963A1F"/>
    <w:rsid w:val="00965267"/>
    <w:rsid w:val="00965A87"/>
    <w:rsid w:val="00966A51"/>
    <w:rsid w:val="00967C36"/>
    <w:rsid w:val="00967C5F"/>
    <w:rsid w:val="00970CCA"/>
    <w:rsid w:val="00971137"/>
    <w:rsid w:val="00971B0E"/>
    <w:rsid w:val="00971D1F"/>
    <w:rsid w:val="00972271"/>
    <w:rsid w:val="0097330B"/>
    <w:rsid w:val="00973320"/>
    <w:rsid w:val="0097575D"/>
    <w:rsid w:val="00975E81"/>
    <w:rsid w:val="00976633"/>
    <w:rsid w:val="00976D9D"/>
    <w:rsid w:val="00977312"/>
    <w:rsid w:val="00977AED"/>
    <w:rsid w:val="009820BD"/>
    <w:rsid w:val="009822B6"/>
    <w:rsid w:val="00983B17"/>
    <w:rsid w:val="00983BBC"/>
    <w:rsid w:val="00985329"/>
    <w:rsid w:val="00985BC1"/>
    <w:rsid w:val="00986AF6"/>
    <w:rsid w:val="00986BA5"/>
    <w:rsid w:val="0098759E"/>
    <w:rsid w:val="009877DC"/>
    <w:rsid w:val="0099303E"/>
    <w:rsid w:val="009930F6"/>
    <w:rsid w:val="009943D1"/>
    <w:rsid w:val="00996B49"/>
    <w:rsid w:val="00996DFF"/>
    <w:rsid w:val="009971EB"/>
    <w:rsid w:val="009974AE"/>
    <w:rsid w:val="009974D8"/>
    <w:rsid w:val="00997CA2"/>
    <w:rsid w:val="00997D36"/>
    <w:rsid w:val="009A07EA"/>
    <w:rsid w:val="009A0B6E"/>
    <w:rsid w:val="009A0F05"/>
    <w:rsid w:val="009A1191"/>
    <w:rsid w:val="009A1C3E"/>
    <w:rsid w:val="009A1CF4"/>
    <w:rsid w:val="009A1D42"/>
    <w:rsid w:val="009A3D9B"/>
    <w:rsid w:val="009A3DB2"/>
    <w:rsid w:val="009A4B18"/>
    <w:rsid w:val="009A6476"/>
    <w:rsid w:val="009A685F"/>
    <w:rsid w:val="009A6A70"/>
    <w:rsid w:val="009A6C01"/>
    <w:rsid w:val="009A7187"/>
    <w:rsid w:val="009A764D"/>
    <w:rsid w:val="009A7C84"/>
    <w:rsid w:val="009B016B"/>
    <w:rsid w:val="009B1226"/>
    <w:rsid w:val="009B18F3"/>
    <w:rsid w:val="009B1BAB"/>
    <w:rsid w:val="009B2586"/>
    <w:rsid w:val="009B43EA"/>
    <w:rsid w:val="009B4467"/>
    <w:rsid w:val="009B5CF3"/>
    <w:rsid w:val="009B600F"/>
    <w:rsid w:val="009B6261"/>
    <w:rsid w:val="009B6AA1"/>
    <w:rsid w:val="009B6BB4"/>
    <w:rsid w:val="009C1F09"/>
    <w:rsid w:val="009C2318"/>
    <w:rsid w:val="009C258C"/>
    <w:rsid w:val="009C34B7"/>
    <w:rsid w:val="009C5221"/>
    <w:rsid w:val="009C566B"/>
    <w:rsid w:val="009C6053"/>
    <w:rsid w:val="009C6936"/>
    <w:rsid w:val="009C78AF"/>
    <w:rsid w:val="009C7BCF"/>
    <w:rsid w:val="009D0583"/>
    <w:rsid w:val="009D08DA"/>
    <w:rsid w:val="009D0BE9"/>
    <w:rsid w:val="009D101F"/>
    <w:rsid w:val="009D4E4D"/>
    <w:rsid w:val="009D59CD"/>
    <w:rsid w:val="009D65F9"/>
    <w:rsid w:val="009D66B7"/>
    <w:rsid w:val="009D6B39"/>
    <w:rsid w:val="009D7782"/>
    <w:rsid w:val="009D7864"/>
    <w:rsid w:val="009E1D44"/>
    <w:rsid w:val="009E20D4"/>
    <w:rsid w:val="009E2502"/>
    <w:rsid w:val="009E2A39"/>
    <w:rsid w:val="009E2FF6"/>
    <w:rsid w:val="009E6FF5"/>
    <w:rsid w:val="009E7556"/>
    <w:rsid w:val="009F027C"/>
    <w:rsid w:val="009F2716"/>
    <w:rsid w:val="009F2793"/>
    <w:rsid w:val="009F358F"/>
    <w:rsid w:val="009F43AA"/>
    <w:rsid w:val="009F5553"/>
    <w:rsid w:val="009F655F"/>
    <w:rsid w:val="009F6942"/>
    <w:rsid w:val="00A00941"/>
    <w:rsid w:val="00A010C0"/>
    <w:rsid w:val="00A01531"/>
    <w:rsid w:val="00A01B75"/>
    <w:rsid w:val="00A026BC"/>
    <w:rsid w:val="00A03998"/>
    <w:rsid w:val="00A052AA"/>
    <w:rsid w:val="00A07B86"/>
    <w:rsid w:val="00A110D5"/>
    <w:rsid w:val="00A11F41"/>
    <w:rsid w:val="00A13682"/>
    <w:rsid w:val="00A136D1"/>
    <w:rsid w:val="00A149B4"/>
    <w:rsid w:val="00A151B9"/>
    <w:rsid w:val="00A169D7"/>
    <w:rsid w:val="00A17326"/>
    <w:rsid w:val="00A2047C"/>
    <w:rsid w:val="00A21477"/>
    <w:rsid w:val="00A22C25"/>
    <w:rsid w:val="00A2382C"/>
    <w:rsid w:val="00A2721B"/>
    <w:rsid w:val="00A275AC"/>
    <w:rsid w:val="00A27EBF"/>
    <w:rsid w:val="00A30161"/>
    <w:rsid w:val="00A3059C"/>
    <w:rsid w:val="00A31365"/>
    <w:rsid w:val="00A315D7"/>
    <w:rsid w:val="00A32BEB"/>
    <w:rsid w:val="00A33256"/>
    <w:rsid w:val="00A335C6"/>
    <w:rsid w:val="00A3497C"/>
    <w:rsid w:val="00A34F4B"/>
    <w:rsid w:val="00A357F0"/>
    <w:rsid w:val="00A36932"/>
    <w:rsid w:val="00A406A0"/>
    <w:rsid w:val="00A408C1"/>
    <w:rsid w:val="00A4099E"/>
    <w:rsid w:val="00A40BEB"/>
    <w:rsid w:val="00A41E63"/>
    <w:rsid w:val="00A43B56"/>
    <w:rsid w:val="00A43CA7"/>
    <w:rsid w:val="00A43D5E"/>
    <w:rsid w:val="00A44ECB"/>
    <w:rsid w:val="00A456D1"/>
    <w:rsid w:val="00A45951"/>
    <w:rsid w:val="00A46223"/>
    <w:rsid w:val="00A472C8"/>
    <w:rsid w:val="00A47861"/>
    <w:rsid w:val="00A478D4"/>
    <w:rsid w:val="00A5023B"/>
    <w:rsid w:val="00A506FE"/>
    <w:rsid w:val="00A50CEC"/>
    <w:rsid w:val="00A50DD8"/>
    <w:rsid w:val="00A51521"/>
    <w:rsid w:val="00A517FB"/>
    <w:rsid w:val="00A52F0F"/>
    <w:rsid w:val="00A5307F"/>
    <w:rsid w:val="00A53A5A"/>
    <w:rsid w:val="00A552CA"/>
    <w:rsid w:val="00A563A1"/>
    <w:rsid w:val="00A56F2C"/>
    <w:rsid w:val="00A57C51"/>
    <w:rsid w:val="00A607E4"/>
    <w:rsid w:val="00A60E03"/>
    <w:rsid w:val="00A6187B"/>
    <w:rsid w:val="00A6337C"/>
    <w:rsid w:val="00A65595"/>
    <w:rsid w:val="00A65721"/>
    <w:rsid w:val="00A65821"/>
    <w:rsid w:val="00A66B8F"/>
    <w:rsid w:val="00A67094"/>
    <w:rsid w:val="00A672FC"/>
    <w:rsid w:val="00A67663"/>
    <w:rsid w:val="00A70A48"/>
    <w:rsid w:val="00A712AC"/>
    <w:rsid w:val="00A71E2A"/>
    <w:rsid w:val="00A73652"/>
    <w:rsid w:val="00A74AF9"/>
    <w:rsid w:val="00A74D2E"/>
    <w:rsid w:val="00A758FA"/>
    <w:rsid w:val="00A76A7F"/>
    <w:rsid w:val="00A77288"/>
    <w:rsid w:val="00A80248"/>
    <w:rsid w:val="00A83B5A"/>
    <w:rsid w:val="00A84335"/>
    <w:rsid w:val="00A846E7"/>
    <w:rsid w:val="00A85040"/>
    <w:rsid w:val="00A859D9"/>
    <w:rsid w:val="00A85BD5"/>
    <w:rsid w:val="00A85DE8"/>
    <w:rsid w:val="00A85E38"/>
    <w:rsid w:val="00A861A8"/>
    <w:rsid w:val="00A87BD0"/>
    <w:rsid w:val="00A90D08"/>
    <w:rsid w:val="00A91765"/>
    <w:rsid w:val="00A92979"/>
    <w:rsid w:val="00A93984"/>
    <w:rsid w:val="00A9625E"/>
    <w:rsid w:val="00A96557"/>
    <w:rsid w:val="00A96B4B"/>
    <w:rsid w:val="00A970B4"/>
    <w:rsid w:val="00A97D8D"/>
    <w:rsid w:val="00AA06C3"/>
    <w:rsid w:val="00AA1F2D"/>
    <w:rsid w:val="00AA2D1C"/>
    <w:rsid w:val="00AA39DF"/>
    <w:rsid w:val="00AA3B40"/>
    <w:rsid w:val="00AA413D"/>
    <w:rsid w:val="00AA4844"/>
    <w:rsid w:val="00AA4F90"/>
    <w:rsid w:val="00AA5688"/>
    <w:rsid w:val="00AA59D5"/>
    <w:rsid w:val="00AA5E20"/>
    <w:rsid w:val="00AA7EB4"/>
    <w:rsid w:val="00AB0113"/>
    <w:rsid w:val="00AB08D1"/>
    <w:rsid w:val="00AB0F82"/>
    <w:rsid w:val="00AB0F90"/>
    <w:rsid w:val="00AB1A99"/>
    <w:rsid w:val="00AB1ECF"/>
    <w:rsid w:val="00AB321E"/>
    <w:rsid w:val="00AB43CD"/>
    <w:rsid w:val="00AB4529"/>
    <w:rsid w:val="00AB523E"/>
    <w:rsid w:val="00AB5858"/>
    <w:rsid w:val="00AB5E5A"/>
    <w:rsid w:val="00AB689F"/>
    <w:rsid w:val="00AB73B2"/>
    <w:rsid w:val="00AC14C1"/>
    <w:rsid w:val="00AC2728"/>
    <w:rsid w:val="00AC2FA1"/>
    <w:rsid w:val="00AC4532"/>
    <w:rsid w:val="00AC4747"/>
    <w:rsid w:val="00AC5291"/>
    <w:rsid w:val="00AC5DA5"/>
    <w:rsid w:val="00AC62B5"/>
    <w:rsid w:val="00AC6438"/>
    <w:rsid w:val="00AC707A"/>
    <w:rsid w:val="00AC75CC"/>
    <w:rsid w:val="00AD015E"/>
    <w:rsid w:val="00AD07F3"/>
    <w:rsid w:val="00AD0F53"/>
    <w:rsid w:val="00AD1D67"/>
    <w:rsid w:val="00AD24CF"/>
    <w:rsid w:val="00AD25BA"/>
    <w:rsid w:val="00AD4F36"/>
    <w:rsid w:val="00AD556F"/>
    <w:rsid w:val="00AD721A"/>
    <w:rsid w:val="00AE0D49"/>
    <w:rsid w:val="00AE3244"/>
    <w:rsid w:val="00AE3298"/>
    <w:rsid w:val="00AE4EB3"/>
    <w:rsid w:val="00AE51AE"/>
    <w:rsid w:val="00AE5E2F"/>
    <w:rsid w:val="00AE5FBB"/>
    <w:rsid w:val="00AE69A6"/>
    <w:rsid w:val="00AE7305"/>
    <w:rsid w:val="00AE7D47"/>
    <w:rsid w:val="00AE7D65"/>
    <w:rsid w:val="00AF0655"/>
    <w:rsid w:val="00AF1BA1"/>
    <w:rsid w:val="00AF230D"/>
    <w:rsid w:val="00AF2BC8"/>
    <w:rsid w:val="00AF2C74"/>
    <w:rsid w:val="00AF2E2C"/>
    <w:rsid w:val="00AF3791"/>
    <w:rsid w:val="00AF4E68"/>
    <w:rsid w:val="00AF5D95"/>
    <w:rsid w:val="00AF6B08"/>
    <w:rsid w:val="00B00C7C"/>
    <w:rsid w:val="00B019E0"/>
    <w:rsid w:val="00B01B0D"/>
    <w:rsid w:val="00B02556"/>
    <w:rsid w:val="00B03BF1"/>
    <w:rsid w:val="00B03F87"/>
    <w:rsid w:val="00B04B1F"/>
    <w:rsid w:val="00B04E42"/>
    <w:rsid w:val="00B0528F"/>
    <w:rsid w:val="00B061E0"/>
    <w:rsid w:val="00B06B8C"/>
    <w:rsid w:val="00B0730D"/>
    <w:rsid w:val="00B07D05"/>
    <w:rsid w:val="00B105BA"/>
    <w:rsid w:val="00B115CE"/>
    <w:rsid w:val="00B11FB8"/>
    <w:rsid w:val="00B12EC4"/>
    <w:rsid w:val="00B150E6"/>
    <w:rsid w:val="00B16554"/>
    <w:rsid w:val="00B16702"/>
    <w:rsid w:val="00B167B6"/>
    <w:rsid w:val="00B1755B"/>
    <w:rsid w:val="00B17D74"/>
    <w:rsid w:val="00B17FA1"/>
    <w:rsid w:val="00B20316"/>
    <w:rsid w:val="00B20EB4"/>
    <w:rsid w:val="00B210A9"/>
    <w:rsid w:val="00B217F4"/>
    <w:rsid w:val="00B220D0"/>
    <w:rsid w:val="00B2219B"/>
    <w:rsid w:val="00B22CD4"/>
    <w:rsid w:val="00B248F5"/>
    <w:rsid w:val="00B249C0"/>
    <w:rsid w:val="00B24C8D"/>
    <w:rsid w:val="00B24ECC"/>
    <w:rsid w:val="00B254B0"/>
    <w:rsid w:val="00B254B6"/>
    <w:rsid w:val="00B26CD0"/>
    <w:rsid w:val="00B27419"/>
    <w:rsid w:val="00B27A8C"/>
    <w:rsid w:val="00B3033D"/>
    <w:rsid w:val="00B311F1"/>
    <w:rsid w:val="00B31387"/>
    <w:rsid w:val="00B32429"/>
    <w:rsid w:val="00B32EC7"/>
    <w:rsid w:val="00B332F7"/>
    <w:rsid w:val="00B3332D"/>
    <w:rsid w:val="00B335BF"/>
    <w:rsid w:val="00B34579"/>
    <w:rsid w:val="00B346B6"/>
    <w:rsid w:val="00B34EB5"/>
    <w:rsid w:val="00B3530A"/>
    <w:rsid w:val="00B3622E"/>
    <w:rsid w:val="00B3631F"/>
    <w:rsid w:val="00B40699"/>
    <w:rsid w:val="00B41456"/>
    <w:rsid w:val="00B41D72"/>
    <w:rsid w:val="00B428C8"/>
    <w:rsid w:val="00B42D21"/>
    <w:rsid w:val="00B43725"/>
    <w:rsid w:val="00B44D73"/>
    <w:rsid w:val="00B4527D"/>
    <w:rsid w:val="00B45450"/>
    <w:rsid w:val="00B4572E"/>
    <w:rsid w:val="00B45A78"/>
    <w:rsid w:val="00B468FB"/>
    <w:rsid w:val="00B4779D"/>
    <w:rsid w:val="00B47A5C"/>
    <w:rsid w:val="00B47C51"/>
    <w:rsid w:val="00B47D0F"/>
    <w:rsid w:val="00B51305"/>
    <w:rsid w:val="00B52E41"/>
    <w:rsid w:val="00B554F4"/>
    <w:rsid w:val="00B5554B"/>
    <w:rsid w:val="00B55715"/>
    <w:rsid w:val="00B55B83"/>
    <w:rsid w:val="00B561B9"/>
    <w:rsid w:val="00B57415"/>
    <w:rsid w:val="00B57489"/>
    <w:rsid w:val="00B60F75"/>
    <w:rsid w:val="00B622CA"/>
    <w:rsid w:val="00B6232F"/>
    <w:rsid w:val="00B628E1"/>
    <w:rsid w:val="00B63516"/>
    <w:rsid w:val="00B63770"/>
    <w:rsid w:val="00B646CC"/>
    <w:rsid w:val="00B64B26"/>
    <w:rsid w:val="00B6509B"/>
    <w:rsid w:val="00B6632B"/>
    <w:rsid w:val="00B66D75"/>
    <w:rsid w:val="00B67332"/>
    <w:rsid w:val="00B67DCF"/>
    <w:rsid w:val="00B7062F"/>
    <w:rsid w:val="00B70911"/>
    <w:rsid w:val="00B70A27"/>
    <w:rsid w:val="00B711B7"/>
    <w:rsid w:val="00B713F9"/>
    <w:rsid w:val="00B71D00"/>
    <w:rsid w:val="00B71DA1"/>
    <w:rsid w:val="00B71F5A"/>
    <w:rsid w:val="00B727C0"/>
    <w:rsid w:val="00B72A3A"/>
    <w:rsid w:val="00B740E1"/>
    <w:rsid w:val="00B7498B"/>
    <w:rsid w:val="00B755A2"/>
    <w:rsid w:val="00B7575C"/>
    <w:rsid w:val="00B76060"/>
    <w:rsid w:val="00B7680A"/>
    <w:rsid w:val="00B821B7"/>
    <w:rsid w:val="00B821C1"/>
    <w:rsid w:val="00B82624"/>
    <w:rsid w:val="00B82A5B"/>
    <w:rsid w:val="00B82B7C"/>
    <w:rsid w:val="00B830C3"/>
    <w:rsid w:val="00B837A6"/>
    <w:rsid w:val="00B83E26"/>
    <w:rsid w:val="00B84931"/>
    <w:rsid w:val="00B85289"/>
    <w:rsid w:val="00B8552B"/>
    <w:rsid w:val="00B86201"/>
    <w:rsid w:val="00B8623E"/>
    <w:rsid w:val="00B864A5"/>
    <w:rsid w:val="00B86E39"/>
    <w:rsid w:val="00B87701"/>
    <w:rsid w:val="00B913A3"/>
    <w:rsid w:val="00B93759"/>
    <w:rsid w:val="00B94125"/>
    <w:rsid w:val="00B95414"/>
    <w:rsid w:val="00B95C56"/>
    <w:rsid w:val="00B95FDE"/>
    <w:rsid w:val="00B96177"/>
    <w:rsid w:val="00B97169"/>
    <w:rsid w:val="00B97AD3"/>
    <w:rsid w:val="00BA01CE"/>
    <w:rsid w:val="00BA0252"/>
    <w:rsid w:val="00BA0287"/>
    <w:rsid w:val="00BA06A5"/>
    <w:rsid w:val="00BA0ACA"/>
    <w:rsid w:val="00BA1FA2"/>
    <w:rsid w:val="00BA3264"/>
    <w:rsid w:val="00BA34EC"/>
    <w:rsid w:val="00BA4659"/>
    <w:rsid w:val="00BA5343"/>
    <w:rsid w:val="00BA5656"/>
    <w:rsid w:val="00BA570A"/>
    <w:rsid w:val="00BA737E"/>
    <w:rsid w:val="00BB020A"/>
    <w:rsid w:val="00BB0247"/>
    <w:rsid w:val="00BB081D"/>
    <w:rsid w:val="00BB1F71"/>
    <w:rsid w:val="00BB2154"/>
    <w:rsid w:val="00BB4CF7"/>
    <w:rsid w:val="00BB4D91"/>
    <w:rsid w:val="00BB549B"/>
    <w:rsid w:val="00BB7E95"/>
    <w:rsid w:val="00BC03BC"/>
    <w:rsid w:val="00BC03E5"/>
    <w:rsid w:val="00BC0942"/>
    <w:rsid w:val="00BC0CCC"/>
    <w:rsid w:val="00BC0E17"/>
    <w:rsid w:val="00BC30AF"/>
    <w:rsid w:val="00BC32EE"/>
    <w:rsid w:val="00BC3B1A"/>
    <w:rsid w:val="00BC4662"/>
    <w:rsid w:val="00BC6D20"/>
    <w:rsid w:val="00BD0387"/>
    <w:rsid w:val="00BD1AB6"/>
    <w:rsid w:val="00BD1F92"/>
    <w:rsid w:val="00BD268A"/>
    <w:rsid w:val="00BD2904"/>
    <w:rsid w:val="00BD2DA0"/>
    <w:rsid w:val="00BD35B4"/>
    <w:rsid w:val="00BD49EB"/>
    <w:rsid w:val="00BD4C18"/>
    <w:rsid w:val="00BD5F07"/>
    <w:rsid w:val="00BD6BD8"/>
    <w:rsid w:val="00BE0A48"/>
    <w:rsid w:val="00BE0CAC"/>
    <w:rsid w:val="00BE1083"/>
    <w:rsid w:val="00BE1259"/>
    <w:rsid w:val="00BE146B"/>
    <w:rsid w:val="00BE1DD9"/>
    <w:rsid w:val="00BE21C0"/>
    <w:rsid w:val="00BE2A38"/>
    <w:rsid w:val="00BE341B"/>
    <w:rsid w:val="00BE490B"/>
    <w:rsid w:val="00BE548B"/>
    <w:rsid w:val="00BE6D56"/>
    <w:rsid w:val="00BE7322"/>
    <w:rsid w:val="00BE79FE"/>
    <w:rsid w:val="00BE7B7C"/>
    <w:rsid w:val="00BF03E9"/>
    <w:rsid w:val="00BF04D4"/>
    <w:rsid w:val="00BF0E38"/>
    <w:rsid w:val="00BF11F1"/>
    <w:rsid w:val="00BF4316"/>
    <w:rsid w:val="00BF431D"/>
    <w:rsid w:val="00BF547A"/>
    <w:rsid w:val="00BF5CC9"/>
    <w:rsid w:val="00BF75E3"/>
    <w:rsid w:val="00BF7B89"/>
    <w:rsid w:val="00C00F1C"/>
    <w:rsid w:val="00C01491"/>
    <w:rsid w:val="00C015CE"/>
    <w:rsid w:val="00C02465"/>
    <w:rsid w:val="00C02ABB"/>
    <w:rsid w:val="00C0313F"/>
    <w:rsid w:val="00C03822"/>
    <w:rsid w:val="00C03E59"/>
    <w:rsid w:val="00C03EAA"/>
    <w:rsid w:val="00C04E3E"/>
    <w:rsid w:val="00C063D3"/>
    <w:rsid w:val="00C0686C"/>
    <w:rsid w:val="00C0736A"/>
    <w:rsid w:val="00C078AC"/>
    <w:rsid w:val="00C11531"/>
    <w:rsid w:val="00C11B1E"/>
    <w:rsid w:val="00C122D2"/>
    <w:rsid w:val="00C12371"/>
    <w:rsid w:val="00C13040"/>
    <w:rsid w:val="00C13727"/>
    <w:rsid w:val="00C14337"/>
    <w:rsid w:val="00C168E2"/>
    <w:rsid w:val="00C17999"/>
    <w:rsid w:val="00C17E49"/>
    <w:rsid w:val="00C20295"/>
    <w:rsid w:val="00C20DF9"/>
    <w:rsid w:val="00C218A0"/>
    <w:rsid w:val="00C2290E"/>
    <w:rsid w:val="00C22EA2"/>
    <w:rsid w:val="00C23327"/>
    <w:rsid w:val="00C27E96"/>
    <w:rsid w:val="00C3023B"/>
    <w:rsid w:val="00C30406"/>
    <w:rsid w:val="00C31154"/>
    <w:rsid w:val="00C31377"/>
    <w:rsid w:val="00C316AC"/>
    <w:rsid w:val="00C3253F"/>
    <w:rsid w:val="00C32737"/>
    <w:rsid w:val="00C334EE"/>
    <w:rsid w:val="00C378E2"/>
    <w:rsid w:val="00C408D4"/>
    <w:rsid w:val="00C40928"/>
    <w:rsid w:val="00C40F61"/>
    <w:rsid w:val="00C4100D"/>
    <w:rsid w:val="00C42751"/>
    <w:rsid w:val="00C43BC2"/>
    <w:rsid w:val="00C448A9"/>
    <w:rsid w:val="00C456A6"/>
    <w:rsid w:val="00C45BF4"/>
    <w:rsid w:val="00C45CF7"/>
    <w:rsid w:val="00C45DAA"/>
    <w:rsid w:val="00C51709"/>
    <w:rsid w:val="00C51DA9"/>
    <w:rsid w:val="00C5215F"/>
    <w:rsid w:val="00C521B4"/>
    <w:rsid w:val="00C52865"/>
    <w:rsid w:val="00C53923"/>
    <w:rsid w:val="00C53B91"/>
    <w:rsid w:val="00C53E11"/>
    <w:rsid w:val="00C55AD0"/>
    <w:rsid w:val="00C55CBB"/>
    <w:rsid w:val="00C5602D"/>
    <w:rsid w:val="00C56305"/>
    <w:rsid w:val="00C56B89"/>
    <w:rsid w:val="00C5747C"/>
    <w:rsid w:val="00C57D59"/>
    <w:rsid w:val="00C6010D"/>
    <w:rsid w:val="00C60569"/>
    <w:rsid w:val="00C606C9"/>
    <w:rsid w:val="00C608F4"/>
    <w:rsid w:val="00C608FE"/>
    <w:rsid w:val="00C61027"/>
    <w:rsid w:val="00C62499"/>
    <w:rsid w:val="00C632DA"/>
    <w:rsid w:val="00C63E86"/>
    <w:rsid w:val="00C6432D"/>
    <w:rsid w:val="00C647C0"/>
    <w:rsid w:val="00C65AAA"/>
    <w:rsid w:val="00C65BEB"/>
    <w:rsid w:val="00C6602E"/>
    <w:rsid w:val="00C7242F"/>
    <w:rsid w:val="00C729AA"/>
    <w:rsid w:val="00C73691"/>
    <w:rsid w:val="00C744D5"/>
    <w:rsid w:val="00C74AD6"/>
    <w:rsid w:val="00C74E80"/>
    <w:rsid w:val="00C753E8"/>
    <w:rsid w:val="00C77D59"/>
    <w:rsid w:val="00C807B0"/>
    <w:rsid w:val="00C811A9"/>
    <w:rsid w:val="00C817EA"/>
    <w:rsid w:val="00C81836"/>
    <w:rsid w:val="00C82BBF"/>
    <w:rsid w:val="00C82C90"/>
    <w:rsid w:val="00C838B5"/>
    <w:rsid w:val="00C84B9E"/>
    <w:rsid w:val="00C853DD"/>
    <w:rsid w:val="00C86A90"/>
    <w:rsid w:val="00C86ED2"/>
    <w:rsid w:val="00C87957"/>
    <w:rsid w:val="00C90E0D"/>
    <w:rsid w:val="00C912BE"/>
    <w:rsid w:val="00C914C3"/>
    <w:rsid w:val="00C934D8"/>
    <w:rsid w:val="00C93776"/>
    <w:rsid w:val="00C95234"/>
    <w:rsid w:val="00C957D3"/>
    <w:rsid w:val="00C97A95"/>
    <w:rsid w:val="00CA022B"/>
    <w:rsid w:val="00CA1989"/>
    <w:rsid w:val="00CA1E59"/>
    <w:rsid w:val="00CA2D19"/>
    <w:rsid w:val="00CA3BCA"/>
    <w:rsid w:val="00CA3E18"/>
    <w:rsid w:val="00CA4537"/>
    <w:rsid w:val="00CA45F0"/>
    <w:rsid w:val="00CA4EDE"/>
    <w:rsid w:val="00CA5FE3"/>
    <w:rsid w:val="00CA7602"/>
    <w:rsid w:val="00CB0104"/>
    <w:rsid w:val="00CB0274"/>
    <w:rsid w:val="00CB078F"/>
    <w:rsid w:val="00CB11CB"/>
    <w:rsid w:val="00CB2096"/>
    <w:rsid w:val="00CB357C"/>
    <w:rsid w:val="00CB3DE0"/>
    <w:rsid w:val="00CB3F81"/>
    <w:rsid w:val="00CB49E6"/>
    <w:rsid w:val="00CB5487"/>
    <w:rsid w:val="00CB5FA6"/>
    <w:rsid w:val="00CB6D04"/>
    <w:rsid w:val="00CB6EC8"/>
    <w:rsid w:val="00CB719A"/>
    <w:rsid w:val="00CB79E0"/>
    <w:rsid w:val="00CB7B2E"/>
    <w:rsid w:val="00CC0F4E"/>
    <w:rsid w:val="00CC1E59"/>
    <w:rsid w:val="00CC33B2"/>
    <w:rsid w:val="00CC33CF"/>
    <w:rsid w:val="00CC39ED"/>
    <w:rsid w:val="00CC3D93"/>
    <w:rsid w:val="00CC47D4"/>
    <w:rsid w:val="00CC707E"/>
    <w:rsid w:val="00CC73DD"/>
    <w:rsid w:val="00CC74BD"/>
    <w:rsid w:val="00CC7555"/>
    <w:rsid w:val="00CC778B"/>
    <w:rsid w:val="00CD1073"/>
    <w:rsid w:val="00CD10FE"/>
    <w:rsid w:val="00CD3D04"/>
    <w:rsid w:val="00CD3E86"/>
    <w:rsid w:val="00CD467A"/>
    <w:rsid w:val="00CD7919"/>
    <w:rsid w:val="00CD7FC5"/>
    <w:rsid w:val="00CE0A15"/>
    <w:rsid w:val="00CE1023"/>
    <w:rsid w:val="00CE10FC"/>
    <w:rsid w:val="00CE17AD"/>
    <w:rsid w:val="00CE25A6"/>
    <w:rsid w:val="00CE3402"/>
    <w:rsid w:val="00CE3479"/>
    <w:rsid w:val="00CE46D9"/>
    <w:rsid w:val="00CE54A7"/>
    <w:rsid w:val="00CE5595"/>
    <w:rsid w:val="00CE57FA"/>
    <w:rsid w:val="00CE5A2F"/>
    <w:rsid w:val="00CE615F"/>
    <w:rsid w:val="00CE651F"/>
    <w:rsid w:val="00CE6C85"/>
    <w:rsid w:val="00CE6F89"/>
    <w:rsid w:val="00CF0BD7"/>
    <w:rsid w:val="00CF18B1"/>
    <w:rsid w:val="00CF1BE3"/>
    <w:rsid w:val="00CF23A2"/>
    <w:rsid w:val="00CF24E1"/>
    <w:rsid w:val="00CF2536"/>
    <w:rsid w:val="00CF2580"/>
    <w:rsid w:val="00CF2D4F"/>
    <w:rsid w:val="00CF4307"/>
    <w:rsid w:val="00CF5522"/>
    <w:rsid w:val="00CF5529"/>
    <w:rsid w:val="00CF6140"/>
    <w:rsid w:val="00CF6E0A"/>
    <w:rsid w:val="00CF7C1B"/>
    <w:rsid w:val="00D01C46"/>
    <w:rsid w:val="00D04C97"/>
    <w:rsid w:val="00D0510F"/>
    <w:rsid w:val="00D05642"/>
    <w:rsid w:val="00D0585C"/>
    <w:rsid w:val="00D0664E"/>
    <w:rsid w:val="00D06822"/>
    <w:rsid w:val="00D070A3"/>
    <w:rsid w:val="00D1049E"/>
    <w:rsid w:val="00D11F5C"/>
    <w:rsid w:val="00D1275C"/>
    <w:rsid w:val="00D12C19"/>
    <w:rsid w:val="00D1401C"/>
    <w:rsid w:val="00D14DE5"/>
    <w:rsid w:val="00D157D6"/>
    <w:rsid w:val="00D1676A"/>
    <w:rsid w:val="00D175C1"/>
    <w:rsid w:val="00D17681"/>
    <w:rsid w:val="00D21070"/>
    <w:rsid w:val="00D215DA"/>
    <w:rsid w:val="00D2284E"/>
    <w:rsid w:val="00D22DF3"/>
    <w:rsid w:val="00D238EC"/>
    <w:rsid w:val="00D25471"/>
    <w:rsid w:val="00D256C4"/>
    <w:rsid w:val="00D33209"/>
    <w:rsid w:val="00D3331D"/>
    <w:rsid w:val="00D35157"/>
    <w:rsid w:val="00D3555E"/>
    <w:rsid w:val="00D35D60"/>
    <w:rsid w:val="00D3684F"/>
    <w:rsid w:val="00D36B4D"/>
    <w:rsid w:val="00D37138"/>
    <w:rsid w:val="00D37300"/>
    <w:rsid w:val="00D37B05"/>
    <w:rsid w:val="00D4046E"/>
    <w:rsid w:val="00D41AE1"/>
    <w:rsid w:val="00D41B4C"/>
    <w:rsid w:val="00D41BD1"/>
    <w:rsid w:val="00D41E1B"/>
    <w:rsid w:val="00D427BF"/>
    <w:rsid w:val="00D42ACA"/>
    <w:rsid w:val="00D43B63"/>
    <w:rsid w:val="00D442CD"/>
    <w:rsid w:val="00D44DE1"/>
    <w:rsid w:val="00D44F9F"/>
    <w:rsid w:val="00D45831"/>
    <w:rsid w:val="00D4611A"/>
    <w:rsid w:val="00D4625D"/>
    <w:rsid w:val="00D50478"/>
    <w:rsid w:val="00D505CC"/>
    <w:rsid w:val="00D50937"/>
    <w:rsid w:val="00D50AA6"/>
    <w:rsid w:val="00D51B31"/>
    <w:rsid w:val="00D52349"/>
    <w:rsid w:val="00D53139"/>
    <w:rsid w:val="00D56922"/>
    <w:rsid w:val="00D60108"/>
    <w:rsid w:val="00D6162E"/>
    <w:rsid w:val="00D61B62"/>
    <w:rsid w:val="00D62748"/>
    <w:rsid w:val="00D635D7"/>
    <w:rsid w:val="00D64631"/>
    <w:rsid w:val="00D646D1"/>
    <w:rsid w:val="00D64828"/>
    <w:rsid w:val="00D64D8A"/>
    <w:rsid w:val="00D6590B"/>
    <w:rsid w:val="00D660DB"/>
    <w:rsid w:val="00D7277B"/>
    <w:rsid w:val="00D72990"/>
    <w:rsid w:val="00D72CC0"/>
    <w:rsid w:val="00D739EC"/>
    <w:rsid w:val="00D77E02"/>
    <w:rsid w:val="00D8190B"/>
    <w:rsid w:val="00D83AC0"/>
    <w:rsid w:val="00D84510"/>
    <w:rsid w:val="00D86087"/>
    <w:rsid w:val="00D863D5"/>
    <w:rsid w:val="00D90465"/>
    <w:rsid w:val="00D90E0D"/>
    <w:rsid w:val="00D93EDB"/>
    <w:rsid w:val="00D946BE"/>
    <w:rsid w:val="00D9507D"/>
    <w:rsid w:val="00D950B1"/>
    <w:rsid w:val="00D964CE"/>
    <w:rsid w:val="00D964D0"/>
    <w:rsid w:val="00D9680F"/>
    <w:rsid w:val="00D96C8D"/>
    <w:rsid w:val="00D97BE3"/>
    <w:rsid w:val="00DA1AE0"/>
    <w:rsid w:val="00DA1D28"/>
    <w:rsid w:val="00DA218D"/>
    <w:rsid w:val="00DA24E6"/>
    <w:rsid w:val="00DA2F79"/>
    <w:rsid w:val="00DA390B"/>
    <w:rsid w:val="00DA3D32"/>
    <w:rsid w:val="00DA4DC8"/>
    <w:rsid w:val="00DA5399"/>
    <w:rsid w:val="00DA6418"/>
    <w:rsid w:val="00DB04D8"/>
    <w:rsid w:val="00DB26F3"/>
    <w:rsid w:val="00DB3AD9"/>
    <w:rsid w:val="00DB4218"/>
    <w:rsid w:val="00DB4416"/>
    <w:rsid w:val="00DB4B23"/>
    <w:rsid w:val="00DB4CF2"/>
    <w:rsid w:val="00DB510C"/>
    <w:rsid w:val="00DB69B0"/>
    <w:rsid w:val="00DB6D4B"/>
    <w:rsid w:val="00DB7239"/>
    <w:rsid w:val="00DB76E1"/>
    <w:rsid w:val="00DB78C9"/>
    <w:rsid w:val="00DC0034"/>
    <w:rsid w:val="00DC173B"/>
    <w:rsid w:val="00DC2BC9"/>
    <w:rsid w:val="00DC4B33"/>
    <w:rsid w:val="00DC6CCD"/>
    <w:rsid w:val="00DD00B0"/>
    <w:rsid w:val="00DD0786"/>
    <w:rsid w:val="00DD1B6B"/>
    <w:rsid w:val="00DD1B9D"/>
    <w:rsid w:val="00DD3367"/>
    <w:rsid w:val="00DD5791"/>
    <w:rsid w:val="00DD63C2"/>
    <w:rsid w:val="00DD7373"/>
    <w:rsid w:val="00DD73D2"/>
    <w:rsid w:val="00DD746B"/>
    <w:rsid w:val="00DE03B6"/>
    <w:rsid w:val="00DE06C8"/>
    <w:rsid w:val="00DE16BD"/>
    <w:rsid w:val="00DE3A4E"/>
    <w:rsid w:val="00DE4D59"/>
    <w:rsid w:val="00DE5685"/>
    <w:rsid w:val="00DE5E2D"/>
    <w:rsid w:val="00DE5FC7"/>
    <w:rsid w:val="00DE5FDE"/>
    <w:rsid w:val="00DE75B0"/>
    <w:rsid w:val="00DE7C3D"/>
    <w:rsid w:val="00DE7DC4"/>
    <w:rsid w:val="00DF0AD5"/>
    <w:rsid w:val="00DF28BC"/>
    <w:rsid w:val="00DF2F24"/>
    <w:rsid w:val="00DF35B5"/>
    <w:rsid w:val="00DF3DEA"/>
    <w:rsid w:val="00DF43A5"/>
    <w:rsid w:val="00DF5AB4"/>
    <w:rsid w:val="00DF66A1"/>
    <w:rsid w:val="00DF66FB"/>
    <w:rsid w:val="00DF69C5"/>
    <w:rsid w:val="00DF77B6"/>
    <w:rsid w:val="00DF7C5C"/>
    <w:rsid w:val="00DF7D77"/>
    <w:rsid w:val="00E0197B"/>
    <w:rsid w:val="00E02845"/>
    <w:rsid w:val="00E02B98"/>
    <w:rsid w:val="00E05242"/>
    <w:rsid w:val="00E05264"/>
    <w:rsid w:val="00E076F7"/>
    <w:rsid w:val="00E07D1C"/>
    <w:rsid w:val="00E10185"/>
    <w:rsid w:val="00E102C0"/>
    <w:rsid w:val="00E10A55"/>
    <w:rsid w:val="00E10FBA"/>
    <w:rsid w:val="00E10FEF"/>
    <w:rsid w:val="00E116DE"/>
    <w:rsid w:val="00E1319B"/>
    <w:rsid w:val="00E13294"/>
    <w:rsid w:val="00E144C2"/>
    <w:rsid w:val="00E146B5"/>
    <w:rsid w:val="00E14B6E"/>
    <w:rsid w:val="00E15AEB"/>
    <w:rsid w:val="00E1754C"/>
    <w:rsid w:val="00E215B6"/>
    <w:rsid w:val="00E21B74"/>
    <w:rsid w:val="00E2275D"/>
    <w:rsid w:val="00E22B7D"/>
    <w:rsid w:val="00E231E5"/>
    <w:rsid w:val="00E2327D"/>
    <w:rsid w:val="00E2381A"/>
    <w:rsid w:val="00E23D1A"/>
    <w:rsid w:val="00E24262"/>
    <w:rsid w:val="00E24789"/>
    <w:rsid w:val="00E2579A"/>
    <w:rsid w:val="00E2593E"/>
    <w:rsid w:val="00E27C65"/>
    <w:rsid w:val="00E30195"/>
    <w:rsid w:val="00E30558"/>
    <w:rsid w:val="00E31204"/>
    <w:rsid w:val="00E31B9D"/>
    <w:rsid w:val="00E32980"/>
    <w:rsid w:val="00E32A11"/>
    <w:rsid w:val="00E32CEA"/>
    <w:rsid w:val="00E3382C"/>
    <w:rsid w:val="00E342E7"/>
    <w:rsid w:val="00E34333"/>
    <w:rsid w:val="00E3447C"/>
    <w:rsid w:val="00E346AC"/>
    <w:rsid w:val="00E35010"/>
    <w:rsid w:val="00E35DF1"/>
    <w:rsid w:val="00E35F3E"/>
    <w:rsid w:val="00E376F6"/>
    <w:rsid w:val="00E40B81"/>
    <w:rsid w:val="00E4178E"/>
    <w:rsid w:val="00E42325"/>
    <w:rsid w:val="00E42374"/>
    <w:rsid w:val="00E4314B"/>
    <w:rsid w:val="00E440DB"/>
    <w:rsid w:val="00E44A0E"/>
    <w:rsid w:val="00E44EBD"/>
    <w:rsid w:val="00E44EFC"/>
    <w:rsid w:val="00E456FD"/>
    <w:rsid w:val="00E46F5D"/>
    <w:rsid w:val="00E47DBF"/>
    <w:rsid w:val="00E47DC3"/>
    <w:rsid w:val="00E47E5E"/>
    <w:rsid w:val="00E50AD1"/>
    <w:rsid w:val="00E50EA8"/>
    <w:rsid w:val="00E5116F"/>
    <w:rsid w:val="00E520A7"/>
    <w:rsid w:val="00E5210B"/>
    <w:rsid w:val="00E52863"/>
    <w:rsid w:val="00E5309C"/>
    <w:rsid w:val="00E54224"/>
    <w:rsid w:val="00E54A15"/>
    <w:rsid w:val="00E57085"/>
    <w:rsid w:val="00E57A13"/>
    <w:rsid w:val="00E608F8"/>
    <w:rsid w:val="00E618C7"/>
    <w:rsid w:val="00E61B47"/>
    <w:rsid w:val="00E61BDE"/>
    <w:rsid w:val="00E61ED1"/>
    <w:rsid w:val="00E62520"/>
    <w:rsid w:val="00E63503"/>
    <w:rsid w:val="00E63F2D"/>
    <w:rsid w:val="00E650D5"/>
    <w:rsid w:val="00E653D7"/>
    <w:rsid w:val="00E66F63"/>
    <w:rsid w:val="00E67121"/>
    <w:rsid w:val="00E67D88"/>
    <w:rsid w:val="00E7148E"/>
    <w:rsid w:val="00E719F2"/>
    <w:rsid w:val="00E72548"/>
    <w:rsid w:val="00E72757"/>
    <w:rsid w:val="00E72986"/>
    <w:rsid w:val="00E73686"/>
    <w:rsid w:val="00E73821"/>
    <w:rsid w:val="00E73AF8"/>
    <w:rsid w:val="00E77F21"/>
    <w:rsid w:val="00E804D7"/>
    <w:rsid w:val="00E8070D"/>
    <w:rsid w:val="00E83F30"/>
    <w:rsid w:val="00E8438A"/>
    <w:rsid w:val="00E859F5"/>
    <w:rsid w:val="00E86B74"/>
    <w:rsid w:val="00E90209"/>
    <w:rsid w:val="00E90503"/>
    <w:rsid w:val="00E91145"/>
    <w:rsid w:val="00E9115B"/>
    <w:rsid w:val="00E91A3B"/>
    <w:rsid w:val="00E922B9"/>
    <w:rsid w:val="00E926AE"/>
    <w:rsid w:val="00E926B1"/>
    <w:rsid w:val="00E942D8"/>
    <w:rsid w:val="00E9493E"/>
    <w:rsid w:val="00E953ED"/>
    <w:rsid w:val="00E9775D"/>
    <w:rsid w:val="00E97CB7"/>
    <w:rsid w:val="00EA028F"/>
    <w:rsid w:val="00EA04C6"/>
    <w:rsid w:val="00EA0617"/>
    <w:rsid w:val="00EA0678"/>
    <w:rsid w:val="00EA1A58"/>
    <w:rsid w:val="00EA2110"/>
    <w:rsid w:val="00EA4240"/>
    <w:rsid w:val="00EA42F8"/>
    <w:rsid w:val="00EA51BC"/>
    <w:rsid w:val="00EA5FB4"/>
    <w:rsid w:val="00EA6041"/>
    <w:rsid w:val="00EA6BB1"/>
    <w:rsid w:val="00EA794E"/>
    <w:rsid w:val="00EB04D2"/>
    <w:rsid w:val="00EB068D"/>
    <w:rsid w:val="00EB260D"/>
    <w:rsid w:val="00EB3802"/>
    <w:rsid w:val="00EB41CD"/>
    <w:rsid w:val="00EB4927"/>
    <w:rsid w:val="00EC2718"/>
    <w:rsid w:val="00EC279E"/>
    <w:rsid w:val="00EC43E0"/>
    <w:rsid w:val="00EC52CB"/>
    <w:rsid w:val="00EC5BDD"/>
    <w:rsid w:val="00EC6DCF"/>
    <w:rsid w:val="00EC7104"/>
    <w:rsid w:val="00EC74F8"/>
    <w:rsid w:val="00EC7A5C"/>
    <w:rsid w:val="00ED1DDE"/>
    <w:rsid w:val="00ED250B"/>
    <w:rsid w:val="00ED28BD"/>
    <w:rsid w:val="00ED296A"/>
    <w:rsid w:val="00ED3162"/>
    <w:rsid w:val="00ED3C2B"/>
    <w:rsid w:val="00ED5511"/>
    <w:rsid w:val="00ED585C"/>
    <w:rsid w:val="00ED7E75"/>
    <w:rsid w:val="00EE00E7"/>
    <w:rsid w:val="00EE06B7"/>
    <w:rsid w:val="00EE0DC2"/>
    <w:rsid w:val="00EE13B7"/>
    <w:rsid w:val="00EE13E0"/>
    <w:rsid w:val="00EE1F8B"/>
    <w:rsid w:val="00EE2E67"/>
    <w:rsid w:val="00EE3690"/>
    <w:rsid w:val="00EE39CB"/>
    <w:rsid w:val="00EE426A"/>
    <w:rsid w:val="00EE43A6"/>
    <w:rsid w:val="00EE48CD"/>
    <w:rsid w:val="00EE74BA"/>
    <w:rsid w:val="00EE7EC4"/>
    <w:rsid w:val="00EF10D0"/>
    <w:rsid w:val="00EF1430"/>
    <w:rsid w:val="00EF2F1D"/>
    <w:rsid w:val="00EF33D5"/>
    <w:rsid w:val="00EF37C3"/>
    <w:rsid w:val="00EF3F49"/>
    <w:rsid w:val="00EF4275"/>
    <w:rsid w:val="00EF4F6A"/>
    <w:rsid w:val="00EF51AD"/>
    <w:rsid w:val="00EF595B"/>
    <w:rsid w:val="00EF5AE9"/>
    <w:rsid w:val="00EF6E13"/>
    <w:rsid w:val="00EF7862"/>
    <w:rsid w:val="00EF7CC8"/>
    <w:rsid w:val="00F00F9D"/>
    <w:rsid w:val="00F036E9"/>
    <w:rsid w:val="00F040C9"/>
    <w:rsid w:val="00F04E5B"/>
    <w:rsid w:val="00F0551C"/>
    <w:rsid w:val="00F05C05"/>
    <w:rsid w:val="00F07419"/>
    <w:rsid w:val="00F079B5"/>
    <w:rsid w:val="00F11E44"/>
    <w:rsid w:val="00F127FC"/>
    <w:rsid w:val="00F12B11"/>
    <w:rsid w:val="00F1343C"/>
    <w:rsid w:val="00F13718"/>
    <w:rsid w:val="00F13994"/>
    <w:rsid w:val="00F14013"/>
    <w:rsid w:val="00F14474"/>
    <w:rsid w:val="00F17B75"/>
    <w:rsid w:val="00F20067"/>
    <w:rsid w:val="00F203DF"/>
    <w:rsid w:val="00F2155A"/>
    <w:rsid w:val="00F21598"/>
    <w:rsid w:val="00F216E4"/>
    <w:rsid w:val="00F2185B"/>
    <w:rsid w:val="00F22351"/>
    <w:rsid w:val="00F226D3"/>
    <w:rsid w:val="00F22804"/>
    <w:rsid w:val="00F23D71"/>
    <w:rsid w:val="00F24919"/>
    <w:rsid w:val="00F24CD4"/>
    <w:rsid w:val="00F250E8"/>
    <w:rsid w:val="00F26D97"/>
    <w:rsid w:val="00F304D6"/>
    <w:rsid w:val="00F304DE"/>
    <w:rsid w:val="00F31C75"/>
    <w:rsid w:val="00F31E54"/>
    <w:rsid w:val="00F31E59"/>
    <w:rsid w:val="00F3268B"/>
    <w:rsid w:val="00F32AE6"/>
    <w:rsid w:val="00F33A80"/>
    <w:rsid w:val="00F35820"/>
    <w:rsid w:val="00F36C4E"/>
    <w:rsid w:val="00F36C87"/>
    <w:rsid w:val="00F36EF5"/>
    <w:rsid w:val="00F37DF4"/>
    <w:rsid w:val="00F37DF8"/>
    <w:rsid w:val="00F4032F"/>
    <w:rsid w:val="00F407A2"/>
    <w:rsid w:val="00F41335"/>
    <w:rsid w:val="00F41514"/>
    <w:rsid w:val="00F42F74"/>
    <w:rsid w:val="00F4397C"/>
    <w:rsid w:val="00F440AB"/>
    <w:rsid w:val="00F44CDD"/>
    <w:rsid w:val="00F46108"/>
    <w:rsid w:val="00F464DD"/>
    <w:rsid w:val="00F46D05"/>
    <w:rsid w:val="00F47B8C"/>
    <w:rsid w:val="00F51B7D"/>
    <w:rsid w:val="00F5288E"/>
    <w:rsid w:val="00F54AF9"/>
    <w:rsid w:val="00F57D27"/>
    <w:rsid w:val="00F6374C"/>
    <w:rsid w:val="00F63A79"/>
    <w:rsid w:val="00F640C8"/>
    <w:rsid w:val="00F64309"/>
    <w:rsid w:val="00F6688A"/>
    <w:rsid w:val="00F66CE7"/>
    <w:rsid w:val="00F674C3"/>
    <w:rsid w:val="00F67911"/>
    <w:rsid w:val="00F7067C"/>
    <w:rsid w:val="00F715F4"/>
    <w:rsid w:val="00F7234F"/>
    <w:rsid w:val="00F73215"/>
    <w:rsid w:val="00F734A5"/>
    <w:rsid w:val="00F73557"/>
    <w:rsid w:val="00F74158"/>
    <w:rsid w:val="00F74928"/>
    <w:rsid w:val="00F74F1A"/>
    <w:rsid w:val="00F75217"/>
    <w:rsid w:val="00F76EFC"/>
    <w:rsid w:val="00F770FE"/>
    <w:rsid w:val="00F7727C"/>
    <w:rsid w:val="00F7733D"/>
    <w:rsid w:val="00F77497"/>
    <w:rsid w:val="00F7782C"/>
    <w:rsid w:val="00F77F83"/>
    <w:rsid w:val="00F81820"/>
    <w:rsid w:val="00F82968"/>
    <w:rsid w:val="00F82B8C"/>
    <w:rsid w:val="00F834BC"/>
    <w:rsid w:val="00F8369E"/>
    <w:rsid w:val="00F848B4"/>
    <w:rsid w:val="00F84FF2"/>
    <w:rsid w:val="00F85381"/>
    <w:rsid w:val="00F85BD3"/>
    <w:rsid w:val="00F861C6"/>
    <w:rsid w:val="00F900B9"/>
    <w:rsid w:val="00F90740"/>
    <w:rsid w:val="00F90E51"/>
    <w:rsid w:val="00F943DF"/>
    <w:rsid w:val="00F94793"/>
    <w:rsid w:val="00F94CC3"/>
    <w:rsid w:val="00F95FBB"/>
    <w:rsid w:val="00F96843"/>
    <w:rsid w:val="00F972F4"/>
    <w:rsid w:val="00FA037D"/>
    <w:rsid w:val="00FA0777"/>
    <w:rsid w:val="00FA147D"/>
    <w:rsid w:val="00FA158F"/>
    <w:rsid w:val="00FA1A81"/>
    <w:rsid w:val="00FA2A09"/>
    <w:rsid w:val="00FA2A81"/>
    <w:rsid w:val="00FA334E"/>
    <w:rsid w:val="00FA3F59"/>
    <w:rsid w:val="00FA4E53"/>
    <w:rsid w:val="00FA566D"/>
    <w:rsid w:val="00FA5EA2"/>
    <w:rsid w:val="00FA764A"/>
    <w:rsid w:val="00FA7B8C"/>
    <w:rsid w:val="00FB0090"/>
    <w:rsid w:val="00FB01F8"/>
    <w:rsid w:val="00FB0443"/>
    <w:rsid w:val="00FB0793"/>
    <w:rsid w:val="00FB1CF1"/>
    <w:rsid w:val="00FB2562"/>
    <w:rsid w:val="00FB386C"/>
    <w:rsid w:val="00FB3C03"/>
    <w:rsid w:val="00FB3E01"/>
    <w:rsid w:val="00FB587F"/>
    <w:rsid w:val="00FB75B2"/>
    <w:rsid w:val="00FB7CD0"/>
    <w:rsid w:val="00FC0344"/>
    <w:rsid w:val="00FC1377"/>
    <w:rsid w:val="00FC1AC2"/>
    <w:rsid w:val="00FC27CB"/>
    <w:rsid w:val="00FC285D"/>
    <w:rsid w:val="00FC3D36"/>
    <w:rsid w:val="00FC472F"/>
    <w:rsid w:val="00FC47AE"/>
    <w:rsid w:val="00FC498D"/>
    <w:rsid w:val="00FC52B6"/>
    <w:rsid w:val="00FC622D"/>
    <w:rsid w:val="00FD0255"/>
    <w:rsid w:val="00FD0FFA"/>
    <w:rsid w:val="00FD21CD"/>
    <w:rsid w:val="00FD22DB"/>
    <w:rsid w:val="00FD253A"/>
    <w:rsid w:val="00FD2A0D"/>
    <w:rsid w:val="00FD41E2"/>
    <w:rsid w:val="00FD4417"/>
    <w:rsid w:val="00FD45F4"/>
    <w:rsid w:val="00FD498C"/>
    <w:rsid w:val="00FD5D1A"/>
    <w:rsid w:val="00FD7B89"/>
    <w:rsid w:val="00FE0564"/>
    <w:rsid w:val="00FE2805"/>
    <w:rsid w:val="00FE2F98"/>
    <w:rsid w:val="00FE418A"/>
    <w:rsid w:val="00FE47DD"/>
    <w:rsid w:val="00FE4C70"/>
    <w:rsid w:val="00FE6D88"/>
    <w:rsid w:val="00FE7926"/>
    <w:rsid w:val="00FF0950"/>
    <w:rsid w:val="00FF13E5"/>
    <w:rsid w:val="00FF27CF"/>
    <w:rsid w:val="00FF28B4"/>
    <w:rsid w:val="00FF2D3E"/>
    <w:rsid w:val="00FF479B"/>
    <w:rsid w:val="00FF5E4D"/>
    <w:rsid w:val="00FF5F88"/>
    <w:rsid w:val="00FF6777"/>
    <w:rsid w:val="00FF707E"/>
    <w:rsid w:val="00FF721C"/>
    <w:rsid w:val="00FF7F3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DFE"/>
  </w:style>
  <w:style w:type="paragraph" w:styleId="1">
    <w:name w:val="heading 1"/>
    <w:basedOn w:val="10"/>
    <w:next w:val="10"/>
    <w:rsid w:val="00956785"/>
    <w:pPr>
      <w:keepNext/>
      <w:keepLines/>
      <w:spacing w:before="480" w:after="120"/>
      <w:outlineLvl w:val="0"/>
    </w:pPr>
    <w:rPr>
      <w:b/>
      <w:sz w:val="48"/>
      <w:szCs w:val="48"/>
    </w:rPr>
  </w:style>
  <w:style w:type="paragraph" w:styleId="2">
    <w:name w:val="heading 2"/>
    <w:basedOn w:val="10"/>
    <w:next w:val="10"/>
    <w:rsid w:val="00956785"/>
    <w:pPr>
      <w:keepNext/>
      <w:keepLines/>
      <w:spacing w:before="360" w:after="80"/>
      <w:outlineLvl w:val="1"/>
    </w:pPr>
    <w:rPr>
      <w:b/>
      <w:sz w:val="36"/>
      <w:szCs w:val="36"/>
    </w:rPr>
  </w:style>
  <w:style w:type="paragraph" w:styleId="3">
    <w:name w:val="heading 3"/>
    <w:basedOn w:val="10"/>
    <w:next w:val="10"/>
    <w:rsid w:val="00956785"/>
    <w:pPr>
      <w:keepNext/>
      <w:keepLines/>
      <w:spacing w:before="280" w:after="80"/>
      <w:outlineLvl w:val="2"/>
    </w:pPr>
    <w:rPr>
      <w:b/>
      <w:sz w:val="28"/>
      <w:szCs w:val="28"/>
    </w:rPr>
  </w:style>
  <w:style w:type="paragraph" w:styleId="4">
    <w:name w:val="heading 4"/>
    <w:basedOn w:val="10"/>
    <w:next w:val="10"/>
    <w:rsid w:val="00956785"/>
    <w:pPr>
      <w:keepNext/>
      <w:keepLines/>
      <w:spacing w:before="240" w:after="40"/>
      <w:outlineLvl w:val="3"/>
    </w:pPr>
    <w:rPr>
      <w:b/>
      <w:sz w:val="24"/>
      <w:szCs w:val="24"/>
    </w:rPr>
  </w:style>
  <w:style w:type="paragraph" w:styleId="5">
    <w:name w:val="heading 5"/>
    <w:basedOn w:val="10"/>
    <w:next w:val="10"/>
    <w:rsid w:val="00956785"/>
    <w:pPr>
      <w:keepNext/>
      <w:keepLines/>
      <w:spacing w:before="220" w:after="40"/>
      <w:outlineLvl w:val="4"/>
    </w:pPr>
    <w:rPr>
      <w:b/>
      <w:sz w:val="22"/>
      <w:szCs w:val="22"/>
    </w:rPr>
  </w:style>
  <w:style w:type="paragraph" w:styleId="6">
    <w:name w:val="heading 6"/>
    <w:basedOn w:val="10"/>
    <w:next w:val="10"/>
    <w:rsid w:val="00956785"/>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956785"/>
  </w:style>
  <w:style w:type="table" w:customStyle="1" w:styleId="TableNormal1">
    <w:name w:val="Table Normal1"/>
    <w:rsid w:val="00956785"/>
    <w:tblPr>
      <w:tblCellMar>
        <w:top w:w="0" w:type="dxa"/>
        <w:left w:w="0" w:type="dxa"/>
        <w:bottom w:w="0" w:type="dxa"/>
        <w:right w:w="0" w:type="dxa"/>
      </w:tblCellMar>
    </w:tblPr>
  </w:style>
  <w:style w:type="paragraph" w:styleId="a3">
    <w:name w:val="Title"/>
    <w:basedOn w:val="10"/>
    <w:next w:val="10"/>
    <w:rsid w:val="00956785"/>
    <w:pPr>
      <w:keepNext/>
      <w:keepLines/>
      <w:spacing w:before="480" w:after="120"/>
    </w:pPr>
    <w:rPr>
      <w:b/>
      <w:sz w:val="72"/>
      <w:szCs w:val="72"/>
    </w:rPr>
  </w:style>
  <w:style w:type="paragraph" w:styleId="a4">
    <w:name w:val="Subtitle"/>
    <w:basedOn w:val="10"/>
    <w:next w:val="10"/>
    <w:rsid w:val="00956785"/>
    <w:pPr>
      <w:keepNext/>
      <w:keepLines/>
      <w:spacing w:before="360" w:after="80"/>
    </w:pPr>
    <w:rPr>
      <w:rFonts w:ascii="Georgia" w:eastAsia="Georgia" w:hAnsi="Georgia" w:cs="Georgia"/>
      <w:i/>
      <w:color w:val="666666"/>
      <w:sz w:val="48"/>
      <w:szCs w:val="48"/>
    </w:rPr>
  </w:style>
  <w:style w:type="table" w:customStyle="1" w:styleId="a5">
    <w:basedOn w:val="TableNormal1"/>
    <w:rsid w:val="00956785"/>
    <w:tblPr>
      <w:tblStyleRowBandSize w:val="1"/>
      <w:tblStyleColBandSize w:val="1"/>
      <w:tblCellMar>
        <w:top w:w="0" w:type="dxa"/>
        <w:left w:w="108" w:type="dxa"/>
        <w:bottom w:w="0" w:type="dxa"/>
        <w:right w:w="108" w:type="dxa"/>
      </w:tblCellMar>
    </w:tblPr>
  </w:style>
  <w:style w:type="character" w:styleId="a6">
    <w:name w:val="Hyperlink"/>
    <w:basedOn w:val="a0"/>
    <w:uiPriority w:val="99"/>
    <w:unhideWhenUsed/>
    <w:rsid w:val="0055106C"/>
    <w:rPr>
      <w:color w:val="0000FF"/>
      <w:u w:val="single"/>
    </w:rPr>
  </w:style>
  <w:style w:type="paragraph" w:styleId="a7">
    <w:name w:val="Normal (Web)"/>
    <w:basedOn w:val="a"/>
    <w:link w:val="a8"/>
    <w:uiPriority w:val="99"/>
    <w:unhideWhenUsed/>
    <w:rsid w:val="00B57415"/>
    <w:pPr>
      <w:spacing w:before="100" w:beforeAutospacing="1" w:after="100" w:afterAutospacing="1"/>
    </w:pPr>
    <w:rPr>
      <w:sz w:val="24"/>
      <w:szCs w:val="24"/>
    </w:rPr>
  </w:style>
  <w:style w:type="paragraph" w:styleId="a9">
    <w:name w:val="No Spacing"/>
    <w:uiPriority w:val="1"/>
    <w:qFormat/>
    <w:rsid w:val="0008673E"/>
    <w:rPr>
      <w:sz w:val="24"/>
      <w:szCs w:val="24"/>
      <w:lang w:val="ru-RU" w:eastAsia="ru-RU"/>
    </w:rPr>
  </w:style>
  <w:style w:type="character" w:customStyle="1" w:styleId="20">
    <w:name w:val="Основной текст (2)_"/>
    <w:basedOn w:val="a0"/>
    <w:link w:val="21"/>
    <w:rsid w:val="00F51B7D"/>
    <w:rPr>
      <w:rFonts w:ascii="Sylfaen" w:hAnsi="Sylfaen" w:cs="Sylfaen"/>
      <w:sz w:val="26"/>
      <w:szCs w:val="26"/>
      <w:shd w:val="clear" w:color="auto" w:fill="FFFFFF"/>
    </w:rPr>
  </w:style>
  <w:style w:type="character" w:customStyle="1" w:styleId="aa">
    <w:name w:val="Колонтитул_"/>
    <w:basedOn w:val="a0"/>
    <w:link w:val="11"/>
    <w:uiPriority w:val="99"/>
    <w:rsid w:val="00F51B7D"/>
    <w:rPr>
      <w:sz w:val="26"/>
      <w:szCs w:val="26"/>
      <w:shd w:val="clear" w:color="auto" w:fill="FFFFFF"/>
    </w:rPr>
  </w:style>
  <w:style w:type="character" w:customStyle="1" w:styleId="ab">
    <w:name w:val="Колонтитул"/>
    <w:basedOn w:val="aa"/>
    <w:uiPriority w:val="99"/>
    <w:rsid w:val="00F51B7D"/>
    <w:rPr>
      <w:sz w:val="26"/>
      <w:szCs w:val="26"/>
      <w:shd w:val="clear" w:color="auto" w:fill="FFFFFF"/>
    </w:rPr>
  </w:style>
  <w:style w:type="character" w:customStyle="1" w:styleId="60">
    <w:name w:val="Основной текст (6)_"/>
    <w:basedOn w:val="a0"/>
    <w:link w:val="61"/>
    <w:uiPriority w:val="99"/>
    <w:rsid w:val="00F51B7D"/>
    <w:rPr>
      <w:rFonts w:ascii="Arial Narrow" w:hAnsi="Arial Narrow" w:cs="Arial Narrow"/>
      <w:sz w:val="34"/>
      <w:szCs w:val="34"/>
      <w:shd w:val="clear" w:color="auto" w:fill="FFFFFF"/>
    </w:rPr>
  </w:style>
  <w:style w:type="paragraph" w:customStyle="1" w:styleId="21">
    <w:name w:val="Основной текст (2)"/>
    <w:basedOn w:val="a"/>
    <w:link w:val="20"/>
    <w:rsid w:val="00F51B7D"/>
    <w:pPr>
      <w:widowControl w:val="0"/>
      <w:shd w:val="clear" w:color="auto" w:fill="FFFFFF"/>
      <w:spacing w:before="300" w:line="322" w:lineRule="exact"/>
      <w:jc w:val="both"/>
    </w:pPr>
    <w:rPr>
      <w:rFonts w:ascii="Sylfaen" w:hAnsi="Sylfaen" w:cs="Sylfaen"/>
      <w:sz w:val="26"/>
      <w:szCs w:val="26"/>
    </w:rPr>
  </w:style>
  <w:style w:type="paragraph" w:customStyle="1" w:styleId="11">
    <w:name w:val="Колонтитул1"/>
    <w:basedOn w:val="a"/>
    <w:link w:val="aa"/>
    <w:uiPriority w:val="99"/>
    <w:rsid w:val="00F51B7D"/>
    <w:pPr>
      <w:widowControl w:val="0"/>
      <w:shd w:val="clear" w:color="auto" w:fill="FFFFFF"/>
      <w:spacing w:line="240" w:lineRule="atLeast"/>
    </w:pPr>
    <w:rPr>
      <w:sz w:val="26"/>
      <w:szCs w:val="26"/>
    </w:rPr>
  </w:style>
  <w:style w:type="paragraph" w:customStyle="1" w:styleId="61">
    <w:name w:val="Основной текст (6)"/>
    <w:basedOn w:val="a"/>
    <w:link w:val="60"/>
    <w:uiPriority w:val="99"/>
    <w:rsid w:val="00F51B7D"/>
    <w:pPr>
      <w:widowControl w:val="0"/>
      <w:shd w:val="clear" w:color="auto" w:fill="FFFFFF"/>
      <w:spacing w:after="480" w:line="240" w:lineRule="atLeast"/>
      <w:jc w:val="center"/>
    </w:pPr>
    <w:rPr>
      <w:rFonts w:ascii="Arial Narrow" w:hAnsi="Arial Narrow" w:cs="Arial Narrow"/>
      <w:sz w:val="34"/>
      <w:szCs w:val="34"/>
    </w:rPr>
  </w:style>
  <w:style w:type="paragraph" w:customStyle="1" w:styleId="210">
    <w:name w:val="Основной текст (2)1"/>
    <w:basedOn w:val="a"/>
    <w:uiPriority w:val="99"/>
    <w:rsid w:val="00FA3F59"/>
    <w:pPr>
      <w:widowControl w:val="0"/>
      <w:shd w:val="clear" w:color="auto" w:fill="FFFFFF"/>
      <w:spacing w:before="360" w:line="320" w:lineRule="exact"/>
      <w:ind w:hanging="360"/>
      <w:jc w:val="both"/>
    </w:pPr>
    <w:rPr>
      <w:rFonts w:eastAsia="Arial Unicode MS"/>
      <w:sz w:val="28"/>
      <w:szCs w:val="28"/>
    </w:rPr>
  </w:style>
  <w:style w:type="paragraph" w:styleId="ac">
    <w:name w:val="List Paragraph"/>
    <w:aliases w:val="Подглава"/>
    <w:basedOn w:val="a"/>
    <w:link w:val="ad"/>
    <w:uiPriority w:val="34"/>
    <w:qFormat/>
    <w:rsid w:val="00F33A80"/>
    <w:pPr>
      <w:ind w:left="720"/>
      <w:contextualSpacing/>
    </w:pPr>
  </w:style>
  <w:style w:type="paragraph" w:customStyle="1" w:styleId="rvps2">
    <w:name w:val="rvps2"/>
    <w:basedOn w:val="a"/>
    <w:rsid w:val="009202A2"/>
    <w:pPr>
      <w:spacing w:before="100" w:beforeAutospacing="1" w:after="100" w:afterAutospacing="1"/>
    </w:pPr>
    <w:rPr>
      <w:sz w:val="24"/>
      <w:szCs w:val="24"/>
    </w:rPr>
  </w:style>
  <w:style w:type="character" w:customStyle="1" w:styleId="rvts9">
    <w:name w:val="rvts9"/>
    <w:basedOn w:val="a0"/>
    <w:rsid w:val="009202A2"/>
  </w:style>
  <w:style w:type="paragraph" w:customStyle="1" w:styleId="rvps7">
    <w:name w:val="rvps7"/>
    <w:basedOn w:val="a"/>
    <w:rsid w:val="009202A2"/>
    <w:pPr>
      <w:spacing w:before="100" w:beforeAutospacing="1" w:after="100" w:afterAutospacing="1"/>
    </w:pPr>
    <w:rPr>
      <w:sz w:val="24"/>
      <w:szCs w:val="24"/>
    </w:rPr>
  </w:style>
  <w:style w:type="character" w:customStyle="1" w:styleId="rvts15">
    <w:name w:val="rvts15"/>
    <w:basedOn w:val="a0"/>
    <w:rsid w:val="009202A2"/>
  </w:style>
  <w:style w:type="character" w:customStyle="1" w:styleId="rvts46">
    <w:name w:val="rvts46"/>
    <w:basedOn w:val="a0"/>
    <w:rsid w:val="009202A2"/>
  </w:style>
  <w:style w:type="character" w:styleId="ae">
    <w:name w:val="annotation reference"/>
    <w:basedOn w:val="a0"/>
    <w:uiPriority w:val="99"/>
    <w:semiHidden/>
    <w:unhideWhenUsed/>
    <w:rsid w:val="00AA413D"/>
    <w:rPr>
      <w:sz w:val="16"/>
      <w:szCs w:val="16"/>
    </w:rPr>
  </w:style>
  <w:style w:type="paragraph" w:styleId="af">
    <w:name w:val="annotation text"/>
    <w:basedOn w:val="a"/>
    <w:link w:val="af0"/>
    <w:uiPriority w:val="99"/>
    <w:semiHidden/>
    <w:unhideWhenUsed/>
    <w:rsid w:val="00AA413D"/>
  </w:style>
  <w:style w:type="character" w:customStyle="1" w:styleId="af0">
    <w:name w:val="Текст примечания Знак"/>
    <w:basedOn w:val="a0"/>
    <w:link w:val="af"/>
    <w:uiPriority w:val="99"/>
    <w:semiHidden/>
    <w:rsid w:val="00AA413D"/>
  </w:style>
  <w:style w:type="paragraph" w:styleId="af1">
    <w:name w:val="annotation subject"/>
    <w:basedOn w:val="af"/>
    <w:next w:val="af"/>
    <w:link w:val="af2"/>
    <w:uiPriority w:val="99"/>
    <w:semiHidden/>
    <w:unhideWhenUsed/>
    <w:rsid w:val="00AA413D"/>
    <w:rPr>
      <w:b/>
      <w:bCs/>
    </w:rPr>
  </w:style>
  <w:style w:type="character" w:customStyle="1" w:styleId="af2">
    <w:name w:val="Тема примечания Знак"/>
    <w:basedOn w:val="af0"/>
    <w:link w:val="af1"/>
    <w:uiPriority w:val="99"/>
    <w:semiHidden/>
    <w:rsid w:val="00AA413D"/>
    <w:rPr>
      <w:b/>
      <w:bCs/>
    </w:rPr>
  </w:style>
  <w:style w:type="paragraph" w:styleId="af3">
    <w:name w:val="Balloon Text"/>
    <w:basedOn w:val="a"/>
    <w:link w:val="af4"/>
    <w:uiPriority w:val="99"/>
    <w:semiHidden/>
    <w:unhideWhenUsed/>
    <w:rsid w:val="00AA413D"/>
    <w:rPr>
      <w:rFonts w:ascii="Tahoma" w:hAnsi="Tahoma" w:cs="Tahoma"/>
      <w:sz w:val="16"/>
      <w:szCs w:val="16"/>
    </w:rPr>
  </w:style>
  <w:style w:type="character" w:customStyle="1" w:styleId="af4">
    <w:name w:val="Текст выноски Знак"/>
    <w:basedOn w:val="a0"/>
    <w:link w:val="af3"/>
    <w:uiPriority w:val="99"/>
    <w:semiHidden/>
    <w:rsid w:val="00AA413D"/>
    <w:rPr>
      <w:rFonts w:ascii="Tahoma" w:hAnsi="Tahoma" w:cs="Tahoma"/>
      <w:sz w:val="16"/>
      <w:szCs w:val="16"/>
    </w:rPr>
  </w:style>
  <w:style w:type="character" w:customStyle="1" w:styleId="22">
    <w:name w:val="Основний текст (2)_"/>
    <w:link w:val="23"/>
    <w:uiPriority w:val="99"/>
    <w:semiHidden/>
    <w:locked/>
    <w:rsid w:val="00247C17"/>
    <w:rPr>
      <w:b/>
      <w:sz w:val="26"/>
      <w:shd w:val="clear" w:color="auto" w:fill="FFFFFF"/>
    </w:rPr>
  </w:style>
  <w:style w:type="paragraph" w:customStyle="1" w:styleId="23">
    <w:name w:val="Основний текст (2)"/>
    <w:basedOn w:val="a"/>
    <w:link w:val="22"/>
    <w:uiPriority w:val="99"/>
    <w:semiHidden/>
    <w:rsid w:val="00247C17"/>
    <w:pPr>
      <w:widowControl w:val="0"/>
      <w:shd w:val="clear" w:color="auto" w:fill="FFFFFF"/>
      <w:spacing w:line="454" w:lineRule="exact"/>
    </w:pPr>
    <w:rPr>
      <w:b/>
      <w:sz w:val="26"/>
    </w:rPr>
  </w:style>
  <w:style w:type="character" w:customStyle="1" w:styleId="212pt">
    <w:name w:val="Основной текст (2) + 12 pt"/>
    <w:aliases w:val="Полужирный Exact"/>
    <w:basedOn w:val="20"/>
    <w:uiPriority w:val="99"/>
    <w:rsid w:val="00247C17"/>
    <w:rPr>
      <w:rFonts w:ascii="Times New Roman" w:hAnsi="Times New Roman" w:cs="Times New Roman" w:hint="default"/>
      <w:b/>
      <w:bCs/>
      <w:sz w:val="24"/>
      <w:szCs w:val="24"/>
      <w:u w:val="single"/>
      <w:shd w:val="clear" w:color="auto" w:fill="FFFFFF"/>
    </w:rPr>
  </w:style>
  <w:style w:type="character" w:customStyle="1" w:styleId="50">
    <w:name w:val="Заголовок №5"/>
    <w:basedOn w:val="a0"/>
    <w:uiPriority w:val="99"/>
    <w:rsid w:val="00247C17"/>
    <w:rPr>
      <w:rFonts w:ascii="Times New Roman" w:hAnsi="Times New Roman" w:cs="Times New Roman" w:hint="default"/>
      <w:b/>
      <w:bCs/>
      <w:color w:val="000000"/>
      <w:spacing w:val="0"/>
      <w:w w:val="100"/>
      <w:position w:val="0"/>
      <w:sz w:val="24"/>
      <w:szCs w:val="24"/>
      <w:u w:val="single"/>
      <w:lang w:val="uk-UA" w:eastAsia="uk-UA"/>
    </w:rPr>
  </w:style>
  <w:style w:type="character" w:customStyle="1" w:styleId="FontStyle14">
    <w:name w:val="Font Style14"/>
    <w:rsid w:val="00247C17"/>
    <w:rPr>
      <w:rFonts w:ascii="Times New Roman" w:hAnsi="Times New Roman" w:cs="Times New Roman" w:hint="default"/>
      <w:sz w:val="26"/>
      <w:szCs w:val="26"/>
    </w:rPr>
  </w:style>
  <w:style w:type="character" w:customStyle="1" w:styleId="210pt">
    <w:name w:val="Основной текст (2) + 10 pt"/>
    <w:aliases w:val="Полужирный1"/>
    <w:basedOn w:val="a0"/>
    <w:uiPriority w:val="99"/>
    <w:rsid w:val="00374311"/>
    <w:rPr>
      <w:rFonts w:ascii="Times New Roman" w:hAnsi="Times New Roman" w:cs="Times New Roman" w:hint="default"/>
      <w:b/>
      <w:bCs/>
      <w:strike w:val="0"/>
      <w:dstrike w:val="0"/>
      <w:color w:val="000000"/>
      <w:spacing w:val="0"/>
      <w:w w:val="100"/>
      <w:position w:val="0"/>
      <w:sz w:val="20"/>
      <w:szCs w:val="20"/>
      <w:u w:val="none"/>
      <w:effect w:val="none"/>
      <w:lang w:val="uk-UA" w:eastAsia="uk-UA"/>
    </w:rPr>
  </w:style>
  <w:style w:type="character" w:customStyle="1" w:styleId="51">
    <w:name w:val="Основной текст (5)_"/>
    <w:basedOn w:val="a0"/>
    <w:link w:val="52"/>
    <w:locked/>
    <w:rsid w:val="007D7EE7"/>
    <w:rPr>
      <w:sz w:val="21"/>
      <w:szCs w:val="21"/>
      <w:shd w:val="clear" w:color="auto" w:fill="FFFFFF"/>
    </w:rPr>
  </w:style>
  <w:style w:type="paragraph" w:customStyle="1" w:styleId="52">
    <w:name w:val="Основной текст (5)"/>
    <w:basedOn w:val="a"/>
    <w:link w:val="51"/>
    <w:rsid w:val="007D7EE7"/>
    <w:pPr>
      <w:widowControl w:val="0"/>
      <w:shd w:val="clear" w:color="auto" w:fill="FFFFFF"/>
      <w:spacing w:line="283" w:lineRule="exact"/>
      <w:jc w:val="both"/>
    </w:pPr>
    <w:rPr>
      <w:sz w:val="21"/>
      <w:szCs w:val="21"/>
    </w:rPr>
  </w:style>
  <w:style w:type="character" w:customStyle="1" w:styleId="511pt">
    <w:name w:val="Основной текст (5) + 11 pt"/>
    <w:basedOn w:val="51"/>
    <w:uiPriority w:val="99"/>
    <w:rsid w:val="007D7EE7"/>
    <w:rPr>
      <w:color w:val="000000"/>
      <w:spacing w:val="0"/>
      <w:w w:val="100"/>
      <w:position w:val="0"/>
      <w:sz w:val="22"/>
      <w:szCs w:val="22"/>
      <w:shd w:val="clear" w:color="auto" w:fill="FFFFFF"/>
      <w:lang w:val="uk-UA" w:eastAsia="uk-UA"/>
    </w:rPr>
  </w:style>
  <w:style w:type="paragraph" w:customStyle="1" w:styleId="Style98">
    <w:name w:val="Style98"/>
    <w:basedOn w:val="a"/>
    <w:rsid w:val="00AB43CD"/>
    <w:pPr>
      <w:widowControl w:val="0"/>
      <w:suppressAutoHyphens/>
      <w:spacing w:line="320" w:lineRule="exact"/>
      <w:ind w:firstLine="542"/>
      <w:jc w:val="both"/>
    </w:pPr>
    <w:rPr>
      <w:kern w:val="2"/>
      <w:sz w:val="28"/>
      <w:szCs w:val="28"/>
      <w:lang w:eastAsia="ru-RU"/>
    </w:rPr>
  </w:style>
  <w:style w:type="character" w:customStyle="1" w:styleId="apple-converted-space">
    <w:name w:val="apple-converted-space"/>
    <w:basedOn w:val="a0"/>
    <w:rsid w:val="00AE7D47"/>
  </w:style>
  <w:style w:type="paragraph" w:styleId="HTML">
    <w:name w:val="HTML Preformatted"/>
    <w:basedOn w:val="a"/>
    <w:link w:val="HTML0"/>
    <w:uiPriority w:val="99"/>
    <w:unhideWhenUsed/>
    <w:rsid w:val="00B34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B34EB5"/>
    <w:rPr>
      <w:rFonts w:ascii="Courier New" w:hAnsi="Courier New" w:cs="Courier New"/>
    </w:rPr>
  </w:style>
  <w:style w:type="character" w:customStyle="1" w:styleId="snippet">
    <w:name w:val="snippet"/>
    <w:basedOn w:val="a0"/>
    <w:rsid w:val="00501310"/>
  </w:style>
  <w:style w:type="character" w:customStyle="1" w:styleId="FontStyle20">
    <w:name w:val="Font Style20"/>
    <w:basedOn w:val="a0"/>
    <w:uiPriority w:val="99"/>
    <w:rsid w:val="00AC707A"/>
    <w:rPr>
      <w:rFonts w:ascii="Times New Roman" w:hAnsi="Times New Roman" w:cs="Times New Roman" w:hint="default"/>
      <w:b/>
      <w:bCs/>
      <w:sz w:val="26"/>
      <w:szCs w:val="26"/>
    </w:rPr>
  </w:style>
  <w:style w:type="paragraph" w:customStyle="1" w:styleId="12">
    <w:name w:val="Без интервала1"/>
    <w:rsid w:val="00E10FEF"/>
    <w:rPr>
      <w:sz w:val="28"/>
      <w:szCs w:val="22"/>
      <w:lang w:eastAsia="en-US"/>
    </w:rPr>
  </w:style>
  <w:style w:type="character" w:customStyle="1" w:styleId="a8">
    <w:name w:val="Обычный (веб) Знак"/>
    <w:basedOn w:val="a0"/>
    <w:link w:val="a7"/>
    <w:uiPriority w:val="99"/>
    <w:rsid w:val="002F7F98"/>
    <w:rPr>
      <w:sz w:val="24"/>
      <w:szCs w:val="24"/>
    </w:rPr>
  </w:style>
  <w:style w:type="character" w:customStyle="1" w:styleId="40">
    <w:name w:val="Заголовок №4_"/>
    <w:basedOn w:val="a0"/>
    <w:link w:val="41"/>
    <w:rsid w:val="00A149B4"/>
    <w:rPr>
      <w:b/>
      <w:bCs/>
      <w:sz w:val="28"/>
      <w:szCs w:val="28"/>
      <w:shd w:val="clear" w:color="auto" w:fill="FFFFFF"/>
    </w:rPr>
  </w:style>
  <w:style w:type="character" w:customStyle="1" w:styleId="24">
    <w:name w:val="Основной текст (2) + Полужирный"/>
    <w:basedOn w:val="20"/>
    <w:rsid w:val="00A149B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7">
    <w:name w:val="Основной текст (7)_"/>
    <w:basedOn w:val="a0"/>
    <w:link w:val="70"/>
    <w:rsid w:val="00A149B4"/>
    <w:rPr>
      <w:i/>
      <w:iCs/>
      <w:sz w:val="28"/>
      <w:szCs w:val="28"/>
      <w:shd w:val="clear" w:color="auto" w:fill="FFFFFF"/>
    </w:rPr>
  </w:style>
  <w:style w:type="character" w:customStyle="1" w:styleId="71">
    <w:name w:val="Основной текст (7) + Не курсив"/>
    <w:basedOn w:val="7"/>
    <w:rsid w:val="00A149B4"/>
    <w:rPr>
      <w:i/>
      <w:iCs/>
      <w:color w:val="000000"/>
      <w:spacing w:val="0"/>
      <w:w w:val="100"/>
      <w:position w:val="0"/>
      <w:sz w:val="28"/>
      <w:szCs w:val="28"/>
      <w:shd w:val="clear" w:color="auto" w:fill="FFFFFF"/>
      <w:lang w:val="uk-UA" w:eastAsia="uk-UA" w:bidi="uk-UA"/>
    </w:rPr>
  </w:style>
  <w:style w:type="character" w:customStyle="1" w:styleId="72">
    <w:name w:val="Основной текст (7) + Полужирный;Не курсив"/>
    <w:basedOn w:val="7"/>
    <w:rsid w:val="00A149B4"/>
    <w:rPr>
      <w:b/>
      <w:bCs/>
      <w:i/>
      <w:iCs/>
      <w:color w:val="000000"/>
      <w:spacing w:val="0"/>
      <w:w w:val="100"/>
      <w:position w:val="0"/>
      <w:sz w:val="28"/>
      <w:szCs w:val="28"/>
      <w:shd w:val="clear" w:color="auto" w:fill="FFFFFF"/>
      <w:lang w:val="uk-UA" w:eastAsia="uk-UA" w:bidi="uk-UA"/>
    </w:rPr>
  </w:style>
  <w:style w:type="character" w:customStyle="1" w:styleId="14">
    <w:name w:val="Основной текст (14)_"/>
    <w:basedOn w:val="a0"/>
    <w:link w:val="140"/>
    <w:rsid w:val="00A149B4"/>
    <w:rPr>
      <w:shd w:val="clear" w:color="auto" w:fill="FFFFFF"/>
    </w:rPr>
  </w:style>
  <w:style w:type="character" w:customStyle="1" w:styleId="140pt">
    <w:name w:val="Основной текст (14) + Курсив;Интервал 0 pt"/>
    <w:basedOn w:val="14"/>
    <w:rsid w:val="00A149B4"/>
    <w:rPr>
      <w:i/>
      <w:iCs/>
      <w:color w:val="000000"/>
      <w:spacing w:val="-10"/>
      <w:w w:val="100"/>
      <w:position w:val="0"/>
      <w:sz w:val="24"/>
      <w:szCs w:val="24"/>
      <w:shd w:val="clear" w:color="auto" w:fill="FFFFFF"/>
      <w:lang w:val="uk-UA" w:eastAsia="uk-UA" w:bidi="uk-UA"/>
    </w:rPr>
  </w:style>
  <w:style w:type="paragraph" w:customStyle="1" w:styleId="70">
    <w:name w:val="Основной текст (7)"/>
    <w:basedOn w:val="a"/>
    <w:link w:val="7"/>
    <w:rsid w:val="00A149B4"/>
    <w:pPr>
      <w:widowControl w:val="0"/>
      <w:shd w:val="clear" w:color="auto" w:fill="FFFFFF"/>
      <w:spacing w:line="0" w:lineRule="atLeast"/>
    </w:pPr>
    <w:rPr>
      <w:i/>
      <w:iCs/>
      <w:sz w:val="28"/>
      <w:szCs w:val="28"/>
    </w:rPr>
  </w:style>
  <w:style w:type="paragraph" w:customStyle="1" w:styleId="41">
    <w:name w:val="Заголовок №4"/>
    <w:basedOn w:val="a"/>
    <w:link w:val="40"/>
    <w:rsid w:val="00A149B4"/>
    <w:pPr>
      <w:widowControl w:val="0"/>
      <w:shd w:val="clear" w:color="auto" w:fill="FFFFFF"/>
      <w:spacing w:after="300" w:line="0" w:lineRule="atLeast"/>
      <w:jc w:val="center"/>
      <w:outlineLvl w:val="3"/>
    </w:pPr>
    <w:rPr>
      <w:b/>
      <w:bCs/>
      <w:sz w:val="28"/>
      <w:szCs w:val="28"/>
    </w:rPr>
  </w:style>
  <w:style w:type="paragraph" w:customStyle="1" w:styleId="140">
    <w:name w:val="Основной текст (14)"/>
    <w:basedOn w:val="a"/>
    <w:link w:val="14"/>
    <w:rsid w:val="00A149B4"/>
    <w:pPr>
      <w:widowControl w:val="0"/>
      <w:shd w:val="clear" w:color="auto" w:fill="FFFFFF"/>
      <w:spacing w:before="120" w:line="0" w:lineRule="atLeast"/>
    </w:pPr>
  </w:style>
  <w:style w:type="character" w:styleId="af5">
    <w:name w:val="Emphasis"/>
    <w:basedOn w:val="a0"/>
    <w:uiPriority w:val="20"/>
    <w:qFormat/>
    <w:rsid w:val="00AE0D49"/>
    <w:rPr>
      <w:i/>
      <w:iCs/>
    </w:rPr>
  </w:style>
  <w:style w:type="character" w:customStyle="1" w:styleId="ad">
    <w:name w:val="Абзац списка Знак"/>
    <w:aliases w:val="Подглава Знак"/>
    <w:basedOn w:val="a0"/>
    <w:link w:val="ac"/>
    <w:uiPriority w:val="34"/>
    <w:rsid w:val="008170BE"/>
  </w:style>
  <w:style w:type="character" w:styleId="af6">
    <w:name w:val="Subtle Emphasis"/>
    <w:basedOn w:val="a0"/>
    <w:uiPriority w:val="19"/>
    <w:qFormat/>
    <w:rsid w:val="007830EF"/>
    <w:rPr>
      <w:i/>
      <w:iCs/>
      <w:color w:val="404040" w:themeColor="text1" w:themeTint="BF"/>
    </w:rPr>
  </w:style>
  <w:style w:type="paragraph" w:customStyle="1" w:styleId="rvps4">
    <w:name w:val="rvps4"/>
    <w:basedOn w:val="a"/>
    <w:rsid w:val="00953A26"/>
    <w:pPr>
      <w:spacing w:before="100" w:beforeAutospacing="1" w:after="100" w:afterAutospacing="1"/>
    </w:pPr>
    <w:rPr>
      <w:sz w:val="24"/>
      <w:szCs w:val="24"/>
    </w:rPr>
  </w:style>
  <w:style w:type="character" w:customStyle="1" w:styleId="rvts20">
    <w:name w:val="rvts20"/>
    <w:basedOn w:val="a0"/>
    <w:rsid w:val="00953A26"/>
  </w:style>
  <w:style w:type="character" w:customStyle="1" w:styleId="rvts25">
    <w:name w:val="rvts25"/>
    <w:basedOn w:val="a0"/>
    <w:rsid w:val="00953A26"/>
  </w:style>
  <w:style w:type="character" w:customStyle="1" w:styleId="af7">
    <w:name w:val="Основний текст_"/>
    <w:link w:val="30"/>
    <w:locked/>
    <w:rsid w:val="000E11AD"/>
    <w:rPr>
      <w:sz w:val="23"/>
      <w:szCs w:val="23"/>
      <w:shd w:val="clear" w:color="auto" w:fill="FFFFFF"/>
    </w:rPr>
  </w:style>
  <w:style w:type="paragraph" w:customStyle="1" w:styleId="30">
    <w:name w:val="Основний текст3"/>
    <w:basedOn w:val="a"/>
    <w:link w:val="af7"/>
    <w:uiPriority w:val="99"/>
    <w:rsid w:val="000E11AD"/>
    <w:pPr>
      <w:widowControl w:val="0"/>
      <w:shd w:val="clear" w:color="auto" w:fill="FFFFFF"/>
      <w:spacing w:before="120" w:after="60" w:line="0" w:lineRule="atLeast"/>
      <w:ind w:hanging="340"/>
    </w:pPr>
    <w:rPr>
      <w:sz w:val="23"/>
      <w:szCs w:val="23"/>
    </w:rPr>
  </w:style>
  <w:style w:type="character" w:customStyle="1" w:styleId="rvts37">
    <w:name w:val="rvts37"/>
    <w:basedOn w:val="a0"/>
    <w:rsid w:val="003F77DB"/>
  </w:style>
  <w:style w:type="paragraph" w:customStyle="1" w:styleId="13">
    <w:name w:val="Основний текст1"/>
    <w:basedOn w:val="a"/>
    <w:rsid w:val="001A6940"/>
    <w:pPr>
      <w:widowControl w:val="0"/>
      <w:shd w:val="clear" w:color="auto" w:fill="FFFFFF"/>
      <w:spacing w:before="420" w:line="312" w:lineRule="exact"/>
      <w:ind w:firstLine="709"/>
      <w:jc w:val="both"/>
    </w:pPr>
    <w:rPr>
      <w:rFonts w:eastAsiaTheme="minorHAnsi"/>
      <w:sz w:val="26"/>
      <w:szCs w:val="26"/>
      <w:lang w:eastAsia="en-US"/>
    </w:rPr>
  </w:style>
  <w:style w:type="paragraph" w:customStyle="1" w:styleId="rtejustify">
    <w:name w:val="rtejustify"/>
    <w:basedOn w:val="a"/>
    <w:rsid w:val="00B115CE"/>
    <w:pPr>
      <w:spacing w:before="100" w:beforeAutospacing="1" w:after="100" w:afterAutospacing="1"/>
    </w:pPr>
    <w:rPr>
      <w:sz w:val="24"/>
      <w:szCs w:val="24"/>
    </w:rPr>
  </w:style>
  <w:style w:type="paragraph" w:styleId="af8">
    <w:name w:val="Body Text"/>
    <w:basedOn w:val="a"/>
    <w:link w:val="af9"/>
    <w:rsid w:val="004B7289"/>
    <w:pPr>
      <w:suppressAutoHyphens/>
      <w:spacing w:after="140" w:line="276" w:lineRule="auto"/>
    </w:pPr>
    <w:rPr>
      <w:rFonts w:ascii="Arial Unicode MS" w:eastAsia="Arial Unicode MS" w:hAnsi="Arial Unicode MS" w:cs="Arial Unicode MS"/>
      <w:color w:val="000000"/>
      <w:sz w:val="24"/>
      <w:szCs w:val="24"/>
      <w:lang w:eastAsia="zh-CN" w:bidi="uk-UA"/>
    </w:rPr>
  </w:style>
  <w:style w:type="character" w:customStyle="1" w:styleId="af9">
    <w:name w:val="Основной текст Знак"/>
    <w:basedOn w:val="a0"/>
    <w:link w:val="af8"/>
    <w:rsid w:val="004B7289"/>
    <w:rPr>
      <w:rFonts w:ascii="Arial Unicode MS" w:eastAsia="Arial Unicode MS" w:hAnsi="Arial Unicode MS" w:cs="Arial Unicode MS"/>
      <w:color w:val="000000"/>
      <w:sz w:val="24"/>
      <w:szCs w:val="24"/>
      <w:lang w:eastAsia="zh-CN" w:bidi="uk-UA"/>
    </w:rPr>
  </w:style>
  <w:style w:type="character" w:styleId="afa">
    <w:name w:val="Placeholder Text"/>
    <w:basedOn w:val="a0"/>
    <w:uiPriority w:val="99"/>
    <w:semiHidden/>
    <w:rsid w:val="00E46F5D"/>
    <w:rPr>
      <w:color w:val="808080"/>
    </w:rPr>
  </w:style>
  <w:style w:type="character" w:styleId="afb">
    <w:name w:val="Strong"/>
    <w:basedOn w:val="a0"/>
    <w:uiPriority w:val="22"/>
    <w:qFormat/>
    <w:rsid w:val="000A6199"/>
    <w:rPr>
      <w:b/>
      <w:bCs/>
    </w:rPr>
  </w:style>
  <w:style w:type="table" w:styleId="afc">
    <w:name w:val="Table Grid"/>
    <w:basedOn w:val="a1"/>
    <w:uiPriority w:val="59"/>
    <w:rsid w:val="00A50DD8"/>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d">
    <w:name w:val="header"/>
    <w:basedOn w:val="a"/>
    <w:link w:val="afe"/>
    <w:uiPriority w:val="99"/>
    <w:unhideWhenUsed/>
    <w:rsid w:val="0065044A"/>
    <w:pPr>
      <w:tabs>
        <w:tab w:val="center" w:pos="4819"/>
        <w:tab w:val="right" w:pos="9639"/>
      </w:tabs>
    </w:pPr>
  </w:style>
  <w:style w:type="character" w:customStyle="1" w:styleId="afe">
    <w:name w:val="Верхний колонтитул Знак"/>
    <w:basedOn w:val="a0"/>
    <w:link w:val="afd"/>
    <w:uiPriority w:val="99"/>
    <w:rsid w:val="0065044A"/>
  </w:style>
  <w:style w:type="paragraph" w:styleId="aff">
    <w:name w:val="footer"/>
    <w:basedOn w:val="a"/>
    <w:link w:val="aff0"/>
    <w:uiPriority w:val="99"/>
    <w:unhideWhenUsed/>
    <w:rsid w:val="0065044A"/>
    <w:pPr>
      <w:tabs>
        <w:tab w:val="center" w:pos="4819"/>
        <w:tab w:val="right" w:pos="9639"/>
      </w:tabs>
    </w:pPr>
  </w:style>
  <w:style w:type="character" w:customStyle="1" w:styleId="aff0">
    <w:name w:val="Нижний колонтитул Знак"/>
    <w:basedOn w:val="a0"/>
    <w:link w:val="aff"/>
    <w:uiPriority w:val="99"/>
    <w:rsid w:val="0065044A"/>
  </w:style>
</w:styles>
</file>

<file path=word/webSettings.xml><?xml version="1.0" encoding="utf-8"?>
<w:webSettings xmlns:r="http://schemas.openxmlformats.org/officeDocument/2006/relationships" xmlns:w="http://schemas.openxmlformats.org/wordprocessingml/2006/main">
  <w:divs>
    <w:div w:id="44646619">
      <w:bodyDiv w:val="1"/>
      <w:marLeft w:val="0"/>
      <w:marRight w:val="0"/>
      <w:marTop w:val="0"/>
      <w:marBottom w:val="0"/>
      <w:divBdr>
        <w:top w:val="none" w:sz="0" w:space="0" w:color="auto"/>
        <w:left w:val="none" w:sz="0" w:space="0" w:color="auto"/>
        <w:bottom w:val="none" w:sz="0" w:space="0" w:color="auto"/>
        <w:right w:val="none" w:sz="0" w:space="0" w:color="auto"/>
      </w:divBdr>
    </w:div>
    <w:div w:id="103382891">
      <w:bodyDiv w:val="1"/>
      <w:marLeft w:val="0"/>
      <w:marRight w:val="0"/>
      <w:marTop w:val="0"/>
      <w:marBottom w:val="0"/>
      <w:divBdr>
        <w:top w:val="none" w:sz="0" w:space="0" w:color="auto"/>
        <w:left w:val="none" w:sz="0" w:space="0" w:color="auto"/>
        <w:bottom w:val="none" w:sz="0" w:space="0" w:color="auto"/>
        <w:right w:val="none" w:sz="0" w:space="0" w:color="auto"/>
      </w:divBdr>
    </w:div>
    <w:div w:id="106242737">
      <w:bodyDiv w:val="1"/>
      <w:marLeft w:val="0"/>
      <w:marRight w:val="0"/>
      <w:marTop w:val="0"/>
      <w:marBottom w:val="0"/>
      <w:divBdr>
        <w:top w:val="none" w:sz="0" w:space="0" w:color="auto"/>
        <w:left w:val="none" w:sz="0" w:space="0" w:color="auto"/>
        <w:bottom w:val="none" w:sz="0" w:space="0" w:color="auto"/>
        <w:right w:val="none" w:sz="0" w:space="0" w:color="auto"/>
      </w:divBdr>
    </w:div>
    <w:div w:id="174734877">
      <w:bodyDiv w:val="1"/>
      <w:marLeft w:val="0"/>
      <w:marRight w:val="0"/>
      <w:marTop w:val="0"/>
      <w:marBottom w:val="0"/>
      <w:divBdr>
        <w:top w:val="none" w:sz="0" w:space="0" w:color="auto"/>
        <w:left w:val="none" w:sz="0" w:space="0" w:color="auto"/>
        <w:bottom w:val="none" w:sz="0" w:space="0" w:color="auto"/>
        <w:right w:val="none" w:sz="0" w:space="0" w:color="auto"/>
      </w:divBdr>
    </w:div>
    <w:div w:id="199513397">
      <w:bodyDiv w:val="1"/>
      <w:marLeft w:val="0"/>
      <w:marRight w:val="0"/>
      <w:marTop w:val="0"/>
      <w:marBottom w:val="0"/>
      <w:divBdr>
        <w:top w:val="none" w:sz="0" w:space="0" w:color="auto"/>
        <w:left w:val="none" w:sz="0" w:space="0" w:color="auto"/>
        <w:bottom w:val="none" w:sz="0" w:space="0" w:color="auto"/>
        <w:right w:val="none" w:sz="0" w:space="0" w:color="auto"/>
      </w:divBdr>
    </w:div>
    <w:div w:id="218443024">
      <w:bodyDiv w:val="1"/>
      <w:marLeft w:val="0"/>
      <w:marRight w:val="0"/>
      <w:marTop w:val="0"/>
      <w:marBottom w:val="0"/>
      <w:divBdr>
        <w:top w:val="none" w:sz="0" w:space="0" w:color="auto"/>
        <w:left w:val="none" w:sz="0" w:space="0" w:color="auto"/>
        <w:bottom w:val="none" w:sz="0" w:space="0" w:color="auto"/>
        <w:right w:val="none" w:sz="0" w:space="0" w:color="auto"/>
      </w:divBdr>
    </w:div>
    <w:div w:id="239020452">
      <w:bodyDiv w:val="1"/>
      <w:marLeft w:val="0"/>
      <w:marRight w:val="0"/>
      <w:marTop w:val="0"/>
      <w:marBottom w:val="0"/>
      <w:divBdr>
        <w:top w:val="none" w:sz="0" w:space="0" w:color="auto"/>
        <w:left w:val="none" w:sz="0" w:space="0" w:color="auto"/>
        <w:bottom w:val="none" w:sz="0" w:space="0" w:color="auto"/>
        <w:right w:val="none" w:sz="0" w:space="0" w:color="auto"/>
      </w:divBdr>
    </w:div>
    <w:div w:id="247808115">
      <w:bodyDiv w:val="1"/>
      <w:marLeft w:val="0"/>
      <w:marRight w:val="0"/>
      <w:marTop w:val="0"/>
      <w:marBottom w:val="0"/>
      <w:divBdr>
        <w:top w:val="none" w:sz="0" w:space="0" w:color="auto"/>
        <w:left w:val="none" w:sz="0" w:space="0" w:color="auto"/>
        <w:bottom w:val="none" w:sz="0" w:space="0" w:color="auto"/>
        <w:right w:val="none" w:sz="0" w:space="0" w:color="auto"/>
      </w:divBdr>
    </w:div>
    <w:div w:id="263001395">
      <w:bodyDiv w:val="1"/>
      <w:marLeft w:val="0"/>
      <w:marRight w:val="0"/>
      <w:marTop w:val="0"/>
      <w:marBottom w:val="0"/>
      <w:divBdr>
        <w:top w:val="none" w:sz="0" w:space="0" w:color="auto"/>
        <w:left w:val="none" w:sz="0" w:space="0" w:color="auto"/>
        <w:bottom w:val="none" w:sz="0" w:space="0" w:color="auto"/>
        <w:right w:val="none" w:sz="0" w:space="0" w:color="auto"/>
      </w:divBdr>
    </w:div>
    <w:div w:id="286543275">
      <w:bodyDiv w:val="1"/>
      <w:marLeft w:val="0"/>
      <w:marRight w:val="0"/>
      <w:marTop w:val="0"/>
      <w:marBottom w:val="0"/>
      <w:divBdr>
        <w:top w:val="none" w:sz="0" w:space="0" w:color="auto"/>
        <w:left w:val="none" w:sz="0" w:space="0" w:color="auto"/>
        <w:bottom w:val="none" w:sz="0" w:space="0" w:color="auto"/>
        <w:right w:val="none" w:sz="0" w:space="0" w:color="auto"/>
      </w:divBdr>
    </w:div>
    <w:div w:id="317729732">
      <w:bodyDiv w:val="1"/>
      <w:marLeft w:val="0"/>
      <w:marRight w:val="0"/>
      <w:marTop w:val="0"/>
      <w:marBottom w:val="0"/>
      <w:divBdr>
        <w:top w:val="none" w:sz="0" w:space="0" w:color="auto"/>
        <w:left w:val="none" w:sz="0" w:space="0" w:color="auto"/>
        <w:bottom w:val="none" w:sz="0" w:space="0" w:color="auto"/>
        <w:right w:val="none" w:sz="0" w:space="0" w:color="auto"/>
      </w:divBdr>
    </w:div>
    <w:div w:id="331491840">
      <w:bodyDiv w:val="1"/>
      <w:marLeft w:val="0"/>
      <w:marRight w:val="0"/>
      <w:marTop w:val="0"/>
      <w:marBottom w:val="0"/>
      <w:divBdr>
        <w:top w:val="none" w:sz="0" w:space="0" w:color="auto"/>
        <w:left w:val="none" w:sz="0" w:space="0" w:color="auto"/>
        <w:bottom w:val="none" w:sz="0" w:space="0" w:color="auto"/>
        <w:right w:val="none" w:sz="0" w:space="0" w:color="auto"/>
      </w:divBdr>
    </w:div>
    <w:div w:id="343481866">
      <w:bodyDiv w:val="1"/>
      <w:marLeft w:val="0"/>
      <w:marRight w:val="0"/>
      <w:marTop w:val="0"/>
      <w:marBottom w:val="0"/>
      <w:divBdr>
        <w:top w:val="none" w:sz="0" w:space="0" w:color="auto"/>
        <w:left w:val="none" w:sz="0" w:space="0" w:color="auto"/>
        <w:bottom w:val="none" w:sz="0" w:space="0" w:color="auto"/>
        <w:right w:val="none" w:sz="0" w:space="0" w:color="auto"/>
      </w:divBdr>
    </w:div>
    <w:div w:id="412314206">
      <w:bodyDiv w:val="1"/>
      <w:marLeft w:val="0"/>
      <w:marRight w:val="0"/>
      <w:marTop w:val="0"/>
      <w:marBottom w:val="0"/>
      <w:divBdr>
        <w:top w:val="none" w:sz="0" w:space="0" w:color="auto"/>
        <w:left w:val="none" w:sz="0" w:space="0" w:color="auto"/>
        <w:bottom w:val="none" w:sz="0" w:space="0" w:color="auto"/>
        <w:right w:val="none" w:sz="0" w:space="0" w:color="auto"/>
      </w:divBdr>
    </w:div>
    <w:div w:id="574752711">
      <w:bodyDiv w:val="1"/>
      <w:marLeft w:val="0"/>
      <w:marRight w:val="0"/>
      <w:marTop w:val="0"/>
      <w:marBottom w:val="0"/>
      <w:divBdr>
        <w:top w:val="none" w:sz="0" w:space="0" w:color="auto"/>
        <w:left w:val="none" w:sz="0" w:space="0" w:color="auto"/>
        <w:bottom w:val="none" w:sz="0" w:space="0" w:color="auto"/>
        <w:right w:val="none" w:sz="0" w:space="0" w:color="auto"/>
      </w:divBdr>
    </w:div>
    <w:div w:id="629559545">
      <w:bodyDiv w:val="1"/>
      <w:marLeft w:val="0"/>
      <w:marRight w:val="0"/>
      <w:marTop w:val="0"/>
      <w:marBottom w:val="0"/>
      <w:divBdr>
        <w:top w:val="none" w:sz="0" w:space="0" w:color="auto"/>
        <w:left w:val="none" w:sz="0" w:space="0" w:color="auto"/>
        <w:bottom w:val="none" w:sz="0" w:space="0" w:color="auto"/>
        <w:right w:val="none" w:sz="0" w:space="0" w:color="auto"/>
      </w:divBdr>
    </w:div>
    <w:div w:id="695930700">
      <w:bodyDiv w:val="1"/>
      <w:marLeft w:val="0"/>
      <w:marRight w:val="0"/>
      <w:marTop w:val="0"/>
      <w:marBottom w:val="0"/>
      <w:divBdr>
        <w:top w:val="none" w:sz="0" w:space="0" w:color="auto"/>
        <w:left w:val="none" w:sz="0" w:space="0" w:color="auto"/>
        <w:bottom w:val="none" w:sz="0" w:space="0" w:color="auto"/>
        <w:right w:val="none" w:sz="0" w:space="0" w:color="auto"/>
      </w:divBdr>
    </w:div>
    <w:div w:id="699352693">
      <w:bodyDiv w:val="1"/>
      <w:marLeft w:val="0"/>
      <w:marRight w:val="0"/>
      <w:marTop w:val="0"/>
      <w:marBottom w:val="0"/>
      <w:divBdr>
        <w:top w:val="none" w:sz="0" w:space="0" w:color="auto"/>
        <w:left w:val="none" w:sz="0" w:space="0" w:color="auto"/>
        <w:bottom w:val="none" w:sz="0" w:space="0" w:color="auto"/>
        <w:right w:val="none" w:sz="0" w:space="0" w:color="auto"/>
      </w:divBdr>
    </w:div>
    <w:div w:id="728188752">
      <w:bodyDiv w:val="1"/>
      <w:marLeft w:val="0"/>
      <w:marRight w:val="0"/>
      <w:marTop w:val="0"/>
      <w:marBottom w:val="0"/>
      <w:divBdr>
        <w:top w:val="none" w:sz="0" w:space="0" w:color="auto"/>
        <w:left w:val="none" w:sz="0" w:space="0" w:color="auto"/>
        <w:bottom w:val="none" w:sz="0" w:space="0" w:color="auto"/>
        <w:right w:val="none" w:sz="0" w:space="0" w:color="auto"/>
      </w:divBdr>
      <w:divsChild>
        <w:div w:id="1730879294">
          <w:marLeft w:val="0"/>
          <w:marRight w:val="0"/>
          <w:marTop w:val="0"/>
          <w:marBottom w:val="0"/>
          <w:divBdr>
            <w:top w:val="none" w:sz="0" w:space="0" w:color="auto"/>
            <w:left w:val="none" w:sz="0" w:space="0" w:color="auto"/>
            <w:bottom w:val="none" w:sz="0" w:space="0" w:color="auto"/>
            <w:right w:val="none" w:sz="0" w:space="0" w:color="auto"/>
          </w:divBdr>
        </w:div>
      </w:divsChild>
    </w:div>
    <w:div w:id="735394624">
      <w:bodyDiv w:val="1"/>
      <w:marLeft w:val="0"/>
      <w:marRight w:val="0"/>
      <w:marTop w:val="0"/>
      <w:marBottom w:val="0"/>
      <w:divBdr>
        <w:top w:val="none" w:sz="0" w:space="0" w:color="auto"/>
        <w:left w:val="none" w:sz="0" w:space="0" w:color="auto"/>
        <w:bottom w:val="none" w:sz="0" w:space="0" w:color="auto"/>
        <w:right w:val="none" w:sz="0" w:space="0" w:color="auto"/>
      </w:divBdr>
    </w:div>
    <w:div w:id="752363152">
      <w:bodyDiv w:val="1"/>
      <w:marLeft w:val="0"/>
      <w:marRight w:val="0"/>
      <w:marTop w:val="0"/>
      <w:marBottom w:val="0"/>
      <w:divBdr>
        <w:top w:val="none" w:sz="0" w:space="0" w:color="auto"/>
        <w:left w:val="none" w:sz="0" w:space="0" w:color="auto"/>
        <w:bottom w:val="none" w:sz="0" w:space="0" w:color="auto"/>
        <w:right w:val="none" w:sz="0" w:space="0" w:color="auto"/>
      </w:divBdr>
    </w:div>
    <w:div w:id="757756216">
      <w:bodyDiv w:val="1"/>
      <w:marLeft w:val="0"/>
      <w:marRight w:val="0"/>
      <w:marTop w:val="0"/>
      <w:marBottom w:val="0"/>
      <w:divBdr>
        <w:top w:val="none" w:sz="0" w:space="0" w:color="auto"/>
        <w:left w:val="none" w:sz="0" w:space="0" w:color="auto"/>
        <w:bottom w:val="none" w:sz="0" w:space="0" w:color="auto"/>
        <w:right w:val="none" w:sz="0" w:space="0" w:color="auto"/>
      </w:divBdr>
    </w:div>
    <w:div w:id="764154706">
      <w:bodyDiv w:val="1"/>
      <w:marLeft w:val="0"/>
      <w:marRight w:val="0"/>
      <w:marTop w:val="0"/>
      <w:marBottom w:val="0"/>
      <w:divBdr>
        <w:top w:val="none" w:sz="0" w:space="0" w:color="auto"/>
        <w:left w:val="none" w:sz="0" w:space="0" w:color="auto"/>
        <w:bottom w:val="none" w:sz="0" w:space="0" w:color="auto"/>
        <w:right w:val="none" w:sz="0" w:space="0" w:color="auto"/>
      </w:divBdr>
    </w:div>
    <w:div w:id="842939872">
      <w:bodyDiv w:val="1"/>
      <w:marLeft w:val="0"/>
      <w:marRight w:val="0"/>
      <w:marTop w:val="0"/>
      <w:marBottom w:val="0"/>
      <w:divBdr>
        <w:top w:val="none" w:sz="0" w:space="0" w:color="auto"/>
        <w:left w:val="none" w:sz="0" w:space="0" w:color="auto"/>
        <w:bottom w:val="none" w:sz="0" w:space="0" w:color="auto"/>
        <w:right w:val="none" w:sz="0" w:space="0" w:color="auto"/>
      </w:divBdr>
    </w:div>
    <w:div w:id="851646953">
      <w:bodyDiv w:val="1"/>
      <w:marLeft w:val="0"/>
      <w:marRight w:val="0"/>
      <w:marTop w:val="0"/>
      <w:marBottom w:val="0"/>
      <w:divBdr>
        <w:top w:val="none" w:sz="0" w:space="0" w:color="auto"/>
        <w:left w:val="none" w:sz="0" w:space="0" w:color="auto"/>
        <w:bottom w:val="none" w:sz="0" w:space="0" w:color="auto"/>
        <w:right w:val="none" w:sz="0" w:space="0" w:color="auto"/>
      </w:divBdr>
    </w:div>
    <w:div w:id="859126754">
      <w:bodyDiv w:val="1"/>
      <w:marLeft w:val="0"/>
      <w:marRight w:val="0"/>
      <w:marTop w:val="0"/>
      <w:marBottom w:val="0"/>
      <w:divBdr>
        <w:top w:val="none" w:sz="0" w:space="0" w:color="auto"/>
        <w:left w:val="none" w:sz="0" w:space="0" w:color="auto"/>
        <w:bottom w:val="none" w:sz="0" w:space="0" w:color="auto"/>
        <w:right w:val="none" w:sz="0" w:space="0" w:color="auto"/>
      </w:divBdr>
    </w:div>
    <w:div w:id="900214627">
      <w:bodyDiv w:val="1"/>
      <w:marLeft w:val="0"/>
      <w:marRight w:val="0"/>
      <w:marTop w:val="0"/>
      <w:marBottom w:val="0"/>
      <w:divBdr>
        <w:top w:val="none" w:sz="0" w:space="0" w:color="auto"/>
        <w:left w:val="none" w:sz="0" w:space="0" w:color="auto"/>
        <w:bottom w:val="none" w:sz="0" w:space="0" w:color="auto"/>
        <w:right w:val="none" w:sz="0" w:space="0" w:color="auto"/>
      </w:divBdr>
    </w:div>
    <w:div w:id="948899412">
      <w:bodyDiv w:val="1"/>
      <w:marLeft w:val="0"/>
      <w:marRight w:val="0"/>
      <w:marTop w:val="0"/>
      <w:marBottom w:val="0"/>
      <w:divBdr>
        <w:top w:val="none" w:sz="0" w:space="0" w:color="auto"/>
        <w:left w:val="none" w:sz="0" w:space="0" w:color="auto"/>
        <w:bottom w:val="none" w:sz="0" w:space="0" w:color="auto"/>
        <w:right w:val="none" w:sz="0" w:space="0" w:color="auto"/>
      </w:divBdr>
    </w:div>
    <w:div w:id="977150954">
      <w:bodyDiv w:val="1"/>
      <w:marLeft w:val="0"/>
      <w:marRight w:val="0"/>
      <w:marTop w:val="0"/>
      <w:marBottom w:val="0"/>
      <w:divBdr>
        <w:top w:val="none" w:sz="0" w:space="0" w:color="auto"/>
        <w:left w:val="none" w:sz="0" w:space="0" w:color="auto"/>
        <w:bottom w:val="none" w:sz="0" w:space="0" w:color="auto"/>
        <w:right w:val="none" w:sz="0" w:space="0" w:color="auto"/>
      </w:divBdr>
    </w:div>
    <w:div w:id="981034815">
      <w:bodyDiv w:val="1"/>
      <w:marLeft w:val="0"/>
      <w:marRight w:val="0"/>
      <w:marTop w:val="0"/>
      <w:marBottom w:val="0"/>
      <w:divBdr>
        <w:top w:val="none" w:sz="0" w:space="0" w:color="auto"/>
        <w:left w:val="none" w:sz="0" w:space="0" w:color="auto"/>
        <w:bottom w:val="none" w:sz="0" w:space="0" w:color="auto"/>
        <w:right w:val="none" w:sz="0" w:space="0" w:color="auto"/>
      </w:divBdr>
    </w:div>
    <w:div w:id="1013920980">
      <w:bodyDiv w:val="1"/>
      <w:marLeft w:val="0"/>
      <w:marRight w:val="0"/>
      <w:marTop w:val="0"/>
      <w:marBottom w:val="0"/>
      <w:divBdr>
        <w:top w:val="none" w:sz="0" w:space="0" w:color="auto"/>
        <w:left w:val="none" w:sz="0" w:space="0" w:color="auto"/>
        <w:bottom w:val="none" w:sz="0" w:space="0" w:color="auto"/>
        <w:right w:val="none" w:sz="0" w:space="0" w:color="auto"/>
      </w:divBdr>
    </w:div>
    <w:div w:id="1023214370">
      <w:bodyDiv w:val="1"/>
      <w:marLeft w:val="0"/>
      <w:marRight w:val="0"/>
      <w:marTop w:val="0"/>
      <w:marBottom w:val="0"/>
      <w:divBdr>
        <w:top w:val="none" w:sz="0" w:space="0" w:color="auto"/>
        <w:left w:val="none" w:sz="0" w:space="0" w:color="auto"/>
        <w:bottom w:val="none" w:sz="0" w:space="0" w:color="auto"/>
        <w:right w:val="none" w:sz="0" w:space="0" w:color="auto"/>
      </w:divBdr>
    </w:div>
    <w:div w:id="1027372806">
      <w:bodyDiv w:val="1"/>
      <w:marLeft w:val="0"/>
      <w:marRight w:val="0"/>
      <w:marTop w:val="0"/>
      <w:marBottom w:val="0"/>
      <w:divBdr>
        <w:top w:val="none" w:sz="0" w:space="0" w:color="auto"/>
        <w:left w:val="none" w:sz="0" w:space="0" w:color="auto"/>
        <w:bottom w:val="none" w:sz="0" w:space="0" w:color="auto"/>
        <w:right w:val="none" w:sz="0" w:space="0" w:color="auto"/>
      </w:divBdr>
    </w:div>
    <w:div w:id="1033310566">
      <w:bodyDiv w:val="1"/>
      <w:marLeft w:val="0"/>
      <w:marRight w:val="0"/>
      <w:marTop w:val="0"/>
      <w:marBottom w:val="0"/>
      <w:divBdr>
        <w:top w:val="none" w:sz="0" w:space="0" w:color="auto"/>
        <w:left w:val="none" w:sz="0" w:space="0" w:color="auto"/>
        <w:bottom w:val="none" w:sz="0" w:space="0" w:color="auto"/>
        <w:right w:val="none" w:sz="0" w:space="0" w:color="auto"/>
      </w:divBdr>
    </w:div>
    <w:div w:id="1033845862">
      <w:bodyDiv w:val="1"/>
      <w:marLeft w:val="0"/>
      <w:marRight w:val="0"/>
      <w:marTop w:val="0"/>
      <w:marBottom w:val="0"/>
      <w:divBdr>
        <w:top w:val="none" w:sz="0" w:space="0" w:color="auto"/>
        <w:left w:val="none" w:sz="0" w:space="0" w:color="auto"/>
        <w:bottom w:val="none" w:sz="0" w:space="0" w:color="auto"/>
        <w:right w:val="none" w:sz="0" w:space="0" w:color="auto"/>
      </w:divBdr>
    </w:div>
    <w:div w:id="1110009513">
      <w:bodyDiv w:val="1"/>
      <w:marLeft w:val="0"/>
      <w:marRight w:val="0"/>
      <w:marTop w:val="0"/>
      <w:marBottom w:val="0"/>
      <w:divBdr>
        <w:top w:val="none" w:sz="0" w:space="0" w:color="auto"/>
        <w:left w:val="none" w:sz="0" w:space="0" w:color="auto"/>
        <w:bottom w:val="none" w:sz="0" w:space="0" w:color="auto"/>
        <w:right w:val="none" w:sz="0" w:space="0" w:color="auto"/>
      </w:divBdr>
    </w:div>
    <w:div w:id="1128088219">
      <w:bodyDiv w:val="1"/>
      <w:marLeft w:val="0"/>
      <w:marRight w:val="0"/>
      <w:marTop w:val="0"/>
      <w:marBottom w:val="0"/>
      <w:divBdr>
        <w:top w:val="none" w:sz="0" w:space="0" w:color="auto"/>
        <w:left w:val="none" w:sz="0" w:space="0" w:color="auto"/>
        <w:bottom w:val="none" w:sz="0" w:space="0" w:color="auto"/>
        <w:right w:val="none" w:sz="0" w:space="0" w:color="auto"/>
      </w:divBdr>
    </w:div>
    <w:div w:id="1174758649">
      <w:bodyDiv w:val="1"/>
      <w:marLeft w:val="0"/>
      <w:marRight w:val="0"/>
      <w:marTop w:val="0"/>
      <w:marBottom w:val="0"/>
      <w:divBdr>
        <w:top w:val="none" w:sz="0" w:space="0" w:color="auto"/>
        <w:left w:val="none" w:sz="0" w:space="0" w:color="auto"/>
        <w:bottom w:val="none" w:sz="0" w:space="0" w:color="auto"/>
        <w:right w:val="none" w:sz="0" w:space="0" w:color="auto"/>
      </w:divBdr>
    </w:div>
    <w:div w:id="1175926385">
      <w:bodyDiv w:val="1"/>
      <w:marLeft w:val="0"/>
      <w:marRight w:val="0"/>
      <w:marTop w:val="0"/>
      <w:marBottom w:val="0"/>
      <w:divBdr>
        <w:top w:val="none" w:sz="0" w:space="0" w:color="auto"/>
        <w:left w:val="none" w:sz="0" w:space="0" w:color="auto"/>
        <w:bottom w:val="none" w:sz="0" w:space="0" w:color="auto"/>
        <w:right w:val="none" w:sz="0" w:space="0" w:color="auto"/>
      </w:divBdr>
    </w:div>
    <w:div w:id="1225485742">
      <w:bodyDiv w:val="1"/>
      <w:marLeft w:val="0"/>
      <w:marRight w:val="0"/>
      <w:marTop w:val="0"/>
      <w:marBottom w:val="0"/>
      <w:divBdr>
        <w:top w:val="none" w:sz="0" w:space="0" w:color="auto"/>
        <w:left w:val="none" w:sz="0" w:space="0" w:color="auto"/>
        <w:bottom w:val="none" w:sz="0" w:space="0" w:color="auto"/>
        <w:right w:val="none" w:sz="0" w:space="0" w:color="auto"/>
      </w:divBdr>
    </w:div>
    <w:div w:id="1276598679">
      <w:bodyDiv w:val="1"/>
      <w:marLeft w:val="0"/>
      <w:marRight w:val="0"/>
      <w:marTop w:val="0"/>
      <w:marBottom w:val="0"/>
      <w:divBdr>
        <w:top w:val="none" w:sz="0" w:space="0" w:color="auto"/>
        <w:left w:val="none" w:sz="0" w:space="0" w:color="auto"/>
        <w:bottom w:val="none" w:sz="0" w:space="0" w:color="auto"/>
        <w:right w:val="none" w:sz="0" w:space="0" w:color="auto"/>
      </w:divBdr>
    </w:div>
    <w:div w:id="1290477669">
      <w:bodyDiv w:val="1"/>
      <w:marLeft w:val="0"/>
      <w:marRight w:val="0"/>
      <w:marTop w:val="0"/>
      <w:marBottom w:val="0"/>
      <w:divBdr>
        <w:top w:val="none" w:sz="0" w:space="0" w:color="auto"/>
        <w:left w:val="none" w:sz="0" w:space="0" w:color="auto"/>
        <w:bottom w:val="none" w:sz="0" w:space="0" w:color="auto"/>
        <w:right w:val="none" w:sz="0" w:space="0" w:color="auto"/>
      </w:divBdr>
    </w:div>
    <w:div w:id="1339116458">
      <w:bodyDiv w:val="1"/>
      <w:marLeft w:val="0"/>
      <w:marRight w:val="0"/>
      <w:marTop w:val="0"/>
      <w:marBottom w:val="0"/>
      <w:divBdr>
        <w:top w:val="none" w:sz="0" w:space="0" w:color="auto"/>
        <w:left w:val="none" w:sz="0" w:space="0" w:color="auto"/>
        <w:bottom w:val="none" w:sz="0" w:space="0" w:color="auto"/>
        <w:right w:val="none" w:sz="0" w:space="0" w:color="auto"/>
      </w:divBdr>
    </w:div>
    <w:div w:id="1355886272">
      <w:bodyDiv w:val="1"/>
      <w:marLeft w:val="0"/>
      <w:marRight w:val="0"/>
      <w:marTop w:val="0"/>
      <w:marBottom w:val="0"/>
      <w:divBdr>
        <w:top w:val="none" w:sz="0" w:space="0" w:color="auto"/>
        <w:left w:val="none" w:sz="0" w:space="0" w:color="auto"/>
        <w:bottom w:val="none" w:sz="0" w:space="0" w:color="auto"/>
        <w:right w:val="none" w:sz="0" w:space="0" w:color="auto"/>
      </w:divBdr>
    </w:div>
    <w:div w:id="1364941638">
      <w:bodyDiv w:val="1"/>
      <w:marLeft w:val="0"/>
      <w:marRight w:val="0"/>
      <w:marTop w:val="0"/>
      <w:marBottom w:val="0"/>
      <w:divBdr>
        <w:top w:val="none" w:sz="0" w:space="0" w:color="auto"/>
        <w:left w:val="none" w:sz="0" w:space="0" w:color="auto"/>
        <w:bottom w:val="none" w:sz="0" w:space="0" w:color="auto"/>
        <w:right w:val="none" w:sz="0" w:space="0" w:color="auto"/>
      </w:divBdr>
    </w:div>
    <w:div w:id="1401636544">
      <w:bodyDiv w:val="1"/>
      <w:marLeft w:val="0"/>
      <w:marRight w:val="0"/>
      <w:marTop w:val="0"/>
      <w:marBottom w:val="0"/>
      <w:divBdr>
        <w:top w:val="none" w:sz="0" w:space="0" w:color="auto"/>
        <w:left w:val="none" w:sz="0" w:space="0" w:color="auto"/>
        <w:bottom w:val="none" w:sz="0" w:space="0" w:color="auto"/>
        <w:right w:val="none" w:sz="0" w:space="0" w:color="auto"/>
      </w:divBdr>
    </w:div>
    <w:div w:id="1454861401">
      <w:bodyDiv w:val="1"/>
      <w:marLeft w:val="0"/>
      <w:marRight w:val="0"/>
      <w:marTop w:val="0"/>
      <w:marBottom w:val="0"/>
      <w:divBdr>
        <w:top w:val="none" w:sz="0" w:space="0" w:color="auto"/>
        <w:left w:val="none" w:sz="0" w:space="0" w:color="auto"/>
        <w:bottom w:val="none" w:sz="0" w:space="0" w:color="auto"/>
        <w:right w:val="none" w:sz="0" w:space="0" w:color="auto"/>
      </w:divBdr>
    </w:div>
    <w:div w:id="1506167590">
      <w:bodyDiv w:val="1"/>
      <w:marLeft w:val="0"/>
      <w:marRight w:val="0"/>
      <w:marTop w:val="0"/>
      <w:marBottom w:val="0"/>
      <w:divBdr>
        <w:top w:val="none" w:sz="0" w:space="0" w:color="auto"/>
        <w:left w:val="none" w:sz="0" w:space="0" w:color="auto"/>
        <w:bottom w:val="none" w:sz="0" w:space="0" w:color="auto"/>
        <w:right w:val="none" w:sz="0" w:space="0" w:color="auto"/>
      </w:divBdr>
    </w:div>
    <w:div w:id="1509253274">
      <w:bodyDiv w:val="1"/>
      <w:marLeft w:val="0"/>
      <w:marRight w:val="0"/>
      <w:marTop w:val="0"/>
      <w:marBottom w:val="0"/>
      <w:divBdr>
        <w:top w:val="none" w:sz="0" w:space="0" w:color="auto"/>
        <w:left w:val="none" w:sz="0" w:space="0" w:color="auto"/>
        <w:bottom w:val="none" w:sz="0" w:space="0" w:color="auto"/>
        <w:right w:val="none" w:sz="0" w:space="0" w:color="auto"/>
      </w:divBdr>
    </w:div>
    <w:div w:id="1527283557">
      <w:bodyDiv w:val="1"/>
      <w:marLeft w:val="0"/>
      <w:marRight w:val="0"/>
      <w:marTop w:val="0"/>
      <w:marBottom w:val="0"/>
      <w:divBdr>
        <w:top w:val="none" w:sz="0" w:space="0" w:color="auto"/>
        <w:left w:val="none" w:sz="0" w:space="0" w:color="auto"/>
        <w:bottom w:val="none" w:sz="0" w:space="0" w:color="auto"/>
        <w:right w:val="none" w:sz="0" w:space="0" w:color="auto"/>
      </w:divBdr>
    </w:div>
    <w:div w:id="1549028263">
      <w:bodyDiv w:val="1"/>
      <w:marLeft w:val="0"/>
      <w:marRight w:val="0"/>
      <w:marTop w:val="0"/>
      <w:marBottom w:val="0"/>
      <w:divBdr>
        <w:top w:val="none" w:sz="0" w:space="0" w:color="auto"/>
        <w:left w:val="none" w:sz="0" w:space="0" w:color="auto"/>
        <w:bottom w:val="none" w:sz="0" w:space="0" w:color="auto"/>
        <w:right w:val="none" w:sz="0" w:space="0" w:color="auto"/>
      </w:divBdr>
    </w:div>
    <w:div w:id="1567031344">
      <w:bodyDiv w:val="1"/>
      <w:marLeft w:val="0"/>
      <w:marRight w:val="0"/>
      <w:marTop w:val="0"/>
      <w:marBottom w:val="0"/>
      <w:divBdr>
        <w:top w:val="none" w:sz="0" w:space="0" w:color="auto"/>
        <w:left w:val="none" w:sz="0" w:space="0" w:color="auto"/>
        <w:bottom w:val="none" w:sz="0" w:space="0" w:color="auto"/>
        <w:right w:val="none" w:sz="0" w:space="0" w:color="auto"/>
      </w:divBdr>
    </w:div>
    <w:div w:id="1583953284">
      <w:bodyDiv w:val="1"/>
      <w:marLeft w:val="0"/>
      <w:marRight w:val="0"/>
      <w:marTop w:val="0"/>
      <w:marBottom w:val="0"/>
      <w:divBdr>
        <w:top w:val="none" w:sz="0" w:space="0" w:color="auto"/>
        <w:left w:val="none" w:sz="0" w:space="0" w:color="auto"/>
        <w:bottom w:val="none" w:sz="0" w:space="0" w:color="auto"/>
        <w:right w:val="none" w:sz="0" w:space="0" w:color="auto"/>
      </w:divBdr>
    </w:div>
    <w:div w:id="1648364149">
      <w:bodyDiv w:val="1"/>
      <w:marLeft w:val="0"/>
      <w:marRight w:val="0"/>
      <w:marTop w:val="0"/>
      <w:marBottom w:val="0"/>
      <w:divBdr>
        <w:top w:val="none" w:sz="0" w:space="0" w:color="auto"/>
        <w:left w:val="none" w:sz="0" w:space="0" w:color="auto"/>
        <w:bottom w:val="none" w:sz="0" w:space="0" w:color="auto"/>
        <w:right w:val="none" w:sz="0" w:space="0" w:color="auto"/>
      </w:divBdr>
    </w:div>
    <w:div w:id="1661931583">
      <w:bodyDiv w:val="1"/>
      <w:marLeft w:val="0"/>
      <w:marRight w:val="0"/>
      <w:marTop w:val="0"/>
      <w:marBottom w:val="0"/>
      <w:divBdr>
        <w:top w:val="none" w:sz="0" w:space="0" w:color="auto"/>
        <w:left w:val="none" w:sz="0" w:space="0" w:color="auto"/>
        <w:bottom w:val="none" w:sz="0" w:space="0" w:color="auto"/>
        <w:right w:val="none" w:sz="0" w:space="0" w:color="auto"/>
      </w:divBdr>
    </w:div>
    <w:div w:id="1664697505">
      <w:bodyDiv w:val="1"/>
      <w:marLeft w:val="0"/>
      <w:marRight w:val="0"/>
      <w:marTop w:val="0"/>
      <w:marBottom w:val="0"/>
      <w:divBdr>
        <w:top w:val="none" w:sz="0" w:space="0" w:color="auto"/>
        <w:left w:val="none" w:sz="0" w:space="0" w:color="auto"/>
        <w:bottom w:val="none" w:sz="0" w:space="0" w:color="auto"/>
        <w:right w:val="none" w:sz="0" w:space="0" w:color="auto"/>
      </w:divBdr>
    </w:div>
    <w:div w:id="1683781982">
      <w:bodyDiv w:val="1"/>
      <w:marLeft w:val="0"/>
      <w:marRight w:val="0"/>
      <w:marTop w:val="0"/>
      <w:marBottom w:val="0"/>
      <w:divBdr>
        <w:top w:val="none" w:sz="0" w:space="0" w:color="auto"/>
        <w:left w:val="none" w:sz="0" w:space="0" w:color="auto"/>
        <w:bottom w:val="none" w:sz="0" w:space="0" w:color="auto"/>
        <w:right w:val="none" w:sz="0" w:space="0" w:color="auto"/>
      </w:divBdr>
    </w:div>
    <w:div w:id="1687903327">
      <w:bodyDiv w:val="1"/>
      <w:marLeft w:val="0"/>
      <w:marRight w:val="0"/>
      <w:marTop w:val="0"/>
      <w:marBottom w:val="0"/>
      <w:divBdr>
        <w:top w:val="none" w:sz="0" w:space="0" w:color="auto"/>
        <w:left w:val="none" w:sz="0" w:space="0" w:color="auto"/>
        <w:bottom w:val="none" w:sz="0" w:space="0" w:color="auto"/>
        <w:right w:val="none" w:sz="0" w:space="0" w:color="auto"/>
      </w:divBdr>
    </w:div>
    <w:div w:id="1691175527">
      <w:bodyDiv w:val="1"/>
      <w:marLeft w:val="0"/>
      <w:marRight w:val="0"/>
      <w:marTop w:val="0"/>
      <w:marBottom w:val="0"/>
      <w:divBdr>
        <w:top w:val="none" w:sz="0" w:space="0" w:color="auto"/>
        <w:left w:val="none" w:sz="0" w:space="0" w:color="auto"/>
        <w:bottom w:val="none" w:sz="0" w:space="0" w:color="auto"/>
        <w:right w:val="none" w:sz="0" w:space="0" w:color="auto"/>
      </w:divBdr>
    </w:div>
    <w:div w:id="1691375348">
      <w:bodyDiv w:val="1"/>
      <w:marLeft w:val="0"/>
      <w:marRight w:val="0"/>
      <w:marTop w:val="0"/>
      <w:marBottom w:val="0"/>
      <w:divBdr>
        <w:top w:val="none" w:sz="0" w:space="0" w:color="auto"/>
        <w:left w:val="none" w:sz="0" w:space="0" w:color="auto"/>
        <w:bottom w:val="none" w:sz="0" w:space="0" w:color="auto"/>
        <w:right w:val="none" w:sz="0" w:space="0" w:color="auto"/>
      </w:divBdr>
    </w:div>
    <w:div w:id="1718049576">
      <w:bodyDiv w:val="1"/>
      <w:marLeft w:val="0"/>
      <w:marRight w:val="0"/>
      <w:marTop w:val="0"/>
      <w:marBottom w:val="0"/>
      <w:divBdr>
        <w:top w:val="none" w:sz="0" w:space="0" w:color="auto"/>
        <w:left w:val="none" w:sz="0" w:space="0" w:color="auto"/>
        <w:bottom w:val="none" w:sz="0" w:space="0" w:color="auto"/>
        <w:right w:val="none" w:sz="0" w:space="0" w:color="auto"/>
      </w:divBdr>
    </w:div>
    <w:div w:id="1734690924">
      <w:bodyDiv w:val="1"/>
      <w:marLeft w:val="0"/>
      <w:marRight w:val="0"/>
      <w:marTop w:val="0"/>
      <w:marBottom w:val="0"/>
      <w:divBdr>
        <w:top w:val="none" w:sz="0" w:space="0" w:color="auto"/>
        <w:left w:val="none" w:sz="0" w:space="0" w:color="auto"/>
        <w:bottom w:val="none" w:sz="0" w:space="0" w:color="auto"/>
        <w:right w:val="none" w:sz="0" w:space="0" w:color="auto"/>
      </w:divBdr>
    </w:div>
    <w:div w:id="1753697216">
      <w:bodyDiv w:val="1"/>
      <w:marLeft w:val="0"/>
      <w:marRight w:val="0"/>
      <w:marTop w:val="0"/>
      <w:marBottom w:val="0"/>
      <w:divBdr>
        <w:top w:val="none" w:sz="0" w:space="0" w:color="auto"/>
        <w:left w:val="none" w:sz="0" w:space="0" w:color="auto"/>
        <w:bottom w:val="none" w:sz="0" w:space="0" w:color="auto"/>
        <w:right w:val="none" w:sz="0" w:space="0" w:color="auto"/>
      </w:divBdr>
    </w:div>
    <w:div w:id="1800149391">
      <w:bodyDiv w:val="1"/>
      <w:marLeft w:val="0"/>
      <w:marRight w:val="0"/>
      <w:marTop w:val="0"/>
      <w:marBottom w:val="0"/>
      <w:divBdr>
        <w:top w:val="none" w:sz="0" w:space="0" w:color="auto"/>
        <w:left w:val="none" w:sz="0" w:space="0" w:color="auto"/>
        <w:bottom w:val="none" w:sz="0" w:space="0" w:color="auto"/>
        <w:right w:val="none" w:sz="0" w:space="0" w:color="auto"/>
      </w:divBdr>
    </w:div>
    <w:div w:id="1829008476">
      <w:bodyDiv w:val="1"/>
      <w:marLeft w:val="0"/>
      <w:marRight w:val="0"/>
      <w:marTop w:val="0"/>
      <w:marBottom w:val="0"/>
      <w:divBdr>
        <w:top w:val="none" w:sz="0" w:space="0" w:color="auto"/>
        <w:left w:val="none" w:sz="0" w:space="0" w:color="auto"/>
        <w:bottom w:val="none" w:sz="0" w:space="0" w:color="auto"/>
        <w:right w:val="none" w:sz="0" w:space="0" w:color="auto"/>
      </w:divBdr>
    </w:div>
    <w:div w:id="1839074328">
      <w:bodyDiv w:val="1"/>
      <w:marLeft w:val="0"/>
      <w:marRight w:val="0"/>
      <w:marTop w:val="0"/>
      <w:marBottom w:val="0"/>
      <w:divBdr>
        <w:top w:val="none" w:sz="0" w:space="0" w:color="auto"/>
        <w:left w:val="none" w:sz="0" w:space="0" w:color="auto"/>
        <w:bottom w:val="none" w:sz="0" w:space="0" w:color="auto"/>
        <w:right w:val="none" w:sz="0" w:space="0" w:color="auto"/>
      </w:divBdr>
    </w:div>
    <w:div w:id="1844203636">
      <w:bodyDiv w:val="1"/>
      <w:marLeft w:val="0"/>
      <w:marRight w:val="0"/>
      <w:marTop w:val="0"/>
      <w:marBottom w:val="0"/>
      <w:divBdr>
        <w:top w:val="none" w:sz="0" w:space="0" w:color="auto"/>
        <w:left w:val="none" w:sz="0" w:space="0" w:color="auto"/>
        <w:bottom w:val="none" w:sz="0" w:space="0" w:color="auto"/>
        <w:right w:val="none" w:sz="0" w:space="0" w:color="auto"/>
      </w:divBdr>
    </w:div>
    <w:div w:id="1848328707">
      <w:bodyDiv w:val="1"/>
      <w:marLeft w:val="0"/>
      <w:marRight w:val="0"/>
      <w:marTop w:val="0"/>
      <w:marBottom w:val="0"/>
      <w:divBdr>
        <w:top w:val="none" w:sz="0" w:space="0" w:color="auto"/>
        <w:left w:val="none" w:sz="0" w:space="0" w:color="auto"/>
        <w:bottom w:val="none" w:sz="0" w:space="0" w:color="auto"/>
        <w:right w:val="none" w:sz="0" w:space="0" w:color="auto"/>
      </w:divBdr>
    </w:div>
    <w:div w:id="1870948234">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906791682">
      <w:bodyDiv w:val="1"/>
      <w:marLeft w:val="0"/>
      <w:marRight w:val="0"/>
      <w:marTop w:val="0"/>
      <w:marBottom w:val="0"/>
      <w:divBdr>
        <w:top w:val="none" w:sz="0" w:space="0" w:color="auto"/>
        <w:left w:val="none" w:sz="0" w:space="0" w:color="auto"/>
        <w:bottom w:val="none" w:sz="0" w:space="0" w:color="auto"/>
        <w:right w:val="none" w:sz="0" w:space="0" w:color="auto"/>
      </w:divBdr>
    </w:div>
    <w:div w:id="1908149441">
      <w:bodyDiv w:val="1"/>
      <w:marLeft w:val="0"/>
      <w:marRight w:val="0"/>
      <w:marTop w:val="0"/>
      <w:marBottom w:val="0"/>
      <w:divBdr>
        <w:top w:val="none" w:sz="0" w:space="0" w:color="auto"/>
        <w:left w:val="none" w:sz="0" w:space="0" w:color="auto"/>
        <w:bottom w:val="none" w:sz="0" w:space="0" w:color="auto"/>
        <w:right w:val="none" w:sz="0" w:space="0" w:color="auto"/>
      </w:divBdr>
    </w:div>
    <w:div w:id="1922988772">
      <w:bodyDiv w:val="1"/>
      <w:marLeft w:val="0"/>
      <w:marRight w:val="0"/>
      <w:marTop w:val="0"/>
      <w:marBottom w:val="0"/>
      <w:divBdr>
        <w:top w:val="none" w:sz="0" w:space="0" w:color="auto"/>
        <w:left w:val="none" w:sz="0" w:space="0" w:color="auto"/>
        <w:bottom w:val="none" w:sz="0" w:space="0" w:color="auto"/>
        <w:right w:val="none" w:sz="0" w:space="0" w:color="auto"/>
      </w:divBdr>
    </w:div>
    <w:div w:id="1944872571">
      <w:bodyDiv w:val="1"/>
      <w:marLeft w:val="0"/>
      <w:marRight w:val="0"/>
      <w:marTop w:val="0"/>
      <w:marBottom w:val="0"/>
      <w:divBdr>
        <w:top w:val="none" w:sz="0" w:space="0" w:color="auto"/>
        <w:left w:val="none" w:sz="0" w:space="0" w:color="auto"/>
        <w:bottom w:val="none" w:sz="0" w:space="0" w:color="auto"/>
        <w:right w:val="none" w:sz="0" w:space="0" w:color="auto"/>
      </w:divBdr>
    </w:div>
    <w:div w:id="1959675279">
      <w:bodyDiv w:val="1"/>
      <w:marLeft w:val="0"/>
      <w:marRight w:val="0"/>
      <w:marTop w:val="0"/>
      <w:marBottom w:val="0"/>
      <w:divBdr>
        <w:top w:val="none" w:sz="0" w:space="0" w:color="auto"/>
        <w:left w:val="none" w:sz="0" w:space="0" w:color="auto"/>
        <w:bottom w:val="none" w:sz="0" w:space="0" w:color="auto"/>
        <w:right w:val="none" w:sz="0" w:space="0" w:color="auto"/>
      </w:divBdr>
    </w:div>
    <w:div w:id="1991328006">
      <w:bodyDiv w:val="1"/>
      <w:marLeft w:val="0"/>
      <w:marRight w:val="0"/>
      <w:marTop w:val="0"/>
      <w:marBottom w:val="0"/>
      <w:divBdr>
        <w:top w:val="none" w:sz="0" w:space="0" w:color="auto"/>
        <w:left w:val="none" w:sz="0" w:space="0" w:color="auto"/>
        <w:bottom w:val="none" w:sz="0" w:space="0" w:color="auto"/>
        <w:right w:val="none" w:sz="0" w:space="0" w:color="auto"/>
      </w:divBdr>
    </w:div>
    <w:div w:id="1993944476">
      <w:bodyDiv w:val="1"/>
      <w:marLeft w:val="0"/>
      <w:marRight w:val="0"/>
      <w:marTop w:val="0"/>
      <w:marBottom w:val="0"/>
      <w:divBdr>
        <w:top w:val="none" w:sz="0" w:space="0" w:color="auto"/>
        <w:left w:val="none" w:sz="0" w:space="0" w:color="auto"/>
        <w:bottom w:val="none" w:sz="0" w:space="0" w:color="auto"/>
        <w:right w:val="none" w:sz="0" w:space="0" w:color="auto"/>
      </w:divBdr>
    </w:div>
    <w:div w:id="2016835894">
      <w:bodyDiv w:val="1"/>
      <w:marLeft w:val="0"/>
      <w:marRight w:val="0"/>
      <w:marTop w:val="0"/>
      <w:marBottom w:val="0"/>
      <w:divBdr>
        <w:top w:val="none" w:sz="0" w:space="0" w:color="auto"/>
        <w:left w:val="none" w:sz="0" w:space="0" w:color="auto"/>
        <w:bottom w:val="none" w:sz="0" w:space="0" w:color="auto"/>
        <w:right w:val="none" w:sz="0" w:space="0" w:color="auto"/>
      </w:divBdr>
    </w:div>
    <w:div w:id="2024162880">
      <w:bodyDiv w:val="1"/>
      <w:marLeft w:val="0"/>
      <w:marRight w:val="0"/>
      <w:marTop w:val="0"/>
      <w:marBottom w:val="0"/>
      <w:divBdr>
        <w:top w:val="none" w:sz="0" w:space="0" w:color="auto"/>
        <w:left w:val="none" w:sz="0" w:space="0" w:color="auto"/>
        <w:bottom w:val="none" w:sz="0" w:space="0" w:color="auto"/>
        <w:right w:val="none" w:sz="0" w:space="0" w:color="auto"/>
      </w:divBdr>
    </w:div>
    <w:div w:id="2026857834">
      <w:bodyDiv w:val="1"/>
      <w:marLeft w:val="0"/>
      <w:marRight w:val="0"/>
      <w:marTop w:val="0"/>
      <w:marBottom w:val="0"/>
      <w:divBdr>
        <w:top w:val="none" w:sz="0" w:space="0" w:color="auto"/>
        <w:left w:val="none" w:sz="0" w:space="0" w:color="auto"/>
        <w:bottom w:val="none" w:sz="0" w:space="0" w:color="auto"/>
        <w:right w:val="none" w:sz="0" w:space="0" w:color="auto"/>
      </w:divBdr>
    </w:div>
    <w:div w:id="2057587603">
      <w:bodyDiv w:val="1"/>
      <w:marLeft w:val="0"/>
      <w:marRight w:val="0"/>
      <w:marTop w:val="0"/>
      <w:marBottom w:val="0"/>
      <w:divBdr>
        <w:top w:val="none" w:sz="0" w:space="0" w:color="auto"/>
        <w:left w:val="none" w:sz="0" w:space="0" w:color="auto"/>
        <w:bottom w:val="none" w:sz="0" w:space="0" w:color="auto"/>
        <w:right w:val="none" w:sz="0" w:space="0" w:color="auto"/>
      </w:divBdr>
    </w:div>
    <w:div w:id="2087609226">
      <w:bodyDiv w:val="1"/>
      <w:marLeft w:val="0"/>
      <w:marRight w:val="0"/>
      <w:marTop w:val="0"/>
      <w:marBottom w:val="0"/>
      <w:divBdr>
        <w:top w:val="none" w:sz="0" w:space="0" w:color="auto"/>
        <w:left w:val="none" w:sz="0" w:space="0" w:color="auto"/>
        <w:bottom w:val="none" w:sz="0" w:space="0" w:color="auto"/>
        <w:right w:val="none" w:sz="0" w:space="0" w:color="auto"/>
      </w:divBdr>
    </w:div>
    <w:div w:id="2098668771">
      <w:bodyDiv w:val="1"/>
      <w:marLeft w:val="0"/>
      <w:marRight w:val="0"/>
      <w:marTop w:val="0"/>
      <w:marBottom w:val="0"/>
      <w:divBdr>
        <w:top w:val="none" w:sz="0" w:space="0" w:color="auto"/>
        <w:left w:val="none" w:sz="0" w:space="0" w:color="auto"/>
        <w:bottom w:val="none" w:sz="0" w:space="0" w:color="auto"/>
        <w:right w:val="none" w:sz="0" w:space="0" w:color="auto"/>
      </w:divBdr>
    </w:div>
    <w:div w:id="2112821986">
      <w:bodyDiv w:val="1"/>
      <w:marLeft w:val="0"/>
      <w:marRight w:val="0"/>
      <w:marTop w:val="0"/>
      <w:marBottom w:val="0"/>
      <w:divBdr>
        <w:top w:val="none" w:sz="0" w:space="0" w:color="auto"/>
        <w:left w:val="none" w:sz="0" w:space="0" w:color="auto"/>
        <w:bottom w:val="none" w:sz="0" w:space="0" w:color="auto"/>
        <w:right w:val="none" w:sz="0" w:space="0" w:color="auto"/>
      </w:divBdr>
    </w:div>
    <w:div w:id="2145812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94469C-5B5F-465F-8F49-3E5BAA227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10368</TotalTime>
  <Pages>19</Pages>
  <Words>32222</Words>
  <Characters>18367</Characters>
  <Application>Microsoft Office Word</Application>
  <DocSecurity>0</DocSecurity>
  <Lines>153</Lines>
  <Paragraphs>100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office 2007 rus ent:</Company>
  <LinksUpToDate>false</LinksUpToDate>
  <CharactersWithSpaces>50489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dc:creator>
  <cp:lastModifiedBy>Лариса Бардаченко (VRU-GAMEMAX2-03 - l.bardachenko)</cp:lastModifiedBy>
  <cp:revision>1797</cp:revision>
  <cp:lastPrinted>2020-11-18T09:18:00Z</cp:lastPrinted>
  <dcterms:created xsi:type="dcterms:W3CDTF">2018-07-02T06:35:00Z</dcterms:created>
  <dcterms:modified xsi:type="dcterms:W3CDTF">2020-11-20T07:34:00Z</dcterms:modified>
</cp:coreProperties>
</file>