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0DD" w:rsidRDefault="00D47A7C">
      <w:pPr>
        <w:jc w:val="center"/>
        <w:rPr>
          <w:b/>
          <w:sz w:val="26"/>
          <w:szCs w:val="26"/>
          <w:lang w:eastAsia="uk-UA"/>
        </w:rPr>
      </w:pPr>
      <w:r>
        <w:rPr>
          <w:noProof/>
          <w:lang w:eastAsia="uk-UA"/>
        </w:rPr>
        <w:drawing>
          <wp:inline distT="0" distB="0" distL="19050" distR="0">
            <wp:extent cx="438150" cy="56197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50DD" w:rsidRDefault="00D47A7C">
      <w:pPr>
        <w:jc w:val="center"/>
        <w:rPr>
          <w:rFonts w:ascii="AcademyC" w:hAnsi="AcademyC"/>
          <w:b/>
          <w:sz w:val="24"/>
          <w:szCs w:val="24"/>
        </w:rPr>
      </w:pPr>
      <w:r>
        <w:rPr>
          <w:rFonts w:ascii="AcademyC" w:hAnsi="AcademyC"/>
          <w:b/>
          <w:sz w:val="24"/>
          <w:szCs w:val="24"/>
        </w:rPr>
        <w:t>УКРАЇНА</w:t>
      </w:r>
    </w:p>
    <w:p w:rsidR="003950DD" w:rsidRDefault="00D47A7C">
      <w:pPr>
        <w:jc w:val="center"/>
        <w:rPr>
          <w:rFonts w:ascii="AcademyC" w:hAnsi="AcademyC"/>
          <w:b/>
          <w:color w:val="000000"/>
        </w:rPr>
      </w:pPr>
      <w:r>
        <w:rPr>
          <w:rFonts w:ascii="AcademyC" w:hAnsi="AcademyC"/>
          <w:b/>
        </w:rPr>
        <w:t xml:space="preserve">ВИЩА  РАДА  </w:t>
      </w:r>
      <w:r>
        <w:rPr>
          <w:rFonts w:ascii="AcademyC" w:hAnsi="AcademyC"/>
          <w:b/>
          <w:color w:val="000000"/>
        </w:rPr>
        <w:t>ПРАВОСУДДЯ</w:t>
      </w:r>
    </w:p>
    <w:p w:rsidR="003950DD" w:rsidRDefault="00D47A7C">
      <w:pPr>
        <w:jc w:val="center"/>
        <w:rPr>
          <w:rFonts w:ascii="AcademyC" w:hAnsi="AcademyC"/>
          <w:b/>
        </w:rPr>
      </w:pPr>
      <w:r>
        <w:rPr>
          <w:rFonts w:ascii="AcademyC" w:hAnsi="AcademyC"/>
          <w:b/>
        </w:rPr>
        <w:t>ДРУГА ДИСЦИПЛІНАРНА ПАЛАТА</w:t>
      </w:r>
    </w:p>
    <w:p w:rsidR="003950DD" w:rsidRDefault="00D47A7C">
      <w:pPr>
        <w:jc w:val="center"/>
        <w:rPr>
          <w:rFonts w:ascii="AcademyC" w:hAnsi="AcademyC"/>
          <w:b/>
        </w:rPr>
      </w:pPr>
      <w:r>
        <w:rPr>
          <w:rFonts w:ascii="AcademyC" w:hAnsi="AcademyC"/>
          <w:b/>
        </w:rPr>
        <w:t>УХВАЛА</w:t>
      </w:r>
    </w:p>
    <w:p w:rsidR="0033317D" w:rsidRDefault="0033317D" w:rsidP="0033317D">
      <w:pPr>
        <w:rPr>
          <w:b/>
        </w:rPr>
      </w:pPr>
    </w:p>
    <w:tbl>
      <w:tblPr>
        <w:tblW w:w="9355" w:type="dxa"/>
        <w:tblLook w:val="04A0" w:firstRow="1" w:lastRow="0" w:firstColumn="1" w:lastColumn="0" w:noHBand="0" w:noVBand="1"/>
      </w:tblPr>
      <w:tblGrid>
        <w:gridCol w:w="3559"/>
        <w:gridCol w:w="2654"/>
        <w:gridCol w:w="3142"/>
      </w:tblGrid>
      <w:tr w:rsidR="003950DD" w:rsidRPr="0033317D">
        <w:trPr>
          <w:trHeight w:val="151"/>
        </w:trPr>
        <w:tc>
          <w:tcPr>
            <w:tcW w:w="3559" w:type="dxa"/>
            <w:shd w:val="clear" w:color="auto" w:fill="auto"/>
          </w:tcPr>
          <w:p w:rsidR="003950DD" w:rsidRPr="0033317D" w:rsidRDefault="001C0C33" w:rsidP="0071118F">
            <w:pPr>
              <w:ind w:left="-113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ru-RU"/>
              </w:rPr>
              <w:t>16 листопада</w:t>
            </w:r>
            <w:r w:rsidR="00D47A7C" w:rsidRPr="0033317D">
              <w:rPr>
                <w:b/>
                <w:sz w:val="26"/>
                <w:szCs w:val="26"/>
              </w:rPr>
              <w:t xml:space="preserve"> 2020 року</w:t>
            </w:r>
          </w:p>
        </w:tc>
        <w:tc>
          <w:tcPr>
            <w:tcW w:w="2654" w:type="dxa"/>
            <w:shd w:val="clear" w:color="auto" w:fill="auto"/>
          </w:tcPr>
          <w:p w:rsidR="003950DD" w:rsidRPr="0033317D" w:rsidRDefault="00D47A7C">
            <w:pPr>
              <w:rPr>
                <w:sz w:val="26"/>
                <w:szCs w:val="26"/>
              </w:rPr>
            </w:pPr>
            <w:r w:rsidRPr="0033317D">
              <w:rPr>
                <w:sz w:val="26"/>
                <w:szCs w:val="26"/>
              </w:rPr>
              <w:t xml:space="preserve">           Київ</w:t>
            </w:r>
          </w:p>
        </w:tc>
        <w:tc>
          <w:tcPr>
            <w:tcW w:w="3142" w:type="dxa"/>
            <w:shd w:val="clear" w:color="auto" w:fill="auto"/>
          </w:tcPr>
          <w:p w:rsidR="003950DD" w:rsidRPr="0033317D" w:rsidRDefault="00D47A7C" w:rsidP="00D30205">
            <w:pPr>
              <w:rPr>
                <w:sz w:val="26"/>
                <w:szCs w:val="26"/>
              </w:rPr>
            </w:pPr>
            <w:r w:rsidRPr="0033317D">
              <w:rPr>
                <w:b/>
                <w:sz w:val="26"/>
                <w:szCs w:val="26"/>
              </w:rPr>
              <w:t xml:space="preserve">      </w:t>
            </w:r>
            <w:r w:rsidR="0033317D">
              <w:rPr>
                <w:b/>
                <w:sz w:val="26"/>
                <w:szCs w:val="26"/>
              </w:rPr>
              <w:t xml:space="preserve">  </w:t>
            </w:r>
            <w:r w:rsidRPr="0033317D">
              <w:rPr>
                <w:b/>
                <w:sz w:val="26"/>
                <w:szCs w:val="26"/>
              </w:rPr>
              <w:t xml:space="preserve">  № </w:t>
            </w:r>
            <w:r w:rsidR="0071118F">
              <w:rPr>
                <w:b/>
                <w:sz w:val="26"/>
                <w:szCs w:val="26"/>
                <w:lang w:val="ru-RU"/>
              </w:rPr>
              <w:t xml:space="preserve"> </w:t>
            </w:r>
            <w:r w:rsidR="00D30205">
              <w:rPr>
                <w:b/>
                <w:sz w:val="26"/>
                <w:szCs w:val="26"/>
                <w:lang w:val="ru-RU"/>
              </w:rPr>
              <w:t>3119</w:t>
            </w:r>
            <w:r w:rsidRPr="0033317D">
              <w:rPr>
                <w:b/>
                <w:sz w:val="26"/>
                <w:szCs w:val="26"/>
              </w:rPr>
              <w:t>/2дп/15-20</w:t>
            </w:r>
          </w:p>
        </w:tc>
      </w:tr>
    </w:tbl>
    <w:p w:rsidR="0033317D" w:rsidRPr="0033317D" w:rsidRDefault="0033317D">
      <w:pPr>
        <w:tabs>
          <w:tab w:val="left" w:pos="4111"/>
        </w:tabs>
        <w:ind w:right="5811"/>
        <w:jc w:val="both"/>
        <w:rPr>
          <w:b/>
          <w:sz w:val="27"/>
          <w:szCs w:val="27"/>
          <w:lang w:eastAsia="ru-RU"/>
        </w:rPr>
      </w:pPr>
    </w:p>
    <w:tbl>
      <w:tblPr>
        <w:tblW w:w="4253" w:type="dxa"/>
        <w:tblInd w:w="-142" w:type="dxa"/>
        <w:tblCellMar>
          <w:left w:w="113" w:type="dxa"/>
        </w:tblCellMar>
        <w:tblLook w:val="00A0" w:firstRow="1" w:lastRow="0" w:firstColumn="1" w:lastColumn="0" w:noHBand="0" w:noVBand="0"/>
      </w:tblPr>
      <w:tblGrid>
        <w:gridCol w:w="4253"/>
      </w:tblGrid>
      <w:tr w:rsidR="003950DD" w:rsidRPr="0033317D" w:rsidTr="001C0C33">
        <w:trPr>
          <w:trHeight w:val="1268"/>
        </w:trPr>
        <w:tc>
          <w:tcPr>
            <w:tcW w:w="4253" w:type="dxa"/>
            <w:shd w:val="clear" w:color="auto" w:fill="auto"/>
          </w:tcPr>
          <w:p w:rsidR="0033317D" w:rsidRPr="001C0C33" w:rsidRDefault="00012F30">
            <w:pPr>
              <w:tabs>
                <w:tab w:val="left" w:pos="3153"/>
              </w:tabs>
              <w:ind w:right="-108"/>
              <w:jc w:val="both"/>
              <w:rPr>
                <w:b/>
                <w:bCs/>
                <w:color w:val="1D1D1B"/>
                <w:sz w:val="24"/>
                <w:szCs w:val="24"/>
                <w:shd w:val="clear" w:color="auto" w:fill="FFFFFF"/>
              </w:rPr>
            </w:pPr>
            <w:r w:rsidRPr="001C0C33">
              <w:rPr>
                <w:b/>
                <w:sz w:val="24"/>
                <w:szCs w:val="24"/>
              </w:rPr>
              <w:t>Про зуп</w:t>
            </w:r>
            <w:r w:rsidR="00D47A7C" w:rsidRPr="001C0C33">
              <w:rPr>
                <w:b/>
                <w:sz w:val="24"/>
                <w:szCs w:val="24"/>
              </w:rPr>
              <w:t xml:space="preserve">инення </w:t>
            </w:r>
            <w:r w:rsidR="00CC72E0" w:rsidRPr="001C0C33">
              <w:rPr>
                <w:b/>
                <w:sz w:val="24"/>
                <w:szCs w:val="24"/>
              </w:rPr>
              <w:t>п</w:t>
            </w:r>
            <w:r w:rsidR="00103222" w:rsidRPr="001C0C33">
              <w:rPr>
                <w:b/>
                <w:sz w:val="24"/>
                <w:szCs w:val="24"/>
              </w:rPr>
              <w:t xml:space="preserve">ровадження </w:t>
            </w:r>
            <w:r w:rsidR="00CC72E0" w:rsidRPr="001C0C33">
              <w:rPr>
                <w:b/>
                <w:sz w:val="24"/>
                <w:szCs w:val="24"/>
              </w:rPr>
              <w:t>в</w:t>
            </w:r>
            <w:r w:rsidR="00D47A7C" w:rsidRPr="001C0C33">
              <w:rPr>
                <w:b/>
                <w:sz w:val="24"/>
                <w:szCs w:val="24"/>
              </w:rPr>
              <w:t xml:space="preserve"> </w:t>
            </w:r>
            <w:r w:rsidR="009251BB" w:rsidRPr="001C0C33">
              <w:rPr>
                <w:b/>
                <w:sz w:val="24"/>
                <w:szCs w:val="24"/>
              </w:rPr>
              <w:t xml:space="preserve">об’єднаній </w:t>
            </w:r>
            <w:r w:rsidR="00D47A7C" w:rsidRPr="001C0C33">
              <w:rPr>
                <w:b/>
                <w:sz w:val="24"/>
                <w:szCs w:val="24"/>
              </w:rPr>
              <w:t>дисциплінарн</w:t>
            </w:r>
            <w:r w:rsidR="00CC72E0" w:rsidRPr="001C0C33">
              <w:rPr>
                <w:b/>
                <w:sz w:val="24"/>
                <w:szCs w:val="24"/>
              </w:rPr>
              <w:t>ій</w:t>
            </w:r>
            <w:r w:rsidR="00D47A7C" w:rsidRPr="001C0C33">
              <w:rPr>
                <w:b/>
                <w:sz w:val="24"/>
                <w:szCs w:val="24"/>
              </w:rPr>
              <w:t xml:space="preserve"> справ</w:t>
            </w:r>
            <w:r w:rsidR="00CC72E0" w:rsidRPr="001C0C33">
              <w:rPr>
                <w:b/>
                <w:sz w:val="24"/>
                <w:szCs w:val="24"/>
              </w:rPr>
              <w:t>і</w:t>
            </w:r>
            <w:r w:rsidR="001C0C33" w:rsidRPr="001C0C33">
              <w:rPr>
                <w:b/>
                <w:sz w:val="24"/>
                <w:szCs w:val="24"/>
              </w:rPr>
              <w:t xml:space="preserve"> стосовно судді</w:t>
            </w:r>
            <w:r w:rsidR="00D47A7C" w:rsidRPr="001C0C33">
              <w:rPr>
                <w:b/>
                <w:sz w:val="24"/>
                <w:szCs w:val="24"/>
              </w:rPr>
              <w:t xml:space="preserve"> </w:t>
            </w:r>
            <w:r w:rsidR="001C0C33" w:rsidRPr="001C0C33">
              <w:rPr>
                <w:b/>
                <w:bCs/>
                <w:color w:val="1D1D1B"/>
                <w:sz w:val="24"/>
                <w:szCs w:val="24"/>
                <w:shd w:val="clear" w:color="auto" w:fill="FFFFFF"/>
              </w:rPr>
              <w:t>Ужгородського міськрайонного суду Закарпатської області Бенци К.К.</w:t>
            </w:r>
          </w:p>
          <w:p w:rsidR="001C0C33" w:rsidRPr="0033317D" w:rsidRDefault="001C0C33">
            <w:pPr>
              <w:tabs>
                <w:tab w:val="left" w:pos="3153"/>
              </w:tabs>
              <w:ind w:right="-108"/>
              <w:jc w:val="both"/>
              <w:rPr>
                <w:b/>
                <w:sz w:val="27"/>
                <w:szCs w:val="27"/>
              </w:rPr>
            </w:pPr>
          </w:p>
        </w:tc>
      </w:tr>
    </w:tbl>
    <w:p w:rsidR="003950DD" w:rsidRPr="0033317D" w:rsidRDefault="00D47A7C" w:rsidP="0033317D">
      <w:pPr>
        <w:suppressAutoHyphens/>
        <w:spacing w:after="120"/>
        <w:ind w:firstLine="686"/>
        <w:jc w:val="both"/>
        <w:rPr>
          <w:sz w:val="27"/>
          <w:szCs w:val="27"/>
        </w:rPr>
      </w:pPr>
      <w:r w:rsidRPr="0033317D">
        <w:rPr>
          <w:sz w:val="27"/>
          <w:szCs w:val="27"/>
        </w:rPr>
        <w:t>Друга Дисциплінарна палата Вищої ради пр</w:t>
      </w:r>
      <w:r w:rsidR="00181AC2" w:rsidRPr="0033317D">
        <w:rPr>
          <w:sz w:val="27"/>
          <w:szCs w:val="27"/>
        </w:rPr>
        <w:t xml:space="preserve">авосуддя у складі </w:t>
      </w:r>
      <w:r w:rsidR="0033317D" w:rsidRPr="0033317D">
        <w:rPr>
          <w:sz w:val="27"/>
          <w:szCs w:val="27"/>
        </w:rPr>
        <w:t xml:space="preserve">головуючого </w:t>
      </w:r>
      <w:r w:rsidR="0033317D" w:rsidRPr="00A8693C">
        <w:rPr>
          <w:sz w:val="27"/>
          <w:szCs w:val="27"/>
        </w:rPr>
        <w:t xml:space="preserve">– </w:t>
      </w:r>
      <w:r w:rsidR="001C0C33" w:rsidRPr="00A8693C">
        <w:rPr>
          <w:sz w:val="27"/>
          <w:szCs w:val="27"/>
        </w:rPr>
        <w:t>Прудивуса О.В</w:t>
      </w:r>
      <w:r w:rsidR="001C0C33">
        <w:rPr>
          <w:sz w:val="27"/>
          <w:szCs w:val="27"/>
        </w:rPr>
        <w:t>,</w:t>
      </w:r>
      <w:r w:rsidR="001C0C33" w:rsidRPr="0033317D">
        <w:rPr>
          <w:sz w:val="27"/>
          <w:szCs w:val="27"/>
        </w:rPr>
        <w:t xml:space="preserve"> </w:t>
      </w:r>
      <w:r w:rsidR="0033317D" w:rsidRPr="0033317D">
        <w:rPr>
          <w:sz w:val="27"/>
          <w:szCs w:val="27"/>
        </w:rPr>
        <w:t>членів Другої Дисциплінарної палати Вищої ради правосуддя</w:t>
      </w:r>
      <w:r w:rsidR="00EC3A15" w:rsidRPr="00D30205">
        <w:rPr>
          <w:sz w:val="27"/>
          <w:szCs w:val="27"/>
        </w:rPr>
        <w:t xml:space="preserve"> </w:t>
      </w:r>
      <w:r w:rsidR="001C0C33" w:rsidRPr="00A8693C">
        <w:rPr>
          <w:sz w:val="27"/>
          <w:szCs w:val="27"/>
        </w:rPr>
        <w:t>Блажівської О.Є</w:t>
      </w:r>
      <w:r w:rsidR="00EC3A15" w:rsidRPr="00A8693C">
        <w:rPr>
          <w:sz w:val="27"/>
          <w:szCs w:val="27"/>
        </w:rPr>
        <w:t>.,</w:t>
      </w:r>
      <w:r w:rsidR="00A8693C">
        <w:rPr>
          <w:sz w:val="27"/>
          <w:szCs w:val="27"/>
        </w:rPr>
        <w:t xml:space="preserve"> </w:t>
      </w:r>
      <w:r w:rsidR="00A8693C" w:rsidRPr="00A8693C">
        <w:rPr>
          <w:sz w:val="27"/>
          <w:szCs w:val="27"/>
        </w:rPr>
        <w:t xml:space="preserve">Грищука В.К. </w:t>
      </w:r>
      <w:r w:rsidRPr="0033317D">
        <w:rPr>
          <w:sz w:val="27"/>
          <w:szCs w:val="27"/>
        </w:rPr>
        <w:t xml:space="preserve">заслухавши доповідача – члена Другої Дисциплінарної палати Вищої ради правосуддя Худика М.П., розглянувши питання про зупинення провадження в об’єднаній дисциплінарній справі, відкритій за скаргами </w:t>
      </w:r>
      <w:r w:rsidR="00054F83">
        <w:t>Мельника Павла Петровича,</w:t>
      </w:r>
      <w:r w:rsidR="00054F83" w:rsidRPr="0033317D">
        <w:rPr>
          <w:sz w:val="27"/>
          <w:szCs w:val="27"/>
        </w:rPr>
        <w:t xml:space="preserve"> </w:t>
      </w:r>
      <w:r w:rsidR="001C0C33">
        <w:rPr>
          <w:rFonts w:ascii="ProbaPro" w:hAnsi="ProbaPro"/>
          <w:color w:val="1D1D1B"/>
          <w:shd w:val="clear" w:color="auto" w:fill="FFFFFF"/>
        </w:rPr>
        <w:t xml:space="preserve">Данацко Верони Михайлівни, </w:t>
      </w:r>
      <w:r w:rsidR="001C0C33">
        <w:rPr>
          <w:sz w:val="27"/>
          <w:szCs w:val="27"/>
        </w:rPr>
        <w:t>стосовно судді</w:t>
      </w:r>
      <w:r w:rsidRPr="0033317D">
        <w:rPr>
          <w:sz w:val="27"/>
          <w:szCs w:val="27"/>
        </w:rPr>
        <w:t xml:space="preserve"> </w:t>
      </w:r>
      <w:r w:rsidR="001C0C33">
        <w:rPr>
          <w:rFonts w:ascii="ProbaPro" w:hAnsi="ProbaPro"/>
          <w:color w:val="1D1D1B"/>
          <w:shd w:val="clear" w:color="auto" w:fill="FFFFFF"/>
        </w:rPr>
        <w:t>Ужгородського міськрайонного суду Закарпатської області Бенци Констанції Костянтинівни</w:t>
      </w:r>
      <w:r w:rsidRPr="0033317D">
        <w:rPr>
          <w:sz w:val="27"/>
          <w:szCs w:val="27"/>
        </w:rPr>
        <w:t>,</w:t>
      </w:r>
    </w:p>
    <w:p w:rsidR="0033317D" w:rsidRPr="0033317D" w:rsidRDefault="00D47A7C" w:rsidP="0033317D">
      <w:pPr>
        <w:spacing w:after="120" w:line="20" w:lineRule="atLeast"/>
        <w:jc w:val="center"/>
        <w:rPr>
          <w:b/>
          <w:sz w:val="27"/>
          <w:szCs w:val="27"/>
          <w:lang w:eastAsia="ru-RU"/>
        </w:rPr>
      </w:pPr>
      <w:r w:rsidRPr="0033317D">
        <w:rPr>
          <w:b/>
          <w:sz w:val="27"/>
          <w:szCs w:val="27"/>
          <w:lang w:eastAsia="ru-RU"/>
        </w:rPr>
        <w:t>встановила:</w:t>
      </w:r>
    </w:p>
    <w:p w:rsidR="003950DD" w:rsidRPr="0033317D" w:rsidRDefault="00D47A7C">
      <w:pPr>
        <w:jc w:val="both"/>
        <w:rPr>
          <w:sz w:val="27"/>
          <w:szCs w:val="27"/>
        </w:rPr>
      </w:pPr>
      <w:r w:rsidRPr="0033317D">
        <w:rPr>
          <w:sz w:val="27"/>
          <w:szCs w:val="27"/>
          <w:lang w:eastAsia="ru-RU"/>
        </w:rPr>
        <w:t xml:space="preserve">ухвалою Другої Дисциплінарної палати Вищої ради правосуддя від </w:t>
      </w:r>
      <w:r w:rsidR="001C0C33">
        <w:rPr>
          <w:sz w:val="27"/>
          <w:szCs w:val="27"/>
          <w:lang w:eastAsia="ru-RU"/>
        </w:rPr>
        <w:t>26 серпня</w:t>
      </w:r>
      <w:r w:rsidRPr="0033317D">
        <w:rPr>
          <w:sz w:val="27"/>
          <w:szCs w:val="27"/>
          <w:lang w:eastAsia="ru-RU"/>
        </w:rPr>
        <w:t xml:space="preserve"> 2020 року № </w:t>
      </w:r>
      <w:r w:rsidR="001C0C33">
        <w:rPr>
          <w:rFonts w:ascii="ProbaPro" w:hAnsi="ProbaPro"/>
          <w:color w:val="1D1D1B"/>
          <w:shd w:val="clear" w:color="auto" w:fill="FFFFFF"/>
        </w:rPr>
        <w:t>2461/2дп/15-20</w:t>
      </w:r>
      <w:r w:rsidR="001C0C33" w:rsidRPr="0033317D">
        <w:rPr>
          <w:sz w:val="27"/>
          <w:szCs w:val="27"/>
          <w:lang w:eastAsia="ru-RU"/>
        </w:rPr>
        <w:t xml:space="preserve"> </w:t>
      </w:r>
      <w:r w:rsidRPr="0033317D">
        <w:rPr>
          <w:sz w:val="27"/>
          <w:szCs w:val="27"/>
          <w:lang w:eastAsia="ru-RU"/>
        </w:rPr>
        <w:t>відкрито дисц</w:t>
      </w:r>
      <w:r w:rsidR="001C0C33">
        <w:rPr>
          <w:sz w:val="27"/>
          <w:szCs w:val="27"/>
          <w:lang w:eastAsia="ru-RU"/>
        </w:rPr>
        <w:t>иплінарну справу стосовно судді</w:t>
      </w:r>
      <w:r w:rsidRPr="0033317D">
        <w:rPr>
          <w:sz w:val="27"/>
          <w:szCs w:val="27"/>
          <w:lang w:eastAsia="ru-RU"/>
        </w:rPr>
        <w:t xml:space="preserve"> </w:t>
      </w:r>
      <w:r w:rsidR="001C0C33">
        <w:rPr>
          <w:rFonts w:ascii="ProbaPro" w:hAnsi="ProbaPro"/>
          <w:color w:val="1D1D1B"/>
          <w:shd w:val="clear" w:color="auto" w:fill="FFFFFF"/>
        </w:rPr>
        <w:t xml:space="preserve">Ужгородського міськрайонного суду Закарпатської області Бенци К.К. </w:t>
      </w:r>
      <w:r w:rsidR="001C0C33">
        <w:rPr>
          <w:sz w:val="27"/>
          <w:szCs w:val="27"/>
          <w:lang w:eastAsia="ru-RU"/>
        </w:rPr>
        <w:t>за вхідним</w:t>
      </w:r>
      <w:r w:rsidRPr="0033317D">
        <w:rPr>
          <w:sz w:val="27"/>
          <w:szCs w:val="27"/>
          <w:lang w:eastAsia="ru-RU"/>
        </w:rPr>
        <w:t xml:space="preserve"> </w:t>
      </w:r>
      <w:r w:rsidR="001C0C33">
        <w:rPr>
          <w:sz w:val="27"/>
          <w:szCs w:val="27"/>
          <w:lang w:eastAsia="ru-RU"/>
        </w:rPr>
        <w:t xml:space="preserve">№ </w:t>
      </w:r>
      <w:r w:rsidR="001C0C33">
        <w:rPr>
          <w:rFonts w:ascii="ProbaPro" w:hAnsi="ProbaPro"/>
          <w:color w:val="1D1D1B"/>
          <w:shd w:val="clear" w:color="auto" w:fill="FFFFFF"/>
        </w:rPr>
        <w:t>М-3756/0/7-19</w:t>
      </w:r>
      <w:r w:rsidR="00054F83">
        <w:rPr>
          <w:rFonts w:ascii="ProbaPro" w:hAnsi="ProbaPro"/>
          <w:color w:val="1D1D1B"/>
          <w:shd w:val="clear" w:color="auto" w:fill="FFFFFF"/>
        </w:rPr>
        <w:t xml:space="preserve"> за скаргою </w:t>
      </w:r>
      <w:r w:rsidR="001E7349" w:rsidRPr="001E7349">
        <w:rPr>
          <w:rFonts w:ascii="ProbaPro" w:hAnsi="ProbaPro"/>
          <w:color w:val="1D1D1B"/>
          <w:shd w:val="clear" w:color="auto" w:fill="FFFFFF"/>
        </w:rPr>
        <w:t>ОСОБА1</w:t>
      </w:r>
      <w:r w:rsidR="001C0C33" w:rsidRPr="0033317D">
        <w:rPr>
          <w:sz w:val="27"/>
          <w:szCs w:val="27"/>
          <w:lang w:eastAsia="ru-RU"/>
        </w:rPr>
        <w:t xml:space="preserve"> </w:t>
      </w:r>
      <w:r w:rsidRPr="0033317D">
        <w:rPr>
          <w:sz w:val="27"/>
          <w:szCs w:val="27"/>
          <w:lang w:eastAsia="ru-RU"/>
        </w:rPr>
        <w:t>(доповідач – Другої Дисциплінарн</w:t>
      </w:r>
      <w:r w:rsidR="0033317D">
        <w:rPr>
          <w:sz w:val="27"/>
          <w:szCs w:val="27"/>
          <w:lang w:eastAsia="ru-RU"/>
        </w:rPr>
        <w:t xml:space="preserve">ої палати Вищої ради правосуддя </w:t>
      </w:r>
      <w:r w:rsidRPr="0033317D">
        <w:rPr>
          <w:sz w:val="27"/>
          <w:szCs w:val="27"/>
          <w:lang w:eastAsia="ru-RU"/>
        </w:rPr>
        <w:t>Худик М.П.)</w:t>
      </w:r>
      <w:r w:rsidR="00F35C19" w:rsidRPr="0033317D">
        <w:rPr>
          <w:sz w:val="27"/>
          <w:szCs w:val="27"/>
          <w:lang w:eastAsia="ru-RU"/>
        </w:rPr>
        <w:t>.</w:t>
      </w:r>
    </w:p>
    <w:p w:rsidR="003950DD" w:rsidRPr="0033317D" w:rsidRDefault="00D47A7C" w:rsidP="0033455A">
      <w:pPr>
        <w:ind w:firstLine="708"/>
        <w:jc w:val="both"/>
        <w:rPr>
          <w:sz w:val="27"/>
          <w:szCs w:val="27"/>
        </w:rPr>
      </w:pPr>
      <w:r w:rsidRPr="0033317D">
        <w:rPr>
          <w:sz w:val="27"/>
          <w:szCs w:val="27"/>
          <w:lang w:eastAsia="ru-RU"/>
        </w:rPr>
        <w:t xml:space="preserve">Крім того, ухвалою Другої Дисциплінарної палати Вищої ради правосуддя від </w:t>
      </w:r>
      <w:r w:rsidR="001C0C33">
        <w:rPr>
          <w:sz w:val="27"/>
          <w:szCs w:val="27"/>
          <w:lang w:eastAsia="ru-RU"/>
        </w:rPr>
        <w:t>7 вересня</w:t>
      </w:r>
      <w:r w:rsidRPr="0033317D">
        <w:rPr>
          <w:sz w:val="27"/>
          <w:szCs w:val="27"/>
          <w:lang w:eastAsia="ru-RU"/>
        </w:rPr>
        <w:t xml:space="preserve"> 2020 року № </w:t>
      </w:r>
      <w:r w:rsidR="001C0C33">
        <w:rPr>
          <w:rFonts w:ascii="ProbaPro" w:hAnsi="ProbaPro"/>
          <w:color w:val="1D1D1B"/>
          <w:shd w:val="clear" w:color="auto" w:fill="FFFFFF"/>
        </w:rPr>
        <w:t>2573/2дп/15-20</w:t>
      </w:r>
      <w:r w:rsidR="001C0C33" w:rsidRPr="0033317D">
        <w:rPr>
          <w:sz w:val="27"/>
          <w:szCs w:val="27"/>
          <w:lang w:eastAsia="ru-RU"/>
        </w:rPr>
        <w:t xml:space="preserve"> </w:t>
      </w:r>
      <w:r w:rsidRPr="0033317D">
        <w:rPr>
          <w:sz w:val="27"/>
          <w:szCs w:val="27"/>
          <w:lang w:eastAsia="ru-RU"/>
        </w:rPr>
        <w:t xml:space="preserve">відкрито дисциплінарну справу стосовно судді </w:t>
      </w:r>
      <w:r w:rsidR="001C0C33">
        <w:rPr>
          <w:rFonts w:ascii="ProbaPro" w:hAnsi="ProbaPro"/>
          <w:color w:val="1D1D1B"/>
          <w:shd w:val="clear" w:color="auto" w:fill="FFFFFF"/>
        </w:rPr>
        <w:t xml:space="preserve">Ужгородського міськрайонного суду Закарпатської області Бенци К.К. </w:t>
      </w:r>
      <w:r w:rsidRPr="0033317D">
        <w:rPr>
          <w:sz w:val="27"/>
          <w:szCs w:val="27"/>
          <w:lang w:eastAsia="ru-RU"/>
        </w:rPr>
        <w:t>за ска</w:t>
      </w:r>
      <w:r w:rsidR="00CC72E0" w:rsidRPr="0033317D">
        <w:rPr>
          <w:sz w:val="27"/>
          <w:szCs w:val="27"/>
          <w:lang w:eastAsia="ru-RU"/>
        </w:rPr>
        <w:t xml:space="preserve">ргою </w:t>
      </w:r>
      <w:r w:rsidR="001E7349" w:rsidRPr="001E7349">
        <w:rPr>
          <w:rFonts w:ascii="ProbaPro" w:hAnsi="ProbaPro"/>
          <w:color w:val="1D1D1B"/>
          <w:shd w:val="clear" w:color="auto" w:fill="FFFFFF"/>
        </w:rPr>
        <w:t>ОСОБА2</w:t>
      </w:r>
      <w:r w:rsidR="001C0C33">
        <w:rPr>
          <w:rFonts w:ascii="ProbaPro" w:hAnsi="ProbaPro"/>
          <w:color w:val="1D1D1B"/>
          <w:shd w:val="clear" w:color="auto" w:fill="FFFFFF"/>
        </w:rPr>
        <w:t xml:space="preserve"> </w:t>
      </w:r>
      <w:r w:rsidR="0033455A" w:rsidRPr="0033317D">
        <w:rPr>
          <w:sz w:val="27"/>
          <w:szCs w:val="27"/>
          <w:lang w:eastAsia="ru-RU"/>
        </w:rPr>
        <w:t xml:space="preserve">за вхідним № </w:t>
      </w:r>
      <w:r w:rsidR="0033455A">
        <w:rPr>
          <w:rFonts w:ascii="ProbaPro" w:hAnsi="ProbaPro"/>
          <w:color w:val="1D1D1B"/>
          <w:shd w:val="clear" w:color="auto" w:fill="FFFFFF"/>
        </w:rPr>
        <w:t xml:space="preserve">Д-3682/0/7-20 </w:t>
      </w:r>
      <w:r w:rsidR="001C0C33">
        <w:rPr>
          <w:rFonts w:ascii="ProbaPro" w:hAnsi="ProbaPro"/>
          <w:color w:val="1D1D1B"/>
          <w:shd w:val="clear" w:color="auto" w:fill="FFFFFF"/>
        </w:rPr>
        <w:t xml:space="preserve">та об’єднано її із дисциплінарною справою </w:t>
      </w:r>
      <w:r w:rsidR="001C0C33" w:rsidRPr="0033317D">
        <w:rPr>
          <w:sz w:val="27"/>
          <w:szCs w:val="27"/>
          <w:lang w:eastAsia="ru-RU"/>
        </w:rPr>
        <w:t>відкритою стосовно вказано</w:t>
      </w:r>
      <w:r w:rsidR="001C0C33">
        <w:rPr>
          <w:sz w:val="27"/>
          <w:szCs w:val="27"/>
          <w:lang w:eastAsia="ru-RU"/>
        </w:rPr>
        <w:t>ї</w:t>
      </w:r>
      <w:r w:rsidR="001C0C33" w:rsidRPr="0033317D">
        <w:rPr>
          <w:sz w:val="27"/>
          <w:szCs w:val="27"/>
          <w:lang w:eastAsia="ru-RU"/>
        </w:rPr>
        <w:t xml:space="preserve"> судді ухвалою Другої Дисциплінарної палати Вищої</w:t>
      </w:r>
      <w:r w:rsidR="001C0C33">
        <w:rPr>
          <w:sz w:val="27"/>
          <w:szCs w:val="27"/>
          <w:lang w:eastAsia="ru-RU"/>
        </w:rPr>
        <w:t xml:space="preserve"> ради правосуддя  від 26 серпня</w:t>
      </w:r>
      <w:r w:rsidR="001C0C33" w:rsidRPr="0033317D">
        <w:rPr>
          <w:sz w:val="27"/>
          <w:szCs w:val="27"/>
          <w:lang w:eastAsia="ru-RU"/>
        </w:rPr>
        <w:t xml:space="preserve"> року № </w:t>
      </w:r>
      <w:r w:rsidR="001C0C33">
        <w:rPr>
          <w:rFonts w:ascii="ProbaPro" w:hAnsi="ProbaPro"/>
          <w:color w:val="1D1D1B"/>
          <w:shd w:val="clear" w:color="auto" w:fill="FFFFFF"/>
        </w:rPr>
        <w:t>2461/2дп/15-20</w:t>
      </w:r>
      <w:r w:rsidR="0033455A">
        <w:rPr>
          <w:sz w:val="27"/>
          <w:szCs w:val="27"/>
          <w:lang w:eastAsia="ru-RU"/>
        </w:rPr>
        <w:t xml:space="preserve"> </w:t>
      </w:r>
      <w:r w:rsidR="001C0C33">
        <w:rPr>
          <w:sz w:val="27"/>
          <w:szCs w:val="27"/>
          <w:lang w:eastAsia="ru-RU"/>
        </w:rPr>
        <w:t xml:space="preserve">(за скаргою </w:t>
      </w:r>
      <w:r w:rsidR="001E7349">
        <w:rPr>
          <w:sz w:val="27"/>
          <w:szCs w:val="27"/>
          <w:lang w:eastAsia="ru-RU"/>
        </w:rPr>
        <w:t>ОСОБА1</w:t>
      </w:r>
      <w:bookmarkStart w:id="0" w:name="_GoBack"/>
      <w:bookmarkEnd w:id="0"/>
      <w:r w:rsidR="001C0C33" w:rsidRPr="0033317D">
        <w:rPr>
          <w:sz w:val="27"/>
          <w:szCs w:val="27"/>
          <w:lang w:eastAsia="ru-RU"/>
        </w:rPr>
        <w:t xml:space="preserve">), в одну дисциплінарну справу (доповідач – член Другої Дисциплінарної палати Вищої ради правосуддя </w:t>
      </w:r>
      <w:r w:rsidR="0033455A">
        <w:rPr>
          <w:sz w:val="27"/>
          <w:szCs w:val="27"/>
          <w:lang w:eastAsia="ru-RU"/>
        </w:rPr>
        <w:br/>
      </w:r>
      <w:r w:rsidR="001C0C33" w:rsidRPr="0033317D">
        <w:rPr>
          <w:sz w:val="27"/>
          <w:szCs w:val="27"/>
          <w:lang w:eastAsia="ru-RU"/>
        </w:rPr>
        <w:t>Худик М.П.).</w:t>
      </w:r>
    </w:p>
    <w:p w:rsidR="003950DD" w:rsidRPr="0033317D" w:rsidRDefault="00D47A7C">
      <w:pPr>
        <w:ind w:firstLine="708"/>
        <w:jc w:val="both"/>
        <w:rPr>
          <w:sz w:val="27"/>
          <w:szCs w:val="27"/>
        </w:rPr>
      </w:pPr>
      <w:r w:rsidRPr="0033317D">
        <w:rPr>
          <w:sz w:val="27"/>
          <w:szCs w:val="27"/>
        </w:rPr>
        <w:t>Згідно із частиною дев’ятою статті 31 Закону України «Про Вищу раду правосуддя» Вища рада правосуддя чи її орган можуть ухвалити рішення про зупинення розгляду відповідного питання чи провадження у справі на період, необхідний для отримання запитуваної інформації або документів.</w:t>
      </w:r>
    </w:p>
    <w:p w:rsidR="003950DD" w:rsidRPr="0033317D" w:rsidRDefault="00D47A7C" w:rsidP="00AD6C00">
      <w:pPr>
        <w:ind w:firstLine="708"/>
        <w:jc w:val="both"/>
        <w:rPr>
          <w:sz w:val="27"/>
          <w:szCs w:val="27"/>
        </w:rPr>
      </w:pPr>
      <w:r w:rsidRPr="0033317D">
        <w:rPr>
          <w:sz w:val="27"/>
          <w:szCs w:val="27"/>
        </w:rPr>
        <w:t xml:space="preserve">Під час підготовки до розгляду об’єднаної дисциплінарної справи, виникла необхідність у витребуванні з </w:t>
      </w:r>
      <w:r w:rsidR="0033455A">
        <w:rPr>
          <w:rFonts w:ascii="ProbaPro" w:hAnsi="ProbaPro"/>
          <w:color w:val="1D1D1B"/>
          <w:shd w:val="clear" w:color="auto" w:fill="FFFFFF"/>
        </w:rPr>
        <w:t xml:space="preserve">Ужгородського міськрайонного суду Закарпатської області </w:t>
      </w:r>
      <w:r w:rsidR="00054F83">
        <w:rPr>
          <w:sz w:val="27"/>
          <w:szCs w:val="27"/>
        </w:rPr>
        <w:t>копії матеріалів судової справи</w:t>
      </w:r>
      <w:r w:rsidRPr="0033317D">
        <w:rPr>
          <w:sz w:val="27"/>
          <w:szCs w:val="27"/>
        </w:rPr>
        <w:t xml:space="preserve"> </w:t>
      </w:r>
      <w:r w:rsidR="00AD6C00">
        <w:rPr>
          <w:sz w:val="27"/>
          <w:szCs w:val="27"/>
        </w:rPr>
        <w:t xml:space="preserve">№ 308/8436/17 </w:t>
      </w:r>
      <w:r w:rsidRPr="0033317D">
        <w:rPr>
          <w:sz w:val="27"/>
          <w:szCs w:val="27"/>
        </w:rPr>
        <w:t xml:space="preserve">у зв’язку </w:t>
      </w:r>
      <w:r w:rsidRPr="0033317D">
        <w:rPr>
          <w:sz w:val="27"/>
          <w:szCs w:val="27"/>
        </w:rPr>
        <w:lastRenderedPageBreak/>
        <w:t xml:space="preserve">із чим до вказаного суду надіслано запит, проте </w:t>
      </w:r>
      <w:r w:rsidR="00AD6C00">
        <w:rPr>
          <w:sz w:val="27"/>
          <w:szCs w:val="27"/>
        </w:rPr>
        <w:t>копію вказаної справи</w:t>
      </w:r>
      <w:r w:rsidRPr="0033317D">
        <w:rPr>
          <w:sz w:val="27"/>
          <w:szCs w:val="27"/>
        </w:rPr>
        <w:t xml:space="preserve"> </w:t>
      </w:r>
      <w:r w:rsidR="0033455A">
        <w:rPr>
          <w:sz w:val="27"/>
          <w:szCs w:val="27"/>
        </w:rPr>
        <w:t xml:space="preserve">суд не має можливості надати, оскільки матеріали судової справи </w:t>
      </w:r>
      <w:r w:rsidR="00054F83">
        <w:rPr>
          <w:sz w:val="27"/>
          <w:szCs w:val="27"/>
        </w:rPr>
        <w:t xml:space="preserve">надіслані </w:t>
      </w:r>
      <w:r w:rsidR="0033455A">
        <w:rPr>
          <w:sz w:val="27"/>
          <w:szCs w:val="27"/>
        </w:rPr>
        <w:t>на експертизу</w:t>
      </w:r>
      <w:r w:rsidR="00AD6C00">
        <w:rPr>
          <w:sz w:val="27"/>
          <w:szCs w:val="27"/>
        </w:rPr>
        <w:t xml:space="preserve"> в Закарпатське відділення ЛНДІСЕ</w:t>
      </w:r>
      <w:r w:rsidRPr="0033317D">
        <w:rPr>
          <w:sz w:val="27"/>
          <w:szCs w:val="27"/>
        </w:rPr>
        <w:t>.</w:t>
      </w:r>
    </w:p>
    <w:p w:rsidR="003950DD" w:rsidRPr="0033317D" w:rsidRDefault="00D47A7C">
      <w:pPr>
        <w:ind w:firstLine="708"/>
        <w:jc w:val="both"/>
        <w:rPr>
          <w:sz w:val="27"/>
          <w:szCs w:val="27"/>
        </w:rPr>
      </w:pPr>
      <w:r w:rsidRPr="0033317D">
        <w:rPr>
          <w:sz w:val="27"/>
          <w:szCs w:val="27"/>
        </w:rPr>
        <w:t>У зв’язку із наведеним Друга Дисциплінарна палата Вищої ради правосуддя вважає за доцільне зупинити провадження в об’єднаній дисциплінарній справі.</w:t>
      </w:r>
    </w:p>
    <w:p w:rsidR="0071118F" w:rsidRPr="0033317D" w:rsidRDefault="00D47A7C" w:rsidP="0071118F">
      <w:pPr>
        <w:spacing w:after="120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33317D">
        <w:rPr>
          <w:rFonts w:eastAsia="Times New Roman"/>
          <w:sz w:val="27"/>
          <w:szCs w:val="27"/>
          <w:lang w:eastAsia="uk-UA"/>
        </w:rPr>
        <w:t xml:space="preserve">Керуючись частиною дев’ятою статті 31 </w:t>
      </w:r>
      <w:r w:rsidRPr="0033317D">
        <w:rPr>
          <w:rFonts w:eastAsia="Times New Roman"/>
          <w:sz w:val="27"/>
          <w:szCs w:val="27"/>
          <w:lang w:eastAsia="ru-RU"/>
        </w:rPr>
        <w:t>Закону України «Про Вищу раду правосуддя», Друга Дисциплінарна палата Вищої ради правосуддя</w:t>
      </w:r>
    </w:p>
    <w:p w:rsidR="0071118F" w:rsidRPr="0033317D" w:rsidRDefault="00D47A7C" w:rsidP="0071118F">
      <w:pPr>
        <w:pStyle w:val="ac"/>
        <w:jc w:val="center"/>
        <w:rPr>
          <w:b/>
          <w:sz w:val="27"/>
          <w:szCs w:val="27"/>
          <w:lang w:val="uk-UA"/>
        </w:rPr>
      </w:pPr>
      <w:r w:rsidRPr="0033317D">
        <w:rPr>
          <w:b/>
          <w:sz w:val="27"/>
          <w:szCs w:val="27"/>
          <w:lang w:val="uk-UA"/>
        </w:rPr>
        <w:t>ухвалила:</w:t>
      </w:r>
    </w:p>
    <w:p w:rsidR="003950DD" w:rsidRPr="0033455A" w:rsidRDefault="00D47A7C">
      <w:pPr>
        <w:pStyle w:val="msonormalcxspmidd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0" w:after="0"/>
        <w:jc w:val="both"/>
        <w:rPr>
          <w:sz w:val="28"/>
          <w:szCs w:val="28"/>
        </w:rPr>
      </w:pPr>
      <w:r w:rsidRPr="0033455A">
        <w:rPr>
          <w:sz w:val="28"/>
          <w:szCs w:val="28"/>
        </w:rPr>
        <w:t xml:space="preserve">зупинити </w:t>
      </w:r>
      <w:r w:rsidR="00CC72E0" w:rsidRPr="0033455A">
        <w:rPr>
          <w:sz w:val="28"/>
          <w:szCs w:val="28"/>
        </w:rPr>
        <w:t>провадження в об’єднаній</w:t>
      </w:r>
      <w:r w:rsidRPr="0033455A">
        <w:rPr>
          <w:sz w:val="28"/>
          <w:szCs w:val="28"/>
        </w:rPr>
        <w:t xml:space="preserve"> ухвалою Другої Дисциплінарної палати Вищої ради правосуддя від </w:t>
      </w:r>
      <w:r w:rsidR="0033455A" w:rsidRPr="0033455A">
        <w:rPr>
          <w:sz w:val="28"/>
          <w:szCs w:val="28"/>
        </w:rPr>
        <w:t xml:space="preserve">7 вересня 2020 </w:t>
      </w:r>
      <w:r w:rsidRPr="0033455A">
        <w:rPr>
          <w:sz w:val="28"/>
          <w:szCs w:val="28"/>
        </w:rPr>
        <w:t>року</w:t>
      </w:r>
      <w:r w:rsidR="00CC72E0" w:rsidRPr="0033455A">
        <w:rPr>
          <w:sz w:val="28"/>
          <w:szCs w:val="28"/>
        </w:rPr>
        <w:t xml:space="preserve"> № </w:t>
      </w:r>
      <w:r w:rsidR="0033455A" w:rsidRPr="0033455A">
        <w:rPr>
          <w:color w:val="1D1D1B"/>
          <w:sz w:val="28"/>
          <w:szCs w:val="28"/>
          <w:shd w:val="clear" w:color="auto" w:fill="FFFFFF"/>
        </w:rPr>
        <w:t>2573/2дп/15-20</w:t>
      </w:r>
      <w:r w:rsidR="0033455A" w:rsidRPr="0033455A">
        <w:rPr>
          <w:sz w:val="28"/>
          <w:szCs w:val="28"/>
        </w:rPr>
        <w:t xml:space="preserve"> </w:t>
      </w:r>
      <w:r w:rsidR="00CC72E0" w:rsidRPr="0033455A">
        <w:rPr>
          <w:sz w:val="28"/>
          <w:szCs w:val="28"/>
        </w:rPr>
        <w:t>дисциплінарній</w:t>
      </w:r>
      <w:r w:rsidRPr="0033455A">
        <w:rPr>
          <w:sz w:val="28"/>
          <w:szCs w:val="28"/>
        </w:rPr>
        <w:t xml:space="preserve"> справ</w:t>
      </w:r>
      <w:r w:rsidR="00CC72E0" w:rsidRPr="0033455A">
        <w:rPr>
          <w:sz w:val="28"/>
          <w:szCs w:val="28"/>
        </w:rPr>
        <w:t>і</w:t>
      </w:r>
      <w:r w:rsidR="0033455A" w:rsidRPr="0033455A">
        <w:rPr>
          <w:sz w:val="28"/>
          <w:szCs w:val="28"/>
        </w:rPr>
        <w:t xml:space="preserve"> стосовно судді</w:t>
      </w:r>
      <w:r w:rsidRPr="0033455A">
        <w:rPr>
          <w:sz w:val="28"/>
          <w:szCs w:val="28"/>
        </w:rPr>
        <w:t xml:space="preserve">  </w:t>
      </w:r>
      <w:r w:rsidR="0033455A" w:rsidRPr="0033455A">
        <w:rPr>
          <w:color w:val="1D1D1B"/>
          <w:sz w:val="28"/>
          <w:szCs w:val="28"/>
          <w:shd w:val="clear" w:color="auto" w:fill="FFFFFF"/>
        </w:rPr>
        <w:t>Ужгородського міськрайонного суду Закарпатської області Бенци Констанції Костянтинівни</w:t>
      </w:r>
      <w:r w:rsidR="0033455A" w:rsidRPr="0033455A">
        <w:rPr>
          <w:sz w:val="28"/>
          <w:szCs w:val="28"/>
        </w:rPr>
        <w:t xml:space="preserve"> </w:t>
      </w:r>
      <w:r w:rsidRPr="0033455A">
        <w:rPr>
          <w:sz w:val="28"/>
          <w:szCs w:val="28"/>
        </w:rPr>
        <w:t xml:space="preserve">до надходження </w:t>
      </w:r>
      <w:r w:rsidR="00AD6C00">
        <w:rPr>
          <w:sz w:val="28"/>
          <w:szCs w:val="28"/>
        </w:rPr>
        <w:t>витребуваної</w:t>
      </w:r>
      <w:r w:rsidRPr="0033455A">
        <w:rPr>
          <w:sz w:val="28"/>
          <w:szCs w:val="28"/>
        </w:rPr>
        <w:t xml:space="preserve"> </w:t>
      </w:r>
      <w:r w:rsidR="00AD6C00">
        <w:rPr>
          <w:sz w:val="28"/>
          <w:szCs w:val="28"/>
        </w:rPr>
        <w:t>копії матеріалів справи.</w:t>
      </w:r>
    </w:p>
    <w:p w:rsidR="0033317D" w:rsidRPr="0033317D" w:rsidRDefault="00D47A7C" w:rsidP="0033317D">
      <w:pPr>
        <w:pStyle w:val="msonormalcxspmidd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0" w:after="240"/>
        <w:jc w:val="both"/>
        <w:rPr>
          <w:sz w:val="27"/>
          <w:szCs w:val="27"/>
        </w:rPr>
      </w:pPr>
      <w:r w:rsidRPr="0033317D">
        <w:rPr>
          <w:sz w:val="27"/>
          <w:szCs w:val="27"/>
        </w:rPr>
        <w:tab/>
        <w:t>Ухвала оскарженню не підлягає.</w:t>
      </w:r>
    </w:p>
    <w:p w:rsidR="0033317D" w:rsidRPr="0033317D" w:rsidRDefault="0033317D" w:rsidP="0033317D">
      <w:pPr>
        <w:jc w:val="both"/>
        <w:rPr>
          <w:b/>
          <w:sz w:val="27"/>
          <w:szCs w:val="27"/>
        </w:rPr>
      </w:pPr>
      <w:r w:rsidRPr="0033317D">
        <w:rPr>
          <w:b/>
          <w:sz w:val="27"/>
          <w:szCs w:val="27"/>
        </w:rPr>
        <w:t xml:space="preserve">Головуючий на засіданні </w:t>
      </w:r>
    </w:p>
    <w:p w:rsidR="0033317D" w:rsidRPr="0033317D" w:rsidRDefault="0033317D" w:rsidP="0033317D">
      <w:pPr>
        <w:jc w:val="both"/>
        <w:rPr>
          <w:b/>
          <w:sz w:val="27"/>
          <w:szCs w:val="27"/>
        </w:rPr>
      </w:pPr>
      <w:r w:rsidRPr="0033317D">
        <w:rPr>
          <w:b/>
          <w:sz w:val="27"/>
          <w:szCs w:val="27"/>
        </w:rPr>
        <w:t>Другої Дисциплінарної палати</w:t>
      </w:r>
    </w:p>
    <w:p w:rsidR="0033455A" w:rsidRPr="0033317D" w:rsidRDefault="0033317D" w:rsidP="0033455A">
      <w:pPr>
        <w:jc w:val="both"/>
        <w:rPr>
          <w:b/>
          <w:sz w:val="27"/>
          <w:szCs w:val="27"/>
        </w:rPr>
      </w:pPr>
      <w:r w:rsidRPr="0033317D">
        <w:rPr>
          <w:b/>
          <w:sz w:val="27"/>
          <w:szCs w:val="27"/>
        </w:rPr>
        <w:t>Вищої ради правосуддя</w:t>
      </w:r>
      <w:r w:rsidRPr="0033317D">
        <w:rPr>
          <w:b/>
          <w:sz w:val="27"/>
          <w:szCs w:val="27"/>
        </w:rPr>
        <w:tab/>
      </w:r>
      <w:r w:rsidRPr="0033317D">
        <w:rPr>
          <w:b/>
          <w:sz w:val="27"/>
          <w:szCs w:val="27"/>
        </w:rPr>
        <w:tab/>
      </w:r>
      <w:r w:rsidRPr="0033317D">
        <w:rPr>
          <w:b/>
          <w:sz w:val="27"/>
          <w:szCs w:val="27"/>
        </w:rPr>
        <w:tab/>
      </w:r>
      <w:r w:rsidRPr="0033317D">
        <w:rPr>
          <w:b/>
          <w:sz w:val="27"/>
          <w:szCs w:val="27"/>
        </w:rPr>
        <w:tab/>
      </w:r>
      <w:r w:rsidRPr="0033317D">
        <w:rPr>
          <w:b/>
          <w:sz w:val="27"/>
          <w:szCs w:val="27"/>
        </w:rPr>
        <w:tab/>
      </w:r>
      <w:r w:rsidRPr="0033317D">
        <w:rPr>
          <w:b/>
          <w:sz w:val="27"/>
          <w:szCs w:val="27"/>
        </w:rPr>
        <w:tab/>
      </w:r>
      <w:r w:rsidR="00EC3A15">
        <w:rPr>
          <w:b/>
          <w:sz w:val="27"/>
          <w:szCs w:val="27"/>
        </w:rPr>
        <w:t xml:space="preserve">  </w:t>
      </w:r>
      <w:r w:rsidR="0033455A" w:rsidRPr="0033455A">
        <w:rPr>
          <w:b/>
          <w:sz w:val="27"/>
          <w:szCs w:val="27"/>
        </w:rPr>
        <w:t>О.В. Прудивус</w:t>
      </w:r>
    </w:p>
    <w:p w:rsidR="0033317D" w:rsidRPr="0033317D" w:rsidRDefault="0033317D" w:rsidP="0033317D">
      <w:pPr>
        <w:spacing w:after="200"/>
        <w:jc w:val="both"/>
        <w:rPr>
          <w:b/>
          <w:sz w:val="27"/>
          <w:szCs w:val="27"/>
        </w:rPr>
      </w:pPr>
    </w:p>
    <w:p w:rsidR="0033317D" w:rsidRPr="0033317D" w:rsidRDefault="0033317D" w:rsidP="0033317D">
      <w:pPr>
        <w:jc w:val="both"/>
        <w:rPr>
          <w:b/>
          <w:sz w:val="27"/>
          <w:szCs w:val="27"/>
        </w:rPr>
      </w:pPr>
      <w:r w:rsidRPr="0033317D">
        <w:rPr>
          <w:b/>
          <w:sz w:val="27"/>
          <w:szCs w:val="27"/>
        </w:rPr>
        <w:t xml:space="preserve">Члени Другої Дисциплінарної </w:t>
      </w:r>
    </w:p>
    <w:p w:rsidR="00A8693C" w:rsidRPr="00A8693C" w:rsidRDefault="0033317D" w:rsidP="00A8693C">
      <w:pPr>
        <w:spacing w:after="480"/>
        <w:jc w:val="both"/>
        <w:rPr>
          <w:b/>
          <w:sz w:val="27"/>
          <w:szCs w:val="27"/>
        </w:rPr>
      </w:pPr>
      <w:r w:rsidRPr="0033317D">
        <w:rPr>
          <w:b/>
          <w:sz w:val="27"/>
          <w:szCs w:val="27"/>
        </w:rPr>
        <w:t xml:space="preserve">палати Вищої ради правосуддя </w:t>
      </w:r>
      <w:r w:rsidRPr="0033317D">
        <w:rPr>
          <w:b/>
          <w:sz w:val="27"/>
          <w:szCs w:val="27"/>
        </w:rPr>
        <w:tab/>
        <w:t xml:space="preserve">                               </w:t>
      </w:r>
      <w:r>
        <w:rPr>
          <w:b/>
          <w:sz w:val="27"/>
          <w:szCs w:val="27"/>
        </w:rPr>
        <w:t xml:space="preserve">  </w:t>
      </w:r>
      <w:r w:rsidRPr="0033317D">
        <w:rPr>
          <w:b/>
          <w:sz w:val="27"/>
          <w:szCs w:val="27"/>
        </w:rPr>
        <w:t xml:space="preserve">  </w:t>
      </w:r>
      <w:r>
        <w:rPr>
          <w:b/>
          <w:sz w:val="27"/>
          <w:szCs w:val="27"/>
        </w:rPr>
        <w:t xml:space="preserve"> </w:t>
      </w:r>
      <w:r w:rsidRPr="0033317D">
        <w:rPr>
          <w:b/>
          <w:sz w:val="27"/>
          <w:szCs w:val="27"/>
        </w:rPr>
        <w:t xml:space="preserve">   </w:t>
      </w:r>
      <w:r w:rsidR="00A8693C" w:rsidRPr="00A8693C">
        <w:rPr>
          <w:b/>
          <w:sz w:val="27"/>
          <w:szCs w:val="27"/>
          <w:lang w:val="ru-RU"/>
        </w:rPr>
        <w:t xml:space="preserve">    </w:t>
      </w:r>
      <w:r w:rsidR="00A8693C">
        <w:rPr>
          <w:b/>
          <w:sz w:val="27"/>
          <w:szCs w:val="27"/>
        </w:rPr>
        <w:t xml:space="preserve"> </w:t>
      </w:r>
      <w:r w:rsidR="00A8693C" w:rsidRPr="00A8693C">
        <w:rPr>
          <w:b/>
          <w:sz w:val="27"/>
          <w:szCs w:val="27"/>
        </w:rPr>
        <w:t>О.Є. Блажівська</w:t>
      </w:r>
    </w:p>
    <w:p w:rsidR="00A8693C" w:rsidRPr="00A8693C" w:rsidRDefault="00A8693C" w:rsidP="00A8693C">
      <w:pPr>
        <w:spacing w:after="480"/>
        <w:ind w:left="6373" w:firstLine="709"/>
        <w:jc w:val="both"/>
        <w:rPr>
          <w:b/>
          <w:sz w:val="27"/>
          <w:szCs w:val="27"/>
        </w:rPr>
      </w:pPr>
      <w:r>
        <w:rPr>
          <w:b/>
          <w:sz w:val="27"/>
          <w:szCs w:val="27"/>
          <w:lang w:val="ru-RU"/>
        </w:rPr>
        <w:t xml:space="preserve">  </w:t>
      </w:r>
      <w:r w:rsidRPr="00A8693C">
        <w:rPr>
          <w:b/>
          <w:sz w:val="27"/>
          <w:szCs w:val="27"/>
        </w:rPr>
        <w:t>В.К. Грищук</w:t>
      </w:r>
    </w:p>
    <w:p w:rsidR="0033317D" w:rsidRPr="0033455A" w:rsidRDefault="0033317D" w:rsidP="0033317D">
      <w:pPr>
        <w:spacing w:after="480"/>
        <w:jc w:val="both"/>
        <w:rPr>
          <w:b/>
          <w:sz w:val="27"/>
          <w:szCs w:val="27"/>
          <w:highlight w:val="yellow"/>
        </w:rPr>
      </w:pPr>
    </w:p>
    <w:p w:rsidR="003950DD" w:rsidRPr="0033317D" w:rsidRDefault="0033317D" w:rsidP="0033317D">
      <w:pPr>
        <w:jc w:val="both"/>
        <w:rPr>
          <w:b/>
          <w:sz w:val="27"/>
          <w:szCs w:val="27"/>
        </w:rPr>
      </w:pPr>
      <w:r w:rsidRPr="0033455A">
        <w:rPr>
          <w:b/>
          <w:sz w:val="27"/>
          <w:szCs w:val="27"/>
        </w:rPr>
        <w:tab/>
      </w:r>
      <w:r w:rsidRPr="0033455A">
        <w:rPr>
          <w:b/>
          <w:sz w:val="27"/>
          <w:szCs w:val="27"/>
        </w:rPr>
        <w:tab/>
      </w:r>
      <w:r w:rsidRPr="0033455A">
        <w:rPr>
          <w:b/>
          <w:sz w:val="27"/>
          <w:szCs w:val="27"/>
        </w:rPr>
        <w:tab/>
      </w:r>
      <w:r w:rsidRPr="0033455A">
        <w:rPr>
          <w:b/>
          <w:sz w:val="27"/>
          <w:szCs w:val="27"/>
        </w:rPr>
        <w:tab/>
      </w:r>
      <w:r w:rsidRPr="0033455A">
        <w:rPr>
          <w:b/>
          <w:sz w:val="27"/>
          <w:szCs w:val="27"/>
        </w:rPr>
        <w:tab/>
      </w:r>
      <w:r w:rsidRPr="0033455A">
        <w:rPr>
          <w:b/>
          <w:sz w:val="27"/>
          <w:szCs w:val="27"/>
        </w:rPr>
        <w:tab/>
      </w:r>
      <w:r w:rsidRPr="0033455A">
        <w:rPr>
          <w:b/>
          <w:sz w:val="27"/>
          <w:szCs w:val="27"/>
        </w:rPr>
        <w:tab/>
      </w:r>
      <w:r w:rsidRPr="0033455A">
        <w:rPr>
          <w:b/>
          <w:sz w:val="27"/>
          <w:szCs w:val="27"/>
        </w:rPr>
        <w:tab/>
      </w:r>
      <w:r w:rsidRPr="0033455A">
        <w:rPr>
          <w:b/>
          <w:sz w:val="27"/>
          <w:szCs w:val="27"/>
        </w:rPr>
        <w:tab/>
      </w:r>
    </w:p>
    <w:sectPr w:rsidR="003950DD" w:rsidRPr="0033317D" w:rsidSect="00CC7DED">
      <w:headerReference w:type="default" r:id="rId8"/>
      <w:pgSz w:w="11906" w:h="16838"/>
      <w:pgMar w:top="766" w:right="849" w:bottom="1418" w:left="1701" w:header="709" w:footer="0" w:gutter="0"/>
      <w:cols w:space="720"/>
      <w:formProt w:val="0"/>
      <w:titlePg/>
      <w:docGrid w:linePitch="381" w:charSpace="-8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015" w:rsidRDefault="00D22015">
      <w:r>
        <w:separator/>
      </w:r>
    </w:p>
  </w:endnote>
  <w:endnote w:type="continuationSeparator" w:id="0">
    <w:p w:rsidR="00D22015" w:rsidRDefault="00D22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Noto Sans CJK SC"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015" w:rsidRDefault="00D22015">
      <w:r>
        <w:separator/>
      </w:r>
    </w:p>
  </w:footnote>
  <w:footnote w:type="continuationSeparator" w:id="0">
    <w:p w:rsidR="00D22015" w:rsidRDefault="00D22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561048"/>
      <w:docPartObj>
        <w:docPartGallery w:val="Page Numbers (Top of Page)"/>
        <w:docPartUnique/>
      </w:docPartObj>
    </w:sdtPr>
    <w:sdtEndPr/>
    <w:sdtContent>
      <w:p w:rsidR="003950DD" w:rsidRDefault="009C412E">
        <w:pPr>
          <w:pStyle w:val="af3"/>
          <w:jc w:val="center"/>
        </w:pPr>
        <w:r>
          <w:fldChar w:fldCharType="begin"/>
        </w:r>
        <w:r w:rsidR="00D47A7C">
          <w:instrText>PAGE</w:instrText>
        </w:r>
        <w:r>
          <w:fldChar w:fldCharType="separate"/>
        </w:r>
        <w:r w:rsidR="001E7349">
          <w:rPr>
            <w:noProof/>
          </w:rPr>
          <w:t>2</w:t>
        </w:r>
        <w:r>
          <w:fldChar w:fldCharType="end"/>
        </w:r>
      </w:p>
    </w:sdtContent>
  </w:sdt>
  <w:p w:rsidR="003950DD" w:rsidRDefault="003950DD">
    <w:pPr>
      <w:pStyle w:val="af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50DD"/>
    <w:rsid w:val="00012F30"/>
    <w:rsid w:val="00054F83"/>
    <w:rsid w:val="00103222"/>
    <w:rsid w:val="00181AC2"/>
    <w:rsid w:val="001C0C33"/>
    <w:rsid w:val="001E7349"/>
    <w:rsid w:val="0033317D"/>
    <w:rsid w:val="0033455A"/>
    <w:rsid w:val="003950DD"/>
    <w:rsid w:val="00413792"/>
    <w:rsid w:val="0044024B"/>
    <w:rsid w:val="004B0E18"/>
    <w:rsid w:val="004F3FB7"/>
    <w:rsid w:val="00537A6B"/>
    <w:rsid w:val="0071118F"/>
    <w:rsid w:val="007E6221"/>
    <w:rsid w:val="009251BB"/>
    <w:rsid w:val="00972DCB"/>
    <w:rsid w:val="009C412E"/>
    <w:rsid w:val="00A8693C"/>
    <w:rsid w:val="00AD6C00"/>
    <w:rsid w:val="00B42A8C"/>
    <w:rsid w:val="00CA5379"/>
    <w:rsid w:val="00CC72E0"/>
    <w:rsid w:val="00CC7DED"/>
    <w:rsid w:val="00D22015"/>
    <w:rsid w:val="00D30205"/>
    <w:rsid w:val="00D47A7C"/>
    <w:rsid w:val="00EC3A15"/>
    <w:rsid w:val="00F216ED"/>
    <w:rsid w:val="00F35C19"/>
    <w:rsid w:val="00FD6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84A7B"/>
  <w15:docId w15:val="{59A36F55-4CA4-483A-B4FD-E72E4EF73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931"/>
    <w:rPr>
      <w:rFonts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qFormat/>
    <w:rsid w:val="00E04931"/>
    <w:rPr>
      <w:rFonts w:ascii="Times New Roman" w:hAnsi="Times New Roman" w:cs="Times New Roman"/>
      <w:sz w:val="26"/>
      <w:szCs w:val="26"/>
    </w:rPr>
  </w:style>
  <w:style w:type="character" w:customStyle="1" w:styleId="a3">
    <w:name w:val="Текст выноски Знак"/>
    <w:basedOn w:val="a0"/>
    <w:uiPriority w:val="99"/>
    <w:semiHidden/>
    <w:qFormat/>
    <w:rsid w:val="00E04931"/>
    <w:rPr>
      <w:rFonts w:ascii="Tahoma" w:eastAsia="Calibri" w:hAnsi="Tahoma" w:cs="Tahoma"/>
      <w:sz w:val="16"/>
      <w:szCs w:val="16"/>
    </w:rPr>
  </w:style>
  <w:style w:type="character" w:customStyle="1" w:styleId="a4">
    <w:name w:val="Основной текст_"/>
    <w:link w:val="1"/>
    <w:qFormat/>
    <w:locked/>
    <w:rsid w:val="00E04931"/>
    <w:rPr>
      <w:szCs w:val="28"/>
      <w:shd w:val="clear" w:color="auto" w:fill="FFFFFF"/>
    </w:rPr>
  </w:style>
  <w:style w:type="character" w:customStyle="1" w:styleId="2">
    <w:name w:val="Основний текст (2)_"/>
    <w:qFormat/>
    <w:locked/>
    <w:rsid w:val="00E04931"/>
    <w:rPr>
      <w:sz w:val="26"/>
      <w:shd w:val="clear" w:color="auto" w:fill="FFFFFF"/>
    </w:rPr>
  </w:style>
  <w:style w:type="character" w:customStyle="1" w:styleId="TimesNewRoman1">
    <w:name w:val="Звичайний + Times New Roman1"/>
    <w:basedOn w:val="a0"/>
    <w:link w:val="TimesNewRoman"/>
    <w:qFormat/>
    <w:locked/>
    <w:rsid w:val="00E04931"/>
    <w:rPr>
      <w:bCs/>
      <w:szCs w:val="28"/>
    </w:rPr>
  </w:style>
  <w:style w:type="character" w:customStyle="1" w:styleId="FontStyle19">
    <w:name w:val="Font Style19"/>
    <w:basedOn w:val="a0"/>
    <w:uiPriority w:val="99"/>
    <w:qFormat/>
    <w:rsid w:val="00E04931"/>
    <w:rPr>
      <w:rFonts w:ascii="Times New Roman" w:hAnsi="Times New Roman" w:cs="Times New Roman"/>
      <w:b/>
      <w:bCs/>
      <w:sz w:val="24"/>
      <w:szCs w:val="24"/>
    </w:rPr>
  </w:style>
  <w:style w:type="character" w:customStyle="1" w:styleId="rvts0">
    <w:name w:val="rvts0"/>
    <w:basedOn w:val="a0"/>
    <w:qFormat/>
    <w:rsid w:val="00E04931"/>
  </w:style>
  <w:style w:type="character" w:customStyle="1" w:styleId="10">
    <w:name w:val="Виділення1"/>
    <w:basedOn w:val="a0"/>
    <w:qFormat/>
    <w:rsid w:val="00E04931"/>
    <w:rPr>
      <w:rFonts w:cs="Times New Roman"/>
      <w:i/>
      <w:iCs/>
    </w:rPr>
  </w:style>
  <w:style w:type="character" w:customStyle="1" w:styleId="a5">
    <w:name w:val="Основной текст Знак"/>
    <w:basedOn w:val="a0"/>
    <w:qFormat/>
    <w:rsid w:val="00E04931"/>
    <w:rPr>
      <w:rFonts w:eastAsia="Calibri" w:cs="Times New Roman"/>
      <w:sz w:val="24"/>
      <w:szCs w:val="24"/>
      <w:lang w:val="ru-RU" w:eastAsia="ru-RU"/>
    </w:rPr>
  </w:style>
  <w:style w:type="character" w:customStyle="1" w:styleId="a6">
    <w:name w:val="Верхний колонтитул Знак"/>
    <w:basedOn w:val="a0"/>
    <w:uiPriority w:val="99"/>
    <w:qFormat/>
    <w:rsid w:val="00CA64E2"/>
    <w:rPr>
      <w:rFonts w:eastAsia="Calibri" w:cs="Times New Roman"/>
      <w:szCs w:val="28"/>
    </w:rPr>
  </w:style>
  <w:style w:type="character" w:customStyle="1" w:styleId="a7">
    <w:name w:val="Нижний колонтитул Знак"/>
    <w:basedOn w:val="a0"/>
    <w:uiPriority w:val="99"/>
    <w:semiHidden/>
    <w:qFormat/>
    <w:rsid w:val="00CA64E2"/>
    <w:rPr>
      <w:rFonts w:eastAsia="Calibri" w:cs="Times New Roman"/>
      <w:szCs w:val="28"/>
    </w:rPr>
  </w:style>
  <w:style w:type="character" w:customStyle="1" w:styleId="a8">
    <w:name w:val="Основной текст с отступом Знак"/>
    <w:basedOn w:val="a0"/>
    <w:uiPriority w:val="99"/>
    <w:semiHidden/>
    <w:qFormat/>
    <w:rsid w:val="00A25165"/>
    <w:rPr>
      <w:rFonts w:eastAsia="Calibri" w:cs="Times New Roman"/>
      <w:szCs w:val="28"/>
    </w:rPr>
  </w:style>
  <w:style w:type="character" w:styleId="a9">
    <w:name w:val="page number"/>
    <w:basedOn w:val="a0"/>
    <w:qFormat/>
    <w:rsid w:val="00A25165"/>
  </w:style>
  <w:style w:type="character" w:customStyle="1" w:styleId="apple-converted-space">
    <w:name w:val="apple-converted-space"/>
    <w:basedOn w:val="a0"/>
    <w:qFormat/>
    <w:rsid w:val="00A25165"/>
  </w:style>
  <w:style w:type="character" w:customStyle="1" w:styleId="11">
    <w:name w:val="Гіперпосилання1"/>
    <w:basedOn w:val="a0"/>
    <w:uiPriority w:val="99"/>
    <w:unhideWhenUsed/>
    <w:rsid w:val="00A25165"/>
    <w:rPr>
      <w:color w:val="0000FF"/>
      <w:u w:val="single"/>
    </w:rPr>
  </w:style>
  <w:style w:type="character" w:customStyle="1" w:styleId="aa">
    <w:name w:val="Основний текст_"/>
    <w:basedOn w:val="a0"/>
    <w:uiPriority w:val="99"/>
    <w:qFormat/>
    <w:rsid w:val="00A25165"/>
    <w:rPr>
      <w:sz w:val="26"/>
      <w:szCs w:val="26"/>
      <w:shd w:val="clear" w:color="auto" w:fill="FFFFFF"/>
    </w:rPr>
  </w:style>
  <w:style w:type="character" w:customStyle="1" w:styleId="rvts9">
    <w:name w:val="rvts9"/>
    <w:basedOn w:val="a0"/>
    <w:qFormat/>
    <w:rsid w:val="00A25165"/>
    <w:rPr>
      <w:rFonts w:cs="Times New Roman"/>
    </w:rPr>
  </w:style>
  <w:style w:type="character" w:customStyle="1" w:styleId="StyleZakonu">
    <w:name w:val="StyleZakonu Знак"/>
    <w:link w:val="StyleZakonu"/>
    <w:qFormat/>
    <w:locked/>
    <w:rsid w:val="009607AD"/>
    <w:rPr>
      <w:rFonts w:eastAsia="Times New Roman" w:cs="Times New Roman"/>
      <w:sz w:val="20"/>
      <w:szCs w:val="20"/>
      <w:lang w:eastAsia="ru-RU"/>
    </w:rPr>
  </w:style>
  <w:style w:type="character" w:customStyle="1" w:styleId="FontStyle16">
    <w:name w:val="Font Style16"/>
    <w:basedOn w:val="a0"/>
    <w:qFormat/>
    <w:rsid w:val="009607AD"/>
    <w:rPr>
      <w:rFonts w:ascii="Times New Roman" w:hAnsi="Times New Roman" w:cs="Times New Roman"/>
      <w:sz w:val="28"/>
      <w:szCs w:val="28"/>
    </w:rPr>
  </w:style>
  <w:style w:type="character" w:customStyle="1" w:styleId="rvts46">
    <w:name w:val="rvts46"/>
    <w:basedOn w:val="a0"/>
    <w:qFormat/>
    <w:rsid w:val="00750EB0"/>
  </w:style>
  <w:style w:type="character" w:customStyle="1" w:styleId="20">
    <w:name w:val="Основной текст (2)_"/>
    <w:link w:val="21"/>
    <w:qFormat/>
    <w:locked/>
    <w:rsid w:val="0096483A"/>
    <w:rPr>
      <w:sz w:val="26"/>
      <w:shd w:val="clear" w:color="auto" w:fill="FFFFFF"/>
    </w:rPr>
  </w:style>
  <w:style w:type="character" w:customStyle="1" w:styleId="HTML">
    <w:name w:val="Стандартный HTML Знак"/>
    <w:basedOn w:val="a0"/>
    <w:link w:val="HTML"/>
    <w:uiPriority w:val="99"/>
    <w:semiHidden/>
    <w:qFormat/>
    <w:rsid w:val="009F11FA"/>
    <w:rPr>
      <w:rFonts w:ascii="Consolas" w:eastAsia="Calibri" w:hAnsi="Consolas" w:cs="Times New Roman"/>
      <w:sz w:val="20"/>
      <w:szCs w:val="20"/>
    </w:rPr>
  </w:style>
  <w:style w:type="paragraph" w:styleId="ab">
    <w:name w:val="Title"/>
    <w:basedOn w:val="a"/>
    <w:next w:val="ac"/>
    <w:qFormat/>
    <w:rsid w:val="00CC7DED"/>
    <w:pPr>
      <w:keepNext/>
      <w:spacing w:before="240" w:after="120"/>
    </w:pPr>
    <w:rPr>
      <w:rFonts w:ascii="Liberation Sans" w:eastAsia="Noto Sans CJK SC" w:hAnsi="Liberation Sans" w:cs="Lohit Devanagari"/>
    </w:rPr>
  </w:style>
  <w:style w:type="paragraph" w:styleId="ac">
    <w:name w:val="Body Text"/>
    <w:basedOn w:val="a"/>
    <w:rsid w:val="00E04931"/>
    <w:pPr>
      <w:spacing w:after="120"/>
    </w:pPr>
    <w:rPr>
      <w:sz w:val="24"/>
      <w:szCs w:val="24"/>
      <w:lang w:val="ru-RU" w:eastAsia="ru-RU"/>
    </w:rPr>
  </w:style>
  <w:style w:type="paragraph" w:styleId="ad">
    <w:name w:val="List"/>
    <w:basedOn w:val="ac"/>
    <w:rsid w:val="00CC7DED"/>
    <w:rPr>
      <w:rFonts w:cs="Lohit Devanagari"/>
    </w:rPr>
  </w:style>
  <w:style w:type="paragraph" w:styleId="ae">
    <w:name w:val="caption"/>
    <w:basedOn w:val="a"/>
    <w:qFormat/>
    <w:rsid w:val="00CC7DE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af">
    <w:name w:val="Покажчик"/>
    <w:basedOn w:val="a"/>
    <w:qFormat/>
    <w:rsid w:val="00CC7DED"/>
    <w:pPr>
      <w:suppressLineNumbers/>
    </w:pPr>
    <w:rPr>
      <w:rFonts w:cs="Lohit Devanagari"/>
    </w:rPr>
  </w:style>
  <w:style w:type="paragraph" w:styleId="af0">
    <w:name w:val="Balloon Text"/>
    <w:basedOn w:val="a"/>
    <w:uiPriority w:val="99"/>
    <w:semiHidden/>
    <w:unhideWhenUsed/>
    <w:qFormat/>
    <w:rsid w:val="00E04931"/>
    <w:rPr>
      <w:rFonts w:ascii="Tahoma" w:hAnsi="Tahoma" w:cs="Tahoma"/>
      <w:sz w:val="16"/>
      <w:szCs w:val="16"/>
    </w:rPr>
  </w:style>
  <w:style w:type="paragraph" w:customStyle="1" w:styleId="1">
    <w:name w:val="Основной текст1"/>
    <w:basedOn w:val="a"/>
    <w:link w:val="a4"/>
    <w:qFormat/>
    <w:rsid w:val="00E04931"/>
    <w:pPr>
      <w:widowControl w:val="0"/>
      <w:shd w:val="clear" w:color="auto" w:fill="FFFFFF"/>
      <w:spacing w:before="1020" w:after="300" w:line="328" w:lineRule="exact"/>
      <w:jc w:val="both"/>
    </w:pPr>
    <w:rPr>
      <w:rFonts w:cstheme="minorHAnsi"/>
    </w:rPr>
  </w:style>
  <w:style w:type="paragraph" w:styleId="af1">
    <w:name w:val="Normal (Web)"/>
    <w:basedOn w:val="a"/>
    <w:unhideWhenUsed/>
    <w:qFormat/>
    <w:rsid w:val="00E04931"/>
    <w:pPr>
      <w:spacing w:beforeAutospacing="1" w:after="119"/>
    </w:pPr>
    <w:rPr>
      <w:rFonts w:eastAsia="Times New Roman"/>
      <w:sz w:val="24"/>
      <w:szCs w:val="24"/>
      <w:lang w:val="ru-RU" w:eastAsia="ru-RU"/>
    </w:rPr>
  </w:style>
  <w:style w:type="paragraph" w:customStyle="1" w:styleId="21">
    <w:name w:val="Основний текст (2)"/>
    <w:basedOn w:val="a"/>
    <w:link w:val="20"/>
    <w:qFormat/>
    <w:rsid w:val="00E04931"/>
    <w:pPr>
      <w:widowControl w:val="0"/>
      <w:shd w:val="clear" w:color="auto" w:fill="FFFFFF"/>
      <w:spacing w:line="454" w:lineRule="exact"/>
    </w:pPr>
    <w:rPr>
      <w:rFonts w:cstheme="minorHAnsi"/>
      <w:b/>
      <w:sz w:val="26"/>
      <w:szCs w:val="22"/>
    </w:rPr>
  </w:style>
  <w:style w:type="paragraph" w:customStyle="1" w:styleId="TimesNewRoman">
    <w:name w:val="Звичайний + Times New Roman"/>
    <w:basedOn w:val="a"/>
    <w:link w:val="TimesNewRoman1"/>
    <w:qFormat/>
    <w:rsid w:val="00E04931"/>
    <w:pPr>
      <w:tabs>
        <w:tab w:val="left" w:pos="9540"/>
      </w:tabs>
      <w:ind w:firstLine="709"/>
      <w:jc w:val="both"/>
    </w:pPr>
    <w:rPr>
      <w:rFonts w:cstheme="minorHAnsi"/>
      <w:bCs/>
    </w:rPr>
  </w:style>
  <w:style w:type="paragraph" w:customStyle="1" w:styleId="rvps2">
    <w:name w:val="rvps2"/>
    <w:basedOn w:val="a"/>
    <w:qFormat/>
    <w:rsid w:val="00E04931"/>
    <w:pPr>
      <w:spacing w:beforeAutospacing="1" w:afterAutospacing="1"/>
    </w:pPr>
    <w:rPr>
      <w:sz w:val="24"/>
      <w:szCs w:val="24"/>
      <w:lang w:val="ru-RU" w:eastAsia="ru-RU"/>
    </w:rPr>
  </w:style>
  <w:style w:type="paragraph" w:styleId="af2">
    <w:name w:val="No Spacing"/>
    <w:uiPriority w:val="1"/>
    <w:qFormat/>
    <w:rsid w:val="00E04931"/>
    <w:rPr>
      <w:rFonts w:eastAsia="Calibri" w:cstheme="minorBidi"/>
    </w:rPr>
  </w:style>
  <w:style w:type="paragraph" w:customStyle="1" w:styleId="msonormalcxspmiddle">
    <w:name w:val="msonormalcxspmiddle"/>
    <w:basedOn w:val="a"/>
    <w:semiHidden/>
    <w:qFormat/>
    <w:rsid w:val="00E04931"/>
    <w:pPr>
      <w:spacing w:beforeAutospacing="1" w:after="119"/>
    </w:pPr>
    <w:rPr>
      <w:rFonts w:eastAsia="Times New Roman"/>
      <w:sz w:val="24"/>
      <w:szCs w:val="24"/>
      <w:lang w:eastAsia="ru-RU"/>
    </w:rPr>
  </w:style>
  <w:style w:type="paragraph" w:styleId="af3">
    <w:name w:val="header"/>
    <w:basedOn w:val="a"/>
    <w:uiPriority w:val="99"/>
    <w:unhideWhenUsed/>
    <w:rsid w:val="00CA64E2"/>
    <w:pPr>
      <w:tabs>
        <w:tab w:val="center" w:pos="4677"/>
        <w:tab w:val="right" w:pos="9355"/>
      </w:tabs>
    </w:pPr>
  </w:style>
  <w:style w:type="paragraph" w:styleId="af4">
    <w:name w:val="footer"/>
    <w:basedOn w:val="a"/>
    <w:uiPriority w:val="99"/>
    <w:semiHidden/>
    <w:unhideWhenUsed/>
    <w:rsid w:val="00CA64E2"/>
    <w:pPr>
      <w:tabs>
        <w:tab w:val="center" w:pos="4677"/>
        <w:tab w:val="right" w:pos="9355"/>
      </w:tabs>
    </w:pPr>
  </w:style>
  <w:style w:type="paragraph" w:styleId="af5">
    <w:name w:val="Body Text Indent"/>
    <w:basedOn w:val="a"/>
    <w:uiPriority w:val="99"/>
    <w:semiHidden/>
    <w:unhideWhenUsed/>
    <w:rsid w:val="00A25165"/>
    <w:pPr>
      <w:spacing w:after="120"/>
      <w:ind w:left="283"/>
    </w:pPr>
  </w:style>
  <w:style w:type="paragraph" w:customStyle="1" w:styleId="12">
    <w:name w:val="Основний текст1"/>
    <w:basedOn w:val="a"/>
    <w:qFormat/>
    <w:rsid w:val="00A25165"/>
    <w:pPr>
      <w:widowControl w:val="0"/>
      <w:shd w:val="clear" w:color="auto" w:fill="FFFFFF"/>
      <w:spacing w:before="600" w:after="300" w:line="320" w:lineRule="exact"/>
      <w:jc w:val="both"/>
    </w:pPr>
    <w:rPr>
      <w:rFonts w:cstheme="minorHAnsi"/>
      <w:sz w:val="26"/>
      <w:szCs w:val="26"/>
      <w:shd w:val="clear" w:color="auto" w:fill="FFFFFF"/>
    </w:rPr>
  </w:style>
  <w:style w:type="paragraph" w:customStyle="1" w:styleId="StyleZakonu0">
    <w:name w:val="StyleZakonu"/>
    <w:basedOn w:val="a"/>
    <w:qFormat/>
    <w:rsid w:val="009607AD"/>
    <w:pPr>
      <w:spacing w:after="60" w:line="220" w:lineRule="exact"/>
      <w:ind w:firstLine="284"/>
      <w:jc w:val="both"/>
    </w:pPr>
    <w:rPr>
      <w:rFonts w:eastAsia="Times New Roman"/>
      <w:sz w:val="20"/>
      <w:szCs w:val="20"/>
      <w:lang w:eastAsia="ru-RU"/>
    </w:rPr>
  </w:style>
  <w:style w:type="paragraph" w:customStyle="1" w:styleId="22">
    <w:name w:val="Основной текст (2)"/>
    <w:basedOn w:val="a"/>
    <w:qFormat/>
    <w:rsid w:val="0096483A"/>
    <w:pPr>
      <w:widowControl w:val="0"/>
      <w:shd w:val="clear" w:color="auto" w:fill="FFFFFF"/>
      <w:spacing w:after="1020" w:line="240" w:lineRule="atLeast"/>
      <w:jc w:val="center"/>
    </w:pPr>
    <w:rPr>
      <w:rFonts w:cstheme="minorHAnsi"/>
      <w:b/>
      <w:sz w:val="26"/>
      <w:szCs w:val="22"/>
      <w:shd w:val="clear" w:color="auto" w:fill="FFFFFF"/>
    </w:rPr>
  </w:style>
  <w:style w:type="paragraph" w:customStyle="1" w:styleId="3">
    <w:name w:val="Основний текст3"/>
    <w:basedOn w:val="a"/>
    <w:uiPriority w:val="99"/>
    <w:qFormat/>
    <w:rsid w:val="0096483A"/>
    <w:pPr>
      <w:widowControl w:val="0"/>
      <w:shd w:val="clear" w:color="auto" w:fill="FFFFFF"/>
      <w:spacing w:before="120" w:after="60"/>
      <w:ind w:hanging="340"/>
    </w:pPr>
    <w:rPr>
      <w:rFonts w:cstheme="minorHAnsi"/>
      <w:sz w:val="23"/>
      <w:szCs w:val="23"/>
    </w:rPr>
  </w:style>
  <w:style w:type="paragraph" w:customStyle="1" w:styleId="Style98">
    <w:name w:val="Style98"/>
    <w:basedOn w:val="a"/>
    <w:qFormat/>
    <w:rsid w:val="00D77CDB"/>
    <w:pPr>
      <w:widowControl w:val="0"/>
      <w:suppressAutoHyphens/>
      <w:spacing w:line="320" w:lineRule="exact"/>
      <w:ind w:firstLine="542"/>
      <w:jc w:val="both"/>
    </w:pPr>
    <w:rPr>
      <w:rFonts w:eastAsia="Times New Roman"/>
      <w:kern w:val="2"/>
      <w:lang w:eastAsia="ru-RU"/>
    </w:rPr>
  </w:style>
  <w:style w:type="paragraph" w:styleId="HTML0">
    <w:name w:val="HTML Preformatted"/>
    <w:basedOn w:val="a"/>
    <w:uiPriority w:val="99"/>
    <w:semiHidden/>
    <w:unhideWhenUsed/>
    <w:qFormat/>
    <w:rsid w:val="009F11FA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39B9D0-2280-444E-AE48-D99CC2A90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2096</Words>
  <Characters>1195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Андрій Черепанов (VRU-US10PC24 - a.cherepanov)</dc:creator>
  <cp:lastModifiedBy>Максим Кругліков (VRU-2GAMEMAX-50 - m.kruglikov)</cp:lastModifiedBy>
  <cp:revision>7</cp:revision>
  <cp:lastPrinted>2020-11-17T08:16:00Z</cp:lastPrinted>
  <dcterms:created xsi:type="dcterms:W3CDTF">2020-11-10T08:01:00Z</dcterms:created>
  <dcterms:modified xsi:type="dcterms:W3CDTF">2020-11-24T12:07:00Z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