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4A65" w:rsidRDefault="000D4A65" w:rsidP="000D4A65">
      <w:pPr>
        <w:spacing w:before="360" w:after="60"/>
        <w:jc w:val="center"/>
        <w:rPr>
          <w:rFonts w:ascii="AcademyC" w:hAnsi="AcademyC"/>
          <w:b/>
          <w:color w:val="002060"/>
        </w:rPr>
      </w:pPr>
    </w:p>
    <w:p w:rsidR="000D4A65" w:rsidRPr="000D4A65" w:rsidRDefault="000D4A65" w:rsidP="000D4A65">
      <w:pPr>
        <w:spacing w:before="300" w:after="60"/>
        <w:jc w:val="center"/>
        <w:rPr>
          <w:rFonts w:ascii="AcademyC" w:hAnsi="AcademyC"/>
          <w:b/>
          <w:color w:val="002060"/>
          <w:sz w:val="24"/>
          <w:szCs w:val="24"/>
        </w:rPr>
      </w:pPr>
      <w:r w:rsidRPr="000D4A65">
        <w:rPr>
          <w:noProof/>
          <w:sz w:val="24"/>
          <w:szCs w:val="24"/>
          <w:lang w:eastAsia="uk-UA"/>
        </w:rPr>
        <w:drawing>
          <wp:anchor distT="0" distB="0" distL="114300" distR="114300" simplePos="0" relativeHeight="251659264" behindDoc="0" locked="0" layoutInCell="1" allowOverlap="1" wp14:anchorId="23EB5B94" wp14:editId="1725121D">
            <wp:simplePos x="0" y="0"/>
            <wp:positionH relativeFrom="column">
              <wp:align>center</wp:align>
            </wp:positionH>
            <wp:positionV relativeFrom="paragraph">
              <wp:posOffset>-568960</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anchor>
        </w:drawing>
      </w:r>
      <w:r w:rsidRPr="000D4A65">
        <w:rPr>
          <w:rFonts w:ascii="AcademyC" w:hAnsi="AcademyC"/>
          <w:b/>
          <w:color w:val="002060"/>
          <w:sz w:val="24"/>
          <w:szCs w:val="24"/>
        </w:rPr>
        <w:t>УКРАЇНА</w:t>
      </w:r>
    </w:p>
    <w:p w:rsidR="000D4A65" w:rsidRPr="000D4A65" w:rsidRDefault="000D4A65" w:rsidP="000D4A65">
      <w:pPr>
        <w:spacing w:after="60"/>
        <w:jc w:val="center"/>
        <w:rPr>
          <w:rFonts w:ascii="AcademyC" w:hAnsi="AcademyC"/>
          <w:b/>
          <w:color w:val="002060"/>
          <w:sz w:val="24"/>
          <w:szCs w:val="24"/>
        </w:rPr>
      </w:pPr>
      <w:r w:rsidRPr="000D4A65">
        <w:rPr>
          <w:rFonts w:ascii="AcademyC" w:hAnsi="AcademyC"/>
          <w:b/>
          <w:color w:val="002060"/>
          <w:sz w:val="24"/>
          <w:szCs w:val="24"/>
        </w:rPr>
        <w:t>ВИЩА  РАДА  ПРАВОСУДДЯ</w:t>
      </w:r>
    </w:p>
    <w:p w:rsidR="000D4A65" w:rsidRPr="000D4A65" w:rsidRDefault="000D4A65" w:rsidP="000D4A65">
      <w:pPr>
        <w:jc w:val="center"/>
        <w:rPr>
          <w:rFonts w:ascii="AcademyC" w:hAnsi="AcademyC"/>
          <w:b/>
          <w:color w:val="002060"/>
          <w:sz w:val="24"/>
          <w:szCs w:val="24"/>
        </w:rPr>
      </w:pPr>
      <w:r w:rsidRPr="000D4A65">
        <w:rPr>
          <w:rFonts w:ascii="AcademyC" w:hAnsi="AcademyC"/>
          <w:b/>
          <w:color w:val="002060"/>
          <w:sz w:val="24"/>
          <w:szCs w:val="24"/>
        </w:rPr>
        <w:t>РІШЕННЯ</w:t>
      </w:r>
    </w:p>
    <w:tbl>
      <w:tblPr>
        <w:tblW w:w="10031" w:type="dxa"/>
        <w:tblLook w:val="04A0" w:firstRow="1" w:lastRow="0" w:firstColumn="1" w:lastColumn="0" w:noHBand="0" w:noVBand="1"/>
      </w:tblPr>
      <w:tblGrid>
        <w:gridCol w:w="3098"/>
        <w:gridCol w:w="2147"/>
        <w:gridCol w:w="1162"/>
        <w:gridCol w:w="3374"/>
        <w:gridCol w:w="250"/>
      </w:tblGrid>
      <w:tr w:rsidR="000D4A65" w:rsidTr="000D4A65">
        <w:trPr>
          <w:trHeight w:val="188"/>
        </w:trPr>
        <w:tc>
          <w:tcPr>
            <w:tcW w:w="3098" w:type="dxa"/>
            <w:hideMark/>
          </w:tcPr>
          <w:p w:rsidR="000D4A65" w:rsidRPr="00F61837" w:rsidRDefault="000D4A65" w:rsidP="000D4A65">
            <w:pPr>
              <w:spacing w:after="0" w:line="480" w:lineRule="auto"/>
              <w:ind w:right="-2"/>
              <w:rPr>
                <w:rFonts w:ascii="Times New Roman" w:hAnsi="Times New Roman" w:cs="Times New Roman"/>
                <w:noProof/>
                <w:color w:val="002060"/>
                <w:sz w:val="28"/>
                <w:szCs w:val="28"/>
                <w:lang w:val="en-US"/>
              </w:rPr>
            </w:pPr>
            <w:r>
              <w:rPr>
                <w:rFonts w:ascii="Times New Roman" w:hAnsi="Times New Roman" w:cs="Times New Roman"/>
                <w:noProof/>
                <w:color w:val="002060"/>
                <w:sz w:val="28"/>
                <w:szCs w:val="28"/>
              </w:rPr>
              <w:t>19</w:t>
            </w:r>
            <w:r w:rsidRPr="00F61837">
              <w:rPr>
                <w:rFonts w:ascii="Times New Roman" w:hAnsi="Times New Roman" w:cs="Times New Roman"/>
                <w:noProof/>
                <w:color w:val="002060"/>
                <w:sz w:val="28"/>
                <w:szCs w:val="28"/>
              </w:rPr>
              <w:t xml:space="preserve"> листопада 20</w:t>
            </w:r>
            <w:r>
              <w:rPr>
                <w:rFonts w:ascii="Times New Roman" w:hAnsi="Times New Roman" w:cs="Times New Roman"/>
                <w:noProof/>
                <w:color w:val="002060"/>
                <w:sz w:val="28"/>
                <w:szCs w:val="28"/>
              </w:rPr>
              <w:t>20</w:t>
            </w:r>
            <w:r w:rsidRPr="00F61837">
              <w:rPr>
                <w:rFonts w:ascii="Times New Roman" w:hAnsi="Times New Roman" w:cs="Times New Roman"/>
                <w:noProof/>
                <w:color w:val="002060"/>
                <w:sz w:val="28"/>
                <w:szCs w:val="28"/>
              </w:rPr>
              <w:t xml:space="preserve"> року</w:t>
            </w:r>
          </w:p>
        </w:tc>
        <w:tc>
          <w:tcPr>
            <w:tcW w:w="3309" w:type="dxa"/>
            <w:gridSpan w:val="2"/>
            <w:hideMark/>
          </w:tcPr>
          <w:p w:rsidR="000D4A65" w:rsidRPr="00F61837" w:rsidRDefault="000D4A65" w:rsidP="00655BFF">
            <w:pPr>
              <w:spacing w:after="0" w:line="360" w:lineRule="auto"/>
              <w:ind w:right="-2"/>
              <w:jc w:val="center"/>
              <w:rPr>
                <w:rFonts w:ascii="Times New Roman" w:hAnsi="Times New Roman" w:cs="Times New Roman"/>
                <w:noProof/>
                <w:color w:val="002060"/>
                <w:sz w:val="28"/>
                <w:szCs w:val="28"/>
              </w:rPr>
            </w:pPr>
            <w:r w:rsidRPr="00F61837">
              <w:rPr>
                <w:rFonts w:ascii="Times New Roman" w:hAnsi="Times New Roman" w:cs="Times New Roman"/>
                <w:color w:val="002060"/>
                <w:sz w:val="28"/>
                <w:szCs w:val="28"/>
              </w:rPr>
              <w:t xml:space="preserve">      Київ</w:t>
            </w:r>
          </w:p>
        </w:tc>
        <w:tc>
          <w:tcPr>
            <w:tcW w:w="3624" w:type="dxa"/>
            <w:gridSpan w:val="2"/>
            <w:hideMark/>
          </w:tcPr>
          <w:p w:rsidR="000D4A65" w:rsidRPr="00F61837" w:rsidRDefault="000D4A65" w:rsidP="000D4A65">
            <w:pPr>
              <w:spacing w:after="0"/>
              <w:ind w:right="-2"/>
              <w:jc w:val="right"/>
              <w:rPr>
                <w:rFonts w:ascii="Times New Roman" w:hAnsi="Times New Roman" w:cs="Times New Roman"/>
                <w:noProof/>
                <w:color w:val="002060"/>
                <w:sz w:val="28"/>
                <w:szCs w:val="28"/>
              </w:rPr>
            </w:pPr>
            <w:r w:rsidRPr="00F61837">
              <w:rPr>
                <w:rFonts w:ascii="Times New Roman" w:hAnsi="Times New Roman" w:cs="Times New Roman"/>
                <w:noProof/>
                <w:color w:val="002060"/>
                <w:sz w:val="28"/>
                <w:szCs w:val="28"/>
              </w:rPr>
              <w:t xml:space="preserve">№  </w:t>
            </w:r>
            <w:r>
              <w:rPr>
                <w:rFonts w:ascii="Times New Roman" w:hAnsi="Times New Roman" w:cs="Times New Roman"/>
                <w:noProof/>
                <w:color w:val="002060"/>
                <w:sz w:val="28"/>
                <w:szCs w:val="28"/>
              </w:rPr>
              <w:t>3187</w:t>
            </w:r>
            <w:r w:rsidRPr="00F61837">
              <w:rPr>
                <w:rFonts w:ascii="Times New Roman" w:hAnsi="Times New Roman" w:cs="Times New Roman"/>
                <w:noProof/>
                <w:color w:val="002060"/>
                <w:sz w:val="28"/>
                <w:szCs w:val="28"/>
              </w:rPr>
              <w:t>/0/15-</w:t>
            </w:r>
            <w:r>
              <w:rPr>
                <w:rFonts w:ascii="Times New Roman" w:hAnsi="Times New Roman" w:cs="Times New Roman"/>
                <w:noProof/>
                <w:color w:val="002060"/>
                <w:sz w:val="28"/>
                <w:szCs w:val="28"/>
              </w:rPr>
              <w:t>20</w:t>
            </w:r>
          </w:p>
        </w:tc>
      </w:tr>
      <w:tr w:rsidR="00167716" w:rsidRPr="00167716" w:rsidTr="000D4A65">
        <w:trPr>
          <w:gridAfter w:val="1"/>
          <w:wAfter w:w="250" w:type="dxa"/>
        </w:trPr>
        <w:tc>
          <w:tcPr>
            <w:tcW w:w="5245" w:type="dxa"/>
            <w:gridSpan w:val="2"/>
            <w:hideMark/>
          </w:tcPr>
          <w:p w:rsidR="00167716" w:rsidRPr="007D5FFA" w:rsidRDefault="00167716" w:rsidP="00AD033A">
            <w:pPr>
              <w:spacing w:after="0" w:line="240" w:lineRule="auto"/>
              <w:jc w:val="both"/>
              <w:rPr>
                <w:rFonts w:ascii="Times New Roman" w:eastAsia="Times New Roman" w:hAnsi="Times New Roman" w:cs="Times New Roman"/>
                <w:b/>
                <w:sz w:val="24"/>
                <w:szCs w:val="24"/>
                <w:lang w:eastAsia="ru-RU"/>
              </w:rPr>
            </w:pPr>
            <w:r w:rsidRPr="00167716">
              <w:rPr>
                <w:rFonts w:ascii="Times New Roman" w:eastAsia="Times New Roman" w:hAnsi="Times New Roman" w:cs="Times New Roman"/>
                <w:b/>
                <w:sz w:val="24"/>
                <w:szCs w:val="24"/>
                <w:lang w:eastAsia="ru-RU"/>
              </w:rPr>
              <w:t>Про внесення Президентові України подання про призначення</w:t>
            </w:r>
            <w:r w:rsidR="007D5FFA">
              <w:rPr>
                <w:rFonts w:ascii="Times New Roman" w:eastAsia="Times New Roman" w:hAnsi="Times New Roman" w:cs="Times New Roman"/>
                <w:b/>
                <w:sz w:val="24"/>
                <w:szCs w:val="24"/>
                <w:lang w:eastAsia="ru-RU"/>
              </w:rPr>
              <w:t xml:space="preserve"> </w:t>
            </w:r>
            <w:r w:rsidR="00AD033A">
              <w:rPr>
                <w:rFonts w:ascii="Times New Roman" w:eastAsia="Times New Roman" w:hAnsi="Times New Roman" w:cs="Times New Roman"/>
                <w:b/>
                <w:sz w:val="24"/>
                <w:szCs w:val="24"/>
                <w:lang w:eastAsia="ru-RU"/>
              </w:rPr>
              <w:t>Парфьонова Д.О.</w:t>
            </w:r>
            <w:r w:rsidR="007D5FFA">
              <w:rPr>
                <w:rFonts w:ascii="Times New Roman" w:eastAsia="Times New Roman" w:hAnsi="Times New Roman" w:cs="Times New Roman"/>
                <w:b/>
                <w:sz w:val="24"/>
                <w:szCs w:val="24"/>
                <w:lang w:eastAsia="ru-RU"/>
              </w:rPr>
              <w:t xml:space="preserve"> на посаду судді </w:t>
            </w:r>
            <w:r w:rsidR="00AD033A">
              <w:rPr>
                <w:rFonts w:ascii="Times New Roman" w:eastAsia="Times New Roman" w:hAnsi="Times New Roman" w:cs="Times New Roman"/>
                <w:b/>
                <w:sz w:val="24"/>
                <w:szCs w:val="24"/>
                <w:lang w:eastAsia="ru-RU"/>
              </w:rPr>
              <w:t>Новомосковського міськрайонного</w:t>
            </w:r>
            <w:r w:rsidR="00985545">
              <w:rPr>
                <w:rFonts w:ascii="Times New Roman" w:eastAsia="Times New Roman" w:hAnsi="Times New Roman" w:cs="Times New Roman"/>
                <w:b/>
                <w:sz w:val="24"/>
                <w:szCs w:val="24"/>
                <w:lang w:eastAsia="ru-RU"/>
              </w:rPr>
              <w:t xml:space="preserve"> </w:t>
            </w:r>
            <w:r w:rsidR="007D5FFA" w:rsidRPr="00985545">
              <w:rPr>
                <w:rFonts w:ascii="Times New Roman" w:eastAsia="Times New Roman" w:hAnsi="Times New Roman" w:cs="Times New Roman"/>
                <w:b/>
                <w:sz w:val="24"/>
                <w:szCs w:val="24"/>
                <w:lang w:eastAsia="ru-RU"/>
              </w:rPr>
              <w:t xml:space="preserve">суду </w:t>
            </w:r>
            <w:r w:rsidR="00AD033A">
              <w:rPr>
                <w:rFonts w:ascii="Times New Roman" w:eastAsia="Times New Roman" w:hAnsi="Times New Roman" w:cs="Times New Roman"/>
                <w:b/>
                <w:sz w:val="24"/>
                <w:szCs w:val="24"/>
                <w:lang w:eastAsia="ru-RU"/>
              </w:rPr>
              <w:t xml:space="preserve">Дніпропетровської </w:t>
            </w:r>
            <w:r w:rsidR="00985545">
              <w:rPr>
                <w:rFonts w:ascii="Times New Roman" w:eastAsia="Times New Roman" w:hAnsi="Times New Roman" w:cs="Times New Roman"/>
                <w:b/>
                <w:sz w:val="24"/>
                <w:szCs w:val="24"/>
                <w:lang w:eastAsia="ru-RU"/>
              </w:rPr>
              <w:t>області</w:t>
            </w:r>
          </w:p>
        </w:tc>
        <w:tc>
          <w:tcPr>
            <w:tcW w:w="4536" w:type="dxa"/>
            <w:gridSpan w:val="2"/>
          </w:tcPr>
          <w:p w:rsidR="00167716" w:rsidRPr="00167716" w:rsidRDefault="00167716" w:rsidP="00167716">
            <w:pPr>
              <w:spacing w:after="0" w:line="240" w:lineRule="auto"/>
              <w:ind w:firstLine="851"/>
              <w:rPr>
                <w:rFonts w:ascii="Times New Roman" w:eastAsia="Times New Roman" w:hAnsi="Times New Roman" w:cs="Times New Roman"/>
                <w:b/>
                <w:sz w:val="24"/>
                <w:szCs w:val="24"/>
                <w:lang w:eastAsia="ru-RU"/>
              </w:rPr>
            </w:pPr>
          </w:p>
        </w:tc>
      </w:tr>
    </w:tbl>
    <w:p w:rsidR="00167716" w:rsidRPr="00BC72A1" w:rsidRDefault="00167716" w:rsidP="00167716">
      <w:pPr>
        <w:spacing w:after="0" w:line="240" w:lineRule="auto"/>
        <w:ind w:firstLine="709"/>
        <w:jc w:val="both"/>
        <w:rPr>
          <w:rFonts w:ascii="Times New Roman" w:eastAsia="Times New Roman" w:hAnsi="Times New Roman" w:cs="Times New Roman"/>
          <w:bCs/>
          <w:sz w:val="20"/>
          <w:szCs w:val="20"/>
          <w:lang w:eastAsia="ru-RU"/>
        </w:rPr>
      </w:pPr>
    </w:p>
    <w:p w:rsidR="00167716" w:rsidRPr="00167716" w:rsidRDefault="00167716" w:rsidP="004966AA">
      <w:pPr>
        <w:spacing w:after="0" w:line="240" w:lineRule="auto"/>
        <w:ind w:firstLine="709"/>
        <w:jc w:val="both"/>
        <w:rPr>
          <w:rFonts w:ascii="Times New Roman" w:eastAsia="Times New Roman" w:hAnsi="Times New Roman" w:cs="Times New Roman"/>
          <w:bCs/>
          <w:sz w:val="28"/>
          <w:szCs w:val="28"/>
          <w:lang w:eastAsia="ru-RU"/>
        </w:rPr>
      </w:pPr>
      <w:r w:rsidRPr="00167716">
        <w:rPr>
          <w:rFonts w:ascii="Times New Roman" w:eastAsia="Times New Roman" w:hAnsi="Times New Roman" w:cs="Times New Roman"/>
          <w:bCs/>
          <w:sz w:val="28"/>
          <w:szCs w:val="28"/>
          <w:lang w:eastAsia="ru-RU"/>
        </w:rPr>
        <w:t xml:space="preserve">Вища рада правосуддя, розглянувши </w:t>
      </w:r>
      <w:r>
        <w:rPr>
          <w:rFonts w:ascii="Times New Roman" w:eastAsia="Times New Roman" w:hAnsi="Times New Roman" w:cs="Times New Roman"/>
          <w:bCs/>
          <w:sz w:val="28"/>
          <w:szCs w:val="28"/>
          <w:lang w:eastAsia="ru-RU"/>
        </w:rPr>
        <w:t xml:space="preserve">рішення </w:t>
      </w:r>
      <w:r w:rsidRPr="00167716">
        <w:rPr>
          <w:rFonts w:ascii="Times New Roman" w:eastAsia="Times New Roman" w:hAnsi="Times New Roman" w:cs="Times New Roman"/>
          <w:bCs/>
          <w:sz w:val="28"/>
          <w:szCs w:val="28"/>
          <w:lang w:eastAsia="ru-RU"/>
        </w:rPr>
        <w:t>Вищої кваліфікаційної комісії суддів України</w:t>
      </w:r>
      <w:r>
        <w:rPr>
          <w:rFonts w:ascii="Times New Roman" w:eastAsia="Times New Roman" w:hAnsi="Times New Roman" w:cs="Times New Roman"/>
          <w:bCs/>
          <w:sz w:val="28"/>
          <w:szCs w:val="28"/>
          <w:lang w:eastAsia="ru-RU"/>
        </w:rPr>
        <w:t xml:space="preserve"> </w:t>
      </w:r>
      <w:r w:rsidR="00A819C7">
        <w:rPr>
          <w:rFonts w:ascii="Times New Roman" w:eastAsia="Times New Roman" w:hAnsi="Times New Roman" w:cs="Times New Roman"/>
          <w:bCs/>
          <w:sz w:val="28"/>
          <w:szCs w:val="28"/>
          <w:lang w:eastAsia="ru-RU"/>
        </w:rPr>
        <w:t xml:space="preserve">у складі колегії </w:t>
      </w:r>
      <w:r>
        <w:rPr>
          <w:rFonts w:ascii="Times New Roman" w:eastAsia="Times New Roman" w:hAnsi="Times New Roman" w:cs="Times New Roman"/>
          <w:bCs/>
          <w:sz w:val="28"/>
          <w:szCs w:val="28"/>
          <w:lang w:eastAsia="ru-RU"/>
        </w:rPr>
        <w:t>за результатами кваліфікаційно</w:t>
      </w:r>
      <w:r w:rsidR="00A819C7">
        <w:rPr>
          <w:rFonts w:ascii="Times New Roman" w:eastAsia="Times New Roman" w:hAnsi="Times New Roman" w:cs="Times New Roman"/>
          <w:bCs/>
          <w:sz w:val="28"/>
          <w:szCs w:val="28"/>
          <w:lang w:eastAsia="ru-RU"/>
        </w:rPr>
        <w:t>го</w:t>
      </w:r>
      <w:r>
        <w:rPr>
          <w:rFonts w:ascii="Times New Roman" w:eastAsia="Times New Roman" w:hAnsi="Times New Roman" w:cs="Times New Roman"/>
          <w:bCs/>
          <w:sz w:val="28"/>
          <w:szCs w:val="28"/>
          <w:lang w:eastAsia="ru-RU"/>
        </w:rPr>
        <w:t xml:space="preserve"> оцінювання </w:t>
      </w:r>
      <w:r w:rsidR="00A819C7">
        <w:rPr>
          <w:rFonts w:ascii="Times New Roman" w:eastAsia="Times New Roman" w:hAnsi="Times New Roman" w:cs="Times New Roman"/>
          <w:bCs/>
          <w:sz w:val="28"/>
          <w:szCs w:val="28"/>
          <w:lang w:eastAsia="ru-RU"/>
        </w:rPr>
        <w:t>на</w:t>
      </w:r>
      <w:r>
        <w:rPr>
          <w:rFonts w:ascii="Times New Roman" w:eastAsia="Times New Roman" w:hAnsi="Times New Roman" w:cs="Times New Roman"/>
          <w:bCs/>
          <w:sz w:val="28"/>
          <w:szCs w:val="28"/>
          <w:lang w:eastAsia="ru-RU"/>
        </w:rPr>
        <w:t xml:space="preserve"> відповідність займаній посаді</w:t>
      </w:r>
      <w:r w:rsidR="007D5FFA">
        <w:rPr>
          <w:rFonts w:ascii="Times New Roman" w:eastAsia="Times New Roman" w:hAnsi="Times New Roman" w:cs="Times New Roman"/>
          <w:bCs/>
          <w:sz w:val="28"/>
          <w:szCs w:val="28"/>
          <w:lang w:eastAsia="ru-RU"/>
        </w:rPr>
        <w:t xml:space="preserve"> судді </w:t>
      </w:r>
      <w:r w:rsidR="00AD033A" w:rsidRPr="00AD033A">
        <w:rPr>
          <w:rFonts w:ascii="Times New Roman" w:eastAsia="Times New Roman" w:hAnsi="Times New Roman" w:cs="Times New Roman"/>
          <w:sz w:val="28"/>
          <w:szCs w:val="28"/>
          <w:lang w:eastAsia="ru-RU"/>
        </w:rPr>
        <w:t>Новомосковського міськрайонного суду Дніпропетровської області</w:t>
      </w:r>
      <w:r w:rsidR="00AD033A">
        <w:rPr>
          <w:rFonts w:ascii="Times New Roman" w:eastAsia="Times New Roman" w:hAnsi="Times New Roman" w:cs="Times New Roman"/>
          <w:bCs/>
          <w:sz w:val="28"/>
          <w:szCs w:val="28"/>
          <w:lang w:eastAsia="ru-RU"/>
        </w:rPr>
        <w:t xml:space="preserve"> Парфьонова Дмитра Олександровича </w:t>
      </w:r>
      <w:r w:rsidR="007D5FFA">
        <w:rPr>
          <w:rFonts w:ascii="Times New Roman" w:eastAsia="Times New Roman" w:hAnsi="Times New Roman" w:cs="Times New Roman"/>
          <w:bCs/>
          <w:sz w:val="28"/>
          <w:szCs w:val="28"/>
          <w:lang w:eastAsia="ru-RU"/>
        </w:rPr>
        <w:t>та висновок члена Вищої ради правосуддя</w:t>
      </w:r>
      <w:r w:rsidRPr="00167716">
        <w:rPr>
          <w:rFonts w:ascii="Times New Roman" w:eastAsia="Times New Roman" w:hAnsi="Times New Roman" w:cs="Times New Roman"/>
          <w:bCs/>
          <w:sz w:val="28"/>
          <w:szCs w:val="28"/>
          <w:lang w:eastAsia="ru-RU"/>
        </w:rPr>
        <w:t>,</w:t>
      </w:r>
    </w:p>
    <w:p w:rsidR="00167716" w:rsidRPr="000D4A65" w:rsidRDefault="00167716" w:rsidP="004966AA">
      <w:pPr>
        <w:spacing w:after="0" w:line="240" w:lineRule="auto"/>
        <w:ind w:firstLine="709"/>
        <w:jc w:val="center"/>
        <w:rPr>
          <w:rFonts w:ascii="Times New Roman" w:eastAsia="Calibri" w:hAnsi="Times New Roman" w:cs="Times New Roman"/>
          <w:b/>
          <w:sz w:val="4"/>
          <w:szCs w:val="4"/>
          <w:lang w:eastAsia="ru-RU"/>
        </w:rPr>
      </w:pPr>
      <w:bookmarkStart w:id="0" w:name="_GoBack"/>
      <w:bookmarkEnd w:id="0"/>
    </w:p>
    <w:p w:rsidR="00167716" w:rsidRPr="00167716" w:rsidRDefault="00167716" w:rsidP="004966AA">
      <w:pPr>
        <w:spacing w:after="0" w:line="240" w:lineRule="auto"/>
        <w:ind w:firstLine="709"/>
        <w:jc w:val="center"/>
        <w:rPr>
          <w:rFonts w:ascii="Times New Roman" w:eastAsia="Calibri" w:hAnsi="Times New Roman" w:cs="Times New Roman"/>
          <w:b/>
          <w:sz w:val="28"/>
          <w:szCs w:val="28"/>
          <w:lang w:eastAsia="ru-RU"/>
        </w:rPr>
      </w:pPr>
      <w:r w:rsidRPr="00167716">
        <w:rPr>
          <w:rFonts w:ascii="Times New Roman" w:eastAsia="Calibri" w:hAnsi="Times New Roman" w:cs="Times New Roman"/>
          <w:b/>
          <w:sz w:val="28"/>
          <w:szCs w:val="28"/>
          <w:lang w:eastAsia="ru-RU"/>
        </w:rPr>
        <w:t xml:space="preserve">встановила: </w:t>
      </w:r>
    </w:p>
    <w:p w:rsidR="00167716" w:rsidRPr="000D4A65" w:rsidRDefault="00167716" w:rsidP="004966AA">
      <w:pPr>
        <w:spacing w:after="0" w:line="240" w:lineRule="auto"/>
        <w:ind w:firstLine="709"/>
        <w:jc w:val="center"/>
        <w:rPr>
          <w:rFonts w:ascii="Times New Roman" w:eastAsia="Calibri" w:hAnsi="Times New Roman" w:cs="Times New Roman"/>
          <w:sz w:val="24"/>
          <w:szCs w:val="24"/>
          <w:lang w:eastAsia="ru-RU"/>
        </w:rPr>
      </w:pPr>
    </w:p>
    <w:p w:rsidR="00E80FEE" w:rsidRDefault="00E80FEE" w:rsidP="00A361CA">
      <w:pPr>
        <w:spacing w:after="0" w:line="240" w:lineRule="auto"/>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1 жовтня 2020 року до Вищої ради правосуддя надійшла копія рішення Вищої кваліфікаційної комісії суддів України</w:t>
      </w:r>
      <w:r w:rsidR="002C177B">
        <w:rPr>
          <w:rFonts w:ascii="Times New Roman" w:eastAsia="Times New Roman" w:hAnsi="Times New Roman" w:cs="Times New Roman"/>
          <w:bCs/>
          <w:sz w:val="28"/>
          <w:szCs w:val="28"/>
          <w:lang w:eastAsia="uk-UA"/>
        </w:rPr>
        <w:t xml:space="preserve"> (далі також – Комісія)</w:t>
      </w:r>
      <w:r>
        <w:rPr>
          <w:rFonts w:ascii="Times New Roman" w:eastAsia="Times New Roman" w:hAnsi="Times New Roman" w:cs="Times New Roman"/>
          <w:bCs/>
          <w:sz w:val="28"/>
          <w:szCs w:val="28"/>
          <w:lang w:eastAsia="uk-UA"/>
        </w:rPr>
        <w:t xml:space="preserve"> від 7 жовтня</w:t>
      </w:r>
      <w:r w:rsidR="002C177B">
        <w:rPr>
          <w:rFonts w:ascii="Times New Roman" w:eastAsia="Times New Roman" w:hAnsi="Times New Roman" w:cs="Times New Roman"/>
          <w:bCs/>
          <w:sz w:val="28"/>
          <w:szCs w:val="28"/>
          <w:lang w:eastAsia="uk-UA"/>
        </w:rPr>
        <w:t xml:space="preserve">          </w:t>
      </w:r>
      <w:r>
        <w:rPr>
          <w:rFonts w:ascii="Times New Roman" w:eastAsia="Calibri" w:hAnsi="Times New Roman" w:cs="Times New Roman"/>
          <w:sz w:val="28"/>
          <w:szCs w:val="28"/>
          <w:lang w:eastAsia="ru-RU"/>
        </w:rPr>
        <w:t xml:space="preserve"> 2019 року № </w:t>
      </w:r>
      <w:r>
        <w:rPr>
          <w:rFonts w:ascii="Times New Roman" w:hAnsi="Times New Roman" w:cs="Times New Roman"/>
          <w:sz w:val="28"/>
          <w:szCs w:val="28"/>
          <w:highlight w:val="white"/>
        </w:rPr>
        <w:t>952/ко-19</w:t>
      </w:r>
      <w:r>
        <w:rPr>
          <w:rFonts w:ascii="Times New Roman" w:hAnsi="Times New Roman" w:cs="Times New Roman"/>
          <w:sz w:val="28"/>
          <w:szCs w:val="28"/>
        </w:rPr>
        <w:t xml:space="preserve"> про визнання судді </w:t>
      </w:r>
      <w:r w:rsidRPr="00AD033A">
        <w:rPr>
          <w:rFonts w:ascii="Times New Roman" w:eastAsia="Times New Roman" w:hAnsi="Times New Roman" w:cs="Times New Roman"/>
          <w:sz w:val="28"/>
          <w:szCs w:val="28"/>
          <w:lang w:eastAsia="ru-RU"/>
        </w:rPr>
        <w:t>Новомосковського міськрайонного суду Дніпропетровської області</w:t>
      </w:r>
      <w:r w:rsidRPr="00AD033A">
        <w:rPr>
          <w:rFonts w:ascii="Times New Roman" w:eastAsia="Times New Roman" w:hAnsi="Times New Roman" w:cs="Times New Roman"/>
          <w:bCs/>
          <w:sz w:val="28"/>
          <w:szCs w:val="28"/>
          <w:lang w:eastAsia="uk-UA"/>
        </w:rPr>
        <w:t xml:space="preserve"> Парфьонова Д.О. </w:t>
      </w:r>
      <w:r>
        <w:rPr>
          <w:rFonts w:ascii="Times New Roman" w:hAnsi="Times New Roman" w:cs="Times New Roman"/>
          <w:sz w:val="28"/>
          <w:szCs w:val="28"/>
        </w:rPr>
        <w:t>таким, що відповідає займаній посаді.</w:t>
      </w:r>
      <w:r>
        <w:rPr>
          <w:rFonts w:ascii="Times New Roman" w:eastAsia="Times New Roman" w:hAnsi="Times New Roman" w:cs="Times New Roman"/>
          <w:bCs/>
          <w:sz w:val="28"/>
          <w:szCs w:val="28"/>
          <w:lang w:eastAsia="uk-UA"/>
        </w:rPr>
        <w:t xml:space="preserve"> </w:t>
      </w:r>
    </w:p>
    <w:p w:rsidR="00167716" w:rsidRPr="00FC6048" w:rsidRDefault="00167716" w:rsidP="004966AA">
      <w:pPr>
        <w:spacing w:after="0" w:line="240" w:lineRule="auto"/>
        <w:ind w:firstLine="709"/>
        <w:jc w:val="both"/>
        <w:rPr>
          <w:rFonts w:ascii="Times New Roman" w:eastAsia="Calibri" w:hAnsi="Times New Roman" w:cs="Times New Roman"/>
          <w:bCs/>
          <w:sz w:val="28"/>
          <w:szCs w:val="28"/>
          <w:lang w:eastAsia="uk-UA"/>
        </w:rPr>
      </w:pPr>
      <w:r w:rsidRPr="00FC6048">
        <w:rPr>
          <w:rFonts w:ascii="Times New Roman" w:eastAsia="Calibri" w:hAnsi="Times New Roman" w:cs="Times New Roman"/>
          <w:bCs/>
          <w:sz w:val="28"/>
          <w:szCs w:val="28"/>
          <w:lang w:eastAsia="uk-UA"/>
        </w:rPr>
        <w:t>Заслухавши доповідача – члена Вищої ради правосуддя</w:t>
      </w:r>
      <w:r w:rsidR="004C00FB">
        <w:rPr>
          <w:rFonts w:ascii="Times New Roman" w:eastAsia="Calibri" w:hAnsi="Times New Roman" w:cs="Times New Roman"/>
          <w:bCs/>
          <w:sz w:val="28"/>
          <w:szCs w:val="28"/>
          <w:lang w:eastAsia="uk-UA"/>
        </w:rPr>
        <w:t xml:space="preserve"> </w:t>
      </w:r>
      <w:r w:rsidR="00985545">
        <w:rPr>
          <w:rFonts w:ascii="Times New Roman" w:eastAsia="Calibri" w:hAnsi="Times New Roman" w:cs="Times New Roman"/>
          <w:bCs/>
          <w:sz w:val="28"/>
          <w:szCs w:val="28"/>
          <w:lang w:eastAsia="uk-UA"/>
        </w:rPr>
        <w:t>Краснощокову Н.С.</w:t>
      </w:r>
      <w:r w:rsidR="006A6DAF">
        <w:rPr>
          <w:rFonts w:ascii="Times New Roman" w:eastAsia="Calibri" w:hAnsi="Times New Roman" w:cs="Times New Roman"/>
          <w:bCs/>
          <w:sz w:val="28"/>
          <w:szCs w:val="28"/>
          <w:lang w:eastAsia="uk-UA"/>
        </w:rPr>
        <w:t>,</w:t>
      </w:r>
      <w:r w:rsidRPr="00FC6048">
        <w:rPr>
          <w:rFonts w:ascii="Times New Roman" w:eastAsia="Calibri" w:hAnsi="Times New Roman" w:cs="Times New Roman"/>
          <w:bCs/>
          <w:sz w:val="28"/>
          <w:szCs w:val="28"/>
          <w:lang w:eastAsia="uk-UA"/>
        </w:rPr>
        <w:t xml:space="preserve"> розглянувши кандидатуру </w:t>
      </w:r>
      <w:r w:rsidR="00AD033A">
        <w:rPr>
          <w:rFonts w:ascii="Times New Roman" w:eastAsia="Calibri" w:hAnsi="Times New Roman" w:cs="Times New Roman"/>
          <w:sz w:val="28"/>
          <w:szCs w:val="28"/>
          <w:lang w:eastAsia="ru-RU"/>
        </w:rPr>
        <w:t>Парфьонова Д.О.</w:t>
      </w:r>
      <w:r w:rsidRPr="00FC6048">
        <w:rPr>
          <w:rFonts w:ascii="Times New Roman" w:eastAsia="Calibri" w:hAnsi="Times New Roman" w:cs="Times New Roman"/>
          <w:color w:val="000000"/>
          <w:sz w:val="28"/>
          <w:szCs w:val="28"/>
          <w:lang w:eastAsia="uk-UA" w:bidi="uk-UA"/>
        </w:rPr>
        <w:t>,</w:t>
      </w:r>
      <w:r w:rsidRPr="00FC6048">
        <w:rPr>
          <w:rFonts w:ascii="Times New Roman" w:eastAsia="Calibri" w:hAnsi="Times New Roman" w:cs="Times New Roman"/>
          <w:b/>
          <w:bCs/>
          <w:sz w:val="28"/>
          <w:szCs w:val="28"/>
          <w:lang w:eastAsia="uk-UA"/>
        </w:rPr>
        <w:t xml:space="preserve"> </w:t>
      </w:r>
      <w:r w:rsidRPr="00FC6048">
        <w:rPr>
          <w:rFonts w:ascii="Times New Roman" w:eastAsia="Calibri" w:hAnsi="Times New Roman" w:cs="Times New Roman"/>
          <w:bCs/>
          <w:sz w:val="28"/>
          <w:szCs w:val="28"/>
          <w:lang w:eastAsia="uk-UA"/>
        </w:rPr>
        <w:t>Вища рада правосуддя встановила таке.</w:t>
      </w:r>
    </w:p>
    <w:p w:rsidR="00FC6048" w:rsidRDefault="00AD033A" w:rsidP="004966AA">
      <w:pPr>
        <w:pStyle w:val="1"/>
        <w:pBdr>
          <w:top w:val="nil"/>
          <w:left w:val="nil"/>
          <w:bottom w:val="nil"/>
          <w:right w:val="nil"/>
          <w:between w:val="nil"/>
        </w:pBdr>
        <w:tabs>
          <w:tab w:val="left" w:pos="1562"/>
        </w:tabs>
        <w:ind w:firstLine="709"/>
        <w:jc w:val="both"/>
        <w:rPr>
          <w:color w:val="000000" w:themeColor="text1"/>
          <w:sz w:val="28"/>
          <w:szCs w:val="28"/>
        </w:rPr>
      </w:pPr>
      <w:r>
        <w:rPr>
          <w:color w:val="000000" w:themeColor="text1"/>
          <w:sz w:val="28"/>
          <w:szCs w:val="28"/>
        </w:rPr>
        <w:t>Парфьонов Дмитро Олександрович</w:t>
      </w:r>
      <w:r w:rsidR="00FC6048" w:rsidRPr="0054651A">
        <w:rPr>
          <w:color w:val="000000" w:themeColor="text1"/>
          <w:sz w:val="28"/>
          <w:szCs w:val="28"/>
        </w:rPr>
        <w:t>, громадян</w:t>
      </w:r>
      <w:r w:rsidR="00FC6048">
        <w:rPr>
          <w:color w:val="000000" w:themeColor="text1"/>
          <w:sz w:val="28"/>
          <w:szCs w:val="28"/>
        </w:rPr>
        <w:t>ин</w:t>
      </w:r>
      <w:r w:rsidR="00FC6048" w:rsidRPr="0054651A">
        <w:rPr>
          <w:color w:val="000000" w:themeColor="text1"/>
          <w:sz w:val="28"/>
          <w:szCs w:val="28"/>
        </w:rPr>
        <w:t xml:space="preserve"> України, </w:t>
      </w:r>
      <w:r w:rsidR="000D4A65" w:rsidRPr="000D4A65">
        <w:rPr>
          <w:color w:val="000000" w:themeColor="text1"/>
          <w:sz w:val="28"/>
          <w:szCs w:val="28"/>
          <w:u w:val="single"/>
        </w:rPr>
        <w:t>__</w:t>
      </w:r>
      <w:r w:rsidR="000D4A65">
        <w:rPr>
          <w:color w:val="000000" w:themeColor="text1"/>
          <w:sz w:val="28"/>
          <w:szCs w:val="28"/>
          <w:u w:val="single"/>
        </w:rPr>
        <w:t>_</w:t>
      </w:r>
      <w:r w:rsidR="000D4A65" w:rsidRPr="000D4A65">
        <w:rPr>
          <w:color w:val="000000" w:themeColor="text1"/>
          <w:sz w:val="28"/>
          <w:szCs w:val="28"/>
          <w:u w:val="single"/>
        </w:rPr>
        <w:t>__</w:t>
      </w:r>
      <w:r w:rsidR="00FC6048" w:rsidRPr="0054651A">
        <w:rPr>
          <w:color w:val="000000" w:themeColor="text1"/>
          <w:sz w:val="28"/>
          <w:szCs w:val="28"/>
        </w:rPr>
        <w:t xml:space="preserve"> року народження, Указом Президента України від </w:t>
      </w:r>
      <w:r w:rsidR="00FC6048">
        <w:rPr>
          <w:color w:val="000000" w:themeColor="text1"/>
          <w:sz w:val="28"/>
          <w:szCs w:val="28"/>
        </w:rPr>
        <w:t>2</w:t>
      </w:r>
      <w:r w:rsidR="009A1826">
        <w:rPr>
          <w:color w:val="000000" w:themeColor="text1"/>
          <w:sz w:val="28"/>
          <w:szCs w:val="28"/>
        </w:rPr>
        <w:t>3 травня</w:t>
      </w:r>
      <w:r w:rsidR="00FC6048">
        <w:rPr>
          <w:color w:val="000000" w:themeColor="text1"/>
          <w:sz w:val="28"/>
          <w:szCs w:val="28"/>
        </w:rPr>
        <w:t xml:space="preserve"> 201</w:t>
      </w:r>
      <w:r w:rsidR="00985545">
        <w:rPr>
          <w:color w:val="000000" w:themeColor="text1"/>
          <w:sz w:val="28"/>
          <w:szCs w:val="28"/>
        </w:rPr>
        <w:t>3</w:t>
      </w:r>
      <w:r w:rsidR="00FC6048" w:rsidRPr="0054651A">
        <w:rPr>
          <w:color w:val="000000" w:themeColor="text1"/>
          <w:sz w:val="28"/>
          <w:szCs w:val="28"/>
        </w:rPr>
        <w:t xml:space="preserve"> року № </w:t>
      </w:r>
      <w:r w:rsidR="00985545">
        <w:rPr>
          <w:color w:val="000000" w:themeColor="text1"/>
          <w:sz w:val="28"/>
          <w:szCs w:val="28"/>
        </w:rPr>
        <w:t>3</w:t>
      </w:r>
      <w:r w:rsidR="009A1826">
        <w:rPr>
          <w:color w:val="000000" w:themeColor="text1"/>
          <w:sz w:val="28"/>
          <w:szCs w:val="28"/>
        </w:rPr>
        <w:t>0</w:t>
      </w:r>
      <w:r w:rsidR="00985545">
        <w:rPr>
          <w:color w:val="000000" w:themeColor="text1"/>
          <w:sz w:val="28"/>
          <w:szCs w:val="28"/>
        </w:rPr>
        <w:t>2</w:t>
      </w:r>
      <w:r w:rsidR="00FC6048">
        <w:rPr>
          <w:color w:val="000000" w:themeColor="text1"/>
          <w:sz w:val="28"/>
          <w:szCs w:val="28"/>
        </w:rPr>
        <w:t>/201</w:t>
      </w:r>
      <w:r w:rsidR="00985545">
        <w:rPr>
          <w:color w:val="000000" w:themeColor="text1"/>
          <w:sz w:val="28"/>
          <w:szCs w:val="28"/>
        </w:rPr>
        <w:t>3</w:t>
      </w:r>
      <w:r w:rsidR="00FC6048" w:rsidRPr="0054651A">
        <w:rPr>
          <w:color w:val="000000" w:themeColor="text1"/>
          <w:sz w:val="28"/>
          <w:szCs w:val="28"/>
          <w:lang w:bidi="uk-UA"/>
        </w:rPr>
        <w:t xml:space="preserve"> </w:t>
      </w:r>
      <w:r w:rsidR="00FC6048" w:rsidRPr="0054651A">
        <w:rPr>
          <w:color w:val="000000" w:themeColor="text1"/>
          <w:sz w:val="28"/>
          <w:szCs w:val="28"/>
        </w:rPr>
        <w:t>призначен</w:t>
      </w:r>
      <w:r w:rsidR="00FC6048">
        <w:rPr>
          <w:color w:val="000000" w:themeColor="text1"/>
          <w:sz w:val="28"/>
          <w:szCs w:val="28"/>
        </w:rPr>
        <w:t>ий</w:t>
      </w:r>
      <w:r w:rsidR="00FC6048" w:rsidRPr="0054651A">
        <w:rPr>
          <w:color w:val="000000" w:themeColor="text1"/>
          <w:sz w:val="28"/>
          <w:szCs w:val="28"/>
        </w:rPr>
        <w:t xml:space="preserve"> на посаду судді </w:t>
      </w:r>
      <w:r w:rsidR="009A1826" w:rsidRPr="009A1826">
        <w:rPr>
          <w:sz w:val="28"/>
          <w:szCs w:val="28"/>
          <w:lang w:eastAsia="ru-RU"/>
        </w:rPr>
        <w:t>Новомосковського міськрайонного суду Дніпропетровської області</w:t>
      </w:r>
      <w:r w:rsidR="009A1826" w:rsidRPr="009A1826">
        <w:rPr>
          <w:color w:val="000000" w:themeColor="text1"/>
          <w:sz w:val="28"/>
          <w:szCs w:val="28"/>
        </w:rPr>
        <w:t xml:space="preserve"> </w:t>
      </w:r>
      <w:r w:rsidR="00985545">
        <w:rPr>
          <w:color w:val="000000" w:themeColor="text1"/>
          <w:sz w:val="28"/>
          <w:szCs w:val="28"/>
        </w:rPr>
        <w:t>строком на п’ять років</w:t>
      </w:r>
      <w:r w:rsidR="00FC6048">
        <w:rPr>
          <w:color w:val="000000" w:themeColor="text1"/>
          <w:sz w:val="28"/>
          <w:szCs w:val="28"/>
        </w:rPr>
        <w:t>.</w:t>
      </w:r>
    </w:p>
    <w:p w:rsidR="00284599" w:rsidRDefault="00FC6048" w:rsidP="004966AA">
      <w:pPr>
        <w:pStyle w:val="1"/>
        <w:pBdr>
          <w:top w:val="nil"/>
          <w:left w:val="nil"/>
          <w:bottom w:val="nil"/>
          <w:right w:val="nil"/>
          <w:between w:val="nil"/>
        </w:pBdr>
        <w:tabs>
          <w:tab w:val="left" w:pos="1562"/>
        </w:tabs>
        <w:ind w:firstLine="709"/>
        <w:jc w:val="both"/>
        <w:rPr>
          <w:color w:val="000000" w:themeColor="text1"/>
          <w:sz w:val="28"/>
          <w:szCs w:val="28"/>
        </w:rPr>
      </w:pPr>
      <w:r w:rsidRPr="0054651A">
        <w:rPr>
          <w:color w:val="000000" w:themeColor="text1"/>
          <w:sz w:val="28"/>
          <w:szCs w:val="28"/>
        </w:rPr>
        <w:t>Повноваження зазначено</w:t>
      </w:r>
      <w:r>
        <w:rPr>
          <w:color w:val="000000" w:themeColor="text1"/>
          <w:sz w:val="28"/>
          <w:szCs w:val="28"/>
        </w:rPr>
        <w:t>го</w:t>
      </w:r>
      <w:r w:rsidRPr="0054651A">
        <w:rPr>
          <w:color w:val="000000" w:themeColor="text1"/>
          <w:sz w:val="28"/>
          <w:szCs w:val="28"/>
        </w:rPr>
        <w:t xml:space="preserve"> судді припинилися </w:t>
      </w:r>
      <w:r>
        <w:rPr>
          <w:color w:val="000000" w:themeColor="text1"/>
          <w:sz w:val="28"/>
          <w:szCs w:val="28"/>
        </w:rPr>
        <w:t>2</w:t>
      </w:r>
      <w:r w:rsidR="009A1826">
        <w:rPr>
          <w:color w:val="000000" w:themeColor="text1"/>
          <w:sz w:val="28"/>
          <w:szCs w:val="28"/>
        </w:rPr>
        <w:t>3 травня</w:t>
      </w:r>
      <w:r w:rsidR="00985545">
        <w:rPr>
          <w:color w:val="000000" w:themeColor="text1"/>
          <w:sz w:val="28"/>
          <w:szCs w:val="28"/>
        </w:rPr>
        <w:t xml:space="preserve"> </w:t>
      </w:r>
      <w:r>
        <w:rPr>
          <w:color w:val="000000" w:themeColor="text1"/>
          <w:sz w:val="28"/>
          <w:szCs w:val="28"/>
        </w:rPr>
        <w:t>201</w:t>
      </w:r>
      <w:r w:rsidR="00985545">
        <w:rPr>
          <w:color w:val="000000" w:themeColor="text1"/>
          <w:sz w:val="28"/>
          <w:szCs w:val="28"/>
        </w:rPr>
        <w:t>8</w:t>
      </w:r>
      <w:r w:rsidRPr="0054651A">
        <w:rPr>
          <w:color w:val="000000" w:themeColor="text1"/>
          <w:sz w:val="28"/>
          <w:szCs w:val="28"/>
        </w:rPr>
        <w:t xml:space="preserve"> року </w:t>
      </w:r>
      <w:r w:rsidR="004C00FB">
        <w:rPr>
          <w:color w:val="000000" w:themeColor="text1"/>
          <w:sz w:val="28"/>
          <w:szCs w:val="28"/>
        </w:rPr>
        <w:t xml:space="preserve">                                </w:t>
      </w:r>
      <w:r w:rsidRPr="0054651A">
        <w:rPr>
          <w:color w:val="000000" w:themeColor="text1"/>
          <w:sz w:val="28"/>
          <w:szCs w:val="28"/>
        </w:rPr>
        <w:t xml:space="preserve">у зв’язку із закінченням строку, на який </w:t>
      </w:r>
      <w:r>
        <w:rPr>
          <w:color w:val="000000" w:themeColor="text1"/>
          <w:sz w:val="28"/>
          <w:szCs w:val="28"/>
        </w:rPr>
        <w:t>його</w:t>
      </w:r>
      <w:r w:rsidRPr="0054651A">
        <w:rPr>
          <w:color w:val="000000" w:themeColor="text1"/>
          <w:sz w:val="28"/>
          <w:szCs w:val="28"/>
        </w:rPr>
        <w:t xml:space="preserve"> було призначено.</w:t>
      </w:r>
      <w:r w:rsidRPr="00646822">
        <w:rPr>
          <w:color w:val="000000" w:themeColor="text1"/>
          <w:sz w:val="28"/>
          <w:szCs w:val="28"/>
        </w:rPr>
        <w:t xml:space="preserve"> </w:t>
      </w:r>
      <w:r w:rsidRPr="0054651A">
        <w:rPr>
          <w:color w:val="000000" w:themeColor="text1"/>
          <w:sz w:val="28"/>
          <w:szCs w:val="28"/>
        </w:rPr>
        <w:t xml:space="preserve">На сьогодні </w:t>
      </w:r>
      <w:r w:rsidR="009A1826">
        <w:rPr>
          <w:color w:val="000000" w:themeColor="text1"/>
          <w:sz w:val="28"/>
          <w:szCs w:val="28"/>
        </w:rPr>
        <w:t>Парфьонов Д.О.</w:t>
      </w:r>
      <w:r w:rsidRPr="0054651A">
        <w:rPr>
          <w:color w:val="000000" w:themeColor="text1"/>
          <w:sz w:val="28"/>
          <w:szCs w:val="28"/>
        </w:rPr>
        <w:t xml:space="preserve"> обіймає посаду судді у зазначеному суді, але не здійснює правосуддя у зв’язку із закінченням строку повноважень, отже, ця посада не є вакантною. </w:t>
      </w:r>
    </w:p>
    <w:p w:rsidR="00BF1235" w:rsidRPr="007B4C5B" w:rsidRDefault="00BF1235" w:rsidP="004966AA">
      <w:pPr>
        <w:pStyle w:val="20"/>
        <w:shd w:val="clear" w:color="auto" w:fill="auto"/>
        <w:spacing w:before="0" w:line="240" w:lineRule="auto"/>
        <w:ind w:firstLine="709"/>
        <w:rPr>
          <w:rFonts w:cs="Times New Roman"/>
          <w:lang w:bidi="uk-UA"/>
        </w:rPr>
      </w:pPr>
      <w:r w:rsidRPr="007B4C5B">
        <w:rPr>
          <w:rFonts w:cs="Times New Roman"/>
          <w:lang w:bidi="uk-UA"/>
        </w:rPr>
        <w:t xml:space="preserve">Згідно з підпунктами 2, 4 пункту </w:t>
      </w:r>
      <w:r w:rsidRPr="007B4C5B">
        <w:rPr>
          <w:rFonts w:cs="Times New Roman"/>
        </w:rPr>
        <w:t>16</w:t>
      </w:r>
      <w:r w:rsidRPr="007B4C5B">
        <w:rPr>
          <w:rFonts w:cs="Times New Roman"/>
          <w:vertAlign w:val="superscript"/>
        </w:rPr>
        <w:t>1</w:t>
      </w:r>
      <w:r w:rsidRPr="007B4C5B">
        <w:rPr>
          <w:rFonts w:cs="Times New Roman"/>
        </w:rPr>
        <w:t xml:space="preserve"> </w:t>
      </w:r>
      <w:r w:rsidRPr="007B4C5B">
        <w:rPr>
          <w:rFonts w:cs="Times New Roman"/>
          <w:lang w:bidi="uk-UA"/>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BF1235" w:rsidRPr="007B4C5B" w:rsidRDefault="00BF1235" w:rsidP="004966AA">
      <w:pPr>
        <w:pStyle w:val="20"/>
        <w:shd w:val="clear" w:color="auto" w:fill="auto"/>
        <w:spacing w:before="0" w:line="240" w:lineRule="auto"/>
        <w:ind w:firstLine="709"/>
        <w:rPr>
          <w:rFonts w:cs="Times New Roman"/>
        </w:rPr>
      </w:pPr>
      <w:r w:rsidRPr="007B4C5B">
        <w:rPr>
          <w:rFonts w:cs="Times New Roman"/>
        </w:rPr>
        <w:t xml:space="preserve">Пунктом 20 розділу </w:t>
      </w:r>
      <w:r w:rsidRPr="007B4C5B">
        <w:rPr>
          <w:rFonts w:cs="Times New Roman"/>
          <w:lang w:bidi="uk-UA"/>
        </w:rPr>
        <w:t>XII «Прикінцеві та перехідні положення» Закону України «Про судоустрій і статус суддів»</w:t>
      </w:r>
      <w:r w:rsidRPr="007B4C5B">
        <w:rPr>
          <w:rFonts w:cs="Times New Roman"/>
        </w:rPr>
        <w:t xml:space="preserve"> передбачено, що відповідність займаній </w:t>
      </w:r>
      <w:r w:rsidRPr="007B4C5B">
        <w:rPr>
          <w:rFonts w:cs="Times New Roman"/>
        </w:rPr>
        <w:lastRenderedPageBreak/>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F1235" w:rsidRDefault="00BF1235" w:rsidP="004966AA">
      <w:pPr>
        <w:pStyle w:val="20"/>
        <w:shd w:val="clear" w:color="auto" w:fill="auto"/>
        <w:spacing w:before="0" w:line="240" w:lineRule="auto"/>
        <w:ind w:firstLine="709"/>
        <w:rPr>
          <w:rFonts w:cs="Times New Roman"/>
          <w:lang w:bidi="uk-UA"/>
        </w:rPr>
      </w:pPr>
      <w:r w:rsidRPr="007B4C5B">
        <w:rPr>
          <w:rFonts w:cs="Times New Roman"/>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7B4C5B">
        <w:rPr>
          <w:rFonts w:cs="Times New Roman"/>
        </w:rPr>
        <w:t xml:space="preserve"> </w:t>
      </w:r>
      <w:r w:rsidRPr="007B4C5B">
        <w:rPr>
          <w:rFonts w:cs="Times New Roman"/>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7B4C5B">
        <w:rPr>
          <w:rFonts w:cs="Times New Roman"/>
        </w:rPr>
        <w:t>16</w:t>
      </w:r>
      <w:r w:rsidRPr="007B4C5B">
        <w:rPr>
          <w:rFonts w:cs="Times New Roman"/>
          <w:vertAlign w:val="superscript"/>
        </w:rPr>
        <w:t>1</w:t>
      </w:r>
      <w:r w:rsidRPr="007B4C5B">
        <w:rPr>
          <w:rFonts w:cs="Times New Roman"/>
        </w:rPr>
        <w:t xml:space="preserve"> </w:t>
      </w:r>
      <w:r w:rsidRPr="007B4C5B">
        <w:rPr>
          <w:rFonts w:cs="Times New Roman"/>
          <w:lang w:bidi="uk-UA"/>
        </w:rPr>
        <w:t>розділу XV «Перехідні положення» Конституції України.</w:t>
      </w:r>
    </w:p>
    <w:p w:rsidR="00A854C4" w:rsidRPr="00635A1D" w:rsidRDefault="00A854C4" w:rsidP="00520FB1">
      <w:pPr>
        <w:pStyle w:val="1"/>
        <w:pBdr>
          <w:top w:val="nil"/>
          <w:left w:val="nil"/>
          <w:bottom w:val="nil"/>
          <w:right w:val="nil"/>
          <w:between w:val="nil"/>
        </w:pBdr>
        <w:ind w:firstLine="709"/>
        <w:jc w:val="both"/>
        <w:rPr>
          <w:sz w:val="28"/>
          <w:szCs w:val="28"/>
        </w:rPr>
      </w:pPr>
      <w:r w:rsidRPr="0054651A">
        <w:rPr>
          <w:color w:val="000000" w:themeColor="text1"/>
          <w:sz w:val="28"/>
          <w:szCs w:val="28"/>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w:t>
      </w:r>
      <w:r w:rsidRPr="00635A1D">
        <w:rPr>
          <w:sz w:val="28"/>
          <w:szCs w:val="28"/>
        </w:rPr>
        <w:t xml:space="preserve">обов’язково додається особова справа (досьє) кандидата на посаду судді. </w:t>
      </w:r>
    </w:p>
    <w:p w:rsidR="00950D46" w:rsidRPr="00635A1D" w:rsidRDefault="00950D46" w:rsidP="00950D46">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635A1D">
        <w:rPr>
          <w:rFonts w:ascii="ProbaPro" w:hAnsi="ProbaPro"/>
          <w:sz w:val="28"/>
          <w:szCs w:val="28"/>
          <w:shd w:val="clear" w:color="auto" w:fill="FFFFFF"/>
        </w:rPr>
        <w:t xml:space="preserve">7 листопада 2019 року набрав чинності Закон України від 16 жовтня </w:t>
      </w:r>
      <w:r w:rsidRPr="00635A1D">
        <w:rPr>
          <w:rFonts w:ascii="ProbaPro" w:hAnsi="ProbaPro"/>
          <w:sz w:val="28"/>
          <w:szCs w:val="28"/>
          <w:shd w:val="clear" w:color="auto" w:fill="FFFFFF"/>
        </w:rPr>
        <w:br/>
        <w:t xml:space="preserve">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(далі – Закон № 193-ІХ), яким внесено зміни до Закону України «Про судоустрій і статус суддів». </w:t>
      </w:r>
    </w:p>
    <w:p w:rsidR="00484153" w:rsidRPr="00635A1D" w:rsidRDefault="00950D46" w:rsidP="00484153">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635A1D">
        <w:rPr>
          <w:rFonts w:ascii="ProbaPro" w:hAnsi="ProbaPro"/>
          <w:sz w:val="28"/>
          <w:szCs w:val="28"/>
          <w:shd w:val="clear" w:color="auto" w:fill="FFFFFF"/>
        </w:rPr>
        <w:t>У зв’язк</w:t>
      </w:r>
      <w:r w:rsidRPr="00635A1D">
        <w:rPr>
          <w:rFonts w:ascii="ProbaPro" w:hAnsi="ProbaPro" w:hint="eastAsia"/>
          <w:sz w:val="28"/>
          <w:szCs w:val="28"/>
          <w:shd w:val="clear" w:color="auto" w:fill="FFFFFF"/>
        </w:rPr>
        <w:t>у</w:t>
      </w:r>
      <w:r w:rsidRPr="00635A1D">
        <w:rPr>
          <w:rFonts w:ascii="ProbaPro" w:hAnsi="ProbaPro"/>
          <w:sz w:val="28"/>
          <w:szCs w:val="28"/>
          <w:shd w:val="clear" w:color="auto" w:fill="FFFFFF"/>
        </w:rPr>
        <w:t xml:space="preserve"> із набранням чинності Законом № 193-IX з 7 листопада 2019 року припинено повноваження членів </w:t>
      </w:r>
      <w:r w:rsidR="006A6DAF">
        <w:rPr>
          <w:rFonts w:ascii="ProbaPro" w:hAnsi="ProbaPro"/>
          <w:sz w:val="28"/>
          <w:szCs w:val="28"/>
          <w:shd w:val="clear" w:color="auto" w:fill="FFFFFF"/>
        </w:rPr>
        <w:t xml:space="preserve">Комісії </w:t>
      </w:r>
      <w:r w:rsidRPr="00635A1D">
        <w:rPr>
          <w:rFonts w:ascii="ProbaPro" w:hAnsi="ProbaPro"/>
          <w:sz w:val="28"/>
          <w:szCs w:val="28"/>
          <w:shd w:val="clear" w:color="auto" w:fill="FFFFFF"/>
        </w:rPr>
        <w:t xml:space="preserve">та </w:t>
      </w:r>
      <w:r w:rsidR="0077389B">
        <w:rPr>
          <w:rFonts w:ascii="ProbaPro" w:hAnsi="ProbaPro"/>
          <w:sz w:val="28"/>
          <w:szCs w:val="28"/>
          <w:shd w:val="clear" w:color="auto" w:fill="FFFFFF"/>
        </w:rPr>
        <w:t xml:space="preserve">на </w:t>
      </w:r>
      <w:r w:rsidR="006A6DAF">
        <w:rPr>
          <w:rFonts w:ascii="ProbaPro" w:hAnsi="ProbaPro"/>
          <w:sz w:val="28"/>
          <w:szCs w:val="28"/>
          <w:shd w:val="clear" w:color="auto" w:fill="FFFFFF"/>
        </w:rPr>
        <w:t>сьогодні</w:t>
      </w:r>
      <w:r w:rsidRPr="00635A1D">
        <w:rPr>
          <w:rFonts w:ascii="ProbaPro" w:hAnsi="ProbaPro"/>
          <w:sz w:val="28"/>
          <w:szCs w:val="28"/>
          <w:shd w:val="clear" w:color="auto" w:fill="FFFFFF"/>
        </w:rPr>
        <w:t xml:space="preserve"> відсутній повноважний склад </w:t>
      </w:r>
      <w:r w:rsidR="006A6DAF">
        <w:rPr>
          <w:rFonts w:ascii="ProbaPro" w:hAnsi="ProbaPro"/>
          <w:sz w:val="28"/>
          <w:szCs w:val="28"/>
          <w:shd w:val="clear" w:color="auto" w:fill="FFFFFF"/>
        </w:rPr>
        <w:t>цього</w:t>
      </w:r>
      <w:r w:rsidRPr="00635A1D">
        <w:rPr>
          <w:rFonts w:ascii="ProbaPro" w:hAnsi="ProbaPro"/>
          <w:sz w:val="28"/>
          <w:szCs w:val="28"/>
          <w:shd w:val="clear" w:color="auto" w:fill="FFFFFF"/>
        </w:rPr>
        <w:t xml:space="preserve"> органу. </w:t>
      </w:r>
    </w:p>
    <w:p w:rsidR="00A854C4" w:rsidRPr="00461731" w:rsidRDefault="00A854C4" w:rsidP="00484153">
      <w:pPr>
        <w:pStyle w:val="1"/>
        <w:pBdr>
          <w:top w:val="nil"/>
          <w:left w:val="nil"/>
          <w:bottom w:val="nil"/>
          <w:right w:val="nil"/>
          <w:between w:val="nil"/>
        </w:pBdr>
        <w:tabs>
          <w:tab w:val="left" w:pos="1562"/>
        </w:tabs>
        <w:ind w:right="-1" w:firstLine="709"/>
        <w:jc w:val="both"/>
        <w:rPr>
          <w:sz w:val="28"/>
          <w:szCs w:val="28"/>
        </w:rPr>
      </w:pPr>
      <w:r w:rsidRPr="00635A1D">
        <w:rPr>
          <w:sz w:val="28"/>
          <w:szCs w:val="28"/>
        </w:rPr>
        <w:t xml:space="preserve">Разом із тим підпунктом 3 пункту 2 розділу ІІ «Прикінцеві та перехідні положення» </w:t>
      </w:r>
      <w:r w:rsidRPr="00635A1D">
        <w:rPr>
          <w:bCs/>
          <w:sz w:val="28"/>
          <w:szCs w:val="28"/>
          <w:shd w:val="clear" w:color="auto" w:fill="FFFFFF"/>
        </w:rPr>
        <w:t>Закону № 679-</w:t>
      </w:r>
      <w:r w:rsidRPr="00635A1D">
        <w:rPr>
          <w:bCs/>
          <w:sz w:val="28"/>
          <w:szCs w:val="28"/>
          <w:shd w:val="clear" w:color="auto" w:fill="FFFFFF"/>
          <w:lang w:val="en-US"/>
        </w:rPr>
        <w:t>IX</w:t>
      </w:r>
      <w:r w:rsidRPr="00635A1D">
        <w:rPr>
          <w:bCs/>
          <w:sz w:val="28"/>
          <w:szCs w:val="28"/>
          <w:shd w:val="clear" w:color="auto" w:fill="FFFFFF"/>
        </w:rPr>
        <w:t>, який набрав чинності 20 червня 2020 року</w:t>
      </w:r>
      <w:r w:rsidR="00484153" w:rsidRPr="00635A1D">
        <w:rPr>
          <w:bCs/>
          <w:sz w:val="28"/>
          <w:szCs w:val="28"/>
          <w:shd w:val="clear" w:color="auto" w:fill="FFFFFF"/>
        </w:rPr>
        <w:t>,</w:t>
      </w:r>
      <w:r w:rsidRPr="00635A1D">
        <w:rPr>
          <w:bCs/>
          <w:sz w:val="28"/>
          <w:szCs w:val="28"/>
          <w:shd w:val="clear" w:color="auto" w:fill="FFFFFF"/>
        </w:rPr>
        <w:t xml:space="preserve"> визначено, що Вища рада правосуддя </w:t>
      </w:r>
      <w:r w:rsidRPr="00635A1D">
        <w:rPr>
          <w:sz w:val="28"/>
          <w:szCs w:val="28"/>
          <w:shd w:val="clear" w:color="auto" w:fill="FFFFFF"/>
        </w:rPr>
        <w:t xml:space="preserve">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w:t>
      </w:r>
      <w:r w:rsidRPr="00F609F9">
        <w:rPr>
          <w:sz w:val="28"/>
          <w:szCs w:val="28"/>
          <w:shd w:val="clear" w:color="auto" w:fill="FFFFFF"/>
        </w:rPr>
        <w:t>України рішення про внесення Президенту України подання про призначення на посаду судді, повноваження якого припинилися у зв’язку із закінченням строку, на який його було призначено, якщо до набрання чинності цим Законом колегією Вищої кваліфікаційної комісії суддів України було визнано суддю таким, що відповідає займаній посаді</w:t>
      </w:r>
      <w:r>
        <w:rPr>
          <w:sz w:val="28"/>
          <w:szCs w:val="28"/>
          <w:shd w:val="clear" w:color="auto" w:fill="FFFFFF"/>
        </w:rPr>
        <w:t>.</w:t>
      </w:r>
    </w:p>
    <w:p w:rsidR="00165C22" w:rsidRPr="009A1826" w:rsidRDefault="00165C22" w:rsidP="004966AA">
      <w:pPr>
        <w:pStyle w:val="1"/>
        <w:pBdr>
          <w:top w:val="nil"/>
          <w:left w:val="nil"/>
          <w:bottom w:val="nil"/>
          <w:right w:val="nil"/>
          <w:between w:val="nil"/>
        </w:pBdr>
        <w:tabs>
          <w:tab w:val="left" w:pos="1562"/>
        </w:tabs>
        <w:ind w:right="-1" w:firstLine="709"/>
        <w:jc w:val="both"/>
        <w:rPr>
          <w:color w:val="000000" w:themeColor="text1"/>
          <w:sz w:val="28"/>
          <w:szCs w:val="28"/>
        </w:rPr>
      </w:pPr>
      <w:r w:rsidRPr="0054651A">
        <w:rPr>
          <w:color w:val="000000" w:themeColor="text1"/>
          <w:sz w:val="28"/>
          <w:szCs w:val="28"/>
          <w:highlight w:val="white"/>
        </w:rPr>
        <w:t xml:space="preserve">Рішенням </w:t>
      </w:r>
      <w:r>
        <w:rPr>
          <w:bCs/>
          <w:color w:val="000000"/>
          <w:sz w:val="28"/>
          <w:szCs w:val="28"/>
          <w:shd w:val="clear" w:color="auto" w:fill="FFFFFF"/>
        </w:rPr>
        <w:t xml:space="preserve">Комісії </w:t>
      </w:r>
      <w:r w:rsidRPr="0054651A">
        <w:rPr>
          <w:color w:val="000000" w:themeColor="text1"/>
          <w:sz w:val="28"/>
          <w:szCs w:val="28"/>
          <w:highlight w:val="white"/>
        </w:rPr>
        <w:t xml:space="preserve">від </w:t>
      </w:r>
      <w:r w:rsidR="00985545">
        <w:rPr>
          <w:color w:val="000000" w:themeColor="text1"/>
          <w:sz w:val="28"/>
          <w:szCs w:val="28"/>
          <w:highlight w:val="white"/>
        </w:rPr>
        <w:t>1 лютого</w:t>
      </w:r>
      <w:r>
        <w:rPr>
          <w:color w:val="000000" w:themeColor="text1"/>
          <w:sz w:val="28"/>
          <w:szCs w:val="28"/>
          <w:highlight w:val="white"/>
        </w:rPr>
        <w:t xml:space="preserve"> 201</w:t>
      </w:r>
      <w:r w:rsidR="00985545">
        <w:rPr>
          <w:color w:val="000000" w:themeColor="text1"/>
          <w:sz w:val="28"/>
          <w:szCs w:val="28"/>
          <w:highlight w:val="white"/>
        </w:rPr>
        <w:t>8</w:t>
      </w:r>
      <w:r w:rsidRPr="0054651A">
        <w:rPr>
          <w:color w:val="000000" w:themeColor="text1"/>
          <w:sz w:val="28"/>
          <w:szCs w:val="28"/>
          <w:highlight w:val="white"/>
        </w:rPr>
        <w:t xml:space="preserve"> року № </w:t>
      </w:r>
      <w:r w:rsidR="00985545">
        <w:rPr>
          <w:color w:val="000000" w:themeColor="text1"/>
          <w:sz w:val="28"/>
          <w:szCs w:val="28"/>
          <w:highlight w:val="white"/>
        </w:rPr>
        <w:t>8</w:t>
      </w:r>
      <w:r>
        <w:rPr>
          <w:color w:val="000000" w:themeColor="text1"/>
          <w:sz w:val="28"/>
          <w:szCs w:val="28"/>
          <w:highlight w:val="white"/>
        </w:rPr>
        <w:t>/зп-17</w:t>
      </w:r>
      <w:r w:rsidRPr="0054651A">
        <w:rPr>
          <w:color w:val="000000" w:themeColor="text1"/>
          <w:sz w:val="28"/>
          <w:szCs w:val="28"/>
          <w:highlight w:val="white"/>
        </w:rPr>
        <w:t xml:space="preserve"> призначено кваліфікаційне оцінювання суддів місцевих та апеляційних судів на відповідність займаній посаді, зокрема судді </w:t>
      </w:r>
      <w:r w:rsidR="009A1826" w:rsidRPr="009A1826">
        <w:rPr>
          <w:sz w:val="28"/>
          <w:szCs w:val="28"/>
          <w:lang w:eastAsia="ru-RU"/>
        </w:rPr>
        <w:t>Новомосковського міськрайонного суду Дніпропетровської області Парфьонова Д.О</w:t>
      </w:r>
      <w:r w:rsidRPr="009A1826">
        <w:rPr>
          <w:color w:val="000000" w:themeColor="text1"/>
          <w:sz w:val="28"/>
          <w:szCs w:val="28"/>
        </w:rPr>
        <w:t>.</w:t>
      </w:r>
    </w:p>
    <w:p w:rsidR="00B147CE" w:rsidRPr="00635A1D" w:rsidRDefault="00243022" w:rsidP="00B147CE">
      <w:pPr>
        <w:pStyle w:val="1"/>
        <w:pBdr>
          <w:top w:val="nil"/>
          <w:left w:val="nil"/>
          <w:bottom w:val="nil"/>
          <w:right w:val="nil"/>
          <w:between w:val="nil"/>
        </w:pBdr>
        <w:tabs>
          <w:tab w:val="left" w:pos="1562"/>
        </w:tabs>
        <w:ind w:firstLine="709"/>
        <w:jc w:val="both"/>
        <w:rPr>
          <w:rFonts w:eastAsia="Calibri"/>
          <w:sz w:val="28"/>
          <w:szCs w:val="28"/>
          <w:lang w:eastAsia="ru-RU"/>
        </w:rPr>
      </w:pPr>
      <w:r>
        <w:rPr>
          <w:color w:val="000000" w:themeColor="text1"/>
          <w:sz w:val="28"/>
          <w:szCs w:val="28"/>
        </w:rPr>
        <w:t>Р</w:t>
      </w:r>
      <w:r w:rsidR="00165C22" w:rsidRPr="00FC6048">
        <w:rPr>
          <w:rFonts w:eastAsia="Calibri"/>
          <w:sz w:val="28"/>
          <w:szCs w:val="28"/>
          <w:lang w:eastAsia="ru-RU"/>
        </w:rPr>
        <w:t xml:space="preserve">ішенням </w:t>
      </w:r>
      <w:r w:rsidR="00165C22">
        <w:rPr>
          <w:rFonts w:eastAsia="Calibri"/>
          <w:sz w:val="28"/>
          <w:szCs w:val="28"/>
          <w:lang w:eastAsia="ru-RU"/>
        </w:rPr>
        <w:t xml:space="preserve">Комісії </w:t>
      </w:r>
      <w:r>
        <w:rPr>
          <w:rFonts w:eastAsia="Calibri"/>
          <w:sz w:val="28"/>
          <w:szCs w:val="28"/>
          <w:lang w:eastAsia="ru-RU"/>
        </w:rPr>
        <w:t xml:space="preserve">у складі </w:t>
      </w:r>
      <w:r w:rsidR="00165C22" w:rsidRPr="00FC6048">
        <w:rPr>
          <w:rFonts w:eastAsia="Calibri"/>
          <w:sz w:val="28"/>
          <w:szCs w:val="28"/>
          <w:lang w:eastAsia="ru-RU"/>
        </w:rPr>
        <w:t xml:space="preserve">колегії від </w:t>
      </w:r>
      <w:r w:rsidR="00985545">
        <w:rPr>
          <w:rFonts w:eastAsia="Calibri"/>
          <w:sz w:val="28"/>
          <w:szCs w:val="28"/>
          <w:lang w:eastAsia="ru-RU"/>
        </w:rPr>
        <w:t>7 жовтня</w:t>
      </w:r>
      <w:r w:rsidR="00165C22" w:rsidRPr="00FC6048">
        <w:rPr>
          <w:rFonts w:eastAsia="Calibri"/>
          <w:sz w:val="28"/>
          <w:szCs w:val="28"/>
          <w:lang w:eastAsia="ru-RU"/>
        </w:rPr>
        <w:t xml:space="preserve"> 2019 року № </w:t>
      </w:r>
      <w:r w:rsidR="009A1826">
        <w:rPr>
          <w:color w:val="000000" w:themeColor="text1"/>
          <w:sz w:val="28"/>
          <w:szCs w:val="28"/>
          <w:highlight w:val="white"/>
        </w:rPr>
        <w:t>9</w:t>
      </w:r>
      <w:r w:rsidR="00985545">
        <w:rPr>
          <w:color w:val="000000" w:themeColor="text1"/>
          <w:sz w:val="28"/>
          <w:szCs w:val="28"/>
          <w:highlight w:val="white"/>
        </w:rPr>
        <w:t>5</w:t>
      </w:r>
      <w:r w:rsidR="009A1826">
        <w:rPr>
          <w:color w:val="000000" w:themeColor="text1"/>
          <w:sz w:val="28"/>
          <w:szCs w:val="28"/>
          <w:highlight w:val="white"/>
        </w:rPr>
        <w:t>2</w:t>
      </w:r>
      <w:r w:rsidR="00165C22" w:rsidRPr="00FC6048">
        <w:rPr>
          <w:color w:val="000000" w:themeColor="text1"/>
          <w:sz w:val="28"/>
          <w:szCs w:val="28"/>
          <w:highlight w:val="white"/>
        </w:rPr>
        <w:t>/ко-19</w:t>
      </w:r>
      <w:r w:rsidR="00165C22" w:rsidRPr="00FC6048">
        <w:rPr>
          <w:rFonts w:eastAsia="Calibri"/>
          <w:sz w:val="28"/>
          <w:szCs w:val="28"/>
          <w:lang w:eastAsia="ru-RU"/>
        </w:rPr>
        <w:t xml:space="preserve"> </w:t>
      </w:r>
      <w:r w:rsidR="004C00FB">
        <w:rPr>
          <w:rFonts w:eastAsia="Calibri"/>
          <w:sz w:val="28"/>
          <w:szCs w:val="28"/>
          <w:lang w:eastAsia="ru-RU"/>
        </w:rPr>
        <w:t xml:space="preserve">            </w:t>
      </w:r>
      <w:r w:rsidR="00165C22" w:rsidRPr="00FC6048">
        <w:rPr>
          <w:rFonts w:eastAsia="Calibri"/>
          <w:sz w:val="28"/>
          <w:szCs w:val="28"/>
          <w:lang w:eastAsia="ru-RU"/>
        </w:rPr>
        <w:t xml:space="preserve">суддю </w:t>
      </w:r>
      <w:r w:rsidR="009A1826" w:rsidRPr="009A1826">
        <w:rPr>
          <w:sz w:val="28"/>
          <w:szCs w:val="28"/>
          <w:lang w:eastAsia="ru-RU"/>
        </w:rPr>
        <w:t>Новомосковського міськрайонного суду Дніпропетровської області</w:t>
      </w:r>
      <w:r w:rsidR="009A1826">
        <w:rPr>
          <w:bCs/>
          <w:sz w:val="28"/>
          <w:szCs w:val="28"/>
          <w:lang w:eastAsia="ru-RU"/>
        </w:rPr>
        <w:t xml:space="preserve"> Парфьонова Д.О. </w:t>
      </w:r>
      <w:r w:rsidR="00CE53BA">
        <w:rPr>
          <w:bCs/>
          <w:sz w:val="28"/>
          <w:szCs w:val="28"/>
          <w:lang w:eastAsia="ru-RU"/>
        </w:rPr>
        <w:t xml:space="preserve">визнано </w:t>
      </w:r>
      <w:r w:rsidR="00165C22" w:rsidRPr="00FC6048">
        <w:rPr>
          <w:rFonts w:eastAsia="Calibri"/>
          <w:sz w:val="28"/>
          <w:szCs w:val="28"/>
          <w:lang w:eastAsia="ru-RU"/>
        </w:rPr>
        <w:t xml:space="preserve">таким, </w:t>
      </w:r>
      <w:r w:rsidR="00165C22" w:rsidRPr="00635A1D">
        <w:rPr>
          <w:rFonts w:eastAsia="Calibri"/>
          <w:sz w:val="28"/>
          <w:szCs w:val="28"/>
          <w:lang w:eastAsia="ru-RU"/>
        </w:rPr>
        <w:t>що відповідає займаній посаді.</w:t>
      </w:r>
    </w:p>
    <w:p w:rsidR="00B147CE" w:rsidRPr="00635A1D" w:rsidRDefault="00B147CE" w:rsidP="00B147CE">
      <w:pPr>
        <w:pStyle w:val="1"/>
        <w:pBdr>
          <w:top w:val="nil"/>
          <w:left w:val="nil"/>
          <w:bottom w:val="nil"/>
          <w:right w:val="nil"/>
          <w:between w:val="nil"/>
        </w:pBdr>
        <w:tabs>
          <w:tab w:val="left" w:pos="1562"/>
        </w:tabs>
        <w:ind w:firstLine="709"/>
        <w:jc w:val="both"/>
        <w:rPr>
          <w:rFonts w:eastAsia="Calibri"/>
          <w:sz w:val="28"/>
          <w:szCs w:val="28"/>
          <w:lang w:eastAsia="ru-RU"/>
        </w:rPr>
      </w:pPr>
      <w:r w:rsidRPr="00635A1D">
        <w:rPr>
          <w:rFonts w:eastAsia="Calibri"/>
          <w:sz w:val="28"/>
          <w:szCs w:val="28"/>
          <w:lang w:eastAsia="ru-RU"/>
        </w:rPr>
        <w:t xml:space="preserve">Відповідно до частини четвертої статті 37 Закону України «Про Вищу раду правосуддя» </w:t>
      </w:r>
      <w:r w:rsidRPr="00635A1D">
        <w:rPr>
          <w:sz w:val="28"/>
          <w:szCs w:val="28"/>
        </w:rPr>
        <w:t xml:space="preserve">Вища рада правосуддя може ухвалити рішення про відмову у внесенні Президентові України подання про призначення судді на посаду </w:t>
      </w:r>
      <w:r w:rsidRPr="00635A1D">
        <w:rPr>
          <w:sz w:val="28"/>
          <w:szCs w:val="28"/>
        </w:rPr>
        <w:lastRenderedPageBreak/>
        <w:t>відповідно до</w:t>
      </w:r>
      <w:r w:rsidR="004C00FB">
        <w:rPr>
          <w:sz w:val="28"/>
          <w:szCs w:val="28"/>
        </w:rPr>
        <w:t xml:space="preserve"> </w:t>
      </w:r>
      <w:hyperlink r:id="rId7" w:anchor="n734" w:tgtFrame="_blank" w:history="1">
        <w:r w:rsidRPr="00635A1D">
          <w:rPr>
            <w:rStyle w:val="a9"/>
            <w:color w:val="auto"/>
            <w:sz w:val="28"/>
            <w:szCs w:val="28"/>
            <w:u w:val="none"/>
          </w:rPr>
          <w:t>пункту 1</w:t>
        </w:r>
      </w:hyperlink>
      <w:r w:rsidR="004C00FB">
        <w:rPr>
          <w:sz w:val="28"/>
          <w:szCs w:val="28"/>
        </w:rPr>
        <w:t xml:space="preserve"> </w:t>
      </w:r>
      <w:r w:rsidRPr="00635A1D">
        <w:rPr>
          <w:sz w:val="28"/>
          <w:szCs w:val="28"/>
        </w:rPr>
        <w:t>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w:t>
      </w:r>
    </w:p>
    <w:p w:rsidR="00B147CE" w:rsidRPr="00635A1D" w:rsidRDefault="00B147CE" w:rsidP="00635A1D">
      <w:pPr>
        <w:pStyle w:val="rvps2"/>
        <w:shd w:val="clear" w:color="auto" w:fill="FFFFFF"/>
        <w:spacing w:before="0" w:beforeAutospacing="0" w:after="0" w:afterAutospacing="0"/>
        <w:ind w:firstLine="709"/>
        <w:jc w:val="both"/>
        <w:rPr>
          <w:sz w:val="28"/>
          <w:szCs w:val="28"/>
        </w:rPr>
      </w:pPr>
      <w:bookmarkStart w:id="1" w:name="n360"/>
      <w:bookmarkEnd w:id="1"/>
      <w:r w:rsidRPr="00635A1D">
        <w:rPr>
          <w:sz w:val="28"/>
          <w:szCs w:val="28"/>
        </w:rPr>
        <w:t>1) такі відомості не були предметом розгляду Вищої кваліфікаційної комісії суддів України;</w:t>
      </w:r>
    </w:p>
    <w:p w:rsidR="00B147CE" w:rsidRPr="00635A1D" w:rsidRDefault="00B147CE" w:rsidP="00635A1D">
      <w:pPr>
        <w:pStyle w:val="rvps2"/>
        <w:shd w:val="clear" w:color="auto" w:fill="FFFFFF"/>
        <w:spacing w:before="0" w:beforeAutospacing="0" w:after="0" w:afterAutospacing="0"/>
        <w:ind w:firstLine="709"/>
        <w:jc w:val="both"/>
        <w:rPr>
          <w:sz w:val="28"/>
          <w:szCs w:val="28"/>
        </w:rPr>
      </w:pPr>
      <w:bookmarkStart w:id="2" w:name="n361"/>
      <w:bookmarkEnd w:id="2"/>
      <w:r w:rsidRPr="00635A1D">
        <w:rPr>
          <w:sz w:val="28"/>
          <w:szCs w:val="28"/>
        </w:rPr>
        <w:t>2)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w:t>
      </w:r>
    </w:p>
    <w:p w:rsidR="00D76276" w:rsidRDefault="00C01B24" w:rsidP="00B147CE">
      <w:pPr>
        <w:pStyle w:val="1"/>
        <w:pBdr>
          <w:top w:val="nil"/>
          <w:left w:val="nil"/>
          <w:bottom w:val="nil"/>
          <w:right w:val="nil"/>
          <w:between w:val="nil"/>
        </w:pBdr>
        <w:tabs>
          <w:tab w:val="left" w:pos="1562"/>
        </w:tabs>
        <w:ind w:firstLine="709"/>
        <w:jc w:val="both"/>
        <w:rPr>
          <w:rFonts w:eastAsia="Calibri"/>
          <w:bCs/>
          <w:sz w:val="28"/>
          <w:szCs w:val="28"/>
        </w:rPr>
      </w:pPr>
      <w:r w:rsidRPr="00635A1D">
        <w:rPr>
          <w:rFonts w:eastAsia="Calibri"/>
          <w:sz w:val="28"/>
          <w:szCs w:val="28"/>
          <w:lang w:eastAsia="ru-RU"/>
        </w:rPr>
        <w:t>В</w:t>
      </w:r>
      <w:r w:rsidR="001D4657" w:rsidRPr="00635A1D">
        <w:rPr>
          <w:rFonts w:eastAsia="Calibri"/>
          <w:sz w:val="28"/>
          <w:szCs w:val="28"/>
          <w:lang w:eastAsia="ru-RU"/>
        </w:rPr>
        <w:t xml:space="preserve">становлено, що </w:t>
      </w:r>
      <w:r w:rsidR="002C177B">
        <w:rPr>
          <w:rFonts w:eastAsia="Calibri"/>
          <w:sz w:val="28"/>
          <w:szCs w:val="28"/>
          <w:lang w:eastAsia="ru-RU"/>
        </w:rPr>
        <w:t>під час</w:t>
      </w:r>
      <w:r w:rsidRPr="00635A1D">
        <w:rPr>
          <w:rFonts w:eastAsia="Calibri"/>
          <w:sz w:val="28"/>
          <w:szCs w:val="28"/>
          <w:lang w:eastAsia="ru-RU"/>
        </w:rPr>
        <w:t xml:space="preserve"> кваліфікаційного оцінювання </w:t>
      </w:r>
      <w:r w:rsidR="009A1826">
        <w:rPr>
          <w:rFonts w:eastAsia="Calibri"/>
          <w:sz w:val="28"/>
          <w:szCs w:val="28"/>
          <w:lang w:eastAsia="ru-RU"/>
        </w:rPr>
        <w:t xml:space="preserve">6 жовтня 2019 року </w:t>
      </w:r>
      <w:r w:rsidRPr="00635A1D">
        <w:rPr>
          <w:rFonts w:eastAsia="Calibri"/>
          <w:sz w:val="28"/>
          <w:szCs w:val="28"/>
          <w:lang w:eastAsia="ru-RU"/>
        </w:rPr>
        <w:t xml:space="preserve"> до Комісії </w:t>
      </w:r>
      <w:r w:rsidR="00B2786F">
        <w:rPr>
          <w:rFonts w:eastAsia="Calibri"/>
          <w:sz w:val="28"/>
          <w:szCs w:val="28"/>
          <w:lang w:eastAsia="ru-RU"/>
        </w:rPr>
        <w:t xml:space="preserve">електронною поштою </w:t>
      </w:r>
      <w:r w:rsidRPr="00635A1D">
        <w:rPr>
          <w:rFonts w:eastAsia="Calibri"/>
          <w:sz w:val="28"/>
          <w:szCs w:val="28"/>
          <w:lang w:eastAsia="ru-RU"/>
        </w:rPr>
        <w:t>надійшов висновок Громадської ради доброчесності</w:t>
      </w:r>
      <w:r w:rsidR="001D4657" w:rsidRPr="00635A1D">
        <w:rPr>
          <w:rFonts w:eastAsia="Calibri"/>
          <w:sz w:val="28"/>
          <w:szCs w:val="28"/>
          <w:lang w:eastAsia="ru-RU"/>
        </w:rPr>
        <w:t xml:space="preserve"> </w:t>
      </w:r>
      <w:r w:rsidR="009A1826">
        <w:rPr>
          <w:rFonts w:eastAsia="Calibri"/>
          <w:sz w:val="28"/>
          <w:szCs w:val="28"/>
          <w:lang w:eastAsia="ru-RU"/>
        </w:rPr>
        <w:t xml:space="preserve">(далі – ГРД) </w:t>
      </w:r>
      <w:r w:rsidR="001D4657" w:rsidRPr="00635A1D">
        <w:rPr>
          <w:rFonts w:eastAsia="Calibri"/>
          <w:sz w:val="28"/>
          <w:szCs w:val="28"/>
          <w:lang w:eastAsia="ru-RU"/>
        </w:rPr>
        <w:t xml:space="preserve">про невідповідність судді </w:t>
      </w:r>
      <w:r w:rsidR="009A1826" w:rsidRPr="009A1826">
        <w:rPr>
          <w:sz w:val="28"/>
          <w:szCs w:val="28"/>
          <w:lang w:eastAsia="ru-RU"/>
        </w:rPr>
        <w:t>Новомосковського міськрайонного суду Дніпропетровської області</w:t>
      </w:r>
      <w:r w:rsidR="009A1826" w:rsidRPr="009A1826">
        <w:rPr>
          <w:rFonts w:eastAsia="Calibri"/>
          <w:bCs/>
          <w:sz w:val="28"/>
          <w:szCs w:val="28"/>
        </w:rPr>
        <w:t xml:space="preserve"> </w:t>
      </w:r>
      <w:r w:rsidR="009A1826">
        <w:rPr>
          <w:rFonts w:eastAsia="Calibri"/>
          <w:bCs/>
          <w:sz w:val="28"/>
          <w:szCs w:val="28"/>
        </w:rPr>
        <w:t xml:space="preserve">Парфьонова Д.О. </w:t>
      </w:r>
      <w:r w:rsidR="001D4657" w:rsidRPr="00635A1D">
        <w:rPr>
          <w:rFonts w:eastAsia="Calibri"/>
          <w:bCs/>
          <w:sz w:val="28"/>
          <w:szCs w:val="28"/>
        </w:rPr>
        <w:t>критеріям доброчесності та професійної етики</w:t>
      </w:r>
      <w:r w:rsidR="009A1826">
        <w:rPr>
          <w:rFonts w:eastAsia="Calibri"/>
          <w:bCs/>
          <w:sz w:val="28"/>
          <w:szCs w:val="28"/>
        </w:rPr>
        <w:t>,</w:t>
      </w:r>
      <w:r w:rsidR="009A1826" w:rsidRPr="009A1826">
        <w:rPr>
          <w:rFonts w:eastAsia="Calibri"/>
          <w:bCs/>
          <w:sz w:val="28"/>
          <w:szCs w:val="28"/>
        </w:rPr>
        <w:t xml:space="preserve"> </w:t>
      </w:r>
      <w:r w:rsidR="009A1826">
        <w:rPr>
          <w:rFonts w:eastAsia="Calibri"/>
          <w:bCs/>
          <w:sz w:val="28"/>
          <w:szCs w:val="28"/>
        </w:rPr>
        <w:t>обґрунтований тим, що</w:t>
      </w:r>
      <w:r w:rsidR="009A1826" w:rsidRPr="00635A1D">
        <w:rPr>
          <w:rFonts w:eastAsia="Calibri"/>
          <w:bCs/>
          <w:sz w:val="28"/>
          <w:szCs w:val="28"/>
        </w:rPr>
        <w:t xml:space="preserve"> </w:t>
      </w:r>
      <w:r w:rsidR="009A1826">
        <w:rPr>
          <w:rFonts w:eastAsia="Calibri"/>
          <w:bCs/>
          <w:sz w:val="28"/>
          <w:szCs w:val="28"/>
        </w:rPr>
        <w:t xml:space="preserve">суддя у період навчання та підготовки в Національній школі суддів України ухвалював судові рішення за результатами розгляду справ у відкритих судових засіданнях, у порядку спрощеного провадження та про виправлення допущених описок. </w:t>
      </w:r>
      <w:r w:rsidR="008C30CB">
        <w:rPr>
          <w:rFonts w:eastAsia="Calibri"/>
          <w:bCs/>
          <w:sz w:val="28"/>
          <w:szCs w:val="28"/>
        </w:rPr>
        <w:t xml:space="preserve">Крім того, ГРД надала інформацію, яка не стала підставою для висновку, але потребує пояснень судді, а саме щодо недекларування суддею у паперовій декларації за 2012 рік права користування квартирою в місті Дніпрі.  </w:t>
      </w:r>
    </w:p>
    <w:p w:rsidR="000520B7" w:rsidRPr="00D76276" w:rsidRDefault="000520B7" w:rsidP="00C60287">
      <w:pPr>
        <w:pStyle w:val="1"/>
        <w:pBdr>
          <w:top w:val="nil"/>
          <w:left w:val="nil"/>
          <w:bottom w:val="nil"/>
          <w:right w:val="nil"/>
          <w:between w:val="nil"/>
        </w:pBdr>
        <w:tabs>
          <w:tab w:val="left" w:pos="1562"/>
        </w:tabs>
        <w:ind w:firstLine="709"/>
        <w:jc w:val="both"/>
        <w:rPr>
          <w:sz w:val="28"/>
          <w:szCs w:val="28"/>
        </w:rPr>
      </w:pPr>
      <w:r w:rsidRPr="001136A7">
        <w:rPr>
          <w:rFonts w:eastAsia="Calibri"/>
          <w:bCs/>
          <w:sz w:val="28"/>
          <w:szCs w:val="28"/>
        </w:rPr>
        <w:t>Із рішення Комісії</w:t>
      </w:r>
      <w:r w:rsidRPr="001136A7">
        <w:rPr>
          <w:sz w:val="28"/>
          <w:szCs w:val="28"/>
        </w:rPr>
        <w:t xml:space="preserve"> </w:t>
      </w:r>
      <w:r w:rsidRPr="001136A7">
        <w:rPr>
          <w:rFonts w:eastAsia="Calibri"/>
          <w:sz w:val="28"/>
          <w:szCs w:val="28"/>
          <w:lang w:eastAsia="ru-RU"/>
        </w:rPr>
        <w:t xml:space="preserve">від </w:t>
      </w:r>
      <w:r w:rsidR="00D76276">
        <w:rPr>
          <w:rFonts w:eastAsia="Calibri"/>
          <w:sz w:val="28"/>
          <w:szCs w:val="28"/>
          <w:lang w:eastAsia="ru-RU"/>
        </w:rPr>
        <w:t xml:space="preserve">7 жовтня </w:t>
      </w:r>
      <w:r w:rsidRPr="001136A7">
        <w:rPr>
          <w:rFonts w:eastAsia="Calibri"/>
          <w:sz w:val="28"/>
          <w:szCs w:val="28"/>
          <w:lang w:eastAsia="ru-RU"/>
        </w:rPr>
        <w:t xml:space="preserve">2019 року № </w:t>
      </w:r>
      <w:r w:rsidR="00D76276">
        <w:rPr>
          <w:sz w:val="28"/>
          <w:szCs w:val="28"/>
          <w:highlight w:val="white"/>
        </w:rPr>
        <w:t>95</w:t>
      </w:r>
      <w:r w:rsidR="009A1826">
        <w:rPr>
          <w:sz w:val="28"/>
          <w:szCs w:val="28"/>
          <w:highlight w:val="white"/>
        </w:rPr>
        <w:t>2</w:t>
      </w:r>
      <w:r w:rsidRPr="001136A7">
        <w:rPr>
          <w:sz w:val="28"/>
          <w:szCs w:val="28"/>
          <w:highlight w:val="white"/>
        </w:rPr>
        <w:t>/ко-19</w:t>
      </w:r>
      <w:r w:rsidRPr="001136A7">
        <w:rPr>
          <w:sz w:val="28"/>
          <w:szCs w:val="28"/>
        </w:rPr>
        <w:t xml:space="preserve"> вбачається, що наведені у висновку Г</w:t>
      </w:r>
      <w:r w:rsidR="004C00FB">
        <w:rPr>
          <w:sz w:val="28"/>
          <w:szCs w:val="28"/>
        </w:rPr>
        <w:t>РД</w:t>
      </w:r>
      <w:r w:rsidRPr="001136A7">
        <w:rPr>
          <w:sz w:val="28"/>
          <w:szCs w:val="28"/>
        </w:rPr>
        <w:t xml:space="preserve"> відомості були предметом розгляду Вищої кваліфі</w:t>
      </w:r>
      <w:r w:rsidR="00C60287" w:rsidRPr="001136A7">
        <w:rPr>
          <w:sz w:val="28"/>
          <w:szCs w:val="28"/>
        </w:rPr>
        <w:t xml:space="preserve">каційної комісії суддів України, яка </w:t>
      </w:r>
      <w:r w:rsidRPr="001136A7">
        <w:rPr>
          <w:sz w:val="28"/>
          <w:szCs w:val="28"/>
        </w:rPr>
        <w:t xml:space="preserve">дала </w:t>
      </w:r>
      <w:r w:rsidR="00E7459F">
        <w:rPr>
          <w:sz w:val="28"/>
          <w:szCs w:val="28"/>
        </w:rPr>
        <w:t xml:space="preserve">їм </w:t>
      </w:r>
      <w:r w:rsidRPr="001136A7">
        <w:rPr>
          <w:sz w:val="28"/>
          <w:szCs w:val="28"/>
        </w:rPr>
        <w:t>належн</w:t>
      </w:r>
      <w:r w:rsidR="00C60287" w:rsidRPr="001136A7">
        <w:rPr>
          <w:sz w:val="28"/>
          <w:szCs w:val="28"/>
        </w:rPr>
        <w:t>у</w:t>
      </w:r>
      <w:r w:rsidRPr="001136A7">
        <w:rPr>
          <w:sz w:val="28"/>
          <w:szCs w:val="28"/>
        </w:rPr>
        <w:t xml:space="preserve"> оцінк</w:t>
      </w:r>
      <w:r w:rsidR="00C60287" w:rsidRPr="001136A7">
        <w:rPr>
          <w:sz w:val="28"/>
          <w:szCs w:val="28"/>
        </w:rPr>
        <w:t>у</w:t>
      </w:r>
      <w:r w:rsidRPr="001136A7">
        <w:rPr>
          <w:sz w:val="28"/>
          <w:szCs w:val="28"/>
        </w:rPr>
        <w:t xml:space="preserve"> в межах процедури кваліфікаційного оцінювання щодо </w:t>
      </w:r>
      <w:r w:rsidR="00C60287" w:rsidRPr="001136A7">
        <w:rPr>
          <w:rFonts w:eastAsia="Calibri"/>
          <w:sz w:val="28"/>
          <w:szCs w:val="28"/>
          <w:lang w:eastAsia="ru-RU"/>
        </w:rPr>
        <w:t xml:space="preserve">судді </w:t>
      </w:r>
      <w:r w:rsidR="00B2786F" w:rsidRPr="009A1826">
        <w:rPr>
          <w:sz w:val="28"/>
          <w:szCs w:val="28"/>
          <w:lang w:eastAsia="ru-RU"/>
        </w:rPr>
        <w:t>Новомосковського міськрайонного суду Дніпропетровської області</w:t>
      </w:r>
      <w:r w:rsidR="00B2786F" w:rsidRPr="009A1826">
        <w:rPr>
          <w:rFonts w:eastAsia="Calibri"/>
          <w:bCs/>
          <w:sz w:val="28"/>
          <w:szCs w:val="28"/>
        </w:rPr>
        <w:t xml:space="preserve"> </w:t>
      </w:r>
      <w:r w:rsidR="00B2786F">
        <w:rPr>
          <w:rFonts w:eastAsia="Calibri"/>
          <w:bCs/>
          <w:sz w:val="28"/>
          <w:szCs w:val="28"/>
        </w:rPr>
        <w:t>Парфьонова Д.О.</w:t>
      </w:r>
    </w:p>
    <w:p w:rsidR="008C30CB" w:rsidRPr="005C086F" w:rsidRDefault="00C60287" w:rsidP="008C30CB">
      <w:pPr>
        <w:pStyle w:val="1"/>
        <w:pBdr>
          <w:top w:val="nil"/>
          <w:left w:val="nil"/>
          <w:bottom w:val="nil"/>
          <w:right w:val="nil"/>
          <w:between w:val="nil"/>
        </w:pBdr>
        <w:tabs>
          <w:tab w:val="left" w:pos="1562"/>
        </w:tabs>
        <w:ind w:firstLine="709"/>
        <w:jc w:val="both"/>
        <w:rPr>
          <w:sz w:val="28"/>
          <w:szCs w:val="28"/>
        </w:rPr>
      </w:pPr>
      <w:r w:rsidRPr="001136A7">
        <w:rPr>
          <w:sz w:val="28"/>
          <w:szCs w:val="28"/>
        </w:rPr>
        <w:t>Зокрема, на підставі пояснень судді</w:t>
      </w:r>
      <w:r w:rsidRPr="001136A7">
        <w:rPr>
          <w:rFonts w:eastAsia="Calibri"/>
          <w:bCs/>
          <w:sz w:val="28"/>
          <w:szCs w:val="28"/>
        </w:rPr>
        <w:t xml:space="preserve"> </w:t>
      </w:r>
      <w:r w:rsidR="00B2786F">
        <w:rPr>
          <w:rFonts w:eastAsia="Calibri"/>
          <w:bCs/>
          <w:sz w:val="28"/>
          <w:szCs w:val="28"/>
        </w:rPr>
        <w:t>Парфьонова Д.О.</w:t>
      </w:r>
      <w:r w:rsidR="007369E2">
        <w:rPr>
          <w:sz w:val="28"/>
          <w:szCs w:val="28"/>
        </w:rPr>
        <w:t xml:space="preserve"> та наданих ним належних доказів </w:t>
      </w:r>
      <w:r w:rsidR="008C30CB" w:rsidRPr="005C086F">
        <w:rPr>
          <w:sz w:val="28"/>
          <w:szCs w:val="28"/>
        </w:rPr>
        <w:t xml:space="preserve">Комісія в складі колегії дійшла висновку про відсутність підстав </w:t>
      </w:r>
      <w:r w:rsidR="008C30CB">
        <w:rPr>
          <w:sz w:val="28"/>
          <w:szCs w:val="28"/>
        </w:rPr>
        <w:t>для оцінювання судді за критеріями професійної етики та доброчесності у 0 балів.</w:t>
      </w:r>
      <w:r w:rsidR="008C30CB" w:rsidRPr="005C086F">
        <w:rPr>
          <w:sz w:val="28"/>
          <w:szCs w:val="28"/>
        </w:rPr>
        <w:t xml:space="preserve"> </w:t>
      </w:r>
    </w:p>
    <w:p w:rsidR="00B147CE" w:rsidRPr="001136A7" w:rsidRDefault="00E7459F" w:rsidP="00B147CE">
      <w:pPr>
        <w:pStyle w:val="1"/>
        <w:pBdr>
          <w:top w:val="nil"/>
          <w:left w:val="nil"/>
          <w:bottom w:val="nil"/>
          <w:right w:val="nil"/>
          <w:between w:val="nil"/>
        </w:pBdr>
        <w:tabs>
          <w:tab w:val="left" w:pos="1562"/>
        </w:tabs>
        <w:ind w:firstLine="709"/>
        <w:jc w:val="both"/>
        <w:rPr>
          <w:rFonts w:eastAsia="Calibri"/>
          <w:bCs/>
          <w:sz w:val="28"/>
          <w:szCs w:val="28"/>
        </w:rPr>
      </w:pPr>
      <w:r>
        <w:rPr>
          <w:rFonts w:eastAsia="Calibri"/>
          <w:bCs/>
          <w:sz w:val="28"/>
          <w:szCs w:val="28"/>
        </w:rPr>
        <w:t>З</w:t>
      </w:r>
      <w:r w:rsidR="00C60287" w:rsidRPr="001136A7">
        <w:rPr>
          <w:rFonts w:eastAsia="Calibri"/>
          <w:bCs/>
          <w:sz w:val="28"/>
          <w:szCs w:val="28"/>
        </w:rPr>
        <w:t xml:space="preserve">а критерієм професійної компетентності суддю </w:t>
      </w:r>
      <w:r w:rsidR="00B2786F">
        <w:rPr>
          <w:rFonts w:eastAsia="Calibri"/>
          <w:bCs/>
          <w:sz w:val="28"/>
          <w:szCs w:val="28"/>
        </w:rPr>
        <w:t>Парфьонова Д.О.</w:t>
      </w:r>
      <w:r w:rsidR="00B2786F">
        <w:rPr>
          <w:sz w:val="28"/>
          <w:szCs w:val="28"/>
        </w:rPr>
        <w:t xml:space="preserve"> </w:t>
      </w:r>
      <w:r w:rsidR="00C60287" w:rsidRPr="001136A7">
        <w:rPr>
          <w:rFonts w:eastAsia="Calibri"/>
          <w:bCs/>
          <w:sz w:val="28"/>
          <w:szCs w:val="28"/>
        </w:rPr>
        <w:t>оцінено Комісією на підставі результатів іспиту, дослідження інформації, яка міститься в досьє</w:t>
      </w:r>
      <w:r>
        <w:rPr>
          <w:rFonts w:eastAsia="Calibri"/>
          <w:bCs/>
          <w:sz w:val="28"/>
          <w:szCs w:val="28"/>
        </w:rPr>
        <w:t>,</w:t>
      </w:r>
      <w:r w:rsidR="00C60287" w:rsidRPr="001136A7">
        <w:rPr>
          <w:rFonts w:eastAsia="Calibri"/>
          <w:bCs/>
          <w:sz w:val="28"/>
          <w:szCs w:val="28"/>
        </w:rPr>
        <w:t xml:space="preserve"> та співбесіди за показниками, визначеними пунктами 1</w:t>
      </w:r>
      <w:r>
        <w:rPr>
          <w:rFonts w:eastAsia="Calibri"/>
          <w:bCs/>
          <w:sz w:val="28"/>
          <w:szCs w:val="28"/>
        </w:rPr>
        <w:t>–</w:t>
      </w:r>
      <w:r w:rsidR="00C60287" w:rsidRPr="001136A7">
        <w:rPr>
          <w:rFonts w:eastAsia="Calibri"/>
          <w:bCs/>
          <w:sz w:val="28"/>
          <w:szCs w:val="28"/>
        </w:rPr>
        <w:t xml:space="preserve">5 глави 2 </w:t>
      </w:r>
      <w:r w:rsidR="0077389B">
        <w:rPr>
          <w:rFonts w:eastAsia="Calibri"/>
          <w:bCs/>
          <w:sz w:val="28"/>
          <w:szCs w:val="28"/>
        </w:rPr>
        <w:br/>
      </w:r>
      <w:r w:rsidR="00C60287" w:rsidRPr="001136A7">
        <w:rPr>
          <w:rFonts w:eastAsia="Calibri"/>
          <w:bCs/>
          <w:sz w:val="28"/>
          <w:szCs w:val="28"/>
        </w:rPr>
        <w:t xml:space="preserve">розділу ІІ Положення про порядок та методологію кваліфікаційного оцінювання, </w:t>
      </w:r>
      <w:r w:rsidR="002B5430" w:rsidRPr="001136A7">
        <w:rPr>
          <w:rFonts w:eastAsia="Calibri"/>
          <w:bCs/>
          <w:sz w:val="28"/>
          <w:szCs w:val="28"/>
        </w:rPr>
        <w:t>показники відповідності критеріям кваліфікаційного оцінювання та засоби їх встановлення, затвер</w:t>
      </w:r>
      <w:r w:rsidR="00F34F45">
        <w:rPr>
          <w:rFonts w:eastAsia="Calibri"/>
          <w:bCs/>
          <w:sz w:val="28"/>
          <w:szCs w:val="28"/>
        </w:rPr>
        <w:t xml:space="preserve">дженого рішенням Комісії від </w:t>
      </w:r>
      <w:r w:rsidR="002B5430" w:rsidRPr="001136A7">
        <w:rPr>
          <w:rFonts w:eastAsia="Calibri"/>
          <w:bCs/>
          <w:sz w:val="28"/>
          <w:szCs w:val="28"/>
        </w:rPr>
        <w:t>3 листопада</w:t>
      </w:r>
      <w:r>
        <w:rPr>
          <w:rFonts w:eastAsia="Calibri"/>
          <w:bCs/>
          <w:sz w:val="28"/>
          <w:szCs w:val="28"/>
        </w:rPr>
        <w:t xml:space="preserve"> 2016 року </w:t>
      </w:r>
      <w:r>
        <w:rPr>
          <w:rFonts w:eastAsia="Calibri"/>
          <w:bCs/>
          <w:sz w:val="28"/>
          <w:szCs w:val="28"/>
        </w:rPr>
        <w:br/>
        <w:t xml:space="preserve">№ 143/зп-16, </w:t>
      </w:r>
      <w:r w:rsidR="002B5430" w:rsidRPr="001136A7">
        <w:rPr>
          <w:rFonts w:eastAsia="Calibri"/>
          <w:bCs/>
          <w:sz w:val="28"/>
          <w:szCs w:val="28"/>
        </w:rPr>
        <w:t>у редакції рішення Комісії від 13 лютого 2018 року</w:t>
      </w:r>
      <w:r>
        <w:rPr>
          <w:rFonts w:eastAsia="Calibri"/>
          <w:bCs/>
          <w:sz w:val="28"/>
          <w:szCs w:val="28"/>
        </w:rPr>
        <w:t xml:space="preserve"> № 20/зп-18</w:t>
      </w:r>
      <w:r w:rsidR="002B5430" w:rsidRPr="001136A7">
        <w:rPr>
          <w:rFonts w:eastAsia="Calibri"/>
          <w:bCs/>
          <w:sz w:val="28"/>
          <w:szCs w:val="28"/>
        </w:rPr>
        <w:t xml:space="preserve"> </w:t>
      </w:r>
      <w:r w:rsidR="00B2786F">
        <w:rPr>
          <w:rFonts w:eastAsia="Calibri"/>
          <w:bCs/>
          <w:sz w:val="28"/>
          <w:szCs w:val="28"/>
        </w:rPr>
        <w:t xml:space="preserve">               </w:t>
      </w:r>
      <w:r w:rsidR="002B5430" w:rsidRPr="001136A7">
        <w:rPr>
          <w:rFonts w:eastAsia="Calibri"/>
          <w:bCs/>
          <w:sz w:val="28"/>
          <w:szCs w:val="28"/>
        </w:rPr>
        <w:t>(далі – Положення).</w:t>
      </w:r>
    </w:p>
    <w:p w:rsidR="002B5430" w:rsidRPr="0077389B" w:rsidRDefault="002B5430" w:rsidP="00B147CE">
      <w:pPr>
        <w:pStyle w:val="1"/>
        <w:pBdr>
          <w:top w:val="nil"/>
          <w:left w:val="nil"/>
          <w:bottom w:val="nil"/>
          <w:right w:val="nil"/>
          <w:between w:val="nil"/>
        </w:pBdr>
        <w:tabs>
          <w:tab w:val="left" w:pos="1562"/>
        </w:tabs>
        <w:ind w:firstLine="709"/>
        <w:jc w:val="both"/>
        <w:rPr>
          <w:rFonts w:eastAsia="Calibri"/>
          <w:sz w:val="28"/>
          <w:szCs w:val="28"/>
          <w:lang w:eastAsia="ru-RU"/>
        </w:rPr>
      </w:pPr>
      <w:r w:rsidRPr="001136A7">
        <w:rPr>
          <w:rFonts w:eastAsia="Calibri"/>
          <w:bCs/>
          <w:sz w:val="28"/>
          <w:szCs w:val="28"/>
        </w:rPr>
        <w:t xml:space="preserve">Таким чином, за критерієм компетентності (професійної, особистої та соціальної) суддя набрав </w:t>
      </w:r>
      <w:r w:rsidR="00B2786F">
        <w:rPr>
          <w:rFonts w:eastAsia="Calibri"/>
          <w:bCs/>
          <w:sz w:val="28"/>
          <w:szCs w:val="28"/>
        </w:rPr>
        <w:t>414, 625</w:t>
      </w:r>
      <w:r w:rsidR="007369E2">
        <w:rPr>
          <w:rFonts w:eastAsia="Calibri"/>
          <w:bCs/>
          <w:sz w:val="28"/>
          <w:szCs w:val="28"/>
        </w:rPr>
        <w:t xml:space="preserve"> </w:t>
      </w:r>
      <w:r w:rsidRPr="001136A7">
        <w:rPr>
          <w:rFonts w:eastAsia="Calibri"/>
          <w:bCs/>
          <w:sz w:val="28"/>
          <w:szCs w:val="28"/>
        </w:rPr>
        <w:t xml:space="preserve">бала, за критерієм професійної етики, оціненим за показниками, визначеними пунктом 8 глави 2 розділу ІІ Положення, </w:t>
      </w:r>
      <w:r w:rsidR="00E7459F">
        <w:rPr>
          <w:rFonts w:eastAsia="Calibri"/>
          <w:bCs/>
          <w:sz w:val="28"/>
          <w:szCs w:val="28"/>
        </w:rPr>
        <w:t>–</w:t>
      </w:r>
      <w:r w:rsidRPr="001136A7">
        <w:rPr>
          <w:rFonts w:eastAsia="Calibri"/>
          <w:bCs/>
          <w:sz w:val="28"/>
          <w:szCs w:val="28"/>
        </w:rPr>
        <w:t xml:space="preserve"> </w:t>
      </w:r>
      <w:r w:rsidR="0077389B">
        <w:rPr>
          <w:rFonts w:eastAsia="Calibri"/>
          <w:bCs/>
          <w:sz w:val="28"/>
          <w:szCs w:val="28"/>
        </w:rPr>
        <w:br/>
      </w:r>
      <w:r w:rsidRPr="001136A7">
        <w:rPr>
          <w:rFonts w:eastAsia="Calibri"/>
          <w:bCs/>
          <w:sz w:val="28"/>
          <w:szCs w:val="28"/>
        </w:rPr>
        <w:t>1</w:t>
      </w:r>
      <w:r w:rsidR="00B2786F">
        <w:rPr>
          <w:rFonts w:eastAsia="Calibri"/>
          <w:bCs/>
          <w:sz w:val="28"/>
          <w:szCs w:val="28"/>
        </w:rPr>
        <w:t>95</w:t>
      </w:r>
      <w:r w:rsidRPr="001136A7">
        <w:rPr>
          <w:rFonts w:eastAsia="Calibri"/>
          <w:bCs/>
          <w:sz w:val="28"/>
          <w:szCs w:val="28"/>
        </w:rPr>
        <w:t xml:space="preserve"> балів, за критерієм доброчесності, оціненим за показниками, визначеними пунктом 9 глави 2 розділу ІІ Положення, </w:t>
      </w:r>
      <w:r w:rsidR="00E7459F">
        <w:rPr>
          <w:rFonts w:eastAsia="Calibri"/>
          <w:bCs/>
          <w:sz w:val="28"/>
          <w:szCs w:val="28"/>
        </w:rPr>
        <w:t>–</w:t>
      </w:r>
      <w:r w:rsidRPr="001136A7">
        <w:rPr>
          <w:rFonts w:eastAsia="Calibri"/>
          <w:bCs/>
          <w:sz w:val="28"/>
          <w:szCs w:val="28"/>
        </w:rPr>
        <w:t xml:space="preserve"> 1</w:t>
      </w:r>
      <w:r w:rsidR="00B2786F">
        <w:rPr>
          <w:rFonts w:eastAsia="Calibri"/>
          <w:bCs/>
          <w:sz w:val="28"/>
          <w:szCs w:val="28"/>
        </w:rPr>
        <w:t>95</w:t>
      </w:r>
      <w:r w:rsidRPr="001136A7">
        <w:rPr>
          <w:rFonts w:eastAsia="Calibri"/>
          <w:bCs/>
          <w:sz w:val="28"/>
          <w:szCs w:val="28"/>
        </w:rPr>
        <w:t xml:space="preserve"> балів, всього за результатами кваліфікаційного оцінювання</w:t>
      </w:r>
      <w:r w:rsidR="002C177B">
        <w:rPr>
          <w:rFonts w:eastAsia="Calibri"/>
          <w:bCs/>
          <w:sz w:val="28"/>
          <w:szCs w:val="28"/>
        </w:rPr>
        <w:t xml:space="preserve"> суддя набрав</w:t>
      </w:r>
      <w:r w:rsidRPr="001136A7">
        <w:rPr>
          <w:rFonts w:eastAsia="Calibri"/>
          <w:bCs/>
          <w:sz w:val="28"/>
          <w:szCs w:val="28"/>
        </w:rPr>
        <w:t xml:space="preserve"> </w:t>
      </w:r>
      <w:r w:rsidR="00B2786F">
        <w:rPr>
          <w:rFonts w:eastAsia="Calibri"/>
          <w:bCs/>
          <w:sz w:val="28"/>
          <w:szCs w:val="28"/>
        </w:rPr>
        <w:t>804,625</w:t>
      </w:r>
      <w:r w:rsidRPr="001136A7">
        <w:rPr>
          <w:rFonts w:eastAsia="Calibri"/>
          <w:bCs/>
          <w:sz w:val="28"/>
          <w:szCs w:val="28"/>
        </w:rPr>
        <w:t xml:space="preserve"> бала, що становить більше </w:t>
      </w:r>
      <w:r w:rsidR="001D2C72">
        <w:rPr>
          <w:rFonts w:eastAsia="Calibri"/>
          <w:bCs/>
          <w:sz w:val="28"/>
          <w:szCs w:val="28"/>
        </w:rPr>
        <w:t xml:space="preserve">               </w:t>
      </w:r>
      <w:r w:rsidRPr="001136A7">
        <w:rPr>
          <w:rFonts w:eastAsia="Calibri"/>
          <w:bCs/>
          <w:sz w:val="28"/>
          <w:szCs w:val="28"/>
        </w:rPr>
        <w:t>67 відсотків</w:t>
      </w:r>
      <w:r w:rsidR="002C177B">
        <w:rPr>
          <w:rFonts w:eastAsia="Calibri"/>
          <w:bCs/>
          <w:sz w:val="28"/>
          <w:szCs w:val="28"/>
        </w:rPr>
        <w:t xml:space="preserve"> </w:t>
      </w:r>
      <w:r w:rsidRPr="001136A7">
        <w:rPr>
          <w:rFonts w:eastAsia="Calibri"/>
          <w:bCs/>
          <w:sz w:val="28"/>
          <w:szCs w:val="28"/>
        </w:rPr>
        <w:t xml:space="preserve">від </w:t>
      </w:r>
      <w:r w:rsidRPr="0077389B">
        <w:rPr>
          <w:rFonts w:eastAsia="Calibri"/>
          <w:bCs/>
          <w:sz w:val="28"/>
          <w:szCs w:val="28"/>
        </w:rPr>
        <w:t>суми максимально можливих балів.</w:t>
      </w:r>
      <w:r w:rsidR="00402D8C" w:rsidRPr="0077389B">
        <w:rPr>
          <w:rFonts w:eastAsia="Calibri"/>
          <w:bCs/>
          <w:sz w:val="28"/>
          <w:szCs w:val="28"/>
        </w:rPr>
        <w:t xml:space="preserve"> </w:t>
      </w:r>
    </w:p>
    <w:p w:rsidR="0045074D" w:rsidRPr="00B2786F" w:rsidRDefault="0045074D"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B2786F">
        <w:rPr>
          <w:rFonts w:ascii="Times New Roman" w:eastAsia="Times New Roman" w:hAnsi="Times New Roman" w:cs="Times New Roman"/>
          <w:sz w:val="28"/>
          <w:szCs w:val="28"/>
          <w:lang w:eastAsia="ru-RU"/>
        </w:rPr>
        <w:t xml:space="preserve">Керуючись власною оцінкою обставин, пов’язаних із кандидатурою судді </w:t>
      </w:r>
      <w:r w:rsidR="00B2786F" w:rsidRPr="00B2786F">
        <w:rPr>
          <w:rFonts w:ascii="Times New Roman" w:eastAsia="Calibri" w:hAnsi="Times New Roman" w:cs="Times New Roman"/>
          <w:bCs/>
          <w:sz w:val="28"/>
          <w:szCs w:val="28"/>
        </w:rPr>
        <w:t>Парфьонова Д.О.</w:t>
      </w:r>
      <w:r w:rsidRPr="00B2786F">
        <w:rPr>
          <w:rFonts w:ascii="Times New Roman" w:eastAsia="Times New Roman" w:hAnsi="Times New Roman" w:cs="Times New Roman"/>
          <w:sz w:val="28"/>
          <w:szCs w:val="28"/>
          <w:lang w:eastAsia="ru-RU"/>
        </w:rPr>
        <w:t xml:space="preserve">, </w:t>
      </w:r>
      <w:r w:rsidR="00F03BDB" w:rsidRPr="00B2786F">
        <w:rPr>
          <w:rFonts w:ascii="Times New Roman" w:eastAsia="Times New Roman" w:hAnsi="Times New Roman" w:cs="Times New Roman"/>
          <w:sz w:val="28"/>
          <w:szCs w:val="28"/>
          <w:lang w:eastAsia="ru-RU"/>
        </w:rPr>
        <w:t>у тому числі</w:t>
      </w:r>
      <w:r w:rsidRPr="00B2786F">
        <w:rPr>
          <w:rFonts w:ascii="Times New Roman" w:eastAsia="Times New Roman" w:hAnsi="Times New Roman" w:cs="Times New Roman"/>
          <w:sz w:val="28"/>
          <w:szCs w:val="28"/>
          <w:lang w:eastAsia="ru-RU"/>
        </w:rPr>
        <w:t xml:space="preserve"> наведен</w:t>
      </w:r>
      <w:r w:rsidR="002C177B">
        <w:rPr>
          <w:rFonts w:ascii="Times New Roman" w:eastAsia="Times New Roman" w:hAnsi="Times New Roman" w:cs="Times New Roman"/>
          <w:sz w:val="28"/>
          <w:szCs w:val="28"/>
          <w:lang w:eastAsia="ru-RU"/>
        </w:rPr>
        <w:t>их</w:t>
      </w:r>
      <w:r w:rsidRPr="00B2786F">
        <w:rPr>
          <w:rFonts w:ascii="Times New Roman" w:eastAsia="Times New Roman" w:hAnsi="Times New Roman" w:cs="Times New Roman"/>
          <w:sz w:val="28"/>
          <w:szCs w:val="28"/>
          <w:lang w:eastAsia="ru-RU"/>
        </w:rPr>
        <w:t xml:space="preserve"> у висновку Г</w:t>
      </w:r>
      <w:r w:rsidR="002C177B">
        <w:rPr>
          <w:rFonts w:ascii="Times New Roman" w:eastAsia="Times New Roman" w:hAnsi="Times New Roman" w:cs="Times New Roman"/>
          <w:sz w:val="28"/>
          <w:szCs w:val="28"/>
          <w:lang w:eastAsia="ru-RU"/>
        </w:rPr>
        <w:t>РД</w:t>
      </w:r>
      <w:r w:rsidR="00F03BDB" w:rsidRPr="00B2786F">
        <w:rPr>
          <w:rFonts w:ascii="Times New Roman" w:eastAsia="Times New Roman" w:hAnsi="Times New Roman" w:cs="Times New Roman"/>
          <w:sz w:val="28"/>
          <w:szCs w:val="28"/>
          <w:lang w:eastAsia="ru-RU"/>
        </w:rPr>
        <w:t xml:space="preserve">, Вища рада правосуддя дійшла висновку про відсутність </w:t>
      </w:r>
      <w:r w:rsidR="00F03BDB" w:rsidRPr="00B2786F">
        <w:rPr>
          <w:rFonts w:ascii="Times New Roman" w:hAnsi="Times New Roman" w:cs="Times New Roman"/>
          <w:sz w:val="28"/>
          <w:szCs w:val="28"/>
          <w:shd w:val="clear" w:color="auto" w:fill="FFFFFF"/>
        </w:rPr>
        <w:t xml:space="preserve">обґрунтованого сумніву щодо відповідності </w:t>
      </w:r>
      <w:r w:rsidR="00B2786F" w:rsidRPr="00B2786F">
        <w:rPr>
          <w:rFonts w:ascii="Times New Roman" w:eastAsia="Calibri" w:hAnsi="Times New Roman" w:cs="Times New Roman"/>
          <w:bCs/>
          <w:sz w:val="28"/>
          <w:szCs w:val="28"/>
        </w:rPr>
        <w:t>Парфьонова Д.О.</w:t>
      </w:r>
      <w:r w:rsidR="00B2786F" w:rsidRPr="00B2786F">
        <w:rPr>
          <w:sz w:val="28"/>
          <w:szCs w:val="28"/>
        </w:rPr>
        <w:t xml:space="preserve"> </w:t>
      </w:r>
      <w:r w:rsidR="00F03BDB" w:rsidRPr="00B2786F">
        <w:rPr>
          <w:rFonts w:ascii="Times New Roman" w:hAnsi="Times New Roman" w:cs="Times New Roman"/>
          <w:sz w:val="28"/>
          <w:szCs w:val="28"/>
          <w:shd w:val="clear" w:color="auto" w:fill="FFFFFF"/>
        </w:rPr>
        <w:t xml:space="preserve">критерію доброчесності чи професійної етики або інших обставин, які можуть негативно вплинути на суспільну довіру до судової влади </w:t>
      </w:r>
      <w:r w:rsidR="002C177B">
        <w:rPr>
          <w:rFonts w:ascii="Times New Roman" w:hAnsi="Times New Roman" w:cs="Times New Roman"/>
          <w:sz w:val="28"/>
          <w:szCs w:val="28"/>
          <w:shd w:val="clear" w:color="auto" w:fill="FFFFFF"/>
        </w:rPr>
        <w:t xml:space="preserve">                  </w:t>
      </w:r>
      <w:r w:rsidR="00F03BDB" w:rsidRPr="00B2786F">
        <w:rPr>
          <w:rFonts w:ascii="Times New Roman" w:hAnsi="Times New Roman" w:cs="Times New Roman"/>
          <w:sz w:val="28"/>
          <w:szCs w:val="28"/>
          <w:shd w:val="clear" w:color="auto" w:fill="FFFFFF"/>
        </w:rPr>
        <w:t>у зв’язку з призначенням його на посаду судді.</w:t>
      </w:r>
    </w:p>
    <w:p w:rsidR="00BF1235" w:rsidRPr="00B2786F" w:rsidRDefault="00063002"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B2786F">
        <w:rPr>
          <w:rFonts w:ascii="Times New Roman" w:eastAsia="Times New Roman" w:hAnsi="Times New Roman" w:cs="Times New Roman"/>
          <w:sz w:val="28"/>
          <w:szCs w:val="28"/>
          <w:lang w:eastAsia="ru-RU"/>
        </w:rPr>
        <w:t xml:space="preserve">За результатами розгляду </w:t>
      </w:r>
      <w:r w:rsidR="0023661D" w:rsidRPr="00B2786F">
        <w:rPr>
          <w:rFonts w:ascii="Times New Roman" w:eastAsia="Calibri" w:hAnsi="Times New Roman" w:cs="Times New Roman"/>
          <w:sz w:val="28"/>
          <w:szCs w:val="28"/>
          <w:lang w:eastAsia="ru-RU"/>
        </w:rPr>
        <w:t xml:space="preserve">наявних у розпорядженні </w:t>
      </w:r>
      <w:r w:rsidR="00BF1235" w:rsidRPr="00B2786F">
        <w:rPr>
          <w:rFonts w:ascii="Times New Roman" w:eastAsia="Calibri" w:hAnsi="Times New Roman" w:cs="Times New Roman"/>
          <w:sz w:val="28"/>
          <w:szCs w:val="28"/>
          <w:lang w:eastAsia="ru-RU"/>
        </w:rPr>
        <w:t xml:space="preserve">Вищої ради правосуддя </w:t>
      </w:r>
      <w:r w:rsidR="0023661D" w:rsidRPr="00B2786F">
        <w:rPr>
          <w:rFonts w:ascii="Times New Roman" w:eastAsia="Calibri" w:hAnsi="Times New Roman" w:cs="Times New Roman"/>
          <w:sz w:val="28"/>
          <w:szCs w:val="28"/>
          <w:lang w:eastAsia="ru-RU"/>
        </w:rPr>
        <w:t>матеріалів</w:t>
      </w:r>
      <w:r w:rsidR="00E7459F" w:rsidRPr="00B2786F">
        <w:rPr>
          <w:rFonts w:ascii="Times New Roman" w:eastAsia="Calibri" w:hAnsi="Times New Roman" w:cs="Times New Roman"/>
          <w:sz w:val="28"/>
          <w:szCs w:val="28"/>
          <w:lang w:eastAsia="ru-RU"/>
        </w:rPr>
        <w:t>, зокрема</w:t>
      </w:r>
      <w:r w:rsidR="00B147CE" w:rsidRPr="00B2786F">
        <w:rPr>
          <w:rFonts w:ascii="Times New Roman" w:eastAsia="Calibri" w:hAnsi="Times New Roman" w:cs="Times New Roman"/>
          <w:sz w:val="28"/>
          <w:szCs w:val="28"/>
          <w:lang w:eastAsia="ru-RU"/>
        </w:rPr>
        <w:t xml:space="preserve"> суддівського досьє</w:t>
      </w:r>
      <w:r w:rsidR="0023661D" w:rsidRPr="00B2786F">
        <w:rPr>
          <w:rFonts w:ascii="Times New Roman" w:eastAsia="Calibri" w:hAnsi="Times New Roman" w:cs="Times New Roman"/>
          <w:sz w:val="28"/>
          <w:szCs w:val="28"/>
          <w:lang w:eastAsia="ru-RU"/>
        </w:rPr>
        <w:t>,</w:t>
      </w:r>
      <w:r w:rsidR="0023661D" w:rsidRPr="00B2786F">
        <w:rPr>
          <w:rFonts w:ascii="Times New Roman" w:eastAsia="Times New Roman" w:hAnsi="Times New Roman" w:cs="Times New Roman"/>
          <w:sz w:val="28"/>
          <w:szCs w:val="28"/>
          <w:lang w:eastAsia="ru-RU"/>
        </w:rPr>
        <w:t xml:space="preserve"> </w:t>
      </w:r>
      <w:r w:rsidRPr="00B2786F">
        <w:rPr>
          <w:rFonts w:ascii="Times New Roman" w:eastAsia="Times New Roman" w:hAnsi="Times New Roman" w:cs="Times New Roman"/>
          <w:sz w:val="28"/>
          <w:szCs w:val="28"/>
          <w:lang w:eastAsia="ru-RU"/>
        </w:rPr>
        <w:t>не встановлено обставин, які відповідно до закону могли б бути підставою для відмови у внесенні Президентові України подання про призначення</w:t>
      </w:r>
      <w:r w:rsidR="00BF1235" w:rsidRPr="00B2786F">
        <w:rPr>
          <w:rFonts w:ascii="Times New Roman" w:eastAsia="Calibri" w:hAnsi="Times New Roman" w:cs="Times New Roman"/>
          <w:bCs/>
          <w:sz w:val="28"/>
          <w:szCs w:val="28"/>
          <w:lang w:eastAsia="uk-UA"/>
        </w:rPr>
        <w:t xml:space="preserve"> </w:t>
      </w:r>
      <w:r w:rsidR="00B2786F" w:rsidRPr="00B2786F">
        <w:rPr>
          <w:rFonts w:ascii="Times New Roman" w:eastAsia="Calibri" w:hAnsi="Times New Roman" w:cs="Times New Roman"/>
          <w:bCs/>
          <w:sz w:val="28"/>
          <w:szCs w:val="28"/>
        </w:rPr>
        <w:t>Парфьонова Д.О.</w:t>
      </w:r>
      <w:r w:rsidR="00B2786F" w:rsidRPr="00B2786F">
        <w:rPr>
          <w:rFonts w:ascii="Times New Roman" w:hAnsi="Times New Roman" w:cs="Times New Roman"/>
          <w:sz w:val="28"/>
          <w:szCs w:val="28"/>
        </w:rPr>
        <w:t xml:space="preserve"> </w:t>
      </w:r>
      <w:r w:rsidRPr="00B2786F">
        <w:rPr>
          <w:rFonts w:ascii="Times New Roman" w:eastAsia="Times New Roman" w:hAnsi="Times New Roman" w:cs="Times New Roman"/>
          <w:sz w:val="28"/>
          <w:szCs w:val="28"/>
          <w:lang w:eastAsia="ru-RU"/>
        </w:rPr>
        <w:t xml:space="preserve">на посаду судді </w:t>
      </w:r>
      <w:r w:rsidR="00B2786F" w:rsidRPr="00B2786F">
        <w:rPr>
          <w:rFonts w:ascii="Times New Roman" w:eastAsia="Times New Roman" w:hAnsi="Times New Roman" w:cs="Times New Roman"/>
          <w:sz w:val="28"/>
          <w:szCs w:val="28"/>
          <w:lang w:eastAsia="ru-RU"/>
        </w:rPr>
        <w:t>Новомосковського міськрайонного суду Дніпропетровської області</w:t>
      </w:r>
      <w:r w:rsidR="00DE11D0" w:rsidRPr="00B2786F">
        <w:rPr>
          <w:rFonts w:ascii="Times New Roman" w:eastAsia="Times New Roman" w:hAnsi="Times New Roman" w:cs="Times New Roman"/>
          <w:sz w:val="28"/>
          <w:szCs w:val="28"/>
          <w:lang w:eastAsia="ru-RU"/>
        </w:rPr>
        <w:t>.</w:t>
      </w:r>
    </w:p>
    <w:p w:rsidR="00BF1235" w:rsidRPr="001136A7" w:rsidRDefault="00BF1235" w:rsidP="004966AA">
      <w:pPr>
        <w:pStyle w:val="a7"/>
        <w:ind w:firstLine="709"/>
        <w:jc w:val="both"/>
        <w:rPr>
          <w:sz w:val="28"/>
          <w:szCs w:val="28"/>
          <w:lang w:val="uk-UA"/>
        </w:rPr>
      </w:pPr>
      <w:r w:rsidRPr="00B2786F">
        <w:rPr>
          <w:sz w:val="28"/>
          <w:szCs w:val="28"/>
          <w:lang w:val="uk-UA"/>
        </w:rPr>
        <w:t xml:space="preserve">З огляду на викладене Вища рада правосуддя, керуючись статтею 131, </w:t>
      </w:r>
      <w:r w:rsidRPr="00B2786F">
        <w:rPr>
          <w:sz w:val="28"/>
          <w:szCs w:val="28"/>
          <w:lang w:val="uk-UA" w:bidi="uk-UA"/>
        </w:rPr>
        <w:t>підпунктами 2, 4 пункту</w:t>
      </w:r>
      <w:r w:rsidRPr="00B2786F">
        <w:rPr>
          <w:lang w:val="uk-UA" w:bidi="uk-UA"/>
        </w:rPr>
        <w:t xml:space="preserve"> </w:t>
      </w:r>
      <w:r w:rsidRPr="00B2786F">
        <w:rPr>
          <w:sz w:val="28"/>
          <w:szCs w:val="28"/>
          <w:lang w:val="uk-UA"/>
        </w:rPr>
        <w:t>16</w:t>
      </w:r>
      <w:r w:rsidRPr="00B2786F">
        <w:rPr>
          <w:sz w:val="28"/>
          <w:szCs w:val="28"/>
          <w:vertAlign w:val="superscript"/>
          <w:lang w:val="uk-UA"/>
        </w:rPr>
        <w:t>1</w:t>
      </w:r>
      <w:r w:rsidRPr="00B2786F">
        <w:rPr>
          <w:sz w:val="28"/>
          <w:szCs w:val="28"/>
          <w:lang w:val="uk-UA"/>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w:t>
      </w:r>
      <w:r w:rsidRPr="001136A7">
        <w:rPr>
          <w:sz w:val="28"/>
          <w:szCs w:val="28"/>
          <w:lang w:val="uk-UA"/>
        </w:rPr>
        <w:t xml:space="preserve">татус суддів», </w:t>
      </w:r>
      <w:r w:rsidR="00165C22" w:rsidRPr="001136A7">
        <w:rPr>
          <w:bCs/>
          <w:sz w:val="28"/>
          <w:szCs w:val="28"/>
          <w:lang w:val="uk-UA" w:eastAsia="uk-UA"/>
        </w:rPr>
        <w:t xml:space="preserve">підпунктом 3 пункту 2 розділу </w:t>
      </w:r>
      <w:r w:rsidR="00165C22" w:rsidRPr="001136A7">
        <w:rPr>
          <w:bCs/>
          <w:sz w:val="28"/>
          <w:szCs w:val="28"/>
          <w:lang w:val="en-US" w:eastAsia="uk-UA"/>
        </w:rPr>
        <w:t>II</w:t>
      </w:r>
      <w:r w:rsidR="00165C22" w:rsidRPr="001136A7">
        <w:rPr>
          <w:sz w:val="28"/>
          <w:szCs w:val="28"/>
          <w:lang w:val="uk-UA"/>
        </w:rPr>
        <w:t xml:space="preserve"> </w:t>
      </w:r>
      <w:r w:rsidR="00165C22" w:rsidRPr="001136A7">
        <w:rPr>
          <w:bCs/>
          <w:sz w:val="28"/>
          <w:szCs w:val="28"/>
          <w:lang w:val="uk-UA" w:eastAsia="uk-UA"/>
        </w:rPr>
        <w:t>Закону України «</w:t>
      </w:r>
      <w:r w:rsidR="00165C22" w:rsidRPr="001136A7">
        <w:rPr>
          <w:sz w:val="28"/>
          <w:lang w:val="uk-UA"/>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00165C22" w:rsidRPr="001136A7">
        <w:rPr>
          <w:sz w:val="28"/>
          <w:szCs w:val="28"/>
          <w:lang w:val="uk-UA"/>
        </w:rPr>
        <w:t>функціонування системи правосуддя в період відсутності повноважного складу Вищої кваліфікаційної комісії суддів України</w:t>
      </w:r>
      <w:r w:rsidR="00165C22" w:rsidRPr="001136A7">
        <w:rPr>
          <w:bCs/>
          <w:sz w:val="28"/>
          <w:szCs w:val="28"/>
          <w:lang w:val="uk-UA" w:eastAsia="uk-UA"/>
        </w:rPr>
        <w:t xml:space="preserve">», </w:t>
      </w:r>
      <w:r w:rsidRPr="001136A7">
        <w:rPr>
          <w:sz w:val="28"/>
          <w:szCs w:val="28"/>
          <w:lang w:val="uk-UA"/>
        </w:rPr>
        <w:t>статтями 3, 30, 34, 36, 37, абзацом шостим пункту 13 розділу III</w:t>
      </w:r>
      <w:r w:rsidRPr="001136A7">
        <w:rPr>
          <w:b/>
          <w:sz w:val="28"/>
          <w:szCs w:val="28"/>
          <w:lang w:val="uk-UA"/>
        </w:rPr>
        <w:t xml:space="preserve"> </w:t>
      </w:r>
      <w:r w:rsidRPr="001136A7">
        <w:rPr>
          <w:rStyle w:val="FontStyle19"/>
          <w:b w:val="0"/>
          <w:sz w:val="28"/>
          <w:szCs w:val="28"/>
          <w:lang w:val="uk-UA" w:eastAsia="uk-UA"/>
        </w:rPr>
        <w:t>«Прикінцеві та перехідні положення»</w:t>
      </w:r>
      <w:r w:rsidRPr="001136A7">
        <w:rPr>
          <w:sz w:val="28"/>
          <w:szCs w:val="28"/>
          <w:lang w:val="uk-UA"/>
        </w:rPr>
        <w:t xml:space="preserve"> Закону України «Про Вищу раду правосуддя»,</w:t>
      </w:r>
    </w:p>
    <w:p w:rsidR="00BF1235" w:rsidRPr="001136A7" w:rsidRDefault="00BF1235"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4966AA">
      <w:pPr>
        <w:spacing w:after="0" w:line="240" w:lineRule="auto"/>
        <w:ind w:firstLine="709"/>
        <w:jc w:val="center"/>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вирішила:</w:t>
      </w:r>
    </w:p>
    <w:p w:rsidR="00DE11D0" w:rsidRPr="001136A7" w:rsidRDefault="00DE11D0"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4966AA">
      <w:pPr>
        <w:tabs>
          <w:tab w:val="left" w:pos="9360"/>
        </w:tabs>
        <w:spacing w:after="0" w:line="240" w:lineRule="auto"/>
        <w:jc w:val="both"/>
        <w:rPr>
          <w:rFonts w:ascii="Times New Roman" w:eastAsia="Times New Roman" w:hAnsi="Times New Roman" w:cs="Times New Roman"/>
          <w:sz w:val="28"/>
          <w:szCs w:val="28"/>
          <w:lang w:eastAsia="ru-RU"/>
        </w:rPr>
      </w:pPr>
      <w:r w:rsidRPr="001136A7">
        <w:rPr>
          <w:rFonts w:ascii="Times New Roman" w:eastAsia="Times New Roman" w:hAnsi="Times New Roman" w:cs="Times New Roman"/>
          <w:sz w:val="28"/>
          <w:szCs w:val="28"/>
          <w:lang w:eastAsia="ru-RU"/>
        </w:rPr>
        <w:t xml:space="preserve">внести Президентові України подання про призначення </w:t>
      </w:r>
      <w:r w:rsidR="00B2786F">
        <w:rPr>
          <w:rFonts w:ascii="Times New Roman" w:eastAsia="Times New Roman" w:hAnsi="Times New Roman" w:cs="Times New Roman"/>
          <w:sz w:val="28"/>
          <w:szCs w:val="28"/>
          <w:lang w:eastAsia="ru-RU"/>
        </w:rPr>
        <w:t xml:space="preserve">Парфьонова </w:t>
      </w:r>
      <w:r w:rsidR="004C00FB">
        <w:rPr>
          <w:rFonts w:ascii="Times New Roman" w:eastAsia="Times New Roman" w:hAnsi="Times New Roman" w:cs="Times New Roman"/>
          <w:sz w:val="28"/>
          <w:szCs w:val="28"/>
          <w:lang w:eastAsia="ru-RU"/>
        </w:rPr>
        <w:t xml:space="preserve">                       </w:t>
      </w:r>
      <w:r w:rsidR="00B2786F">
        <w:rPr>
          <w:rFonts w:ascii="Times New Roman" w:eastAsia="Times New Roman" w:hAnsi="Times New Roman" w:cs="Times New Roman"/>
          <w:sz w:val="28"/>
          <w:szCs w:val="28"/>
          <w:lang w:eastAsia="ru-RU"/>
        </w:rPr>
        <w:t xml:space="preserve">Дмитра Олександровича </w:t>
      </w:r>
      <w:r w:rsidRPr="001136A7">
        <w:rPr>
          <w:rFonts w:ascii="Times New Roman" w:eastAsia="Times New Roman" w:hAnsi="Times New Roman" w:cs="Times New Roman"/>
          <w:sz w:val="28"/>
          <w:szCs w:val="28"/>
          <w:lang w:eastAsia="ru-RU"/>
        </w:rPr>
        <w:t xml:space="preserve">на посаду судді </w:t>
      </w:r>
      <w:r w:rsidR="00B2786F" w:rsidRPr="009A1826">
        <w:rPr>
          <w:rFonts w:ascii="Times New Roman" w:eastAsia="Times New Roman" w:hAnsi="Times New Roman" w:cs="Times New Roman"/>
          <w:sz w:val="28"/>
          <w:szCs w:val="28"/>
          <w:lang w:eastAsia="ru-RU"/>
        </w:rPr>
        <w:t>Новомосковського міськрайонного</w:t>
      </w:r>
      <w:r w:rsidR="004C00FB">
        <w:rPr>
          <w:rFonts w:ascii="Times New Roman" w:eastAsia="Times New Roman" w:hAnsi="Times New Roman" w:cs="Times New Roman"/>
          <w:sz w:val="28"/>
          <w:szCs w:val="28"/>
          <w:lang w:eastAsia="ru-RU"/>
        </w:rPr>
        <w:t xml:space="preserve">               </w:t>
      </w:r>
      <w:r w:rsidR="00B2786F" w:rsidRPr="009A1826">
        <w:rPr>
          <w:rFonts w:ascii="Times New Roman" w:eastAsia="Times New Roman" w:hAnsi="Times New Roman" w:cs="Times New Roman"/>
          <w:sz w:val="28"/>
          <w:szCs w:val="28"/>
          <w:lang w:eastAsia="ru-RU"/>
        </w:rPr>
        <w:t xml:space="preserve"> суду Дніпропетровської області</w:t>
      </w:r>
      <w:r w:rsidR="00165C22" w:rsidRPr="001136A7">
        <w:rPr>
          <w:rFonts w:ascii="Times New Roman" w:eastAsia="Times New Roman" w:hAnsi="Times New Roman" w:cs="Times New Roman"/>
          <w:sz w:val="28"/>
          <w:szCs w:val="28"/>
          <w:lang w:eastAsia="ru-RU"/>
        </w:rPr>
        <w:t>.</w:t>
      </w:r>
    </w:p>
    <w:p w:rsidR="00DE11D0" w:rsidRDefault="00DE11D0"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4C00FB" w:rsidRPr="001136A7" w:rsidRDefault="004C00FB"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DE11D0">
      <w:pPr>
        <w:tabs>
          <w:tab w:val="left" w:pos="9360"/>
        </w:tabs>
        <w:spacing w:after="0" w:line="240" w:lineRule="auto"/>
        <w:jc w:val="both"/>
        <w:rPr>
          <w:rFonts w:ascii="Times New Roman" w:eastAsia="Times New Roman" w:hAnsi="Times New Roman" w:cs="Times New Roman"/>
          <w:sz w:val="28"/>
          <w:szCs w:val="28"/>
          <w:lang w:eastAsia="ru-RU"/>
        </w:rPr>
      </w:pPr>
    </w:p>
    <w:p w:rsidR="00063002" w:rsidRPr="001136A7" w:rsidRDefault="00DE11D0" w:rsidP="006112C0">
      <w:pPr>
        <w:spacing w:after="0" w:line="240" w:lineRule="auto"/>
        <w:ind w:right="-1"/>
        <w:jc w:val="both"/>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 xml:space="preserve">Голова Вищої ради правосуддя </w:t>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t xml:space="preserve">          </w:t>
      </w:r>
      <w:r w:rsidR="00165C22" w:rsidRPr="001136A7">
        <w:rPr>
          <w:rFonts w:ascii="Times New Roman" w:eastAsia="Times New Roman" w:hAnsi="Times New Roman" w:cs="Times New Roman"/>
          <w:b/>
          <w:sz w:val="28"/>
          <w:szCs w:val="28"/>
          <w:lang w:eastAsia="ru-RU"/>
        </w:rPr>
        <w:t xml:space="preserve">       </w:t>
      </w:r>
      <w:r w:rsidRPr="001136A7">
        <w:rPr>
          <w:rFonts w:ascii="Times New Roman" w:eastAsia="Times New Roman" w:hAnsi="Times New Roman" w:cs="Times New Roman"/>
          <w:b/>
          <w:sz w:val="28"/>
          <w:szCs w:val="28"/>
          <w:lang w:eastAsia="ru-RU"/>
        </w:rPr>
        <w:t xml:space="preserve">  </w:t>
      </w:r>
      <w:r w:rsidR="006809D1" w:rsidRPr="001136A7">
        <w:rPr>
          <w:rFonts w:ascii="Times New Roman" w:eastAsia="Times New Roman" w:hAnsi="Times New Roman" w:cs="Times New Roman"/>
          <w:b/>
          <w:sz w:val="28"/>
          <w:szCs w:val="28"/>
          <w:lang w:eastAsia="ru-RU"/>
        </w:rPr>
        <w:t xml:space="preserve"> </w:t>
      </w:r>
      <w:r w:rsidRPr="001136A7">
        <w:rPr>
          <w:rFonts w:ascii="Times New Roman" w:eastAsia="Times New Roman" w:hAnsi="Times New Roman" w:cs="Times New Roman"/>
          <w:b/>
          <w:sz w:val="28"/>
          <w:szCs w:val="28"/>
          <w:lang w:eastAsia="ru-RU"/>
        </w:rPr>
        <w:t xml:space="preserve"> А.А. Овсієнко</w:t>
      </w:r>
    </w:p>
    <w:sectPr w:rsidR="00063002" w:rsidRPr="001136A7" w:rsidSect="004C00FB">
      <w:headerReference w:type="default" r:id="rId8"/>
      <w:pgSz w:w="11906" w:h="16838"/>
      <w:pgMar w:top="851" w:right="680" w:bottom="851" w:left="1418"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3F5B" w:rsidRDefault="00163F5B">
      <w:pPr>
        <w:spacing w:after="0" w:line="240" w:lineRule="auto"/>
      </w:pPr>
      <w:r>
        <w:separator/>
      </w:r>
    </w:p>
  </w:endnote>
  <w:endnote w:type="continuationSeparator" w:id="0">
    <w:p w:rsidR="00163F5B" w:rsidRDefault="00163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ProbaPro">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3F5B" w:rsidRDefault="00163F5B">
      <w:pPr>
        <w:spacing w:after="0" w:line="240" w:lineRule="auto"/>
      </w:pPr>
      <w:r>
        <w:separator/>
      </w:r>
    </w:p>
  </w:footnote>
  <w:footnote w:type="continuationSeparator" w:id="0">
    <w:p w:rsidR="00163F5B" w:rsidRDefault="00163F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EB2DC6" w:rsidP="004C00FB">
        <w:pPr>
          <w:pStyle w:val="a3"/>
          <w:jc w:val="center"/>
        </w:pPr>
        <w:r>
          <w:fldChar w:fldCharType="begin"/>
        </w:r>
        <w:r>
          <w:instrText xml:space="preserve"> PAGE   \* MERGEFORMAT </w:instrText>
        </w:r>
        <w:r>
          <w:fldChar w:fldCharType="separate"/>
        </w:r>
        <w:r w:rsidR="000D4A65">
          <w:rPr>
            <w:noProof/>
          </w:rPr>
          <w:t>4</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716"/>
    <w:rsid w:val="00037F2B"/>
    <w:rsid w:val="000520B7"/>
    <w:rsid w:val="00063002"/>
    <w:rsid w:val="00076C28"/>
    <w:rsid w:val="000B33DD"/>
    <w:rsid w:val="000D4A65"/>
    <w:rsid w:val="001136A7"/>
    <w:rsid w:val="00163F5B"/>
    <w:rsid w:val="00165C22"/>
    <w:rsid w:val="00167716"/>
    <w:rsid w:val="00170609"/>
    <w:rsid w:val="001C0AD1"/>
    <w:rsid w:val="001C3ABD"/>
    <w:rsid w:val="001D2C72"/>
    <w:rsid w:val="001D4657"/>
    <w:rsid w:val="001F1539"/>
    <w:rsid w:val="0023661D"/>
    <w:rsid w:val="00243022"/>
    <w:rsid w:val="00257F11"/>
    <w:rsid w:val="00261189"/>
    <w:rsid w:val="00284599"/>
    <w:rsid w:val="002908F4"/>
    <w:rsid w:val="002B5430"/>
    <w:rsid w:val="002C177B"/>
    <w:rsid w:val="003944C0"/>
    <w:rsid w:val="003B72F7"/>
    <w:rsid w:val="00402D8C"/>
    <w:rsid w:val="0045074D"/>
    <w:rsid w:val="00461731"/>
    <w:rsid w:val="00470BEE"/>
    <w:rsid w:val="00484153"/>
    <w:rsid w:val="004966AA"/>
    <w:rsid w:val="004C00FB"/>
    <w:rsid w:val="004E6FA2"/>
    <w:rsid w:val="004F2EDC"/>
    <w:rsid w:val="00507EDA"/>
    <w:rsid w:val="00510412"/>
    <w:rsid w:val="00520FB1"/>
    <w:rsid w:val="00547AEE"/>
    <w:rsid w:val="005E5410"/>
    <w:rsid w:val="006112C0"/>
    <w:rsid w:val="00635A1D"/>
    <w:rsid w:val="00647CB9"/>
    <w:rsid w:val="006809D1"/>
    <w:rsid w:val="006A6DAF"/>
    <w:rsid w:val="006B6E04"/>
    <w:rsid w:val="006C4ABA"/>
    <w:rsid w:val="006D0265"/>
    <w:rsid w:val="00735C99"/>
    <w:rsid w:val="007369E2"/>
    <w:rsid w:val="00754AC3"/>
    <w:rsid w:val="0077389B"/>
    <w:rsid w:val="00796016"/>
    <w:rsid w:val="007D5FFA"/>
    <w:rsid w:val="00803EAA"/>
    <w:rsid w:val="0084432C"/>
    <w:rsid w:val="008C30CB"/>
    <w:rsid w:val="008D2BC6"/>
    <w:rsid w:val="009172A5"/>
    <w:rsid w:val="009247F0"/>
    <w:rsid w:val="00950D46"/>
    <w:rsid w:val="00985545"/>
    <w:rsid w:val="009A1826"/>
    <w:rsid w:val="009D39B6"/>
    <w:rsid w:val="00A361CA"/>
    <w:rsid w:val="00A5589A"/>
    <w:rsid w:val="00A819C7"/>
    <w:rsid w:val="00A854C4"/>
    <w:rsid w:val="00A96325"/>
    <w:rsid w:val="00AC0762"/>
    <w:rsid w:val="00AC79E5"/>
    <w:rsid w:val="00AD033A"/>
    <w:rsid w:val="00B147CE"/>
    <w:rsid w:val="00B2786F"/>
    <w:rsid w:val="00B647E8"/>
    <w:rsid w:val="00BB3A97"/>
    <w:rsid w:val="00BC271E"/>
    <w:rsid w:val="00BC72A1"/>
    <w:rsid w:val="00BF1235"/>
    <w:rsid w:val="00BF6307"/>
    <w:rsid w:val="00C01B24"/>
    <w:rsid w:val="00C4780B"/>
    <w:rsid w:val="00C60287"/>
    <w:rsid w:val="00C67203"/>
    <w:rsid w:val="00C70B6F"/>
    <w:rsid w:val="00CA25B3"/>
    <w:rsid w:val="00CD0556"/>
    <w:rsid w:val="00CD3622"/>
    <w:rsid w:val="00CE53BA"/>
    <w:rsid w:val="00D11F90"/>
    <w:rsid w:val="00D20C87"/>
    <w:rsid w:val="00D41F72"/>
    <w:rsid w:val="00D76276"/>
    <w:rsid w:val="00D920E9"/>
    <w:rsid w:val="00DB66AA"/>
    <w:rsid w:val="00DE11D0"/>
    <w:rsid w:val="00E12E6B"/>
    <w:rsid w:val="00E7459F"/>
    <w:rsid w:val="00E80FEE"/>
    <w:rsid w:val="00EA2CCE"/>
    <w:rsid w:val="00EB2DC6"/>
    <w:rsid w:val="00F03BDB"/>
    <w:rsid w:val="00F34F45"/>
    <w:rsid w:val="00F93582"/>
    <w:rsid w:val="00FB2A96"/>
    <w:rsid w:val="00FC6048"/>
    <w:rsid w:val="00FF0ED6"/>
    <w:rsid w:val="00FF62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2391A"/>
  <w15:chartTrackingRefBased/>
  <w15:docId w15:val="{A4349A17-8788-405D-A947-3933C9789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7716"/>
    <w:pPr>
      <w:tabs>
        <w:tab w:val="center" w:pos="4819"/>
        <w:tab w:val="right" w:pos="9639"/>
      </w:tabs>
      <w:spacing w:after="0" w:line="240" w:lineRule="auto"/>
    </w:pPr>
    <w:rPr>
      <w:rFonts w:ascii="Times New Roman" w:eastAsia="Times New Roman" w:hAnsi="Times New Roman" w:cs="Times New Roman"/>
      <w:sz w:val="28"/>
      <w:szCs w:val="28"/>
      <w:lang w:val="ru-RU" w:eastAsia="ru-RU"/>
    </w:rPr>
  </w:style>
  <w:style w:type="character" w:customStyle="1" w:styleId="a4">
    <w:name w:val="Верхній колонтитул Знак"/>
    <w:basedOn w:val="a0"/>
    <w:link w:val="a3"/>
    <w:uiPriority w:val="99"/>
    <w:rsid w:val="00167716"/>
    <w:rPr>
      <w:rFonts w:ascii="Times New Roman" w:eastAsia="Times New Roman" w:hAnsi="Times New Roman" w:cs="Times New Roman"/>
      <w:sz w:val="28"/>
      <w:szCs w:val="28"/>
      <w:lang w:val="ru-RU" w:eastAsia="ru-RU"/>
    </w:rPr>
  </w:style>
  <w:style w:type="paragraph" w:styleId="a5">
    <w:name w:val="Balloon Text"/>
    <w:basedOn w:val="a"/>
    <w:link w:val="a6"/>
    <w:uiPriority w:val="99"/>
    <w:semiHidden/>
    <w:unhideWhenUsed/>
    <w:rsid w:val="00EB2DC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EB2DC6"/>
    <w:rPr>
      <w:rFonts w:ascii="Segoe UI" w:hAnsi="Segoe UI" w:cs="Segoe UI"/>
      <w:sz w:val="18"/>
      <w:szCs w:val="18"/>
    </w:rPr>
  </w:style>
  <w:style w:type="paragraph" w:customStyle="1" w:styleId="1">
    <w:name w:val="Звичайний1"/>
    <w:rsid w:val="00FC6048"/>
    <w:pPr>
      <w:spacing w:after="0" w:line="240" w:lineRule="auto"/>
    </w:pPr>
    <w:rPr>
      <w:rFonts w:ascii="Times New Roman" w:eastAsia="Times New Roman" w:hAnsi="Times New Roman" w:cs="Times New Roman"/>
      <w:sz w:val="20"/>
      <w:szCs w:val="20"/>
      <w:lang w:eastAsia="uk-UA"/>
    </w:rPr>
  </w:style>
  <w:style w:type="character" w:customStyle="1" w:styleId="2">
    <w:name w:val="Основной текст (2)_"/>
    <w:basedOn w:val="a0"/>
    <w:link w:val="20"/>
    <w:rsid w:val="00BF1235"/>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BF1235"/>
    <w:pPr>
      <w:widowControl w:val="0"/>
      <w:shd w:val="clear" w:color="auto" w:fill="FFFFFF"/>
      <w:spacing w:before="480" w:after="0" w:line="739" w:lineRule="exact"/>
      <w:jc w:val="both"/>
    </w:pPr>
    <w:rPr>
      <w:rFonts w:ascii="Times New Roman" w:eastAsia="Times New Roman" w:hAnsi="Times New Roman"/>
      <w:sz w:val="28"/>
      <w:szCs w:val="28"/>
    </w:rPr>
  </w:style>
  <w:style w:type="character" w:customStyle="1" w:styleId="FontStyle19">
    <w:name w:val="Font Style19"/>
    <w:basedOn w:val="a0"/>
    <w:uiPriority w:val="99"/>
    <w:rsid w:val="00BF1235"/>
    <w:rPr>
      <w:rFonts w:ascii="Times New Roman" w:hAnsi="Times New Roman" w:cs="Times New Roman"/>
      <w:b/>
      <w:bCs/>
      <w:sz w:val="24"/>
      <w:szCs w:val="24"/>
    </w:rPr>
  </w:style>
  <w:style w:type="paragraph" w:styleId="a7">
    <w:name w:val="annotation text"/>
    <w:basedOn w:val="a"/>
    <w:link w:val="a8"/>
    <w:uiPriority w:val="99"/>
    <w:unhideWhenUsed/>
    <w:rsid w:val="00BF1235"/>
    <w:pPr>
      <w:spacing w:after="0" w:line="240" w:lineRule="auto"/>
    </w:pPr>
    <w:rPr>
      <w:rFonts w:ascii="Times New Roman" w:eastAsia="Times New Roman" w:hAnsi="Times New Roman" w:cs="Times New Roman"/>
      <w:sz w:val="20"/>
      <w:szCs w:val="20"/>
      <w:lang w:val="ru-RU" w:eastAsia="ru-RU"/>
    </w:rPr>
  </w:style>
  <w:style w:type="character" w:customStyle="1" w:styleId="a8">
    <w:name w:val="Текст примітки Знак"/>
    <w:basedOn w:val="a0"/>
    <w:link w:val="a7"/>
    <w:uiPriority w:val="99"/>
    <w:rsid w:val="00BF1235"/>
    <w:rPr>
      <w:rFonts w:ascii="Times New Roman" w:eastAsia="Times New Roman" w:hAnsi="Times New Roman" w:cs="Times New Roman"/>
      <w:sz w:val="20"/>
      <w:szCs w:val="20"/>
      <w:lang w:val="ru-RU" w:eastAsia="ru-RU"/>
    </w:rPr>
  </w:style>
  <w:style w:type="character" w:customStyle="1" w:styleId="rvts44">
    <w:name w:val="rvts44"/>
    <w:basedOn w:val="a0"/>
    <w:rsid w:val="00243022"/>
  </w:style>
  <w:style w:type="paragraph" w:customStyle="1" w:styleId="rvps2">
    <w:name w:val="rvps2"/>
    <w:basedOn w:val="a"/>
    <w:rsid w:val="00B147C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basedOn w:val="a0"/>
    <w:uiPriority w:val="99"/>
    <w:semiHidden/>
    <w:unhideWhenUsed/>
    <w:rsid w:val="00B147CE"/>
    <w:rPr>
      <w:color w:val="0000FF"/>
      <w:u w:val="single"/>
    </w:rPr>
  </w:style>
  <w:style w:type="paragraph" w:styleId="aa">
    <w:name w:val="footer"/>
    <w:basedOn w:val="a"/>
    <w:link w:val="ab"/>
    <w:uiPriority w:val="99"/>
    <w:unhideWhenUsed/>
    <w:rsid w:val="004C00FB"/>
    <w:pPr>
      <w:tabs>
        <w:tab w:val="center" w:pos="4677"/>
        <w:tab w:val="right" w:pos="9355"/>
      </w:tabs>
      <w:spacing w:after="0" w:line="240" w:lineRule="auto"/>
    </w:pPr>
  </w:style>
  <w:style w:type="character" w:customStyle="1" w:styleId="ab">
    <w:name w:val="Нижній колонтитул Знак"/>
    <w:basedOn w:val="a0"/>
    <w:link w:val="aa"/>
    <w:uiPriority w:val="99"/>
    <w:rsid w:val="004C00FB"/>
  </w:style>
  <w:style w:type="paragraph" w:styleId="ac">
    <w:name w:val="No Spacing"/>
    <w:uiPriority w:val="1"/>
    <w:qFormat/>
    <w:rsid w:val="001D2C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692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310</TotalTime>
  <Pages>4</Pages>
  <Words>6554</Words>
  <Characters>3737</Characters>
  <Application>Microsoft Office Word</Application>
  <DocSecurity>0</DocSecurity>
  <Lines>31</Lines>
  <Paragraphs>20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Наталія Сєлєнкова (VRU-IMP0480 - n.selenkova)</cp:lastModifiedBy>
  <cp:revision>18</cp:revision>
  <cp:lastPrinted>2020-11-20T11:43:00Z</cp:lastPrinted>
  <dcterms:created xsi:type="dcterms:W3CDTF">2020-11-05T07:16:00Z</dcterms:created>
  <dcterms:modified xsi:type="dcterms:W3CDTF">2020-11-24T12:26:00Z</dcterms:modified>
</cp:coreProperties>
</file>