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D8" w:rsidRDefault="00A166D8" w:rsidP="00A166D8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A166D8" w:rsidRDefault="00A166D8" w:rsidP="00A166D8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A166D8" w:rsidRDefault="00A166D8" w:rsidP="00A166D8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A620F4" wp14:editId="524B2AD9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A166D8" w:rsidRDefault="00A166D8" w:rsidP="00A166D8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A166D8" w:rsidRDefault="00A166D8" w:rsidP="00A166D8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A166D8" w:rsidTr="00E33397">
        <w:trPr>
          <w:trHeight w:val="188"/>
        </w:trPr>
        <w:tc>
          <w:tcPr>
            <w:tcW w:w="3131" w:type="dxa"/>
            <w:hideMark/>
          </w:tcPr>
          <w:p w:rsidR="00A166D8" w:rsidRDefault="00A166D8" w:rsidP="00A166D8">
            <w:pPr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листопада 2020 року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345" w:type="dxa"/>
            <w:hideMark/>
          </w:tcPr>
          <w:p w:rsidR="00A166D8" w:rsidRDefault="00A166D8" w:rsidP="00E33397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A166D8" w:rsidRDefault="00A166D8" w:rsidP="00A166D8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203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A166D8" w:rsidRDefault="00A166D8" w:rsidP="00A166D8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A166D8" w:rsidRDefault="00A166D8" w:rsidP="00A166D8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A166D8" w:rsidRDefault="00A166D8" w:rsidP="00A166D8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A166D8" w:rsidRDefault="00A166D8" w:rsidP="00A166D8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A166D8" w:rsidRDefault="00A166D8" w:rsidP="00A166D8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A166D8" w:rsidRDefault="00A166D8" w:rsidP="00A166D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правосуддя, заслухавши Голову Вищої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стосовно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A166D8" w:rsidRDefault="00A166D8" w:rsidP="00A166D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66D8" w:rsidRDefault="00A166D8" w:rsidP="00A166D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A166D8" w:rsidRDefault="00A166D8" w:rsidP="00A166D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66D8" w:rsidRDefault="00A166D8" w:rsidP="00A166D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суддів Першотравневого районного суду міста Чернівців </w:t>
      </w:r>
      <w:proofErr w:type="spellStart"/>
      <w:r>
        <w:rPr>
          <w:rFonts w:ascii="Times New Roman" w:hAnsi="Times New Roman"/>
          <w:sz w:val="28"/>
          <w:szCs w:val="28"/>
        </w:rPr>
        <w:t>Стоцької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Лариси Анатоліївни, </w:t>
      </w:r>
      <w:proofErr w:type="spellStart"/>
      <w:r>
        <w:rPr>
          <w:rFonts w:ascii="Times New Roman" w:hAnsi="Times New Roman"/>
          <w:sz w:val="28"/>
          <w:szCs w:val="28"/>
        </w:rPr>
        <w:t>Скуляка</w:t>
      </w:r>
      <w:proofErr w:type="spellEnd"/>
      <w:r>
        <w:rPr>
          <w:rFonts w:ascii="Times New Roman" w:hAnsi="Times New Roman"/>
          <w:sz w:val="28"/>
          <w:szCs w:val="28"/>
        </w:rPr>
        <w:t xml:space="preserve"> Ігоря Анатолійовича, Федіної </w:t>
      </w:r>
      <w:proofErr w:type="spellStart"/>
      <w:r>
        <w:rPr>
          <w:rFonts w:ascii="Times New Roman" w:hAnsi="Times New Roman"/>
          <w:sz w:val="28"/>
          <w:szCs w:val="28"/>
        </w:rPr>
        <w:t>Аліни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Василівни (вхідний № 4903/0/6-20 від 26 жовтня 2020 року); 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суддів  Київського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Рейнарт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Ійї</w:t>
      </w:r>
      <w:proofErr w:type="spellEnd"/>
      <w:r>
        <w:rPr>
          <w:rFonts w:ascii="Times New Roman" w:hAnsi="Times New Roman"/>
          <w:sz w:val="28"/>
          <w:szCs w:val="28"/>
        </w:rPr>
        <w:t xml:space="preserve"> Матвіївни, Кирилюк Галини Миколаївни, Семенюк Тетяни Анатоліївни (вхідний № 4895/0/6-20 від </w:t>
      </w:r>
      <w:r>
        <w:rPr>
          <w:rFonts w:ascii="Times New Roman" w:hAnsi="Times New Roman"/>
          <w:sz w:val="28"/>
          <w:szCs w:val="28"/>
        </w:rPr>
        <w:br/>
        <w:t>26 жовтня 2020 року);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суддів Чернігівського апеляційного суду Євстафієва Олександра Костянтиновича, </w:t>
      </w:r>
      <w:proofErr w:type="spellStart"/>
      <w:r>
        <w:rPr>
          <w:rFonts w:ascii="Times New Roman" w:hAnsi="Times New Roman"/>
          <w:sz w:val="28"/>
          <w:szCs w:val="28"/>
        </w:rPr>
        <w:t>Бечка</w:t>
      </w:r>
      <w:proofErr w:type="spellEnd"/>
      <w:r>
        <w:rPr>
          <w:rFonts w:ascii="Times New Roman" w:hAnsi="Times New Roman"/>
          <w:sz w:val="28"/>
          <w:szCs w:val="28"/>
        </w:rPr>
        <w:t xml:space="preserve"> Євгена Миколайовича (вхідний № 4926/0/6-20 від </w:t>
      </w:r>
      <w:r>
        <w:rPr>
          <w:rFonts w:ascii="Times New Roman" w:hAnsi="Times New Roman"/>
          <w:sz w:val="28"/>
          <w:szCs w:val="28"/>
        </w:rPr>
        <w:br/>
        <w:t>27 жовтня 2020 року);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sz w:val="28"/>
          <w:szCs w:val="28"/>
        </w:rPr>
        <w:t>Березнівського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Рівненської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Старовецької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Юлії Володимирівни (вхідний № 4976/0/6-20 від 30 жовтня 2020 року);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судді Ленінського районного суду міста Миколаєва Кирильчука Олега Ігоровича (вхідний № 4978/0/6-20 від 30 жовтня 2020 року).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A166D8" w:rsidRDefault="00A166D8" w:rsidP="00A166D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23.5 Регламенту Вищої ради правосуддя передбачено, що висновок члена Вищої ради правосуддя про відсутність підстав для вжиття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заходів щодо забезпечення незалежності суддів та авторитету правосуддя затверджується рішенням Вищої ради правосуддя.</w:t>
      </w:r>
    </w:p>
    <w:p w:rsidR="00A166D8" w:rsidRDefault="00A166D8" w:rsidP="00A166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A166D8" w:rsidRDefault="00A166D8" w:rsidP="00A166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Гречківським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П.М. – повідомлення суддів Першотравневого районного суду міста Чернівців </w:t>
      </w:r>
      <w:proofErr w:type="spellStart"/>
      <w:r>
        <w:rPr>
          <w:rFonts w:ascii="Times New Roman" w:hAnsi="Times New Roman"/>
          <w:sz w:val="28"/>
          <w:szCs w:val="28"/>
        </w:rPr>
        <w:t>Стоцької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Л.А., </w:t>
      </w:r>
      <w:proofErr w:type="spellStart"/>
      <w:r>
        <w:rPr>
          <w:rFonts w:ascii="Times New Roman" w:hAnsi="Times New Roman"/>
          <w:sz w:val="28"/>
          <w:szCs w:val="28"/>
        </w:rPr>
        <w:t>Скуляка</w:t>
      </w:r>
      <w:proofErr w:type="spellEnd"/>
      <w:r>
        <w:rPr>
          <w:rFonts w:ascii="Times New Roman" w:hAnsi="Times New Roman"/>
          <w:sz w:val="28"/>
          <w:szCs w:val="28"/>
        </w:rPr>
        <w:t xml:space="preserve"> І.А., Федіної А.В.;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Овсієнком</w:t>
      </w:r>
      <w:proofErr w:type="spellEnd"/>
      <w:r>
        <w:rPr>
          <w:rFonts w:ascii="Times New Roman" w:hAnsi="Times New Roman"/>
          <w:sz w:val="28"/>
          <w:szCs w:val="28"/>
        </w:rPr>
        <w:t xml:space="preserve"> А.А. – повідомлень суддів</w:t>
      </w:r>
      <w:r w:rsidRPr="002A30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Київського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Рейнарт</w:t>
      </w:r>
      <w:proofErr w:type="spellEnd"/>
      <w:r>
        <w:rPr>
          <w:rFonts w:ascii="Times New Roman" w:hAnsi="Times New Roman"/>
          <w:sz w:val="28"/>
          <w:szCs w:val="28"/>
        </w:rPr>
        <w:t xml:space="preserve"> І.М., Кирилюк Г.М., Семенюк Т.А., Чернігівського апеляційного суду Євстафієва О.К., </w:t>
      </w:r>
      <w:proofErr w:type="spellStart"/>
      <w:r>
        <w:rPr>
          <w:rFonts w:ascii="Times New Roman" w:hAnsi="Times New Roman"/>
          <w:sz w:val="28"/>
          <w:szCs w:val="28"/>
        </w:rPr>
        <w:t>Бечко</w:t>
      </w:r>
      <w:proofErr w:type="spellEnd"/>
      <w:r>
        <w:rPr>
          <w:rFonts w:ascii="Times New Roman" w:hAnsi="Times New Roman"/>
          <w:sz w:val="28"/>
          <w:szCs w:val="28"/>
        </w:rPr>
        <w:t xml:space="preserve"> Є.М., </w:t>
      </w:r>
      <w:proofErr w:type="spellStart"/>
      <w:r>
        <w:rPr>
          <w:rFonts w:ascii="Times New Roman" w:hAnsi="Times New Roman"/>
          <w:sz w:val="28"/>
          <w:szCs w:val="28"/>
        </w:rPr>
        <w:t>Березнівського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Рівненської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Старовецької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Ю.В., Ленінського районного суду міста Миколаєва Кирильчука О.І., 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A166D8" w:rsidRDefault="00A166D8" w:rsidP="00A166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A166D8" w:rsidRDefault="00A166D8" w:rsidP="00A166D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A166D8" w:rsidRDefault="00A166D8" w:rsidP="00A166D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66D8" w:rsidRDefault="00A166D8" w:rsidP="00A166D8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A166D8" w:rsidRDefault="00A166D8" w:rsidP="00A166D8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66D8" w:rsidRDefault="00A166D8" w:rsidP="00A166D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Гречківського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Павла Миколайовича за повідомленням суддів Першотравневого районного суду міста Чернівців </w:t>
      </w:r>
      <w:proofErr w:type="spellStart"/>
      <w:r>
        <w:rPr>
          <w:rFonts w:ascii="Times New Roman" w:hAnsi="Times New Roman"/>
          <w:sz w:val="28"/>
          <w:szCs w:val="28"/>
        </w:rPr>
        <w:t>Стоцької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Лариси Анатоліївни, </w:t>
      </w:r>
      <w:proofErr w:type="spellStart"/>
      <w:r>
        <w:rPr>
          <w:rFonts w:ascii="Times New Roman" w:hAnsi="Times New Roman"/>
          <w:sz w:val="28"/>
          <w:szCs w:val="28"/>
        </w:rPr>
        <w:t>Скуляка</w:t>
      </w:r>
      <w:proofErr w:type="spellEnd"/>
      <w:r>
        <w:rPr>
          <w:rFonts w:ascii="Times New Roman" w:hAnsi="Times New Roman"/>
          <w:sz w:val="28"/>
          <w:szCs w:val="28"/>
        </w:rPr>
        <w:t xml:space="preserve"> Ігоря Анатолійовича, Федіної </w:t>
      </w:r>
      <w:proofErr w:type="spellStart"/>
      <w:r>
        <w:rPr>
          <w:rFonts w:ascii="Times New Roman" w:hAnsi="Times New Roman"/>
          <w:sz w:val="28"/>
          <w:szCs w:val="28"/>
        </w:rPr>
        <w:t>Аліни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Василівни (вхідний № 4903/0/6-20 від 26 жовтня 2020 року); 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Овсієнка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Андрія Анатолійовича за повідомленнями суддів  Київського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Рейнарт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Ійї</w:t>
      </w:r>
      <w:proofErr w:type="spellEnd"/>
      <w:r>
        <w:rPr>
          <w:rFonts w:ascii="Times New Roman" w:hAnsi="Times New Roman"/>
          <w:sz w:val="28"/>
          <w:szCs w:val="28"/>
        </w:rPr>
        <w:t xml:space="preserve"> Матвіївни, Кирилюк Галини Миколаївни, Семенюк Тетяни Анатоліївни (вхідний № 4895/0/6-20 від 26 жовтня 2020 року); суддів Чернігівського апеляційного суду Євстафієва Олександра Костянтиновича, </w:t>
      </w:r>
      <w:proofErr w:type="spellStart"/>
      <w:r>
        <w:rPr>
          <w:rFonts w:ascii="Times New Roman" w:hAnsi="Times New Roman"/>
          <w:sz w:val="28"/>
          <w:szCs w:val="28"/>
        </w:rPr>
        <w:t>Бечка</w:t>
      </w:r>
      <w:proofErr w:type="spellEnd"/>
      <w:r>
        <w:rPr>
          <w:rFonts w:ascii="Times New Roman" w:hAnsi="Times New Roman"/>
          <w:sz w:val="28"/>
          <w:szCs w:val="28"/>
        </w:rPr>
        <w:t xml:space="preserve"> Євгена Миколайовича (вхідний № 4926/0/6-20 від </w:t>
      </w:r>
      <w:r>
        <w:rPr>
          <w:rFonts w:ascii="Times New Roman" w:hAnsi="Times New Roman"/>
          <w:sz w:val="28"/>
          <w:szCs w:val="28"/>
        </w:rPr>
        <w:br/>
        <w:t xml:space="preserve">27 жовтня 2020 року); судді </w:t>
      </w:r>
      <w:proofErr w:type="spellStart"/>
      <w:r>
        <w:rPr>
          <w:rFonts w:ascii="Times New Roman" w:hAnsi="Times New Roman"/>
          <w:sz w:val="28"/>
          <w:szCs w:val="28"/>
        </w:rPr>
        <w:t>Березнівського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Рівненської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Старовецької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Юлії Володимирівни (вхідний № 4976/0/6-20 від 30 жовтня </w:t>
      </w:r>
      <w:r>
        <w:rPr>
          <w:rFonts w:ascii="Times New Roman" w:hAnsi="Times New Roman"/>
          <w:sz w:val="28"/>
          <w:szCs w:val="28"/>
        </w:rPr>
        <w:br/>
        <w:t>2020 року); судді Ленінського районного суду міста Миколаєва Кирильчука Олега Ігоровича (вхідний № 4978/0/6-20 від 30 жовтня 2020 року).</w:t>
      </w: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66D8" w:rsidRDefault="00A166D8" w:rsidP="00A166D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66D8" w:rsidRDefault="00A166D8" w:rsidP="00A166D8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  <w:r>
        <w:t xml:space="preserve"> </w:t>
      </w:r>
    </w:p>
    <w:p w:rsidR="00A166D8" w:rsidRDefault="00A166D8" w:rsidP="00A166D8"/>
    <w:p w:rsidR="000A7C0D" w:rsidRDefault="000A7C0D"/>
    <w:sectPr w:rsidR="000A7C0D" w:rsidSect="00F74A7D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A7D" w:rsidRDefault="00A166D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74A7D" w:rsidRDefault="00A16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6D8"/>
    <w:rsid w:val="000A7C0D"/>
    <w:rsid w:val="00A1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AA90"/>
  <w15:chartTrackingRefBased/>
  <w15:docId w15:val="{DD23DA5B-DFAE-4712-9C29-AFA7C2C4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6D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166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6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166D8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A166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2575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2020-11-23T10:43:00Z</dcterms:created>
  <dcterms:modified xsi:type="dcterms:W3CDTF">2020-11-23T10:46:00Z</dcterms:modified>
</cp:coreProperties>
</file>