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96A" w:rsidRDefault="0095196A" w:rsidP="0095196A">
      <w:pPr>
        <w:spacing w:after="200" w:line="276" w:lineRule="auto"/>
        <w:contextualSpacing/>
        <w:jc w:val="both"/>
        <w:rPr>
          <w:color w:val="000000"/>
          <w:sz w:val="28"/>
          <w:szCs w:val="28"/>
        </w:rPr>
      </w:pPr>
    </w:p>
    <w:p w:rsidR="0095196A" w:rsidRDefault="0095196A" w:rsidP="0095196A">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95196A" w:rsidRDefault="0095196A" w:rsidP="0095196A">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95196A" w:rsidRDefault="0095196A" w:rsidP="0095196A">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95196A" w:rsidTr="0095196A">
        <w:trPr>
          <w:trHeight w:val="188"/>
        </w:trPr>
        <w:tc>
          <w:tcPr>
            <w:tcW w:w="3131" w:type="dxa"/>
            <w:hideMark/>
          </w:tcPr>
          <w:p w:rsidR="0095196A" w:rsidRDefault="0095196A">
            <w:pPr>
              <w:ind w:right="-2"/>
              <w:rPr>
                <w:rFonts w:ascii="Times New Roman" w:hAnsi="Times New Roman"/>
                <w:noProof/>
                <w:color w:val="002060"/>
                <w:sz w:val="28"/>
                <w:szCs w:val="28"/>
              </w:rPr>
            </w:pPr>
            <w:r>
              <w:rPr>
                <w:rFonts w:ascii="Times New Roman" w:hAnsi="Times New Roman"/>
                <w:noProof/>
                <w:color w:val="002060"/>
                <w:sz w:val="28"/>
                <w:szCs w:val="28"/>
              </w:rPr>
              <w:t>24</w:t>
            </w:r>
            <w:r>
              <w:rPr>
                <w:rFonts w:ascii="Times New Roman" w:hAnsi="Times New Roman"/>
                <w:noProof/>
                <w:color w:val="002060"/>
                <w:sz w:val="28"/>
                <w:szCs w:val="28"/>
              </w:rPr>
              <w:t xml:space="preserve"> листопада 2020 року </w:t>
            </w:r>
            <w:r>
              <w:rPr>
                <w:rFonts w:ascii="Times New Roman" w:hAnsi="Times New Roman"/>
                <w:noProof/>
                <w:color w:val="002060"/>
                <w:sz w:val="28"/>
                <w:szCs w:val="28"/>
                <w:lang w:val="en-US"/>
              </w:rPr>
              <w:t xml:space="preserve"> </w:t>
            </w:r>
          </w:p>
        </w:tc>
        <w:tc>
          <w:tcPr>
            <w:tcW w:w="3345" w:type="dxa"/>
            <w:hideMark/>
          </w:tcPr>
          <w:p w:rsidR="0095196A" w:rsidRDefault="0095196A">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95196A" w:rsidRDefault="0095196A" w:rsidP="0095196A">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32</w:t>
            </w:r>
            <w:r>
              <w:rPr>
                <w:rFonts w:ascii="Times New Roman" w:hAnsi="Times New Roman"/>
                <w:noProof/>
                <w:color w:val="002060"/>
                <w:sz w:val="28"/>
                <w:szCs w:val="28"/>
              </w:rPr>
              <w:t>32</w:t>
            </w:r>
            <w:bookmarkStart w:id="0" w:name="_GoBack"/>
            <w:bookmarkEnd w:id="0"/>
            <w:r>
              <w:rPr>
                <w:rFonts w:ascii="Times New Roman" w:hAnsi="Times New Roman"/>
                <w:noProof/>
                <w:color w:val="002060"/>
                <w:sz w:val="28"/>
                <w:szCs w:val="28"/>
              </w:rPr>
              <w:t>/0/15-20</w:t>
            </w:r>
          </w:p>
        </w:tc>
      </w:tr>
    </w:tbl>
    <w:p w:rsidR="0095196A" w:rsidRDefault="0095196A" w:rsidP="0095196A">
      <w:pPr>
        <w:pStyle w:val="a3"/>
        <w:ind w:right="6237"/>
        <w:jc w:val="both"/>
        <w:rPr>
          <w:rFonts w:ascii="Times New Roman" w:hAnsi="Times New Roman"/>
          <w:b/>
          <w:sz w:val="24"/>
          <w:szCs w:val="24"/>
        </w:rPr>
      </w:pPr>
    </w:p>
    <w:p w:rsidR="0095196A" w:rsidRDefault="0095196A" w:rsidP="0095196A">
      <w:pPr>
        <w:pStyle w:val="a3"/>
        <w:ind w:right="6237"/>
        <w:jc w:val="both"/>
        <w:rPr>
          <w:rFonts w:ascii="Times New Roman" w:hAnsi="Times New Roman"/>
          <w:b/>
          <w:sz w:val="24"/>
          <w:szCs w:val="24"/>
        </w:rPr>
      </w:pPr>
    </w:p>
    <w:p w:rsidR="0095196A" w:rsidRDefault="0095196A" w:rsidP="0095196A">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95196A" w:rsidRDefault="0095196A" w:rsidP="0095196A">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95196A" w:rsidRDefault="0095196A" w:rsidP="0095196A">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висновків членів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95196A" w:rsidRDefault="0095196A" w:rsidP="0095196A">
      <w:pPr>
        <w:pStyle w:val="a3"/>
        <w:ind w:firstLine="709"/>
        <w:jc w:val="both"/>
        <w:rPr>
          <w:rFonts w:ascii="Times New Roman" w:hAnsi="Times New Roman"/>
          <w:sz w:val="28"/>
          <w:szCs w:val="28"/>
          <w:lang w:eastAsia="ru-RU"/>
        </w:rPr>
      </w:pPr>
    </w:p>
    <w:p w:rsidR="0095196A" w:rsidRDefault="0095196A" w:rsidP="0095196A">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95196A" w:rsidRDefault="0095196A" w:rsidP="0095196A">
      <w:pPr>
        <w:pStyle w:val="a3"/>
        <w:ind w:firstLine="709"/>
        <w:jc w:val="both"/>
        <w:rPr>
          <w:rFonts w:ascii="Times New Roman" w:hAnsi="Times New Roman"/>
          <w:sz w:val="28"/>
          <w:szCs w:val="28"/>
          <w:lang w:eastAsia="ru-RU"/>
        </w:rPr>
      </w:pPr>
    </w:p>
    <w:p w:rsidR="0095196A" w:rsidRDefault="0095196A" w:rsidP="0095196A">
      <w:pPr>
        <w:pStyle w:val="a3"/>
        <w:jc w:val="both"/>
        <w:rPr>
          <w:rFonts w:ascii="Times New Roman" w:hAnsi="Times New Roman"/>
          <w:sz w:val="28"/>
          <w:szCs w:val="28"/>
        </w:rPr>
      </w:pPr>
      <w:r>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Pr>
          <w:rFonts w:ascii="Times New Roman" w:hAnsi="Times New Roman"/>
          <w:sz w:val="28"/>
          <w:szCs w:val="28"/>
        </w:rPr>
        <w:t xml:space="preserve"> </w:t>
      </w:r>
    </w:p>
    <w:p w:rsidR="0095196A" w:rsidRDefault="0095196A" w:rsidP="0095196A">
      <w:pPr>
        <w:pStyle w:val="a3"/>
        <w:ind w:firstLine="708"/>
        <w:jc w:val="both"/>
        <w:rPr>
          <w:rFonts w:ascii="Times New Roman" w:hAnsi="Times New Roman"/>
          <w:sz w:val="28"/>
          <w:szCs w:val="28"/>
        </w:rPr>
      </w:pPr>
      <w:r>
        <w:rPr>
          <w:rFonts w:ascii="Times New Roman" w:hAnsi="Times New Roman"/>
          <w:sz w:val="28"/>
          <w:szCs w:val="28"/>
        </w:rPr>
        <w:t xml:space="preserve">голови Другого апеляційного адміністративного суду </w:t>
      </w:r>
      <w:proofErr w:type="spellStart"/>
      <w:r>
        <w:rPr>
          <w:rFonts w:ascii="Times New Roman" w:hAnsi="Times New Roman"/>
          <w:sz w:val="28"/>
          <w:szCs w:val="28"/>
        </w:rPr>
        <w:t>Бершова</w:t>
      </w:r>
      <w:proofErr w:type="spellEnd"/>
      <w:r>
        <w:rPr>
          <w:rFonts w:ascii="Times New Roman" w:hAnsi="Times New Roman"/>
          <w:sz w:val="28"/>
          <w:szCs w:val="28"/>
        </w:rPr>
        <w:t xml:space="preserve"> Геннадія Євгеновича (вхідний № 5263/0/6-20 від 18 листопада 2020 року);</w:t>
      </w:r>
    </w:p>
    <w:p w:rsidR="0095196A" w:rsidRDefault="0095196A" w:rsidP="0095196A">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Селидівського</w:t>
      </w:r>
      <w:proofErr w:type="spellEnd"/>
      <w:r>
        <w:rPr>
          <w:rFonts w:ascii="Times New Roman" w:hAnsi="Times New Roman"/>
          <w:sz w:val="28"/>
          <w:szCs w:val="28"/>
        </w:rPr>
        <w:t xml:space="preserve"> міського суду Донецької області Капітонова Віктора Ігоревича (вхідний № 4426/0/6-20 від 24 вересня 2020 року);</w:t>
      </w:r>
    </w:p>
    <w:p w:rsidR="0095196A" w:rsidRDefault="0095196A" w:rsidP="0095196A">
      <w:pPr>
        <w:pStyle w:val="a3"/>
        <w:ind w:firstLine="708"/>
        <w:jc w:val="both"/>
        <w:rPr>
          <w:rFonts w:ascii="Times New Roman" w:hAnsi="Times New Roman"/>
          <w:sz w:val="28"/>
          <w:szCs w:val="28"/>
        </w:rPr>
      </w:pPr>
      <w:r>
        <w:rPr>
          <w:rFonts w:ascii="Times New Roman" w:hAnsi="Times New Roman"/>
          <w:sz w:val="28"/>
          <w:szCs w:val="28"/>
        </w:rPr>
        <w:t>судді Господарського суду Вінницької області Матвійчука Василя Васильовича (вхідний № 4783/0/6-20 від 19 жовтня 2020 року);</w:t>
      </w:r>
    </w:p>
    <w:p w:rsidR="0095196A" w:rsidRDefault="0095196A" w:rsidP="0095196A">
      <w:pPr>
        <w:pStyle w:val="a3"/>
        <w:ind w:firstLine="708"/>
        <w:jc w:val="both"/>
        <w:rPr>
          <w:rFonts w:ascii="Times New Roman" w:hAnsi="Times New Roman"/>
          <w:sz w:val="28"/>
          <w:szCs w:val="28"/>
        </w:rPr>
      </w:pPr>
      <w:r>
        <w:rPr>
          <w:rFonts w:ascii="Times New Roman" w:hAnsi="Times New Roman"/>
          <w:sz w:val="28"/>
          <w:szCs w:val="28"/>
        </w:rPr>
        <w:t xml:space="preserve">судді Покровського районного суду Дніпропетровської області </w:t>
      </w:r>
      <w:proofErr w:type="spellStart"/>
      <w:r>
        <w:rPr>
          <w:rFonts w:ascii="Times New Roman" w:hAnsi="Times New Roman"/>
          <w:sz w:val="28"/>
          <w:szCs w:val="28"/>
        </w:rPr>
        <w:t>Лукінової</w:t>
      </w:r>
      <w:proofErr w:type="spellEnd"/>
      <w:r>
        <w:rPr>
          <w:rFonts w:ascii="Times New Roman" w:hAnsi="Times New Roman"/>
          <w:sz w:val="28"/>
          <w:szCs w:val="28"/>
        </w:rPr>
        <w:t xml:space="preserve"> Катерини Сергіївни (вхідний № 5110/0/6-20 від 9 листопада 2020 року).</w:t>
      </w:r>
    </w:p>
    <w:p w:rsidR="0095196A" w:rsidRDefault="0095196A" w:rsidP="0095196A">
      <w:pPr>
        <w:pStyle w:val="a3"/>
        <w:ind w:firstLine="708"/>
        <w:jc w:val="both"/>
        <w:rPr>
          <w:rFonts w:ascii="Times New Roman" w:hAnsi="Times New Roman"/>
          <w:bCs/>
          <w:color w:val="000000"/>
          <w:sz w:val="28"/>
          <w:szCs w:val="28"/>
        </w:rPr>
      </w:pPr>
      <w:r>
        <w:rPr>
          <w:rFonts w:ascii="Times New Roman" w:hAnsi="Times New Roman"/>
          <w:bCs/>
          <w:color w:val="000000"/>
          <w:sz w:val="28"/>
          <w:szCs w:val="28"/>
        </w:rPr>
        <w:t>З</w:t>
      </w:r>
      <w:r>
        <w:rPr>
          <w:rFonts w:ascii="Times New Roman" w:hAnsi="Times New Roman"/>
          <w:sz w:val="28"/>
          <w:szCs w:val="28"/>
        </w:rPr>
        <w:t>гідно із протоколами автоматизованого розподілу справ повідомлення суддів передані членам Вищої ради правосуддя для проведення перевірки.</w:t>
      </w:r>
    </w:p>
    <w:p w:rsidR="0095196A" w:rsidRDefault="0095196A" w:rsidP="0095196A">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95196A" w:rsidRDefault="0095196A" w:rsidP="0095196A">
      <w:pPr>
        <w:pStyle w:val="a3"/>
        <w:ind w:firstLine="709"/>
        <w:jc w:val="both"/>
        <w:rPr>
          <w:rFonts w:ascii="Times New Roman" w:hAnsi="Times New Roman"/>
          <w:sz w:val="28"/>
          <w:szCs w:val="28"/>
        </w:rPr>
      </w:pPr>
      <w:r>
        <w:rPr>
          <w:rFonts w:ascii="Times New Roman" w:hAnsi="Times New Roman"/>
          <w:sz w:val="28"/>
          <w:szCs w:val="28"/>
        </w:rPr>
        <w:t xml:space="preserve">За результатами перевірки повідомлень членами Вищої ради правосуддя, а саме: </w:t>
      </w:r>
    </w:p>
    <w:p w:rsidR="0095196A" w:rsidRDefault="0095196A" w:rsidP="0095196A">
      <w:pPr>
        <w:pStyle w:val="a3"/>
        <w:ind w:firstLine="709"/>
        <w:jc w:val="both"/>
        <w:rPr>
          <w:rFonts w:ascii="Times New Roman" w:hAnsi="Times New Roman"/>
          <w:sz w:val="28"/>
          <w:szCs w:val="28"/>
        </w:rPr>
      </w:pPr>
      <w:proofErr w:type="spellStart"/>
      <w:r>
        <w:rPr>
          <w:rFonts w:ascii="Times New Roman" w:hAnsi="Times New Roman"/>
          <w:sz w:val="28"/>
          <w:szCs w:val="28"/>
        </w:rPr>
        <w:t>Розваляєвою</w:t>
      </w:r>
      <w:proofErr w:type="spellEnd"/>
      <w:r>
        <w:rPr>
          <w:rFonts w:ascii="Times New Roman" w:hAnsi="Times New Roman"/>
          <w:sz w:val="28"/>
          <w:szCs w:val="28"/>
        </w:rPr>
        <w:t xml:space="preserve"> Т.С. – повідомлення голови Другого апеляційного адміністративного суду </w:t>
      </w:r>
      <w:proofErr w:type="spellStart"/>
      <w:r>
        <w:rPr>
          <w:rFonts w:ascii="Times New Roman" w:hAnsi="Times New Roman"/>
          <w:sz w:val="28"/>
          <w:szCs w:val="28"/>
        </w:rPr>
        <w:t>Бершова</w:t>
      </w:r>
      <w:proofErr w:type="spellEnd"/>
      <w:r>
        <w:rPr>
          <w:rFonts w:ascii="Times New Roman" w:hAnsi="Times New Roman"/>
          <w:sz w:val="28"/>
          <w:szCs w:val="28"/>
        </w:rPr>
        <w:t xml:space="preserve"> Г.Є.;</w:t>
      </w:r>
    </w:p>
    <w:p w:rsidR="0095196A" w:rsidRDefault="0095196A" w:rsidP="0095196A">
      <w:pPr>
        <w:pStyle w:val="a3"/>
        <w:ind w:firstLine="709"/>
        <w:jc w:val="both"/>
        <w:rPr>
          <w:rFonts w:ascii="Times New Roman" w:hAnsi="Times New Roman"/>
          <w:sz w:val="28"/>
          <w:szCs w:val="28"/>
        </w:rPr>
      </w:pPr>
      <w:proofErr w:type="spellStart"/>
      <w:r>
        <w:rPr>
          <w:rFonts w:ascii="Times New Roman" w:hAnsi="Times New Roman"/>
          <w:sz w:val="28"/>
          <w:szCs w:val="28"/>
        </w:rPr>
        <w:lastRenderedPageBreak/>
        <w:t>Шапраном</w:t>
      </w:r>
      <w:proofErr w:type="spellEnd"/>
      <w:r>
        <w:rPr>
          <w:rFonts w:ascii="Times New Roman" w:hAnsi="Times New Roman"/>
          <w:sz w:val="28"/>
          <w:szCs w:val="28"/>
        </w:rPr>
        <w:t xml:space="preserve"> В.В. – повідомлення судді </w:t>
      </w:r>
      <w:proofErr w:type="spellStart"/>
      <w:r>
        <w:rPr>
          <w:rFonts w:ascii="Times New Roman" w:hAnsi="Times New Roman"/>
          <w:sz w:val="28"/>
          <w:szCs w:val="28"/>
        </w:rPr>
        <w:t>Селидівського</w:t>
      </w:r>
      <w:proofErr w:type="spellEnd"/>
      <w:r>
        <w:rPr>
          <w:rFonts w:ascii="Times New Roman" w:hAnsi="Times New Roman"/>
          <w:sz w:val="28"/>
          <w:szCs w:val="28"/>
        </w:rPr>
        <w:t xml:space="preserve"> міського суду Донецької області Капітонова В.І.;</w:t>
      </w:r>
    </w:p>
    <w:p w:rsidR="0095196A" w:rsidRDefault="0095196A" w:rsidP="0095196A">
      <w:pPr>
        <w:pStyle w:val="a3"/>
        <w:ind w:firstLine="708"/>
        <w:jc w:val="both"/>
        <w:rPr>
          <w:rFonts w:ascii="Times New Roman" w:hAnsi="Times New Roman"/>
          <w:sz w:val="28"/>
          <w:szCs w:val="28"/>
        </w:rPr>
      </w:pPr>
      <w:proofErr w:type="spellStart"/>
      <w:r>
        <w:rPr>
          <w:rFonts w:ascii="Times New Roman" w:hAnsi="Times New Roman"/>
          <w:sz w:val="28"/>
          <w:szCs w:val="28"/>
        </w:rPr>
        <w:t>Швецовою</w:t>
      </w:r>
      <w:proofErr w:type="spellEnd"/>
      <w:r>
        <w:rPr>
          <w:rFonts w:ascii="Times New Roman" w:hAnsi="Times New Roman"/>
          <w:sz w:val="28"/>
          <w:szCs w:val="28"/>
        </w:rPr>
        <w:t xml:space="preserve"> Л.А.</w:t>
      </w:r>
      <w:r w:rsidRPr="002A4057">
        <w:rPr>
          <w:rFonts w:ascii="Times New Roman" w:hAnsi="Times New Roman"/>
          <w:sz w:val="28"/>
          <w:szCs w:val="28"/>
        </w:rPr>
        <w:t xml:space="preserve"> </w:t>
      </w:r>
      <w:r>
        <w:rPr>
          <w:rFonts w:ascii="Times New Roman" w:hAnsi="Times New Roman"/>
          <w:sz w:val="28"/>
          <w:szCs w:val="28"/>
        </w:rPr>
        <w:t>– повідомлення судді</w:t>
      </w:r>
      <w:r w:rsidRPr="002A309F">
        <w:rPr>
          <w:rFonts w:ascii="Times New Roman" w:hAnsi="Times New Roman"/>
          <w:sz w:val="28"/>
          <w:szCs w:val="28"/>
        </w:rPr>
        <w:t xml:space="preserve"> </w:t>
      </w:r>
      <w:r>
        <w:rPr>
          <w:rFonts w:ascii="Times New Roman" w:hAnsi="Times New Roman"/>
          <w:sz w:val="28"/>
          <w:szCs w:val="28"/>
        </w:rPr>
        <w:t>Господарського суду Вінницької області Матвійчука В.В.;</w:t>
      </w:r>
    </w:p>
    <w:p w:rsidR="0095196A" w:rsidRDefault="0095196A" w:rsidP="0095196A">
      <w:pPr>
        <w:pStyle w:val="a3"/>
        <w:ind w:firstLine="708"/>
        <w:jc w:val="both"/>
        <w:rPr>
          <w:rFonts w:ascii="Times New Roman" w:hAnsi="Times New Roman"/>
          <w:sz w:val="28"/>
          <w:szCs w:val="28"/>
        </w:rPr>
      </w:pPr>
      <w:r>
        <w:rPr>
          <w:rFonts w:ascii="Times New Roman" w:hAnsi="Times New Roman"/>
          <w:sz w:val="28"/>
          <w:szCs w:val="28"/>
        </w:rPr>
        <w:t xml:space="preserve">Шелест С.Б. – повідомлення судді Покровського районного суду Дніпропетровської області </w:t>
      </w:r>
      <w:proofErr w:type="spellStart"/>
      <w:r>
        <w:rPr>
          <w:rFonts w:ascii="Times New Roman" w:hAnsi="Times New Roman"/>
          <w:sz w:val="28"/>
          <w:szCs w:val="28"/>
        </w:rPr>
        <w:t>Лукінової</w:t>
      </w:r>
      <w:proofErr w:type="spellEnd"/>
      <w:r>
        <w:rPr>
          <w:rFonts w:ascii="Times New Roman" w:hAnsi="Times New Roman"/>
          <w:sz w:val="28"/>
          <w:szCs w:val="28"/>
        </w:rPr>
        <w:t xml:space="preserve"> К.С., 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95196A" w:rsidRDefault="0095196A" w:rsidP="0095196A">
      <w:pPr>
        <w:pStyle w:val="a3"/>
        <w:ind w:firstLine="709"/>
        <w:jc w:val="both"/>
        <w:rPr>
          <w:rFonts w:ascii="Times New Roman" w:hAnsi="Times New Roman"/>
          <w:sz w:val="28"/>
          <w:szCs w:val="28"/>
        </w:rPr>
      </w:pPr>
      <w:r>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95196A" w:rsidRDefault="0095196A" w:rsidP="0095196A">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95196A" w:rsidRDefault="0095196A" w:rsidP="0095196A">
      <w:pPr>
        <w:pStyle w:val="a3"/>
        <w:ind w:firstLine="709"/>
        <w:jc w:val="both"/>
        <w:rPr>
          <w:rFonts w:ascii="Times New Roman" w:eastAsia="Times New Roman" w:hAnsi="Times New Roman"/>
          <w:sz w:val="28"/>
          <w:szCs w:val="28"/>
          <w:lang w:eastAsia="ru-RU"/>
        </w:rPr>
      </w:pPr>
    </w:p>
    <w:p w:rsidR="0095196A" w:rsidRDefault="0095196A" w:rsidP="0095196A">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95196A" w:rsidRDefault="0095196A" w:rsidP="0095196A">
      <w:pPr>
        <w:pStyle w:val="a3"/>
        <w:jc w:val="center"/>
        <w:rPr>
          <w:rFonts w:ascii="Times New Roman" w:eastAsia="Times New Roman" w:hAnsi="Times New Roman"/>
          <w:b/>
          <w:sz w:val="28"/>
          <w:szCs w:val="28"/>
          <w:lang w:eastAsia="ru-RU"/>
        </w:rPr>
      </w:pPr>
    </w:p>
    <w:p w:rsidR="0095196A" w:rsidRDefault="0095196A" w:rsidP="0095196A">
      <w:pPr>
        <w:pStyle w:val="a3"/>
        <w:jc w:val="both"/>
        <w:rPr>
          <w:rFonts w:ascii="Times New Roman" w:hAnsi="Times New Roman"/>
          <w:sz w:val="28"/>
          <w:szCs w:val="28"/>
        </w:rPr>
      </w:pPr>
      <w:r>
        <w:rPr>
          <w:rFonts w:ascii="Times New Roman" w:hAnsi="Times New Roman"/>
          <w:sz w:val="28"/>
          <w:szCs w:val="28"/>
        </w:rPr>
        <w:t xml:space="preserve">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 </w:t>
      </w:r>
    </w:p>
    <w:p w:rsidR="0095196A" w:rsidRDefault="0095196A" w:rsidP="0095196A">
      <w:pPr>
        <w:pStyle w:val="a3"/>
        <w:ind w:firstLine="708"/>
        <w:jc w:val="both"/>
        <w:rPr>
          <w:rFonts w:ascii="Times New Roman" w:hAnsi="Times New Roman"/>
          <w:sz w:val="28"/>
          <w:szCs w:val="28"/>
        </w:rPr>
      </w:pPr>
      <w:proofErr w:type="spellStart"/>
      <w:r>
        <w:rPr>
          <w:rFonts w:ascii="Times New Roman" w:hAnsi="Times New Roman"/>
          <w:sz w:val="28"/>
          <w:szCs w:val="28"/>
        </w:rPr>
        <w:t>Розваляєвої</w:t>
      </w:r>
      <w:proofErr w:type="spellEnd"/>
      <w:r>
        <w:rPr>
          <w:rFonts w:ascii="Times New Roman" w:hAnsi="Times New Roman"/>
          <w:sz w:val="28"/>
          <w:szCs w:val="28"/>
        </w:rPr>
        <w:t xml:space="preserve"> Тетяни </w:t>
      </w:r>
      <w:proofErr w:type="spellStart"/>
      <w:r>
        <w:rPr>
          <w:rFonts w:ascii="Times New Roman" w:hAnsi="Times New Roman"/>
          <w:sz w:val="28"/>
          <w:szCs w:val="28"/>
        </w:rPr>
        <w:t>Самуілівни</w:t>
      </w:r>
      <w:proofErr w:type="spellEnd"/>
      <w:r>
        <w:rPr>
          <w:rFonts w:ascii="Times New Roman" w:hAnsi="Times New Roman"/>
          <w:sz w:val="28"/>
          <w:szCs w:val="28"/>
        </w:rPr>
        <w:t xml:space="preserve"> за повідомленням голови Другого апеляційного адміністративного суду </w:t>
      </w:r>
      <w:proofErr w:type="spellStart"/>
      <w:r>
        <w:rPr>
          <w:rFonts w:ascii="Times New Roman" w:hAnsi="Times New Roman"/>
          <w:sz w:val="28"/>
          <w:szCs w:val="28"/>
        </w:rPr>
        <w:t>Бершова</w:t>
      </w:r>
      <w:proofErr w:type="spellEnd"/>
      <w:r>
        <w:rPr>
          <w:rFonts w:ascii="Times New Roman" w:hAnsi="Times New Roman"/>
          <w:sz w:val="28"/>
          <w:szCs w:val="28"/>
        </w:rPr>
        <w:t xml:space="preserve"> Геннадія Євгеновича (вхідний №</w:t>
      </w:r>
      <w:r>
        <w:rPr>
          <w:rFonts w:ascii="Times New Roman" w:hAnsi="Times New Roman"/>
          <w:sz w:val="28"/>
          <w:szCs w:val="28"/>
          <w:lang w:val="en-US"/>
        </w:rPr>
        <w:t> </w:t>
      </w:r>
      <w:r>
        <w:rPr>
          <w:rFonts w:ascii="Times New Roman" w:hAnsi="Times New Roman"/>
          <w:sz w:val="28"/>
          <w:szCs w:val="28"/>
        </w:rPr>
        <w:t>5263/0/6-20 від 18 листопада 2020 року);</w:t>
      </w:r>
    </w:p>
    <w:p w:rsidR="0095196A" w:rsidRDefault="0095196A" w:rsidP="0095196A">
      <w:pPr>
        <w:pStyle w:val="a3"/>
        <w:ind w:firstLine="708"/>
        <w:jc w:val="both"/>
        <w:rPr>
          <w:rFonts w:ascii="Times New Roman" w:hAnsi="Times New Roman"/>
          <w:sz w:val="28"/>
          <w:szCs w:val="28"/>
        </w:rPr>
      </w:pPr>
      <w:proofErr w:type="spellStart"/>
      <w:r>
        <w:rPr>
          <w:rFonts w:ascii="Times New Roman" w:hAnsi="Times New Roman"/>
          <w:sz w:val="28"/>
          <w:szCs w:val="28"/>
        </w:rPr>
        <w:t>Шапрана</w:t>
      </w:r>
      <w:proofErr w:type="spellEnd"/>
      <w:r>
        <w:rPr>
          <w:rFonts w:ascii="Times New Roman" w:hAnsi="Times New Roman"/>
          <w:sz w:val="28"/>
          <w:szCs w:val="28"/>
        </w:rPr>
        <w:t xml:space="preserve"> Віктора Валентиновича за повідомленням судді </w:t>
      </w:r>
      <w:proofErr w:type="spellStart"/>
      <w:r>
        <w:rPr>
          <w:rFonts w:ascii="Times New Roman" w:hAnsi="Times New Roman"/>
          <w:sz w:val="28"/>
          <w:szCs w:val="28"/>
        </w:rPr>
        <w:t>Селидівського</w:t>
      </w:r>
      <w:proofErr w:type="spellEnd"/>
      <w:r>
        <w:rPr>
          <w:rFonts w:ascii="Times New Roman" w:hAnsi="Times New Roman"/>
          <w:sz w:val="28"/>
          <w:szCs w:val="28"/>
        </w:rPr>
        <w:t xml:space="preserve"> міського суду Донецької області Капітонова Віктора Ігоревича (вхідний № 4426/0/6-20 від 24 вересня 2020 року);</w:t>
      </w:r>
    </w:p>
    <w:p w:rsidR="0095196A" w:rsidRDefault="0095196A" w:rsidP="0095196A">
      <w:pPr>
        <w:pStyle w:val="a3"/>
        <w:ind w:firstLine="708"/>
        <w:jc w:val="both"/>
        <w:rPr>
          <w:rFonts w:ascii="Times New Roman" w:hAnsi="Times New Roman"/>
          <w:sz w:val="28"/>
          <w:szCs w:val="28"/>
        </w:rPr>
      </w:pPr>
      <w:proofErr w:type="spellStart"/>
      <w:r>
        <w:rPr>
          <w:rFonts w:ascii="Times New Roman" w:hAnsi="Times New Roman"/>
          <w:sz w:val="28"/>
          <w:szCs w:val="28"/>
        </w:rPr>
        <w:t>Швецової</w:t>
      </w:r>
      <w:proofErr w:type="spellEnd"/>
      <w:r>
        <w:rPr>
          <w:rFonts w:ascii="Times New Roman" w:hAnsi="Times New Roman"/>
          <w:sz w:val="28"/>
          <w:szCs w:val="28"/>
        </w:rPr>
        <w:t xml:space="preserve"> Лариси Анатоліївни за повідомленням судді Господарського суду Вінницької області Матвійчука Василя Васильовича (вхідний </w:t>
      </w:r>
      <w:r>
        <w:rPr>
          <w:rFonts w:ascii="Times New Roman" w:hAnsi="Times New Roman"/>
          <w:sz w:val="28"/>
          <w:szCs w:val="28"/>
        </w:rPr>
        <w:br/>
        <w:t>№ 4783/0/6-20 від 19 жовтня 2020 року);</w:t>
      </w:r>
    </w:p>
    <w:p w:rsidR="0095196A" w:rsidRDefault="0095196A" w:rsidP="0095196A">
      <w:pPr>
        <w:pStyle w:val="a3"/>
        <w:ind w:firstLine="708"/>
        <w:jc w:val="both"/>
        <w:rPr>
          <w:rFonts w:ascii="Times New Roman" w:hAnsi="Times New Roman"/>
          <w:sz w:val="28"/>
          <w:szCs w:val="28"/>
        </w:rPr>
      </w:pPr>
      <w:r>
        <w:rPr>
          <w:rFonts w:ascii="Times New Roman" w:hAnsi="Times New Roman"/>
          <w:sz w:val="28"/>
          <w:szCs w:val="28"/>
        </w:rPr>
        <w:t>Шелест Світлани Богданівни</w:t>
      </w:r>
      <w:r w:rsidRPr="00D30100">
        <w:rPr>
          <w:rFonts w:ascii="Times New Roman" w:hAnsi="Times New Roman"/>
          <w:sz w:val="28"/>
          <w:szCs w:val="28"/>
        </w:rPr>
        <w:t xml:space="preserve"> </w:t>
      </w:r>
      <w:r>
        <w:rPr>
          <w:rFonts w:ascii="Times New Roman" w:hAnsi="Times New Roman"/>
          <w:sz w:val="28"/>
          <w:szCs w:val="28"/>
        </w:rPr>
        <w:t xml:space="preserve">за повідомленням судді Покровського районного суду Дніпропетровської області </w:t>
      </w:r>
      <w:proofErr w:type="spellStart"/>
      <w:r>
        <w:rPr>
          <w:rFonts w:ascii="Times New Roman" w:hAnsi="Times New Roman"/>
          <w:sz w:val="28"/>
          <w:szCs w:val="28"/>
        </w:rPr>
        <w:t>Лукінової</w:t>
      </w:r>
      <w:proofErr w:type="spellEnd"/>
      <w:r>
        <w:rPr>
          <w:rFonts w:ascii="Times New Roman" w:hAnsi="Times New Roman"/>
          <w:sz w:val="28"/>
          <w:szCs w:val="28"/>
        </w:rPr>
        <w:t xml:space="preserve"> Катерини Сергіївни (вхідний № 5110/0/6-20 від 9 листопада 2020 року).</w:t>
      </w:r>
    </w:p>
    <w:p w:rsidR="0095196A" w:rsidRDefault="0095196A" w:rsidP="0095196A">
      <w:pPr>
        <w:pStyle w:val="a3"/>
        <w:ind w:firstLine="708"/>
        <w:jc w:val="both"/>
        <w:rPr>
          <w:rFonts w:ascii="Times New Roman" w:hAnsi="Times New Roman"/>
          <w:sz w:val="28"/>
          <w:szCs w:val="28"/>
        </w:rPr>
      </w:pPr>
    </w:p>
    <w:p w:rsidR="0095196A" w:rsidRDefault="0095196A" w:rsidP="0095196A">
      <w:pPr>
        <w:pStyle w:val="a3"/>
        <w:ind w:firstLine="708"/>
        <w:jc w:val="both"/>
        <w:rPr>
          <w:rFonts w:ascii="Times New Roman" w:hAnsi="Times New Roman"/>
          <w:sz w:val="28"/>
          <w:szCs w:val="28"/>
        </w:rPr>
      </w:pPr>
    </w:p>
    <w:p w:rsidR="0095196A" w:rsidRDefault="0095196A" w:rsidP="0095196A">
      <w:pPr>
        <w:pStyle w:val="a3"/>
        <w:ind w:firstLine="708"/>
        <w:jc w:val="both"/>
        <w:rPr>
          <w:rFonts w:ascii="Times New Roman" w:hAnsi="Times New Roman"/>
          <w:sz w:val="28"/>
          <w:szCs w:val="28"/>
        </w:rPr>
      </w:pPr>
    </w:p>
    <w:p w:rsidR="0095196A" w:rsidRDefault="0095196A" w:rsidP="0095196A">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r>
        <w:t xml:space="preserve"> </w:t>
      </w:r>
    </w:p>
    <w:p w:rsidR="0095196A" w:rsidRDefault="0095196A" w:rsidP="0095196A"/>
    <w:p w:rsidR="0095196A" w:rsidRDefault="0095196A" w:rsidP="0095196A"/>
    <w:p w:rsidR="00F1521C" w:rsidRDefault="00F1521C"/>
    <w:sectPr w:rsidR="00F1521C" w:rsidSect="00F74A7D">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A7D" w:rsidRDefault="0095196A">
    <w:pPr>
      <w:pStyle w:val="a5"/>
      <w:jc w:val="center"/>
    </w:pPr>
    <w:r>
      <w:fldChar w:fldCharType="begin"/>
    </w:r>
    <w:r>
      <w:instrText xml:space="preserve"> PAGE   \* MERGEFORMAT </w:instrText>
    </w:r>
    <w:r>
      <w:fldChar w:fldCharType="separate"/>
    </w:r>
    <w:r>
      <w:rPr>
        <w:noProof/>
      </w:rPr>
      <w:t>2</w:t>
    </w:r>
    <w:r>
      <w:rPr>
        <w:noProof/>
      </w:rPr>
      <w:fldChar w:fldCharType="end"/>
    </w:r>
  </w:p>
  <w:p w:rsidR="00F74A7D" w:rsidRDefault="0095196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96A"/>
    <w:rsid w:val="0095196A"/>
    <w:rsid w:val="00F152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C9160B"/>
  <w15:chartTrackingRefBased/>
  <w15:docId w15:val="{B4E58803-9E84-4E11-9515-61E62B584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96A"/>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5196A"/>
    <w:pPr>
      <w:spacing w:after="0" w:line="240" w:lineRule="auto"/>
    </w:pPr>
    <w:rPr>
      <w:rFonts w:ascii="Calibri" w:eastAsia="Calibri" w:hAnsi="Calibri" w:cs="Times New Roman"/>
    </w:rPr>
  </w:style>
  <w:style w:type="paragraph" w:styleId="a5">
    <w:name w:val="header"/>
    <w:basedOn w:val="a"/>
    <w:link w:val="a6"/>
    <w:uiPriority w:val="99"/>
    <w:unhideWhenUsed/>
    <w:rsid w:val="0095196A"/>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95196A"/>
    <w:rPr>
      <w:rFonts w:ascii="Calibri" w:eastAsia="Calibri" w:hAnsi="Calibri" w:cs="Times New Roman"/>
    </w:rPr>
  </w:style>
  <w:style w:type="character" w:customStyle="1" w:styleId="a4">
    <w:name w:val="Без інтервалів Знак"/>
    <w:link w:val="a3"/>
    <w:uiPriority w:val="1"/>
    <w:locked/>
    <w:rsid w:val="0095196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10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2299</Words>
  <Characters>1311</Characters>
  <Application>Microsoft Office Word</Application>
  <DocSecurity>0</DocSecurity>
  <Lines>10</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1</cp:revision>
  <dcterms:created xsi:type="dcterms:W3CDTF">2020-11-26T12:52:00Z</dcterms:created>
  <dcterms:modified xsi:type="dcterms:W3CDTF">2020-11-26T12:58:00Z</dcterms:modified>
</cp:coreProperties>
</file>