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BE" w:rsidRDefault="00FA3BBE" w:rsidP="00FA3BBE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FA3BBE" w:rsidRPr="005968F1" w:rsidRDefault="00FA3BBE" w:rsidP="00FA3BBE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FA3BBE" w:rsidRPr="005968F1" w:rsidRDefault="00FA3BBE" w:rsidP="00FA3BBE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5968F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68F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FA3BBE" w:rsidRPr="005968F1" w:rsidRDefault="00FA3BBE" w:rsidP="00FA3BBE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FA3BBE" w:rsidRPr="005968F1" w:rsidRDefault="00FA3BBE" w:rsidP="00FA3BBE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FA3BBE" w:rsidRPr="005968F1" w:rsidRDefault="00FA3BBE" w:rsidP="00FA3BBE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5968F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FA3BBE" w:rsidRPr="005968F1" w:rsidRDefault="00FA3BBE" w:rsidP="00FA3BBE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p w:rsidR="00FA3BBE" w:rsidRPr="005968F1" w:rsidRDefault="00FA3BBE" w:rsidP="00FA3BBE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422" w:type="dxa"/>
        <w:tblLook w:val="04A0"/>
      </w:tblPr>
      <w:tblGrid>
        <w:gridCol w:w="108"/>
        <w:gridCol w:w="2990"/>
        <w:gridCol w:w="2255"/>
        <w:gridCol w:w="1445"/>
        <w:gridCol w:w="3624"/>
      </w:tblGrid>
      <w:tr w:rsidR="00FA3BBE" w:rsidRPr="005968F1" w:rsidTr="00C61170">
        <w:trPr>
          <w:trHeight w:val="188"/>
        </w:trPr>
        <w:tc>
          <w:tcPr>
            <w:tcW w:w="3098" w:type="dxa"/>
            <w:gridSpan w:val="2"/>
          </w:tcPr>
          <w:p w:rsidR="00FA3BBE" w:rsidRPr="005968F1" w:rsidRDefault="00FA3BBE" w:rsidP="00C61170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25 листопада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 року</w:t>
            </w:r>
          </w:p>
        </w:tc>
        <w:tc>
          <w:tcPr>
            <w:tcW w:w="3700" w:type="dxa"/>
            <w:gridSpan w:val="2"/>
          </w:tcPr>
          <w:p w:rsidR="00FA3BBE" w:rsidRPr="005968F1" w:rsidRDefault="00FA3BBE" w:rsidP="00C61170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5968F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5968F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FA3BBE" w:rsidRPr="005968F1" w:rsidRDefault="00FA3BBE" w:rsidP="00FA3BBE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5968F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3252</w:t>
            </w:r>
            <w:r w:rsidRPr="005968F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  <w:tr w:rsidR="00FA3BBE" w:rsidRPr="00FA3BBE" w:rsidTr="00C611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069" w:type="dxa"/>
          <w:trHeight w:val="426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BBE" w:rsidRDefault="00FA3BBE" w:rsidP="00C6117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A3BBE" w:rsidRPr="00463018" w:rsidRDefault="00FA3BBE" w:rsidP="00C6117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</w:pPr>
            <w:r w:rsidRPr="007A7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адвоката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              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Макоди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В.Є. стосовно судді Печерського райо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нного суду міста Києва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Ільєвої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Т.Г.;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Луганського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обласного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центру зайнятості стосовно судді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Сєвєродонецького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іського суду Луганської області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Посохова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І.С.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; адвоката Мацкевича Д.А. стосовно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            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суддів Київського апеляційного суду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      </w:t>
            </w:r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Борисової О.В., Левенця Б.Б., 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               </w:t>
            </w:r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Ратнікової В.М.;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Офісу Генерального прокурора стосовно судді Печерського районного суду міста Києва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br/>
            </w:r>
            <w:bookmarkStart w:id="0" w:name="_GoBack"/>
            <w:bookmarkEnd w:id="0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Литвинової І.В.;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Раздорожного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В.В. стосовно суддів Полтавського апеляційного суду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Карпушина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Г.Л., Панченка О.О.                               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Пікуля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В.П.;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Красилівської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                   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мі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ської ради Хмельницької області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стосовно суддів Касаційного господарського суду у складі Верховного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                        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Суду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Дроботової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Т.Б.,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Пількова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К.М.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та </w:t>
            </w:r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Чумака Ю.Я.;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Стеценка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П.І. стосовно 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                         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судді Київського апеляці</w:t>
            </w: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йного суду                 </w:t>
            </w:r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Волошиної В.М.;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адвоката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>Маркелова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В.С. в інтересах Бабіна</w:t>
            </w:r>
            <w:r w:rsidRPr="007A7746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uk-UA"/>
              </w:rPr>
              <w:t xml:space="preserve"> В.Г. стосовно суддів Донецького апеляційного суду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Сєдих</w:t>
            </w:r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А.В., </w:t>
            </w:r>
            <w:r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              </w:t>
            </w:r>
            <w:proofErr w:type="spellStart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>Гєрцика</w:t>
            </w:r>
            <w:proofErr w:type="spellEnd"/>
            <w:r w:rsidRPr="007A7746">
              <w:rPr>
                <w:rFonts w:ascii="Times New Roman" w:eastAsia="Times New Roman" w:hAnsi="Times New Roman" w:cs="Times New Roman"/>
                <w:b/>
                <w:bCs/>
                <w:sz w:val="25"/>
                <w:lang w:val="uk-UA" w:eastAsia="uk-UA"/>
              </w:rPr>
              <w:t xml:space="preserve"> Р.В.</w:t>
            </w:r>
          </w:p>
        </w:tc>
      </w:tr>
    </w:tbl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BBE" w:rsidRPr="009D4911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5C77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                </w:t>
      </w:r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 – </w:t>
      </w:r>
      <w:proofErr w:type="spellStart"/>
      <w:r w:rsidRPr="00785EBA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 Л.А., членів </w:t>
      </w:r>
      <w:proofErr w:type="spellStart"/>
      <w:r w:rsidRPr="00785EBA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 П.М., Іванової Л.Б., залученої із Першої Дисциплінарної палати члена Вищої ради правосуддя </w:t>
      </w:r>
      <w:proofErr w:type="spellStart"/>
      <w:r w:rsidRPr="00785EBA">
        <w:rPr>
          <w:rFonts w:ascii="Times New Roman" w:hAnsi="Times New Roman" w:cs="Times New Roman"/>
          <w:sz w:val="28"/>
          <w:szCs w:val="28"/>
          <w:lang w:val="uk-UA"/>
        </w:rPr>
        <w:t>Краснощокової</w:t>
      </w:r>
      <w:proofErr w:type="spellEnd"/>
      <w:r w:rsidRPr="00785EBA">
        <w:rPr>
          <w:rFonts w:ascii="Times New Roman" w:hAnsi="Times New Roman" w:cs="Times New Roman"/>
          <w:sz w:val="28"/>
          <w:szCs w:val="28"/>
          <w:lang w:val="uk-UA"/>
        </w:rPr>
        <w:t xml:space="preserve"> Н.С.,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</w:t>
      </w:r>
      <w:r w:rsidRPr="005968F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FA3BBE" w:rsidRPr="005968F1" w:rsidRDefault="00FA3BBE" w:rsidP="00FA3B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A3BBE" w:rsidRPr="00463018" w:rsidRDefault="00FA3BBE" w:rsidP="00FA3BB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968F1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FA3BBE" w:rsidRDefault="00FA3BBE" w:rsidP="00FA3B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 w:eastAsia="ru-RU"/>
        </w:rPr>
        <w:t>д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о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>21 жовтня 2020 року 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М-296/12/7-20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Макоди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В.Є. на дії </w:t>
      </w:r>
      <w:r w:rsidRPr="00065500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Ільєвої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Т.Г.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під час здійснення правосуддя у справ</w:t>
      </w:r>
      <w:r>
        <w:rPr>
          <w:rFonts w:ascii="Times New Roman" w:eastAsia="Calibri" w:hAnsi="Times New Roman" w:cs="Times New Roman"/>
          <w:sz w:val="28"/>
          <w:lang w:val="uk-UA" w:eastAsia="ru-RU"/>
        </w:rPr>
        <w:t>і № 757/42728/20.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12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16 жовтня 2020 року за вхідним номером 729/0/13-20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>надійшла дисциплінарна скарга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Луганського обласного центру зайнятості та 23 жовтня 2020 року за вхідним номером 729/1/13-20 надійшло доповнення до вказаної скарги на дії</w:t>
      </w:r>
      <w:r w:rsidRPr="005B5C42">
        <w:rPr>
          <w:rFonts w:ascii="Times New Roman" w:eastAsia="Calibri" w:hAnsi="Times New Roman" w:cs="Times New Roman"/>
          <w:sz w:val="28"/>
          <w:lang w:val="uk-UA" w:eastAsia="ru-RU"/>
        </w:rPr>
        <w:t xml:space="preserve"> судді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Сєвєродонецького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міського суду Луганської області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ru-RU"/>
        </w:rPr>
        <w:t>Посохова</w:t>
      </w:r>
      <w:proofErr w:type="spellEnd"/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І.С.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                   №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 w:eastAsia="ru-RU"/>
        </w:rPr>
        <w:t>428/12050/19.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0D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D66B24">
        <w:rPr>
          <w:rFonts w:ascii="Times New Roman" w:eastAsia="Calibri" w:hAnsi="Times New Roman" w:cs="Times New Roman"/>
          <w:sz w:val="28"/>
          <w:lang w:val="uk-UA" w:eastAsia="ru-RU"/>
        </w:rPr>
        <w:t xml:space="preserve"> Вищої ради правосуддя 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30 жовтня 2020 року за вхідним номером                М-5787/0/7-20 надійшла дисциплінарна скарга 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адвоката Мацкевича 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, який діє в інтересах Мацкевич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 xml:space="preserve"> суддів Київського апеляційного суду Борисової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, Левенця 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, Ратнікової 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134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lang w:val="uk-UA" w:eastAsia="ru-RU"/>
        </w:rPr>
        <w:t xml:space="preserve"> </w:t>
      </w:r>
      <w:r w:rsidRPr="00673000">
        <w:rPr>
          <w:rFonts w:ascii="Times New Roman" w:eastAsia="Calibri" w:hAnsi="Times New Roman" w:cs="Times New Roman"/>
          <w:sz w:val="28"/>
          <w:lang w:val="uk-UA" w:eastAsia="ru-RU"/>
        </w:rPr>
        <w:t xml:space="preserve">під час здійснення правосуддя у справі № </w:t>
      </w:r>
      <w:r>
        <w:rPr>
          <w:rFonts w:ascii="Times New Roman" w:eastAsia="Calibri" w:hAnsi="Times New Roman" w:cs="Times New Roman"/>
          <w:sz w:val="28"/>
          <w:lang w:val="uk-UA" w:eastAsia="ru-RU"/>
        </w:rPr>
        <w:t>755/7988/20.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 скарги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 жовтня 2020 року за вхідним номером 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10129/0/8-20 надійшла дисциплінарна скарга Офісу Генерального прокурора (за підписом Генерального прокурора </w:t>
      </w:r>
      <w:proofErr w:type="spellStart"/>
      <w:r w:rsidRPr="00D236B9">
        <w:rPr>
          <w:rFonts w:ascii="Times New Roman" w:hAnsi="Times New Roman" w:cs="Times New Roman"/>
          <w:sz w:val="28"/>
          <w:szCs w:val="28"/>
          <w:lang w:val="uk-UA"/>
        </w:rPr>
        <w:t>Венедіктової</w:t>
      </w:r>
      <w:proofErr w:type="spellEnd"/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І.В.) на дії судді Печерського районного суду міста Києва Литвинової І.В. під час здійснення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суддя у справі № 757/40859/20-к.</w:t>
      </w:r>
    </w:p>
    <w:p w:rsidR="00FA3BBE" w:rsidRPr="00D236B9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6B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11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</w:t>
      </w:r>
      <w:r>
        <w:rPr>
          <w:rFonts w:ascii="Times New Roman" w:hAnsi="Times New Roman" w:cs="Times New Roman"/>
          <w:sz w:val="28"/>
          <w:szCs w:val="28"/>
          <w:lang w:val="uk-UA"/>
        </w:rPr>
        <w:t>кільки в діях судді</w:t>
      </w:r>
      <w:r w:rsidRPr="00D236B9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FA3BBE" w:rsidRPr="00463018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22 жовтня 2020 року </w:t>
      </w:r>
      <w:r w:rsidRPr="004630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вхідним номером                             </w:t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>Р-5661/0/7-20 надійшла дисциплінарна</w:t>
      </w:r>
      <w:r w:rsidRPr="00DE0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>скарга</w:t>
      </w:r>
      <w:r w:rsidRPr="00DE0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3018">
        <w:rPr>
          <w:rFonts w:ascii="Times New Roman" w:hAnsi="Times New Roman" w:cs="Times New Roman"/>
          <w:sz w:val="28"/>
          <w:szCs w:val="28"/>
          <w:lang w:val="uk-UA"/>
        </w:rPr>
        <w:t>Раздорожного</w:t>
      </w:r>
      <w:proofErr w:type="spellEnd"/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              20 листопада 2020 року за вхідним номером Р-5661/1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/7-20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доповнення</w:t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скарги </w:t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на дії суддів Полтавського апеляційного суду </w:t>
      </w:r>
      <w:proofErr w:type="spellStart"/>
      <w:r w:rsidRPr="00463018">
        <w:rPr>
          <w:rFonts w:ascii="Times New Roman" w:hAnsi="Times New Roman" w:cs="Times New Roman"/>
          <w:sz w:val="28"/>
          <w:szCs w:val="28"/>
          <w:lang w:val="uk-UA"/>
        </w:rPr>
        <w:t>Карпушина</w:t>
      </w:r>
      <w:proofErr w:type="spellEnd"/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 Г.Л.,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Панченка О.О. та </w:t>
      </w:r>
      <w:proofErr w:type="spellStart"/>
      <w:r w:rsidRPr="00463018">
        <w:rPr>
          <w:rFonts w:ascii="Times New Roman" w:hAnsi="Times New Roman" w:cs="Times New Roman"/>
          <w:sz w:val="28"/>
          <w:szCs w:val="28"/>
          <w:lang w:val="uk-UA"/>
        </w:rPr>
        <w:t>Пікуля</w:t>
      </w:r>
      <w:proofErr w:type="spellEnd"/>
      <w:r w:rsidRPr="00463018">
        <w:rPr>
          <w:rFonts w:ascii="Times New Roman" w:hAnsi="Times New Roman" w:cs="Times New Roman"/>
          <w:sz w:val="28"/>
          <w:szCs w:val="28"/>
          <w:lang w:val="uk-UA"/>
        </w:rPr>
        <w:t xml:space="preserve"> В.П. щодо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63018">
        <w:rPr>
          <w:rFonts w:ascii="Times New Roman" w:hAnsi="Times New Roman" w:cs="Times New Roman"/>
          <w:sz w:val="28"/>
          <w:szCs w:val="28"/>
          <w:lang w:val="uk-UA"/>
        </w:rPr>
        <w:t>№ 554/2979/19.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доповнення 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11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а доводи скарги зводяться лише до незгоди із судовим рішенням (пункт 4 частини першої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статті 45 Закону України «Про Вищу раду правосуддя»).</w:t>
      </w:r>
    </w:p>
    <w:p w:rsidR="00FA3BBE" w:rsidRPr="00B752F8" w:rsidRDefault="00FA3BBE" w:rsidP="00FA3BBE">
      <w:pPr>
        <w:pStyle w:val="a7"/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eastAsia="Calibri" w:hAnsi="Times New Roman" w:cs="Times New Roman"/>
          <w:sz w:val="28"/>
          <w:lang w:val="uk-UA"/>
        </w:rPr>
        <w:t>за вхідним номером</w:t>
      </w:r>
      <w:r w:rsidRPr="00673000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740/0/13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proofErr w:type="spellStart"/>
      <w:r w:rsidRPr="001A1C1B">
        <w:rPr>
          <w:rFonts w:ascii="Times New Roman" w:hAnsi="Times New Roman"/>
          <w:sz w:val="28"/>
          <w:szCs w:val="28"/>
          <w:lang w:val="uk-UA"/>
        </w:rPr>
        <w:t>Красилівської</w:t>
      </w:r>
      <w:proofErr w:type="spellEnd"/>
      <w:r w:rsidRPr="001A1C1B">
        <w:rPr>
          <w:rFonts w:ascii="Times New Roman" w:hAnsi="Times New Roman"/>
          <w:sz w:val="28"/>
          <w:szCs w:val="28"/>
          <w:lang w:val="uk-UA"/>
        </w:rPr>
        <w:t xml:space="preserve"> мі</w:t>
      </w:r>
      <w:r>
        <w:rPr>
          <w:rFonts w:ascii="Times New Roman" w:hAnsi="Times New Roman"/>
          <w:sz w:val="28"/>
          <w:szCs w:val="28"/>
          <w:lang w:val="uk-UA"/>
        </w:rPr>
        <w:t xml:space="preserve">ської ради Хмельницької області, подана за підписом міського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Островської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Н.В.,</w:t>
      </w:r>
      <w:r w:rsidRPr="001A1C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дії</w:t>
      </w:r>
      <w:r w:rsidRPr="001A1C1B">
        <w:rPr>
          <w:rFonts w:ascii="Times New Roman" w:hAnsi="Times New Roman"/>
          <w:sz w:val="28"/>
          <w:szCs w:val="28"/>
          <w:lang w:val="uk-UA"/>
        </w:rPr>
        <w:t xml:space="preserve"> суддів Касаційного господарського суду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C1B">
        <w:rPr>
          <w:rFonts w:ascii="Times New Roman" w:hAnsi="Times New Roman"/>
          <w:sz w:val="28"/>
          <w:szCs w:val="28"/>
          <w:lang w:val="uk-UA"/>
        </w:rPr>
        <w:t xml:space="preserve">у складі Верховного Суду </w:t>
      </w:r>
      <w:proofErr w:type="spellStart"/>
      <w:r w:rsidRPr="001A1C1B">
        <w:rPr>
          <w:rFonts w:ascii="Times New Roman" w:hAnsi="Times New Roman"/>
          <w:sz w:val="28"/>
          <w:szCs w:val="28"/>
          <w:lang w:val="uk-UA"/>
        </w:rPr>
        <w:t>Дроботової</w:t>
      </w:r>
      <w:proofErr w:type="spellEnd"/>
      <w:r w:rsidRPr="001A1C1B">
        <w:rPr>
          <w:rFonts w:ascii="Times New Roman" w:hAnsi="Times New Roman"/>
          <w:sz w:val="28"/>
          <w:szCs w:val="28"/>
          <w:lang w:val="uk-UA"/>
        </w:rPr>
        <w:t xml:space="preserve"> 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1C1B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1C1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A1C1B">
        <w:rPr>
          <w:rFonts w:ascii="Times New Roman" w:hAnsi="Times New Roman"/>
          <w:sz w:val="28"/>
          <w:szCs w:val="28"/>
          <w:lang w:val="uk-UA"/>
        </w:rPr>
        <w:t>Пількова</w:t>
      </w:r>
      <w:proofErr w:type="spellEnd"/>
      <w:r w:rsidRPr="001A1C1B">
        <w:rPr>
          <w:rFonts w:ascii="Times New Roman" w:hAnsi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1C1B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1C1B">
        <w:rPr>
          <w:rFonts w:ascii="Times New Roman" w:hAnsi="Times New Roman"/>
          <w:sz w:val="28"/>
          <w:szCs w:val="28"/>
          <w:lang w:val="uk-UA"/>
        </w:rPr>
        <w:t xml:space="preserve"> та Чумака Ю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A1C1B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щодо здійснення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 xml:space="preserve">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924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410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B752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12 листопада </w:t>
      </w:r>
      <w:r w:rsidRPr="000D16E0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D66B2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7300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>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23 жовтня 2020 року за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вхідним номером</w:t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С-5678/0/7-20 надійшла дисциплінарна скарга </w:t>
      </w:r>
      <w:proofErr w:type="spellStart"/>
      <w:r w:rsidRPr="00D82C33">
        <w:rPr>
          <w:rFonts w:ascii="Times New Roman" w:hAnsi="Times New Roman" w:cs="Times New Roman"/>
          <w:sz w:val="28"/>
          <w:szCs w:val="28"/>
          <w:lang w:val="uk-UA"/>
        </w:rPr>
        <w:t>Стеценка</w:t>
      </w:r>
      <w:proofErr w:type="spellEnd"/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П.І. на дії судді Київського апеляційного суду Волошиної В.М. під час здійснення пра</w:t>
      </w:r>
      <w:r>
        <w:rPr>
          <w:rFonts w:ascii="Times New Roman" w:hAnsi="Times New Roman" w:cs="Times New Roman"/>
          <w:sz w:val="28"/>
          <w:szCs w:val="28"/>
          <w:lang w:val="uk-UA"/>
        </w:rPr>
        <w:t>восуддя у справі № 753/18379/18.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C33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11 листопада 2020 року про відсутність підстав для відкриття дисциплінарно</w:t>
      </w:r>
      <w:r>
        <w:rPr>
          <w:rFonts w:ascii="Times New Roman" w:hAnsi="Times New Roman" w:cs="Times New Roman"/>
          <w:sz w:val="28"/>
          <w:szCs w:val="28"/>
          <w:lang w:val="uk-UA"/>
        </w:rPr>
        <w:t>ї справи, оскільки в діях судді</w:t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ознак дисциплінарного проступку</w:t>
      </w:r>
      <w:r w:rsidRPr="00D82C33">
        <w:rPr>
          <w:rFonts w:ascii="Times New Roman" w:hAnsi="Times New Roman" w:cs="Times New Roman"/>
          <w:sz w:val="28"/>
          <w:szCs w:val="28"/>
          <w:lang w:val="uk-UA"/>
        </w:rPr>
        <w:t xml:space="preserve"> (частина шоста статті 107 Закону України «Про судоустрій і статус суддів»).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3BBE" w:rsidRPr="002B356D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5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жовтня 2020 року за вхідним номером 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М-5138/3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Маркелова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інтересах Бабіна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В.Г.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суддів Донецького апеляційного суду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Сєдих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А.В.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B356D">
        <w:rPr>
          <w:rFonts w:ascii="Times New Roman" w:hAnsi="Times New Roman" w:cs="Times New Roman"/>
          <w:sz w:val="28"/>
          <w:szCs w:val="28"/>
          <w:lang w:val="uk-UA"/>
        </w:rPr>
        <w:t>Гєрцика</w:t>
      </w:r>
      <w:proofErr w:type="spellEnd"/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Р.В.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266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1933/20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BBE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56D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доповідачем – членом Третьої Дисциплінарної палати Вищої ради правосуддя Матвійчук</w:t>
      </w:r>
      <w:r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16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2020 року про відсутність підстав для відкриття дисциплінарної справи, оскільки в діях суддів не встановлено ознак дисциплінарного проступку, а доводи скарги зводяться лише до незгоди із судовим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B356D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FA3BBE" w:rsidRPr="00EF6313" w:rsidRDefault="00FA3BBE" w:rsidP="00FA3BB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A3BBE" w:rsidRPr="00EF6313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 пунктом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якщо</w:t>
      </w:r>
      <w:r w:rsidRPr="00EF6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63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FA3BBE" w:rsidRPr="005968F1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3BBE" w:rsidRPr="00504859" w:rsidRDefault="00FA3BBE" w:rsidP="00FA3BBE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FA3BBE" w:rsidRDefault="00FA3BBE" w:rsidP="00FA3BBE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5968F1">
        <w:rPr>
          <w:rFonts w:cs="Times New Roman"/>
          <w:b/>
          <w:sz w:val="28"/>
          <w:szCs w:val="28"/>
          <w:lang w:val="uk-UA"/>
        </w:rPr>
        <w:t>ухвалила:</w:t>
      </w:r>
    </w:p>
    <w:p w:rsidR="00FA3BBE" w:rsidRPr="005968F1" w:rsidRDefault="00FA3BBE" w:rsidP="00FA3BBE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FA3BBE" w:rsidRPr="00504859" w:rsidRDefault="00FA3BBE" w:rsidP="00FA3BBE">
      <w:pPr>
        <w:pStyle w:val="a3"/>
        <w:spacing w:after="0"/>
        <w:jc w:val="center"/>
        <w:rPr>
          <w:rFonts w:cs="Times New Roman"/>
          <w:b/>
          <w:sz w:val="16"/>
          <w:szCs w:val="16"/>
          <w:lang w:val="uk-UA"/>
        </w:rPr>
      </w:pP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скаргою а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Макоди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Євгеновича стосовно судді Печерського районного суду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Ільєвої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Григорівни.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Луганського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обласного 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центру зайнятості стосовно судді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Сєвєродонецького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міського суду Луганської області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Посохова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Івана Сергійовича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>адвоката Мацкевича Дениса Анатолійовича стосовно суддів Київського апеляційного суду Борисової Олени Василівни, Левенця Бориса Борисовича, Ратнікової Валентини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>Офісу Генерального прокурора стосовно судді Печерського районного суду міста Києва Литвинової Ірини Валеріївни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Раздорожного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Валерія Вікторовича стосовно суддів Полтавського апеляційного суду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Карпушина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Григорія Леонідовича, Панченка Олександра Олександровича та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Пікуля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Воло</w:t>
      </w:r>
      <w:r>
        <w:rPr>
          <w:rFonts w:ascii="Times New Roman" w:hAnsi="Times New Roman" w:cs="Times New Roman"/>
          <w:sz w:val="28"/>
          <w:szCs w:val="28"/>
          <w:lang w:val="uk-UA"/>
        </w:rPr>
        <w:t>димира Павловича.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Красилівської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Хмельницької області 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стосовно суддів Касаційного господарського суду у складі Верховного Суду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Дроботової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Тетяни Борисівни,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Пількова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Миколайовича та Чумака Юрія Яковича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дисциплінарної справи за скаргою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Стеценка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Петра Івановича стосовно судді Київського апеляційного суду Волошиної Валентини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FA3BBE" w:rsidRDefault="00FA3BBE" w:rsidP="00FA3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дисциплінарної справи за скаргою а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Маркелова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Владисла</w:t>
      </w:r>
      <w:r>
        <w:rPr>
          <w:rFonts w:ascii="Times New Roman" w:hAnsi="Times New Roman" w:cs="Times New Roman"/>
          <w:sz w:val="28"/>
          <w:szCs w:val="28"/>
          <w:lang w:val="uk-UA"/>
        </w:rPr>
        <w:t>ва Сергійовича в інтересах Бабіна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Валерія Геннадійовича стосовно суддів Дон</w:t>
      </w:r>
      <w:r>
        <w:rPr>
          <w:rFonts w:ascii="Times New Roman" w:hAnsi="Times New Roman" w:cs="Times New Roman"/>
          <w:sz w:val="28"/>
          <w:szCs w:val="28"/>
          <w:lang w:val="uk-UA"/>
        </w:rPr>
        <w:t>ецького апеляційного суду Сєдих</w:t>
      </w:r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Андрія Вікторовича, </w:t>
      </w:r>
      <w:proofErr w:type="spellStart"/>
      <w:r w:rsidRPr="004954FE">
        <w:rPr>
          <w:rFonts w:ascii="Times New Roman" w:hAnsi="Times New Roman" w:cs="Times New Roman"/>
          <w:sz w:val="28"/>
          <w:szCs w:val="28"/>
          <w:lang w:val="uk-UA"/>
        </w:rPr>
        <w:t>Гєрцика</w:t>
      </w:r>
      <w:proofErr w:type="spellEnd"/>
      <w:r w:rsidRPr="004954FE">
        <w:rPr>
          <w:rFonts w:ascii="Times New Roman" w:hAnsi="Times New Roman" w:cs="Times New Roman"/>
          <w:sz w:val="28"/>
          <w:szCs w:val="28"/>
          <w:lang w:val="uk-UA"/>
        </w:rPr>
        <w:t xml:space="preserve"> Ростислава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105B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D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68F1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Pr="005968F1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засіданні</w:t>
      </w:r>
    </w:p>
    <w:p w:rsidR="00FA3BBE" w:rsidRPr="005968F1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Л.А.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FA3BBE" w:rsidRPr="005968F1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Pr="005968F1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FA3BBE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П.М. </w:t>
      </w:r>
      <w:proofErr w:type="spellStart"/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</w:p>
    <w:p w:rsidR="00FA3BBE" w:rsidRPr="005968F1" w:rsidRDefault="00FA3BBE" w:rsidP="00FA3BB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Default="00FA3BBE" w:rsidP="00FA3BB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3BBE" w:rsidRPr="002B356D" w:rsidRDefault="00FA3BBE" w:rsidP="00FA3BBE">
      <w:pPr>
        <w:spacing w:after="0" w:line="240" w:lineRule="auto"/>
        <w:ind w:left="6372" w:firstLine="708"/>
        <w:jc w:val="both"/>
        <w:rPr>
          <w:lang w:val="uk-UA"/>
        </w:rPr>
      </w:pPr>
      <w:r w:rsidRPr="005968F1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</w:p>
    <w:p w:rsidR="00FA3BBE" w:rsidRPr="00463018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FA3BBE" w:rsidRPr="002B356D" w:rsidRDefault="00FA3BBE" w:rsidP="00FA3B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356D">
        <w:rPr>
          <w:rFonts w:ascii="Times New Roman" w:hAnsi="Times New Roman" w:cs="Times New Roman"/>
          <w:b/>
          <w:bCs/>
          <w:sz w:val="28"/>
          <w:szCs w:val="28"/>
        </w:rPr>
        <w:t xml:space="preserve">Член </w:t>
      </w:r>
      <w:r w:rsidRPr="002B356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Першої</w:t>
      </w:r>
      <w:r w:rsidRPr="002B35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356D">
        <w:rPr>
          <w:rFonts w:ascii="Times New Roman" w:hAnsi="Times New Roman" w:cs="Times New Roman"/>
          <w:b/>
          <w:bCs/>
          <w:sz w:val="28"/>
          <w:szCs w:val="28"/>
        </w:rPr>
        <w:t>Дисциплінарної</w:t>
      </w:r>
      <w:proofErr w:type="spellEnd"/>
    </w:p>
    <w:p w:rsidR="00FA3BBE" w:rsidRPr="002B356D" w:rsidRDefault="00FA3BBE" w:rsidP="00FA3BBE">
      <w:pPr>
        <w:spacing w:after="0" w:line="240" w:lineRule="auto"/>
        <w:jc w:val="both"/>
        <w:rPr>
          <w:lang w:val="uk-UA"/>
        </w:rPr>
      </w:pPr>
      <w:r w:rsidRPr="002B35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палати Вищої ради правосуддя                                            Н.С. </w:t>
      </w:r>
      <w:proofErr w:type="spellStart"/>
      <w:r w:rsidRPr="002B356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Краснощокова</w:t>
      </w:r>
      <w:proofErr w:type="spellEnd"/>
    </w:p>
    <w:p w:rsidR="00FA3BBE" w:rsidRPr="002B356D" w:rsidRDefault="00FA3BBE" w:rsidP="00FA3BBE"/>
    <w:p w:rsidR="00FA3BBE" w:rsidRDefault="00FA3BBE" w:rsidP="00FA3BBE"/>
    <w:p w:rsidR="00367A65" w:rsidRDefault="00367A65"/>
    <w:sectPr w:rsidR="00367A65" w:rsidSect="002B356D">
      <w:headerReference w:type="default" r:id="rId5"/>
      <w:pgSz w:w="11906" w:h="16838"/>
      <w:pgMar w:top="709" w:right="850" w:bottom="1135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559370"/>
      <w:docPartObj>
        <w:docPartGallery w:val="Page Numbers (Top of Page)"/>
        <w:docPartUnique/>
      </w:docPartObj>
    </w:sdtPr>
    <w:sdtEndPr/>
    <w:sdtContent>
      <w:p w:rsidR="007A7746" w:rsidRDefault="00FA3BB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A7746" w:rsidRDefault="00FA3BB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FA3BBE"/>
    <w:rsid w:val="001A51C5"/>
    <w:rsid w:val="00367A65"/>
    <w:rsid w:val="00ED15B6"/>
    <w:rsid w:val="00FA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BE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FA3BBE"/>
    <w:rPr>
      <w:rFonts w:cs="Times New Roman"/>
    </w:rPr>
  </w:style>
  <w:style w:type="paragraph" w:styleId="a3">
    <w:name w:val="Body Text"/>
    <w:basedOn w:val="a"/>
    <w:link w:val="a4"/>
    <w:rsid w:val="00FA3BBE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FA3BBE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FA3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A3BBE"/>
    <w:rPr>
      <w:rFonts w:asciiTheme="minorHAnsi" w:hAnsiTheme="minorHAnsi" w:cstheme="minorBidi"/>
      <w:sz w:val="22"/>
      <w:lang w:val="ru-RU"/>
    </w:rPr>
  </w:style>
  <w:style w:type="paragraph" w:styleId="a7">
    <w:name w:val="Normal (Web)"/>
    <w:basedOn w:val="a"/>
    <w:uiPriority w:val="99"/>
    <w:rsid w:val="00FA3BBE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Times New Roman" w:hAnsi="Arial Unicode MS" w:cs="Arial Unicode MS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6777</Words>
  <Characters>3864</Characters>
  <Application>Microsoft Office Word</Application>
  <DocSecurity>0</DocSecurity>
  <Lines>32</Lines>
  <Paragraphs>21</Paragraphs>
  <ScaleCrop>false</ScaleCrop>
  <Company>Microsoft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2020-11-26T08:56:00Z</dcterms:created>
  <dcterms:modified xsi:type="dcterms:W3CDTF">2020-11-26T08:57:00Z</dcterms:modified>
</cp:coreProperties>
</file>