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EB3" w:rsidRPr="00084A26" w:rsidRDefault="00306EB3" w:rsidP="00306EB3">
      <w:pPr>
        <w:pStyle w:val="a4"/>
        <w:ind w:left="0"/>
        <w:jc w:val="both"/>
        <w:rPr>
          <w:sz w:val="28"/>
          <w:szCs w:val="28"/>
          <w:lang w:val="uk-UA"/>
        </w:rPr>
      </w:pPr>
    </w:p>
    <w:p w:rsidR="00306EB3" w:rsidRPr="00084A26" w:rsidRDefault="00306EB3" w:rsidP="00306EB3">
      <w:pPr>
        <w:spacing w:before="360" w:after="40"/>
        <w:jc w:val="center"/>
        <w:rPr>
          <w:rFonts w:ascii="AcademyC" w:hAnsi="AcademyC"/>
          <w:b/>
          <w:color w:val="000000"/>
          <w:lang w:val="uk-UA"/>
        </w:rPr>
      </w:pPr>
      <w:r w:rsidRPr="00084A26">
        <w:rPr>
          <w:noProof/>
          <w:lang w:val="uk-UA" w:eastAsia="uk-UA"/>
        </w:rPr>
        <w:drawing>
          <wp:anchor distT="0" distB="0" distL="114300" distR="114300" simplePos="0" relativeHeight="251659264" behindDoc="0" locked="0" layoutInCell="1" allowOverlap="1" wp14:anchorId="0EFD3AAE" wp14:editId="23C0EC65">
            <wp:simplePos x="0" y="0"/>
            <wp:positionH relativeFrom="column">
              <wp:posOffset>2807970</wp:posOffset>
            </wp:positionH>
            <wp:positionV relativeFrom="paragraph">
              <wp:posOffset>-568960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anchor>
        </w:drawing>
      </w:r>
      <w:r w:rsidRPr="00084A26">
        <w:rPr>
          <w:rFonts w:ascii="AcademyC" w:hAnsi="AcademyC"/>
          <w:b/>
          <w:color w:val="000000"/>
          <w:lang w:val="uk-UA"/>
        </w:rPr>
        <w:t>УКРАЇНА</w:t>
      </w:r>
    </w:p>
    <w:p w:rsidR="00306EB3" w:rsidRPr="00084A26" w:rsidRDefault="00306EB3" w:rsidP="00306EB3">
      <w:pPr>
        <w:spacing w:after="40"/>
        <w:jc w:val="center"/>
        <w:rPr>
          <w:rFonts w:ascii="AcademyC" w:hAnsi="AcademyC"/>
          <w:b/>
          <w:color w:val="000000"/>
          <w:sz w:val="28"/>
          <w:szCs w:val="28"/>
          <w:lang w:val="uk-UA"/>
        </w:rPr>
      </w:pPr>
      <w:r w:rsidRPr="00084A26">
        <w:rPr>
          <w:rFonts w:ascii="AcademyC" w:hAnsi="AcademyC"/>
          <w:b/>
          <w:color w:val="000000"/>
          <w:sz w:val="28"/>
          <w:szCs w:val="28"/>
          <w:lang w:val="uk-UA"/>
        </w:rPr>
        <w:t>ВИЩА  РАДА  ПРАВОСУДДЯ</w:t>
      </w:r>
    </w:p>
    <w:p w:rsidR="00306EB3" w:rsidRPr="00084A26" w:rsidRDefault="00306EB3" w:rsidP="00306EB3">
      <w:pPr>
        <w:spacing w:after="40"/>
        <w:jc w:val="center"/>
        <w:rPr>
          <w:rFonts w:ascii="AcademyC" w:hAnsi="AcademyC"/>
          <w:b/>
          <w:sz w:val="28"/>
          <w:szCs w:val="28"/>
          <w:lang w:val="uk-UA"/>
        </w:rPr>
      </w:pPr>
      <w:r w:rsidRPr="00084A26">
        <w:rPr>
          <w:rFonts w:ascii="AcademyC" w:hAnsi="AcademyC"/>
          <w:b/>
          <w:sz w:val="28"/>
          <w:szCs w:val="28"/>
          <w:lang w:val="uk-UA"/>
        </w:rPr>
        <w:t>УХВАЛА</w:t>
      </w:r>
    </w:p>
    <w:tbl>
      <w:tblPr>
        <w:tblW w:w="11069" w:type="dxa"/>
        <w:tblLook w:val="04A0" w:firstRow="1" w:lastRow="0" w:firstColumn="1" w:lastColumn="0" w:noHBand="0" w:noVBand="1"/>
      </w:tblPr>
      <w:tblGrid>
        <w:gridCol w:w="3098"/>
        <w:gridCol w:w="1864"/>
        <w:gridCol w:w="2483"/>
        <w:gridCol w:w="3624"/>
      </w:tblGrid>
      <w:tr w:rsidR="00306EB3" w:rsidRPr="00084A26" w:rsidTr="004D75BE">
        <w:trPr>
          <w:trHeight w:val="188"/>
        </w:trPr>
        <w:tc>
          <w:tcPr>
            <w:tcW w:w="3098" w:type="dxa"/>
          </w:tcPr>
          <w:p w:rsidR="00306EB3" w:rsidRPr="00084A26" w:rsidRDefault="00306EB3" w:rsidP="004D75BE">
            <w:pPr>
              <w:ind w:right="-2"/>
              <w:rPr>
                <w:rFonts w:ascii="Times New Roman" w:hAnsi="Times New Roman"/>
                <w:noProof/>
                <w:sz w:val="28"/>
                <w:szCs w:val="28"/>
                <w:lang w:val="uk-UA"/>
              </w:rPr>
            </w:pPr>
            <w:r>
              <w:rPr>
                <w:rFonts w:ascii="Times New Roman" w:hAnsi="Times New Roman"/>
                <w:noProof/>
                <w:sz w:val="28"/>
                <w:szCs w:val="28"/>
                <w:lang w:val="uk-UA"/>
              </w:rPr>
              <w:t>26 листопада 2020 року</w:t>
            </w:r>
          </w:p>
        </w:tc>
        <w:tc>
          <w:tcPr>
            <w:tcW w:w="4347" w:type="dxa"/>
            <w:gridSpan w:val="2"/>
          </w:tcPr>
          <w:p w:rsidR="00306EB3" w:rsidRPr="00084A26" w:rsidRDefault="00306EB3" w:rsidP="004D75BE">
            <w:pPr>
              <w:ind w:right="-2"/>
              <w:rPr>
                <w:rFonts w:ascii="Times New Roman" w:hAnsi="Times New Roman"/>
                <w:noProof/>
                <w:sz w:val="24"/>
                <w:szCs w:val="24"/>
                <w:lang w:val="uk-UA"/>
              </w:rPr>
            </w:pPr>
            <w:r>
              <w:rPr>
                <w:rFonts w:ascii="Times New Roman" w:hAnsi="Times New Roman"/>
                <w:sz w:val="28"/>
                <w:szCs w:val="28"/>
                <w:lang w:val="uk-UA"/>
              </w:rPr>
              <w:t xml:space="preserve">                  </w:t>
            </w:r>
            <w:r w:rsidRPr="00084A26">
              <w:rPr>
                <w:rFonts w:ascii="Times New Roman" w:hAnsi="Times New Roman"/>
                <w:sz w:val="24"/>
                <w:szCs w:val="24"/>
                <w:lang w:val="uk-UA"/>
              </w:rPr>
              <w:t>Київ</w:t>
            </w:r>
          </w:p>
        </w:tc>
        <w:tc>
          <w:tcPr>
            <w:tcW w:w="3624" w:type="dxa"/>
          </w:tcPr>
          <w:p w:rsidR="00306EB3" w:rsidRPr="00084A26" w:rsidRDefault="00306EB3" w:rsidP="004D75BE">
            <w:pPr>
              <w:ind w:right="-2"/>
              <w:rPr>
                <w:rFonts w:ascii="Times New Roman" w:hAnsi="Times New Roman"/>
                <w:noProof/>
                <w:sz w:val="28"/>
                <w:szCs w:val="28"/>
                <w:lang w:val="uk-UA"/>
              </w:rPr>
            </w:pPr>
            <w:r w:rsidRPr="00084A26">
              <w:rPr>
                <w:rFonts w:ascii="Times New Roman" w:hAnsi="Times New Roman"/>
                <w:noProof/>
                <w:sz w:val="28"/>
                <w:szCs w:val="28"/>
                <w:lang w:val="uk-UA"/>
              </w:rPr>
              <w:t>№</w:t>
            </w:r>
            <w:r>
              <w:rPr>
                <w:rFonts w:ascii="Times New Roman" w:hAnsi="Times New Roman"/>
                <w:noProof/>
                <w:sz w:val="28"/>
                <w:szCs w:val="28"/>
                <w:lang w:val="uk-UA"/>
              </w:rPr>
              <w:t xml:space="preserve"> 3273/0/15-20</w:t>
            </w:r>
          </w:p>
        </w:tc>
      </w:tr>
      <w:tr w:rsidR="00306EB3" w:rsidRPr="00084A26" w:rsidTr="004D75BE">
        <w:trPr>
          <w:gridAfter w:val="2"/>
          <w:wAfter w:w="6107" w:type="dxa"/>
        </w:trPr>
        <w:tc>
          <w:tcPr>
            <w:tcW w:w="4962" w:type="dxa"/>
            <w:gridSpan w:val="2"/>
          </w:tcPr>
          <w:p w:rsidR="00306EB3" w:rsidRPr="00084A26" w:rsidRDefault="00306EB3" w:rsidP="004D75BE">
            <w:pPr>
              <w:tabs>
                <w:tab w:val="left" w:pos="4820"/>
                <w:tab w:val="left" w:pos="4962"/>
              </w:tabs>
              <w:spacing w:line="240" w:lineRule="auto"/>
              <w:jc w:val="both"/>
              <w:rPr>
                <w:rFonts w:ascii="Times New Roman" w:hAnsi="Times New Roman"/>
                <w:b/>
                <w:sz w:val="24"/>
                <w:szCs w:val="24"/>
                <w:lang w:val="uk-UA"/>
              </w:rPr>
            </w:pPr>
            <w:r>
              <w:rPr>
                <w:rFonts w:ascii="Times New Roman" w:hAnsi="Times New Roman"/>
                <w:b/>
                <w:sz w:val="24"/>
                <w:szCs w:val="24"/>
                <w:lang w:val="uk-UA"/>
              </w:rPr>
              <w:t>Про задоволення клопотання</w:t>
            </w:r>
            <w:r w:rsidRPr="00AC390C">
              <w:rPr>
                <w:rFonts w:ascii="Times New Roman" w:hAnsi="Times New Roman"/>
                <w:b/>
                <w:sz w:val="24"/>
                <w:szCs w:val="24"/>
                <w:lang w:val="uk-UA"/>
              </w:rPr>
              <w:t xml:space="preserve"> судді </w:t>
            </w:r>
            <w:r>
              <w:rPr>
                <w:rFonts w:ascii="Times New Roman" w:hAnsi="Times New Roman"/>
                <w:b/>
                <w:sz w:val="24"/>
                <w:szCs w:val="24"/>
                <w:lang w:val="uk-UA"/>
              </w:rPr>
              <w:t>Печерського</w:t>
            </w:r>
            <w:r w:rsidRPr="00AC390C">
              <w:rPr>
                <w:rStyle w:val="FontStyle14"/>
                <w:b/>
                <w:sz w:val="24"/>
                <w:szCs w:val="24"/>
                <w:lang w:val="uk-UA"/>
              </w:rPr>
              <w:t xml:space="preserve"> районного суду міста Києва</w:t>
            </w:r>
            <w:r w:rsidRPr="00AC390C">
              <w:rPr>
                <w:rFonts w:ascii="Times New Roman" w:hAnsi="Times New Roman"/>
                <w:b/>
                <w:sz w:val="24"/>
                <w:szCs w:val="24"/>
                <w:lang w:val="uk-UA"/>
              </w:rPr>
              <w:t xml:space="preserve"> </w:t>
            </w:r>
            <w:r>
              <w:rPr>
                <w:rFonts w:ascii="Times New Roman" w:hAnsi="Times New Roman"/>
                <w:b/>
                <w:sz w:val="24"/>
                <w:szCs w:val="24"/>
                <w:lang w:val="uk-UA"/>
              </w:rPr>
              <w:t xml:space="preserve">Новака Р.В. </w:t>
            </w:r>
            <w:r w:rsidRPr="00AC390C">
              <w:rPr>
                <w:rFonts w:ascii="Times New Roman" w:hAnsi="Times New Roman"/>
                <w:b/>
                <w:bCs/>
                <w:sz w:val="24"/>
                <w:szCs w:val="24"/>
                <w:lang w:val="uk-UA"/>
              </w:rPr>
              <w:t xml:space="preserve">про поновлення строку для оскарження </w:t>
            </w:r>
            <w:r w:rsidRPr="00AC390C">
              <w:rPr>
                <w:rFonts w:ascii="Times New Roman" w:hAnsi="Times New Roman"/>
                <w:b/>
                <w:bCs/>
                <w:color w:val="000000"/>
                <w:sz w:val="24"/>
                <w:szCs w:val="24"/>
                <w:lang w:val="uk-UA" w:eastAsia="uk-UA" w:bidi="uk-UA"/>
              </w:rPr>
              <w:t xml:space="preserve">рішення </w:t>
            </w:r>
            <w:r>
              <w:rPr>
                <w:rFonts w:ascii="Times New Roman" w:hAnsi="Times New Roman"/>
                <w:b/>
                <w:bCs/>
                <w:color w:val="000000"/>
                <w:sz w:val="24"/>
                <w:szCs w:val="24"/>
                <w:lang w:val="uk-UA" w:eastAsia="uk-UA" w:bidi="uk-UA"/>
              </w:rPr>
              <w:t>Другої</w:t>
            </w:r>
            <w:r w:rsidRPr="00AC390C">
              <w:rPr>
                <w:rFonts w:ascii="Times New Roman" w:eastAsia="Calibri" w:hAnsi="Times New Roman"/>
                <w:b/>
                <w:sz w:val="24"/>
                <w:szCs w:val="24"/>
                <w:lang w:val="uk-UA"/>
              </w:rPr>
              <w:t xml:space="preserve"> Дисциплінарної палати Вищої ради правосуддя від</w:t>
            </w:r>
            <w:r>
              <w:rPr>
                <w:rFonts w:ascii="Times New Roman" w:eastAsia="Calibri" w:hAnsi="Times New Roman"/>
                <w:b/>
                <w:sz w:val="24"/>
                <w:szCs w:val="24"/>
                <w:lang w:val="uk-UA"/>
              </w:rPr>
              <w:t xml:space="preserve"> 11 березня</w:t>
            </w:r>
            <w:r w:rsidRPr="00AC390C">
              <w:rPr>
                <w:rFonts w:ascii="Times New Roman" w:hAnsi="Times New Roman"/>
                <w:b/>
                <w:noProof/>
                <w:sz w:val="24"/>
                <w:szCs w:val="24"/>
                <w:lang w:val="uk-UA"/>
              </w:rPr>
              <w:t xml:space="preserve"> </w:t>
            </w:r>
            <w:r>
              <w:rPr>
                <w:rFonts w:ascii="Times New Roman" w:hAnsi="Times New Roman"/>
                <w:b/>
                <w:noProof/>
                <w:sz w:val="24"/>
                <w:szCs w:val="24"/>
                <w:lang w:val="uk-UA"/>
              </w:rPr>
              <w:t xml:space="preserve">                                        2020 року № 723</w:t>
            </w:r>
            <w:r w:rsidRPr="00AC390C">
              <w:rPr>
                <w:rFonts w:ascii="Times New Roman" w:hAnsi="Times New Roman"/>
                <w:b/>
                <w:noProof/>
                <w:sz w:val="24"/>
                <w:szCs w:val="24"/>
                <w:lang w:val="uk-UA"/>
              </w:rPr>
              <w:t>/</w:t>
            </w:r>
            <w:r>
              <w:rPr>
                <w:rFonts w:ascii="Times New Roman" w:hAnsi="Times New Roman"/>
                <w:b/>
                <w:noProof/>
                <w:sz w:val="24"/>
                <w:szCs w:val="24"/>
                <w:lang w:val="uk-UA"/>
              </w:rPr>
              <w:t>2</w:t>
            </w:r>
            <w:r w:rsidRPr="00AC390C">
              <w:rPr>
                <w:rFonts w:ascii="Times New Roman" w:hAnsi="Times New Roman"/>
                <w:b/>
                <w:noProof/>
                <w:sz w:val="24"/>
                <w:szCs w:val="24"/>
                <w:lang w:val="uk-UA"/>
              </w:rPr>
              <w:t>дп/15-</w:t>
            </w:r>
            <w:r>
              <w:rPr>
                <w:rFonts w:ascii="Times New Roman" w:hAnsi="Times New Roman"/>
                <w:b/>
                <w:noProof/>
                <w:sz w:val="24"/>
                <w:szCs w:val="24"/>
                <w:lang w:val="uk-UA"/>
              </w:rPr>
              <w:t>20 про</w:t>
            </w:r>
            <w:r w:rsidRPr="00AC390C">
              <w:rPr>
                <w:rFonts w:ascii="Times New Roman" w:eastAsia="Calibri" w:hAnsi="Times New Roman"/>
                <w:b/>
                <w:sz w:val="24"/>
                <w:szCs w:val="24"/>
                <w:lang w:val="uk-UA"/>
              </w:rPr>
              <w:t xml:space="preserve"> притягнення </w:t>
            </w:r>
            <w:r>
              <w:rPr>
                <w:rFonts w:ascii="Times New Roman" w:eastAsia="Calibri" w:hAnsi="Times New Roman"/>
                <w:b/>
                <w:sz w:val="24"/>
                <w:szCs w:val="24"/>
                <w:lang w:val="uk-UA"/>
              </w:rPr>
              <w:t>його</w:t>
            </w:r>
            <w:r w:rsidRPr="00AC390C">
              <w:rPr>
                <w:rStyle w:val="FontStyle14"/>
                <w:b/>
                <w:sz w:val="24"/>
                <w:szCs w:val="24"/>
                <w:lang w:val="uk-UA"/>
              </w:rPr>
              <w:t xml:space="preserve"> </w:t>
            </w:r>
            <w:r w:rsidRPr="00AC390C">
              <w:rPr>
                <w:rFonts w:ascii="Times New Roman" w:eastAsia="Calibri" w:hAnsi="Times New Roman"/>
                <w:b/>
                <w:sz w:val="24"/>
                <w:szCs w:val="24"/>
                <w:lang w:val="uk-UA"/>
              </w:rPr>
              <w:t>до дисциплінарної відповідальності</w:t>
            </w:r>
          </w:p>
        </w:tc>
      </w:tr>
    </w:tbl>
    <w:p w:rsidR="00306EB3" w:rsidRPr="00E80A81" w:rsidRDefault="00306EB3" w:rsidP="00306EB3">
      <w:pPr>
        <w:widowControl w:val="0"/>
        <w:spacing w:after="0" w:line="322" w:lineRule="exact"/>
        <w:ind w:firstLine="708"/>
        <w:jc w:val="both"/>
        <w:rPr>
          <w:rFonts w:ascii="Times New Roman" w:hAnsi="Times New Roman"/>
          <w:sz w:val="28"/>
          <w:szCs w:val="28"/>
          <w:lang w:val="uk-UA"/>
        </w:rPr>
      </w:pPr>
      <w:r w:rsidRPr="00084A26">
        <w:rPr>
          <w:rFonts w:ascii="Times New Roman" w:hAnsi="Times New Roman"/>
          <w:sz w:val="28"/>
          <w:szCs w:val="28"/>
          <w:lang w:val="uk-UA"/>
        </w:rPr>
        <w:t xml:space="preserve">Вища рада правосуддя, розглянувши </w:t>
      </w:r>
      <w:r>
        <w:rPr>
          <w:rFonts w:ascii="Times New Roman" w:hAnsi="Times New Roman"/>
          <w:sz w:val="28"/>
          <w:szCs w:val="28"/>
          <w:lang w:val="uk-UA"/>
        </w:rPr>
        <w:t xml:space="preserve">клопотання </w:t>
      </w:r>
      <w:r w:rsidRPr="00084A26">
        <w:rPr>
          <w:rFonts w:ascii="Times New Roman" w:hAnsi="Times New Roman"/>
          <w:sz w:val="28"/>
          <w:szCs w:val="28"/>
          <w:lang w:val="uk-UA"/>
        </w:rPr>
        <w:t xml:space="preserve">судді </w:t>
      </w:r>
      <w:r>
        <w:rPr>
          <w:rFonts w:ascii="Times New Roman" w:hAnsi="Times New Roman"/>
          <w:sz w:val="28"/>
          <w:szCs w:val="28"/>
          <w:lang w:val="uk-UA"/>
        </w:rPr>
        <w:t>Печерського</w:t>
      </w:r>
      <w:r w:rsidRPr="00084A26">
        <w:rPr>
          <w:rFonts w:ascii="Times New Roman" w:hAnsi="Times New Roman"/>
          <w:sz w:val="28"/>
          <w:szCs w:val="28"/>
          <w:lang w:val="uk-UA"/>
        </w:rPr>
        <w:t xml:space="preserve"> районного суду міста Києва </w:t>
      </w:r>
      <w:r>
        <w:rPr>
          <w:rFonts w:ascii="Times New Roman" w:hAnsi="Times New Roman"/>
          <w:sz w:val="28"/>
          <w:szCs w:val="28"/>
          <w:lang w:val="uk-UA"/>
        </w:rPr>
        <w:t>Новака Романа Васильовича</w:t>
      </w:r>
      <w:r w:rsidRPr="00084A26">
        <w:rPr>
          <w:rFonts w:ascii="Times New Roman" w:hAnsi="Times New Roman"/>
          <w:sz w:val="28"/>
          <w:szCs w:val="28"/>
          <w:lang w:val="uk-UA"/>
        </w:rPr>
        <w:t xml:space="preserve"> про поновлення строку на оскарження рішення </w:t>
      </w:r>
      <w:r>
        <w:rPr>
          <w:rFonts w:ascii="Times New Roman" w:hAnsi="Times New Roman"/>
          <w:sz w:val="28"/>
          <w:szCs w:val="28"/>
          <w:lang w:val="uk-UA"/>
        </w:rPr>
        <w:t>Другої</w:t>
      </w:r>
      <w:r w:rsidRPr="00084A26">
        <w:rPr>
          <w:rFonts w:ascii="Times New Roman" w:hAnsi="Times New Roman"/>
          <w:sz w:val="28"/>
          <w:szCs w:val="28"/>
          <w:lang w:val="uk-UA"/>
        </w:rPr>
        <w:t xml:space="preserve"> Дисциплінарної палати Вищої ради правосуддя від </w:t>
      </w:r>
      <w:r>
        <w:rPr>
          <w:rFonts w:ascii="Times New Roman" w:hAnsi="Times New Roman"/>
          <w:sz w:val="28"/>
          <w:szCs w:val="28"/>
          <w:lang w:val="uk-UA"/>
        </w:rPr>
        <w:t>11 березня</w:t>
      </w:r>
      <w:r w:rsidRPr="00084A26">
        <w:rPr>
          <w:rFonts w:ascii="Times New Roman" w:hAnsi="Times New Roman"/>
          <w:sz w:val="28"/>
          <w:szCs w:val="28"/>
          <w:lang w:val="uk-UA"/>
        </w:rPr>
        <w:t xml:space="preserve"> 20</w:t>
      </w:r>
      <w:r>
        <w:rPr>
          <w:rFonts w:ascii="Times New Roman" w:hAnsi="Times New Roman"/>
          <w:sz w:val="28"/>
          <w:szCs w:val="28"/>
          <w:lang w:val="uk-UA"/>
        </w:rPr>
        <w:t>20</w:t>
      </w:r>
      <w:r w:rsidRPr="00084A26">
        <w:rPr>
          <w:rFonts w:ascii="Times New Roman" w:hAnsi="Times New Roman"/>
          <w:sz w:val="28"/>
          <w:szCs w:val="28"/>
          <w:lang w:val="uk-UA"/>
        </w:rPr>
        <w:t xml:space="preserve"> року № </w:t>
      </w:r>
      <w:r>
        <w:rPr>
          <w:rFonts w:ascii="Times New Roman" w:hAnsi="Times New Roman"/>
          <w:sz w:val="28"/>
          <w:szCs w:val="28"/>
          <w:lang w:val="uk-UA"/>
        </w:rPr>
        <w:t>723</w:t>
      </w:r>
      <w:r w:rsidRPr="00084A26">
        <w:rPr>
          <w:rFonts w:ascii="Times New Roman" w:hAnsi="Times New Roman"/>
          <w:sz w:val="28"/>
          <w:szCs w:val="28"/>
          <w:lang w:val="uk-UA"/>
        </w:rPr>
        <w:t>/</w:t>
      </w:r>
      <w:r>
        <w:rPr>
          <w:rFonts w:ascii="Times New Roman" w:hAnsi="Times New Roman"/>
          <w:sz w:val="28"/>
          <w:szCs w:val="28"/>
          <w:lang w:val="uk-UA"/>
        </w:rPr>
        <w:t>2дп/15-20</w:t>
      </w:r>
      <w:r w:rsidRPr="00084A26">
        <w:rPr>
          <w:rFonts w:ascii="Times New Roman" w:hAnsi="Times New Roman"/>
          <w:sz w:val="28"/>
          <w:szCs w:val="28"/>
          <w:lang w:val="uk-UA"/>
        </w:rPr>
        <w:t xml:space="preserve"> </w:t>
      </w:r>
      <w:r>
        <w:rPr>
          <w:rFonts w:ascii="Times New Roman" w:hAnsi="Times New Roman"/>
          <w:sz w:val="28"/>
          <w:szCs w:val="28"/>
          <w:lang w:val="uk-UA"/>
        </w:rPr>
        <w:t>про</w:t>
      </w:r>
      <w:r w:rsidRPr="00084A26">
        <w:rPr>
          <w:rFonts w:ascii="Times New Roman" w:hAnsi="Times New Roman"/>
          <w:sz w:val="28"/>
          <w:szCs w:val="28"/>
          <w:lang w:val="uk-UA"/>
        </w:rPr>
        <w:t xml:space="preserve"> притягнення </w:t>
      </w:r>
      <w:r>
        <w:rPr>
          <w:rFonts w:ascii="Times New Roman" w:hAnsi="Times New Roman"/>
          <w:sz w:val="28"/>
          <w:szCs w:val="28"/>
          <w:lang w:val="uk-UA"/>
        </w:rPr>
        <w:t>його</w:t>
      </w:r>
      <w:r w:rsidRPr="00084A26">
        <w:rPr>
          <w:rFonts w:ascii="Times New Roman" w:hAnsi="Times New Roman"/>
          <w:sz w:val="28"/>
          <w:szCs w:val="28"/>
          <w:lang w:val="uk-UA"/>
        </w:rPr>
        <w:t xml:space="preserve"> до дисциплінарної відповідальності,</w:t>
      </w:r>
    </w:p>
    <w:p w:rsidR="00306EB3" w:rsidRPr="00084A26" w:rsidRDefault="00306EB3" w:rsidP="00306EB3">
      <w:pPr>
        <w:pStyle w:val="a3"/>
        <w:ind w:firstLine="708"/>
        <w:jc w:val="center"/>
        <w:rPr>
          <w:rFonts w:ascii="Times New Roman" w:hAnsi="Times New Roman"/>
          <w:b/>
          <w:sz w:val="28"/>
          <w:szCs w:val="28"/>
        </w:rPr>
      </w:pPr>
      <w:r w:rsidRPr="00084A26">
        <w:rPr>
          <w:rFonts w:ascii="Times New Roman" w:hAnsi="Times New Roman"/>
          <w:b/>
          <w:sz w:val="28"/>
          <w:szCs w:val="28"/>
        </w:rPr>
        <w:t>встановила:</w:t>
      </w:r>
    </w:p>
    <w:p w:rsidR="00306EB3" w:rsidRPr="001F5F0B" w:rsidRDefault="00306EB3" w:rsidP="00306EB3">
      <w:pPr>
        <w:pStyle w:val="a3"/>
        <w:jc w:val="both"/>
        <w:rPr>
          <w:rFonts w:ascii="Times New Roman" w:hAnsi="Times New Roman"/>
          <w:b/>
          <w:sz w:val="16"/>
          <w:szCs w:val="16"/>
        </w:rPr>
      </w:pPr>
    </w:p>
    <w:p w:rsidR="00306EB3" w:rsidRPr="00084A26" w:rsidRDefault="00306EB3" w:rsidP="00306EB3">
      <w:pPr>
        <w:widowControl w:val="0"/>
        <w:tabs>
          <w:tab w:val="left" w:pos="851"/>
        </w:tabs>
        <w:spacing w:after="0" w:line="322" w:lineRule="exact"/>
        <w:jc w:val="both"/>
        <w:rPr>
          <w:rFonts w:ascii="Times New Roman" w:hAnsi="Times New Roman"/>
          <w:bCs/>
          <w:sz w:val="28"/>
          <w:szCs w:val="28"/>
          <w:lang w:val="uk-UA"/>
        </w:rPr>
      </w:pPr>
      <w:r w:rsidRPr="00084A26">
        <w:rPr>
          <w:rFonts w:ascii="Times New Roman" w:hAnsi="Times New Roman"/>
          <w:bCs/>
          <w:sz w:val="28"/>
          <w:szCs w:val="28"/>
          <w:lang w:val="uk-UA"/>
        </w:rPr>
        <w:t xml:space="preserve">до Вищої ради правосуддя </w:t>
      </w:r>
      <w:r>
        <w:rPr>
          <w:rFonts w:ascii="Times New Roman" w:hAnsi="Times New Roman"/>
          <w:bCs/>
          <w:sz w:val="28"/>
          <w:szCs w:val="28"/>
          <w:lang w:val="uk-UA"/>
        </w:rPr>
        <w:t xml:space="preserve">13 квітня </w:t>
      </w:r>
      <w:r w:rsidRPr="00084A26">
        <w:rPr>
          <w:rFonts w:ascii="Times New Roman" w:hAnsi="Times New Roman"/>
          <w:bCs/>
          <w:sz w:val="28"/>
          <w:szCs w:val="28"/>
          <w:lang w:val="uk-UA"/>
        </w:rPr>
        <w:t>20</w:t>
      </w:r>
      <w:r>
        <w:rPr>
          <w:rFonts w:ascii="Times New Roman" w:hAnsi="Times New Roman"/>
          <w:bCs/>
          <w:sz w:val="28"/>
          <w:szCs w:val="28"/>
          <w:lang w:val="uk-UA"/>
        </w:rPr>
        <w:t>20</w:t>
      </w:r>
      <w:r w:rsidRPr="00084A26">
        <w:rPr>
          <w:rFonts w:ascii="Times New Roman" w:hAnsi="Times New Roman"/>
          <w:bCs/>
          <w:sz w:val="28"/>
          <w:szCs w:val="28"/>
          <w:lang w:val="uk-UA"/>
        </w:rPr>
        <w:t xml:space="preserve"> року за вхідним номером </w:t>
      </w:r>
      <w:r>
        <w:rPr>
          <w:rFonts w:ascii="Times New Roman" w:hAnsi="Times New Roman"/>
          <w:bCs/>
          <w:sz w:val="28"/>
          <w:szCs w:val="28"/>
          <w:lang w:val="uk-UA"/>
        </w:rPr>
        <w:t>1924</w:t>
      </w:r>
      <w:r w:rsidRPr="00084A26">
        <w:rPr>
          <w:rFonts w:ascii="Times New Roman" w:hAnsi="Times New Roman"/>
          <w:bCs/>
          <w:sz w:val="28"/>
          <w:szCs w:val="28"/>
          <w:lang w:val="uk-UA"/>
        </w:rPr>
        <w:t>/0/6-</w:t>
      </w:r>
      <w:r>
        <w:rPr>
          <w:rFonts w:ascii="Times New Roman" w:hAnsi="Times New Roman"/>
          <w:bCs/>
          <w:sz w:val="28"/>
          <w:szCs w:val="28"/>
          <w:lang w:val="uk-UA"/>
        </w:rPr>
        <w:t>20</w:t>
      </w:r>
      <w:r w:rsidRPr="00084A26">
        <w:rPr>
          <w:rFonts w:ascii="Times New Roman" w:hAnsi="Times New Roman"/>
          <w:bCs/>
          <w:sz w:val="28"/>
          <w:szCs w:val="28"/>
          <w:lang w:val="uk-UA"/>
        </w:rPr>
        <w:t xml:space="preserve"> надійшла скарга судді </w:t>
      </w:r>
      <w:r>
        <w:rPr>
          <w:rStyle w:val="FontStyle14"/>
          <w:sz w:val="28"/>
          <w:szCs w:val="28"/>
          <w:lang w:val="uk-UA"/>
        </w:rPr>
        <w:t xml:space="preserve">Печерського </w:t>
      </w:r>
      <w:r w:rsidRPr="00084A26">
        <w:rPr>
          <w:rStyle w:val="FontStyle14"/>
          <w:sz w:val="28"/>
          <w:szCs w:val="28"/>
          <w:lang w:val="uk-UA"/>
        </w:rPr>
        <w:t xml:space="preserve">районного суду міста Києва </w:t>
      </w:r>
      <w:r>
        <w:rPr>
          <w:rStyle w:val="FontStyle14"/>
          <w:sz w:val="28"/>
          <w:szCs w:val="28"/>
          <w:lang w:val="uk-UA"/>
        </w:rPr>
        <w:t>Новака Р.В.</w:t>
      </w:r>
      <w:r w:rsidRPr="00084A26">
        <w:rPr>
          <w:rStyle w:val="FontStyle14"/>
          <w:sz w:val="28"/>
          <w:szCs w:val="28"/>
          <w:lang w:val="uk-UA"/>
        </w:rPr>
        <w:t xml:space="preserve"> </w:t>
      </w:r>
      <w:r w:rsidRPr="00084A26">
        <w:rPr>
          <w:rFonts w:ascii="Times New Roman" w:hAnsi="Times New Roman"/>
          <w:sz w:val="28"/>
          <w:szCs w:val="28"/>
          <w:lang w:val="uk-UA"/>
        </w:rPr>
        <w:t xml:space="preserve">на рішення </w:t>
      </w:r>
      <w:r>
        <w:rPr>
          <w:rFonts w:ascii="Times New Roman" w:hAnsi="Times New Roman"/>
          <w:sz w:val="28"/>
          <w:szCs w:val="28"/>
          <w:lang w:val="uk-UA"/>
        </w:rPr>
        <w:t xml:space="preserve">Другої </w:t>
      </w:r>
      <w:r w:rsidRPr="00084A26">
        <w:rPr>
          <w:rFonts w:ascii="Times New Roman" w:hAnsi="Times New Roman"/>
          <w:sz w:val="28"/>
          <w:szCs w:val="28"/>
          <w:lang w:val="uk-UA"/>
        </w:rPr>
        <w:t xml:space="preserve">Дисциплінарної палати Вищої ради правосуддя (далі – </w:t>
      </w:r>
      <w:r>
        <w:rPr>
          <w:rFonts w:ascii="Times New Roman" w:hAnsi="Times New Roman"/>
          <w:sz w:val="28"/>
          <w:szCs w:val="28"/>
          <w:lang w:val="uk-UA"/>
        </w:rPr>
        <w:t>Друга</w:t>
      </w:r>
      <w:r w:rsidRPr="00084A26">
        <w:rPr>
          <w:rFonts w:ascii="Times New Roman" w:hAnsi="Times New Roman"/>
          <w:sz w:val="28"/>
          <w:szCs w:val="28"/>
          <w:lang w:val="uk-UA"/>
        </w:rPr>
        <w:t xml:space="preserve"> Дисциплінарна палата) від </w:t>
      </w:r>
      <w:r>
        <w:rPr>
          <w:rFonts w:ascii="Times New Roman" w:hAnsi="Times New Roman"/>
          <w:sz w:val="28"/>
          <w:szCs w:val="28"/>
          <w:lang w:val="uk-UA"/>
        </w:rPr>
        <w:t>11 березня 2020</w:t>
      </w:r>
      <w:r w:rsidRPr="00084A26">
        <w:rPr>
          <w:rFonts w:ascii="Times New Roman" w:hAnsi="Times New Roman"/>
          <w:sz w:val="28"/>
          <w:szCs w:val="28"/>
          <w:lang w:val="uk-UA"/>
        </w:rPr>
        <w:t xml:space="preserve"> рок</w:t>
      </w:r>
      <w:r>
        <w:rPr>
          <w:rFonts w:ascii="Times New Roman" w:hAnsi="Times New Roman"/>
          <w:sz w:val="28"/>
          <w:szCs w:val="28"/>
          <w:lang w:val="uk-UA"/>
        </w:rPr>
        <w:t xml:space="preserve">у </w:t>
      </w:r>
      <w:r w:rsidRPr="00084A26">
        <w:rPr>
          <w:rFonts w:ascii="Times New Roman" w:hAnsi="Times New Roman"/>
          <w:sz w:val="28"/>
          <w:szCs w:val="28"/>
          <w:lang w:val="uk-UA"/>
        </w:rPr>
        <w:t xml:space="preserve">№ </w:t>
      </w:r>
      <w:r>
        <w:rPr>
          <w:rFonts w:ascii="Times New Roman" w:hAnsi="Times New Roman"/>
          <w:sz w:val="28"/>
          <w:szCs w:val="28"/>
          <w:lang w:val="uk-UA"/>
        </w:rPr>
        <w:t>723</w:t>
      </w:r>
      <w:r w:rsidRPr="00084A26">
        <w:rPr>
          <w:rFonts w:ascii="Times New Roman" w:hAnsi="Times New Roman"/>
          <w:sz w:val="28"/>
          <w:szCs w:val="28"/>
          <w:lang w:val="uk-UA"/>
        </w:rPr>
        <w:t>/</w:t>
      </w:r>
      <w:r>
        <w:rPr>
          <w:rFonts w:ascii="Times New Roman" w:hAnsi="Times New Roman"/>
          <w:sz w:val="28"/>
          <w:szCs w:val="28"/>
          <w:lang w:val="uk-UA"/>
        </w:rPr>
        <w:t>2дп/15-20</w:t>
      </w:r>
      <w:r w:rsidRPr="00084A26">
        <w:rPr>
          <w:rFonts w:ascii="Times New Roman" w:hAnsi="Times New Roman"/>
          <w:sz w:val="28"/>
          <w:szCs w:val="28"/>
          <w:lang w:val="uk-UA"/>
        </w:rPr>
        <w:t xml:space="preserve"> </w:t>
      </w:r>
      <w:r>
        <w:rPr>
          <w:rFonts w:ascii="Times New Roman" w:hAnsi="Times New Roman"/>
          <w:sz w:val="28"/>
          <w:szCs w:val="28"/>
          <w:lang w:val="uk-UA"/>
        </w:rPr>
        <w:t>про</w:t>
      </w:r>
      <w:r w:rsidRPr="00084A26">
        <w:rPr>
          <w:rFonts w:ascii="Times New Roman" w:hAnsi="Times New Roman"/>
          <w:sz w:val="28"/>
          <w:szCs w:val="28"/>
          <w:lang w:val="uk-UA"/>
        </w:rPr>
        <w:t xml:space="preserve"> притягнення</w:t>
      </w:r>
      <w:r>
        <w:rPr>
          <w:rFonts w:ascii="Times New Roman" w:hAnsi="Times New Roman"/>
          <w:sz w:val="28"/>
          <w:szCs w:val="28"/>
          <w:lang w:val="uk-UA"/>
        </w:rPr>
        <w:t xml:space="preserve"> його </w:t>
      </w:r>
      <w:r w:rsidRPr="00084A26">
        <w:rPr>
          <w:rFonts w:ascii="Times New Roman" w:hAnsi="Times New Roman"/>
          <w:sz w:val="28"/>
          <w:szCs w:val="28"/>
          <w:lang w:val="uk-UA"/>
        </w:rPr>
        <w:t>до дисциплінарної від</w:t>
      </w:r>
      <w:r>
        <w:rPr>
          <w:rFonts w:ascii="Times New Roman" w:hAnsi="Times New Roman"/>
          <w:sz w:val="28"/>
          <w:szCs w:val="28"/>
          <w:lang w:val="uk-UA"/>
        </w:rPr>
        <w:t>повідальності, яка містила клопотання</w:t>
      </w:r>
      <w:r w:rsidRPr="00084A26">
        <w:rPr>
          <w:rFonts w:ascii="Times New Roman" w:hAnsi="Times New Roman"/>
          <w:sz w:val="28"/>
          <w:szCs w:val="28"/>
          <w:lang w:val="uk-UA"/>
        </w:rPr>
        <w:t xml:space="preserve"> судді про поновлення строку для оскарження цього рішення.</w:t>
      </w:r>
    </w:p>
    <w:p w:rsidR="00306EB3" w:rsidRPr="00084A26" w:rsidRDefault="00306EB3" w:rsidP="00306EB3">
      <w:pPr>
        <w:tabs>
          <w:tab w:val="left" w:pos="851"/>
        </w:tabs>
        <w:spacing w:after="0" w:line="240" w:lineRule="auto"/>
        <w:ind w:firstLine="709"/>
        <w:jc w:val="both"/>
        <w:rPr>
          <w:rFonts w:ascii="Times New Roman" w:hAnsi="Times New Roman"/>
          <w:color w:val="000000"/>
          <w:sz w:val="28"/>
          <w:szCs w:val="28"/>
          <w:shd w:val="clear" w:color="auto" w:fill="FFFFFF"/>
          <w:lang w:val="uk-UA"/>
        </w:rPr>
      </w:pPr>
      <w:r w:rsidRPr="00084A26">
        <w:rPr>
          <w:rFonts w:ascii="Times New Roman" w:hAnsi="Times New Roman"/>
          <w:sz w:val="28"/>
          <w:szCs w:val="28"/>
          <w:lang w:val="uk-UA" w:eastAsia="ru-RU"/>
        </w:rPr>
        <w:t xml:space="preserve">Згідно із частиною другою статті 51 Закону України «Про Вищу раду правосуддя» </w:t>
      </w:r>
      <w:r w:rsidRPr="00084A26">
        <w:rPr>
          <w:rFonts w:ascii="Times New Roman" w:hAnsi="Times New Roman"/>
          <w:color w:val="000000"/>
          <w:sz w:val="28"/>
          <w:szCs w:val="28"/>
          <w:shd w:val="clear" w:color="auto" w:fill="FFFFFF"/>
          <w:lang w:val="uk-UA"/>
        </w:rPr>
        <w:t>скарга на рішення Дисциплінарної палати має бути подана не пізніше десяти днів з дня його ухвалення. Вища рада правосуддя може поновити строк для оскарження рішення Дисциплінарної палати, якщо визнає, що він був пропущений з поважних причин.</w:t>
      </w:r>
    </w:p>
    <w:p w:rsidR="00306EB3" w:rsidRPr="004C5D6E" w:rsidRDefault="00306EB3" w:rsidP="00306EB3">
      <w:pPr>
        <w:tabs>
          <w:tab w:val="left" w:pos="851"/>
        </w:tabs>
        <w:spacing w:after="0" w:line="240" w:lineRule="auto"/>
        <w:ind w:firstLine="709"/>
        <w:jc w:val="both"/>
        <w:rPr>
          <w:rFonts w:ascii="Times New Roman" w:hAnsi="Times New Roman"/>
          <w:color w:val="000000"/>
          <w:sz w:val="28"/>
          <w:szCs w:val="28"/>
          <w:shd w:val="clear" w:color="auto" w:fill="FFFFFF"/>
          <w:lang w:val="uk-UA"/>
        </w:rPr>
      </w:pPr>
      <w:r w:rsidRPr="00084A26">
        <w:rPr>
          <w:rFonts w:ascii="Times New Roman" w:hAnsi="Times New Roman"/>
          <w:sz w:val="28"/>
          <w:szCs w:val="28"/>
          <w:lang w:val="uk-UA" w:eastAsia="ru-RU"/>
        </w:rPr>
        <w:t xml:space="preserve">Оскаржуване рішення </w:t>
      </w:r>
      <w:r w:rsidRPr="00084A26">
        <w:rPr>
          <w:rFonts w:ascii="Times New Roman" w:hAnsi="Times New Roman"/>
          <w:sz w:val="28"/>
          <w:szCs w:val="28"/>
          <w:lang w:val="uk-UA"/>
        </w:rPr>
        <w:t xml:space="preserve">№ </w:t>
      </w:r>
      <w:r>
        <w:rPr>
          <w:rFonts w:ascii="Times New Roman" w:hAnsi="Times New Roman"/>
          <w:sz w:val="28"/>
          <w:szCs w:val="28"/>
          <w:lang w:val="uk-UA"/>
        </w:rPr>
        <w:t>723</w:t>
      </w:r>
      <w:r w:rsidRPr="00084A26">
        <w:rPr>
          <w:rFonts w:ascii="Times New Roman" w:hAnsi="Times New Roman"/>
          <w:sz w:val="28"/>
          <w:szCs w:val="28"/>
          <w:lang w:val="uk-UA"/>
        </w:rPr>
        <w:t>/</w:t>
      </w:r>
      <w:r>
        <w:rPr>
          <w:rFonts w:ascii="Times New Roman" w:hAnsi="Times New Roman"/>
          <w:sz w:val="28"/>
          <w:szCs w:val="28"/>
          <w:lang w:val="uk-UA"/>
        </w:rPr>
        <w:t>2</w:t>
      </w:r>
      <w:r w:rsidRPr="00084A26">
        <w:rPr>
          <w:rFonts w:ascii="Times New Roman" w:hAnsi="Times New Roman"/>
          <w:sz w:val="28"/>
          <w:szCs w:val="28"/>
          <w:lang w:val="uk-UA"/>
        </w:rPr>
        <w:t>дп/15-</w:t>
      </w:r>
      <w:r>
        <w:rPr>
          <w:rFonts w:ascii="Times New Roman" w:hAnsi="Times New Roman"/>
          <w:sz w:val="28"/>
          <w:szCs w:val="28"/>
          <w:lang w:val="uk-UA"/>
        </w:rPr>
        <w:t>20</w:t>
      </w:r>
      <w:r w:rsidRPr="00084A26">
        <w:rPr>
          <w:rFonts w:ascii="Times New Roman" w:hAnsi="Times New Roman"/>
          <w:noProof/>
          <w:sz w:val="28"/>
          <w:szCs w:val="28"/>
          <w:lang w:val="uk-UA"/>
        </w:rPr>
        <w:t xml:space="preserve">, </w:t>
      </w:r>
      <w:r w:rsidRPr="00084A26">
        <w:rPr>
          <w:rFonts w:ascii="Times New Roman" w:hAnsi="Times New Roman"/>
          <w:bCs/>
          <w:color w:val="000000"/>
          <w:sz w:val="28"/>
          <w:szCs w:val="28"/>
          <w:lang w:val="uk-UA" w:eastAsia="uk-UA" w:bidi="uk-UA"/>
        </w:rPr>
        <w:t>яким суддю</w:t>
      </w:r>
      <w:r w:rsidRPr="00084A26">
        <w:rPr>
          <w:rFonts w:ascii="Times New Roman" w:hAnsi="Times New Roman"/>
          <w:sz w:val="28"/>
          <w:szCs w:val="28"/>
          <w:lang w:val="uk-UA"/>
        </w:rPr>
        <w:t xml:space="preserve"> </w:t>
      </w:r>
      <w:r>
        <w:rPr>
          <w:rFonts w:ascii="Times New Roman" w:hAnsi="Times New Roman"/>
          <w:sz w:val="28"/>
          <w:szCs w:val="28"/>
          <w:lang w:val="uk-UA"/>
        </w:rPr>
        <w:t>Печерського</w:t>
      </w:r>
      <w:r>
        <w:rPr>
          <w:rStyle w:val="FontStyle14"/>
          <w:sz w:val="28"/>
          <w:szCs w:val="28"/>
          <w:lang w:val="uk-UA"/>
        </w:rPr>
        <w:t xml:space="preserve"> </w:t>
      </w:r>
      <w:r w:rsidRPr="00084A26">
        <w:rPr>
          <w:rStyle w:val="FontStyle14"/>
          <w:sz w:val="28"/>
          <w:szCs w:val="28"/>
          <w:lang w:val="uk-UA"/>
        </w:rPr>
        <w:t xml:space="preserve"> районного суду міста Києва </w:t>
      </w:r>
      <w:r>
        <w:rPr>
          <w:rStyle w:val="FontStyle14"/>
          <w:sz w:val="28"/>
          <w:szCs w:val="28"/>
          <w:lang w:val="uk-UA"/>
        </w:rPr>
        <w:t>Новака Р.В.</w:t>
      </w:r>
      <w:r w:rsidRPr="00084A26">
        <w:rPr>
          <w:rStyle w:val="FontStyle14"/>
          <w:sz w:val="28"/>
          <w:szCs w:val="28"/>
          <w:lang w:val="uk-UA"/>
        </w:rPr>
        <w:t xml:space="preserve"> </w:t>
      </w:r>
      <w:r w:rsidRPr="00084A26">
        <w:rPr>
          <w:rFonts w:ascii="Times New Roman" w:hAnsi="Times New Roman"/>
          <w:bCs/>
          <w:sz w:val="28"/>
          <w:szCs w:val="28"/>
          <w:lang w:val="uk-UA"/>
        </w:rPr>
        <w:t xml:space="preserve">притягнуто до дисциплінарної відповідальності та застосовано до </w:t>
      </w:r>
      <w:r>
        <w:rPr>
          <w:rFonts w:ascii="Times New Roman" w:hAnsi="Times New Roman"/>
          <w:bCs/>
          <w:sz w:val="28"/>
          <w:szCs w:val="28"/>
          <w:lang w:val="uk-UA"/>
        </w:rPr>
        <w:t>нього</w:t>
      </w:r>
      <w:r w:rsidRPr="00084A26">
        <w:rPr>
          <w:rFonts w:ascii="Times New Roman" w:hAnsi="Times New Roman"/>
          <w:bCs/>
          <w:sz w:val="28"/>
          <w:szCs w:val="28"/>
          <w:lang w:val="uk-UA"/>
        </w:rPr>
        <w:t xml:space="preserve"> </w:t>
      </w:r>
      <w:r w:rsidRPr="00084A26">
        <w:rPr>
          <w:rFonts w:ascii="Times New Roman" w:hAnsi="Times New Roman"/>
          <w:sz w:val="28"/>
          <w:szCs w:val="28"/>
          <w:lang w:val="uk-UA"/>
        </w:rPr>
        <w:t xml:space="preserve">дисциплінарне стягнення у виді </w:t>
      </w:r>
      <w:r>
        <w:rPr>
          <w:rFonts w:ascii="Times New Roman" w:hAnsi="Times New Roman"/>
          <w:sz w:val="28"/>
          <w:szCs w:val="28"/>
          <w:lang w:val="uk-UA"/>
        </w:rPr>
        <w:t>суворої догани з позбавленням права на отримання доплат до посадового окладу протягом трьох місяців</w:t>
      </w:r>
      <w:r w:rsidRPr="00084A26">
        <w:rPr>
          <w:rFonts w:ascii="Times New Roman" w:hAnsi="Times New Roman"/>
          <w:sz w:val="28"/>
          <w:szCs w:val="28"/>
          <w:lang w:val="uk-UA"/>
        </w:rPr>
        <w:t>,</w:t>
      </w:r>
      <w:r>
        <w:rPr>
          <w:rFonts w:ascii="Times New Roman" w:hAnsi="Times New Roman"/>
          <w:sz w:val="28"/>
          <w:szCs w:val="28"/>
          <w:lang w:val="uk-UA"/>
        </w:rPr>
        <w:t xml:space="preserve"> Другою </w:t>
      </w:r>
      <w:r w:rsidRPr="00084A26">
        <w:rPr>
          <w:rFonts w:ascii="Times New Roman" w:hAnsi="Times New Roman"/>
          <w:sz w:val="28"/>
          <w:szCs w:val="28"/>
          <w:lang w:val="uk-UA" w:eastAsia="ru-RU"/>
        </w:rPr>
        <w:t xml:space="preserve">Дисциплінарною палатою </w:t>
      </w:r>
      <w:r w:rsidRPr="00084A26">
        <w:rPr>
          <w:rFonts w:ascii="Times New Roman" w:hAnsi="Times New Roman"/>
          <w:bCs/>
          <w:sz w:val="28"/>
          <w:szCs w:val="28"/>
          <w:lang w:val="uk-UA"/>
        </w:rPr>
        <w:t xml:space="preserve">ухвалене </w:t>
      </w:r>
      <w:r>
        <w:rPr>
          <w:rFonts w:ascii="Times New Roman" w:hAnsi="Times New Roman"/>
          <w:bCs/>
          <w:sz w:val="28"/>
          <w:szCs w:val="28"/>
          <w:lang w:val="uk-UA"/>
        </w:rPr>
        <w:t>11 березня</w:t>
      </w:r>
      <w:r>
        <w:rPr>
          <w:rFonts w:ascii="Times New Roman" w:hAnsi="Times New Roman"/>
          <w:noProof/>
          <w:sz w:val="28"/>
          <w:szCs w:val="28"/>
          <w:lang w:val="uk-UA"/>
        </w:rPr>
        <w:t xml:space="preserve"> 2020</w:t>
      </w:r>
      <w:r w:rsidRPr="00084A26">
        <w:rPr>
          <w:rFonts w:ascii="Times New Roman" w:hAnsi="Times New Roman"/>
          <w:noProof/>
          <w:sz w:val="28"/>
          <w:szCs w:val="28"/>
          <w:lang w:val="uk-UA"/>
        </w:rPr>
        <w:t xml:space="preserve"> </w:t>
      </w:r>
      <w:r w:rsidRPr="004C5D6E">
        <w:rPr>
          <w:rFonts w:ascii="Times New Roman" w:hAnsi="Times New Roman"/>
          <w:color w:val="000000"/>
          <w:sz w:val="28"/>
          <w:szCs w:val="28"/>
          <w:shd w:val="clear" w:color="auto" w:fill="FFFFFF"/>
          <w:lang w:val="uk-UA"/>
        </w:rPr>
        <w:t>року.</w:t>
      </w:r>
    </w:p>
    <w:p w:rsidR="00306EB3" w:rsidRPr="004C5D6E" w:rsidRDefault="00306EB3" w:rsidP="00306EB3">
      <w:pPr>
        <w:tabs>
          <w:tab w:val="left" w:pos="851"/>
        </w:tabs>
        <w:spacing w:after="0" w:line="240" w:lineRule="auto"/>
        <w:ind w:firstLine="709"/>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Таким чином, останнім днем</w:t>
      </w:r>
      <w:r w:rsidRPr="004C5D6E">
        <w:rPr>
          <w:rFonts w:ascii="Times New Roman" w:hAnsi="Times New Roman"/>
          <w:color w:val="000000"/>
          <w:sz w:val="28"/>
          <w:szCs w:val="28"/>
          <w:shd w:val="clear" w:color="auto" w:fill="FFFFFF"/>
          <w:lang w:val="uk-UA"/>
        </w:rPr>
        <w:t xml:space="preserve"> строку, протягом якого суддя  Новак Р.В. мав </w:t>
      </w:r>
      <w:r>
        <w:rPr>
          <w:rFonts w:ascii="Times New Roman" w:hAnsi="Times New Roman"/>
          <w:color w:val="000000"/>
          <w:sz w:val="28"/>
          <w:szCs w:val="28"/>
          <w:shd w:val="clear" w:color="auto" w:fill="FFFFFF"/>
          <w:lang w:val="uk-UA"/>
        </w:rPr>
        <w:t xml:space="preserve">можливість </w:t>
      </w:r>
      <w:r w:rsidRPr="004C5D6E">
        <w:rPr>
          <w:rFonts w:ascii="Times New Roman" w:hAnsi="Times New Roman"/>
          <w:color w:val="000000"/>
          <w:sz w:val="28"/>
          <w:szCs w:val="28"/>
          <w:shd w:val="clear" w:color="auto" w:fill="FFFFFF"/>
          <w:lang w:val="uk-UA"/>
        </w:rPr>
        <w:t>подати скаргу на рішення Другої Дисциплінарної палати, з урахуванням вихідних днів</w:t>
      </w:r>
      <w:r>
        <w:rPr>
          <w:rFonts w:ascii="Times New Roman" w:hAnsi="Times New Roman"/>
          <w:color w:val="000000"/>
          <w:sz w:val="28"/>
          <w:szCs w:val="28"/>
          <w:shd w:val="clear" w:color="auto" w:fill="FFFFFF"/>
          <w:lang w:val="uk-UA"/>
        </w:rPr>
        <w:t xml:space="preserve">, було </w:t>
      </w:r>
      <w:r w:rsidRPr="004C5D6E">
        <w:rPr>
          <w:rFonts w:ascii="Times New Roman" w:hAnsi="Times New Roman"/>
          <w:color w:val="000000"/>
          <w:sz w:val="28"/>
          <w:szCs w:val="28"/>
          <w:shd w:val="clear" w:color="auto" w:fill="FFFFFF"/>
          <w:lang w:val="uk-UA"/>
        </w:rPr>
        <w:t>23 березня 2020 року.</w:t>
      </w:r>
    </w:p>
    <w:p w:rsidR="00306EB3" w:rsidRPr="00084A26" w:rsidRDefault="00306EB3" w:rsidP="00306EB3">
      <w:pPr>
        <w:tabs>
          <w:tab w:val="left" w:pos="851"/>
        </w:tabs>
        <w:spacing w:after="0" w:line="240" w:lineRule="auto"/>
        <w:ind w:firstLine="709"/>
        <w:jc w:val="both"/>
        <w:rPr>
          <w:rFonts w:ascii="Times New Roman" w:eastAsiaTheme="minorHAnsi" w:hAnsi="Times New Roman"/>
          <w:sz w:val="28"/>
          <w:szCs w:val="28"/>
          <w:lang w:val="uk-UA"/>
        </w:rPr>
      </w:pPr>
      <w:r>
        <w:rPr>
          <w:rFonts w:ascii="Times New Roman" w:hAnsi="Times New Roman"/>
          <w:color w:val="000000"/>
          <w:sz w:val="28"/>
          <w:szCs w:val="28"/>
          <w:shd w:val="clear" w:color="auto" w:fill="FFFFFF"/>
          <w:lang w:val="uk-UA"/>
        </w:rPr>
        <w:t>Однак</w:t>
      </w:r>
      <w:r w:rsidRPr="004C5D6E">
        <w:rPr>
          <w:rFonts w:ascii="Times New Roman" w:hAnsi="Times New Roman"/>
          <w:color w:val="000000"/>
          <w:sz w:val="28"/>
          <w:szCs w:val="28"/>
          <w:shd w:val="clear" w:color="auto" w:fill="FFFFFF"/>
          <w:lang w:val="uk-UA"/>
        </w:rPr>
        <w:t xml:space="preserve"> така скарга подана</w:t>
      </w:r>
      <w:r>
        <w:rPr>
          <w:rFonts w:ascii="Times New Roman" w:eastAsiaTheme="minorHAnsi" w:hAnsi="Times New Roman"/>
          <w:sz w:val="28"/>
          <w:szCs w:val="28"/>
          <w:lang w:val="uk-UA"/>
        </w:rPr>
        <w:t xml:space="preserve"> суддею Новаком Р.В. 13 квітня 2020 року, тобто з порушенням строку, визначеного частиною другою статті 51 Закону України «Про Вищу раду правосуддя».</w:t>
      </w:r>
      <w:r w:rsidRPr="00084A26">
        <w:rPr>
          <w:rFonts w:ascii="Times New Roman" w:eastAsiaTheme="minorHAnsi" w:hAnsi="Times New Roman"/>
          <w:sz w:val="28"/>
          <w:szCs w:val="28"/>
          <w:lang w:val="uk-UA"/>
        </w:rPr>
        <w:t xml:space="preserve"> </w:t>
      </w:r>
    </w:p>
    <w:p w:rsidR="00306EB3" w:rsidRDefault="00306EB3" w:rsidP="00306EB3">
      <w:pPr>
        <w:widowControl w:val="0"/>
        <w:spacing w:after="0" w:line="240" w:lineRule="auto"/>
        <w:ind w:firstLine="851"/>
        <w:jc w:val="both"/>
        <w:rPr>
          <w:rFonts w:ascii="Times New Roman" w:hAnsi="Times New Roman"/>
          <w:bCs/>
          <w:sz w:val="28"/>
          <w:szCs w:val="28"/>
          <w:lang w:val="uk-UA"/>
        </w:rPr>
      </w:pPr>
      <w:bookmarkStart w:id="0" w:name="n470"/>
      <w:bookmarkEnd w:id="0"/>
      <w:r>
        <w:rPr>
          <w:rFonts w:ascii="Times New Roman" w:hAnsi="Times New Roman"/>
          <w:bCs/>
          <w:sz w:val="28"/>
          <w:szCs w:val="28"/>
          <w:lang w:val="uk-UA"/>
        </w:rPr>
        <w:t xml:space="preserve">У клопотанні про поновлення строку для оскарження рішення Другої Дисциплінарної палати суддя Новак Р.В. вказує про поважність причин пропуску </w:t>
      </w:r>
      <w:r>
        <w:rPr>
          <w:rFonts w:ascii="Times New Roman" w:hAnsi="Times New Roman"/>
          <w:bCs/>
          <w:sz w:val="28"/>
          <w:szCs w:val="28"/>
          <w:lang w:val="uk-UA"/>
        </w:rPr>
        <w:lastRenderedPageBreak/>
        <w:t xml:space="preserve">цього строку, зокрема зазначає, що не був присутній у засіданні Другої Дисциплінарної палати 11 березня 2020 року, коли ухвалювалось відповідне рішення, повний текст оскаржуваного рішення надійшов до Печерського районного суду міста Києва 31 березня 2020 року та вручений йому 3 квітня               2020 року, тобто поза межами строку, визначеного частиною десятою статті 50 Закону України «Про Вищу раду правосуддя», що перешкоджало йому належним чином аргументувати скаргу, вказавши підстави для скасування рішення дисциплінарного органу. </w:t>
      </w:r>
    </w:p>
    <w:p w:rsidR="00306EB3" w:rsidRPr="00FE5D43" w:rsidRDefault="00306EB3" w:rsidP="00306EB3">
      <w:pPr>
        <w:widowControl w:val="0"/>
        <w:spacing w:after="0" w:line="240" w:lineRule="auto"/>
        <w:ind w:firstLine="851"/>
        <w:jc w:val="both"/>
        <w:rPr>
          <w:rFonts w:ascii="Times New Roman" w:hAnsi="Times New Roman"/>
          <w:bCs/>
          <w:sz w:val="28"/>
          <w:szCs w:val="28"/>
          <w:lang w:val="uk-UA"/>
        </w:rPr>
      </w:pPr>
      <w:r>
        <w:rPr>
          <w:rFonts w:ascii="Times New Roman" w:hAnsi="Times New Roman"/>
          <w:bCs/>
          <w:sz w:val="28"/>
          <w:szCs w:val="28"/>
          <w:lang w:val="uk-UA"/>
        </w:rPr>
        <w:t>Крім того, суддя Новак Р.В. вказав, що відповідно до Закону України від 30 березня 2020 року № 540-ІХ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w:t>
      </w:r>
      <w:r>
        <w:rPr>
          <w:rFonts w:ascii="Times New Roman" w:hAnsi="Times New Roman"/>
          <w:bCs/>
          <w:sz w:val="28"/>
          <w:szCs w:val="28"/>
          <w:lang w:val="en-US"/>
        </w:rPr>
        <w:t>COVID</w:t>
      </w:r>
      <w:r w:rsidRPr="00FE5D43">
        <w:rPr>
          <w:rFonts w:ascii="Times New Roman" w:hAnsi="Times New Roman"/>
          <w:bCs/>
          <w:sz w:val="28"/>
          <w:szCs w:val="28"/>
          <w:lang w:val="uk-UA"/>
        </w:rPr>
        <w:t>-19)</w:t>
      </w:r>
      <w:r>
        <w:rPr>
          <w:rFonts w:ascii="Times New Roman" w:hAnsi="Times New Roman"/>
          <w:bCs/>
          <w:sz w:val="28"/>
          <w:szCs w:val="28"/>
          <w:lang w:val="uk-UA"/>
        </w:rPr>
        <w:t>» було продовжено процесуальні строки на період дії карантину.</w:t>
      </w:r>
    </w:p>
    <w:p w:rsidR="00306EB3" w:rsidRDefault="00306EB3" w:rsidP="00306EB3">
      <w:pPr>
        <w:widowControl w:val="0"/>
        <w:spacing w:after="0" w:line="240" w:lineRule="auto"/>
        <w:ind w:firstLine="851"/>
        <w:jc w:val="both"/>
        <w:rPr>
          <w:rFonts w:ascii="Times New Roman" w:hAnsi="Times New Roman"/>
          <w:bCs/>
          <w:sz w:val="28"/>
          <w:szCs w:val="28"/>
          <w:lang w:val="uk-UA"/>
        </w:rPr>
      </w:pPr>
      <w:r>
        <w:rPr>
          <w:rFonts w:ascii="Times New Roman" w:hAnsi="Times New Roman"/>
          <w:bCs/>
          <w:sz w:val="28"/>
          <w:szCs w:val="28"/>
          <w:lang w:val="uk-UA"/>
        </w:rPr>
        <w:t>З урахуванням викладеного суддя Новак Р.В. просив поновити строк для оскарження рішення Другої Дисциплінарної палати, оскільки такий строк пропущений з поважних причин.</w:t>
      </w:r>
    </w:p>
    <w:p w:rsidR="00306EB3" w:rsidRDefault="00306EB3" w:rsidP="00306EB3">
      <w:pPr>
        <w:widowControl w:val="0"/>
        <w:spacing w:after="0" w:line="240" w:lineRule="auto"/>
        <w:ind w:firstLine="851"/>
        <w:jc w:val="both"/>
        <w:rPr>
          <w:rFonts w:ascii="Times New Roman" w:eastAsiaTheme="minorHAnsi" w:hAnsi="Times New Roman"/>
          <w:sz w:val="28"/>
          <w:szCs w:val="28"/>
          <w:lang w:val="uk-UA"/>
        </w:rPr>
      </w:pPr>
      <w:r w:rsidRPr="00084A26">
        <w:rPr>
          <w:rFonts w:ascii="Times New Roman" w:eastAsiaTheme="minorHAnsi" w:hAnsi="Times New Roman"/>
          <w:sz w:val="28"/>
          <w:szCs w:val="28"/>
          <w:lang w:val="uk-UA"/>
        </w:rPr>
        <w:t>Вищою радою правосуддя встановлено, що рішення</w:t>
      </w:r>
      <w:r>
        <w:rPr>
          <w:rFonts w:ascii="Times New Roman" w:eastAsiaTheme="minorHAnsi" w:hAnsi="Times New Roman"/>
          <w:sz w:val="28"/>
          <w:szCs w:val="28"/>
          <w:lang w:val="uk-UA"/>
        </w:rPr>
        <w:t xml:space="preserve"> Другої Дисциплінарної палати</w:t>
      </w:r>
      <w:r w:rsidRPr="00084A26">
        <w:rPr>
          <w:rFonts w:ascii="Times New Roman" w:eastAsiaTheme="minorHAnsi" w:hAnsi="Times New Roman"/>
          <w:sz w:val="28"/>
          <w:szCs w:val="28"/>
          <w:lang w:val="uk-UA"/>
        </w:rPr>
        <w:t xml:space="preserve"> надіслан</w:t>
      </w:r>
      <w:r>
        <w:rPr>
          <w:rFonts w:ascii="Times New Roman" w:eastAsiaTheme="minorHAnsi" w:hAnsi="Times New Roman"/>
          <w:sz w:val="28"/>
          <w:szCs w:val="28"/>
          <w:lang w:val="uk-UA"/>
        </w:rPr>
        <w:t>е</w:t>
      </w:r>
      <w:r w:rsidRPr="00084A26">
        <w:rPr>
          <w:rFonts w:ascii="Times New Roman" w:eastAsiaTheme="minorHAnsi" w:hAnsi="Times New Roman"/>
          <w:sz w:val="28"/>
          <w:szCs w:val="28"/>
          <w:lang w:val="uk-UA"/>
        </w:rPr>
        <w:t xml:space="preserve"> судді </w:t>
      </w:r>
      <w:r>
        <w:rPr>
          <w:rFonts w:ascii="Times New Roman" w:eastAsiaTheme="minorHAnsi" w:hAnsi="Times New Roman"/>
          <w:sz w:val="28"/>
          <w:szCs w:val="28"/>
          <w:lang w:val="uk-UA"/>
        </w:rPr>
        <w:t>Печерського</w:t>
      </w:r>
      <w:r w:rsidRPr="00084A26">
        <w:rPr>
          <w:rFonts w:ascii="Times New Roman" w:eastAsiaTheme="minorHAnsi" w:hAnsi="Times New Roman"/>
          <w:sz w:val="28"/>
          <w:szCs w:val="28"/>
          <w:lang w:val="uk-UA"/>
        </w:rPr>
        <w:t xml:space="preserve"> районного суду міс</w:t>
      </w:r>
      <w:r>
        <w:rPr>
          <w:rFonts w:ascii="Times New Roman" w:eastAsiaTheme="minorHAnsi" w:hAnsi="Times New Roman"/>
          <w:sz w:val="28"/>
          <w:szCs w:val="28"/>
          <w:lang w:val="uk-UA"/>
        </w:rPr>
        <w:t xml:space="preserve">та Києва Новаку Р.В. 27 березня </w:t>
      </w:r>
      <w:r w:rsidRPr="00084A26">
        <w:rPr>
          <w:rFonts w:ascii="Times New Roman" w:eastAsiaTheme="minorHAnsi" w:hAnsi="Times New Roman"/>
          <w:sz w:val="28"/>
          <w:szCs w:val="28"/>
          <w:lang w:val="uk-UA"/>
        </w:rPr>
        <w:t>20</w:t>
      </w:r>
      <w:r>
        <w:rPr>
          <w:rFonts w:ascii="Times New Roman" w:eastAsiaTheme="minorHAnsi" w:hAnsi="Times New Roman"/>
          <w:sz w:val="28"/>
          <w:szCs w:val="28"/>
          <w:lang w:val="uk-UA"/>
        </w:rPr>
        <w:t>20</w:t>
      </w:r>
      <w:r w:rsidRPr="00084A26">
        <w:rPr>
          <w:rFonts w:ascii="Times New Roman" w:eastAsiaTheme="minorHAnsi" w:hAnsi="Times New Roman"/>
          <w:sz w:val="28"/>
          <w:szCs w:val="28"/>
          <w:lang w:val="uk-UA"/>
        </w:rPr>
        <w:t xml:space="preserve"> року, що </w:t>
      </w:r>
      <w:r>
        <w:rPr>
          <w:rFonts w:ascii="Times New Roman" w:eastAsiaTheme="minorHAnsi" w:hAnsi="Times New Roman"/>
          <w:sz w:val="28"/>
          <w:szCs w:val="28"/>
          <w:lang w:val="uk-UA"/>
        </w:rPr>
        <w:t>підтверджується</w:t>
      </w:r>
      <w:r w:rsidRPr="00084A26">
        <w:rPr>
          <w:rFonts w:ascii="Times New Roman" w:eastAsiaTheme="minorHAnsi" w:hAnsi="Times New Roman"/>
          <w:sz w:val="28"/>
          <w:szCs w:val="28"/>
          <w:lang w:val="uk-UA"/>
        </w:rPr>
        <w:t xml:space="preserve"> супровідн</w:t>
      </w:r>
      <w:r>
        <w:rPr>
          <w:rFonts w:ascii="Times New Roman" w:eastAsiaTheme="minorHAnsi" w:hAnsi="Times New Roman"/>
          <w:sz w:val="28"/>
          <w:szCs w:val="28"/>
          <w:lang w:val="uk-UA"/>
        </w:rPr>
        <w:t>им</w:t>
      </w:r>
      <w:r w:rsidRPr="00084A26">
        <w:rPr>
          <w:rFonts w:ascii="Times New Roman" w:eastAsiaTheme="minorHAnsi" w:hAnsi="Times New Roman"/>
          <w:sz w:val="28"/>
          <w:szCs w:val="28"/>
          <w:lang w:val="uk-UA"/>
        </w:rPr>
        <w:t xml:space="preserve"> лист</w:t>
      </w:r>
      <w:r>
        <w:rPr>
          <w:rFonts w:ascii="Times New Roman" w:eastAsiaTheme="minorHAnsi" w:hAnsi="Times New Roman"/>
          <w:sz w:val="28"/>
          <w:szCs w:val="28"/>
          <w:lang w:val="uk-UA"/>
        </w:rPr>
        <w:t>ом</w:t>
      </w:r>
      <w:r w:rsidRPr="00084A26">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 xml:space="preserve">                  </w:t>
      </w:r>
      <w:r w:rsidRPr="00084A26">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13997/0/9-20</w:t>
      </w:r>
      <w:r w:rsidRPr="00084A26">
        <w:rPr>
          <w:rFonts w:ascii="Times New Roman" w:eastAsiaTheme="minorHAnsi" w:hAnsi="Times New Roman"/>
          <w:sz w:val="28"/>
          <w:szCs w:val="28"/>
          <w:lang w:val="uk-UA"/>
        </w:rPr>
        <w:t xml:space="preserve"> (аркуш справи </w:t>
      </w:r>
      <w:r>
        <w:rPr>
          <w:rFonts w:ascii="Times New Roman" w:eastAsiaTheme="minorHAnsi" w:hAnsi="Times New Roman"/>
          <w:sz w:val="28"/>
          <w:szCs w:val="28"/>
          <w:lang w:val="uk-UA"/>
        </w:rPr>
        <w:t>124, том 2</w:t>
      </w:r>
      <w:r w:rsidRPr="00084A26">
        <w:rPr>
          <w:rFonts w:ascii="Times New Roman" w:eastAsiaTheme="minorHAnsi" w:hAnsi="Times New Roman"/>
          <w:sz w:val="28"/>
          <w:szCs w:val="28"/>
          <w:lang w:val="uk-UA"/>
        </w:rPr>
        <w:t>)</w:t>
      </w:r>
      <w:r>
        <w:rPr>
          <w:rFonts w:ascii="Times New Roman" w:eastAsiaTheme="minorHAnsi" w:hAnsi="Times New Roman"/>
          <w:sz w:val="28"/>
          <w:szCs w:val="28"/>
          <w:lang w:val="uk-UA"/>
        </w:rPr>
        <w:t>. Крім того, 30</w:t>
      </w:r>
      <w:r w:rsidRPr="00E652D9">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березня</w:t>
      </w:r>
      <w:r w:rsidRPr="00E652D9">
        <w:rPr>
          <w:rFonts w:ascii="Times New Roman" w:eastAsiaTheme="minorHAnsi" w:hAnsi="Times New Roman"/>
          <w:sz w:val="28"/>
          <w:szCs w:val="28"/>
          <w:lang w:val="uk-UA"/>
        </w:rPr>
        <w:t xml:space="preserve"> 20</w:t>
      </w:r>
      <w:r>
        <w:rPr>
          <w:rFonts w:ascii="Times New Roman" w:eastAsiaTheme="minorHAnsi" w:hAnsi="Times New Roman"/>
          <w:sz w:val="28"/>
          <w:szCs w:val="28"/>
          <w:lang w:val="uk-UA"/>
        </w:rPr>
        <w:t>20</w:t>
      </w:r>
      <w:r w:rsidRPr="00E652D9">
        <w:rPr>
          <w:rFonts w:ascii="Times New Roman" w:eastAsiaTheme="minorHAnsi" w:hAnsi="Times New Roman"/>
          <w:sz w:val="28"/>
          <w:szCs w:val="28"/>
          <w:lang w:val="uk-UA"/>
        </w:rPr>
        <w:t xml:space="preserve"> року</w:t>
      </w:r>
      <w:r>
        <w:rPr>
          <w:rFonts w:ascii="Times New Roman" w:eastAsiaTheme="minorHAnsi" w:hAnsi="Times New Roman"/>
          <w:sz w:val="28"/>
          <w:szCs w:val="28"/>
          <w:lang w:val="uk-UA"/>
        </w:rPr>
        <w:t xml:space="preserve"> з</w:t>
      </w:r>
      <w:r w:rsidRPr="00E652D9">
        <w:rPr>
          <w:rFonts w:ascii="Times New Roman" w:eastAsiaTheme="minorHAnsi" w:hAnsi="Times New Roman"/>
          <w:sz w:val="28"/>
          <w:szCs w:val="28"/>
          <w:lang w:val="uk-UA"/>
        </w:rPr>
        <w:t xml:space="preserve">азначене рішення </w:t>
      </w:r>
      <w:r>
        <w:rPr>
          <w:rFonts w:ascii="Times New Roman" w:eastAsiaTheme="minorHAnsi" w:hAnsi="Times New Roman"/>
          <w:sz w:val="28"/>
          <w:szCs w:val="28"/>
          <w:lang w:val="uk-UA"/>
        </w:rPr>
        <w:t>Другої</w:t>
      </w:r>
      <w:r w:rsidRPr="00E652D9">
        <w:rPr>
          <w:rFonts w:ascii="Times New Roman" w:eastAsiaTheme="minorHAnsi" w:hAnsi="Times New Roman"/>
          <w:sz w:val="28"/>
          <w:szCs w:val="28"/>
          <w:lang w:val="uk-UA"/>
        </w:rPr>
        <w:t xml:space="preserve"> Дисциплін</w:t>
      </w:r>
      <w:r>
        <w:rPr>
          <w:rFonts w:ascii="Times New Roman" w:eastAsiaTheme="minorHAnsi" w:hAnsi="Times New Roman"/>
          <w:sz w:val="28"/>
          <w:szCs w:val="28"/>
          <w:lang w:val="uk-UA"/>
        </w:rPr>
        <w:t>арної палати оприлюднено на веб</w:t>
      </w:r>
      <w:r w:rsidRPr="00E652D9">
        <w:rPr>
          <w:rFonts w:ascii="Times New Roman" w:eastAsiaTheme="minorHAnsi" w:hAnsi="Times New Roman"/>
          <w:sz w:val="28"/>
          <w:szCs w:val="28"/>
          <w:lang w:val="uk-UA"/>
        </w:rPr>
        <w:t>сайті Вищої</w:t>
      </w:r>
      <w:r>
        <w:rPr>
          <w:rFonts w:ascii="Times New Roman" w:eastAsiaTheme="minorHAnsi" w:hAnsi="Times New Roman"/>
          <w:sz w:val="28"/>
          <w:szCs w:val="28"/>
          <w:lang w:val="uk-UA"/>
        </w:rPr>
        <w:t xml:space="preserve"> ради правосуддя</w:t>
      </w:r>
      <w:r w:rsidRPr="00E652D9">
        <w:rPr>
          <w:rFonts w:ascii="Times New Roman" w:eastAsiaTheme="minorHAnsi" w:hAnsi="Times New Roman"/>
          <w:sz w:val="28"/>
          <w:szCs w:val="28"/>
          <w:lang w:val="uk-UA"/>
        </w:rPr>
        <w:t>.</w:t>
      </w:r>
    </w:p>
    <w:p w:rsidR="00306EB3" w:rsidRPr="00084A26" w:rsidRDefault="00306EB3" w:rsidP="00306EB3">
      <w:pPr>
        <w:tabs>
          <w:tab w:val="left" w:pos="4962"/>
        </w:tabs>
        <w:spacing w:after="0" w:line="240" w:lineRule="auto"/>
        <w:ind w:firstLine="851"/>
        <w:jc w:val="both"/>
        <w:rPr>
          <w:rFonts w:ascii="Times New Roman" w:eastAsiaTheme="minorHAnsi" w:hAnsi="Times New Roman"/>
          <w:sz w:val="28"/>
          <w:szCs w:val="28"/>
          <w:lang w:val="uk-UA"/>
        </w:rPr>
      </w:pPr>
      <w:r w:rsidRPr="00084A26">
        <w:rPr>
          <w:rFonts w:ascii="Times New Roman" w:eastAsiaTheme="minorHAnsi" w:hAnsi="Times New Roman"/>
          <w:sz w:val="28"/>
          <w:szCs w:val="28"/>
          <w:lang w:val="uk-UA"/>
        </w:rPr>
        <w:t>Відповідно до абзацу другого пункту 13.7 Регламенту Вищої ради правосуддя, якщо скарга подана з пропуском строку на оскарження рішення Дисциплінарної палати Вищої ради правосуддя і особа, яка її подала, порушує питання про поновлення цього строку, доповідач у висновку зазначає про наявність чи відсутність підстав для поновлення строку.</w:t>
      </w:r>
    </w:p>
    <w:p w:rsidR="00306EB3" w:rsidRPr="00084A26" w:rsidRDefault="00306EB3" w:rsidP="00306EB3">
      <w:pPr>
        <w:widowControl w:val="0"/>
        <w:spacing w:after="0" w:line="240" w:lineRule="auto"/>
        <w:ind w:firstLine="851"/>
        <w:jc w:val="both"/>
        <w:rPr>
          <w:rFonts w:ascii="Times New Roman" w:eastAsiaTheme="minorHAnsi" w:hAnsi="Times New Roman"/>
          <w:sz w:val="28"/>
          <w:szCs w:val="28"/>
          <w:lang w:val="uk-UA"/>
        </w:rPr>
      </w:pPr>
      <w:r w:rsidRPr="00084A26">
        <w:rPr>
          <w:rFonts w:ascii="Times New Roman" w:eastAsiaTheme="minorHAnsi" w:hAnsi="Times New Roman"/>
          <w:sz w:val="28"/>
          <w:szCs w:val="28"/>
          <w:lang w:val="uk-UA"/>
        </w:rPr>
        <w:t>Вища рада правосуддя більшістю членів Вищої ради правосуддя, які беруть участь у засіданні, може поновити особі, яка подала скаргу, строк для оскарження рішення Дисциплінарної палати Вищої ради правосуддя, якщо визнає, що він був пропущений з поважних причин (пункт 13.8 Регламенту Вищої ради правосуддя).</w:t>
      </w:r>
    </w:p>
    <w:p w:rsidR="00306EB3" w:rsidRDefault="00306EB3" w:rsidP="00306EB3">
      <w:pPr>
        <w:pStyle w:val="a3"/>
        <w:ind w:firstLine="851"/>
        <w:jc w:val="both"/>
        <w:rPr>
          <w:rFonts w:ascii="Times New Roman" w:hAnsi="Times New Roman"/>
          <w:sz w:val="28"/>
          <w:szCs w:val="28"/>
        </w:rPr>
      </w:pPr>
      <w:r w:rsidRPr="001F5F0B">
        <w:rPr>
          <w:rFonts w:ascii="Times New Roman" w:hAnsi="Times New Roman"/>
          <w:sz w:val="28"/>
          <w:szCs w:val="28"/>
        </w:rPr>
        <w:t>Враховуючи дат</w:t>
      </w:r>
      <w:r>
        <w:rPr>
          <w:rFonts w:ascii="Times New Roman" w:hAnsi="Times New Roman"/>
          <w:sz w:val="28"/>
          <w:szCs w:val="28"/>
        </w:rPr>
        <w:t>у</w:t>
      </w:r>
      <w:r w:rsidRPr="001F5F0B">
        <w:rPr>
          <w:rFonts w:ascii="Times New Roman" w:hAnsi="Times New Roman"/>
          <w:sz w:val="28"/>
          <w:szCs w:val="28"/>
        </w:rPr>
        <w:t xml:space="preserve"> оприлюднення оскаржуваного рішення, </w:t>
      </w:r>
      <w:r>
        <w:rPr>
          <w:rFonts w:ascii="Times New Roman" w:hAnsi="Times New Roman"/>
          <w:sz w:val="28"/>
          <w:szCs w:val="28"/>
        </w:rPr>
        <w:t xml:space="preserve">значний обсяг цього рішення (60 аркушів), </w:t>
      </w:r>
      <w:r w:rsidRPr="001F5F0B">
        <w:rPr>
          <w:rFonts w:ascii="Times New Roman" w:hAnsi="Times New Roman"/>
          <w:sz w:val="28"/>
          <w:szCs w:val="28"/>
        </w:rPr>
        <w:t xml:space="preserve">необхідність часу для підготовки скарги на рішення </w:t>
      </w:r>
      <w:r>
        <w:rPr>
          <w:rFonts w:ascii="Times New Roman" w:hAnsi="Times New Roman"/>
          <w:sz w:val="28"/>
          <w:szCs w:val="28"/>
        </w:rPr>
        <w:t>Другої Дисциплінарної палати, В</w:t>
      </w:r>
      <w:r w:rsidRPr="001F5F0B">
        <w:rPr>
          <w:rFonts w:ascii="Times New Roman" w:hAnsi="Times New Roman"/>
          <w:sz w:val="28"/>
          <w:szCs w:val="28"/>
        </w:rPr>
        <w:t>ища рада правосуддя</w:t>
      </w:r>
      <w:r w:rsidRPr="00084A26">
        <w:rPr>
          <w:rFonts w:ascii="Times New Roman" w:hAnsi="Times New Roman"/>
          <w:sz w:val="28"/>
          <w:szCs w:val="28"/>
        </w:rPr>
        <w:t xml:space="preserve"> вважає причини пропуску суддею </w:t>
      </w:r>
      <w:r>
        <w:rPr>
          <w:rStyle w:val="FontStyle14"/>
          <w:sz w:val="28"/>
          <w:szCs w:val="28"/>
        </w:rPr>
        <w:t>Новаком Р.В.</w:t>
      </w:r>
      <w:r w:rsidRPr="00084A26">
        <w:rPr>
          <w:rStyle w:val="FontStyle14"/>
          <w:sz w:val="28"/>
          <w:szCs w:val="28"/>
        </w:rPr>
        <w:t xml:space="preserve"> строку </w:t>
      </w:r>
      <w:r w:rsidRPr="00084A26">
        <w:rPr>
          <w:rFonts w:ascii="Times New Roman" w:hAnsi="Times New Roman"/>
          <w:sz w:val="28"/>
          <w:szCs w:val="28"/>
        </w:rPr>
        <w:t xml:space="preserve">для оскарження </w:t>
      </w:r>
      <w:r w:rsidRPr="00084A26">
        <w:rPr>
          <w:rFonts w:ascii="Times New Roman" w:eastAsiaTheme="minorHAnsi" w:hAnsi="Times New Roman"/>
          <w:sz w:val="28"/>
          <w:szCs w:val="28"/>
        </w:rPr>
        <w:t xml:space="preserve">рішення </w:t>
      </w:r>
      <w:r>
        <w:rPr>
          <w:rFonts w:ascii="Times New Roman" w:hAnsi="Times New Roman"/>
          <w:sz w:val="28"/>
          <w:szCs w:val="28"/>
        </w:rPr>
        <w:t xml:space="preserve">Другої </w:t>
      </w:r>
      <w:r w:rsidRPr="00084A26">
        <w:rPr>
          <w:rFonts w:ascii="Times New Roman" w:hAnsi="Times New Roman"/>
          <w:sz w:val="28"/>
          <w:szCs w:val="28"/>
        </w:rPr>
        <w:t xml:space="preserve">Дисциплінарної палати Вищої ради правосуддя від </w:t>
      </w:r>
      <w:r>
        <w:rPr>
          <w:rFonts w:ascii="Times New Roman" w:hAnsi="Times New Roman"/>
          <w:sz w:val="28"/>
          <w:szCs w:val="28"/>
        </w:rPr>
        <w:t>11 березня 2020</w:t>
      </w:r>
      <w:r w:rsidRPr="00084A26">
        <w:rPr>
          <w:rFonts w:ascii="Times New Roman" w:hAnsi="Times New Roman"/>
          <w:sz w:val="28"/>
          <w:szCs w:val="28"/>
        </w:rPr>
        <w:t xml:space="preserve"> року</w:t>
      </w:r>
      <w:r>
        <w:rPr>
          <w:rFonts w:ascii="Times New Roman" w:hAnsi="Times New Roman"/>
          <w:sz w:val="28"/>
          <w:szCs w:val="28"/>
        </w:rPr>
        <w:t xml:space="preserve"> </w:t>
      </w:r>
      <w:r w:rsidRPr="00084A26">
        <w:rPr>
          <w:rFonts w:ascii="Times New Roman" w:hAnsi="Times New Roman"/>
          <w:sz w:val="28"/>
          <w:szCs w:val="28"/>
        </w:rPr>
        <w:t xml:space="preserve">№ </w:t>
      </w:r>
      <w:r>
        <w:rPr>
          <w:rFonts w:ascii="Times New Roman" w:hAnsi="Times New Roman"/>
          <w:sz w:val="28"/>
          <w:szCs w:val="28"/>
        </w:rPr>
        <w:t>723</w:t>
      </w:r>
      <w:r w:rsidRPr="00084A26">
        <w:rPr>
          <w:rFonts w:ascii="Times New Roman" w:hAnsi="Times New Roman"/>
          <w:sz w:val="28"/>
          <w:szCs w:val="28"/>
        </w:rPr>
        <w:t>/</w:t>
      </w:r>
      <w:r>
        <w:rPr>
          <w:rFonts w:ascii="Times New Roman" w:hAnsi="Times New Roman"/>
          <w:sz w:val="28"/>
          <w:szCs w:val="28"/>
        </w:rPr>
        <w:t>2</w:t>
      </w:r>
      <w:r w:rsidRPr="00084A26">
        <w:rPr>
          <w:rFonts w:ascii="Times New Roman" w:hAnsi="Times New Roman"/>
          <w:sz w:val="28"/>
          <w:szCs w:val="28"/>
        </w:rPr>
        <w:t>дп/15-</w:t>
      </w:r>
      <w:r>
        <w:rPr>
          <w:rFonts w:ascii="Times New Roman" w:hAnsi="Times New Roman"/>
          <w:sz w:val="28"/>
          <w:szCs w:val="28"/>
        </w:rPr>
        <w:t>20</w:t>
      </w:r>
      <w:r w:rsidRPr="00084A26">
        <w:rPr>
          <w:rFonts w:ascii="Times New Roman" w:hAnsi="Times New Roman"/>
          <w:sz w:val="28"/>
          <w:szCs w:val="28"/>
        </w:rPr>
        <w:t xml:space="preserve"> поважними та дійш</w:t>
      </w:r>
      <w:r>
        <w:rPr>
          <w:rFonts w:ascii="Times New Roman" w:hAnsi="Times New Roman"/>
          <w:sz w:val="28"/>
          <w:szCs w:val="28"/>
        </w:rPr>
        <w:t>ла висновку про його поновлення.</w:t>
      </w:r>
    </w:p>
    <w:p w:rsidR="00306EB3" w:rsidRDefault="00306EB3" w:rsidP="00306EB3">
      <w:pPr>
        <w:pStyle w:val="a3"/>
        <w:ind w:firstLine="851"/>
        <w:jc w:val="both"/>
        <w:rPr>
          <w:rFonts w:ascii="Times New Roman" w:hAnsi="Times New Roman"/>
          <w:sz w:val="28"/>
          <w:szCs w:val="28"/>
        </w:rPr>
      </w:pPr>
      <w:r>
        <w:rPr>
          <w:rFonts w:ascii="Times New Roman" w:hAnsi="Times New Roman"/>
          <w:sz w:val="28"/>
          <w:szCs w:val="28"/>
        </w:rPr>
        <w:t xml:space="preserve">Водночас, Вища рада правосуддя вважає за необхідне зазначити, що посилання судді Новака Р.В. на Закон України </w:t>
      </w:r>
      <w:r>
        <w:rPr>
          <w:rFonts w:ascii="Times New Roman" w:hAnsi="Times New Roman"/>
          <w:bCs/>
          <w:sz w:val="28"/>
          <w:szCs w:val="28"/>
        </w:rPr>
        <w:t>«Про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w:t>
      </w:r>
      <w:r>
        <w:rPr>
          <w:rFonts w:ascii="Times New Roman" w:hAnsi="Times New Roman"/>
          <w:bCs/>
          <w:sz w:val="28"/>
          <w:szCs w:val="28"/>
          <w:lang w:val="en-US"/>
        </w:rPr>
        <w:t>COVID</w:t>
      </w:r>
      <w:r w:rsidRPr="00FE5D43">
        <w:rPr>
          <w:rFonts w:ascii="Times New Roman" w:hAnsi="Times New Roman"/>
          <w:bCs/>
          <w:sz w:val="28"/>
          <w:szCs w:val="28"/>
        </w:rPr>
        <w:t>-19)</w:t>
      </w:r>
      <w:r>
        <w:rPr>
          <w:rFonts w:ascii="Times New Roman" w:hAnsi="Times New Roman"/>
          <w:bCs/>
          <w:sz w:val="28"/>
          <w:szCs w:val="28"/>
        </w:rPr>
        <w:t>» у цьому випадку є недоречним, оскільки цим Законом не вносились будь-які зміни до Закону України «Про Вищу раду правосуддя» у тому числі до статті 51 цього Закону.</w:t>
      </w:r>
    </w:p>
    <w:p w:rsidR="00306EB3" w:rsidRPr="00084A26" w:rsidRDefault="00306EB3" w:rsidP="00306EB3">
      <w:pPr>
        <w:pStyle w:val="a3"/>
        <w:ind w:firstLine="851"/>
        <w:jc w:val="both"/>
        <w:rPr>
          <w:rFonts w:ascii="Times New Roman" w:hAnsi="Times New Roman"/>
          <w:sz w:val="28"/>
          <w:szCs w:val="28"/>
        </w:rPr>
      </w:pPr>
      <w:r w:rsidRPr="00084A26">
        <w:rPr>
          <w:rFonts w:ascii="Times New Roman" w:hAnsi="Times New Roman"/>
          <w:sz w:val="28"/>
          <w:szCs w:val="28"/>
        </w:rPr>
        <w:lastRenderedPageBreak/>
        <w:t>Вища рада правосуддя, керуючись статтею 51 Закону України «Про Вищу раду правосуддя», пунктами 13.7, 13.8 Регламенту Вищої ради правосуддя,</w:t>
      </w:r>
    </w:p>
    <w:p w:rsidR="00306EB3" w:rsidRPr="001F5F0B" w:rsidRDefault="00306EB3" w:rsidP="00306EB3">
      <w:pPr>
        <w:pStyle w:val="a3"/>
        <w:ind w:firstLine="851"/>
        <w:jc w:val="both"/>
        <w:rPr>
          <w:rFonts w:ascii="Times New Roman" w:hAnsi="Times New Roman"/>
          <w:sz w:val="16"/>
          <w:szCs w:val="16"/>
        </w:rPr>
      </w:pPr>
    </w:p>
    <w:p w:rsidR="00306EB3" w:rsidRPr="00084A26" w:rsidRDefault="00306EB3" w:rsidP="00306EB3">
      <w:pPr>
        <w:pStyle w:val="a3"/>
        <w:jc w:val="center"/>
        <w:rPr>
          <w:rFonts w:ascii="Times New Roman" w:hAnsi="Times New Roman"/>
          <w:b/>
          <w:sz w:val="28"/>
          <w:szCs w:val="28"/>
        </w:rPr>
      </w:pPr>
      <w:r w:rsidRPr="00084A26">
        <w:rPr>
          <w:rFonts w:ascii="Times New Roman" w:hAnsi="Times New Roman"/>
          <w:b/>
          <w:sz w:val="28"/>
          <w:szCs w:val="28"/>
        </w:rPr>
        <w:t>ухвалила:</w:t>
      </w:r>
    </w:p>
    <w:p w:rsidR="00306EB3" w:rsidRPr="001F5F0B" w:rsidRDefault="00306EB3" w:rsidP="00306EB3">
      <w:pPr>
        <w:pStyle w:val="a3"/>
        <w:ind w:firstLine="851"/>
        <w:jc w:val="center"/>
        <w:rPr>
          <w:rFonts w:ascii="Times New Roman" w:hAnsi="Times New Roman"/>
          <w:b/>
          <w:sz w:val="16"/>
          <w:szCs w:val="16"/>
        </w:rPr>
      </w:pPr>
    </w:p>
    <w:p w:rsidR="00306EB3" w:rsidRPr="00C95609" w:rsidRDefault="00306EB3" w:rsidP="00306EB3">
      <w:pPr>
        <w:widowControl w:val="0"/>
        <w:spacing w:after="0" w:line="322" w:lineRule="exact"/>
        <w:jc w:val="both"/>
        <w:rPr>
          <w:rFonts w:ascii="Times New Roman" w:hAnsi="Times New Roman"/>
          <w:sz w:val="28"/>
          <w:szCs w:val="28"/>
          <w:lang w:val="uk-UA"/>
        </w:rPr>
      </w:pPr>
      <w:r>
        <w:rPr>
          <w:rFonts w:ascii="Times New Roman" w:hAnsi="Times New Roman"/>
          <w:sz w:val="28"/>
          <w:szCs w:val="28"/>
          <w:lang w:val="uk-UA"/>
        </w:rPr>
        <w:t xml:space="preserve">клопотання </w:t>
      </w:r>
      <w:r w:rsidRPr="00C95609">
        <w:rPr>
          <w:rFonts w:ascii="Times New Roman" w:hAnsi="Times New Roman"/>
          <w:sz w:val="28"/>
          <w:szCs w:val="28"/>
          <w:lang w:val="uk-UA"/>
        </w:rPr>
        <w:t>судді Печерського</w:t>
      </w:r>
      <w:r w:rsidRPr="00C95609">
        <w:rPr>
          <w:rStyle w:val="FontStyle14"/>
          <w:sz w:val="28"/>
          <w:szCs w:val="28"/>
          <w:lang w:val="uk-UA"/>
        </w:rPr>
        <w:t xml:space="preserve"> районного суду міста Києва </w:t>
      </w:r>
      <w:r>
        <w:rPr>
          <w:rFonts w:ascii="Times New Roman" w:hAnsi="Times New Roman"/>
          <w:sz w:val="28"/>
          <w:szCs w:val="28"/>
          <w:lang w:val="uk-UA"/>
        </w:rPr>
        <w:t>Новака Романа Васильовича</w:t>
      </w:r>
      <w:r w:rsidRPr="00084A26">
        <w:rPr>
          <w:rFonts w:ascii="Times New Roman" w:hAnsi="Times New Roman"/>
          <w:sz w:val="28"/>
          <w:szCs w:val="28"/>
          <w:lang w:val="uk-UA"/>
        </w:rPr>
        <w:t xml:space="preserve"> про поновлення строку на оскарження рішення </w:t>
      </w:r>
      <w:r>
        <w:rPr>
          <w:rFonts w:ascii="Times New Roman" w:hAnsi="Times New Roman"/>
          <w:sz w:val="28"/>
          <w:szCs w:val="28"/>
          <w:lang w:val="uk-UA"/>
        </w:rPr>
        <w:t>Другої</w:t>
      </w:r>
      <w:r w:rsidRPr="00084A26">
        <w:rPr>
          <w:rFonts w:ascii="Times New Roman" w:hAnsi="Times New Roman"/>
          <w:sz w:val="28"/>
          <w:szCs w:val="28"/>
          <w:lang w:val="uk-UA"/>
        </w:rPr>
        <w:t xml:space="preserve"> Дисциплінарної палати Вищої ради правосуддя від </w:t>
      </w:r>
      <w:r>
        <w:rPr>
          <w:rFonts w:ascii="Times New Roman" w:hAnsi="Times New Roman"/>
          <w:sz w:val="28"/>
          <w:szCs w:val="28"/>
          <w:lang w:val="uk-UA"/>
        </w:rPr>
        <w:t>11 березня</w:t>
      </w:r>
      <w:r w:rsidRPr="00084A26">
        <w:rPr>
          <w:rFonts w:ascii="Times New Roman" w:hAnsi="Times New Roman"/>
          <w:sz w:val="28"/>
          <w:szCs w:val="28"/>
          <w:lang w:val="uk-UA"/>
        </w:rPr>
        <w:t xml:space="preserve"> 20</w:t>
      </w:r>
      <w:r>
        <w:rPr>
          <w:rFonts w:ascii="Times New Roman" w:hAnsi="Times New Roman"/>
          <w:sz w:val="28"/>
          <w:szCs w:val="28"/>
          <w:lang w:val="uk-UA"/>
        </w:rPr>
        <w:t>20</w:t>
      </w:r>
      <w:r w:rsidRPr="00084A26">
        <w:rPr>
          <w:rFonts w:ascii="Times New Roman" w:hAnsi="Times New Roman"/>
          <w:sz w:val="28"/>
          <w:szCs w:val="28"/>
          <w:lang w:val="uk-UA"/>
        </w:rPr>
        <w:t xml:space="preserve"> року </w:t>
      </w:r>
      <w:r>
        <w:rPr>
          <w:rFonts w:ascii="Times New Roman" w:hAnsi="Times New Roman"/>
          <w:sz w:val="28"/>
          <w:szCs w:val="28"/>
          <w:lang w:val="uk-UA"/>
        </w:rPr>
        <w:t xml:space="preserve">                         </w:t>
      </w:r>
      <w:r w:rsidRPr="00084A26">
        <w:rPr>
          <w:rFonts w:ascii="Times New Roman" w:hAnsi="Times New Roman"/>
          <w:sz w:val="28"/>
          <w:szCs w:val="28"/>
          <w:lang w:val="uk-UA"/>
        </w:rPr>
        <w:t xml:space="preserve">№ </w:t>
      </w:r>
      <w:r>
        <w:rPr>
          <w:rFonts w:ascii="Times New Roman" w:hAnsi="Times New Roman"/>
          <w:sz w:val="28"/>
          <w:szCs w:val="28"/>
          <w:lang w:val="uk-UA"/>
        </w:rPr>
        <w:t>723</w:t>
      </w:r>
      <w:r w:rsidRPr="00084A26">
        <w:rPr>
          <w:rFonts w:ascii="Times New Roman" w:hAnsi="Times New Roman"/>
          <w:sz w:val="28"/>
          <w:szCs w:val="28"/>
          <w:lang w:val="uk-UA"/>
        </w:rPr>
        <w:t>/</w:t>
      </w:r>
      <w:r>
        <w:rPr>
          <w:rFonts w:ascii="Times New Roman" w:hAnsi="Times New Roman"/>
          <w:sz w:val="28"/>
          <w:szCs w:val="28"/>
          <w:lang w:val="uk-UA"/>
        </w:rPr>
        <w:t>2дп/15-20</w:t>
      </w:r>
      <w:r w:rsidRPr="00084A26">
        <w:rPr>
          <w:rFonts w:ascii="Times New Roman" w:hAnsi="Times New Roman"/>
          <w:sz w:val="28"/>
          <w:szCs w:val="28"/>
          <w:lang w:val="uk-UA"/>
        </w:rPr>
        <w:t xml:space="preserve"> </w:t>
      </w:r>
      <w:r>
        <w:rPr>
          <w:rFonts w:ascii="Times New Roman" w:hAnsi="Times New Roman"/>
          <w:sz w:val="28"/>
          <w:szCs w:val="28"/>
          <w:lang w:val="uk-UA"/>
        </w:rPr>
        <w:t>про</w:t>
      </w:r>
      <w:r w:rsidRPr="00084A26">
        <w:rPr>
          <w:rFonts w:ascii="Times New Roman" w:hAnsi="Times New Roman"/>
          <w:sz w:val="28"/>
          <w:szCs w:val="28"/>
          <w:lang w:val="uk-UA"/>
        </w:rPr>
        <w:t xml:space="preserve"> притягнення </w:t>
      </w:r>
      <w:r>
        <w:rPr>
          <w:rFonts w:ascii="Times New Roman" w:hAnsi="Times New Roman"/>
          <w:sz w:val="28"/>
          <w:szCs w:val="28"/>
          <w:lang w:val="uk-UA"/>
        </w:rPr>
        <w:t>його</w:t>
      </w:r>
      <w:r w:rsidRPr="00084A26">
        <w:rPr>
          <w:rFonts w:ascii="Times New Roman" w:hAnsi="Times New Roman"/>
          <w:sz w:val="28"/>
          <w:szCs w:val="28"/>
          <w:lang w:val="uk-UA"/>
        </w:rPr>
        <w:t xml:space="preserve"> до </w:t>
      </w:r>
      <w:r>
        <w:rPr>
          <w:rFonts w:ascii="Times New Roman" w:hAnsi="Times New Roman"/>
          <w:sz w:val="28"/>
          <w:szCs w:val="28"/>
          <w:lang w:val="uk-UA"/>
        </w:rPr>
        <w:t xml:space="preserve">дисциплінарної відповідальності </w:t>
      </w:r>
      <w:r w:rsidRPr="00C95609">
        <w:rPr>
          <w:rFonts w:ascii="Times New Roman" w:hAnsi="Times New Roman"/>
          <w:sz w:val="28"/>
          <w:szCs w:val="28"/>
          <w:lang w:val="uk-UA"/>
        </w:rPr>
        <w:t>задовольнити;</w:t>
      </w:r>
    </w:p>
    <w:p w:rsidR="00306EB3" w:rsidRDefault="00306EB3" w:rsidP="00306EB3">
      <w:pPr>
        <w:pStyle w:val="a3"/>
        <w:ind w:firstLine="851"/>
        <w:jc w:val="both"/>
        <w:rPr>
          <w:rFonts w:ascii="Times New Roman" w:hAnsi="Times New Roman"/>
          <w:sz w:val="28"/>
          <w:szCs w:val="28"/>
        </w:rPr>
      </w:pPr>
      <w:r w:rsidRPr="00084A26">
        <w:rPr>
          <w:rFonts w:ascii="Times New Roman" w:hAnsi="Times New Roman"/>
          <w:sz w:val="28"/>
          <w:szCs w:val="28"/>
        </w:rPr>
        <w:t xml:space="preserve">поновити судді </w:t>
      </w:r>
      <w:r>
        <w:rPr>
          <w:rStyle w:val="FontStyle14"/>
          <w:sz w:val="28"/>
          <w:szCs w:val="28"/>
        </w:rPr>
        <w:t>Печерського</w:t>
      </w:r>
      <w:r w:rsidRPr="00084A26">
        <w:rPr>
          <w:rStyle w:val="FontStyle14"/>
          <w:sz w:val="28"/>
          <w:szCs w:val="28"/>
        </w:rPr>
        <w:t xml:space="preserve"> районного суду міста Києва </w:t>
      </w:r>
      <w:r>
        <w:rPr>
          <w:rStyle w:val="FontStyle14"/>
          <w:sz w:val="28"/>
          <w:szCs w:val="28"/>
        </w:rPr>
        <w:t>Новаку Роману Васильовичу</w:t>
      </w:r>
      <w:r>
        <w:rPr>
          <w:rFonts w:ascii="Times New Roman" w:hAnsi="Times New Roman"/>
          <w:sz w:val="28"/>
          <w:szCs w:val="28"/>
        </w:rPr>
        <w:t xml:space="preserve"> строк для оскарження рішення Другої</w:t>
      </w:r>
      <w:r w:rsidRPr="00084A26">
        <w:rPr>
          <w:rFonts w:ascii="Times New Roman" w:hAnsi="Times New Roman"/>
          <w:sz w:val="28"/>
          <w:szCs w:val="28"/>
        </w:rPr>
        <w:t xml:space="preserve"> Дисциплінарної палати Вищої ради правосуддя від</w:t>
      </w:r>
      <w:r>
        <w:rPr>
          <w:rFonts w:ascii="Times New Roman" w:hAnsi="Times New Roman"/>
          <w:sz w:val="28"/>
          <w:szCs w:val="28"/>
        </w:rPr>
        <w:t xml:space="preserve"> 11 березня </w:t>
      </w:r>
      <w:r w:rsidRPr="00084A26">
        <w:rPr>
          <w:rFonts w:ascii="Times New Roman" w:hAnsi="Times New Roman"/>
          <w:sz w:val="28"/>
          <w:szCs w:val="28"/>
        </w:rPr>
        <w:t>20</w:t>
      </w:r>
      <w:r>
        <w:rPr>
          <w:rFonts w:ascii="Times New Roman" w:hAnsi="Times New Roman"/>
          <w:sz w:val="28"/>
          <w:szCs w:val="28"/>
        </w:rPr>
        <w:t>20</w:t>
      </w:r>
      <w:r w:rsidRPr="00084A26">
        <w:rPr>
          <w:rFonts w:ascii="Times New Roman" w:hAnsi="Times New Roman"/>
          <w:sz w:val="28"/>
          <w:szCs w:val="28"/>
        </w:rPr>
        <w:t xml:space="preserve"> року № </w:t>
      </w:r>
      <w:r>
        <w:rPr>
          <w:rFonts w:ascii="Times New Roman" w:hAnsi="Times New Roman"/>
          <w:sz w:val="28"/>
          <w:szCs w:val="28"/>
        </w:rPr>
        <w:t>723</w:t>
      </w:r>
      <w:r w:rsidRPr="00084A26">
        <w:rPr>
          <w:rFonts w:ascii="Times New Roman" w:hAnsi="Times New Roman"/>
          <w:sz w:val="28"/>
          <w:szCs w:val="28"/>
        </w:rPr>
        <w:t>/</w:t>
      </w:r>
      <w:r>
        <w:rPr>
          <w:rFonts w:ascii="Times New Roman" w:hAnsi="Times New Roman"/>
          <w:sz w:val="28"/>
          <w:szCs w:val="28"/>
        </w:rPr>
        <w:t>2дп/15-20</w:t>
      </w:r>
      <w:r w:rsidRPr="00347157">
        <w:rPr>
          <w:rFonts w:ascii="Times New Roman" w:hAnsi="Times New Roman"/>
          <w:sz w:val="28"/>
          <w:szCs w:val="28"/>
        </w:rPr>
        <w:t xml:space="preserve"> </w:t>
      </w:r>
      <w:r>
        <w:rPr>
          <w:rFonts w:ascii="Times New Roman" w:hAnsi="Times New Roman"/>
          <w:sz w:val="28"/>
          <w:szCs w:val="28"/>
        </w:rPr>
        <w:t>про</w:t>
      </w:r>
      <w:r w:rsidRPr="00084A26">
        <w:rPr>
          <w:rFonts w:ascii="Times New Roman" w:hAnsi="Times New Roman"/>
          <w:sz w:val="28"/>
          <w:szCs w:val="28"/>
        </w:rPr>
        <w:t xml:space="preserve"> притягнення </w:t>
      </w:r>
      <w:r>
        <w:rPr>
          <w:rFonts w:ascii="Times New Roman" w:hAnsi="Times New Roman"/>
          <w:sz w:val="28"/>
          <w:szCs w:val="28"/>
        </w:rPr>
        <w:t xml:space="preserve">його </w:t>
      </w:r>
      <w:r w:rsidRPr="00084A26">
        <w:rPr>
          <w:rFonts w:ascii="Times New Roman" w:hAnsi="Times New Roman"/>
          <w:sz w:val="28"/>
          <w:szCs w:val="28"/>
        </w:rPr>
        <w:t>до дисциплінарної відповідальності.</w:t>
      </w:r>
    </w:p>
    <w:p w:rsidR="00306EB3" w:rsidRPr="00084A26" w:rsidRDefault="00306EB3" w:rsidP="00306EB3">
      <w:pPr>
        <w:pStyle w:val="a3"/>
        <w:ind w:firstLine="851"/>
        <w:jc w:val="both"/>
        <w:rPr>
          <w:rFonts w:ascii="Times New Roman" w:hAnsi="Times New Roman"/>
          <w:sz w:val="28"/>
          <w:szCs w:val="28"/>
        </w:rPr>
      </w:pPr>
    </w:p>
    <w:p w:rsidR="00306EB3" w:rsidRPr="004F65D0" w:rsidRDefault="00306EB3" w:rsidP="00306EB3">
      <w:pPr>
        <w:pStyle w:val="a3"/>
        <w:ind w:firstLine="851"/>
        <w:jc w:val="both"/>
        <w:rPr>
          <w:rFonts w:ascii="Times New Roman" w:hAnsi="Times New Roman"/>
          <w:b/>
          <w:sz w:val="16"/>
          <w:szCs w:val="16"/>
        </w:rPr>
      </w:pPr>
    </w:p>
    <w:p w:rsidR="00306EB3" w:rsidRDefault="00306EB3" w:rsidP="00306EB3">
      <w:pPr>
        <w:pStyle w:val="a3"/>
        <w:jc w:val="both"/>
      </w:pPr>
      <w:r w:rsidRPr="00084A26">
        <w:rPr>
          <w:rFonts w:ascii="Times New Roman" w:hAnsi="Times New Roman"/>
          <w:b/>
          <w:sz w:val="28"/>
          <w:szCs w:val="28"/>
        </w:rPr>
        <w:t>Голова Вищої ради правосуддя                                                       А.А. Овсієнко</w:t>
      </w:r>
    </w:p>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306EB3" w:rsidRDefault="00306EB3" w:rsidP="00306EB3"/>
    <w:p w:rsidR="00581C78" w:rsidRDefault="00581C78">
      <w:bookmarkStart w:id="1" w:name="_GoBack"/>
      <w:bookmarkEnd w:id="1"/>
    </w:p>
    <w:sectPr w:rsidR="00581C78" w:rsidSect="004F65D0">
      <w:headerReference w:type="default" r:id="rId5"/>
      <w:pgSz w:w="11906" w:h="16838"/>
      <w:pgMar w:top="709" w:right="850" w:bottom="850"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9404881"/>
      <w:docPartObj>
        <w:docPartGallery w:val="Page Numbers (Top of Page)"/>
        <w:docPartUnique/>
      </w:docPartObj>
    </w:sdtPr>
    <w:sdtEndPr/>
    <w:sdtContent>
      <w:p w:rsidR="00AC390C" w:rsidRDefault="00306EB3">
        <w:pPr>
          <w:pStyle w:val="a6"/>
          <w:jc w:val="center"/>
        </w:pPr>
        <w:r>
          <w:fldChar w:fldCharType="begin"/>
        </w:r>
        <w:r>
          <w:instrText>PAGE   \* MERGEFORMAT</w:instrText>
        </w:r>
        <w:r>
          <w:fldChar w:fldCharType="separate"/>
        </w:r>
        <w:r w:rsidRPr="00306EB3">
          <w:rPr>
            <w:noProof/>
            <w:lang w:val="uk-UA"/>
          </w:rPr>
          <w:t>2</w:t>
        </w:r>
        <w:r>
          <w:fldChar w:fldCharType="end"/>
        </w:r>
      </w:p>
    </w:sdtContent>
  </w:sdt>
  <w:p w:rsidR="00AC390C" w:rsidRDefault="00306EB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EB3"/>
    <w:rsid w:val="00306EB3"/>
    <w:rsid w:val="00581C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AEA26-9F4C-4151-98B5-873168A1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EB3"/>
    <w:pPr>
      <w:spacing w:after="200" w:line="276" w:lineRule="auto"/>
    </w:pPr>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6EB3"/>
    <w:pPr>
      <w:spacing w:after="0" w:line="240" w:lineRule="auto"/>
    </w:pPr>
    <w:rPr>
      <w:rFonts w:ascii="Calibri" w:eastAsia="Calibri" w:hAnsi="Calibri" w:cs="Times New Roman"/>
    </w:rPr>
  </w:style>
  <w:style w:type="paragraph" w:styleId="a4">
    <w:name w:val="List Paragraph"/>
    <w:aliases w:val="Подглава"/>
    <w:basedOn w:val="a"/>
    <w:link w:val="a5"/>
    <w:uiPriority w:val="34"/>
    <w:qFormat/>
    <w:rsid w:val="00306EB3"/>
    <w:pPr>
      <w:ind w:left="720"/>
      <w:contextualSpacing/>
    </w:pPr>
    <w:rPr>
      <w:rFonts w:eastAsia="Calibri"/>
    </w:rPr>
  </w:style>
  <w:style w:type="character" w:customStyle="1" w:styleId="a5">
    <w:name w:val="Абзац списку Знак"/>
    <w:aliases w:val="Подглава Знак"/>
    <w:basedOn w:val="a0"/>
    <w:link w:val="a4"/>
    <w:uiPriority w:val="34"/>
    <w:rsid w:val="00306EB3"/>
    <w:rPr>
      <w:rFonts w:ascii="Calibri" w:eastAsia="Calibri" w:hAnsi="Calibri" w:cs="Times New Roman"/>
      <w:lang w:val="ru-RU"/>
    </w:rPr>
  </w:style>
  <w:style w:type="character" w:customStyle="1" w:styleId="FontStyle14">
    <w:name w:val="Font Style14"/>
    <w:rsid w:val="00306EB3"/>
    <w:rPr>
      <w:rFonts w:ascii="Times New Roman" w:hAnsi="Times New Roman" w:cs="Times New Roman" w:hint="default"/>
      <w:sz w:val="26"/>
      <w:szCs w:val="26"/>
    </w:rPr>
  </w:style>
  <w:style w:type="paragraph" w:styleId="a6">
    <w:name w:val="header"/>
    <w:basedOn w:val="a"/>
    <w:link w:val="a7"/>
    <w:uiPriority w:val="99"/>
    <w:unhideWhenUsed/>
    <w:rsid w:val="00306EB3"/>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06EB3"/>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3935</Words>
  <Characters>2244</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2020-12-08T12:49:00Z</dcterms:created>
  <dcterms:modified xsi:type="dcterms:W3CDTF">2020-12-08T12:50:00Z</dcterms:modified>
</cp:coreProperties>
</file>