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BA65B1"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D31746" w:rsidP="00566881">
            <w:pPr>
              <w:ind w:right="-2"/>
              <w:rPr>
                <w:noProof/>
                <w:sz w:val="28"/>
                <w:szCs w:val="28"/>
                <w:lang w:val="en-US"/>
              </w:rPr>
            </w:pPr>
            <w:r>
              <w:rPr>
                <w:noProof/>
                <w:sz w:val="28"/>
                <w:szCs w:val="28"/>
              </w:rPr>
              <w:t>2 грудня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430E7F">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430E7F">
              <w:rPr>
                <w:noProof/>
                <w:sz w:val="28"/>
                <w:szCs w:val="28"/>
              </w:rPr>
              <w:t>№ 3339/1дп/15-20</w:t>
            </w:r>
          </w:p>
        </w:tc>
      </w:tr>
    </w:tbl>
    <w:p w:rsidR="00E86C3F" w:rsidRDefault="00E86C3F" w:rsidP="00485D61">
      <w:pPr>
        <w:tabs>
          <w:tab w:val="left" w:pos="3686"/>
        </w:tabs>
        <w:spacing w:after="0" w:line="100" w:lineRule="atLeast"/>
        <w:ind w:right="5102"/>
        <w:jc w:val="both"/>
        <w:rPr>
          <w:rFonts w:ascii="Times New Roman" w:hAnsi="Times New Roman"/>
          <w:b/>
          <w:sz w:val="24"/>
          <w:szCs w:val="24"/>
        </w:rPr>
      </w:pPr>
    </w:p>
    <w:p w:rsidR="00485D61" w:rsidRPr="000A0629" w:rsidRDefault="00485D61" w:rsidP="00485D61">
      <w:pPr>
        <w:tabs>
          <w:tab w:val="left" w:pos="3686"/>
        </w:tabs>
        <w:spacing w:after="0" w:line="100" w:lineRule="atLeast"/>
        <w:ind w:right="5102"/>
        <w:jc w:val="both"/>
        <w:rPr>
          <w:rFonts w:ascii="Times New Roman" w:hAnsi="Times New Roman"/>
          <w:b/>
          <w:sz w:val="24"/>
          <w:szCs w:val="24"/>
        </w:rPr>
      </w:pPr>
      <w:r w:rsidRPr="00976D7D">
        <w:rPr>
          <w:rFonts w:ascii="Times New Roman" w:hAnsi="Times New Roman"/>
          <w:b/>
          <w:sz w:val="24"/>
          <w:szCs w:val="24"/>
        </w:rPr>
        <w:t xml:space="preserve">Про відмову у відкритті дисциплінарної справи </w:t>
      </w:r>
      <w:r w:rsidRPr="000A0629">
        <w:rPr>
          <w:rFonts w:ascii="Times New Roman" w:hAnsi="Times New Roman"/>
          <w:b/>
          <w:sz w:val="24"/>
          <w:szCs w:val="24"/>
        </w:rPr>
        <w:t xml:space="preserve">стосовно судді </w:t>
      </w:r>
      <w:r w:rsidR="00D31746">
        <w:rPr>
          <w:rFonts w:ascii="Times New Roman" w:hAnsi="Times New Roman"/>
          <w:b/>
          <w:sz w:val="24"/>
        </w:rPr>
        <w:t xml:space="preserve">Печерського районного суду міста Києва </w:t>
      </w:r>
      <w:proofErr w:type="spellStart"/>
      <w:r w:rsidR="00D31746">
        <w:rPr>
          <w:rFonts w:ascii="Times New Roman" w:hAnsi="Times New Roman"/>
          <w:b/>
          <w:sz w:val="24"/>
        </w:rPr>
        <w:t>Писанця</w:t>
      </w:r>
      <w:proofErr w:type="spellEnd"/>
      <w:r w:rsidR="00D31746">
        <w:rPr>
          <w:rFonts w:ascii="Times New Roman" w:hAnsi="Times New Roman"/>
          <w:b/>
          <w:sz w:val="24"/>
        </w:rPr>
        <w:t xml:space="preserve"> В.А.</w:t>
      </w:r>
    </w:p>
    <w:p w:rsidR="00F87145" w:rsidRDefault="00F87145" w:rsidP="00495A32">
      <w:pPr>
        <w:tabs>
          <w:tab w:val="left" w:pos="3686"/>
        </w:tabs>
        <w:spacing w:after="0" w:line="100" w:lineRule="atLeast"/>
        <w:rPr>
          <w:rFonts w:ascii="Times New Roman" w:hAnsi="Times New Roman"/>
          <w:b/>
          <w:sz w:val="24"/>
          <w:szCs w:val="24"/>
        </w:rPr>
      </w:pPr>
    </w:p>
    <w:p w:rsidR="00E86C3F" w:rsidRDefault="00E86C3F" w:rsidP="00BB3D30">
      <w:pPr>
        <w:spacing w:after="0" w:line="240" w:lineRule="auto"/>
        <w:jc w:val="both"/>
        <w:rPr>
          <w:rFonts w:ascii="Times New Roman" w:hAnsi="Times New Roman"/>
          <w:sz w:val="28"/>
          <w:szCs w:val="28"/>
        </w:rPr>
      </w:pPr>
    </w:p>
    <w:p w:rsidR="0079558B" w:rsidRPr="0092280B" w:rsidRDefault="0079558B" w:rsidP="0079558B">
      <w:pPr>
        <w:spacing w:after="0" w:line="240" w:lineRule="auto"/>
        <w:ind w:firstLine="709"/>
        <w:jc w:val="both"/>
        <w:rPr>
          <w:rFonts w:ascii="Times New Roman" w:hAnsi="Times New Roman"/>
          <w:sz w:val="28"/>
          <w:szCs w:val="28"/>
          <w:lang w:eastAsia="ru-RU"/>
        </w:rPr>
      </w:pPr>
      <w:r w:rsidRPr="0079558B">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79558B">
        <w:rPr>
          <w:rFonts w:ascii="Times New Roman" w:hAnsi="Times New Roman"/>
          <w:sz w:val="28"/>
          <w:szCs w:val="28"/>
        </w:rPr>
        <w:t>Шапрана</w:t>
      </w:r>
      <w:proofErr w:type="spellEnd"/>
      <w:r w:rsidRPr="0079558B">
        <w:rPr>
          <w:rFonts w:ascii="Times New Roman" w:hAnsi="Times New Roman"/>
          <w:sz w:val="28"/>
          <w:szCs w:val="28"/>
        </w:rPr>
        <w:t xml:space="preserve"> В.В., членів </w:t>
      </w:r>
      <w:proofErr w:type="spellStart"/>
      <w:r w:rsidRPr="0079558B">
        <w:rPr>
          <w:rFonts w:ascii="Times New Roman" w:hAnsi="Times New Roman"/>
          <w:sz w:val="28"/>
          <w:szCs w:val="28"/>
        </w:rPr>
        <w:t>Краснощокової</w:t>
      </w:r>
      <w:proofErr w:type="spellEnd"/>
      <w:r w:rsidRPr="0079558B">
        <w:rPr>
          <w:rFonts w:ascii="Times New Roman" w:hAnsi="Times New Roman"/>
          <w:sz w:val="28"/>
          <w:szCs w:val="28"/>
        </w:rPr>
        <w:t xml:space="preserve"> Н.С., </w:t>
      </w:r>
      <w:proofErr w:type="spellStart"/>
      <w:r w:rsidRPr="0079558B">
        <w:rPr>
          <w:rFonts w:ascii="Times New Roman" w:hAnsi="Times New Roman"/>
          <w:sz w:val="28"/>
          <w:szCs w:val="28"/>
        </w:rPr>
        <w:t>Розваляєвої</w:t>
      </w:r>
      <w:proofErr w:type="spellEnd"/>
      <w:r w:rsidRPr="0079558B">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79558B">
        <w:rPr>
          <w:rFonts w:ascii="Times New Roman" w:hAnsi="Times New Roman"/>
          <w:sz w:val="28"/>
          <w:szCs w:val="28"/>
        </w:rPr>
        <w:t>Маловацького</w:t>
      </w:r>
      <w:proofErr w:type="spellEnd"/>
      <w:r w:rsidRPr="0079558B">
        <w:rPr>
          <w:rFonts w:ascii="Times New Roman" w:hAnsi="Times New Roman"/>
          <w:sz w:val="28"/>
          <w:szCs w:val="28"/>
        </w:rPr>
        <w:t xml:space="preserve"> О.В. за результатами попередньої перевірки дисциплінарної скарги </w:t>
      </w:r>
      <w:r w:rsidR="00D31746">
        <w:rPr>
          <w:rFonts w:ascii="Times New Roman" w:hAnsi="Times New Roman"/>
          <w:sz w:val="28"/>
          <w:szCs w:val="28"/>
          <w:lang w:eastAsia="ru-RU"/>
        </w:rPr>
        <w:t xml:space="preserve">адвоката </w:t>
      </w:r>
      <w:proofErr w:type="spellStart"/>
      <w:r w:rsidR="00D31746">
        <w:rPr>
          <w:rFonts w:ascii="Times New Roman" w:hAnsi="Times New Roman"/>
          <w:sz w:val="28"/>
          <w:szCs w:val="28"/>
          <w:lang w:eastAsia="ru-RU"/>
        </w:rPr>
        <w:t>Осмоловського</w:t>
      </w:r>
      <w:proofErr w:type="spellEnd"/>
      <w:r w:rsidR="00D31746">
        <w:rPr>
          <w:rFonts w:ascii="Times New Roman" w:hAnsi="Times New Roman"/>
          <w:sz w:val="28"/>
          <w:szCs w:val="28"/>
          <w:lang w:eastAsia="ru-RU"/>
        </w:rPr>
        <w:t xml:space="preserve"> Дениса Юлійовича</w:t>
      </w:r>
      <w:r w:rsidR="00485D61">
        <w:rPr>
          <w:rFonts w:ascii="Times New Roman" w:hAnsi="Times New Roman"/>
          <w:sz w:val="28"/>
          <w:szCs w:val="28"/>
          <w:lang w:eastAsia="ru-RU"/>
        </w:rPr>
        <w:t xml:space="preserve"> </w:t>
      </w:r>
      <w:r w:rsidRPr="0079558B">
        <w:rPr>
          <w:rFonts w:ascii="Times New Roman" w:hAnsi="Times New Roman"/>
          <w:sz w:val="28"/>
          <w:szCs w:val="28"/>
          <w:lang w:eastAsia="ru-RU"/>
        </w:rPr>
        <w:t xml:space="preserve">на дії судді </w:t>
      </w:r>
      <w:r w:rsidR="00D31746">
        <w:rPr>
          <w:rFonts w:ascii="Times New Roman" w:hAnsi="Times New Roman"/>
          <w:sz w:val="28"/>
          <w:szCs w:val="28"/>
          <w:lang w:eastAsia="ru-RU"/>
        </w:rPr>
        <w:t xml:space="preserve">Печерського районного суду міста Києва </w:t>
      </w:r>
      <w:proofErr w:type="spellStart"/>
      <w:r w:rsidR="00D31746">
        <w:rPr>
          <w:rFonts w:ascii="Times New Roman" w:hAnsi="Times New Roman"/>
          <w:sz w:val="28"/>
          <w:szCs w:val="28"/>
          <w:lang w:eastAsia="ru-RU"/>
        </w:rPr>
        <w:t>Писанця</w:t>
      </w:r>
      <w:proofErr w:type="spellEnd"/>
      <w:r w:rsidR="00D31746">
        <w:rPr>
          <w:rFonts w:ascii="Times New Roman" w:hAnsi="Times New Roman"/>
          <w:sz w:val="28"/>
          <w:szCs w:val="28"/>
          <w:lang w:eastAsia="ru-RU"/>
        </w:rPr>
        <w:t xml:space="preserve"> Віталія Анатолійовича</w:t>
      </w:r>
      <w:r w:rsidRPr="0092280B">
        <w:rPr>
          <w:rFonts w:ascii="Times New Roman" w:hAnsi="Times New Roman"/>
          <w:sz w:val="28"/>
          <w:szCs w:val="28"/>
        </w:rPr>
        <w:t xml:space="preserve">, </w:t>
      </w:r>
    </w:p>
    <w:p w:rsidR="00A578DC" w:rsidRPr="00E36B33" w:rsidRDefault="00A578DC" w:rsidP="0049573F">
      <w:pPr>
        <w:spacing w:after="0" w:line="100" w:lineRule="atLeast"/>
        <w:ind w:firstLine="684"/>
        <w:jc w:val="both"/>
        <w:rPr>
          <w:rFonts w:ascii="Times New Roman" w:hAnsi="Times New Roman"/>
          <w:sz w:val="28"/>
          <w:szCs w:val="28"/>
        </w:rPr>
      </w:pPr>
    </w:p>
    <w:p w:rsidR="0049573F" w:rsidRDefault="00BB3D30" w:rsidP="00BB3D30">
      <w:pPr>
        <w:pStyle w:val="20"/>
        <w:shd w:val="clear" w:color="auto" w:fill="auto"/>
        <w:spacing w:after="0" w:line="240" w:lineRule="auto"/>
        <w:jc w:val="left"/>
        <w:rPr>
          <w:rStyle w:val="FontStyle14"/>
          <w:sz w:val="28"/>
          <w:szCs w:val="28"/>
          <w:lang w:val="uk-UA"/>
        </w:rPr>
      </w:pPr>
      <w:r>
        <w:rPr>
          <w:rStyle w:val="FontStyle14"/>
          <w:sz w:val="28"/>
          <w:szCs w:val="28"/>
          <w:lang w:val="uk-UA"/>
        </w:rPr>
        <w:t xml:space="preserve">                                                           </w:t>
      </w:r>
      <w:r w:rsidR="00DB3A64">
        <w:rPr>
          <w:rStyle w:val="FontStyle14"/>
          <w:sz w:val="28"/>
          <w:szCs w:val="28"/>
          <w:lang w:val="uk-UA"/>
        </w:rPr>
        <w:t>встанов</w:t>
      </w:r>
      <w:r w:rsidR="00DB3A64" w:rsidRPr="005C0FBF">
        <w:rPr>
          <w:rStyle w:val="FontStyle14"/>
          <w:sz w:val="28"/>
          <w:szCs w:val="28"/>
          <w:lang w:val="uk-UA"/>
        </w:rPr>
        <w:t>ила:</w:t>
      </w:r>
    </w:p>
    <w:p w:rsidR="00C53CDC" w:rsidRPr="00BD7BC6" w:rsidRDefault="00C53CDC" w:rsidP="00BD7BC6">
      <w:pPr>
        <w:spacing w:after="0" w:line="240" w:lineRule="auto"/>
        <w:jc w:val="both"/>
        <w:rPr>
          <w:rFonts w:ascii="Times New Roman" w:hAnsi="Times New Roman"/>
          <w:sz w:val="28"/>
          <w:szCs w:val="28"/>
        </w:rPr>
      </w:pPr>
    </w:p>
    <w:p w:rsidR="001D367E" w:rsidRPr="001D367E" w:rsidRDefault="001D367E" w:rsidP="001D367E">
      <w:pPr>
        <w:widowControl w:val="0"/>
        <w:shd w:val="clear" w:color="auto" w:fill="FFFFFF"/>
        <w:spacing w:after="0" w:line="240" w:lineRule="auto"/>
        <w:jc w:val="both"/>
        <w:rPr>
          <w:rFonts w:ascii="Times New Roman" w:hAnsi="Times New Roman"/>
          <w:color w:val="000000"/>
          <w:sz w:val="28"/>
          <w:szCs w:val="28"/>
          <w:lang w:eastAsia="uk-UA"/>
        </w:rPr>
      </w:pPr>
      <w:r w:rsidRPr="001D367E">
        <w:rPr>
          <w:rFonts w:ascii="Times New Roman" w:hAnsi="Times New Roman"/>
          <w:color w:val="000000"/>
          <w:sz w:val="28"/>
          <w:szCs w:val="28"/>
          <w:lang w:eastAsia="uk-UA"/>
        </w:rPr>
        <w:t xml:space="preserve">6 листопада 2020 року за вхідним № О-3658/3/7-20 до Вищої ради правосуддя надійшла дисциплінарна скарга адвоката </w:t>
      </w:r>
      <w:proofErr w:type="spellStart"/>
      <w:r w:rsidRPr="001D367E">
        <w:rPr>
          <w:rFonts w:ascii="Times New Roman" w:hAnsi="Times New Roman"/>
          <w:color w:val="000000"/>
          <w:sz w:val="28"/>
          <w:szCs w:val="28"/>
          <w:lang w:eastAsia="uk-UA"/>
        </w:rPr>
        <w:t>Осмоловського</w:t>
      </w:r>
      <w:proofErr w:type="spellEnd"/>
      <w:r w:rsidRPr="001D367E">
        <w:rPr>
          <w:rFonts w:ascii="Times New Roman" w:hAnsi="Times New Roman"/>
          <w:color w:val="000000"/>
          <w:sz w:val="28"/>
          <w:szCs w:val="28"/>
          <w:lang w:eastAsia="uk-UA"/>
        </w:rPr>
        <w:t xml:space="preserve"> Д.Ю. </w:t>
      </w:r>
      <w:r w:rsidRPr="001D367E">
        <w:rPr>
          <w:rFonts w:ascii="Times New Roman" w:hAnsi="Times New Roman"/>
          <w:color w:val="000000"/>
          <w:sz w:val="28"/>
          <w:szCs w:val="28"/>
          <w:lang w:eastAsia="ru-RU"/>
        </w:rPr>
        <w:t xml:space="preserve">на дії судді Печерського районного суду міста Києва </w:t>
      </w:r>
      <w:proofErr w:type="spellStart"/>
      <w:r w:rsidRPr="001D367E">
        <w:rPr>
          <w:rFonts w:ascii="Times New Roman" w:hAnsi="Times New Roman"/>
          <w:color w:val="000000"/>
          <w:sz w:val="28"/>
          <w:szCs w:val="28"/>
          <w:lang w:eastAsia="ru-RU"/>
        </w:rPr>
        <w:t>Писанця</w:t>
      </w:r>
      <w:proofErr w:type="spellEnd"/>
      <w:r w:rsidRPr="001D367E">
        <w:rPr>
          <w:rFonts w:ascii="Times New Roman" w:hAnsi="Times New Roman"/>
          <w:color w:val="000000"/>
          <w:sz w:val="28"/>
          <w:szCs w:val="28"/>
          <w:lang w:eastAsia="ru-RU"/>
        </w:rPr>
        <w:t xml:space="preserve"> В.А.</w:t>
      </w:r>
      <w:r w:rsidRPr="001D367E">
        <w:rPr>
          <w:rFonts w:ascii="Times New Roman" w:hAnsi="Times New Roman"/>
          <w:color w:val="000000"/>
          <w:sz w:val="28"/>
          <w:szCs w:val="28"/>
          <w:lang w:eastAsia="uk-UA"/>
        </w:rPr>
        <w:t xml:space="preserve"> під час розгляду справи № 757/16511/20-к.</w:t>
      </w:r>
    </w:p>
    <w:p w:rsidR="001D367E" w:rsidRPr="001D367E" w:rsidRDefault="001D367E" w:rsidP="001D367E">
      <w:pPr>
        <w:widowControl w:val="0"/>
        <w:shd w:val="clear" w:color="auto" w:fill="FFFFFF"/>
        <w:spacing w:after="0" w:line="240" w:lineRule="auto"/>
        <w:ind w:firstLine="708"/>
        <w:jc w:val="both"/>
        <w:rPr>
          <w:rFonts w:ascii="Times New Roman" w:hAnsi="Times New Roman"/>
          <w:color w:val="000000"/>
          <w:sz w:val="28"/>
          <w:szCs w:val="28"/>
          <w:lang w:eastAsia="uk-UA"/>
        </w:rPr>
      </w:pPr>
      <w:r w:rsidRPr="001D367E">
        <w:rPr>
          <w:rFonts w:ascii="Times New Roman" w:hAnsi="Times New Roman"/>
          <w:color w:val="000000"/>
          <w:sz w:val="28"/>
          <w:szCs w:val="28"/>
          <w:lang w:eastAsia="uk-UA"/>
        </w:rPr>
        <w:t xml:space="preserve">Відповідно до протоколу автоматизованого розподілу справи між членами Вищої ради правосуддя від </w:t>
      </w:r>
      <w:r w:rsidRPr="001D367E">
        <w:rPr>
          <w:rFonts w:ascii="Times New Roman" w:hAnsi="Times New Roman"/>
          <w:color w:val="000000"/>
          <w:sz w:val="28"/>
          <w:szCs w:val="28"/>
          <w:lang w:eastAsia="ru-RU"/>
        </w:rPr>
        <w:t>6 листопада 2020</w:t>
      </w:r>
      <w:r w:rsidRPr="001D367E">
        <w:rPr>
          <w:rFonts w:ascii="Times New Roman" w:hAnsi="Times New Roman"/>
          <w:b/>
          <w:color w:val="000000"/>
          <w:sz w:val="28"/>
          <w:szCs w:val="28"/>
          <w:lang w:eastAsia="ru-RU"/>
        </w:rPr>
        <w:t xml:space="preserve"> </w:t>
      </w:r>
      <w:r w:rsidRPr="001D367E">
        <w:rPr>
          <w:rFonts w:ascii="Times New Roman" w:hAnsi="Times New Roman"/>
          <w:color w:val="000000"/>
          <w:sz w:val="28"/>
          <w:szCs w:val="28"/>
          <w:lang w:eastAsia="uk-UA"/>
        </w:rPr>
        <w:t xml:space="preserve">року № О-3658/3/7-20 вказану скаргу передано для розгляду члену Вищої ради правосуддя  </w:t>
      </w:r>
      <w:proofErr w:type="spellStart"/>
      <w:r w:rsidRPr="001D367E">
        <w:rPr>
          <w:rFonts w:ascii="Times New Roman" w:hAnsi="Times New Roman"/>
          <w:color w:val="000000"/>
          <w:sz w:val="28"/>
          <w:szCs w:val="28"/>
          <w:lang w:eastAsia="uk-UA"/>
        </w:rPr>
        <w:t>Маловацькому</w:t>
      </w:r>
      <w:proofErr w:type="spellEnd"/>
      <w:r w:rsidRPr="001D367E">
        <w:rPr>
          <w:rFonts w:ascii="Times New Roman" w:hAnsi="Times New Roman"/>
          <w:color w:val="000000"/>
          <w:sz w:val="28"/>
          <w:szCs w:val="28"/>
          <w:lang w:eastAsia="uk-UA"/>
        </w:rPr>
        <w:t xml:space="preserve"> О.В.</w:t>
      </w:r>
    </w:p>
    <w:p w:rsidR="00BB3D30" w:rsidRPr="00BB3D30" w:rsidRDefault="00BB3D30" w:rsidP="00BB3D30">
      <w:pPr>
        <w:spacing w:after="0" w:line="240" w:lineRule="auto"/>
        <w:ind w:firstLine="709"/>
        <w:jc w:val="both"/>
        <w:rPr>
          <w:rFonts w:ascii="Times New Roman" w:hAnsi="Times New Roman"/>
          <w:sz w:val="28"/>
          <w:szCs w:val="28"/>
        </w:rPr>
      </w:pPr>
      <w:r w:rsidRPr="00BB3D30">
        <w:rPr>
          <w:rFonts w:ascii="Times New Roman" w:eastAsia="Times New Roman" w:hAnsi="Times New Roman"/>
          <w:color w:val="000000"/>
          <w:sz w:val="28"/>
          <w:szCs w:val="28"/>
          <w:lang w:eastAsia="uk-UA"/>
        </w:rPr>
        <w:t xml:space="preserve"> </w:t>
      </w:r>
      <w:r w:rsidRPr="00BB3D30">
        <w:rPr>
          <w:rFonts w:ascii="Times New Roman" w:hAnsi="Times New Roman"/>
          <w:color w:val="000000"/>
          <w:sz w:val="28"/>
          <w:szCs w:val="28"/>
        </w:rPr>
        <w:t xml:space="preserve">За результатами попередньої перевірки член Першої Дисциплінарної палати Вищої ради правосуддя </w:t>
      </w:r>
      <w:proofErr w:type="spellStart"/>
      <w:r w:rsidRPr="00BB3D30">
        <w:rPr>
          <w:rFonts w:ascii="Times New Roman" w:hAnsi="Times New Roman"/>
          <w:sz w:val="28"/>
          <w:szCs w:val="28"/>
        </w:rPr>
        <w:t>Маловацький</w:t>
      </w:r>
      <w:proofErr w:type="spellEnd"/>
      <w:r w:rsidRPr="00BB3D30">
        <w:rPr>
          <w:rFonts w:ascii="Times New Roman" w:hAnsi="Times New Roman"/>
          <w:sz w:val="28"/>
          <w:szCs w:val="28"/>
        </w:rPr>
        <w:t xml:space="preserve"> О.В. </w:t>
      </w:r>
      <w:r w:rsidRPr="00BB3D30">
        <w:rPr>
          <w:rFonts w:ascii="Times New Roman" w:hAnsi="Times New Roman"/>
          <w:color w:val="000000"/>
          <w:sz w:val="28"/>
          <w:szCs w:val="28"/>
        </w:rPr>
        <w:t xml:space="preserve">дійшов висновку про відсутність у дисциплінарній скарзі відомостей про наявність у діях судді </w:t>
      </w:r>
      <w:proofErr w:type="spellStart"/>
      <w:r w:rsidR="001D367E">
        <w:rPr>
          <w:rFonts w:ascii="Times New Roman" w:hAnsi="Times New Roman"/>
          <w:sz w:val="28"/>
          <w:szCs w:val="28"/>
        </w:rPr>
        <w:t>Писанця</w:t>
      </w:r>
      <w:proofErr w:type="spellEnd"/>
      <w:r w:rsidR="001D367E">
        <w:rPr>
          <w:rFonts w:ascii="Times New Roman" w:hAnsi="Times New Roman"/>
          <w:sz w:val="28"/>
          <w:szCs w:val="28"/>
        </w:rPr>
        <w:t xml:space="preserve"> В.А.</w:t>
      </w:r>
      <w:r>
        <w:rPr>
          <w:rFonts w:ascii="Times New Roman" w:hAnsi="Times New Roman"/>
          <w:sz w:val="28"/>
          <w:szCs w:val="28"/>
        </w:rPr>
        <w:t xml:space="preserve"> </w:t>
      </w:r>
      <w:r w:rsidRPr="00BB3D30">
        <w:rPr>
          <w:rFonts w:ascii="Times New Roman" w:hAnsi="Times New Roman"/>
          <w:sz w:val="28"/>
          <w:szCs w:val="28"/>
        </w:rPr>
        <w:t>ознак дисциплінарного проступку та запропонував відмовити у відкритті дисциплінарної справи</w:t>
      </w:r>
      <w:r w:rsidRPr="00BB3D30">
        <w:rPr>
          <w:rFonts w:ascii="Times New Roman" w:hAnsi="Times New Roman"/>
          <w:color w:val="000000"/>
          <w:sz w:val="28"/>
          <w:szCs w:val="28"/>
        </w:rPr>
        <w:t>.</w:t>
      </w:r>
    </w:p>
    <w:p w:rsidR="00BB3D30" w:rsidRPr="008C7637" w:rsidRDefault="00BB3D30" w:rsidP="00BB3D30">
      <w:pPr>
        <w:pStyle w:val="StyleZakonu"/>
        <w:spacing w:after="0" w:line="240" w:lineRule="auto"/>
        <w:ind w:firstLine="709"/>
        <w:rPr>
          <w:sz w:val="28"/>
          <w:szCs w:val="28"/>
        </w:rPr>
      </w:pPr>
      <w:r w:rsidRPr="00A66E9C">
        <w:rPr>
          <w:sz w:val="28"/>
          <w:szCs w:val="28"/>
        </w:rPr>
        <w:t xml:space="preserve">Перша Дисциплінарна палата Вищої ради правосуддя погоджується із </w:t>
      </w:r>
      <w:r w:rsidRPr="008C7637">
        <w:rPr>
          <w:sz w:val="28"/>
          <w:szCs w:val="28"/>
        </w:rPr>
        <w:t>вказаним висновком доповідача з огляду на таке.</w:t>
      </w:r>
    </w:p>
    <w:p w:rsidR="001D367E" w:rsidRPr="001D367E" w:rsidRDefault="001D367E" w:rsidP="001D367E">
      <w:pPr>
        <w:shd w:val="clear" w:color="auto" w:fill="FFFFFF"/>
        <w:autoSpaceDN/>
        <w:spacing w:after="0" w:line="240" w:lineRule="auto"/>
        <w:ind w:firstLine="709"/>
        <w:jc w:val="both"/>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У скарзі адвокат </w:t>
      </w:r>
      <w:proofErr w:type="spellStart"/>
      <w:r w:rsidRPr="001D367E">
        <w:rPr>
          <w:rFonts w:ascii="Times New Roman" w:eastAsia="Arial Unicode MS" w:hAnsi="Times New Roman" w:cs="Arial Unicode MS"/>
          <w:color w:val="000000"/>
          <w:sz w:val="28"/>
          <w:szCs w:val="28"/>
          <w:u w:color="000000"/>
          <w:lang w:eastAsia="uk-UA"/>
        </w:rPr>
        <w:t>Осмоловський</w:t>
      </w:r>
      <w:proofErr w:type="spellEnd"/>
      <w:r w:rsidRPr="001D367E">
        <w:rPr>
          <w:rFonts w:ascii="Times New Roman" w:eastAsia="Arial Unicode MS" w:hAnsi="Times New Roman" w:cs="Arial Unicode MS"/>
          <w:color w:val="000000"/>
          <w:sz w:val="28"/>
          <w:szCs w:val="28"/>
          <w:u w:color="000000"/>
          <w:lang w:eastAsia="uk-UA"/>
        </w:rPr>
        <w:t xml:space="preserve"> Д.Ю. просить притягнути до дисциплінарної відповідальності суддю Печерського районного суду міста Києва </w:t>
      </w:r>
      <w:proofErr w:type="spellStart"/>
      <w:r w:rsidRPr="001D367E">
        <w:rPr>
          <w:rFonts w:ascii="Times New Roman" w:eastAsia="Arial Unicode MS" w:hAnsi="Times New Roman" w:cs="Arial Unicode MS"/>
          <w:color w:val="000000"/>
          <w:sz w:val="28"/>
          <w:szCs w:val="28"/>
          <w:u w:color="000000"/>
          <w:lang w:eastAsia="uk-UA"/>
        </w:rPr>
        <w:t>Писанця</w:t>
      </w:r>
      <w:proofErr w:type="spellEnd"/>
      <w:r w:rsidRPr="001D367E">
        <w:rPr>
          <w:rFonts w:ascii="Times New Roman" w:eastAsia="Arial Unicode MS" w:hAnsi="Times New Roman" w:cs="Arial Unicode MS"/>
          <w:color w:val="000000"/>
          <w:sz w:val="28"/>
          <w:szCs w:val="28"/>
          <w:u w:color="000000"/>
          <w:lang w:eastAsia="uk-UA"/>
        </w:rPr>
        <w:t xml:space="preserve"> В.А. через незаконну відмову в доступі до правосуддя та безпідставне затягування або невжиття суддею заходів щодо розгляду справи № 757/16511/20-к протягом строку, встановленого законом, тобто через допущення дисциплінарних проступків, передбачених підпунктом «а» пункту 1 та пунктом 2 частини першої статті </w:t>
      </w:r>
      <w:r w:rsidR="006B37CD">
        <w:rPr>
          <w:rFonts w:ascii="Times New Roman" w:eastAsia="Arial Unicode MS" w:hAnsi="Times New Roman" w:cs="Arial Unicode MS"/>
          <w:color w:val="000000"/>
          <w:sz w:val="28"/>
          <w:szCs w:val="28"/>
          <w:u w:color="000000"/>
          <w:lang w:eastAsia="uk-UA"/>
        </w:rPr>
        <w:t xml:space="preserve">                 </w:t>
      </w:r>
      <w:r w:rsidRPr="001D367E">
        <w:rPr>
          <w:rFonts w:ascii="Times New Roman" w:eastAsia="Arial Unicode MS" w:hAnsi="Times New Roman" w:cs="Arial Unicode MS"/>
          <w:color w:val="000000"/>
          <w:sz w:val="28"/>
          <w:szCs w:val="28"/>
          <w:u w:color="000000"/>
          <w:lang w:eastAsia="uk-UA"/>
        </w:rPr>
        <w:t>106 Закону України «Про судоустрій і статус суддів».</w:t>
      </w:r>
    </w:p>
    <w:p w:rsidR="001D367E" w:rsidRPr="001D367E" w:rsidRDefault="001D367E" w:rsidP="001D367E">
      <w:pPr>
        <w:shd w:val="clear" w:color="auto" w:fill="FFFFFF"/>
        <w:autoSpaceDN/>
        <w:spacing w:after="0" w:line="240" w:lineRule="auto"/>
        <w:jc w:val="both"/>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          Адвокат посилається на те, що представник скаржника звернувся до Печерського районного суду міста Києва із скаргою на бездіяльність слідчого у неповерненні тимчасово вилученого майна згідно із вимогами статті 169 КПК </w:t>
      </w:r>
      <w:r w:rsidRPr="001D367E">
        <w:rPr>
          <w:rFonts w:ascii="Times New Roman" w:eastAsia="Arial Unicode MS" w:hAnsi="Times New Roman" w:cs="Arial Unicode MS"/>
          <w:color w:val="000000"/>
          <w:sz w:val="28"/>
          <w:szCs w:val="28"/>
          <w:u w:color="000000"/>
          <w:lang w:eastAsia="uk-UA"/>
        </w:rPr>
        <w:lastRenderedPageBreak/>
        <w:t xml:space="preserve">України з проханням зобов’язати Головне слідче управлінням Національної поліції України негайно повернути </w:t>
      </w:r>
      <w:r w:rsidR="00007400" w:rsidRPr="00007400">
        <w:rPr>
          <w:rFonts w:ascii="Times New Roman" w:eastAsia="Arial Unicode MS" w:hAnsi="Times New Roman" w:cs="Arial Unicode MS"/>
          <w:color w:val="000000"/>
          <w:sz w:val="28"/>
          <w:szCs w:val="28"/>
          <w:u w:color="000000"/>
          <w:lang w:eastAsia="uk-UA"/>
        </w:rPr>
        <w:t>ОСОБА1</w:t>
      </w:r>
      <w:r w:rsidRPr="001D367E">
        <w:rPr>
          <w:rFonts w:ascii="Times New Roman" w:eastAsia="Arial Unicode MS" w:hAnsi="Times New Roman" w:cs="Arial Unicode MS"/>
          <w:color w:val="000000"/>
          <w:sz w:val="28"/>
          <w:szCs w:val="28"/>
          <w:u w:color="000000"/>
          <w:lang w:eastAsia="uk-UA"/>
        </w:rPr>
        <w:t xml:space="preserve"> або її представнику вилучені під час обшуку мобільні термінали систем зв’язку, а саме - </w:t>
      </w:r>
      <w:proofErr w:type="spellStart"/>
      <w:r w:rsidRPr="001D367E">
        <w:rPr>
          <w:rFonts w:ascii="Times New Roman" w:eastAsia="Arial Unicode MS" w:hAnsi="Times New Roman" w:cs="Arial Unicode MS"/>
          <w:color w:val="000000"/>
          <w:sz w:val="28"/>
          <w:szCs w:val="28"/>
          <w:u w:color="000000"/>
          <w:lang w:val="en-US" w:eastAsia="uk-UA"/>
        </w:rPr>
        <w:t>Iphone</w:t>
      </w:r>
      <w:proofErr w:type="spellEnd"/>
      <w:r w:rsidRPr="001D367E">
        <w:rPr>
          <w:rFonts w:ascii="Times New Roman" w:eastAsia="Arial Unicode MS" w:hAnsi="Times New Roman" w:cs="Arial Unicode MS"/>
          <w:color w:val="000000"/>
          <w:sz w:val="28"/>
          <w:szCs w:val="28"/>
          <w:u w:color="000000"/>
          <w:lang w:eastAsia="uk-UA"/>
        </w:rPr>
        <w:t xml:space="preserve"> серія 6, </w:t>
      </w:r>
      <w:r w:rsidRPr="001D367E">
        <w:rPr>
          <w:rFonts w:ascii="Times New Roman" w:eastAsia="Arial Unicode MS" w:hAnsi="Times New Roman" w:cs="Arial Unicode MS"/>
          <w:color w:val="000000"/>
          <w:sz w:val="28"/>
          <w:szCs w:val="28"/>
          <w:u w:color="000000"/>
          <w:lang w:val="en-US" w:eastAsia="uk-UA"/>
        </w:rPr>
        <w:t>Sony</w:t>
      </w:r>
      <w:r w:rsidRPr="001D367E">
        <w:rPr>
          <w:rFonts w:ascii="Times New Roman" w:eastAsia="Arial Unicode MS" w:hAnsi="Times New Roman" w:cs="Arial Unicode MS"/>
          <w:color w:val="000000"/>
          <w:sz w:val="28"/>
          <w:szCs w:val="28"/>
          <w:u w:color="000000"/>
          <w:lang w:eastAsia="uk-UA"/>
        </w:rPr>
        <w:t xml:space="preserve"> та </w:t>
      </w:r>
      <w:proofErr w:type="spellStart"/>
      <w:r w:rsidRPr="001D367E">
        <w:rPr>
          <w:rFonts w:ascii="Times New Roman" w:eastAsia="Arial Unicode MS" w:hAnsi="Times New Roman" w:cs="Arial Unicode MS"/>
          <w:color w:val="000000"/>
          <w:sz w:val="28"/>
          <w:szCs w:val="28"/>
          <w:u w:color="000000"/>
          <w:lang w:val="en-US" w:eastAsia="uk-UA"/>
        </w:rPr>
        <w:t>Meizu</w:t>
      </w:r>
      <w:proofErr w:type="spellEnd"/>
      <w:r w:rsidRPr="001D367E">
        <w:rPr>
          <w:rFonts w:ascii="Times New Roman" w:eastAsia="Arial Unicode MS" w:hAnsi="Times New Roman" w:cs="Arial Unicode MS"/>
          <w:color w:val="000000"/>
          <w:sz w:val="28"/>
          <w:szCs w:val="28"/>
          <w:u w:color="000000"/>
          <w:lang w:eastAsia="uk-UA"/>
        </w:rPr>
        <w:t xml:space="preserve">, які належать </w:t>
      </w:r>
      <w:r w:rsidR="00007400" w:rsidRPr="00007400">
        <w:rPr>
          <w:rFonts w:ascii="Times New Roman" w:eastAsia="Arial Unicode MS" w:hAnsi="Times New Roman" w:cs="Arial Unicode MS"/>
          <w:color w:val="000000"/>
          <w:sz w:val="28"/>
          <w:szCs w:val="28"/>
          <w:u w:color="000000"/>
          <w:lang w:eastAsia="uk-UA"/>
        </w:rPr>
        <w:t>ОСОБА1</w:t>
      </w:r>
      <w:r w:rsidRPr="001D367E">
        <w:rPr>
          <w:rFonts w:ascii="Times New Roman" w:eastAsia="Arial Unicode MS" w:hAnsi="Times New Roman" w:cs="Arial Unicode MS"/>
          <w:color w:val="000000"/>
          <w:sz w:val="28"/>
          <w:szCs w:val="28"/>
          <w:u w:color="000000"/>
          <w:lang w:eastAsia="uk-UA"/>
        </w:rPr>
        <w:t>.</w:t>
      </w:r>
    </w:p>
    <w:p w:rsidR="001D367E" w:rsidRPr="001D367E" w:rsidRDefault="001D367E" w:rsidP="001D367E">
      <w:pPr>
        <w:shd w:val="clear" w:color="auto" w:fill="FFFFFF"/>
        <w:autoSpaceDN/>
        <w:spacing w:after="0" w:line="240" w:lineRule="auto"/>
        <w:jc w:val="both"/>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          21 квітня 2020 року суд отримав вищезазначену скаргу та передав справу № 757/16511/20-к на розгляд судді Печерського районного суду міста Києва </w:t>
      </w:r>
      <w:proofErr w:type="spellStart"/>
      <w:r w:rsidRPr="001D367E">
        <w:rPr>
          <w:rFonts w:ascii="Times New Roman" w:eastAsia="Arial Unicode MS" w:hAnsi="Times New Roman" w:cs="Arial Unicode MS"/>
          <w:color w:val="000000"/>
          <w:sz w:val="28"/>
          <w:szCs w:val="28"/>
          <w:u w:color="000000"/>
          <w:lang w:eastAsia="uk-UA"/>
        </w:rPr>
        <w:t>Писанцю</w:t>
      </w:r>
      <w:proofErr w:type="spellEnd"/>
      <w:r w:rsidRPr="001D367E">
        <w:rPr>
          <w:rFonts w:ascii="Times New Roman" w:eastAsia="Arial Unicode MS" w:hAnsi="Times New Roman" w:cs="Arial Unicode MS"/>
          <w:color w:val="000000"/>
          <w:sz w:val="28"/>
          <w:szCs w:val="28"/>
          <w:u w:color="000000"/>
          <w:lang w:eastAsia="uk-UA"/>
        </w:rPr>
        <w:t xml:space="preserve"> В.А., але всупереч вимогам частини другої статті 306 КПК України суддею </w:t>
      </w:r>
      <w:proofErr w:type="spellStart"/>
      <w:r w:rsidRPr="001D367E">
        <w:rPr>
          <w:rFonts w:ascii="Times New Roman" w:eastAsia="Arial Unicode MS" w:hAnsi="Times New Roman" w:cs="Arial Unicode MS"/>
          <w:color w:val="000000"/>
          <w:sz w:val="28"/>
          <w:szCs w:val="28"/>
          <w:u w:color="000000"/>
          <w:lang w:eastAsia="uk-UA"/>
        </w:rPr>
        <w:t>Писанцем</w:t>
      </w:r>
      <w:proofErr w:type="spellEnd"/>
      <w:r w:rsidRPr="001D367E">
        <w:rPr>
          <w:rFonts w:ascii="Times New Roman" w:eastAsia="Arial Unicode MS" w:hAnsi="Times New Roman" w:cs="Arial Unicode MS"/>
          <w:color w:val="000000"/>
          <w:sz w:val="28"/>
          <w:szCs w:val="28"/>
          <w:u w:color="000000"/>
          <w:lang w:eastAsia="uk-UA"/>
        </w:rPr>
        <w:t xml:space="preserve"> В.А. розгляд справи  так і не був призначений.</w:t>
      </w:r>
    </w:p>
    <w:p w:rsidR="001D367E" w:rsidRPr="001D367E" w:rsidRDefault="001D367E" w:rsidP="001D367E">
      <w:pPr>
        <w:shd w:val="clear" w:color="auto" w:fill="FFFFFF"/>
        <w:autoSpaceDN/>
        <w:spacing w:after="0" w:line="240" w:lineRule="auto"/>
        <w:jc w:val="both"/>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          Крім того, автор скарги зазначив, що представник скаржника неодноразово звертався до помічника судді </w:t>
      </w:r>
      <w:proofErr w:type="spellStart"/>
      <w:r w:rsidRPr="001D367E">
        <w:rPr>
          <w:rFonts w:ascii="Times New Roman" w:eastAsia="Arial Unicode MS" w:hAnsi="Times New Roman" w:cs="Arial Unicode MS"/>
          <w:color w:val="000000"/>
          <w:sz w:val="28"/>
          <w:szCs w:val="28"/>
          <w:u w:color="000000"/>
          <w:lang w:eastAsia="uk-UA"/>
        </w:rPr>
        <w:t>Писанця</w:t>
      </w:r>
      <w:proofErr w:type="spellEnd"/>
      <w:r w:rsidRPr="001D367E">
        <w:rPr>
          <w:rFonts w:ascii="Times New Roman" w:eastAsia="Arial Unicode MS" w:hAnsi="Times New Roman" w:cs="Arial Unicode MS"/>
          <w:color w:val="000000"/>
          <w:sz w:val="28"/>
          <w:szCs w:val="28"/>
          <w:u w:color="000000"/>
          <w:lang w:eastAsia="uk-UA"/>
        </w:rPr>
        <w:t xml:space="preserve"> В.А. щодо дати призначення розгляду скарги, але останнім лише було повідомлено про необхідність чекати </w:t>
      </w:r>
      <w:proofErr w:type="spellStart"/>
      <w:r w:rsidRPr="001D367E">
        <w:rPr>
          <w:rFonts w:ascii="Times New Roman" w:eastAsia="Arial Unicode MS" w:hAnsi="Times New Roman" w:cs="Arial Unicode MS"/>
          <w:color w:val="000000"/>
          <w:sz w:val="28"/>
          <w:szCs w:val="28"/>
          <w:u w:color="000000"/>
          <w:lang w:eastAsia="uk-UA"/>
        </w:rPr>
        <w:t>смс</w:t>
      </w:r>
      <w:proofErr w:type="spellEnd"/>
      <w:r w:rsidRPr="001D367E">
        <w:rPr>
          <w:rFonts w:ascii="Times New Roman" w:eastAsia="Arial Unicode MS" w:hAnsi="Times New Roman" w:cs="Arial Unicode MS"/>
          <w:color w:val="000000"/>
          <w:sz w:val="28"/>
          <w:szCs w:val="28"/>
          <w:u w:color="000000"/>
          <w:lang w:eastAsia="uk-UA"/>
        </w:rPr>
        <w:t xml:space="preserve">-повідомлення про дату призначення розгляду скарги. На день подання дисциплінарної скарги (6 листопада 2020 року) справа № 757/16511/20-к не призначена до розгляду та не розглянута. </w:t>
      </w:r>
    </w:p>
    <w:p w:rsidR="001D367E" w:rsidRPr="001D367E" w:rsidRDefault="001D367E" w:rsidP="001D367E">
      <w:pPr>
        <w:shd w:val="clear" w:color="auto" w:fill="FFFFFF"/>
        <w:autoSpaceDN/>
        <w:spacing w:after="0" w:line="240" w:lineRule="auto"/>
        <w:jc w:val="both"/>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          На думку скаржника, така бездіяльність судді призводить до затягування строків розгляду справи № 757/16511/20-к у визначений законом строк.</w:t>
      </w:r>
    </w:p>
    <w:p w:rsidR="001D367E" w:rsidRPr="001D367E" w:rsidRDefault="001D367E" w:rsidP="001D367E">
      <w:pPr>
        <w:shd w:val="clear" w:color="auto" w:fill="FFFFFF"/>
        <w:autoSpaceDN/>
        <w:spacing w:after="0" w:line="240" w:lineRule="auto"/>
        <w:jc w:val="both"/>
        <w:textAlignment w:val="baseline"/>
        <w:rPr>
          <w:rFonts w:ascii="Times New Roman" w:eastAsia="Arial Unicode MS" w:hAnsi="Times New Roman" w:cs="Arial Unicode MS"/>
          <w:color w:val="000000"/>
          <w:sz w:val="28"/>
          <w:szCs w:val="28"/>
          <w:u w:color="000000"/>
          <w:lang w:eastAsia="uk-UA"/>
        </w:rPr>
      </w:pPr>
      <w:r w:rsidRPr="001D367E">
        <w:rPr>
          <w:rFonts w:ascii="Times New Roman" w:eastAsia="Arial Unicode MS" w:hAnsi="Times New Roman" w:cs="Arial Unicode MS"/>
          <w:color w:val="000000"/>
          <w:sz w:val="28"/>
          <w:szCs w:val="28"/>
          <w:u w:color="000000"/>
          <w:lang w:eastAsia="uk-UA"/>
        </w:rPr>
        <w:t xml:space="preserve">          </w:t>
      </w:r>
      <w:r w:rsidRPr="001D367E">
        <w:rPr>
          <w:rFonts w:ascii="Times New Roman" w:eastAsia="Times New Roman" w:hAnsi="Times New Roman"/>
          <w:color w:val="000000"/>
          <w:sz w:val="28"/>
          <w:szCs w:val="28"/>
          <w:lang w:eastAsia="ru-RU"/>
        </w:rPr>
        <w:t xml:space="preserve">Під час попередньої перевірки із суду було витребувано інформацію про перебування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у відпустках і на лікарняних з квітня 2020 року до моменту надання відповіді на запит, статистичні показники роботи (навантаження)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за цей самий період, характеристику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а також у </w:t>
      </w:r>
      <w:r w:rsidRPr="001D367E">
        <w:rPr>
          <w:rFonts w:ascii="Times New Roman" w:hAnsi="Times New Roman"/>
          <w:color w:val="000000"/>
          <w:sz w:val="28"/>
          <w:szCs w:val="28"/>
          <w:lang w:eastAsia="ru-RU"/>
        </w:rPr>
        <w:t xml:space="preserve">судді </w:t>
      </w:r>
      <w:proofErr w:type="spellStart"/>
      <w:r w:rsidRPr="001D367E">
        <w:rPr>
          <w:rFonts w:ascii="Times New Roman" w:hAnsi="Times New Roman"/>
          <w:color w:val="000000"/>
          <w:sz w:val="28"/>
          <w:szCs w:val="28"/>
          <w:lang w:eastAsia="ru-RU"/>
        </w:rPr>
        <w:t>Писанця</w:t>
      </w:r>
      <w:proofErr w:type="spellEnd"/>
      <w:r w:rsidRPr="001D367E">
        <w:rPr>
          <w:rFonts w:ascii="Times New Roman" w:hAnsi="Times New Roman"/>
          <w:color w:val="000000"/>
          <w:sz w:val="28"/>
          <w:szCs w:val="28"/>
          <w:lang w:eastAsia="ru-RU"/>
        </w:rPr>
        <w:t xml:space="preserve"> В.А.</w:t>
      </w:r>
      <w:r w:rsidRPr="001D367E">
        <w:rPr>
          <w:rFonts w:ascii="Times New Roman" w:hAnsi="Times New Roman"/>
          <w:color w:val="000000"/>
          <w:sz w:val="28"/>
          <w:szCs w:val="24"/>
          <w:shd w:val="clear" w:color="auto" w:fill="FBFAF9"/>
          <w:lang w:eastAsia="ru-RU"/>
        </w:rPr>
        <w:t xml:space="preserve"> </w:t>
      </w:r>
      <w:r w:rsidRPr="001D367E">
        <w:rPr>
          <w:rFonts w:ascii="Times New Roman" w:hAnsi="Times New Roman"/>
          <w:bCs/>
          <w:color w:val="000000"/>
          <w:sz w:val="28"/>
          <w:szCs w:val="28"/>
        </w:rPr>
        <w:t xml:space="preserve">витребувано належним чином завірені копії матеріалів справи </w:t>
      </w:r>
      <w:r w:rsidRPr="001D367E">
        <w:rPr>
          <w:rFonts w:ascii="Times New Roman" w:hAnsi="Times New Roman"/>
          <w:sz w:val="28"/>
          <w:szCs w:val="24"/>
          <w:lang w:eastAsia="ru-RU"/>
        </w:rPr>
        <w:t>№ 757/16511/20-к.</w:t>
      </w:r>
    </w:p>
    <w:p w:rsidR="001D367E" w:rsidRPr="001D367E" w:rsidRDefault="001D367E" w:rsidP="001D367E">
      <w:pPr>
        <w:shd w:val="clear" w:color="auto" w:fill="FFFFFF"/>
        <w:autoSpaceDE w:val="0"/>
        <w:adjustRightInd w:val="0"/>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Попередньою перевіркою встановлено таке.</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rPr>
      </w:pPr>
      <w:r w:rsidRPr="001D367E">
        <w:rPr>
          <w:rFonts w:ascii="Times New Roman" w:eastAsia="Times New Roman" w:hAnsi="Times New Roman"/>
          <w:color w:val="000000"/>
          <w:sz w:val="28"/>
          <w:szCs w:val="28"/>
        </w:rPr>
        <w:t xml:space="preserve">         Указом Президента України № 846/98 від 5 серпня 1998 року                         </w:t>
      </w:r>
      <w:proofErr w:type="spellStart"/>
      <w:r w:rsidRPr="001D367E">
        <w:rPr>
          <w:rFonts w:ascii="Times New Roman" w:eastAsia="Times New Roman" w:hAnsi="Times New Roman"/>
          <w:color w:val="000000"/>
          <w:sz w:val="28"/>
          <w:szCs w:val="28"/>
        </w:rPr>
        <w:t>Писанець</w:t>
      </w:r>
      <w:proofErr w:type="spellEnd"/>
      <w:r w:rsidRPr="001D367E">
        <w:rPr>
          <w:rFonts w:ascii="Times New Roman" w:eastAsia="Times New Roman" w:hAnsi="Times New Roman"/>
          <w:color w:val="000000"/>
          <w:sz w:val="28"/>
          <w:szCs w:val="28"/>
        </w:rPr>
        <w:t xml:space="preserve"> В.А. призначений на посаду судді Свердловського міського суду Луганської області строком на п</w:t>
      </w:r>
      <w:r w:rsidRPr="001D367E">
        <w:rPr>
          <w:rFonts w:ascii="Times New Roman" w:eastAsia="Times New Roman" w:hAnsi="Times New Roman"/>
          <w:color w:val="000000"/>
          <w:sz w:val="28"/>
          <w:szCs w:val="28"/>
          <w:lang w:val="ru-RU"/>
        </w:rPr>
        <w:t>’</w:t>
      </w:r>
      <w:r w:rsidRPr="001D367E">
        <w:rPr>
          <w:rFonts w:ascii="Times New Roman" w:eastAsia="Times New Roman" w:hAnsi="Times New Roman"/>
          <w:color w:val="000000"/>
          <w:sz w:val="28"/>
          <w:szCs w:val="28"/>
        </w:rPr>
        <w:t>ять років. Постановою Верховної Ради України № 1205-</w:t>
      </w:r>
      <w:r w:rsidRPr="001D367E">
        <w:rPr>
          <w:rFonts w:ascii="Times New Roman" w:eastAsia="Times New Roman" w:hAnsi="Times New Roman"/>
          <w:color w:val="000000"/>
          <w:sz w:val="28"/>
          <w:szCs w:val="28"/>
          <w:lang w:val="en-US"/>
        </w:rPr>
        <w:t>IV</w:t>
      </w:r>
      <w:r w:rsidRPr="001D367E">
        <w:rPr>
          <w:rFonts w:ascii="Times New Roman" w:eastAsia="Times New Roman" w:hAnsi="Times New Roman"/>
          <w:color w:val="000000"/>
          <w:sz w:val="28"/>
          <w:szCs w:val="28"/>
        </w:rPr>
        <w:t xml:space="preserve"> від 18 вересня 2003 року обраний на посаду судді безстроково. Указом Президента України від 21 квітня 2015 року </w:t>
      </w:r>
      <w:proofErr w:type="spellStart"/>
      <w:r w:rsidRPr="001D367E">
        <w:rPr>
          <w:rFonts w:ascii="Times New Roman" w:eastAsia="Times New Roman" w:hAnsi="Times New Roman"/>
          <w:color w:val="000000"/>
          <w:sz w:val="28"/>
          <w:szCs w:val="28"/>
        </w:rPr>
        <w:t>Писанець</w:t>
      </w:r>
      <w:proofErr w:type="spellEnd"/>
      <w:r w:rsidRPr="001D367E">
        <w:rPr>
          <w:rFonts w:ascii="Times New Roman" w:eastAsia="Times New Roman" w:hAnsi="Times New Roman"/>
          <w:color w:val="000000"/>
          <w:sz w:val="28"/>
          <w:szCs w:val="28"/>
        </w:rPr>
        <w:t xml:space="preserve"> В.А. переведений на посаду судді Печерського районного суду міста Києва, де працює по теперішній час.</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rPr>
      </w:pPr>
      <w:r w:rsidRPr="001D367E">
        <w:rPr>
          <w:rFonts w:ascii="Times New Roman" w:eastAsia="Times New Roman" w:hAnsi="Times New Roman"/>
          <w:color w:val="000000"/>
          <w:sz w:val="28"/>
          <w:szCs w:val="28"/>
        </w:rPr>
        <w:t xml:space="preserve">         Згідно з характеристикою, наданою в.о. голови Печерського районного суду міста Києва </w:t>
      </w:r>
      <w:proofErr w:type="spellStart"/>
      <w:r w:rsidRPr="001D367E">
        <w:rPr>
          <w:rFonts w:ascii="Times New Roman" w:eastAsia="Times New Roman" w:hAnsi="Times New Roman"/>
          <w:color w:val="000000"/>
          <w:sz w:val="28"/>
          <w:szCs w:val="28"/>
        </w:rPr>
        <w:t>Білоцерківця</w:t>
      </w:r>
      <w:proofErr w:type="spellEnd"/>
      <w:r w:rsidRPr="001D367E">
        <w:rPr>
          <w:rFonts w:ascii="Times New Roman" w:eastAsia="Times New Roman" w:hAnsi="Times New Roman"/>
          <w:color w:val="000000"/>
          <w:sz w:val="28"/>
          <w:szCs w:val="28"/>
        </w:rPr>
        <w:t xml:space="preserve"> О.А., за час роботи суддею Печерського районного суду міста Києва </w:t>
      </w:r>
      <w:proofErr w:type="spellStart"/>
      <w:r w:rsidRPr="001D367E">
        <w:rPr>
          <w:rFonts w:ascii="Times New Roman" w:eastAsia="Times New Roman" w:hAnsi="Times New Roman"/>
          <w:color w:val="000000"/>
          <w:sz w:val="28"/>
          <w:szCs w:val="28"/>
        </w:rPr>
        <w:t>Писанець</w:t>
      </w:r>
      <w:proofErr w:type="spellEnd"/>
      <w:r w:rsidRPr="001D367E">
        <w:rPr>
          <w:rFonts w:ascii="Times New Roman" w:eastAsia="Times New Roman" w:hAnsi="Times New Roman"/>
          <w:color w:val="000000"/>
          <w:sz w:val="28"/>
          <w:szCs w:val="28"/>
        </w:rPr>
        <w:t xml:space="preserve"> В.А. зарекомендував себе як досвідчений та кваліфікований суддя. У професійній діяльності дотримується принципу верховенства закону, підтримує професійну компетентність у галузі права на високому рівні. Належним чином виконує </w:t>
      </w:r>
      <w:proofErr w:type="spellStart"/>
      <w:r w:rsidRPr="001D367E">
        <w:rPr>
          <w:rFonts w:ascii="Times New Roman" w:eastAsia="Times New Roman" w:hAnsi="Times New Roman"/>
          <w:color w:val="000000"/>
          <w:sz w:val="28"/>
          <w:szCs w:val="28"/>
        </w:rPr>
        <w:t>обов</w:t>
      </w:r>
      <w:proofErr w:type="spellEnd"/>
      <w:r w:rsidRPr="001D367E">
        <w:rPr>
          <w:rFonts w:ascii="Times New Roman" w:eastAsia="Times New Roman" w:hAnsi="Times New Roman"/>
          <w:color w:val="000000"/>
          <w:sz w:val="28"/>
          <w:szCs w:val="28"/>
          <w:lang w:val="ru-RU"/>
        </w:rPr>
        <w:t>’</w:t>
      </w:r>
      <w:proofErr w:type="spellStart"/>
      <w:r w:rsidRPr="001D367E">
        <w:rPr>
          <w:rFonts w:ascii="Times New Roman" w:eastAsia="Times New Roman" w:hAnsi="Times New Roman"/>
          <w:color w:val="000000"/>
          <w:sz w:val="28"/>
          <w:szCs w:val="28"/>
        </w:rPr>
        <w:t>язки</w:t>
      </w:r>
      <w:proofErr w:type="spellEnd"/>
      <w:r w:rsidRPr="001D367E">
        <w:rPr>
          <w:rFonts w:ascii="Times New Roman" w:eastAsia="Times New Roman" w:hAnsi="Times New Roman"/>
          <w:color w:val="000000"/>
          <w:sz w:val="28"/>
          <w:szCs w:val="28"/>
        </w:rPr>
        <w:t xml:space="preserve"> щодо здійснення правосуддя, вживаючи усіх необхідних заходів для забезпечення повного, всебічного і об</w:t>
      </w:r>
      <w:r w:rsidRPr="001D367E">
        <w:rPr>
          <w:rFonts w:ascii="Times New Roman" w:eastAsia="Times New Roman" w:hAnsi="Times New Roman"/>
          <w:color w:val="000000"/>
          <w:sz w:val="28"/>
          <w:szCs w:val="28"/>
          <w:lang w:val="ru-RU"/>
        </w:rPr>
        <w:t>’</w:t>
      </w:r>
      <w:proofErr w:type="spellStart"/>
      <w:r w:rsidRPr="001D367E">
        <w:rPr>
          <w:rFonts w:ascii="Times New Roman" w:eastAsia="Times New Roman" w:hAnsi="Times New Roman"/>
          <w:color w:val="000000"/>
          <w:sz w:val="28"/>
          <w:szCs w:val="28"/>
        </w:rPr>
        <w:t>єктивного</w:t>
      </w:r>
      <w:proofErr w:type="spellEnd"/>
      <w:r w:rsidRPr="001D367E">
        <w:rPr>
          <w:rFonts w:ascii="Times New Roman" w:eastAsia="Times New Roman" w:hAnsi="Times New Roman"/>
          <w:color w:val="000000"/>
          <w:sz w:val="28"/>
          <w:szCs w:val="28"/>
        </w:rPr>
        <w:t xml:space="preserve"> розгляду справ. Дисциплінований, сумлінний працівник. Фактів порушення суддею трудової та виконавчої дисципліни зафіксовано не було.</w:t>
      </w:r>
    </w:p>
    <w:p w:rsidR="001D367E" w:rsidRPr="001D367E" w:rsidRDefault="001D367E" w:rsidP="001D367E">
      <w:pPr>
        <w:shd w:val="clear" w:color="auto" w:fill="FFFFFF"/>
        <w:autoSpaceDN/>
        <w:spacing w:after="0" w:line="240" w:lineRule="auto"/>
        <w:jc w:val="both"/>
        <w:rPr>
          <w:rFonts w:ascii="Times New Roman" w:eastAsia="Times New Roman" w:hAnsi="Times New Roman"/>
          <w:sz w:val="28"/>
          <w:szCs w:val="28"/>
          <w:lang w:eastAsia="ru-RU"/>
        </w:rPr>
      </w:pPr>
      <w:r w:rsidRPr="001D367E">
        <w:rPr>
          <w:rFonts w:ascii="Times New Roman" w:eastAsia="Times New Roman" w:hAnsi="Times New Roman"/>
          <w:color w:val="000000"/>
          <w:sz w:val="28"/>
          <w:szCs w:val="28"/>
          <w:lang w:eastAsia="ru-RU"/>
        </w:rPr>
        <w:t xml:space="preserve">          Із копій матеріалів</w:t>
      </w:r>
      <w:r w:rsidRPr="001D367E">
        <w:rPr>
          <w:rFonts w:ascii="Times New Roman" w:eastAsia="Times New Roman" w:hAnsi="Times New Roman"/>
          <w:bCs/>
          <w:color w:val="000000"/>
          <w:sz w:val="28"/>
          <w:szCs w:val="28"/>
        </w:rPr>
        <w:t xml:space="preserve"> справи </w:t>
      </w:r>
      <w:r w:rsidRPr="001D367E">
        <w:rPr>
          <w:rFonts w:ascii="Times New Roman" w:eastAsia="Times New Roman" w:hAnsi="Times New Roman"/>
          <w:sz w:val="28"/>
          <w:szCs w:val="28"/>
          <w:lang w:eastAsia="ru-RU"/>
        </w:rPr>
        <w:t>№</w:t>
      </w:r>
      <w:r w:rsidRPr="001D367E">
        <w:rPr>
          <w:rFonts w:ascii="Times New Roman" w:eastAsia="Times New Roman" w:hAnsi="Times New Roman"/>
          <w:sz w:val="28"/>
          <w:szCs w:val="28"/>
          <w:lang w:val="ru-RU" w:eastAsia="ru-RU"/>
        </w:rPr>
        <w:t> </w:t>
      </w:r>
      <w:r w:rsidRPr="001D367E">
        <w:rPr>
          <w:rFonts w:ascii="Times New Roman" w:eastAsia="Times New Roman" w:hAnsi="Times New Roman"/>
          <w:sz w:val="28"/>
          <w:szCs w:val="28"/>
          <w:lang w:eastAsia="ru-RU"/>
        </w:rPr>
        <w:t>757/16511/20-к вбачається таке.</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rPr>
      </w:pPr>
      <w:r w:rsidRPr="001D367E">
        <w:rPr>
          <w:rFonts w:ascii="Times New Roman" w:eastAsia="Times New Roman" w:hAnsi="Times New Roman"/>
          <w:sz w:val="24"/>
          <w:szCs w:val="24"/>
          <w:lang w:eastAsia="ru-RU"/>
        </w:rPr>
        <w:t xml:space="preserve">            </w:t>
      </w:r>
      <w:r w:rsidRPr="001D367E">
        <w:rPr>
          <w:rFonts w:ascii="Times New Roman" w:eastAsia="Times New Roman" w:hAnsi="Times New Roman"/>
          <w:color w:val="000000"/>
          <w:sz w:val="28"/>
          <w:szCs w:val="28"/>
          <w:lang w:eastAsia="ru-RU"/>
        </w:rPr>
        <w:t xml:space="preserve">Головним слідчим управлінням Національної поліції України розслідується кримінальне провадження № </w:t>
      </w:r>
      <w:r w:rsidR="0030441D">
        <w:rPr>
          <w:rFonts w:ascii="Times New Roman" w:eastAsia="Times New Roman" w:hAnsi="Times New Roman"/>
          <w:color w:val="000000"/>
          <w:sz w:val="28"/>
          <w:szCs w:val="28"/>
          <w:lang w:eastAsia="ru-RU"/>
        </w:rPr>
        <w:t>_________________</w:t>
      </w:r>
      <w:r w:rsidRPr="001D367E">
        <w:rPr>
          <w:rFonts w:ascii="Times New Roman" w:eastAsia="Times New Roman" w:hAnsi="Times New Roman"/>
          <w:color w:val="000000"/>
          <w:sz w:val="28"/>
          <w:szCs w:val="28"/>
          <w:lang w:eastAsia="ru-RU"/>
        </w:rPr>
        <w:t xml:space="preserve"> за підозрою </w:t>
      </w:r>
      <w:r w:rsidR="0030441D" w:rsidRPr="0030441D">
        <w:rPr>
          <w:rFonts w:ascii="Times New Roman" w:eastAsia="Times New Roman" w:hAnsi="Times New Roman"/>
          <w:color w:val="000000"/>
          <w:sz w:val="28"/>
          <w:szCs w:val="28"/>
          <w:lang w:eastAsia="ru-RU"/>
        </w:rPr>
        <w:t>ОСОБА2</w:t>
      </w:r>
      <w:r w:rsidRPr="001D367E">
        <w:rPr>
          <w:rFonts w:ascii="Times New Roman" w:eastAsia="Times New Roman" w:hAnsi="Times New Roman"/>
          <w:color w:val="000000"/>
          <w:sz w:val="28"/>
          <w:szCs w:val="28"/>
          <w:lang w:eastAsia="ru-RU"/>
        </w:rPr>
        <w:t xml:space="preserve"> у вчиненні кримінальних правопорушень, передбачених частиною другою статті 15, частиною другою пунктів 5,12 статті 115, частини першої статті  263 КК України. </w:t>
      </w:r>
    </w:p>
    <w:p w:rsidR="001D367E" w:rsidRPr="001D367E" w:rsidRDefault="001D367E" w:rsidP="001D367E">
      <w:pPr>
        <w:widowControl w:val="0"/>
        <w:shd w:val="clear" w:color="auto" w:fill="FFFFFF"/>
        <w:autoSpaceDN/>
        <w:spacing w:after="0" w:line="240" w:lineRule="auto"/>
        <w:jc w:val="both"/>
        <w:rPr>
          <w:rFonts w:ascii="Times New Roman" w:eastAsia="Times New Roman" w:hAnsi="Times New Roman"/>
          <w:bCs/>
          <w:color w:val="000000"/>
          <w:sz w:val="28"/>
          <w:szCs w:val="28"/>
          <w:lang w:eastAsia="uk-UA" w:bidi="uk-UA"/>
        </w:rPr>
      </w:pPr>
      <w:r w:rsidRPr="001D367E">
        <w:rPr>
          <w:rFonts w:ascii="Times New Roman" w:eastAsia="Times New Roman" w:hAnsi="Times New Roman"/>
          <w:bCs/>
          <w:color w:val="000000"/>
          <w:sz w:val="28"/>
          <w:szCs w:val="28"/>
          <w:lang w:eastAsia="uk-UA" w:bidi="uk-UA"/>
        </w:rPr>
        <w:t xml:space="preserve">          5 березня 2020 року до провадження слідчого судді Печерського районного суду міста Києва </w:t>
      </w:r>
      <w:proofErr w:type="spellStart"/>
      <w:r w:rsidRPr="001D367E">
        <w:rPr>
          <w:rFonts w:ascii="Times New Roman" w:eastAsia="Times New Roman" w:hAnsi="Times New Roman"/>
          <w:bCs/>
          <w:color w:val="000000"/>
          <w:sz w:val="28"/>
          <w:szCs w:val="28"/>
          <w:lang w:eastAsia="uk-UA" w:bidi="uk-UA"/>
        </w:rPr>
        <w:t>Матійчук</w:t>
      </w:r>
      <w:proofErr w:type="spellEnd"/>
      <w:r w:rsidRPr="001D367E">
        <w:rPr>
          <w:rFonts w:ascii="Times New Roman" w:eastAsia="Times New Roman" w:hAnsi="Times New Roman"/>
          <w:bCs/>
          <w:color w:val="000000"/>
          <w:sz w:val="28"/>
          <w:szCs w:val="28"/>
          <w:lang w:eastAsia="uk-UA" w:bidi="uk-UA"/>
        </w:rPr>
        <w:t xml:space="preserve"> Г.О. в межах кримінального провадження </w:t>
      </w:r>
      <w:r w:rsidR="008E3DFC">
        <w:rPr>
          <w:rFonts w:ascii="Times New Roman" w:eastAsia="Times New Roman" w:hAnsi="Times New Roman"/>
          <w:bCs/>
          <w:color w:val="000000"/>
          <w:sz w:val="28"/>
          <w:szCs w:val="28"/>
          <w:lang w:eastAsia="uk-UA" w:bidi="uk-UA"/>
        </w:rPr>
        <w:t xml:space="preserve">                             </w:t>
      </w:r>
      <w:r w:rsidRPr="001D367E">
        <w:rPr>
          <w:rFonts w:ascii="Times New Roman" w:eastAsia="Times New Roman" w:hAnsi="Times New Roman"/>
          <w:bCs/>
          <w:color w:val="000000"/>
          <w:sz w:val="28"/>
          <w:szCs w:val="28"/>
          <w:lang w:eastAsia="uk-UA" w:bidi="uk-UA"/>
        </w:rPr>
        <w:t xml:space="preserve">№ </w:t>
      </w:r>
      <w:r w:rsidR="0030441D">
        <w:rPr>
          <w:rFonts w:ascii="Times New Roman" w:eastAsia="Times New Roman" w:hAnsi="Times New Roman"/>
          <w:bCs/>
          <w:color w:val="000000"/>
          <w:sz w:val="28"/>
          <w:szCs w:val="28"/>
          <w:lang w:eastAsia="uk-UA" w:bidi="uk-UA"/>
        </w:rPr>
        <w:t>_________________</w:t>
      </w:r>
      <w:r w:rsidRPr="001D367E">
        <w:rPr>
          <w:rFonts w:ascii="Times New Roman" w:eastAsia="Times New Roman" w:hAnsi="Times New Roman"/>
          <w:bCs/>
          <w:color w:val="000000"/>
          <w:sz w:val="28"/>
          <w:szCs w:val="28"/>
          <w:lang w:eastAsia="uk-UA" w:bidi="uk-UA"/>
        </w:rPr>
        <w:t xml:space="preserve"> надійшло клопотання слідчого слідчої групи Головного </w:t>
      </w:r>
      <w:r w:rsidRPr="001D367E">
        <w:rPr>
          <w:rFonts w:ascii="Times New Roman" w:eastAsia="Times New Roman" w:hAnsi="Times New Roman"/>
          <w:bCs/>
          <w:color w:val="000000"/>
          <w:sz w:val="28"/>
          <w:szCs w:val="28"/>
          <w:lang w:eastAsia="uk-UA" w:bidi="uk-UA"/>
        </w:rPr>
        <w:lastRenderedPageBreak/>
        <w:t xml:space="preserve">управління Національної поліції України лейтенанта поліції </w:t>
      </w:r>
      <w:proofErr w:type="spellStart"/>
      <w:r w:rsidRPr="001D367E">
        <w:rPr>
          <w:rFonts w:ascii="Times New Roman" w:eastAsia="Times New Roman" w:hAnsi="Times New Roman"/>
          <w:bCs/>
          <w:color w:val="000000"/>
          <w:sz w:val="28"/>
          <w:szCs w:val="28"/>
          <w:lang w:eastAsia="uk-UA" w:bidi="uk-UA"/>
        </w:rPr>
        <w:t>Гнасевича</w:t>
      </w:r>
      <w:proofErr w:type="spellEnd"/>
      <w:r w:rsidRPr="001D367E">
        <w:rPr>
          <w:rFonts w:ascii="Times New Roman" w:eastAsia="Times New Roman" w:hAnsi="Times New Roman"/>
          <w:bCs/>
          <w:color w:val="000000"/>
          <w:sz w:val="28"/>
          <w:szCs w:val="28"/>
          <w:lang w:eastAsia="uk-UA" w:bidi="uk-UA"/>
        </w:rPr>
        <w:t xml:space="preserve"> В.В., погоджене прокурором першого відділу організації та підтримання публічного обвинувачення управління нагляду за додержанням законів Національною поліцією України Офісу Генерального прокурора </w:t>
      </w:r>
      <w:proofErr w:type="spellStart"/>
      <w:r w:rsidRPr="001D367E">
        <w:rPr>
          <w:rFonts w:ascii="Times New Roman" w:eastAsia="Times New Roman" w:hAnsi="Times New Roman"/>
          <w:bCs/>
          <w:color w:val="000000"/>
          <w:sz w:val="28"/>
          <w:szCs w:val="28"/>
          <w:lang w:eastAsia="uk-UA" w:bidi="uk-UA"/>
        </w:rPr>
        <w:t>Мазепіною</w:t>
      </w:r>
      <w:proofErr w:type="spellEnd"/>
      <w:r w:rsidRPr="001D367E">
        <w:rPr>
          <w:rFonts w:ascii="Times New Roman" w:eastAsia="Times New Roman" w:hAnsi="Times New Roman"/>
          <w:bCs/>
          <w:color w:val="000000"/>
          <w:sz w:val="28"/>
          <w:szCs w:val="28"/>
          <w:lang w:eastAsia="uk-UA" w:bidi="uk-UA"/>
        </w:rPr>
        <w:t xml:space="preserve"> М.В., про надання дозволу на проведення обшуку за </w:t>
      </w:r>
      <w:proofErr w:type="spellStart"/>
      <w:r w:rsidRPr="001D367E">
        <w:rPr>
          <w:rFonts w:ascii="Times New Roman" w:eastAsia="Times New Roman" w:hAnsi="Times New Roman"/>
          <w:bCs/>
          <w:color w:val="000000"/>
          <w:sz w:val="28"/>
          <w:szCs w:val="28"/>
          <w:lang w:eastAsia="uk-UA" w:bidi="uk-UA"/>
        </w:rPr>
        <w:t>адресою</w:t>
      </w:r>
      <w:proofErr w:type="spellEnd"/>
      <w:r w:rsidRPr="001D367E">
        <w:rPr>
          <w:rFonts w:ascii="Times New Roman" w:eastAsia="Times New Roman" w:hAnsi="Times New Roman"/>
          <w:bCs/>
          <w:color w:val="000000"/>
          <w:sz w:val="28"/>
          <w:szCs w:val="28"/>
          <w:lang w:eastAsia="uk-UA" w:bidi="uk-UA"/>
        </w:rPr>
        <w:t xml:space="preserve">: </w:t>
      </w:r>
      <w:r w:rsidR="0030441D">
        <w:rPr>
          <w:rFonts w:ascii="Times New Roman" w:eastAsia="Times New Roman" w:hAnsi="Times New Roman"/>
          <w:bCs/>
          <w:color w:val="000000"/>
          <w:sz w:val="28"/>
          <w:szCs w:val="28"/>
          <w:lang w:eastAsia="uk-UA" w:bidi="uk-UA"/>
        </w:rPr>
        <w:t>____________________________________________</w:t>
      </w:r>
      <w:r w:rsidRPr="001D367E">
        <w:rPr>
          <w:rFonts w:ascii="Times New Roman" w:eastAsia="Times New Roman" w:hAnsi="Times New Roman"/>
          <w:bCs/>
          <w:color w:val="000000"/>
          <w:sz w:val="28"/>
          <w:szCs w:val="28"/>
          <w:lang w:eastAsia="uk-UA" w:bidi="uk-UA"/>
        </w:rPr>
        <w:t>.</w:t>
      </w:r>
    </w:p>
    <w:p w:rsidR="001D367E" w:rsidRPr="001D367E" w:rsidRDefault="001D367E" w:rsidP="001D367E">
      <w:pPr>
        <w:widowControl w:val="0"/>
        <w:shd w:val="clear" w:color="auto" w:fill="FFFFFF"/>
        <w:spacing w:after="0" w:line="240" w:lineRule="auto"/>
        <w:jc w:val="both"/>
        <w:rPr>
          <w:rFonts w:ascii="Times New Roman" w:hAnsi="Times New Roman"/>
          <w:bCs/>
          <w:color w:val="000000"/>
          <w:sz w:val="28"/>
          <w:szCs w:val="28"/>
          <w:lang w:eastAsia="ru-RU" w:bidi="uk-UA"/>
        </w:rPr>
      </w:pPr>
      <w:r w:rsidRPr="001D367E">
        <w:rPr>
          <w:rFonts w:ascii="Times New Roman" w:hAnsi="Times New Roman"/>
          <w:color w:val="000000"/>
          <w:sz w:val="28"/>
          <w:szCs w:val="28"/>
          <w:lang w:eastAsia="ru-RU"/>
        </w:rPr>
        <w:t xml:space="preserve">          Ухвалою судді </w:t>
      </w:r>
      <w:r w:rsidRPr="001D367E">
        <w:rPr>
          <w:rFonts w:ascii="Times New Roman" w:eastAsia="Times New Roman" w:hAnsi="Times New Roman"/>
          <w:bCs/>
          <w:color w:val="000000"/>
          <w:sz w:val="28"/>
          <w:szCs w:val="28"/>
          <w:lang w:eastAsia="uk-UA" w:bidi="uk-UA"/>
        </w:rPr>
        <w:t xml:space="preserve">Печерського районного суду міста Києва </w:t>
      </w:r>
      <w:proofErr w:type="spellStart"/>
      <w:r w:rsidRPr="001D367E">
        <w:rPr>
          <w:rFonts w:ascii="Times New Roman" w:eastAsia="Times New Roman" w:hAnsi="Times New Roman"/>
          <w:bCs/>
          <w:color w:val="000000"/>
          <w:sz w:val="28"/>
          <w:szCs w:val="28"/>
          <w:lang w:eastAsia="uk-UA" w:bidi="uk-UA"/>
        </w:rPr>
        <w:t>Матійчук</w:t>
      </w:r>
      <w:proofErr w:type="spellEnd"/>
      <w:r w:rsidRPr="001D367E">
        <w:rPr>
          <w:rFonts w:ascii="Times New Roman" w:eastAsia="Times New Roman" w:hAnsi="Times New Roman"/>
          <w:bCs/>
          <w:color w:val="000000"/>
          <w:sz w:val="28"/>
          <w:szCs w:val="28"/>
          <w:lang w:eastAsia="uk-UA" w:bidi="uk-UA"/>
        </w:rPr>
        <w:t xml:space="preserve"> Г.О.</w:t>
      </w:r>
      <w:r w:rsidRPr="001D367E">
        <w:rPr>
          <w:rFonts w:ascii="Times New Roman" w:hAnsi="Times New Roman"/>
          <w:bCs/>
          <w:color w:val="000000"/>
          <w:sz w:val="28"/>
          <w:szCs w:val="28"/>
          <w:lang w:eastAsia="uk-UA" w:bidi="uk-UA"/>
        </w:rPr>
        <w:t xml:space="preserve"> від </w:t>
      </w:r>
      <w:r w:rsidR="008E3DFC">
        <w:rPr>
          <w:rFonts w:ascii="Times New Roman" w:hAnsi="Times New Roman"/>
          <w:bCs/>
          <w:color w:val="000000"/>
          <w:sz w:val="28"/>
          <w:szCs w:val="28"/>
          <w:lang w:eastAsia="uk-UA" w:bidi="uk-UA"/>
        </w:rPr>
        <w:t xml:space="preserve">             </w:t>
      </w:r>
      <w:r w:rsidRPr="001D367E">
        <w:rPr>
          <w:rFonts w:ascii="Times New Roman" w:hAnsi="Times New Roman"/>
          <w:bCs/>
          <w:color w:val="000000"/>
          <w:sz w:val="28"/>
          <w:szCs w:val="28"/>
          <w:lang w:eastAsia="uk-UA" w:bidi="uk-UA"/>
        </w:rPr>
        <w:t xml:space="preserve">5 березня 2020 року клопотання задоволено частково. Надано дозвіл </w:t>
      </w:r>
      <w:r w:rsidRPr="001D367E">
        <w:rPr>
          <w:rFonts w:ascii="Times New Roman" w:hAnsi="Times New Roman"/>
          <w:bCs/>
          <w:color w:val="000000"/>
          <w:sz w:val="28"/>
          <w:szCs w:val="28"/>
          <w:lang w:eastAsia="ru-RU" w:bidi="uk-UA"/>
        </w:rPr>
        <w:t xml:space="preserve">слідчим слідчої групи в кримінальному провадженні № </w:t>
      </w:r>
      <w:r w:rsidR="0030441D">
        <w:rPr>
          <w:rFonts w:ascii="Times New Roman" w:hAnsi="Times New Roman"/>
          <w:bCs/>
          <w:color w:val="000000"/>
          <w:sz w:val="28"/>
          <w:szCs w:val="28"/>
          <w:lang w:eastAsia="ru-RU" w:bidi="uk-UA"/>
        </w:rPr>
        <w:t>_________________</w:t>
      </w:r>
      <w:r w:rsidRPr="001D367E">
        <w:rPr>
          <w:rFonts w:ascii="Times New Roman" w:hAnsi="Times New Roman"/>
          <w:bCs/>
          <w:color w:val="000000"/>
          <w:sz w:val="28"/>
          <w:szCs w:val="28"/>
          <w:lang w:eastAsia="ru-RU" w:bidi="uk-UA"/>
        </w:rPr>
        <w:t xml:space="preserve"> та іншим слідчим, яким доручено здійснення досудового розслідування в кримінальному провадженні № </w:t>
      </w:r>
      <w:r w:rsidR="0030441D">
        <w:rPr>
          <w:rFonts w:ascii="Times New Roman" w:hAnsi="Times New Roman"/>
          <w:bCs/>
          <w:color w:val="000000"/>
          <w:sz w:val="28"/>
          <w:szCs w:val="28"/>
          <w:lang w:eastAsia="ru-RU" w:bidi="uk-UA"/>
        </w:rPr>
        <w:t>_________________</w:t>
      </w:r>
      <w:r w:rsidRPr="001D367E">
        <w:rPr>
          <w:rFonts w:ascii="Times New Roman" w:hAnsi="Times New Roman"/>
          <w:bCs/>
          <w:color w:val="000000"/>
          <w:sz w:val="28"/>
          <w:szCs w:val="28"/>
          <w:lang w:eastAsia="ru-RU" w:bidi="uk-UA"/>
        </w:rPr>
        <w:t xml:space="preserve">, на проведення обшуку за </w:t>
      </w:r>
      <w:proofErr w:type="spellStart"/>
      <w:r w:rsidRPr="001D367E">
        <w:rPr>
          <w:rFonts w:ascii="Times New Roman" w:hAnsi="Times New Roman"/>
          <w:bCs/>
          <w:color w:val="000000"/>
          <w:sz w:val="28"/>
          <w:szCs w:val="28"/>
          <w:lang w:eastAsia="ru-RU" w:bidi="uk-UA"/>
        </w:rPr>
        <w:t>адресою</w:t>
      </w:r>
      <w:proofErr w:type="spellEnd"/>
      <w:r w:rsidRPr="001D367E">
        <w:rPr>
          <w:rFonts w:ascii="Times New Roman" w:hAnsi="Times New Roman"/>
          <w:bCs/>
          <w:color w:val="000000"/>
          <w:sz w:val="28"/>
          <w:szCs w:val="28"/>
          <w:lang w:eastAsia="ru-RU" w:bidi="uk-UA"/>
        </w:rPr>
        <w:t xml:space="preserve">: </w:t>
      </w:r>
      <w:r w:rsidR="0030441D">
        <w:rPr>
          <w:rFonts w:ascii="Times New Roman" w:hAnsi="Times New Roman"/>
          <w:bCs/>
          <w:color w:val="000000"/>
          <w:sz w:val="28"/>
          <w:szCs w:val="28"/>
          <w:lang w:eastAsia="ru-RU" w:bidi="uk-UA"/>
        </w:rPr>
        <w:t>_________________________</w:t>
      </w:r>
      <w:r w:rsidRPr="001D367E">
        <w:rPr>
          <w:rFonts w:ascii="Times New Roman" w:hAnsi="Times New Roman"/>
          <w:bCs/>
          <w:color w:val="000000"/>
          <w:sz w:val="28"/>
          <w:szCs w:val="28"/>
          <w:lang w:eastAsia="ru-RU" w:bidi="uk-UA"/>
        </w:rPr>
        <w:t xml:space="preserve">, а також в підсобних та господарських приміщеннях, що відносяться до вказаної адреси, що відповідно до інформаційного листа, що надійшов з Департаменту карного розшуку, проживає на постійній основі </w:t>
      </w:r>
      <w:r w:rsidR="0030441D" w:rsidRPr="0030441D">
        <w:rPr>
          <w:rFonts w:ascii="Times New Roman" w:hAnsi="Times New Roman"/>
          <w:bCs/>
          <w:color w:val="000000"/>
          <w:sz w:val="28"/>
          <w:szCs w:val="28"/>
          <w:lang w:eastAsia="ru-RU" w:bidi="uk-UA"/>
        </w:rPr>
        <w:t>ОСОБА3</w:t>
      </w:r>
      <w:r w:rsidRPr="001D367E">
        <w:rPr>
          <w:rFonts w:ascii="Times New Roman" w:hAnsi="Times New Roman"/>
          <w:bCs/>
          <w:color w:val="000000"/>
          <w:sz w:val="28"/>
          <w:szCs w:val="28"/>
          <w:lang w:eastAsia="ru-RU" w:bidi="uk-UA"/>
        </w:rPr>
        <w:t xml:space="preserve">, з метою відшукання та вилучення засобів зв’язку, електронних носіїв інформації, записних книжок, чорнових записів, схем розташування володіння потерпілого, кредитних карт, незареєстрованої вогнепальної зброї, вибухових речовин, комплектуючі до вибухових пристроїв, які стоять на озброєні та кустарного виробництва, електронних </w:t>
      </w:r>
      <w:r w:rsidRPr="001D367E">
        <w:rPr>
          <w:rFonts w:ascii="Times New Roman" w:hAnsi="Times New Roman"/>
          <w:color w:val="000000"/>
          <w:sz w:val="28"/>
          <w:szCs w:val="28"/>
          <w:lang w:eastAsia="ru-RU" w:bidi="uk-UA"/>
        </w:rPr>
        <w:t xml:space="preserve">засобів передачі </w:t>
      </w:r>
      <w:r w:rsidRPr="001D367E">
        <w:rPr>
          <w:rFonts w:ascii="Times New Roman" w:hAnsi="Times New Roman"/>
          <w:bCs/>
          <w:color w:val="000000"/>
          <w:sz w:val="28"/>
          <w:szCs w:val="28"/>
          <w:lang w:eastAsia="ru-RU" w:bidi="uk-UA"/>
        </w:rPr>
        <w:t>сигналу на відстані, на яких може міститись інформація про обставини вчинення кримінального правопорушення.</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На підставі вищезазначеної ухвали 2 квітня 2020 року проведено обшук                 за фактичним місцем проживання громадянки </w:t>
      </w:r>
      <w:r w:rsidR="0030441D">
        <w:rPr>
          <w:rFonts w:ascii="Times New Roman" w:eastAsia="Times New Roman" w:hAnsi="Times New Roman"/>
          <w:color w:val="000000"/>
          <w:sz w:val="28"/>
          <w:szCs w:val="28"/>
          <w:lang w:eastAsia="ru-RU"/>
        </w:rPr>
        <w:t>ОСОБА1</w:t>
      </w:r>
      <w:r w:rsidRPr="001D367E">
        <w:rPr>
          <w:rFonts w:ascii="Times New Roman" w:eastAsia="Times New Roman" w:hAnsi="Times New Roman"/>
          <w:color w:val="000000"/>
          <w:sz w:val="28"/>
          <w:szCs w:val="28"/>
          <w:lang w:eastAsia="ru-RU"/>
        </w:rPr>
        <w:t xml:space="preserve">.  Під час обшуку було вилучено ряд речей і документів, зокрема, мобільні телефони                </w:t>
      </w:r>
      <w:r w:rsidR="0030441D">
        <w:rPr>
          <w:rFonts w:ascii="Times New Roman" w:eastAsia="Times New Roman" w:hAnsi="Times New Roman"/>
          <w:color w:val="000000"/>
          <w:sz w:val="28"/>
          <w:szCs w:val="28"/>
          <w:lang w:eastAsia="ru-RU"/>
        </w:rPr>
        <w:t>ОСОБА1</w:t>
      </w:r>
      <w:r w:rsidRPr="001D367E">
        <w:rPr>
          <w:rFonts w:ascii="Times New Roman" w:eastAsia="Times New Roman" w:hAnsi="Times New Roman"/>
          <w:color w:val="000000"/>
          <w:sz w:val="28"/>
          <w:szCs w:val="28"/>
          <w:lang w:eastAsia="ru-RU"/>
        </w:rPr>
        <w:t xml:space="preserve">, а саме – </w:t>
      </w:r>
      <w:proofErr w:type="spellStart"/>
      <w:r w:rsidRPr="001D367E">
        <w:rPr>
          <w:rFonts w:ascii="Times New Roman" w:eastAsia="Times New Roman" w:hAnsi="Times New Roman"/>
          <w:color w:val="000000"/>
          <w:sz w:val="28"/>
          <w:szCs w:val="28"/>
          <w:lang w:val="en-US" w:eastAsia="ru-RU"/>
        </w:rPr>
        <w:t>Iphone</w:t>
      </w:r>
      <w:proofErr w:type="spellEnd"/>
      <w:r w:rsidRPr="001D367E">
        <w:rPr>
          <w:rFonts w:ascii="Times New Roman" w:eastAsia="Times New Roman" w:hAnsi="Times New Roman"/>
          <w:color w:val="000000"/>
          <w:sz w:val="28"/>
          <w:szCs w:val="28"/>
          <w:lang w:eastAsia="ru-RU"/>
        </w:rPr>
        <w:t xml:space="preserve"> серія 6 та </w:t>
      </w:r>
      <w:proofErr w:type="spellStart"/>
      <w:r w:rsidRPr="001D367E">
        <w:rPr>
          <w:rFonts w:ascii="Times New Roman" w:eastAsia="Times New Roman" w:hAnsi="Times New Roman"/>
          <w:color w:val="000000"/>
          <w:sz w:val="28"/>
          <w:szCs w:val="28"/>
          <w:lang w:val="en-US" w:eastAsia="ru-RU"/>
        </w:rPr>
        <w:t>Meizu</w:t>
      </w:r>
      <w:proofErr w:type="spellEnd"/>
      <w:r w:rsidRPr="001D367E">
        <w:rPr>
          <w:rFonts w:ascii="Times New Roman" w:eastAsia="Times New Roman" w:hAnsi="Times New Roman"/>
          <w:color w:val="000000"/>
          <w:sz w:val="28"/>
          <w:szCs w:val="28"/>
          <w:lang w:eastAsia="ru-RU"/>
        </w:rPr>
        <w:t xml:space="preserve">. </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Як стверджує скаржник, всупереч частини дев’ятої статті 236 КПК України другий примірник протоколу обшуку не було </w:t>
      </w:r>
      <w:proofErr w:type="spellStart"/>
      <w:r w:rsidRPr="001D367E">
        <w:rPr>
          <w:rFonts w:ascii="Times New Roman" w:eastAsia="Times New Roman" w:hAnsi="Times New Roman"/>
          <w:color w:val="000000"/>
          <w:sz w:val="28"/>
          <w:szCs w:val="28"/>
          <w:lang w:eastAsia="ru-RU"/>
        </w:rPr>
        <w:t>вручено</w:t>
      </w:r>
      <w:proofErr w:type="spellEnd"/>
      <w:r w:rsidRPr="001D367E">
        <w:rPr>
          <w:rFonts w:ascii="Times New Roman" w:eastAsia="Times New Roman" w:hAnsi="Times New Roman"/>
          <w:color w:val="000000"/>
          <w:sz w:val="28"/>
          <w:szCs w:val="28"/>
          <w:lang w:eastAsia="ru-RU"/>
        </w:rPr>
        <w:t xml:space="preserve"> громадянці </w:t>
      </w:r>
      <w:r w:rsidR="0030441D">
        <w:rPr>
          <w:rFonts w:ascii="Times New Roman" w:eastAsia="Times New Roman" w:hAnsi="Times New Roman"/>
          <w:color w:val="000000"/>
          <w:sz w:val="28"/>
          <w:szCs w:val="28"/>
          <w:lang w:eastAsia="ru-RU"/>
        </w:rPr>
        <w:t>ОСОБА1</w:t>
      </w:r>
      <w:r w:rsidRPr="001D367E">
        <w:rPr>
          <w:rFonts w:ascii="Times New Roman" w:eastAsia="Times New Roman" w:hAnsi="Times New Roman"/>
          <w:color w:val="000000"/>
          <w:sz w:val="28"/>
          <w:szCs w:val="28"/>
          <w:lang w:eastAsia="ru-RU"/>
        </w:rPr>
        <w:t>, як особі, у якої проведено обшук.</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У подальшому адвокат </w:t>
      </w:r>
      <w:proofErr w:type="spellStart"/>
      <w:r w:rsidRPr="001D367E">
        <w:rPr>
          <w:rFonts w:ascii="Times New Roman" w:eastAsia="Times New Roman" w:hAnsi="Times New Roman"/>
          <w:color w:val="000000"/>
          <w:sz w:val="28"/>
          <w:szCs w:val="28"/>
          <w:lang w:eastAsia="ru-RU"/>
        </w:rPr>
        <w:t>Осмоловський</w:t>
      </w:r>
      <w:proofErr w:type="spellEnd"/>
      <w:r w:rsidRPr="001D367E">
        <w:rPr>
          <w:rFonts w:ascii="Times New Roman" w:eastAsia="Times New Roman" w:hAnsi="Times New Roman"/>
          <w:color w:val="000000"/>
          <w:sz w:val="28"/>
          <w:szCs w:val="28"/>
          <w:lang w:eastAsia="ru-RU"/>
        </w:rPr>
        <w:t xml:space="preserve"> Д.Ю. звернувся до Головного слідчого управління Національної поліції України із клопотанням про надання копії протоколу обшуку від 2 квітня 2020 року з описом вилученого майна, а також клопотанням про надання копії відеозапису події обшуку від 2 квітня 2020 року за фактичним місце проживанням громадянки </w:t>
      </w:r>
      <w:r w:rsidR="00150088">
        <w:rPr>
          <w:rFonts w:ascii="Times New Roman" w:eastAsia="Times New Roman" w:hAnsi="Times New Roman"/>
          <w:color w:val="000000"/>
          <w:sz w:val="28"/>
          <w:szCs w:val="28"/>
          <w:lang w:eastAsia="ru-RU"/>
        </w:rPr>
        <w:t>ОСОБА</w:t>
      </w:r>
      <w:r w:rsidR="00150088">
        <w:rPr>
          <w:rFonts w:ascii="Times New Roman" w:eastAsia="Times New Roman" w:hAnsi="Times New Roman"/>
          <w:color w:val="000000"/>
          <w:sz w:val="28"/>
          <w:szCs w:val="28"/>
          <w:lang w:eastAsia="ru-RU"/>
        </w:rPr>
        <w:t>1</w:t>
      </w:r>
      <w:r w:rsidRPr="001D367E">
        <w:rPr>
          <w:rFonts w:ascii="Times New Roman" w:eastAsia="Times New Roman" w:hAnsi="Times New Roman"/>
          <w:color w:val="000000"/>
          <w:sz w:val="28"/>
          <w:szCs w:val="28"/>
          <w:lang w:eastAsia="ru-RU"/>
        </w:rPr>
        <w:t>.</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Листом від 7 квітня 2020 року адвоката було повідомлено, що його клопотання підлягає задоволенню, вилучений в ході обшуку мобільний термінал системи зв’язку, який належить </w:t>
      </w:r>
      <w:r w:rsidR="009B69B7">
        <w:rPr>
          <w:rFonts w:ascii="Times New Roman" w:eastAsia="Times New Roman" w:hAnsi="Times New Roman"/>
          <w:color w:val="000000"/>
          <w:sz w:val="28"/>
          <w:szCs w:val="28"/>
          <w:lang w:eastAsia="ru-RU"/>
        </w:rPr>
        <w:t>ОСОБА</w:t>
      </w:r>
      <w:r w:rsidR="009B69B7">
        <w:rPr>
          <w:rFonts w:ascii="Times New Roman" w:eastAsia="Times New Roman" w:hAnsi="Times New Roman"/>
          <w:color w:val="000000"/>
          <w:sz w:val="28"/>
          <w:szCs w:val="28"/>
          <w:lang w:eastAsia="ru-RU"/>
        </w:rPr>
        <w:t>1</w:t>
      </w:r>
      <w:r w:rsidRPr="001D367E">
        <w:rPr>
          <w:rFonts w:ascii="Times New Roman" w:eastAsia="Times New Roman" w:hAnsi="Times New Roman"/>
          <w:color w:val="000000"/>
          <w:sz w:val="28"/>
          <w:szCs w:val="28"/>
          <w:lang w:eastAsia="ru-RU"/>
        </w:rPr>
        <w:t xml:space="preserve"> буде повернутий після проведення відповідного дослідження. Про час та місце його розгляду адвоката буде повідомлено у телефонному режимі.</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Станом на 16 квітня 2020 року вилучене майно – мобільні термінали системи зв’язку (</w:t>
      </w:r>
      <w:proofErr w:type="spellStart"/>
      <w:r w:rsidRPr="001D367E">
        <w:rPr>
          <w:rFonts w:ascii="Times New Roman" w:eastAsia="Times New Roman" w:hAnsi="Times New Roman"/>
          <w:color w:val="000000"/>
          <w:sz w:val="28"/>
          <w:szCs w:val="28"/>
          <w:lang w:val="en-US" w:eastAsia="ru-RU"/>
        </w:rPr>
        <w:t>Iphone</w:t>
      </w:r>
      <w:proofErr w:type="spellEnd"/>
      <w:r w:rsidRPr="001D367E">
        <w:rPr>
          <w:rFonts w:ascii="Times New Roman" w:eastAsia="Times New Roman" w:hAnsi="Times New Roman"/>
          <w:color w:val="000000"/>
          <w:sz w:val="28"/>
          <w:szCs w:val="28"/>
          <w:lang w:eastAsia="ru-RU"/>
        </w:rPr>
        <w:t xml:space="preserve"> серія 6, </w:t>
      </w:r>
      <w:r w:rsidRPr="001D367E">
        <w:rPr>
          <w:rFonts w:ascii="Times New Roman" w:eastAsia="Times New Roman" w:hAnsi="Times New Roman"/>
          <w:color w:val="000000"/>
          <w:sz w:val="28"/>
          <w:szCs w:val="28"/>
          <w:lang w:val="en-US" w:eastAsia="ru-RU"/>
        </w:rPr>
        <w:t>Sony</w:t>
      </w:r>
      <w:r w:rsidRPr="001D367E">
        <w:rPr>
          <w:rFonts w:ascii="Times New Roman" w:eastAsia="Times New Roman" w:hAnsi="Times New Roman"/>
          <w:color w:val="000000"/>
          <w:sz w:val="28"/>
          <w:szCs w:val="28"/>
          <w:lang w:eastAsia="ru-RU"/>
        </w:rPr>
        <w:t xml:space="preserve">, </w:t>
      </w:r>
      <w:proofErr w:type="spellStart"/>
      <w:r w:rsidRPr="001D367E">
        <w:rPr>
          <w:rFonts w:ascii="Times New Roman" w:eastAsia="Times New Roman" w:hAnsi="Times New Roman"/>
          <w:color w:val="000000"/>
          <w:sz w:val="28"/>
          <w:szCs w:val="28"/>
          <w:lang w:val="en-US" w:eastAsia="ru-RU"/>
        </w:rPr>
        <w:t>Meizu</w:t>
      </w:r>
      <w:proofErr w:type="spellEnd"/>
      <w:r w:rsidRPr="001D367E">
        <w:rPr>
          <w:rFonts w:ascii="Times New Roman" w:eastAsia="Times New Roman" w:hAnsi="Times New Roman"/>
          <w:color w:val="000000"/>
          <w:sz w:val="28"/>
          <w:szCs w:val="28"/>
          <w:lang w:eastAsia="ru-RU"/>
        </w:rPr>
        <w:t xml:space="preserve">), які належать </w:t>
      </w:r>
      <w:r w:rsidR="009B69B7">
        <w:rPr>
          <w:rFonts w:ascii="Times New Roman" w:eastAsia="Times New Roman" w:hAnsi="Times New Roman"/>
          <w:color w:val="000000"/>
          <w:sz w:val="28"/>
          <w:szCs w:val="28"/>
          <w:lang w:eastAsia="ru-RU"/>
        </w:rPr>
        <w:t>ОСОБА</w:t>
      </w:r>
      <w:r w:rsidR="009B69B7">
        <w:rPr>
          <w:rFonts w:ascii="Times New Roman" w:eastAsia="Times New Roman" w:hAnsi="Times New Roman"/>
          <w:color w:val="000000"/>
          <w:sz w:val="28"/>
          <w:szCs w:val="28"/>
          <w:lang w:eastAsia="ru-RU"/>
        </w:rPr>
        <w:t>1</w:t>
      </w:r>
      <w:r w:rsidRPr="001D367E">
        <w:rPr>
          <w:rFonts w:ascii="Times New Roman" w:eastAsia="Times New Roman" w:hAnsi="Times New Roman"/>
          <w:color w:val="000000"/>
          <w:sz w:val="28"/>
          <w:szCs w:val="28"/>
          <w:lang w:eastAsia="ru-RU"/>
        </w:rPr>
        <w:t>, органом досудового слідства не повернуто.</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У зв</w:t>
      </w:r>
      <w:r w:rsidRPr="001D367E">
        <w:rPr>
          <w:rFonts w:ascii="Times New Roman" w:eastAsia="Times New Roman" w:hAnsi="Times New Roman"/>
          <w:color w:val="000000"/>
          <w:sz w:val="28"/>
          <w:szCs w:val="28"/>
          <w:lang w:val="ru-RU" w:eastAsia="ru-RU"/>
        </w:rPr>
        <w:t>’</w:t>
      </w:r>
      <w:proofErr w:type="spellStart"/>
      <w:r w:rsidRPr="001D367E">
        <w:rPr>
          <w:rFonts w:ascii="Times New Roman" w:eastAsia="Times New Roman" w:hAnsi="Times New Roman"/>
          <w:color w:val="000000"/>
          <w:sz w:val="28"/>
          <w:szCs w:val="28"/>
          <w:lang w:eastAsia="ru-RU"/>
        </w:rPr>
        <w:t>язку</w:t>
      </w:r>
      <w:proofErr w:type="spellEnd"/>
      <w:r w:rsidRPr="001D367E">
        <w:rPr>
          <w:rFonts w:ascii="Times New Roman" w:eastAsia="Times New Roman" w:hAnsi="Times New Roman"/>
          <w:color w:val="000000"/>
          <w:sz w:val="28"/>
          <w:szCs w:val="28"/>
          <w:lang w:eastAsia="ru-RU"/>
        </w:rPr>
        <w:t xml:space="preserve"> з цим 16 квітня 2020 року представник скаржника подав до Печерського районного суду міста Києва скаргу на бездіяльність слідчого, яка полягає у неповерненні тимчасово вилученого майна згідно з вимогами статті </w:t>
      </w:r>
      <w:r w:rsidR="008E3DFC">
        <w:rPr>
          <w:rFonts w:ascii="Times New Roman" w:eastAsia="Times New Roman" w:hAnsi="Times New Roman"/>
          <w:color w:val="000000"/>
          <w:sz w:val="28"/>
          <w:szCs w:val="28"/>
          <w:lang w:eastAsia="ru-RU"/>
        </w:rPr>
        <w:t xml:space="preserve">               </w:t>
      </w:r>
      <w:r w:rsidRPr="001D367E">
        <w:rPr>
          <w:rFonts w:ascii="Times New Roman" w:eastAsia="Times New Roman" w:hAnsi="Times New Roman"/>
          <w:color w:val="000000"/>
          <w:sz w:val="28"/>
          <w:szCs w:val="28"/>
          <w:lang w:eastAsia="ru-RU"/>
        </w:rPr>
        <w:t xml:space="preserve">169 КПК України. </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22 квітня 2020 року на адресу Печерського районного суду міста Києва надійшла вищезазначена скарга та згідно автоматизованого розподілу справу                                        </w:t>
      </w:r>
      <w:r w:rsidRPr="001D367E">
        <w:rPr>
          <w:rFonts w:ascii="Times New Roman" w:eastAsia="Times New Roman" w:hAnsi="Times New Roman"/>
          <w:color w:val="000000"/>
          <w:sz w:val="28"/>
          <w:szCs w:val="28"/>
          <w:lang w:val="ru-RU" w:eastAsia="ru-RU"/>
        </w:rPr>
        <w:lastRenderedPageBreak/>
        <w:t xml:space="preserve">№ </w:t>
      </w:r>
      <w:r w:rsidRPr="001D367E">
        <w:rPr>
          <w:rFonts w:ascii="Times New Roman" w:eastAsia="Times New Roman" w:hAnsi="Times New Roman"/>
          <w:color w:val="000000"/>
          <w:sz w:val="28"/>
          <w:szCs w:val="28"/>
          <w:lang w:val="ru-RU"/>
        </w:rPr>
        <w:t>757/16511/20-к</w:t>
      </w:r>
      <w:r w:rsidRPr="001D367E">
        <w:rPr>
          <w:rFonts w:ascii="Times New Roman" w:eastAsia="Times New Roman" w:hAnsi="Times New Roman"/>
          <w:color w:val="000000"/>
          <w:sz w:val="28"/>
          <w:szCs w:val="28"/>
        </w:rPr>
        <w:t xml:space="preserve"> передано в провадження судді </w:t>
      </w:r>
      <w:r w:rsidRPr="001D367E">
        <w:rPr>
          <w:rFonts w:ascii="Times New Roman" w:eastAsia="Times New Roman" w:hAnsi="Times New Roman"/>
          <w:color w:val="000000"/>
          <w:sz w:val="28"/>
          <w:szCs w:val="28"/>
          <w:lang w:eastAsia="ru-RU"/>
        </w:rPr>
        <w:t xml:space="preserve">Печерського районного суду міста Києва </w:t>
      </w:r>
      <w:proofErr w:type="spellStart"/>
      <w:r w:rsidRPr="001D367E">
        <w:rPr>
          <w:rFonts w:ascii="Times New Roman" w:eastAsia="Times New Roman" w:hAnsi="Times New Roman"/>
          <w:color w:val="000000"/>
          <w:sz w:val="28"/>
          <w:szCs w:val="28"/>
          <w:lang w:eastAsia="ru-RU"/>
        </w:rPr>
        <w:t>Писанцю</w:t>
      </w:r>
      <w:proofErr w:type="spellEnd"/>
      <w:r w:rsidRPr="001D367E">
        <w:rPr>
          <w:rFonts w:ascii="Times New Roman" w:eastAsia="Times New Roman" w:hAnsi="Times New Roman"/>
          <w:color w:val="000000"/>
          <w:sz w:val="28"/>
          <w:szCs w:val="28"/>
          <w:lang w:eastAsia="ru-RU"/>
        </w:rPr>
        <w:t xml:space="preserve"> В.А.</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3 липня 2020 року за </w:t>
      </w:r>
      <w:proofErr w:type="spellStart"/>
      <w:r w:rsidRPr="001D367E">
        <w:rPr>
          <w:rFonts w:ascii="Times New Roman" w:eastAsia="Times New Roman" w:hAnsi="Times New Roman"/>
          <w:color w:val="000000"/>
          <w:sz w:val="28"/>
          <w:szCs w:val="28"/>
          <w:lang w:eastAsia="ru-RU"/>
        </w:rPr>
        <w:t>вих</w:t>
      </w:r>
      <w:proofErr w:type="spellEnd"/>
      <w:r w:rsidRPr="001D367E">
        <w:rPr>
          <w:rFonts w:ascii="Times New Roman" w:eastAsia="Times New Roman" w:hAnsi="Times New Roman"/>
          <w:color w:val="000000"/>
          <w:sz w:val="28"/>
          <w:szCs w:val="28"/>
          <w:lang w:eastAsia="ru-RU"/>
        </w:rPr>
        <w:t xml:space="preserve">. № 757/16511/20-к на адресу адвоката </w:t>
      </w:r>
      <w:proofErr w:type="spellStart"/>
      <w:r w:rsidRPr="001D367E">
        <w:rPr>
          <w:rFonts w:ascii="Times New Roman" w:eastAsia="Times New Roman" w:hAnsi="Times New Roman"/>
          <w:color w:val="000000"/>
          <w:sz w:val="28"/>
          <w:szCs w:val="28"/>
          <w:lang w:eastAsia="ru-RU"/>
        </w:rPr>
        <w:t>Осмоловського</w:t>
      </w:r>
      <w:proofErr w:type="spellEnd"/>
      <w:r w:rsidRPr="001D367E">
        <w:rPr>
          <w:rFonts w:ascii="Times New Roman" w:eastAsia="Times New Roman" w:hAnsi="Times New Roman"/>
          <w:color w:val="000000"/>
          <w:sz w:val="28"/>
          <w:szCs w:val="28"/>
          <w:lang w:eastAsia="ru-RU"/>
        </w:rPr>
        <w:t xml:space="preserve"> Д.Ю. було направлено судову повістку про виклик у судове засідання по розгляду справи № 757/16511/20-к за скаргою адвоката </w:t>
      </w:r>
      <w:r w:rsidR="008E3DFC">
        <w:rPr>
          <w:rFonts w:ascii="Times New Roman" w:eastAsia="Times New Roman" w:hAnsi="Times New Roman"/>
          <w:color w:val="000000"/>
          <w:sz w:val="28"/>
          <w:szCs w:val="28"/>
          <w:lang w:eastAsia="ru-RU"/>
        </w:rPr>
        <w:t xml:space="preserve">  </w:t>
      </w:r>
      <w:proofErr w:type="spellStart"/>
      <w:r w:rsidRPr="001D367E">
        <w:rPr>
          <w:rFonts w:ascii="Times New Roman" w:eastAsia="Times New Roman" w:hAnsi="Times New Roman"/>
          <w:color w:val="000000"/>
          <w:sz w:val="28"/>
          <w:szCs w:val="28"/>
          <w:lang w:eastAsia="ru-RU"/>
        </w:rPr>
        <w:t>Осмоловського</w:t>
      </w:r>
      <w:proofErr w:type="spellEnd"/>
      <w:r w:rsidRPr="001D367E">
        <w:rPr>
          <w:rFonts w:ascii="Times New Roman" w:eastAsia="Times New Roman" w:hAnsi="Times New Roman"/>
          <w:color w:val="000000"/>
          <w:sz w:val="28"/>
          <w:szCs w:val="28"/>
          <w:lang w:eastAsia="ru-RU"/>
        </w:rPr>
        <w:t xml:space="preserve"> Д.Ю., який діє в інтересах </w:t>
      </w:r>
      <w:r w:rsidR="009B69B7">
        <w:rPr>
          <w:rFonts w:ascii="Times New Roman" w:eastAsia="Times New Roman" w:hAnsi="Times New Roman"/>
          <w:color w:val="000000"/>
          <w:sz w:val="28"/>
          <w:szCs w:val="28"/>
          <w:lang w:eastAsia="ru-RU"/>
        </w:rPr>
        <w:t>ОСОБА</w:t>
      </w:r>
      <w:r w:rsidR="009B69B7">
        <w:rPr>
          <w:rFonts w:ascii="Times New Roman" w:eastAsia="Times New Roman" w:hAnsi="Times New Roman"/>
          <w:color w:val="000000"/>
          <w:sz w:val="28"/>
          <w:szCs w:val="28"/>
          <w:lang w:eastAsia="ru-RU"/>
        </w:rPr>
        <w:t>1</w:t>
      </w:r>
      <w:r w:rsidRPr="001D367E">
        <w:rPr>
          <w:rFonts w:ascii="Times New Roman" w:eastAsia="Times New Roman" w:hAnsi="Times New Roman"/>
          <w:color w:val="000000"/>
          <w:sz w:val="28"/>
          <w:szCs w:val="28"/>
          <w:lang w:eastAsia="ru-RU"/>
        </w:rPr>
        <w:t xml:space="preserve">, на бездіяльність уповноважених осіб ГСУ НП України, що полягає у неповерненні тимчасово вилученого майна у кримінальному провадженні </w:t>
      </w:r>
      <w:r w:rsidRPr="001D367E">
        <w:rPr>
          <w:rFonts w:ascii="Times New Roman" w:eastAsia="Times New Roman" w:hAnsi="Times New Roman"/>
          <w:bCs/>
          <w:color w:val="000000"/>
          <w:sz w:val="28"/>
          <w:szCs w:val="28"/>
          <w:lang w:val="ru-RU" w:eastAsia="uk-UA" w:bidi="uk-UA"/>
        </w:rPr>
        <w:t xml:space="preserve">№ </w:t>
      </w:r>
      <w:r w:rsidR="00115FF4">
        <w:rPr>
          <w:rFonts w:ascii="Times New Roman" w:eastAsia="Times New Roman" w:hAnsi="Times New Roman"/>
          <w:bCs/>
          <w:color w:val="000000"/>
          <w:sz w:val="28"/>
          <w:szCs w:val="28"/>
          <w:lang w:val="ru-RU" w:eastAsia="uk-UA" w:bidi="uk-UA"/>
        </w:rPr>
        <w:t>_________________</w:t>
      </w:r>
      <w:r w:rsidRPr="001D367E">
        <w:rPr>
          <w:rFonts w:ascii="Times New Roman" w:eastAsia="Times New Roman" w:hAnsi="Times New Roman"/>
          <w:bCs/>
          <w:color w:val="000000"/>
          <w:sz w:val="28"/>
          <w:szCs w:val="28"/>
          <w:lang w:eastAsia="uk-UA" w:bidi="uk-UA"/>
        </w:rPr>
        <w:t xml:space="preserve"> на </w:t>
      </w:r>
      <w:r w:rsidR="008E3DFC">
        <w:rPr>
          <w:rFonts w:ascii="Times New Roman" w:eastAsia="Times New Roman" w:hAnsi="Times New Roman"/>
          <w:bCs/>
          <w:color w:val="000000"/>
          <w:sz w:val="28"/>
          <w:szCs w:val="28"/>
          <w:lang w:eastAsia="uk-UA" w:bidi="uk-UA"/>
        </w:rPr>
        <w:t xml:space="preserve">                   </w:t>
      </w:r>
      <w:r w:rsidRPr="001D367E">
        <w:rPr>
          <w:rFonts w:ascii="Times New Roman" w:eastAsia="Times New Roman" w:hAnsi="Times New Roman"/>
          <w:bCs/>
          <w:color w:val="000000"/>
          <w:sz w:val="28"/>
          <w:szCs w:val="28"/>
          <w:lang w:eastAsia="uk-UA" w:bidi="uk-UA"/>
        </w:rPr>
        <w:t>17 липня 2020 року.</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17 липня 2020 року суддя </w:t>
      </w:r>
      <w:proofErr w:type="spellStart"/>
      <w:r w:rsidRPr="001D367E">
        <w:rPr>
          <w:rFonts w:ascii="Times New Roman" w:eastAsia="Times New Roman" w:hAnsi="Times New Roman"/>
          <w:color w:val="000000"/>
          <w:sz w:val="28"/>
          <w:szCs w:val="28"/>
          <w:lang w:eastAsia="ru-RU"/>
        </w:rPr>
        <w:t>Писанець</w:t>
      </w:r>
      <w:proofErr w:type="spellEnd"/>
      <w:r w:rsidRPr="001D367E">
        <w:rPr>
          <w:rFonts w:ascii="Times New Roman" w:eastAsia="Times New Roman" w:hAnsi="Times New Roman"/>
          <w:color w:val="000000"/>
          <w:sz w:val="28"/>
          <w:szCs w:val="28"/>
          <w:lang w:eastAsia="ru-RU"/>
        </w:rPr>
        <w:t xml:space="preserve"> В.А. відклав розгляд справи у зв</w:t>
      </w:r>
      <w:r w:rsidRPr="001D367E">
        <w:rPr>
          <w:rFonts w:ascii="Times New Roman" w:eastAsia="Times New Roman" w:hAnsi="Times New Roman"/>
          <w:color w:val="000000"/>
          <w:sz w:val="28"/>
          <w:szCs w:val="28"/>
          <w:lang w:val="ru-RU" w:eastAsia="ru-RU"/>
        </w:rPr>
        <w:t>’</w:t>
      </w:r>
      <w:proofErr w:type="spellStart"/>
      <w:r w:rsidRPr="001D367E">
        <w:rPr>
          <w:rFonts w:ascii="Times New Roman" w:eastAsia="Times New Roman" w:hAnsi="Times New Roman"/>
          <w:color w:val="000000"/>
          <w:sz w:val="28"/>
          <w:szCs w:val="28"/>
          <w:lang w:eastAsia="ru-RU"/>
        </w:rPr>
        <w:t>язку</w:t>
      </w:r>
      <w:proofErr w:type="spellEnd"/>
      <w:r w:rsidRPr="001D367E">
        <w:rPr>
          <w:rFonts w:ascii="Times New Roman" w:eastAsia="Times New Roman" w:hAnsi="Times New Roman"/>
          <w:color w:val="000000"/>
          <w:sz w:val="28"/>
          <w:szCs w:val="28"/>
          <w:lang w:eastAsia="ru-RU"/>
        </w:rPr>
        <w:t xml:space="preserve"> із неявкою  слідчого та скаржника у судове засідання.</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10 листопада 2020 року адвокату </w:t>
      </w:r>
      <w:proofErr w:type="spellStart"/>
      <w:r w:rsidRPr="001D367E">
        <w:rPr>
          <w:rFonts w:ascii="Times New Roman" w:eastAsia="Times New Roman" w:hAnsi="Times New Roman"/>
          <w:color w:val="000000"/>
          <w:sz w:val="28"/>
          <w:szCs w:val="28"/>
          <w:lang w:eastAsia="ru-RU"/>
        </w:rPr>
        <w:t>Осмоловському</w:t>
      </w:r>
      <w:proofErr w:type="spellEnd"/>
      <w:r w:rsidRPr="001D367E">
        <w:rPr>
          <w:rFonts w:ascii="Times New Roman" w:eastAsia="Times New Roman" w:hAnsi="Times New Roman"/>
          <w:color w:val="000000"/>
          <w:sz w:val="28"/>
          <w:szCs w:val="28"/>
          <w:lang w:eastAsia="ru-RU"/>
        </w:rPr>
        <w:t xml:space="preserve"> Д.Ю. та ГСУ НП України були направлені повістки про виклик до суду в кримінальному провадженні на </w:t>
      </w:r>
      <w:r w:rsidR="008E3DFC">
        <w:rPr>
          <w:rFonts w:ascii="Times New Roman" w:eastAsia="Times New Roman" w:hAnsi="Times New Roman"/>
          <w:color w:val="000000"/>
          <w:sz w:val="28"/>
          <w:szCs w:val="28"/>
          <w:lang w:eastAsia="ru-RU"/>
        </w:rPr>
        <w:t xml:space="preserve">             </w:t>
      </w:r>
      <w:r w:rsidRPr="001D367E">
        <w:rPr>
          <w:rFonts w:ascii="Times New Roman" w:eastAsia="Times New Roman" w:hAnsi="Times New Roman"/>
          <w:color w:val="000000"/>
          <w:sz w:val="28"/>
          <w:szCs w:val="28"/>
          <w:lang w:eastAsia="ru-RU"/>
        </w:rPr>
        <w:t xml:space="preserve">19 листопада  2020 року. </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18 листопада 2020 року адвокатом </w:t>
      </w:r>
      <w:proofErr w:type="spellStart"/>
      <w:r w:rsidRPr="001D367E">
        <w:rPr>
          <w:rFonts w:ascii="Times New Roman" w:eastAsia="Times New Roman" w:hAnsi="Times New Roman"/>
          <w:color w:val="000000"/>
          <w:sz w:val="28"/>
          <w:szCs w:val="28"/>
          <w:lang w:eastAsia="ru-RU"/>
        </w:rPr>
        <w:t>Осмоловським</w:t>
      </w:r>
      <w:proofErr w:type="spellEnd"/>
      <w:r w:rsidRPr="001D367E">
        <w:rPr>
          <w:rFonts w:ascii="Times New Roman" w:eastAsia="Times New Roman" w:hAnsi="Times New Roman"/>
          <w:color w:val="000000"/>
          <w:sz w:val="28"/>
          <w:szCs w:val="28"/>
          <w:lang w:eastAsia="ru-RU"/>
        </w:rPr>
        <w:t xml:space="preserve"> Д.Ю. на електронну адресу суду була направлена заява про відвід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а також заява про розгляд заяви про відвід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за відсутності представника скаржника.</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Із журналу судового засідання від 19 листопада 2020 року встановлено, що сторони в судове засідання не з</w:t>
      </w:r>
      <w:r w:rsidRPr="001D367E">
        <w:rPr>
          <w:rFonts w:ascii="Times New Roman" w:eastAsia="Times New Roman" w:hAnsi="Times New Roman"/>
          <w:color w:val="000000"/>
          <w:sz w:val="28"/>
          <w:szCs w:val="28"/>
          <w:lang w:val="ru-RU" w:eastAsia="ru-RU"/>
        </w:rPr>
        <w:t>’</w:t>
      </w:r>
      <w:r w:rsidRPr="001D367E">
        <w:rPr>
          <w:rFonts w:ascii="Times New Roman" w:eastAsia="Times New Roman" w:hAnsi="Times New Roman"/>
          <w:color w:val="000000"/>
          <w:sz w:val="28"/>
          <w:szCs w:val="28"/>
          <w:lang w:eastAsia="ru-RU"/>
        </w:rPr>
        <w:t xml:space="preserve">явились, слідчий суддя, залишаючись на місці, ухвалив оголосити перерву на невизначений термін для вирішення питання заявленого скаржником  відводу. </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19 листопада 2020 року протоколом автоматизованого розподілу судової справи між суддями заву про відвід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було передано для розгляду судді </w:t>
      </w:r>
      <w:proofErr w:type="spellStart"/>
      <w:r w:rsidRPr="001D367E">
        <w:rPr>
          <w:rFonts w:ascii="Times New Roman" w:eastAsia="Times New Roman" w:hAnsi="Times New Roman"/>
          <w:color w:val="000000"/>
          <w:sz w:val="28"/>
          <w:szCs w:val="28"/>
          <w:lang w:eastAsia="ru-RU"/>
        </w:rPr>
        <w:t>Білоцерківцю</w:t>
      </w:r>
      <w:proofErr w:type="spellEnd"/>
      <w:r w:rsidRPr="001D367E">
        <w:rPr>
          <w:rFonts w:ascii="Times New Roman" w:eastAsia="Times New Roman" w:hAnsi="Times New Roman"/>
          <w:color w:val="000000"/>
          <w:sz w:val="28"/>
          <w:szCs w:val="28"/>
          <w:lang w:eastAsia="ru-RU"/>
        </w:rPr>
        <w:t xml:space="preserve"> О.А.</w:t>
      </w:r>
    </w:p>
    <w:p w:rsidR="001D367E" w:rsidRPr="001D367E" w:rsidRDefault="001D367E" w:rsidP="001D367E">
      <w:pPr>
        <w:autoSpaceDN/>
        <w:spacing w:after="0" w:line="240" w:lineRule="auto"/>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rPr>
        <w:t xml:space="preserve">          </w:t>
      </w:r>
      <w:proofErr w:type="spellStart"/>
      <w:r w:rsidRPr="001D367E">
        <w:rPr>
          <w:rFonts w:ascii="Times New Roman" w:eastAsia="Times New Roman" w:hAnsi="Times New Roman"/>
          <w:color w:val="000000"/>
          <w:sz w:val="28"/>
          <w:szCs w:val="28"/>
          <w:lang w:val="ru-RU" w:eastAsia="uk-UA"/>
        </w:rPr>
        <w:t>Згідно</w:t>
      </w:r>
      <w:proofErr w:type="spellEnd"/>
      <w:r w:rsidRPr="001D367E">
        <w:rPr>
          <w:rFonts w:ascii="Times New Roman" w:eastAsia="Times New Roman" w:hAnsi="Times New Roman"/>
          <w:color w:val="000000"/>
          <w:sz w:val="28"/>
          <w:szCs w:val="28"/>
          <w:lang w:val="ru-RU" w:eastAsia="uk-UA"/>
        </w:rPr>
        <w:t xml:space="preserve"> з пунктом 7 </w:t>
      </w:r>
      <w:proofErr w:type="spellStart"/>
      <w:r w:rsidRPr="001D367E">
        <w:rPr>
          <w:rFonts w:ascii="Times New Roman" w:eastAsia="Times New Roman" w:hAnsi="Times New Roman"/>
          <w:color w:val="000000"/>
          <w:sz w:val="28"/>
          <w:szCs w:val="28"/>
          <w:lang w:val="ru-RU" w:eastAsia="uk-UA"/>
        </w:rPr>
        <w:t>частини</w:t>
      </w:r>
      <w:proofErr w:type="spellEnd"/>
      <w:r w:rsidRPr="001D367E">
        <w:rPr>
          <w:rFonts w:ascii="Times New Roman" w:eastAsia="Times New Roman" w:hAnsi="Times New Roman"/>
          <w:color w:val="000000"/>
          <w:sz w:val="28"/>
          <w:szCs w:val="28"/>
          <w:lang w:val="ru-RU" w:eastAsia="uk-UA"/>
        </w:rPr>
        <w:t xml:space="preserve"> </w:t>
      </w:r>
      <w:proofErr w:type="spellStart"/>
      <w:r w:rsidRPr="001D367E">
        <w:rPr>
          <w:rFonts w:ascii="Times New Roman" w:eastAsia="Times New Roman" w:hAnsi="Times New Roman"/>
          <w:color w:val="000000"/>
          <w:sz w:val="28"/>
          <w:szCs w:val="28"/>
          <w:lang w:val="ru-RU" w:eastAsia="uk-UA"/>
        </w:rPr>
        <w:t>другої</w:t>
      </w:r>
      <w:proofErr w:type="spellEnd"/>
      <w:r w:rsidRPr="001D367E">
        <w:rPr>
          <w:rFonts w:ascii="Times New Roman" w:eastAsia="Times New Roman" w:hAnsi="Times New Roman"/>
          <w:color w:val="000000"/>
          <w:sz w:val="28"/>
          <w:szCs w:val="28"/>
          <w:lang w:val="ru-RU" w:eastAsia="uk-UA"/>
        </w:rPr>
        <w:t xml:space="preserve"> </w:t>
      </w:r>
      <w:proofErr w:type="spellStart"/>
      <w:r w:rsidRPr="001D367E">
        <w:rPr>
          <w:rFonts w:ascii="Times New Roman" w:eastAsia="Times New Roman" w:hAnsi="Times New Roman"/>
          <w:color w:val="000000"/>
          <w:sz w:val="28"/>
          <w:szCs w:val="28"/>
          <w:lang w:val="ru-RU" w:eastAsia="uk-UA"/>
        </w:rPr>
        <w:t>статті</w:t>
      </w:r>
      <w:proofErr w:type="spellEnd"/>
      <w:r w:rsidRPr="001D367E">
        <w:rPr>
          <w:rFonts w:ascii="Times New Roman" w:eastAsia="Times New Roman" w:hAnsi="Times New Roman"/>
          <w:color w:val="000000"/>
          <w:sz w:val="28"/>
          <w:szCs w:val="28"/>
          <w:lang w:val="ru-RU" w:eastAsia="uk-UA"/>
        </w:rPr>
        <w:t xml:space="preserve"> 129 </w:t>
      </w:r>
      <w:proofErr w:type="spellStart"/>
      <w:r w:rsidRPr="001D367E">
        <w:rPr>
          <w:rFonts w:ascii="Times New Roman" w:eastAsia="Times New Roman" w:hAnsi="Times New Roman"/>
          <w:color w:val="000000"/>
          <w:sz w:val="28"/>
          <w:szCs w:val="28"/>
          <w:lang w:val="ru-RU" w:eastAsia="uk-UA"/>
        </w:rPr>
        <w:t>Конституції</w:t>
      </w:r>
      <w:proofErr w:type="spellEnd"/>
      <w:r w:rsidRPr="001D367E">
        <w:rPr>
          <w:rFonts w:ascii="Times New Roman" w:eastAsia="Times New Roman" w:hAnsi="Times New Roman"/>
          <w:color w:val="000000"/>
          <w:sz w:val="28"/>
          <w:szCs w:val="28"/>
          <w:lang w:val="ru-RU" w:eastAsia="uk-UA"/>
        </w:rPr>
        <w:t xml:space="preserve"> </w:t>
      </w:r>
      <w:proofErr w:type="spellStart"/>
      <w:r w:rsidRPr="001D367E">
        <w:rPr>
          <w:rFonts w:ascii="Times New Roman" w:eastAsia="Times New Roman" w:hAnsi="Times New Roman"/>
          <w:color w:val="000000"/>
          <w:sz w:val="28"/>
          <w:szCs w:val="28"/>
          <w:lang w:val="ru-RU" w:eastAsia="uk-UA"/>
        </w:rPr>
        <w:t>України</w:t>
      </w:r>
      <w:proofErr w:type="spellEnd"/>
      <w:r w:rsidRPr="001D367E">
        <w:rPr>
          <w:rFonts w:ascii="Times New Roman" w:eastAsia="Times New Roman" w:hAnsi="Times New Roman"/>
          <w:color w:val="000000"/>
          <w:sz w:val="28"/>
          <w:szCs w:val="28"/>
          <w:lang w:val="ru-RU" w:eastAsia="uk-UA"/>
        </w:rPr>
        <w:t xml:space="preserve"> </w:t>
      </w:r>
      <w:proofErr w:type="spellStart"/>
      <w:r w:rsidRPr="001D367E">
        <w:rPr>
          <w:rFonts w:ascii="Times New Roman" w:eastAsia="Times New Roman" w:hAnsi="Times New Roman"/>
          <w:color w:val="000000"/>
          <w:sz w:val="28"/>
          <w:szCs w:val="28"/>
          <w:lang w:val="ru-RU" w:eastAsia="uk-UA"/>
        </w:rPr>
        <w:t>розгляд</w:t>
      </w:r>
      <w:proofErr w:type="spellEnd"/>
      <w:r w:rsidRPr="001D367E">
        <w:rPr>
          <w:rFonts w:ascii="Times New Roman" w:eastAsia="Times New Roman" w:hAnsi="Times New Roman"/>
          <w:color w:val="000000"/>
          <w:sz w:val="28"/>
          <w:szCs w:val="28"/>
          <w:lang w:val="ru-RU" w:eastAsia="uk-UA"/>
        </w:rPr>
        <w:t xml:space="preserve"> </w:t>
      </w:r>
      <w:proofErr w:type="spellStart"/>
      <w:r w:rsidRPr="001D367E">
        <w:rPr>
          <w:rFonts w:ascii="Times New Roman" w:eastAsia="Times New Roman" w:hAnsi="Times New Roman"/>
          <w:color w:val="000000"/>
          <w:sz w:val="28"/>
          <w:szCs w:val="28"/>
          <w:lang w:val="ru-RU" w:eastAsia="uk-UA"/>
        </w:rPr>
        <w:t>справи</w:t>
      </w:r>
      <w:proofErr w:type="spellEnd"/>
      <w:r w:rsidRPr="001D367E">
        <w:rPr>
          <w:rFonts w:ascii="Times New Roman" w:eastAsia="Times New Roman" w:hAnsi="Times New Roman"/>
          <w:color w:val="000000"/>
          <w:sz w:val="28"/>
          <w:szCs w:val="28"/>
          <w:lang w:val="ru-RU" w:eastAsia="uk-UA"/>
        </w:rPr>
        <w:t xml:space="preserve"> судом у </w:t>
      </w:r>
      <w:proofErr w:type="spellStart"/>
      <w:r w:rsidRPr="001D367E">
        <w:rPr>
          <w:rFonts w:ascii="Times New Roman" w:eastAsia="Times New Roman" w:hAnsi="Times New Roman"/>
          <w:color w:val="000000"/>
          <w:sz w:val="28"/>
          <w:szCs w:val="28"/>
          <w:lang w:val="ru-RU" w:eastAsia="uk-UA"/>
        </w:rPr>
        <w:t>розумні</w:t>
      </w:r>
      <w:proofErr w:type="spellEnd"/>
      <w:r w:rsidRPr="001D367E">
        <w:rPr>
          <w:rFonts w:ascii="Times New Roman" w:eastAsia="Times New Roman" w:hAnsi="Times New Roman"/>
          <w:color w:val="000000"/>
          <w:sz w:val="28"/>
          <w:szCs w:val="28"/>
          <w:lang w:val="ru-RU" w:eastAsia="uk-UA"/>
        </w:rPr>
        <w:t xml:space="preserve"> строки є </w:t>
      </w:r>
      <w:proofErr w:type="spellStart"/>
      <w:r w:rsidRPr="001D367E">
        <w:rPr>
          <w:rFonts w:ascii="Times New Roman" w:eastAsia="Times New Roman" w:hAnsi="Times New Roman"/>
          <w:color w:val="000000"/>
          <w:sz w:val="28"/>
          <w:szCs w:val="28"/>
          <w:lang w:val="ru-RU" w:eastAsia="uk-UA"/>
        </w:rPr>
        <w:t>однією</w:t>
      </w:r>
      <w:proofErr w:type="spellEnd"/>
      <w:r w:rsidRPr="001D367E">
        <w:rPr>
          <w:rFonts w:ascii="Times New Roman" w:eastAsia="Times New Roman" w:hAnsi="Times New Roman"/>
          <w:color w:val="000000"/>
          <w:sz w:val="28"/>
          <w:szCs w:val="28"/>
          <w:lang w:val="ru-RU" w:eastAsia="uk-UA"/>
        </w:rPr>
        <w:t xml:space="preserve"> з </w:t>
      </w:r>
      <w:proofErr w:type="spellStart"/>
      <w:r w:rsidRPr="001D367E">
        <w:rPr>
          <w:rFonts w:ascii="Times New Roman" w:eastAsia="Times New Roman" w:hAnsi="Times New Roman"/>
          <w:color w:val="000000"/>
          <w:sz w:val="28"/>
          <w:szCs w:val="28"/>
          <w:lang w:val="ru-RU" w:eastAsia="uk-UA"/>
        </w:rPr>
        <w:t>основних</w:t>
      </w:r>
      <w:proofErr w:type="spellEnd"/>
      <w:r w:rsidRPr="001D367E">
        <w:rPr>
          <w:rFonts w:ascii="Times New Roman" w:eastAsia="Times New Roman" w:hAnsi="Times New Roman"/>
          <w:color w:val="000000"/>
          <w:sz w:val="28"/>
          <w:szCs w:val="28"/>
          <w:lang w:val="ru-RU" w:eastAsia="uk-UA"/>
        </w:rPr>
        <w:t xml:space="preserve"> засад </w:t>
      </w:r>
      <w:proofErr w:type="spellStart"/>
      <w:r w:rsidRPr="001D367E">
        <w:rPr>
          <w:rFonts w:ascii="Times New Roman" w:eastAsia="Times New Roman" w:hAnsi="Times New Roman"/>
          <w:color w:val="000000"/>
          <w:sz w:val="28"/>
          <w:szCs w:val="28"/>
          <w:lang w:val="ru-RU" w:eastAsia="uk-UA"/>
        </w:rPr>
        <w:t>судочинства</w:t>
      </w:r>
      <w:proofErr w:type="spellEnd"/>
      <w:r w:rsidRPr="001D367E">
        <w:rPr>
          <w:rFonts w:ascii="Times New Roman" w:eastAsia="Times New Roman" w:hAnsi="Times New Roman"/>
          <w:color w:val="000000"/>
          <w:sz w:val="28"/>
          <w:szCs w:val="28"/>
          <w:lang w:val="ru-RU" w:eastAsia="uk-UA"/>
        </w:rPr>
        <w:t>.</w:t>
      </w:r>
    </w:p>
    <w:p w:rsidR="001D367E" w:rsidRPr="001D367E" w:rsidRDefault="001D367E" w:rsidP="001D367E">
      <w:pPr>
        <w:shd w:val="clear" w:color="auto" w:fill="FFFFFF"/>
        <w:autoSpaceDN/>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Відповідно до статті 6 Конвенції про захист прав людини і основоположних свобод кожній особі гарантовано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1D367E" w:rsidRPr="001D367E" w:rsidRDefault="001D367E" w:rsidP="001D367E">
      <w:pPr>
        <w:shd w:val="clear" w:color="auto" w:fill="FFFFFF"/>
        <w:autoSpaceDN/>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Згідно з частиною першою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uk-UA"/>
        </w:rPr>
      </w:pPr>
      <w:r w:rsidRPr="001D367E">
        <w:rPr>
          <w:rFonts w:ascii="Times New Roman" w:hAnsi="Times New Roman"/>
          <w:color w:val="000000"/>
          <w:sz w:val="28"/>
          <w:szCs w:val="28"/>
        </w:rPr>
        <w:t xml:space="preserve">          </w:t>
      </w:r>
      <w:r w:rsidRPr="001D367E">
        <w:rPr>
          <w:rFonts w:ascii="Times New Roman" w:eastAsia="Times New Roman" w:hAnsi="Times New Roman"/>
          <w:color w:val="000000"/>
          <w:sz w:val="28"/>
          <w:szCs w:val="28"/>
          <w:lang w:eastAsia="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1D367E" w:rsidRPr="001D367E" w:rsidRDefault="001D367E" w:rsidP="001D367E">
      <w:pPr>
        <w:shd w:val="clear" w:color="auto" w:fill="FFFFFF"/>
        <w:spacing w:after="0" w:line="240" w:lineRule="auto"/>
        <w:ind w:firstLine="709"/>
        <w:jc w:val="both"/>
        <w:rPr>
          <w:rFonts w:ascii="Times New Roman" w:hAnsi="Times New Roman"/>
          <w:color w:val="000000"/>
          <w:sz w:val="28"/>
          <w:szCs w:val="28"/>
        </w:rPr>
      </w:pPr>
      <w:r w:rsidRPr="001D367E">
        <w:rPr>
          <w:rFonts w:ascii="Times New Roman" w:hAnsi="Times New Roman"/>
          <w:color w:val="000000"/>
          <w:sz w:val="28"/>
          <w:szCs w:val="28"/>
        </w:rPr>
        <w:t>Пунктом 7 постанови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визначено,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1D367E" w:rsidRPr="001D367E" w:rsidRDefault="001D367E" w:rsidP="001D367E">
      <w:pPr>
        <w:shd w:val="clear" w:color="auto" w:fill="FFFFFF"/>
        <w:spacing w:after="0" w:line="240" w:lineRule="auto"/>
        <w:ind w:firstLine="709"/>
        <w:jc w:val="both"/>
        <w:rPr>
          <w:rFonts w:ascii="Times New Roman" w:hAnsi="Times New Roman"/>
          <w:color w:val="000000"/>
          <w:sz w:val="28"/>
          <w:szCs w:val="28"/>
        </w:rPr>
      </w:pPr>
      <w:r w:rsidRPr="001D367E">
        <w:rPr>
          <w:rFonts w:ascii="Times New Roman" w:hAnsi="Times New Roman"/>
          <w:color w:val="000000"/>
          <w:sz w:val="28"/>
          <w:szCs w:val="28"/>
        </w:rPr>
        <w:t xml:space="preserve">Відповідно до статті 28 КПК України </w:t>
      </w:r>
      <w:r w:rsidRPr="001D367E">
        <w:rPr>
          <w:rFonts w:ascii="Times New Roman" w:hAnsi="Times New Roman"/>
          <w:color w:val="000000"/>
          <w:sz w:val="28"/>
          <w:szCs w:val="24"/>
          <w:shd w:val="clear" w:color="auto" w:fill="FFFFFF"/>
          <w:lang w:eastAsia="ru-RU"/>
        </w:rPr>
        <w:t xml:space="preserve">під час кримінального провадження кожна процесуальна дія або процесуальне рішення повинні бути виконані або </w:t>
      </w:r>
      <w:r w:rsidRPr="001D367E">
        <w:rPr>
          <w:rFonts w:ascii="Times New Roman" w:hAnsi="Times New Roman"/>
          <w:color w:val="000000"/>
          <w:sz w:val="28"/>
          <w:szCs w:val="24"/>
          <w:shd w:val="clear" w:color="auto" w:fill="FFFFFF"/>
          <w:lang w:eastAsia="ru-RU"/>
        </w:rPr>
        <w:lastRenderedPageBreak/>
        <w:t>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1D367E" w:rsidRPr="001D367E" w:rsidRDefault="001D367E" w:rsidP="001D367E">
      <w:pPr>
        <w:shd w:val="clear" w:color="auto" w:fill="FFFFFF"/>
        <w:autoSpaceDN/>
        <w:spacing w:after="0" w:line="240" w:lineRule="auto"/>
        <w:ind w:firstLine="301"/>
        <w:jc w:val="both"/>
        <w:rPr>
          <w:rFonts w:ascii="Times New Roman" w:eastAsia="Times New Roman" w:hAnsi="Times New Roman"/>
          <w:color w:val="000000"/>
          <w:sz w:val="28"/>
          <w:szCs w:val="28"/>
          <w:lang w:val="ru-RU" w:eastAsia="uk-UA"/>
        </w:rPr>
      </w:pPr>
      <w:r w:rsidRPr="001D367E">
        <w:rPr>
          <w:rFonts w:ascii="Times New Roman" w:eastAsia="Times New Roman" w:hAnsi="Times New Roman"/>
          <w:color w:val="000000"/>
          <w:sz w:val="28"/>
          <w:szCs w:val="28"/>
          <w:lang w:eastAsia="ru-RU"/>
        </w:rPr>
        <w:t xml:space="preserve">      </w:t>
      </w:r>
      <w:r w:rsidRPr="001D367E">
        <w:rPr>
          <w:rFonts w:ascii="Times New Roman" w:eastAsia="Times New Roman" w:hAnsi="Times New Roman"/>
          <w:color w:val="000000"/>
          <w:sz w:val="28"/>
          <w:szCs w:val="28"/>
          <w:shd w:val="clear" w:color="auto" w:fill="FFFFFF"/>
          <w:lang w:val="ru-RU" w:eastAsia="ru-RU"/>
        </w:rPr>
        <w:t xml:space="preserve">Порядок </w:t>
      </w:r>
      <w:proofErr w:type="spellStart"/>
      <w:r w:rsidRPr="001D367E">
        <w:rPr>
          <w:rFonts w:ascii="Times New Roman" w:eastAsia="Times New Roman" w:hAnsi="Times New Roman"/>
          <w:color w:val="000000"/>
          <w:sz w:val="28"/>
          <w:szCs w:val="28"/>
          <w:shd w:val="clear" w:color="auto" w:fill="FFFFFF"/>
          <w:lang w:val="ru-RU" w:eastAsia="ru-RU"/>
        </w:rPr>
        <w:t>розгляду</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скарг</w:t>
      </w:r>
      <w:proofErr w:type="spellEnd"/>
      <w:r w:rsidRPr="001D367E">
        <w:rPr>
          <w:rFonts w:ascii="Times New Roman" w:eastAsia="Times New Roman" w:hAnsi="Times New Roman"/>
          <w:color w:val="000000"/>
          <w:sz w:val="28"/>
          <w:szCs w:val="28"/>
          <w:shd w:val="clear" w:color="auto" w:fill="FFFFFF"/>
          <w:lang w:val="ru-RU" w:eastAsia="ru-RU"/>
        </w:rPr>
        <w:t xml:space="preserve"> на </w:t>
      </w:r>
      <w:proofErr w:type="spellStart"/>
      <w:r w:rsidRPr="001D367E">
        <w:rPr>
          <w:rFonts w:ascii="Times New Roman" w:eastAsia="Times New Roman" w:hAnsi="Times New Roman"/>
          <w:color w:val="000000"/>
          <w:sz w:val="28"/>
          <w:szCs w:val="28"/>
          <w:shd w:val="clear" w:color="auto" w:fill="FFFFFF"/>
          <w:lang w:val="ru-RU" w:eastAsia="ru-RU"/>
        </w:rPr>
        <w:t>рішення</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дії</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чи</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бездіяльність</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слідчого</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дізнавача</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чи</w:t>
      </w:r>
      <w:proofErr w:type="spellEnd"/>
      <w:r w:rsidRPr="001D367E">
        <w:rPr>
          <w:rFonts w:ascii="Times New Roman" w:eastAsia="Times New Roman" w:hAnsi="Times New Roman"/>
          <w:color w:val="000000"/>
          <w:sz w:val="28"/>
          <w:szCs w:val="28"/>
          <w:shd w:val="clear" w:color="auto" w:fill="FFFFFF"/>
          <w:lang w:val="ru-RU" w:eastAsia="ru-RU"/>
        </w:rPr>
        <w:t xml:space="preserve"> прокурора </w:t>
      </w:r>
      <w:proofErr w:type="spellStart"/>
      <w:r w:rsidRPr="001D367E">
        <w:rPr>
          <w:rFonts w:ascii="Times New Roman" w:eastAsia="Times New Roman" w:hAnsi="Times New Roman"/>
          <w:color w:val="000000"/>
          <w:sz w:val="28"/>
          <w:szCs w:val="28"/>
          <w:shd w:val="clear" w:color="auto" w:fill="FFFFFF"/>
          <w:lang w:val="ru-RU" w:eastAsia="ru-RU"/>
        </w:rPr>
        <w:t>під</w:t>
      </w:r>
      <w:proofErr w:type="spellEnd"/>
      <w:r w:rsidRPr="001D367E">
        <w:rPr>
          <w:rFonts w:ascii="Times New Roman" w:eastAsia="Times New Roman" w:hAnsi="Times New Roman"/>
          <w:color w:val="000000"/>
          <w:sz w:val="28"/>
          <w:szCs w:val="28"/>
          <w:shd w:val="clear" w:color="auto" w:fill="FFFFFF"/>
          <w:lang w:val="ru-RU" w:eastAsia="ru-RU"/>
        </w:rPr>
        <w:t xml:space="preserve"> час </w:t>
      </w:r>
      <w:proofErr w:type="spellStart"/>
      <w:r w:rsidRPr="001D367E">
        <w:rPr>
          <w:rFonts w:ascii="Times New Roman" w:eastAsia="Times New Roman" w:hAnsi="Times New Roman"/>
          <w:color w:val="000000"/>
          <w:sz w:val="28"/>
          <w:szCs w:val="28"/>
          <w:shd w:val="clear" w:color="auto" w:fill="FFFFFF"/>
          <w:lang w:val="ru-RU" w:eastAsia="ru-RU"/>
        </w:rPr>
        <w:t>досудового</w:t>
      </w:r>
      <w:proofErr w:type="spellEnd"/>
      <w:r w:rsidRPr="001D367E">
        <w:rPr>
          <w:rFonts w:ascii="Times New Roman" w:eastAsia="Times New Roman" w:hAnsi="Times New Roman"/>
          <w:color w:val="000000"/>
          <w:sz w:val="28"/>
          <w:szCs w:val="28"/>
          <w:shd w:val="clear" w:color="auto" w:fill="FFFFFF"/>
          <w:lang w:val="ru-RU" w:eastAsia="ru-RU"/>
        </w:rPr>
        <w:t xml:space="preserve"> </w:t>
      </w:r>
      <w:proofErr w:type="spellStart"/>
      <w:r w:rsidRPr="001D367E">
        <w:rPr>
          <w:rFonts w:ascii="Times New Roman" w:eastAsia="Times New Roman" w:hAnsi="Times New Roman"/>
          <w:color w:val="000000"/>
          <w:sz w:val="28"/>
          <w:szCs w:val="28"/>
          <w:shd w:val="clear" w:color="auto" w:fill="FFFFFF"/>
          <w:lang w:val="ru-RU" w:eastAsia="ru-RU"/>
        </w:rPr>
        <w:t>розслідування</w:t>
      </w:r>
      <w:proofErr w:type="spellEnd"/>
      <w:r w:rsidRPr="001D367E">
        <w:rPr>
          <w:rFonts w:ascii="Times New Roman" w:eastAsia="Times New Roman" w:hAnsi="Times New Roman"/>
          <w:color w:val="000000"/>
          <w:sz w:val="28"/>
          <w:szCs w:val="28"/>
          <w:lang w:val="ru-RU" w:eastAsia="ru-RU"/>
        </w:rPr>
        <w:t xml:space="preserve"> </w:t>
      </w:r>
      <w:proofErr w:type="spellStart"/>
      <w:r w:rsidRPr="001D367E">
        <w:rPr>
          <w:rFonts w:ascii="Times New Roman" w:eastAsia="Times New Roman" w:hAnsi="Times New Roman"/>
          <w:color w:val="000000"/>
          <w:sz w:val="28"/>
          <w:szCs w:val="28"/>
          <w:lang w:val="ru-RU" w:eastAsia="ru-RU"/>
        </w:rPr>
        <w:t>врегульовано</w:t>
      </w:r>
      <w:proofErr w:type="spellEnd"/>
      <w:r w:rsidRPr="001D367E">
        <w:rPr>
          <w:rFonts w:ascii="Times New Roman" w:eastAsia="Times New Roman" w:hAnsi="Times New Roman"/>
          <w:color w:val="000000"/>
          <w:sz w:val="28"/>
          <w:szCs w:val="28"/>
          <w:lang w:val="ru-RU" w:eastAsia="ru-RU"/>
        </w:rPr>
        <w:t xml:space="preserve"> </w:t>
      </w:r>
      <w:proofErr w:type="spellStart"/>
      <w:r w:rsidRPr="001D367E">
        <w:rPr>
          <w:rFonts w:ascii="Times New Roman" w:eastAsia="Times New Roman" w:hAnsi="Times New Roman"/>
          <w:color w:val="000000"/>
          <w:sz w:val="28"/>
          <w:szCs w:val="28"/>
          <w:lang w:val="ru-RU" w:eastAsia="ru-RU"/>
        </w:rPr>
        <w:t>статтею</w:t>
      </w:r>
      <w:proofErr w:type="spellEnd"/>
      <w:r w:rsidRPr="001D367E">
        <w:rPr>
          <w:rFonts w:ascii="Times New Roman" w:eastAsia="Times New Roman" w:hAnsi="Times New Roman"/>
          <w:color w:val="000000"/>
          <w:sz w:val="28"/>
          <w:szCs w:val="28"/>
          <w:lang w:val="ru-RU" w:eastAsia="ru-RU"/>
        </w:rPr>
        <w:t xml:space="preserve"> 306 КПК </w:t>
      </w:r>
      <w:proofErr w:type="spellStart"/>
      <w:r w:rsidRPr="001D367E">
        <w:rPr>
          <w:rFonts w:ascii="Times New Roman" w:eastAsia="Times New Roman" w:hAnsi="Times New Roman"/>
          <w:color w:val="000000"/>
          <w:sz w:val="28"/>
          <w:szCs w:val="28"/>
          <w:lang w:val="ru-RU" w:eastAsia="ru-RU"/>
        </w:rPr>
        <w:t>України</w:t>
      </w:r>
      <w:proofErr w:type="spellEnd"/>
      <w:r w:rsidRPr="001D367E">
        <w:rPr>
          <w:rFonts w:ascii="Times New Roman" w:eastAsia="Times New Roman" w:hAnsi="Times New Roman"/>
          <w:color w:val="000000"/>
          <w:sz w:val="28"/>
          <w:szCs w:val="28"/>
          <w:lang w:val="ru-RU" w:eastAsia="ru-RU"/>
        </w:rPr>
        <w:t>.</w:t>
      </w:r>
    </w:p>
    <w:p w:rsidR="001D367E" w:rsidRPr="001D367E" w:rsidRDefault="001D367E" w:rsidP="001D367E">
      <w:pPr>
        <w:shd w:val="clear" w:color="auto" w:fill="FFFFFF"/>
        <w:autoSpaceDN/>
        <w:spacing w:after="0" w:line="240" w:lineRule="auto"/>
        <w:ind w:firstLine="301"/>
        <w:jc w:val="both"/>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Зокрема, частиною першою вказаної статті передбачено, що скарги на рішення, дії чи бездіяльність слідчого чи прокурора розглядаються слідчим </w:t>
      </w:r>
      <w:r w:rsidRPr="001D367E">
        <w:rPr>
          <w:rFonts w:ascii="Times New Roman" w:hAnsi="Times New Roman"/>
          <w:color w:val="000000"/>
          <w:sz w:val="28"/>
          <w:szCs w:val="28"/>
          <w:shd w:val="clear" w:color="auto" w:fill="FFFFFF"/>
          <w:lang w:eastAsia="ru-RU"/>
        </w:rPr>
        <w:t>суддею місцевого суду, а в кримінальних провадженнях щодо кримінальних правопорушень, віднесених до підсудності Вищого антикорупційного суду, - слідчим суддею Вищого антикорупційного суду згідно з правилами судового розгляду, передбаченими </w:t>
      </w:r>
      <w:hyperlink r:id="rId8" w:anchor="n2799" w:history="1">
        <w:r w:rsidRPr="001D367E">
          <w:rPr>
            <w:rFonts w:ascii="Times New Roman" w:hAnsi="Times New Roman"/>
            <w:color w:val="000000"/>
            <w:sz w:val="28"/>
            <w:szCs w:val="28"/>
            <w:shd w:val="clear" w:color="auto" w:fill="FFFFFF"/>
            <w:lang w:eastAsia="ru-RU"/>
          </w:rPr>
          <w:t>статтями 318-380</w:t>
        </w:r>
      </w:hyperlink>
      <w:r w:rsidRPr="001D367E">
        <w:rPr>
          <w:rFonts w:ascii="Times New Roman" w:hAnsi="Times New Roman"/>
          <w:color w:val="000000"/>
          <w:sz w:val="28"/>
          <w:szCs w:val="28"/>
          <w:shd w:val="clear" w:color="auto" w:fill="FFFFFF"/>
          <w:lang w:eastAsia="ru-RU"/>
        </w:rPr>
        <w:t> цього Кодексу, з урахуванням положень цієї глави.</w:t>
      </w:r>
    </w:p>
    <w:p w:rsidR="001D367E" w:rsidRPr="001D367E" w:rsidRDefault="001D367E" w:rsidP="001D367E">
      <w:pPr>
        <w:shd w:val="clear" w:color="auto" w:fill="FFFFFF"/>
        <w:autoSpaceDN/>
        <w:spacing w:after="0" w:line="240" w:lineRule="auto"/>
        <w:ind w:firstLine="301"/>
        <w:jc w:val="both"/>
        <w:rPr>
          <w:rFonts w:ascii="Times New Roman" w:eastAsia="Times New Roman" w:hAnsi="Times New Roman"/>
          <w:color w:val="000000"/>
          <w:sz w:val="28"/>
          <w:szCs w:val="28"/>
          <w:shd w:val="clear" w:color="auto" w:fill="FFFFFF"/>
          <w:lang w:eastAsia="ru-RU"/>
        </w:rPr>
      </w:pPr>
      <w:r w:rsidRPr="001D367E">
        <w:rPr>
          <w:rFonts w:ascii="Times New Roman" w:eastAsia="Times New Roman" w:hAnsi="Times New Roman"/>
          <w:color w:val="000000"/>
          <w:sz w:val="28"/>
          <w:szCs w:val="28"/>
          <w:lang w:eastAsia="ru-RU"/>
        </w:rPr>
        <w:t xml:space="preserve">      Частиною другою статті 306 КПК України визначено, що </w:t>
      </w:r>
      <w:r w:rsidRPr="001D367E">
        <w:rPr>
          <w:rFonts w:ascii="Times New Roman" w:eastAsia="Times New Roman" w:hAnsi="Times New Roman"/>
          <w:color w:val="000000"/>
          <w:sz w:val="28"/>
          <w:szCs w:val="28"/>
          <w:shd w:val="clear" w:color="auto" w:fill="FFFFFF"/>
          <w:lang w:eastAsia="ru-RU"/>
        </w:rPr>
        <w:t>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1D367E" w:rsidRPr="001D367E" w:rsidRDefault="001D367E" w:rsidP="001D367E">
      <w:pPr>
        <w:shd w:val="clear" w:color="auto" w:fill="FFFFFF"/>
        <w:autoSpaceDN/>
        <w:spacing w:after="0" w:line="240" w:lineRule="auto"/>
        <w:ind w:firstLine="708"/>
        <w:jc w:val="both"/>
        <w:rPr>
          <w:rFonts w:ascii="Times New Roman" w:hAnsi="Times New Roman"/>
          <w:color w:val="000000"/>
          <w:sz w:val="28"/>
          <w:szCs w:val="28"/>
          <w:shd w:val="clear" w:color="auto" w:fill="FBFAF9"/>
        </w:rPr>
      </w:pPr>
      <w:r w:rsidRPr="001D367E">
        <w:rPr>
          <w:rFonts w:ascii="Times New Roman" w:eastAsia="Times New Roman" w:hAnsi="Times New Roman"/>
          <w:color w:val="000000"/>
          <w:sz w:val="28"/>
          <w:szCs w:val="28"/>
          <w:lang w:eastAsia="uk-UA"/>
        </w:rPr>
        <w:t xml:space="preserve">Із моменту </w:t>
      </w:r>
      <w:r w:rsidRPr="001D367E">
        <w:rPr>
          <w:rFonts w:ascii="Times New Roman" w:hAnsi="Times New Roman"/>
          <w:color w:val="000000"/>
          <w:sz w:val="28"/>
          <w:szCs w:val="28"/>
          <w:lang w:eastAsia="uk-UA"/>
        </w:rPr>
        <w:t xml:space="preserve">надходження справи до провадження судді </w:t>
      </w:r>
      <w:proofErr w:type="spellStart"/>
      <w:r w:rsidRPr="001D367E">
        <w:rPr>
          <w:rFonts w:ascii="Times New Roman" w:hAnsi="Times New Roman"/>
          <w:color w:val="000000"/>
          <w:sz w:val="28"/>
          <w:szCs w:val="28"/>
          <w:lang w:eastAsia="uk-UA"/>
        </w:rPr>
        <w:t>Писанця</w:t>
      </w:r>
      <w:proofErr w:type="spellEnd"/>
      <w:r w:rsidRPr="001D367E">
        <w:rPr>
          <w:rFonts w:ascii="Times New Roman" w:hAnsi="Times New Roman"/>
          <w:color w:val="000000"/>
          <w:sz w:val="28"/>
          <w:szCs w:val="28"/>
          <w:lang w:eastAsia="uk-UA"/>
        </w:rPr>
        <w:t xml:space="preserve"> В.А.               (22 квітня 2020 року) </w:t>
      </w:r>
      <w:r w:rsidRPr="001D367E">
        <w:rPr>
          <w:rFonts w:ascii="Times New Roman" w:eastAsia="Times New Roman" w:hAnsi="Times New Roman"/>
          <w:color w:val="000000"/>
          <w:sz w:val="28"/>
          <w:szCs w:val="28"/>
          <w:lang w:eastAsia="uk-UA"/>
        </w:rPr>
        <w:t>до моменту звернення скаржника із дисциплінарною скаргою до Вищої ради правосуддя (</w:t>
      </w:r>
      <w:r w:rsidRPr="001D367E">
        <w:rPr>
          <w:rFonts w:ascii="Times New Roman" w:hAnsi="Times New Roman"/>
          <w:color w:val="000000"/>
          <w:sz w:val="28"/>
          <w:szCs w:val="28"/>
          <w:lang w:eastAsia="uk-UA"/>
        </w:rPr>
        <w:t xml:space="preserve">6 листопада </w:t>
      </w:r>
      <w:r w:rsidRPr="001D367E">
        <w:rPr>
          <w:rFonts w:ascii="Times New Roman" w:eastAsia="Times New Roman" w:hAnsi="Times New Roman"/>
          <w:color w:val="000000"/>
          <w:sz w:val="28"/>
          <w:szCs w:val="28"/>
          <w:lang w:eastAsia="uk-UA"/>
        </w:rPr>
        <w:t xml:space="preserve"> 2020 року) минуло </w:t>
      </w:r>
      <w:r w:rsidRPr="001D367E">
        <w:rPr>
          <w:rFonts w:ascii="Times New Roman" w:hAnsi="Times New Roman"/>
          <w:color w:val="000000"/>
          <w:sz w:val="28"/>
          <w:szCs w:val="28"/>
          <w:lang w:eastAsia="uk-UA"/>
        </w:rPr>
        <w:t xml:space="preserve">майже 6,5 </w:t>
      </w:r>
      <w:r w:rsidRPr="001D367E">
        <w:rPr>
          <w:rFonts w:ascii="Times New Roman" w:eastAsia="Times New Roman" w:hAnsi="Times New Roman"/>
          <w:color w:val="000000"/>
          <w:sz w:val="28"/>
          <w:szCs w:val="28"/>
          <w:lang w:eastAsia="uk-UA"/>
        </w:rPr>
        <w:t>місяців</w:t>
      </w:r>
      <w:r w:rsidRPr="001D367E">
        <w:rPr>
          <w:rFonts w:ascii="Times New Roman" w:hAnsi="Times New Roman"/>
          <w:color w:val="000000"/>
          <w:sz w:val="28"/>
          <w:szCs w:val="28"/>
        </w:rPr>
        <w:t xml:space="preserve">. Таким чином, суддею були порушені строки розгляду скарги на бездіяльність слідчих, встановлені частиною другою статті 306 КПК України. </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lang w:eastAsia="uk-UA"/>
        </w:rPr>
      </w:pPr>
      <w:r w:rsidRPr="001D367E">
        <w:rPr>
          <w:rFonts w:ascii="Times New Roman" w:eastAsia="Times New Roman" w:hAnsi="Times New Roman"/>
          <w:color w:val="000000"/>
          <w:sz w:val="28"/>
          <w:szCs w:val="28"/>
          <w:lang w:eastAsia="uk-UA"/>
        </w:rPr>
        <w:t xml:space="preserve">         З огляду на вказане перевіркою встановлені обставини, які свідчать про порушення суддею </w:t>
      </w:r>
      <w:proofErr w:type="spellStart"/>
      <w:r w:rsidRPr="001D367E">
        <w:rPr>
          <w:rFonts w:ascii="Times New Roman" w:eastAsia="Times New Roman" w:hAnsi="Times New Roman"/>
          <w:color w:val="000000"/>
          <w:sz w:val="28"/>
          <w:szCs w:val="28"/>
          <w:lang w:eastAsia="uk-UA"/>
        </w:rPr>
        <w:t>Писанцем</w:t>
      </w:r>
      <w:proofErr w:type="spellEnd"/>
      <w:r w:rsidRPr="001D367E">
        <w:rPr>
          <w:rFonts w:ascii="Times New Roman" w:eastAsia="Times New Roman" w:hAnsi="Times New Roman"/>
          <w:color w:val="000000"/>
          <w:sz w:val="28"/>
          <w:szCs w:val="28"/>
          <w:lang w:eastAsia="uk-UA"/>
        </w:rPr>
        <w:t xml:space="preserve"> В.А. строків розгляду справи № </w:t>
      </w:r>
      <w:r w:rsidRPr="001D367E">
        <w:rPr>
          <w:rFonts w:ascii="Times New Roman" w:hAnsi="Times New Roman"/>
          <w:color w:val="000000"/>
          <w:sz w:val="28"/>
          <w:szCs w:val="28"/>
        </w:rPr>
        <w:t>757/16511/20-к</w:t>
      </w:r>
      <w:r w:rsidRPr="001D367E">
        <w:rPr>
          <w:rFonts w:ascii="Times New Roman" w:eastAsia="Times New Roman" w:hAnsi="Times New Roman"/>
          <w:color w:val="000000"/>
          <w:sz w:val="28"/>
          <w:szCs w:val="28"/>
          <w:lang w:eastAsia="uk-UA"/>
        </w:rPr>
        <w:t>.</w:t>
      </w:r>
    </w:p>
    <w:p w:rsidR="001D367E" w:rsidRPr="001D367E" w:rsidRDefault="001D367E" w:rsidP="001D367E">
      <w:pPr>
        <w:shd w:val="clear" w:color="auto" w:fill="FFFFFF"/>
        <w:autoSpaceDN/>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w:t>
      </w:r>
      <w:r w:rsidRPr="001D367E">
        <w:rPr>
          <w:rFonts w:ascii="Times New Roman" w:hAnsi="Times New Roman"/>
          <w:bCs/>
          <w:color w:val="000000"/>
          <w:sz w:val="28"/>
          <w:szCs w:val="28"/>
        </w:rPr>
        <w:t xml:space="preserve">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w:t>
      </w:r>
      <w:r w:rsidRPr="001D367E">
        <w:rPr>
          <w:rFonts w:ascii="Times New Roman" w:hAnsi="Times New Roman"/>
          <w:color w:val="000000"/>
          <w:sz w:val="28"/>
          <w:szCs w:val="28"/>
          <w:shd w:val="clear" w:color="auto" w:fill="FFFFFF"/>
        </w:rPr>
        <w:t>безпідставне затягування або невжиття заходів щодо розгляду заяви, скарги чи справи протягом строку, встановленого законом</w:t>
      </w:r>
      <w:r w:rsidRPr="001D367E">
        <w:rPr>
          <w:rFonts w:ascii="Times New Roman" w:hAnsi="Times New Roman"/>
          <w:bCs/>
          <w:color w:val="000000"/>
          <w:sz w:val="28"/>
          <w:szCs w:val="28"/>
        </w:rPr>
        <w:t xml:space="preserve">. </w:t>
      </w:r>
    </w:p>
    <w:p w:rsidR="001D367E" w:rsidRPr="001D367E" w:rsidRDefault="001D367E" w:rsidP="001D367E">
      <w:pPr>
        <w:shd w:val="clear" w:color="auto" w:fill="FFFFFF"/>
        <w:autoSpaceDN/>
        <w:spacing w:after="0" w:line="240" w:lineRule="auto"/>
        <w:ind w:firstLine="708"/>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bCs/>
          <w:color w:val="000000"/>
          <w:sz w:val="28"/>
          <w:szCs w:val="28"/>
          <w:lang w:eastAsia="ru-RU"/>
        </w:rPr>
        <w:t>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r w:rsidRPr="001D367E">
        <w:rPr>
          <w:rFonts w:ascii="Times New Roman" w:eastAsia="Times New Roman" w:hAnsi="Times New Roman"/>
          <w:color w:val="000000"/>
          <w:sz w:val="28"/>
          <w:szCs w:val="28"/>
          <w:lang w:eastAsia="ru-RU"/>
        </w:rPr>
        <w:t xml:space="preserve"> </w:t>
      </w:r>
    </w:p>
    <w:p w:rsidR="001D367E" w:rsidRPr="001D367E" w:rsidRDefault="001D367E" w:rsidP="001D367E">
      <w:pPr>
        <w:shd w:val="clear" w:color="auto" w:fill="FFFFFF"/>
        <w:autoSpaceDN/>
        <w:spacing w:after="0" w:line="240" w:lineRule="auto"/>
        <w:ind w:firstLine="708"/>
        <w:jc w:val="both"/>
        <w:textAlignment w:val="baseline"/>
        <w:rPr>
          <w:rFonts w:ascii="Times New Roman" w:eastAsia="Times New Roman" w:hAnsi="Times New Roman"/>
          <w:color w:val="000000"/>
          <w:sz w:val="28"/>
          <w:szCs w:val="28"/>
          <w:lang w:eastAsia="uk-UA"/>
        </w:rPr>
      </w:pPr>
      <w:r w:rsidRPr="001D367E">
        <w:rPr>
          <w:rFonts w:ascii="Times New Roman" w:eastAsia="Times New Roman" w:hAnsi="Times New Roman"/>
          <w:color w:val="000000"/>
          <w:sz w:val="28"/>
          <w:szCs w:val="28"/>
          <w:lang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w:t>
      </w:r>
      <w:r w:rsidRPr="001D367E">
        <w:rPr>
          <w:rFonts w:ascii="Times New Roman" w:eastAsia="Times New Roman" w:hAnsi="Times New Roman"/>
          <w:color w:val="000000"/>
          <w:sz w:val="28"/>
          <w:szCs w:val="28"/>
          <w:lang w:eastAsia="uk-UA"/>
        </w:rPr>
        <w:lastRenderedPageBreak/>
        <w:t>сторони у процесі (Рішення «</w:t>
      </w:r>
      <w:proofErr w:type="spellStart"/>
      <w:r w:rsidRPr="001D367E">
        <w:rPr>
          <w:rFonts w:ascii="Times New Roman" w:eastAsia="Times New Roman" w:hAnsi="Times New Roman"/>
          <w:color w:val="000000"/>
          <w:sz w:val="28"/>
          <w:szCs w:val="28"/>
          <w:lang w:eastAsia="uk-UA"/>
        </w:rPr>
        <w:t>Бараона</w:t>
      </w:r>
      <w:proofErr w:type="spellEnd"/>
      <w:r w:rsidRPr="001D367E">
        <w:rPr>
          <w:rFonts w:ascii="Times New Roman" w:eastAsia="Times New Roman" w:hAnsi="Times New Roman"/>
          <w:color w:val="000000"/>
          <w:sz w:val="28"/>
          <w:szCs w:val="28"/>
          <w:lang w:eastAsia="uk-UA"/>
        </w:rPr>
        <w:t xml:space="preserve"> проти Португалії», 1987 рік, «</w:t>
      </w:r>
      <w:proofErr w:type="spellStart"/>
      <w:r w:rsidRPr="001D367E">
        <w:rPr>
          <w:rFonts w:ascii="Times New Roman" w:eastAsia="Times New Roman" w:hAnsi="Times New Roman"/>
          <w:color w:val="000000"/>
          <w:sz w:val="28"/>
          <w:szCs w:val="28"/>
          <w:lang w:eastAsia="uk-UA"/>
        </w:rPr>
        <w:t>Хосце</w:t>
      </w:r>
      <w:proofErr w:type="spellEnd"/>
      <w:r w:rsidRPr="001D367E">
        <w:rPr>
          <w:rFonts w:ascii="Times New Roman" w:eastAsia="Times New Roman" w:hAnsi="Times New Roman"/>
          <w:color w:val="000000"/>
          <w:sz w:val="28"/>
          <w:szCs w:val="28"/>
          <w:lang w:eastAsia="uk-UA"/>
        </w:rPr>
        <w:t xml:space="preserve"> проти Нідерландів», 1998 рік; «</w:t>
      </w:r>
      <w:proofErr w:type="spellStart"/>
      <w:r w:rsidRPr="001D367E">
        <w:rPr>
          <w:rFonts w:ascii="Times New Roman" w:eastAsia="Times New Roman" w:hAnsi="Times New Roman"/>
          <w:color w:val="000000"/>
          <w:sz w:val="28"/>
          <w:szCs w:val="28"/>
          <w:lang w:eastAsia="uk-UA"/>
        </w:rPr>
        <w:t>Бухкольц</w:t>
      </w:r>
      <w:proofErr w:type="spellEnd"/>
      <w:r w:rsidRPr="001D367E">
        <w:rPr>
          <w:rFonts w:ascii="Times New Roman" w:eastAsia="Times New Roman" w:hAnsi="Times New Roman"/>
          <w:color w:val="000000"/>
          <w:sz w:val="28"/>
          <w:szCs w:val="28"/>
          <w:lang w:eastAsia="uk-UA"/>
        </w:rPr>
        <w:t xml:space="preserve"> проти Німеччини», 1981 рік; «</w:t>
      </w:r>
      <w:proofErr w:type="spellStart"/>
      <w:r w:rsidRPr="001D367E">
        <w:rPr>
          <w:rFonts w:ascii="Times New Roman" w:eastAsia="Times New Roman" w:hAnsi="Times New Roman"/>
          <w:color w:val="000000"/>
          <w:sz w:val="28"/>
          <w:szCs w:val="28"/>
          <w:lang w:eastAsia="uk-UA"/>
        </w:rPr>
        <w:t>Бочан</w:t>
      </w:r>
      <w:proofErr w:type="spellEnd"/>
      <w:r w:rsidRPr="001D367E">
        <w:rPr>
          <w:rFonts w:ascii="Times New Roman" w:eastAsia="Times New Roman" w:hAnsi="Times New Roman"/>
          <w:color w:val="000000"/>
          <w:sz w:val="28"/>
          <w:szCs w:val="28"/>
          <w:lang w:eastAsia="uk-UA"/>
        </w:rPr>
        <w:t xml:space="preserve"> проти України», 2007 рік).</w:t>
      </w:r>
    </w:p>
    <w:p w:rsidR="001D367E" w:rsidRPr="001D367E" w:rsidRDefault="001D367E" w:rsidP="001D367E">
      <w:pPr>
        <w:shd w:val="clear" w:color="auto" w:fill="FFFFFF"/>
        <w:autoSpaceDN/>
        <w:spacing w:after="0" w:line="240" w:lineRule="auto"/>
        <w:jc w:val="both"/>
        <w:rPr>
          <w:rFonts w:ascii="Times New Roman" w:hAnsi="Times New Roman"/>
          <w:color w:val="000000"/>
          <w:sz w:val="28"/>
          <w:szCs w:val="28"/>
        </w:rPr>
      </w:pPr>
      <w:r w:rsidRPr="001D367E">
        <w:rPr>
          <w:rFonts w:ascii="Times New Roman" w:hAnsi="Times New Roman"/>
          <w:bCs/>
          <w:color w:val="000000"/>
          <w:sz w:val="28"/>
          <w:szCs w:val="28"/>
        </w:rPr>
        <w:t xml:space="preserve">          На запит члена Вищої ради правосуддя </w:t>
      </w:r>
      <w:proofErr w:type="spellStart"/>
      <w:r w:rsidRPr="001D367E">
        <w:rPr>
          <w:rFonts w:ascii="Times New Roman" w:hAnsi="Times New Roman"/>
          <w:bCs/>
          <w:color w:val="000000"/>
          <w:sz w:val="28"/>
          <w:szCs w:val="28"/>
        </w:rPr>
        <w:t>Маловацького</w:t>
      </w:r>
      <w:proofErr w:type="spellEnd"/>
      <w:r w:rsidRPr="001D367E">
        <w:rPr>
          <w:rFonts w:ascii="Times New Roman" w:hAnsi="Times New Roman"/>
          <w:bCs/>
          <w:color w:val="000000"/>
          <w:sz w:val="28"/>
          <w:szCs w:val="28"/>
        </w:rPr>
        <w:t xml:space="preserve"> О.В. </w:t>
      </w:r>
      <w:r w:rsidRPr="001D367E">
        <w:rPr>
          <w:rFonts w:ascii="Times New Roman" w:eastAsia="Times New Roman" w:hAnsi="Times New Roman"/>
          <w:color w:val="000000"/>
          <w:sz w:val="28"/>
          <w:szCs w:val="28"/>
          <w:lang w:eastAsia="uk-UA" w:bidi="uk-UA"/>
        </w:rPr>
        <w:t xml:space="preserve">судом було надано інформацію про кількісні та якісні показники роботи судді </w:t>
      </w:r>
      <w:r w:rsidRPr="001D367E">
        <w:rPr>
          <w:rFonts w:ascii="Times New Roman" w:hAnsi="Times New Roman"/>
          <w:color w:val="000000"/>
          <w:sz w:val="28"/>
          <w:szCs w:val="28"/>
          <w:lang w:eastAsia="ru-RU"/>
        </w:rPr>
        <w:t xml:space="preserve">Печерського районного суду міста Києва </w:t>
      </w:r>
      <w:proofErr w:type="spellStart"/>
      <w:r w:rsidRPr="001D367E">
        <w:rPr>
          <w:rFonts w:ascii="Times New Roman" w:hAnsi="Times New Roman"/>
          <w:color w:val="000000"/>
          <w:sz w:val="28"/>
          <w:szCs w:val="28"/>
          <w:lang w:eastAsia="ru-RU"/>
        </w:rPr>
        <w:t>Писанця</w:t>
      </w:r>
      <w:proofErr w:type="spellEnd"/>
      <w:r w:rsidRPr="001D367E">
        <w:rPr>
          <w:rFonts w:ascii="Times New Roman" w:hAnsi="Times New Roman"/>
          <w:color w:val="000000"/>
          <w:sz w:val="28"/>
          <w:szCs w:val="28"/>
          <w:lang w:eastAsia="ru-RU"/>
        </w:rPr>
        <w:t xml:space="preserve"> В.А. </w:t>
      </w:r>
      <w:r w:rsidRPr="001D367E">
        <w:rPr>
          <w:rFonts w:ascii="Times New Roman" w:hAnsi="Times New Roman"/>
          <w:color w:val="000000"/>
          <w:sz w:val="28"/>
          <w:szCs w:val="28"/>
        </w:rPr>
        <w:t>за період з 1 квітня 2020 року по                   10 листопада 2020 року.</w:t>
      </w:r>
    </w:p>
    <w:p w:rsidR="001D367E" w:rsidRPr="001D367E" w:rsidRDefault="001D367E" w:rsidP="001D367E">
      <w:pPr>
        <w:shd w:val="clear" w:color="auto" w:fill="FFFFFF"/>
        <w:autoSpaceDN/>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Так, </w:t>
      </w:r>
      <w:r w:rsidRPr="001D367E">
        <w:rPr>
          <w:rFonts w:ascii="Times New Roman" w:eastAsia="Times New Roman" w:hAnsi="Times New Roman"/>
          <w:color w:val="000000"/>
          <w:sz w:val="28"/>
          <w:szCs w:val="28"/>
          <w:lang w:eastAsia="uk-UA" w:bidi="uk-UA"/>
        </w:rPr>
        <w:t xml:space="preserve">згідно вказаної інформації за цей період у провадженні судді   </w:t>
      </w:r>
      <w:r w:rsidR="008E3DFC">
        <w:rPr>
          <w:rFonts w:ascii="Times New Roman" w:eastAsia="Times New Roman" w:hAnsi="Times New Roman"/>
          <w:color w:val="000000"/>
          <w:sz w:val="28"/>
          <w:szCs w:val="28"/>
          <w:lang w:eastAsia="uk-UA" w:bidi="uk-UA"/>
        </w:rPr>
        <w:t xml:space="preserve">            </w:t>
      </w:r>
      <w:r w:rsidRPr="001D367E">
        <w:rPr>
          <w:rFonts w:ascii="Times New Roman" w:eastAsia="Times New Roman" w:hAnsi="Times New Roman"/>
          <w:color w:val="000000"/>
          <w:sz w:val="28"/>
          <w:szCs w:val="28"/>
          <w:lang w:eastAsia="uk-UA" w:bidi="uk-UA"/>
        </w:rPr>
        <w:t xml:space="preserve"> </w:t>
      </w:r>
      <w:proofErr w:type="spellStart"/>
      <w:r w:rsidRPr="001D367E">
        <w:rPr>
          <w:rFonts w:ascii="Times New Roman" w:eastAsia="Times New Roman" w:hAnsi="Times New Roman"/>
          <w:color w:val="000000"/>
          <w:sz w:val="28"/>
          <w:szCs w:val="28"/>
          <w:lang w:eastAsia="uk-UA" w:bidi="uk-UA"/>
        </w:rPr>
        <w:t>Писанця</w:t>
      </w:r>
      <w:proofErr w:type="spellEnd"/>
      <w:r w:rsidRPr="001D367E">
        <w:rPr>
          <w:rFonts w:ascii="Times New Roman" w:eastAsia="Times New Roman" w:hAnsi="Times New Roman"/>
          <w:color w:val="000000"/>
          <w:sz w:val="28"/>
          <w:szCs w:val="28"/>
          <w:lang w:eastAsia="uk-UA" w:bidi="uk-UA"/>
        </w:rPr>
        <w:t xml:space="preserve"> В.А. перебувало 2 009 справ, з яких розглянуто </w:t>
      </w:r>
      <w:r w:rsidRPr="001D367E">
        <w:rPr>
          <w:rFonts w:ascii="Times New Roman" w:hAnsi="Times New Roman"/>
          <w:color w:val="000000"/>
          <w:sz w:val="28"/>
          <w:szCs w:val="28"/>
          <w:lang w:eastAsia="ru-RU"/>
        </w:rPr>
        <w:t xml:space="preserve">– </w:t>
      </w:r>
      <w:r w:rsidRPr="001D367E">
        <w:rPr>
          <w:rFonts w:ascii="Times New Roman" w:eastAsia="Times New Roman" w:hAnsi="Times New Roman"/>
          <w:color w:val="000000"/>
          <w:sz w:val="28"/>
          <w:szCs w:val="28"/>
          <w:lang w:eastAsia="uk-UA" w:bidi="uk-UA"/>
        </w:rPr>
        <w:t xml:space="preserve"> 864 справи.                         </w:t>
      </w:r>
    </w:p>
    <w:p w:rsidR="001D367E" w:rsidRPr="001D367E" w:rsidRDefault="001D367E" w:rsidP="001D367E">
      <w:pPr>
        <w:shd w:val="clear" w:color="auto" w:fill="FFFFFF"/>
        <w:autoSpaceDE w:val="0"/>
        <w:adjustRightInd w:val="0"/>
        <w:spacing w:after="0" w:line="240" w:lineRule="auto"/>
        <w:jc w:val="both"/>
        <w:rPr>
          <w:rFonts w:ascii="Times New Roman" w:hAnsi="Times New Roman"/>
          <w:color w:val="000000"/>
          <w:sz w:val="28"/>
          <w:szCs w:val="28"/>
        </w:rPr>
      </w:pPr>
      <w:r w:rsidRPr="001D367E">
        <w:rPr>
          <w:rFonts w:ascii="Times New Roman" w:hAnsi="Times New Roman"/>
          <w:color w:val="000000"/>
          <w:sz w:val="28"/>
          <w:szCs w:val="28"/>
        </w:rPr>
        <w:t xml:space="preserve">          Також згідно із наданою </w:t>
      </w:r>
      <w:r w:rsidRPr="001D367E">
        <w:rPr>
          <w:rFonts w:ascii="Times New Roman" w:hAnsi="Times New Roman"/>
          <w:color w:val="000000"/>
          <w:sz w:val="28"/>
          <w:szCs w:val="28"/>
          <w:lang w:eastAsia="ru-RU"/>
        </w:rPr>
        <w:t xml:space="preserve">судом </w:t>
      </w:r>
      <w:r w:rsidRPr="001D367E">
        <w:rPr>
          <w:rFonts w:ascii="Times New Roman" w:hAnsi="Times New Roman"/>
          <w:color w:val="000000"/>
          <w:sz w:val="28"/>
          <w:szCs w:val="28"/>
        </w:rPr>
        <w:t xml:space="preserve">довідкою щодо перебування судді </w:t>
      </w:r>
      <w:r w:rsidR="008E3DFC">
        <w:rPr>
          <w:rFonts w:ascii="Times New Roman" w:hAnsi="Times New Roman"/>
          <w:color w:val="000000"/>
          <w:sz w:val="28"/>
          <w:szCs w:val="28"/>
        </w:rPr>
        <w:t xml:space="preserve">              </w:t>
      </w:r>
      <w:proofErr w:type="spellStart"/>
      <w:r w:rsidRPr="001D367E">
        <w:rPr>
          <w:rFonts w:ascii="Times New Roman" w:hAnsi="Times New Roman"/>
          <w:color w:val="000000"/>
          <w:sz w:val="28"/>
          <w:szCs w:val="28"/>
          <w:lang w:eastAsia="ru-RU"/>
        </w:rPr>
        <w:t>Писанця</w:t>
      </w:r>
      <w:proofErr w:type="spellEnd"/>
      <w:r w:rsidRPr="001D367E">
        <w:rPr>
          <w:rFonts w:ascii="Times New Roman" w:hAnsi="Times New Roman"/>
          <w:color w:val="000000"/>
          <w:sz w:val="28"/>
          <w:szCs w:val="28"/>
          <w:lang w:eastAsia="ru-RU"/>
        </w:rPr>
        <w:t xml:space="preserve"> В.А. у відпустках</w:t>
      </w:r>
      <w:r w:rsidRPr="001D367E">
        <w:rPr>
          <w:rFonts w:ascii="Times New Roman" w:hAnsi="Times New Roman"/>
          <w:color w:val="000000"/>
          <w:sz w:val="28"/>
          <w:szCs w:val="28"/>
        </w:rPr>
        <w:t xml:space="preserve"> та на лікарняних в період з 1 квітня 2020 року по                  12 листопада 2020 року, встановлено, що 17 квітня 2020 року –  суддя перебував у щорічній відпустці, з  9 червня 2020 року по 26 червня 2020 року – суддя перебував у щорічній основній відп</w:t>
      </w:r>
      <w:r w:rsidR="008E3DFC">
        <w:rPr>
          <w:rFonts w:ascii="Times New Roman" w:hAnsi="Times New Roman"/>
          <w:color w:val="000000"/>
          <w:sz w:val="28"/>
          <w:szCs w:val="28"/>
        </w:rPr>
        <w:t>устці, з 30 червня 2020 року по</w:t>
      </w:r>
      <w:r w:rsidRPr="001D367E">
        <w:rPr>
          <w:rFonts w:ascii="Times New Roman" w:hAnsi="Times New Roman"/>
          <w:color w:val="000000"/>
          <w:sz w:val="28"/>
          <w:szCs w:val="28"/>
        </w:rPr>
        <w:t xml:space="preserve"> 3 липня 2020 року – у  додатковій відпустці,  з 30 липня 2020 року по 31 липня 2020 року – судді було надано компенсацію за роботу у вихідний день, з 17 серпня 2020 року по 21 серпня 2020 року – перебував у додатковій відпустці, з 25 серпня 2020 року по 28 серпня 2020 року – судді було надано компенсацію за роботу у вихідний день, з 31 серпня 2020 року по 1 серпня 2020 року –  перебував у додатковій відпустці, з 21 вересня 2020 року по 9 жовтня 2020 року – перебував у щорічній основній відпустці, з </w:t>
      </w:r>
      <w:r w:rsidR="008E3DFC">
        <w:rPr>
          <w:rFonts w:ascii="Times New Roman" w:hAnsi="Times New Roman"/>
          <w:color w:val="000000"/>
          <w:sz w:val="28"/>
          <w:szCs w:val="28"/>
        </w:rPr>
        <w:t xml:space="preserve">                   </w:t>
      </w:r>
      <w:r w:rsidRPr="001D367E">
        <w:rPr>
          <w:rFonts w:ascii="Times New Roman" w:hAnsi="Times New Roman"/>
          <w:color w:val="000000"/>
          <w:sz w:val="28"/>
          <w:szCs w:val="28"/>
        </w:rPr>
        <w:t>9 листопада 2020 року – перебуває на лікарняному.</w:t>
      </w:r>
    </w:p>
    <w:p w:rsidR="001D367E" w:rsidRPr="001D367E" w:rsidRDefault="001D367E" w:rsidP="001D367E">
      <w:pPr>
        <w:shd w:val="clear" w:color="auto" w:fill="FFFFFF"/>
        <w:autoSpaceDN/>
        <w:spacing w:after="0" w:line="240" w:lineRule="auto"/>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uk-UA"/>
        </w:rPr>
        <w:t xml:space="preserve">      </w:t>
      </w:r>
      <w:r w:rsidRPr="001D367E">
        <w:rPr>
          <w:rFonts w:ascii="Times New Roman" w:eastAsia="Times New Roman" w:hAnsi="Times New Roman"/>
          <w:color w:val="000000"/>
          <w:sz w:val="28"/>
          <w:szCs w:val="28"/>
          <w:lang w:eastAsia="ru-RU"/>
        </w:rPr>
        <w:t xml:space="preserve">    Враховуючи вказану інформацію, за період з 1 квітня 2020 року по                     10 листопада 2020 року суддею фактично відпрацьовано 105 робочих днів.</w:t>
      </w:r>
    </w:p>
    <w:p w:rsidR="001D367E" w:rsidRPr="001D367E" w:rsidRDefault="001D367E" w:rsidP="001D367E">
      <w:pPr>
        <w:shd w:val="clear" w:color="auto" w:fill="FFFFFF"/>
        <w:autoSpaceDN/>
        <w:spacing w:after="0" w:line="240" w:lineRule="auto"/>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Вища рада правосуддя рішенням від 24 листопада 2020 року                                № 3237/0/15-20 рекомендувала Державній судовій адміністрації України та Раді суддів України застосовувати показники середньої тривалості розгляду судових справ при ухваленні рішень та здійсненні заходів з питань організаційного забезпечення діяльності судів. Відповідно до вказаних показників середній час, необхідний для розгляду місцевими загальними судами судових справ становить: кримінальні провадження – 547 хв., досудового розслідування (слідчі судді) – </w:t>
      </w:r>
      <w:r w:rsidR="00174851">
        <w:rPr>
          <w:rFonts w:ascii="Times New Roman" w:eastAsia="Times New Roman" w:hAnsi="Times New Roman"/>
          <w:color w:val="000000"/>
          <w:sz w:val="28"/>
          <w:szCs w:val="28"/>
          <w:lang w:eastAsia="ru-RU"/>
        </w:rPr>
        <w:t xml:space="preserve">               </w:t>
      </w:r>
      <w:r w:rsidRPr="001D367E">
        <w:rPr>
          <w:rFonts w:ascii="Times New Roman" w:eastAsia="Times New Roman" w:hAnsi="Times New Roman"/>
          <w:color w:val="000000"/>
          <w:sz w:val="28"/>
          <w:szCs w:val="28"/>
          <w:lang w:eastAsia="ru-RU"/>
        </w:rPr>
        <w:t>91 хв., адміністративного судочинства – 379 хв., цивільного судочинства – 287 хв., адміністративні правопорушення – 130 хв., окремі процесуальні питання – 99 хв.</w:t>
      </w:r>
    </w:p>
    <w:p w:rsidR="001D367E" w:rsidRPr="001D367E" w:rsidRDefault="001D367E" w:rsidP="001D367E">
      <w:pPr>
        <w:shd w:val="clear" w:color="auto" w:fill="FFFFFF"/>
        <w:autoSpaceDN/>
        <w:spacing w:after="0" w:line="240" w:lineRule="auto"/>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Так, з інформації наданою Печерським районним судом міста Києва вбачається, що за період з 1 квітня 2020 року по 10 листопада 2020 року суддею </w:t>
      </w:r>
      <w:proofErr w:type="spellStart"/>
      <w:r w:rsidRPr="001D367E">
        <w:rPr>
          <w:rFonts w:ascii="Times New Roman" w:eastAsia="Times New Roman" w:hAnsi="Times New Roman"/>
          <w:color w:val="000000"/>
          <w:sz w:val="28"/>
          <w:szCs w:val="28"/>
          <w:lang w:eastAsia="ru-RU"/>
        </w:rPr>
        <w:t>Писанцем</w:t>
      </w:r>
      <w:proofErr w:type="spellEnd"/>
      <w:r w:rsidRPr="001D367E">
        <w:rPr>
          <w:rFonts w:ascii="Times New Roman" w:eastAsia="Times New Roman" w:hAnsi="Times New Roman"/>
          <w:color w:val="000000"/>
          <w:sz w:val="28"/>
          <w:szCs w:val="28"/>
          <w:lang w:eastAsia="ru-RU"/>
        </w:rPr>
        <w:t xml:space="preserve"> В.А. розглянуто 864 судові справи </w:t>
      </w:r>
      <w:r w:rsidRPr="001D367E">
        <w:rPr>
          <w:rFonts w:ascii="Times New Roman" w:eastAsia="Times New Roman" w:hAnsi="Times New Roman"/>
          <w:color w:val="000000"/>
          <w:sz w:val="28"/>
          <w:szCs w:val="28"/>
          <w:lang w:eastAsia="uk-UA" w:bidi="uk-UA"/>
        </w:rPr>
        <w:t>(в порядку ЦПК України –                   55 справ, в порядку КАС України – 6 справ та в порядку КПК України –                  803 справи)</w:t>
      </w:r>
      <w:r w:rsidRPr="001D367E">
        <w:rPr>
          <w:rFonts w:ascii="Times New Roman" w:eastAsia="Times New Roman" w:hAnsi="Times New Roman"/>
          <w:color w:val="000000"/>
          <w:sz w:val="28"/>
          <w:szCs w:val="28"/>
          <w:lang w:eastAsia="ru-RU"/>
        </w:rPr>
        <w:t xml:space="preserve">. Середньомісячне навантаження на суддю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становить – 411 справ, а на одного суддю в цілому по суду – 247 справ.</w:t>
      </w:r>
    </w:p>
    <w:p w:rsidR="001D367E" w:rsidRPr="001D367E" w:rsidRDefault="001D367E" w:rsidP="001D367E">
      <w:pPr>
        <w:shd w:val="clear" w:color="auto" w:fill="FFFFFF"/>
        <w:autoSpaceDN/>
        <w:spacing w:after="0" w:line="240" w:lineRule="auto"/>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Враховуючи вказані вище показники середньої тривалості розгляду справ та показники роботи судді </w:t>
      </w:r>
      <w:proofErr w:type="spellStart"/>
      <w:r w:rsidRPr="001D367E">
        <w:rPr>
          <w:rFonts w:ascii="Times New Roman" w:eastAsia="Times New Roman" w:hAnsi="Times New Roman"/>
          <w:color w:val="000000"/>
          <w:sz w:val="28"/>
          <w:szCs w:val="28"/>
          <w:lang w:eastAsia="ru-RU"/>
        </w:rPr>
        <w:t>Писанця</w:t>
      </w:r>
      <w:proofErr w:type="spellEnd"/>
      <w:r w:rsidRPr="001D367E">
        <w:rPr>
          <w:rFonts w:ascii="Times New Roman" w:eastAsia="Times New Roman" w:hAnsi="Times New Roman"/>
          <w:color w:val="000000"/>
          <w:sz w:val="28"/>
          <w:szCs w:val="28"/>
          <w:lang w:eastAsia="ru-RU"/>
        </w:rPr>
        <w:t xml:space="preserve"> В.А., для ухвалення рішень у вказаній кількості цивільних справ ним було витрачено повних 38 робочих днів, а для прийняття рішень як слідчим суддею – повних 174 робочих днів, тобто разом для вирішення вказаної кількості справ ним в середньому могло бути витрачено –</w:t>
      </w:r>
      <w:r w:rsidR="00174851">
        <w:rPr>
          <w:rFonts w:ascii="Times New Roman" w:eastAsia="Times New Roman" w:hAnsi="Times New Roman"/>
          <w:color w:val="000000"/>
          <w:sz w:val="28"/>
          <w:szCs w:val="28"/>
          <w:lang w:eastAsia="ru-RU"/>
        </w:rPr>
        <w:t xml:space="preserve"> </w:t>
      </w:r>
      <w:r w:rsidRPr="001D367E">
        <w:rPr>
          <w:rFonts w:ascii="Times New Roman" w:eastAsia="Times New Roman" w:hAnsi="Times New Roman"/>
          <w:color w:val="000000"/>
          <w:sz w:val="28"/>
          <w:szCs w:val="28"/>
          <w:lang w:eastAsia="ru-RU"/>
        </w:rPr>
        <w:t xml:space="preserve">212 робочих днів, що майже вдвічі перевищує встановлені рішення Вищої ради правосуддя від 24 листопада 2020 року № 3237/0/15-20 показники середньої тривалості розгляду </w:t>
      </w:r>
      <w:r w:rsidRPr="001D367E">
        <w:rPr>
          <w:rFonts w:ascii="Times New Roman" w:eastAsia="Times New Roman" w:hAnsi="Times New Roman"/>
          <w:color w:val="000000"/>
          <w:sz w:val="28"/>
          <w:szCs w:val="28"/>
          <w:lang w:eastAsia="ru-RU"/>
        </w:rPr>
        <w:lastRenderedPageBreak/>
        <w:t>судових справ для відповідної категорії справ із урахуванням фактично відпрацьованого суддею часу.</w:t>
      </w:r>
    </w:p>
    <w:p w:rsidR="001D367E" w:rsidRPr="001D367E" w:rsidRDefault="001D367E" w:rsidP="001D367E">
      <w:pPr>
        <w:shd w:val="clear" w:color="auto" w:fill="FFFFFF"/>
        <w:autoSpaceDN/>
        <w:spacing w:after="0" w:line="240" w:lineRule="auto"/>
        <w:jc w:val="both"/>
        <w:rPr>
          <w:rFonts w:ascii="Times New Roman" w:eastAsia="Times New Roman" w:hAnsi="Times New Roman"/>
          <w:color w:val="000000"/>
          <w:sz w:val="28"/>
          <w:szCs w:val="28"/>
        </w:rPr>
      </w:pPr>
      <w:r w:rsidRPr="001D367E">
        <w:rPr>
          <w:rFonts w:ascii="Times New Roman" w:eastAsia="Times New Roman" w:hAnsi="Times New Roman"/>
          <w:color w:val="000000"/>
          <w:sz w:val="28"/>
          <w:szCs w:val="28"/>
          <w:lang w:eastAsia="ru-RU"/>
        </w:rPr>
        <w:t xml:space="preserve">          Печерський районний суд міста Києва також проінформував, що рішенням зборів суддів Печерського районного суду міста Києва затверджено спеціалізації суддів та персональний склад відповідних спеціалізацій, відповідно до якого, </w:t>
      </w:r>
      <w:proofErr w:type="spellStart"/>
      <w:r w:rsidRPr="001D367E">
        <w:rPr>
          <w:rFonts w:ascii="Times New Roman" w:eastAsia="Times New Roman" w:hAnsi="Times New Roman"/>
          <w:color w:val="000000"/>
          <w:sz w:val="28"/>
          <w:szCs w:val="28"/>
          <w:lang w:eastAsia="ru-RU"/>
        </w:rPr>
        <w:t>Писанець</w:t>
      </w:r>
      <w:proofErr w:type="spellEnd"/>
      <w:r w:rsidRPr="001D367E">
        <w:rPr>
          <w:rFonts w:ascii="Times New Roman" w:eastAsia="Times New Roman" w:hAnsi="Times New Roman"/>
          <w:color w:val="000000"/>
          <w:sz w:val="28"/>
          <w:szCs w:val="28"/>
          <w:lang w:eastAsia="ru-RU"/>
        </w:rPr>
        <w:t xml:space="preserve"> В.А. є су</w:t>
      </w:r>
      <w:r w:rsidR="00174851">
        <w:rPr>
          <w:rFonts w:ascii="Times New Roman" w:eastAsia="Times New Roman" w:hAnsi="Times New Roman"/>
          <w:color w:val="000000"/>
          <w:sz w:val="28"/>
          <w:szCs w:val="28"/>
          <w:lang w:eastAsia="ru-RU"/>
        </w:rPr>
        <w:t xml:space="preserve">ддею цивільно-адміністративної </w:t>
      </w:r>
      <w:r w:rsidRPr="001D367E">
        <w:rPr>
          <w:rFonts w:ascii="Times New Roman" w:eastAsia="Times New Roman" w:hAnsi="Times New Roman"/>
          <w:color w:val="000000"/>
          <w:sz w:val="28"/>
          <w:szCs w:val="28"/>
          <w:lang w:eastAsia="ru-RU"/>
        </w:rPr>
        <w:t xml:space="preserve">колегії суддів з розгляду судових справ в порядку цивільного та адміністративного судочинства, також є слідчим суддею з розгляду клопотань та скарг на досудовому розслідуванні в порядку КПК України та бере участь у колегіальному розгляді кримінальних проваджень під головуванням суддів кримінальної колегії суду.  </w:t>
      </w:r>
    </w:p>
    <w:p w:rsidR="001D367E" w:rsidRPr="001D367E" w:rsidRDefault="001D367E" w:rsidP="001D367E">
      <w:pPr>
        <w:shd w:val="clear" w:color="auto" w:fill="FFFFFF"/>
        <w:autoSpaceDN/>
        <w:spacing w:after="0" w:line="240" w:lineRule="auto"/>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ru-RU"/>
        </w:rPr>
        <w:t xml:space="preserve">         Таким чином, наявні підстави для твердження, що у вказаному періоді суддя </w:t>
      </w:r>
      <w:proofErr w:type="spellStart"/>
      <w:r w:rsidRPr="001D367E">
        <w:rPr>
          <w:rFonts w:ascii="Times New Roman" w:eastAsia="Times New Roman" w:hAnsi="Times New Roman"/>
          <w:color w:val="000000"/>
          <w:sz w:val="28"/>
          <w:szCs w:val="28"/>
          <w:lang w:eastAsia="ru-RU"/>
        </w:rPr>
        <w:t>Писанець</w:t>
      </w:r>
      <w:proofErr w:type="spellEnd"/>
      <w:r w:rsidRPr="001D367E">
        <w:rPr>
          <w:rFonts w:ascii="Times New Roman" w:eastAsia="Times New Roman" w:hAnsi="Times New Roman"/>
          <w:color w:val="000000"/>
          <w:sz w:val="28"/>
          <w:szCs w:val="28"/>
          <w:lang w:eastAsia="ru-RU"/>
        </w:rPr>
        <w:t xml:space="preserve"> В.А. мав значне навантаження, що об’єктивно могло вплинути на строки розгляду справи </w:t>
      </w:r>
      <w:r w:rsidRPr="001D367E">
        <w:rPr>
          <w:rFonts w:ascii="Times New Roman" w:eastAsia="Times New Roman" w:hAnsi="Times New Roman"/>
          <w:color w:val="000000"/>
          <w:sz w:val="28"/>
          <w:szCs w:val="28"/>
          <w:lang w:eastAsia="uk-UA"/>
        </w:rPr>
        <w:t>№ 757/16511/20-к.</w:t>
      </w:r>
    </w:p>
    <w:p w:rsidR="001D367E" w:rsidRPr="001D367E" w:rsidRDefault="001D367E" w:rsidP="001D367E">
      <w:pPr>
        <w:shd w:val="clear" w:color="auto" w:fill="FFFFFF"/>
        <w:autoSpaceDN/>
        <w:spacing w:after="0" w:line="240" w:lineRule="auto"/>
        <w:ind w:firstLine="708"/>
        <w:jc w:val="both"/>
        <w:textAlignment w:val="baseline"/>
        <w:rPr>
          <w:rFonts w:ascii="Times New Roman" w:eastAsia="Times New Roman" w:hAnsi="Times New Roman"/>
          <w:color w:val="000000"/>
          <w:sz w:val="28"/>
          <w:szCs w:val="28"/>
          <w:lang w:eastAsia="ru-RU"/>
        </w:rPr>
      </w:pPr>
      <w:r w:rsidRPr="001D367E">
        <w:rPr>
          <w:rFonts w:ascii="Times New Roman" w:eastAsia="Times New Roman" w:hAnsi="Times New Roman"/>
          <w:color w:val="000000"/>
          <w:sz w:val="28"/>
          <w:szCs w:val="28"/>
          <w:lang w:eastAsia="uk-UA"/>
        </w:rPr>
        <w:t>За таких обставин відсутні підстави для твердження, що невиконання вимог процесуального законодавства в частині строків розгляду судової справи мало місце через безп</w:t>
      </w:r>
      <w:bookmarkStart w:id="0" w:name="_GoBack"/>
      <w:bookmarkEnd w:id="0"/>
      <w:r w:rsidRPr="001D367E">
        <w:rPr>
          <w:rFonts w:ascii="Times New Roman" w:eastAsia="Times New Roman" w:hAnsi="Times New Roman"/>
          <w:color w:val="000000"/>
          <w:sz w:val="28"/>
          <w:szCs w:val="28"/>
          <w:lang w:eastAsia="uk-UA"/>
        </w:rPr>
        <w:t xml:space="preserve">ідставне невчинення суддею дій, спрямованих на розгляд справи </w:t>
      </w:r>
      <w:r w:rsidR="006B37CD">
        <w:rPr>
          <w:rFonts w:ascii="Times New Roman" w:eastAsia="Times New Roman" w:hAnsi="Times New Roman"/>
          <w:color w:val="000000"/>
          <w:sz w:val="28"/>
          <w:szCs w:val="28"/>
          <w:lang w:eastAsia="uk-UA"/>
        </w:rPr>
        <w:t xml:space="preserve"> </w:t>
      </w:r>
      <w:r w:rsidRPr="001D367E">
        <w:rPr>
          <w:rFonts w:ascii="Times New Roman" w:eastAsia="Times New Roman" w:hAnsi="Times New Roman"/>
          <w:color w:val="000000"/>
          <w:sz w:val="28"/>
          <w:szCs w:val="28"/>
          <w:lang w:eastAsia="uk-UA"/>
        </w:rPr>
        <w:t>№ 757/16511/20-к у визначені законом строки чи через умисне вчинення дій, спрямованих на затягування строків її розгляду.</w:t>
      </w:r>
    </w:p>
    <w:p w:rsidR="001D367E" w:rsidRPr="001D367E" w:rsidRDefault="001D367E" w:rsidP="001D367E">
      <w:pPr>
        <w:shd w:val="clear" w:color="auto" w:fill="FFFFFF"/>
        <w:autoSpaceDE w:val="0"/>
        <w:adjustRightInd w:val="0"/>
        <w:spacing w:after="0" w:line="240" w:lineRule="auto"/>
        <w:jc w:val="both"/>
        <w:rPr>
          <w:rFonts w:ascii="Times New Roman" w:eastAsia="Times New Roman" w:hAnsi="Times New Roman"/>
          <w:color w:val="000000"/>
          <w:sz w:val="28"/>
          <w:szCs w:val="28"/>
          <w:u w:color="1D1D1B"/>
          <w:lang w:eastAsia="ru-RU"/>
        </w:rPr>
      </w:pPr>
      <w:r w:rsidRPr="001D367E">
        <w:rPr>
          <w:rFonts w:ascii="Times New Roman" w:eastAsia="Times New Roman" w:hAnsi="Times New Roman"/>
          <w:color w:val="000000"/>
          <w:sz w:val="28"/>
          <w:szCs w:val="28"/>
          <w:lang w:eastAsia="uk-UA"/>
        </w:rPr>
        <w:t xml:space="preserve">          Отже, дисциплінарна скарга не містить відомостей про наявність у діях судді </w:t>
      </w:r>
      <w:proofErr w:type="spellStart"/>
      <w:r w:rsidRPr="001D367E">
        <w:rPr>
          <w:rFonts w:ascii="Times New Roman" w:eastAsia="Times New Roman" w:hAnsi="Times New Roman"/>
          <w:color w:val="000000"/>
          <w:sz w:val="28"/>
          <w:szCs w:val="28"/>
          <w:shd w:val="clear" w:color="auto" w:fill="FFFFFF"/>
          <w:lang w:eastAsia="ru-RU"/>
        </w:rPr>
        <w:t>Писанця</w:t>
      </w:r>
      <w:proofErr w:type="spellEnd"/>
      <w:r w:rsidRPr="001D367E">
        <w:rPr>
          <w:rFonts w:ascii="Times New Roman" w:eastAsia="Times New Roman" w:hAnsi="Times New Roman"/>
          <w:color w:val="000000"/>
          <w:sz w:val="28"/>
          <w:szCs w:val="28"/>
          <w:shd w:val="clear" w:color="auto" w:fill="FFFFFF"/>
          <w:lang w:eastAsia="ru-RU"/>
        </w:rPr>
        <w:t xml:space="preserve"> В.А. дисциплінарного проступку, передбаченого </w:t>
      </w:r>
      <w:r w:rsidR="006B37CD">
        <w:rPr>
          <w:rFonts w:ascii="Times New Roman" w:eastAsia="Times New Roman" w:hAnsi="Times New Roman"/>
          <w:color w:val="000000"/>
          <w:sz w:val="28"/>
          <w:szCs w:val="28"/>
          <w:lang w:eastAsia="ru-RU"/>
        </w:rPr>
        <w:t xml:space="preserve">пунктом </w:t>
      </w:r>
      <w:r w:rsidRPr="001D367E">
        <w:rPr>
          <w:rFonts w:ascii="Times New Roman" w:eastAsia="Times New Roman" w:hAnsi="Times New Roman"/>
          <w:color w:val="000000"/>
          <w:sz w:val="28"/>
          <w:szCs w:val="28"/>
          <w:lang w:eastAsia="ru-RU"/>
        </w:rPr>
        <w:t>2 частини першої</w:t>
      </w:r>
      <w:r w:rsidRPr="001D367E">
        <w:rPr>
          <w:rFonts w:ascii="Times New Roman" w:eastAsia="Times New Roman" w:hAnsi="Times New Roman"/>
          <w:bCs/>
          <w:color w:val="000000"/>
          <w:sz w:val="28"/>
          <w:szCs w:val="28"/>
          <w:lang w:eastAsia="ru-RU"/>
        </w:rPr>
        <w:t xml:space="preserve"> статті 106 Закону України «Про судоустрій і статус суддів»</w:t>
      </w:r>
      <w:r w:rsidRPr="001D367E">
        <w:rPr>
          <w:rFonts w:ascii="Times New Roman" w:eastAsia="Times New Roman" w:hAnsi="Times New Roman"/>
          <w:color w:val="000000"/>
          <w:sz w:val="28"/>
          <w:szCs w:val="28"/>
          <w:u w:color="1D1D1B"/>
          <w:lang w:eastAsia="ru-RU"/>
        </w:rPr>
        <w:t>.</w:t>
      </w:r>
    </w:p>
    <w:p w:rsidR="001D367E" w:rsidRPr="001D367E" w:rsidRDefault="001D367E" w:rsidP="001D367E">
      <w:pPr>
        <w:shd w:val="clear" w:color="auto" w:fill="FFFFFF"/>
        <w:autoSpaceDE w:val="0"/>
        <w:adjustRightInd w:val="0"/>
        <w:spacing w:after="0" w:line="240" w:lineRule="auto"/>
        <w:jc w:val="both"/>
        <w:rPr>
          <w:rFonts w:ascii="Times New Roman" w:eastAsia="Times New Roman" w:hAnsi="Times New Roman"/>
          <w:color w:val="000000"/>
          <w:sz w:val="28"/>
          <w:szCs w:val="28"/>
          <w:u w:color="1D1D1B"/>
          <w:lang w:eastAsia="ru-RU"/>
        </w:rPr>
      </w:pPr>
      <w:r w:rsidRPr="001D367E">
        <w:rPr>
          <w:rFonts w:ascii="Times New Roman" w:eastAsia="Times New Roman" w:hAnsi="Times New Roman"/>
          <w:color w:val="000000"/>
          <w:sz w:val="28"/>
          <w:szCs w:val="28"/>
          <w:u w:color="1D1D1B"/>
          <w:lang w:eastAsia="ru-RU"/>
        </w:rPr>
        <w:t xml:space="preserve">           Стосовно твердження скаржника про допущення суддею </w:t>
      </w:r>
      <w:proofErr w:type="spellStart"/>
      <w:r w:rsidRPr="001D367E">
        <w:rPr>
          <w:rFonts w:ascii="Times New Roman" w:eastAsia="Times New Roman" w:hAnsi="Times New Roman"/>
          <w:color w:val="000000"/>
          <w:sz w:val="28"/>
          <w:szCs w:val="28"/>
          <w:u w:color="1D1D1B"/>
          <w:lang w:eastAsia="ru-RU"/>
        </w:rPr>
        <w:t>Писанцем</w:t>
      </w:r>
      <w:proofErr w:type="spellEnd"/>
      <w:r w:rsidRPr="001D367E">
        <w:rPr>
          <w:rFonts w:ascii="Times New Roman" w:eastAsia="Times New Roman" w:hAnsi="Times New Roman"/>
          <w:color w:val="000000"/>
          <w:sz w:val="28"/>
          <w:szCs w:val="28"/>
          <w:u w:color="1D1D1B"/>
          <w:lang w:eastAsia="ru-RU"/>
        </w:rPr>
        <w:t xml:space="preserve"> В.А. дисциплінарного проступку, передбаченого </w:t>
      </w:r>
      <w:r w:rsidRPr="001D367E">
        <w:rPr>
          <w:rFonts w:ascii="Times New Roman" w:eastAsia="Times New Roman" w:hAnsi="Times New Roman"/>
          <w:sz w:val="28"/>
          <w:szCs w:val="28"/>
          <w:lang w:eastAsia="ru-RU"/>
        </w:rPr>
        <w:t xml:space="preserve">підпунктом «а» пункту 1 частини першої статті 106 Закону України «Про судоустрій і статус суддів», а саме незаконної відмови у доступі до правосуддя, то перевіркою встановлено, що відповідно до копій матеріалів справи № 757/16511/20-к 3 липня </w:t>
      </w:r>
      <w:r w:rsidR="00174851">
        <w:rPr>
          <w:rFonts w:ascii="Times New Roman" w:eastAsia="Times New Roman" w:hAnsi="Times New Roman"/>
          <w:sz w:val="28"/>
          <w:szCs w:val="28"/>
          <w:lang w:eastAsia="ru-RU"/>
        </w:rPr>
        <w:t xml:space="preserve"> </w:t>
      </w:r>
      <w:r w:rsidRPr="001D367E">
        <w:rPr>
          <w:rFonts w:ascii="Times New Roman" w:eastAsia="Times New Roman" w:hAnsi="Times New Roman"/>
          <w:sz w:val="28"/>
          <w:szCs w:val="28"/>
          <w:lang w:eastAsia="ru-RU"/>
        </w:rPr>
        <w:t xml:space="preserve">2020 року та </w:t>
      </w:r>
      <w:r w:rsidR="006B37CD">
        <w:rPr>
          <w:rFonts w:ascii="Times New Roman" w:eastAsia="Times New Roman" w:hAnsi="Times New Roman"/>
          <w:sz w:val="28"/>
          <w:szCs w:val="28"/>
          <w:lang w:eastAsia="ru-RU"/>
        </w:rPr>
        <w:t xml:space="preserve">             </w:t>
      </w:r>
      <w:r w:rsidRPr="001D367E">
        <w:rPr>
          <w:rFonts w:ascii="Times New Roman" w:eastAsia="Times New Roman" w:hAnsi="Times New Roman"/>
          <w:sz w:val="28"/>
          <w:szCs w:val="28"/>
          <w:lang w:eastAsia="ru-RU"/>
        </w:rPr>
        <w:t xml:space="preserve">10 листопада 2020 року скаржнику направлялись повістки про виклик до суду в судове засідання. При цьому напередодні судового засідання призначеного на </w:t>
      </w:r>
      <w:r w:rsidR="006B37CD">
        <w:rPr>
          <w:rFonts w:ascii="Times New Roman" w:eastAsia="Times New Roman" w:hAnsi="Times New Roman"/>
          <w:sz w:val="28"/>
          <w:szCs w:val="28"/>
          <w:lang w:eastAsia="ru-RU"/>
        </w:rPr>
        <w:t xml:space="preserve">               </w:t>
      </w:r>
      <w:r w:rsidRPr="001D367E">
        <w:rPr>
          <w:rFonts w:ascii="Times New Roman" w:eastAsia="Times New Roman" w:hAnsi="Times New Roman"/>
          <w:sz w:val="28"/>
          <w:szCs w:val="28"/>
          <w:lang w:eastAsia="ru-RU"/>
        </w:rPr>
        <w:t xml:space="preserve">19 листопада 2020 року адвокатом </w:t>
      </w:r>
      <w:proofErr w:type="spellStart"/>
      <w:r w:rsidRPr="001D367E">
        <w:rPr>
          <w:rFonts w:ascii="Times New Roman" w:eastAsia="Times New Roman" w:hAnsi="Times New Roman"/>
          <w:sz w:val="28"/>
          <w:szCs w:val="28"/>
          <w:lang w:eastAsia="ru-RU"/>
        </w:rPr>
        <w:t>Осмоловським</w:t>
      </w:r>
      <w:proofErr w:type="spellEnd"/>
      <w:r w:rsidRPr="001D367E">
        <w:rPr>
          <w:rFonts w:ascii="Times New Roman" w:eastAsia="Times New Roman" w:hAnsi="Times New Roman"/>
          <w:sz w:val="28"/>
          <w:szCs w:val="28"/>
          <w:lang w:eastAsia="ru-RU"/>
        </w:rPr>
        <w:t xml:space="preserve"> Д.Ю. 18 листопада                       2020 року на електронну адресу суду направлена заява  про розгляд без його участі заяви про відвід судді </w:t>
      </w:r>
      <w:proofErr w:type="spellStart"/>
      <w:r w:rsidRPr="001D367E">
        <w:rPr>
          <w:rFonts w:ascii="Times New Roman" w:eastAsia="Times New Roman" w:hAnsi="Times New Roman"/>
          <w:sz w:val="28"/>
          <w:szCs w:val="28"/>
          <w:lang w:eastAsia="ru-RU"/>
        </w:rPr>
        <w:t>Писанця</w:t>
      </w:r>
      <w:proofErr w:type="spellEnd"/>
      <w:r w:rsidRPr="001D367E">
        <w:rPr>
          <w:rFonts w:ascii="Times New Roman" w:eastAsia="Times New Roman" w:hAnsi="Times New Roman"/>
          <w:sz w:val="28"/>
          <w:szCs w:val="28"/>
          <w:lang w:eastAsia="ru-RU"/>
        </w:rPr>
        <w:t xml:space="preserve"> В.А. у судовому засіданні, яке призначене на </w:t>
      </w:r>
      <w:r w:rsidR="006B37CD">
        <w:rPr>
          <w:rFonts w:ascii="Times New Roman" w:eastAsia="Times New Roman" w:hAnsi="Times New Roman"/>
          <w:sz w:val="28"/>
          <w:szCs w:val="28"/>
          <w:lang w:eastAsia="ru-RU"/>
        </w:rPr>
        <w:t xml:space="preserve">                </w:t>
      </w:r>
      <w:r w:rsidRPr="001D367E">
        <w:rPr>
          <w:rFonts w:ascii="Times New Roman" w:eastAsia="Times New Roman" w:hAnsi="Times New Roman"/>
          <w:sz w:val="28"/>
          <w:szCs w:val="28"/>
          <w:lang w:eastAsia="ru-RU"/>
        </w:rPr>
        <w:t xml:space="preserve">19 листопада 2020 року. За таких обставин, </w:t>
      </w:r>
      <w:r w:rsidR="006B37CD">
        <w:rPr>
          <w:rFonts w:ascii="Times New Roman" w:hAnsi="Times New Roman"/>
          <w:sz w:val="28"/>
          <w:szCs w:val="28"/>
        </w:rPr>
        <w:t>Дисциплінарна палата дійшла</w:t>
      </w:r>
      <w:r w:rsidR="006B37CD" w:rsidRPr="00A94EBA">
        <w:rPr>
          <w:rFonts w:ascii="Times New Roman" w:hAnsi="Times New Roman"/>
          <w:sz w:val="28"/>
          <w:szCs w:val="28"/>
        </w:rPr>
        <w:t xml:space="preserve"> висновку</w:t>
      </w:r>
      <w:r w:rsidRPr="001D367E">
        <w:rPr>
          <w:rFonts w:ascii="Times New Roman" w:eastAsia="Times New Roman" w:hAnsi="Times New Roman"/>
          <w:sz w:val="28"/>
          <w:szCs w:val="28"/>
          <w:lang w:eastAsia="ru-RU"/>
        </w:rPr>
        <w:t xml:space="preserve">, що адвокат </w:t>
      </w:r>
      <w:proofErr w:type="spellStart"/>
      <w:r w:rsidRPr="001D367E">
        <w:rPr>
          <w:rFonts w:ascii="Times New Roman" w:eastAsia="Times New Roman" w:hAnsi="Times New Roman"/>
          <w:sz w:val="28"/>
          <w:szCs w:val="28"/>
          <w:lang w:eastAsia="ru-RU"/>
        </w:rPr>
        <w:t>Осмоловський</w:t>
      </w:r>
      <w:proofErr w:type="spellEnd"/>
      <w:r w:rsidRPr="001D367E">
        <w:rPr>
          <w:rFonts w:ascii="Times New Roman" w:eastAsia="Times New Roman" w:hAnsi="Times New Roman"/>
          <w:sz w:val="28"/>
          <w:szCs w:val="28"/>
          <w:lang w:eastAsia="ru-RU"/>
        </w:rPr>
        <w:t xml:space="preserve"> Д.Ю. був обізнаний про судове засідання, яке було призначене на 19 листопада 2020 року, а тому його твердження про незаконну відмову у доступі до правосуддя є </w:t>
      </w:r>
      <w:proofErr w:type="spellStart"/>
      <w:r w:rsidRPr="001D367E">
        <w:rPr>
          <w:rFonts w:ascii="Times New Roman" w:eastAsia="Times New Roman" w:hAnsi="Times New Roman"/>
          <w:sz w:val="28"/>
          <w:szCs w:val="28"/>
          <w:lang w:eastAsia="ru-RU"/>
        </w:rPr>
        <w:t>необгрунтованими</w:t>
      </w:r>
      <w:proofErr w:type="spellEnd"/>
      <w:r w:rsidRPr="001D367E">
        <w:rPr>
          <w:rFonts w:ascii="Times New Roman" w:eastAsia="Times New Roman" w:hAnsi="Times New Roman"/>
          <w:sz w:val="28"/>
          <w:szCs w:val="28"/>
          <w:lang w:eastAsia="ru-RU"/>
        </w:rPr>
        <w:t>.</w:t>
      </w:r>
    </w:p>
    <w:p w:rsidR="001D367E" w:rsidRPr="001D367E" w:rsidRDefault="001D367E" w:rsidP="001D367E">
      <w:pPr>
        <w:shd w:val="clear" w:color="auto" w:fill="FFFFFF"/>
        <w:autoSpaceDE w:val="0"/>
        <w:adjustRightInd w:val="0"/>
        <w:spacing w:after="0" w:line="240" w:lineRule="auto"/>
        <w:jc w:val="both"/>
        <w:rPr>
          <w:rFonts w:ascii="Times New Roman" w:eastAsia="Times New Roman" w:hAnsi="Times New Roman"/>
          <w:color w:val="000000"/>
          <w:sz w:val="28"/>
          <w:szCs w:val="28"/>
          <w:u w:color="1D1D1B"/>
          <w:lang w:eastAsia="ru-RU"/>
        </w:rPr>
      </w:pPr>
      <w:r w:rsidRPr="001D367E">
        <w:rPr>
          <w:rFonts w:ascii="Times New Roman" w:eastAsia="Times New Roman" w:hAnsi="Times New Roman"/>
          <w:color w:val="000000"/>
          <w:sz w:val="28"/>
          <w:szCs w:val="28"/>
          <w:u w:color="1D1D1B"/>
          <w:lang w:eastAsia="ru-RU"/>
        </w:rPr>
        <w:t xml:space="preserve">           </w:t>
      </w:r>
      <w:r w:rsidRPr="001D367E">
        <w:rPr>
          <w:rFonts w:ascii="Times New Roman" w:eastAsia="Times New Roman" w:hAnsi="Times New Roman"/>
          <w:bCs/>
          <w:color w:val="000000"/>
          <w:sz w:val="28"/>
          <w:szCs w:val="28"/>
          <w:lang w:eastAsia="ru-RU"/>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1D367E" w:rsidRPr="001D367E" w:rsidRDefault="001D367E" w:rsidP="001D367E">
      <w:pPr>
        <w:shd w:val="clear" w:color="auto" w:fill="FFFFFF"/>
        <w:autoSpaceDN/>
        <w:spacing w:after="0" w:line="240" w:lineRule="auto"/>
        <w:ind w:firstLine="708"/>
        <w:jc w:val="both"/>
        <w:rPr>
          <w:rFonts w:ascii="Times New Roman" w:eastAsia="Times New Roman" w:hAnsi="Times New Roman"/>
          <w:color w:val="000000"/>
          <w:sz w:val="28"/>
          <w:szCs w:val="28"/>
          <w:lang w:eastAsia="ru-RU" w:bidi="uk-UA"/>
        </w:rPr>
      </w:pPr>
      <w:r w:rsidRPr="001D367E">
        <w:rPr>
          <w:rFonts w:ascii="Times New Roman" w:eastAsia="Times New Roman" w:hAnsi="Times New Roman"/>
          <w:color w:val="000000"/>
          <w:sz w:val="28"/>
          <w:szCs w:val="28"/>
          <w:lang w:eastAsia="ru-RU"/>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r w:rsidRPr="001D367E">
        <w:rPr>
          <w:rFonts w:ascii="Times New Roman" w:eastAsia="Times New Roman" w:hAnsi="Times New Roman"/>
          <w:color w:val="000000"/>
          <w:sz w:val="28"/>
          <w:szCs w:val="28"/>
          <w:lang w:eastAsia="ru-RU" w:bidi="uk-UA"/>
        </w:rPr>
        <w:t xml:space="preserve">Дисциплінарна відповідальність суддів не може бути наслідком змісту їхніх рішень або </w:t>
      </w:r>
      <w:proofErr w:type="spellStart"/>
      <w:r w:rsidRPr="001D367E">
        <w:rPr>
          <w:rFonts w:ascii="Times New Roman" w:eastAsia="Times New Roman" w:hAnsi="Times New Roman"/>
          <w:color w:val="000000"/>
          <w:sz w:val="28"/>
          <w:szCs w:val="28"/>
          <w:lang w:eastAsia="ru-RU" w:bidi="uk-UA"/>
        </w:rPr>
        <w:t>вироків</w:t>
      </w:r>
      <w:proofErr w:type="spellEnd"/>
      <w:r w:rsidRPr="001D367E">
        <w:rPr>
          <w:rFonts w:ascii="Times New Roman" w:eastAsia="Times New Roman" w:hAnsi="Times New Roman"/>
          <w:color w:val="000000"/>
          <w:sz w:val="28"/>
          <w:szCs w:val="28"/>
          <w:lang w:eastAsia="ru-RU" w:bidi="uk-UA"/>
        </w:rPr>
        <w:t xml:space="preserve">, включаючи </w:t>
      </w:r>
      <w:r w:rsidRPr="001D367E">
        <w:rPr>
          <w:rFonts w:ascii="Times New Roman" w:eastAsia="Times New Roman" w:hAnsi="Times New Roman"/>
          <w:color w:val="000000"/>
          <w:sz w:val="28"/>
          <w:szCs w:val="28"/>
          <w:lang w:eastAsia="ru-RU" w:bidi="uk-UA"/>
        </w:rPr>
        <w:lastRenderedPageBreak/>
        <w:t>відмінності у юридичному тлумаченні між судами, наслідком прикладів суддівських помилок чи критики суддів.</w:t>
      </w:r>
    </w:p>
    <w:p w:rsidR="001D367E" w:rsidRPr="001D367E" w:rsidRDefault="001D367E" w:rsidP="001D367E">
      <w:pPr>
        <w:widowControl w:val="0"/>
        <w:shd w:val="clear" w:color="auto" w:fill="FFFFFF"/>
        <w:autoSpaceDN/>
        <w:spacing w:after="0" w:line="240" w:lineRule="auto"/>
        <w:ind w:firstLine="708"/>
        <w:jc w:val="both"/>
        <w:rPr>
          <w:rFonts w:ascii="Times New Roman" w:hAnsi="Times New Roman"/>
          <w:bCs/>
          <w:color w:val="000000"/>
          <w:sz w:val="28"/>
          <w:szCs w:val="28"/>
          <w:lang w:eastAsia="ru-RU"/>
        </w:rPr>
      </w:pPr>
      <w:r w:rsidRPr="001D367E">
        <w:rPr>
          <w:rFonts w:ascii="Times New Roman" w:hAnsi="Times New Roman"/>
          <w:color w:val="000000"/>
          <w:sz w:val="28"/>
          <w:szCs w:val="28"/>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1D367E">
        <w:rPr>
          <w:rFonts w:ascii="Times New Roman" w:hAnsi="Times New Roman"/>
          <w:bCs/>
          <w:color w:val="000000"/>
          <w:sz w:val="28"/>
          <w:szCs w:val="28"/>
          <w:lang w:eastAsia="ru-RU"/>
        </w:rPr>
        <w:t>.</w:t>
      </w:r>
    </w:p>
    <w:p w:rsidR="00AC72A9" w:rsidRPr="00AC72A9" w:rsidRDefault="00AC72A9" w:rsidP="00CF557D">
      <w:pPr>
        <w:pStyle w:val="ad"/>
        <w:spacing w:before="0" w:beforeAutospacing="0" w:after="0" w:afterAutospacing="0"/>
        <w:ind w:firstLine="709"/>
        <w:jc w:val="both"/>
        <w:rPr>
          <w:sz w:val="28"/>
          <w:szCs w:val="28"/>
        </w:rPr>
      </w:pPr>
      <w:r w:rsidRPr="00CB5EC2">
        <w:rPr>
          <w:rStyle w:val="FontStyle16"/>
          <w:rFonts w:eastAsia="Calibri"/>
        </w:rPr>
        <w:t xml:space="preserve">Керуючись статтями 43–45 </w:t>
      </w:r>
      <w:r w:rsidRPr="00CB5EC2">
        <w:rPr>
          <w:sz w:val="28"/>
          <w:szCs w:val="28"/>
        </w:rPr>
        <w:t>Закону України «Про Вищу раду правосуддя»,    статтями 106</w:t>
      </w:r>
      <w:r w:rsidRPr="00C56FB1">
        <w:rPr>
          <w:sz w:val="28"/>
          <w:szCs w:val="28"/>
        </w:rPr>
        <w:t>, 107 Закону України «Про</w:t>
      </w:r>
      <w:r w:rsidRPr="00AC72A9">
        <w:rPr>
          <w:sz w:val="28"/>
          <w:szCs w:val="28"/>
        </w:rPr>
        <w:t xml:space="preserve"> судоустрій і статус суддів», Перша Дисциплінарна палата Вищої ради правосуддя</w:t>
      </w:r>
    </w:p>
    <w:p w:rsidR="00AC72A9" w:rsidRPr="00AC72A9" w:rsidRDefault="00AC72A9" w:rsidP="00AC72A9">
      <w:pPr>
        <w:pStyle w:val="ad"/>
        <w:spacing w:before="0" w:beforeAutospacing="0" w:after="0" w:afterAutospacing="0"/>
        <w:ind w:firstLine="708"/>
        <w:jc w:val="center"/>
        <w:rPr>
          <w:sz w:val="28"/>
          <w:szCs w:val="28"/>
        </w:rPr>
      </w:pPr>
    </w:p>
    <w:p w:rsidR="00AC72A9" w:rsidRPr="00AC72A9" w:rsidRDefault="00AC72A9" w:rsidP="00AC72A9">
      <w:pPr>
        <w:pStyle w:val="ad"/>
        <w:spacing w:before="0" w:beforeAutospacing="0" w:after="0" w:afterAutospacing="0"/>
        <w:jc w:val="center"/>
        <w:rPr>
          <w:sz w:val="28"/>
          <w:szCs w:val="28"/>
        </w:rPr>
      </w:pPr>
      <w:r w:rsidRPr="00AC72A9">
        <w:rPr>
          <w:b/>
          <w:color w:val="000000"/>
          <w:sz w:val="28"/>
          <w:szCs w:val="28"/>
          <w:lang w:eastAsia="ru-RU"/>
        </w:rPr>
        <w:t>ухвалила:</w:t>
      </w:r>
    </w:p>
    <w:p w:rsidR="00AC72A9" w:rsidRPr="00AC72A9" w:rsidRDefault="00AC72A9" w:rsidP="00AC72A9">
      <w:pPr>
        <w:spacing w:after="0" w:line="240" w:lineRule="auto"/>
        <w:ind w:firstLine="720"/>
        <w:jc w:val="center"/>
        <w:rPr>
          <w:rFonts w:ascii="Times New Roman" w:eastAsia="Times New Roman" w:hAnsi="Times New Roman"/>
          <w:color w:val="000000"/>
          <w:sz w:val="28"/>
          <w:szCs w:val="28"/>
          <w:lang w:eastAsia="ru-RU"/>
        </w:rPr>
      </w:pPr>
    </w:p>
    <w:p w:rsidR="00C53CDC" w:rsidRPr="006B37CD" w:rsidRDefault="00C53CDC" w:rsidP="00C53CDC">
      <w:pPr>
        <w:shd w:val="clear" w:color="auto" w:fill="FFFFFF"/>
        <w:suppressAutoHyphens/>
        <w:spacing w:after="0" w:line="240" w:lineRule="auto"/>
        <w:jc w:val="both"/>
        <w:rPr>
          <w:rFonts w:ascii="Times New Roman" w:eastAsia="Times New Roman" w:hAnsi="Times New Roman"/>
          <w:sz w:val="28"/>
          <w:szCs w:val="28"/>
          <w:lang w:eastAsia="ru-RU"/>
        </w:rPr>
      </w:pPr>
      <w:r w:rsidRPr="00C53CDC">
        <w:rPr>
          <w:rFonts w:ascii="Times New Roman" w:hAnsi="Times New Roman"/>
          <w:kern w:val="1"/>
          <w:sz w:val="28"/>
          <w:szCs w:val="28"/>
        </w:rPr>
        <w:t xml:space="preserve">відмовити у відкритті дисциплінарної справи </w:t>
      </w:r>
      <w:r w:rsidRPr="00C53CDC">
        <w:rPr>
          <w:rFonts w:ascii="Times New Roman" w:hAnsi="Times New Roman"/>
          <w:color w:val="000000"/>
          <w:kern w:val="1"/>
          <w:sz w:val="28"/>
          <w:szCs w:val="28"/>
        </w:rPr>
        <w:t xml:space="preserve">стосовно </w:t>
      </w:r>
      <w:r w:rsidRPr="006B37CD">
        <w:rPr>
          <w:rFonts w:ascii="Times New Roman" w:hAnsi="Times New Roman"/>
          <w:color w:val="000000"/>
          <w:kern w:val="1"/>
          <w:sz w:val="28"/>
          <w:szCs w:val="28"/>
        </w:rPr>
        <w:t xml:space="preserve">судді </w:t>
      </w:r>
      <w:r w:rsidR="006B37CD" w:rsidRPr="006B37CD">
        <w:rPr>
          <w:rFonts w:ascii="Times New Roman" w:hAnsi="Times New Roman"/>
          <w:color w:val="000000"/>
          <w:sz w:val="28"/>
          <w:szCs w:val="28"/>
        </w:rPr>
        <w:t xml:space="preserve">Печерського районного суду міста Києва </w:t>
      </w:r>
      <w:proofErr w:type="spellStart"/>
      <w:r w:rsidR="006B37CD" w:rsidRPr="006B37CD">
        <w:rPr>
          <w:rFonts w:ascii="Times New Roman" w:hAnsi="Times New Roman"/>
          <w:color w:val="000000"/>
          <w:sz w:val="28"/>
          <w:szCs w:val="28"/>
        </w:rPr>
        <w:t>Писанця</w:t>
      </w:r>
      <w:proofErr w:type="spellEnd"/>
      <w:r w:rsidR="006B37CD" w:rsidRPr="006B37CD">
        <w:rPr>
          <w:rFonts w:ascii="Times New Roman" w:hAnsi="Times New Roman"/>
          <w:color w:val="000000"/>
          <w:sz w:val="28"/>
          <w:szCs w:val="28"/>
        </w:rPr>
        <w:t xml:space="preserve"> Віталія Анатолійовича</w:t>
      </w:r>
      <w:r w:rsidRPr="006B37CD">
        <w:rPr>
          <w:rFonts w:ascii="Times New Roman" w:hAnsi="Times New Roman"/>
          <w:sz w:val="28"/>
          <w:szCs w:val="28"/>
          <w:shd w:val="clear" w:color="auto" w:fill="FFFFFF"/>
        </w:rPr>
        <w:t>.</w:t>
      </w:r>
    </w:p>
    <w:p w:rsidR="00C53CDC" w:rsidRPr="006B37CD" w:rsidRDefault="00C53CDC" w:rsidP="00C53CDC">
      <w:pPr>
        <w:autoSpaceDN/>
        <w:spacing w:after="0" w:line="240" w:lineRule="auto"/>
        <w:ind w:firstLine="709"/>
        <w:jc w:val="both"/>
        <w:rPr>
          <w:rFonts w:ascii="Times New Roman" w:eastAsia="Times New Roman" w:hAnsi="Times New Roman"/>
          <w:sz w:val="28"/>
          <w:szCs w:val="28"/>
          <w:lang w:eastAsia="ru-RU"/>
        </w:rPr>
      </w:pPr>
      <w:r w:rsidRPr="006B37CD">
        <w:rPr>
          <w:rFonts w:ascii="Times New Roman" w:eastAsia="Times New Roman" w:hAnsi="Times New Roman"/>
          <w:sz w:val="28"/>
          <w:szCs w:val="28"/>
          <w:lang w:eastAsia="ru-RU"/>
        </w:rPr>
        <w:t xml:space="preserve">Ухвала оскарженню не підлягає. </w:t>
      </w:r>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 xml:space="preserve">Головуючий на засіданні </w:t>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 xml:space="preserve">Першої Дисциплінарної палати </w:t>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Вищої ради правосуддя</w:t>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В.В. </w:t>
      </w:r>
      <w:proofErr w:type="spellStart"/>
      <w:r w:rsidRPr="00C53CDC">
        <w:rPr>
          <w:rFonts w:ascii="Times New Roman" w:hAnsi="Times New Roman"/>
          <w:b/>
          <w:sz w:val="28"/>
          <w:szCs w:val="28"/>
        </w:rPr>
        <w:t>Шапран</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tabs>
          <w:tab w:val="left" w:pos="7670"/>
        </w:tabs>
        <w:spacing w:after="0" w:line="240" w:lineRule="auto"/>
        <w:rPr>
          <w:rFonts w:ascii="Times New Roman" w:hAnsi="Times New Roman"/>
          <w:b/>
          <w:sz w:val="28"/>
          <w:szCs w:val="28"/>
        </w:rPr>
      </w:pPr>
      <w:r w:rsidRPr="00C53CDC">
        <w:rPr>
          <w:rFonts w:ascii="Times New Roman" w:hAnsi="Times New Roman"/>
          <w:b/>
          <w:sz w:val="28"/>
          <w:szCs w:val="28"/>
        </w:rPr>
        <w:t xml:space="preserve">Члени Першої Дисциплінарної </w:t>
      </w:r>
      <w:r w:rsidRPr="00C53CDC">
        <w:rPr>
          <w:rFonts w:ascii="Times New Roman" w:hAnsi="Times New Roman"/>
          <w:b/>
          <w:sz w:val="28"/>
          <w:szCs w:val="28"/>
        </w:rPr>
        <w:tab/>
      </w: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палати Вищої ради правосуддя</w:t>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Н.С. </w:t>
      </w:r>
      <w:proofErr w:type="spellStart"/>
      <w:r w:rsidRPr="00C53CDC">
        <w:rPr>
          <w:rFonts w:ascii="Times New Roman" w:hAnsi="Times New Roman"/>
          <w:b/>
          <w:sz w:val="28"/>
          <w:szCs w:val="28"/>
        </w:rPr>
        <w:t>Краснощокова</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r>
      <w:r w:rsidRPr="00C53CDC">
        <w:rPr>
          <w:rFonts w:ascii="Times New Roman" w:hAnsi="Times New Roman"/>
          <w:b/>
          <w:sz w:val="28"/>
          <w:szCs w:val="28"/>
        </w:rPr>
        <w:tab/>
        <w:t xml:space="preserve">Т.С. </w:t>
      </w:r>
      <w:proofErr w:type="spellStart"/>
      <w:r w:rsidRPr="00C53CDC">
        <w:rPr>
          <w:rFonts w:ascii="Times New Roman" w:hAnsi="Times New Roman"/>
          <w:b/>
          <w:sz w:val="28"/>
          <w:szCs w:val="28"/>
        </w:rPr>
        <w:t>Розваляєва</w:t>
      </w:r>
      <w:proofErr w:type="spellEnd"/>
    </w:p>
    <w:p w:rsidR="00C53CDC" w:rsidRPr="00C53CDC" w:rsidRDefault="00C53CDC" w:rsidP="00C53CDC">
      <w:pPr>
        <w:spacing w:after="0" w:line="240" w:lineRule="auto"/>
        <w:rPr>
          <w:rFonts w:ascii="Times New Roman" w:hAnsi="Times New Roman"/>
          <w:b/>
          <w:sz w:val="28"/>
          <w:szCs w:val="28"/>
        </w:rPr>
      </w:pPr>
    </w:p>
    <w:p w:rsidR="00C53CDC" w:rsidRPr="00C53CDC" w:rsidRDefault="00C53CDC" w:rsidP="00C53CDC">
      <w:pPr>
        <w:spacing w:after="0" w:line="240" w:lineRule="auto"/>
        <w:rPr>
          <w:rFonts w:ascii="Times New Roman" w:hAnsi="Times New Roman"/>
          <w:b/>
          <w:sz w:val="28"/>
          <w:szCs w:val="28"/>
        </w:rPr>
      </w:pPr>
    </w:p>
    <w:p w:rsidR="007516E3" w:rsidRPr="000A58D7" w:rsidRDefault="00C53CDC" w:rsidP="00E137E0">
      <w:pPr>
        <w:spacing w:after="0" w:line="240" w:lineRule="auto"/>
        <w:ind w:left="6372" w:firstLine="708"/>
        <w:rPr>
          <w:rFonts w:ascii="Times New Roman" w:hAnsi="Times New Roman"/>
          <w:sz w:val="28"/>
          <w:szCs w:val="28"/>
        </w:rPr>
      </w:pPr>
      <w:r w:rsidRPr="00C53CDC">
        <w:rPr>
          <w:rFonts w:ascii="Times New Roman" w:hAnsi="Times New Roman"/>
          <w:b/>
          <w:sz w:val="28"/>
          <w:szCs w:val="28"/>
        </w:rPr>
        <w:t>С.Б. Шелест</w:t>
      </w:r>
    </w:p>
    <w:sectPr w:rsidR="007516E3" w:rsidRPr="000A58D7" w:rsidSect="009C2C38">
      <w:headerReference w:type="default" r:id="rId9"/>
      <w:pgSz w:w="11906" w:h="16838"/>
      <w:pgMar w:top="624" w:right="567" w:bottom="56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C9C" w:rsidRDefault="002C5C9C" w:rsidP="00985DAD">
      <w:pPr>
        <w:spacing w:after="0" w:line="240" w:lineRule="auto"/>
      </w:pPr>
      <w:r>
        <w:separator/>
      </w:r>
    </w:p>
  </w:endnote>
  <w:endnote w:type="continuationSeparator" w:id="0">
    <w:p w:rsidR="002C5C9C" w:rsidRDefault="002C5C9C"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C9C" w:rsidRDefault="002C5C9C" w:rsidP="00985DAD">
      <w:pPr>
        <w:spacing w:after="0" w:line="240" w:lineRule="auto"/>
      </w:pPr>
      <w:r>
        <w:separator/>
      </w:r>
    </w:p>
  </w:footnote>
  <w:footnote w:type="continuationSeparator" w:id="0">
    <w:p w:rsidR="002C5C9C" w:rsidRDefault="002C5C9C"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2C5C9C">
    <w:pPr>
      <w:pStyle w:val="a3"/>
      <w:jc w:val="center"/>
    </w:pPr>
    <w:r>
      <w:fldChar w:fldCharType="begin"/>
    </w:r>
    <w:r>
      <w:instrText xml:space="preserve"> PAGE   \* MERGEFORMAT </w:instrText>
    </w:r>
    <w:r>
      <w:fldChar w:fldCharType="separate"/>
    </w:r>
    <w:r w:rsidR="00322A5A">
      <w:rPr>
        <w:noProof/>
      </w:rPr>
      <w:t>8</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07400"/>
    <w:rsid w:val="000123F4"/>
    <w:rsid w:val="00017C3C"/>
    <w:rsid w:val="000245B6"/>
    <w:rsid w:val="00025CE4"/>
    <w:rsid w:val="00033EE1"/>
    <w:rsid w:val="000458CD"/>
    <w:rsid w:val="00045CC4"/>
    <w:rsid w:val="00045E38"/>
    <w:rsid w:val="00052460"/>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2BC9"/>
    <w:rsid w:val="000E4C00"/>
    <w:rsid w:val="000F494A"/>
    <w:rsid w:val="000F4FEE"/>
    <w:rsid w:val="00100C07"/>
    <w:rsid w:val="00115FF4"/>
    <w:rsid w:val="00121DAD"/>
    <w:rsid w:val="00122CCD"/>
    <w:rsid w:val="0012507A"/>
    <w:rsid w:val="001262B8"/>
    <w:rsid w:val="00127977"/>
    <w:rsid w:val="00137EA6"/>
    <w:rsid w:val="0014019C"/>
    <w:rsid w:val="0014746A"/>
    <w:rsid w:val="00150088"/>
    <w:rsid w:val="00153F3F"/>
    <w:rsid w:val="00156D0D"/>
    <w:rsid w:val="001644EF"/>
    <w:rsid w:val="0016718F"/>
    <w:rsid w:val="00174851"/>
    <w:rsid w:val="00176847"/>
    <w:rsid w:val="001775FC"/>
    <w:rsid w:val="00191E60"/>
    <w:rsid w:val="00193345"/>
    <w:rsid w:val="001C5485"/>
    <w:rsid w:val="001D1244"/>
    <w:rsid w:val="001D33A7"/>
    <w:rsid w:val="001D367E"/>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7556"/>
    <w:rsid w:val="002614C8"/>
    <w:rsid w:val="0026703C"/>
    <w:rsid w:val="002724AD"/>
    <w:rsid w:val="00277E85"/>
    <w:rsid w:val="00286448"/>
    <w:rsid w:val="002A440D"/>
    <w:rsid w:val="002A5ED7"/>
    <w:rsid w:val="002B05EB"/>
    <w:rsid w:val="002B32C7"/>
    <w:rsid w:val="002B7F8D"/>
    <w:rsid w:val="002C205D"/>
    <w:rsid w:val="002C22C5"/>
    <w:rsid w:val="002C5C9C"/>
    <w:rsid w:val="002D582E"/>
    <w:rsid w:val="002E659F"/>
    <w:rsid w:val="003026B6"/>
    <w:rsid w:val="003037D7"/>
    <w:rsid w:val="0030441D"/>
    <w:rsid w:val="00314DBF"/>
    <w:rsid w:val="003203C1"/>
    <w:rsid w:val="00322A5A"/>
    <w:rsid w:val="00332C67"/>
    <w:rsid w:val="00345C8C"/>
    <w:rsid w:val="003573EB"/>
    <w:rsid w:val="00363D9F"/>
    <w:rsid w:val="00370EB3"/>
    <w:rsid w:val="00373597"/>
    <w:rsid w:val="00382CDD"/>
    <w:rsid w:val="0038441D"/>
    <w:rsid w:val="00385A80"/>
    <w:rsid w:val="0039044A"/>
    <w:rsid w:val="0039305F"/>
    <w:rsid w:val="003A0F6C"/>
    <w:rsid w:val="003A23AD"/>
    <w:rsid w:val="003A33AC"/>
    <w:rsid w:val="003A73EF"/>
    <w:rsid w:val="003B7D7E"/>
    <w:rsid w:val="003C3E02"/>
    <w:rsid w:val="003D4CBC"/>
    <w:rsid w:val="003D57FC"/>
    <w:rsid w:val="003E4183"/>
    <w:rsid w:val="003E5520"/>
    <w:rsid w:val="003E79FA"/>
    <w:rsid w:val="003F1CC1"/>
    <w:rsid w:val="003F2205"/>
    <w:rsid w:val="003F7D0C"/>
    <w:rsid w:val="00404D4F"/>
    <w:rsid w:val="00410D91"/>
    <w:rsid w:val="0041708F"/>
    <w:rsid w:val="00430E7F"/>
    <w:rsid w:val="00432812"/>
    <w:rsid w:val="00452059"/>
    <w:rsid w:val="0045315D"/>
    <w:rsid w:val="004571E1"/>
    <w:rsid w:val="004610C2"/>
    <w:rsid w:val="00471CC0"/>
    <w:rsid w:val="00476D3C"/>
    <w:rsid w:val="00485D61"/>
    <w:rsid w:val="00486809"/>
    <w:rsid w:val="004911B9"/>
    <w:rsid w:val="00491D9C"/>
    <w:rsid w:val="0049485C"/>
    <w:rsid w:val="00494C5D"/>
    <w:rsid w:val="0049573F"/>
    <w:rsid w:val="00495A32"/>
    <w:rsid w:val="00496E4B"/>
    <w:rsid w:val="004A11AC"/>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2379"/>
    <w:rsid w:val="00503F9E"/>
    <w:rsid w:val="00505A5F"/>
    <w:rsid w:val="0050640B"/>
    <w:rsid w:val="00511A3C"/>
    <w:rsid w:val="00513476"/>
    <w:rsid w:val="00532420"/>
    <w:rsid w:val="00532D5D"/>
    <w:rsid w:val="005339F8"/>
    <w:rsid w:val="005412E6"/>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F5842"/>
    <w:rsid w:val="00602D7A"/>
    <w:rsid w:val="00610444"/>
    <w:rsid w:val="00611070"/>
    <w:rsid w:val="00615F12"/>
    <w:rsid w:val="00616A80"/>
    <w:rsid w:val="006203AB"/>
    <w:rsid w:val="00626779"/>
    <w:rsid w:val="00627AD7"/>
    <w:rsid w:val="00634B24"/>
    <w:rsid w:val="006404AD"/>
    <w:rsid w:val="00645C13"/>
    <w:rsid w:val="006575FB"/>
    <w:rsid w:val="00660062"/>
    <w:rsid w:val="006625D4"/>
    <w:rsid w:val="00664CDE"/>
    <w:rsid w:val="006706D8"/>
    <w:rsid w:val="0067123D"/>
    <w:rsid w:val="00676741"/>
    <w:rsid w:val="0069393C"/>
    <w:rsid w:val="00693A4C"/>
    <w:rsid w:val="00694957"/>
    <w:rsid w:val="00694E81"/>
    <w:rsid w:val="006A1AD2"/>
    <w:rsid w:val="006A1CC0"/>
    <w:rsid w:val="006B37CD"/>
    <w:rsid w:val="006B3D88"/>
    <w:rsid w:val="006C0612"/>
    <w:rsid w:val="006C1B3A"/>
    <w:rsid w:val="006C3624"/>
    <w:rsid w:val="006D7672"/>
    <w:rsid w:val="006E7E5D"/>
    <w:rsid w:val="006F0548"/>
    <w:rsid w:val="00701403"/>
    <w:rsid w:val="0070717F"/>
    <w:rsid w:val="00713129"/>
    <w:rsid w:val="00714C23"/>
    <w:rsid w:val="00714D40"/>
    <w:rsid w:val="0073178D"/>
    <w:rsid w:val="007324C7"/>
    <w:rsid w:val="00733AC7"/>
    <w:rsid w:val="007375AA"/>
    <w:rsid w:val="007443B5"/>
    <w:rsid w:val="00746FCD"/>
    <w:rsid w:val="007502B0"/>
    <w:rsid w:val="00750500"/>
    <w:rsid w:val="007516E3"/>
    <w:rsid w:val="0075409B"/>
    <w:rsid w:val="00757BEF"/>
    <w:rsid w:val="00765922"/>
    <w:rsid w:val="00773CF5"/>
    <w:rsid w:val="00781045"/>
    <w:rsid w:val="0078142D"/>
    <w:rsid w:val="007909B3"/>
    <w:rsid w:val="00790BE9"/>
    <w:rsid w:val="007951F0"/>
    <w:rsid w:val="0079558B"/>
    <w:rsid w:val="007A0786"/>
    <w:rsid w:val="007B0EDD"/>
    <w:rsid w:val="007B49DC"/>
    <w:rsid w:val="007B605D"/>
    <w:rsid w:val="007C240E"/>
    <w:rsid w:val="007D4EF1"/>
    <w:rsid w:val="007D6CBC"/>
    <w:rsid w:val="007F1C4E"/>
    <w:rsid w:val="007F3145"/>
    <w:rsid w:val="007F476D"/>
    <w:rsid w:val="00804FFA"/>
    <w:rsid w:val="00806E8B"/>
    <w:rsid w:val="00823C4A"/>
    <w:rsid w:val="00833A1D"/>
    <w:rsid w:val="00852C27"/>
    <w:rsid w:val="00855071"/>
    <w:rsid w:val="0086306F"/>
    <w:rsid w:val="00865E20"/>
    <w:rsid w:val="00876A2E"/>
    <w:rsid w:val="008974ED"/>
    <w:rsid w:val="008A0EB4"/>
    <w:rsid w:val="008A1D4C"/>
    <w:rsid w:val="008A2C8F"/>
    <w:rsid w:val="008B2205"/>
    <w:rsid w:val="008B23E6"/>
    <w:rsid w:val="008B4152"/>
    <w:rsid w:val="008C1427"/>
    <w:rsid w:val="008C16FA"/>
    <w:rsid w:val="008C6073"/>
    <w:rsid w:val="008C7637"/>
    <w:rsid w:val="008D063F"/>
    <w:rsid w:val="008D201E"/>
    <w:rsid w:val="008D29F7"/>
    <w:rsid w:val="008D3081"/>
    <w:rsid w:val="008D5BBC"/>
    <w:rsid w:val="008D7F8D"/>
    <w:rsid w:val="008E3DFC"/>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B69B7"/>
    <w:rsid w:val="009B787D"/>
    <w:rsid w:val="009C17DB"/>
    <w:rsid w:val="009C2C38"/>
    <w:rsid w:val="009C3C1E"/>
    <w:rsid w:val="009E28B4"/>
    <w:rsid w:val="009F30F7"/>
    <w:rsid w:val="009F39A1"/>
    <w:rsid w:val="009F3EFA"/>
    <w:rsid w:val="009F40B5"/>
    <w:rsid w:val="009F5EB2"/>
    <w:rsid w:val="009F6603"/>
    <w:rsid w:val="00A068CA"/>
    <w:rsid w:val="00A123F3"/>
    <w:rsid w:val="00A17C14"/>
    <w:rsid w:val="00A20709"/>
    <w:rsid w:val="00A217A6"/>
    <w:rsid w:val="00A34412"/>
    <w:rsid w:val="00A35D26"/>
    <w:rsid w:val="00A514D0"/>
    <w:rsid w:val="00A53956"/>
    <w:rsid w:val="00A54C1B"/>
    <w:rsid w:val="00A578DC"/>
    <w:rsid w:val="00A579CE"/>
    <w:rsid w:val="00A63C6F"/>
    <w:rsid w:val="00A647D1"/>
    <w:rsid w:val="00A65221"/>
    <w:rsid w:val="00A66E9C"/>
    <w:rsid w:val="00A964D9"/>
    <w:rsid w:val="00AB0760"/>
    <w:rsid w:val="00AC00D8"/>
    <w:rsid w:val="00AC66FC"/>
    <w:rsid w:val="00AC72A9"/>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812A6"/>
    <w:rsid w:val="00B90C25"/>
    <w:rsid w:val="00B93F88"/>
    <w:rsid w:val="00B94C88"/>
    <w:rsid w:val="00B9786F"/>
    <w:rsid w:val="00BA65B1"/>
    <w:rsid w:val="00BB268B"/>
    <w:rsid w:val="00BB3D30"/>
    <w:rsid w:val="00BC363A"/>
    <w:rsid w:val="00BC3813"/>
    <w:rsid w:val="00BC4F62"/>
    <w:rsid w:val="00BC5035"/>
    <w:rsid w:val="00BD75D0"/>
    <w:rsid w:val="00BD7A01"/>
    <w:rsid w:val="00BD7BC6"/>
    <w:rsid w:val="00BE29A7"/>
    <w:rsid w:val="00BE2CBC"/>
    <w:rsid w:val="00BE573B"/>
    <w:rsid w:val="00BF0FC7"/>
    <w:rsid w:val="00BF5396"/>
    <w:rsid w:val="00C01CC0"/>
    <w:rsid w:val="00C05398"/>
    <w:rsid w:val="00C05826"/>
    <w:rsid w:val="00C158C6"/>
    <w:rsid w:val="00C171C6"/>
    <w:rsid w:val="00C36AA0"/>
    <w:rsid w:val="00C501CB"/>
    <w:rsid w:val="00C53CDC"/>
    <w:rsid w:val="00C56FB1"/>
    <w:rsid w:val="00C613BE"/>
    <w:rsid w:val="00C62D21"/>
    <w:rsid w:val="00C660AC"/>
    <w:rsid w:val="00C72B2E"/>
    <w:rsid w:val="00C83FD8"/>
    <w:rsid w:val="00C85981"/>
    <w:rsid w:val="00C943E2"/>
    <w:rsid w:val="00C97DD6"/>
    <w:rsid w:val="00CA142E"/>
    <w:rsid w:val="00CA375D"/>
    <w:rsid w:val="00CA42F4"/>
    <w:rsid w:val="00CA518A"/>
    <w:rsid w:val="00CA574F"/>
    <w:rsid w:val="00CA5B27"/>
    <w:rsid w:val="00CA68F9"/>
    <w:rsid w:val="00CB264E"/>
    <w:rsid w:val="00CB5587"/>
    <w:rsid w:val="00CB5EC2"/>
    <w:rsid w:val="00CC2240"/>
    <w:rsid w:val="00CC28A0"/>
    <w:rsid w:val="00CC4022"/>
    <w:rsid w:val="00CD1F12"/>
    <w:rsid w:val="00CE56B4"/>
    <w:rsid w:val="00CF557D"/>
    <w:rsid w:val="00D10480"/>
    <w:rsid w:val="00D14334"/>
    <w:rsid w:val="00D16A28"/>
    <w:rsid w:val="00D20F1B"/>
    <w:rsid w:val="00D21E76"/>
    <w:rsid w:val="00D265B1"/>
    <w:rsid w:val="00D31746"/>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E0194F"/>
    <w:rsid w:val="00E137E0"/>
    <w:rsid w:val="00E153EA"/>
    <w:rsid w:val="00E22760"/>
    <w:rsid w:val="00E26EA2"/>
    <w:rsid w:val="00E36B33"/>
    <w:rsid w:val="00E40702"/>
    <w:rsid w:val="00E46D2E"/>
    <w:rsid w:val="00E5110C"/>
    <w:rsid w:val="00E5529B"/>
    <w:rsid w:val="00E644AC"/>
    <w:rsid w:val="00E66520"/>
    <w:rsid w:val="00E7064B"/>
    <w:rsid w:val="00E8603E"/>
    <w:rsid w:val="00E86C3F"/>
    <w:rsid w:val="00E87EA4"/>
    <w:rsid w:val="00E91B66"/>
    <w:rsid w:val="00E93DAA"/>
    <w:rsid w:val="00EC399D"/>
    <w:rsid w:val="00EE5FB6"/>
    <w:rsid w:val="00EF69EE"/>
    <w:rsid w:val="00F06E47"/>
    <w:rsid w:val="00F15BD2"/>
    <w:rsid w:val="00F23CD5"/>
    <w:rsid w:val="00F26488"/>
    <w:rsid w:val="00F26C69"/>
    <w:rsid w:val="00F26F50"/>
    <w:rsid w:val="00F27D47"/>
    <w:rsid w:val="00F46DE4"/>
    <w:rsid w:val="00F56317"/>
    <w:rsid w:val="00F6016A"/>
    <w:rsid w:val="00F61EC9"/>
    <w:rsid w:val="00F641AC"/>
    <w:rsid w:val="00F667D7"/>
    <w:rsid w:val="00F80875"/>
    <w:rsid w:val="00F80D37"/>
    <w:rsid w:val="00F87145"/>
    <w:rsid w:val="00F91228"/>
    <w:rsid w:val="00F92199"/>
    <w:rsid w:val="00F94261"/>
    <w:rsid w:val="00F9665D"/>
    <w:rsid w:val="00FB3442"/>
    <w:rsid w:val="00FB659D"/>
    <w:rsid w:val="00FD4E9B"/>
    <w:rsid w:val="00FD712D"/>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1FD3E"/>
  <w15:docId w15:val="{273669BE-699A-44FA-B68B-03A56DB6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snippet">
    <w:name w:val="snippet"/>
    <w:rsid w:val="0079558B"/>
  </w:style>
  <w:style w:type="character" w:customStyle="1" w:styleId="af3">
    <w:name w:val="Нет"/>
    <w:rsid w:val="00485D61"/>
  </w:style>
  <w:style w:type="paragraph" w:customStyle="1" w:styleId="10">
    <w:name w:val="Звичайний1"/>
    <w:rsid w:val="00485D61"/>
    <w:rPr>
      <w:rFonts w:ascii="Times New Roman" w:eastAsia="Arial Unicode MS" w:hAnsi="Times New Roman" w:cs="Arial Unicode MS"/>
      <w:color w:val="000000"/>
      <w:sz w:val="28"/>
      <w:szCs w:val="28"/>
      <w:u w:color="000000"/>
    </w:rPr>
  </w:style>
  <w:style w:type="paragraph" w:customStyle="1" w:styleId="af4">
    <w:name w:val="По умолчанию"/>
    <w:rsid w:val="00C53CDC"/>
    <w:pPr>
      <w:spacing w:before="160"/>
    </w:pPr>
    <w:rPr>
      <w:rFonts w:ascii="Helvetica Neue" w:eastAsia="Arial Unicode MS" w:hAnsi="Helvetica Neue" w:cs="Arial Unicode MS"/>
      <w:color w:val="000000"/>
      <w:sz w:val="24"/>
      <w:szCs w:val="24"/>
    </w:rPr>
  </w:style>
  <w:style w:type="paragraph" w:customStyle="1" w:styleId="11">
    <w:name w:val="Звичайний (веб)1"/>
    <w:rsid w:val="00C53CDC"/>
    <w:pPr>
      <w:spacing w:before="100" w:after="100"/>
    </w:pPr>
    <w:rPr>
      <w:rFonts w:ascii="Times New Roman" w:eastAsia="Arial Unicode MS" w:hAnsi="Times New Roman" w:cs="Arial Unicode MS"/>
      <w:color w:val="000000"/>
      <w:sz w:val="24"/>
      <w:szCs w:val="24"/>
      <w:u w:color="000000"/>
      <w:lang w:val="ru-RU"/>
    </w:rPr>
  </w:style>
  <w:style w:type="character" w:customStyle="1" w:styleId="Hyperlink0">
    <w:name w:val="Hyperlink.0"/>
    <w:rsid w:val="00C53CDC"/>
    <w:rPr>
      <w:rFonts w:ascii="Times New Roman" w:eastAsia="Times New Roman" w:hAnsi="Times New Roman" w:cs="Times New Roman"/>
      <w:color w:val="0000EE"/>
      <w:sz w:val="28"/>
      <w:szCs w:val="28"/>
      <w:u w:val="single"/>
      <w14:textOutline w14:w="0" w14:cap="rnd" w14:cmpd="sng" w14:algn="ctr">
        <w14:noFill/>
        <w14:prstDash w14:val="solid"/>
        <w14:bevel/>
      </w14:textOutline>
    </w:rPr>
  </w:style>
  <w:style w:type="character" w:customStyle="1" w:styleId="Hyperlink1">
    <w:name w:val="Hyperlink.1"/>
    <w:rsid w:val="00C53CDC"/>
    <w:rPr>
      <w:color w:val="0000EE"/>
      <w:u w:val="single"/>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825169851">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BFD7C-DAF3-40E9-9CFA-B1276B6F5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14840</Words>
  <Characters>8460</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23254</CharactersWithSpaces>
  <SharedDoc>false</SharedDoc>
  <HLinks>
    <vt:vector size="6" baseType="variant">
      <vt:variant>
        <vt:i4>6684793</vt:i4>
      </vt:variant>
      <vt:variant>
        <vt:i4>0</vt:i4>
      </vt:variant>
      <vt:variant>
        <vt:i4>0</vt:i4>
      </vt:variant>
      <vt:variant>
        <vt:i4>5</vt:i4>
      </vt:variant>
      <vt:variant>
        <vt:lpwstr>https://zakon.rada.gov.ua/laws/show/4651-17</vt:lpwstr>
      </vt:variant>
      <vt:variant>
        <vt:lpwstr>n2799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Максим Кругліков (VRU-2GAMEMAX-50 - m.kruglikov)</cp:lastModifiedBy>
  <cp:revision>7</cp:revision>
  <cp:lastPrinted>2020-11-02T13:39:00Z</cp:lastPrinted>
  <dcterms:created xsi:type="dcterms:W3CDTF">2020-12-04T12:26:00Z</dcterms:created>
  <dcterms:modified xsi:type="dcterms:W3CDTF">2020-12-04T13:12:00Z</dcterms:modified>
</cp:coreProperties>
</file>