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B3D" w:rsidRDefault="004C2B3D" w:rsidP="00672603">
      <w:pPr>
        <w:pStyle w:val="a4"/>
        <w:ind w:left="0"/>
        <w:jc w:val="both"/>
        <w:rPr>
          <w:sz w:val="28"/>
          <w:szCs w:val="28"/>
          <w:lang w:val="uk-UA"/>
        </w:rPr>
      </w:pPr>
    </w:p>
    <w:p w:rsidR="00672603" w:rsidRDefault="00672603" w:rsidP="00672603">
      <w:pPr>
        <w:pStyle w:val="a4"/>
        <w:ind w:left="0"/>
        <w:jc w:val="both"/>
        <w:rPr>
          <w:sz w:val="28"/>
          <w:szCs w:val="28"/>
        </w:rPr>
      </w:pPr>
      <w:r>
        <w:rPr>
          <w:noProof/>
          <w:lang w:val="uk-UA" w:eastAsia="uk-UA"/>
        </w:rPr>
        <w:drawing>
          <wp:anchor distT="0" distB="0" distL="114300" distR="114300" simplePos="0" relativeHeight="251659264" behindDoc="0" locked="0" layoutInCell="1" allowOverlap="1">
            <wp:simplePos x="0" y="0"/>
            <wp:positionH relativeFrom="column">
              <wp:posOffset>2722245</wp:posOffset>
            </wp:positionH>
            <wp:positionV relativeFrom="paragraph">
              <wp:posOffset>-19050</wp:posOffset>
            </wp:positionV>
            <wp:extent cx="504190" cy="647700"/>
            <wp:effectExtent l="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p>
    <w:p w:rsidR="00672603" w:rsidRDefault="00672603" w:rsidP="00672603">
      <w:pPr>
        <w:pStyle w:val="a4"/>
        <w:ind w:left="0"/>
        <w:jc w:val="both"/>
        <w:rPr>
          <w:sz w:val="28"/>
          <w:szCs w:val="28"/>
        </w:rPr>
      </w:pPr>
    </w:p>
    <w:p w:rsidR="00672603" w:rsidRDefault="00672603" w:rsidP="00672603">
      <w:pPr>
        <w:spacing w:before="360" w:after="60"/>
        <w:jc w:val="center"/>
        <w:rPr>
          <w:rFonts w:ascii="AcademyC" w:hAnsi="AcademyC"/>
          <w:b/>
          <w:color w:val="000000"/>
        </w:rPr>
      </w:pPr>
      <w:r>
        <w:rPr>
          <w:rFonts w:ascii="AcademyC" w:hAnsi="AcademyC"/>
          <w:b/>
          <w:color w:val="000000"/>
        </w:rPr>
        <w:t>УКРАЇНА</w:t>
      </w:r>
    </w:p>
    <w:p w:rsidR="00672603" w:rsidRDefault="00672603" w:rsidP="00672603">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672603" w:rsidRPr="008B69F4" w:rsidRDefault="00672603" w:rsidP="00672603">
      <w:pPr>
        <w:spacing w:after="60"/>
        <w:jc w:val="center"/>
        <w:rPr>
          <w:rFonts w:ascii="AcademyC" w:hAnsi="AcademyC"/>
          <w:b/>
          <w:color w:val="000000"/>
          <w:sz w:val="28"/>
          <w:szCs w:val="28"/>
          <w:lang w:val="ru-RU"/>
        </w:rPr>
      </w:pPr>
      <w:r>
        <w:rPr>
          <w:rFonts w:ascii="AcademyC" w:hAnsi="AcademyC"/>
          <w:b/>
          <w:color w:val="000000"/>
          <w:sz w:val="28"/>
          <w:szCs w:val="28"/>
        </w:rPr>
        <w:t>ТРЕТЯ ДИСЦИПЛІНАРНА ПАЛАТА</w:t>
      </w:r>
    </w:p>
    <w:p w:rsidR="00672603" w:rsidRDefault="00672603" w:rsidP="00672603">
      <w:pPr>
        <w:pStyle w:val="a4"/>
        <w:spacing w:after="240"/>
        <w:ind w:left="0"/>
        <w:jc w:val="center"/>
        <w:rPr>
          <w:rFonts w:ascii="AcademyC" w:hAnsi="AcademyC"/>
          <w:b/>
          <w:sz w:val="28"/>
          <w:szCs w:val="28"/>
        </w:rPr>
      </w:pPr>
      <w:r>
        <w:rPr>
          <w:rFonts w:ascii="AcademyC" w:hAnsi="AcademyC"/>
          <w:b/>
          <w:sz w:val="28"/>
          <w:szCs w:val="28"/>
        </w:rPr>
        <w:t>УХВАЛА</w:t>
      </w:r>
    </w:p>
    <w:tbl>
      <w:tblPr>
        <w:tblW w:w="9491" w:type="dxa"/>
        <w:tblInd w:w="-142" w:type="dxa"/>
        <w:tblLook w:val="04A0" w:firstRow="1" w:lastRow="0" w:firstColumn="1" w:lastColumn="0" w:noHBand="0" w:noVBand="1"/>
      </w:tblPr>
      <w:tblGrid>
        <w:gridCol w:w="142"/>
        <w:gridCol w:w="3098"/>
        <w:gridCol w:w="1155"/>
        <w:gridCol w:w="1472"/>
        <w:gridCol w:w="3624"/>
      </w:tblGrid>
      <w:tr w:rsidR="00672603" w:rsidTr="00B609BC">
        <w:trPr>
          <w:gridBefore w:val="1"/>
          <w:wBefore w:w="142" w:type="dxa"/>
          <w:trHeight w:val="188"/>
        </w:trPr>
        <w:tc>
          <w:tcPr>
            <w:tcW w:w="3098" w:type="dxa"/>
            <w:hideMark/>
          </w:tcPr>
          <w:p w:rsidR="00672603" w:rsidRDefault="00672603" w:rsidP="00672603">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2 грудня 2020 року </w:t>
            </w:r>
          </w:p>
        </w:tc>
        <w:tc>
          <w:tcPr>
            <w:tcW w:w="2627" w:type="dxa"/>
            <w:gridSpan w:val="2"/>
            <w:hideMark/>
          </w:tcPr>
          <w:p w:rsidR="00672603" w:rsidRDefault="00672603" w:rsidP="00B609BC">
            <w:pPr>
              <w:ind w:right="-2"/>
              <w:jc w:val="center"/>
              <w:rPr>
                <w:rFonts w:ascii="Book Antiqua" w:hAnsi="Book Antiqua"/>
                <w:noProof/>
              </w:rPr>
            </w:pPr>
            <w:r>
              <w:rPr>
                <w:rFonts w:ascii="Book Antiqua" w:hAnsi="Book Antiqua"/>
              </w:rPr>
              <w:t xml:space="preserve">        Київ</w:t>
            </w:r>
          </w:p>
        </w:tc>
        <w:tc>
          <w:tcPr>
            <w:tcW w:w="3624" w:type="dxa"/>
            <w:hideMark/>
          </w:tcPr>
          <w:p w:rsidR="00672603" w:rsidRPr="000F4159" w:rsidRDefault="00672603" w:rsidP="008D0BB6">
            <w:pPr>
              <w:ind w:right="-2"/>
              <w:jc w:val="center"/>
              <w:rPr>
                <w:rFonts w:ascii="Times New Roman" w:hAnsi="Times New Roman" w:cs="Times New Roman"/>
                <w:noProof/>
                <w:sz w:val="28"/>
                <w:szCs w:val="28"/>
                <w:lang w:val="ru-RU"/>
              </w:rPr>
            </w:pPr>
            <w:r>
              <w:rPr>
                <w:rFonts w:ascii="Book Antiqua" w:hAnsi="Book Antiqua"/>
                <w:noProof/>
                <w:lang w:val="en-US"/>
              </w:rPr>
              <w:t xml:space="preserve">  </w:t>
            </w:r>
            <w:r>
              <w:rPr>
                <w:rFonts w:ascii="Book Antiqua" w:hAnsi="Book Antiqua"/>
                <w:noProof/>
              </w:rPr>
              <w:t xml:space="preserve">            </w:t>
            </w:r>
            <w:r w:rsidRPr="004167A2">
              <w:rPr>
                <w:rFonts w:ascii="Times New Roman" w:hAnsi="Times New Roman" w:cs="Times New Roman"/>
                <w:noProof/>
                <w:sz w:val="28"/>
                <w:szCs w:val="28"/>
              </w:rPr>
              <w:t>№</w:t>
            </w:r>
            <w:r w:rsidRPr="004167A2">
              <w:rPr>
                <w:rFonts w:ascii="Times New Roman" w:hAnsi="Times New Roman" w:cs="Times New Roman"/>
                <w:noProof/>
                <w:sz w:val="24"/>
                <w:szCs w:val="24"/>
                <w:lang w:val="ru-RU"/>
              </w:rPr>
              <w:t xml:space="preserve"> </w:t>
            </w:r>
            <w:r>
              <w:rPr>
                <w:rFonts w:ascii="Times New Roman" w:hAnsi="Times New Roman" w:cs="Times New Roman"/>
                <w:noProof/>
                <w:sz w:val="24"/>
                <w:szCs w:val="24"/>
                <w:lang w:val="ru-RU"/>
              </w:rPr>
              <w:t xml:space="preserve"> </w:t>
            </w:r>
            <w:r w:rsidR="008D0BB6" w:rsidRPr="008D0BB6">
              <w:rPr>
                <w:rFonts w:ascii="Times New Roman" w:hAnsi="Times New Roman" w:cs="Times New Roman"/>
                <w:noProof/>
                <w:sz w:val="28"/>
                <w:szCs w:val="28"/>
                <w:lang w:val="ru-RU"/>
              </w:rPr>
              <w:t>3357/</w:t>
            </w:r>
            <w:r w:rsidRPr="008D0BB6">
              <w:rPr>
                <w:rFonts w:ascii="Times New Roman" w:hAnsi="Times New Roman" w:cs="Times New Roman"/>
                <w:noProof/>
                <w:sz w:val="28"/>
                <w:szCs w:val="28"/>
                <w:lang w:val="ru-RU"/>
              </w:rPr>
              <w:t>3дп/15-20</w:t>
            </w:r>
          </w:p>
        </w:tc>
      </w:tr>
      <w:tr w:rsidR="00672603" w:rsidTr="00B609BC">
        <w:trPr>
          <w:gridAfter w:val="2"/>
          <w:wAfter w:w="5096" w:type="dxa"/>
          <w:trHeight w:val="1236"/>
        </w:trPr>
        <w:tc>
          <w:tcPr>
            <w:tcW w:w="4395" w:type="dxa"/>
            <w:gridSpan w:val="3"/>
          </w:tcPr>
          <w:p w:rsidR="004C2B3D" w:rsidRDefault="004C2B3D" w:rsidP="00B609BC">
            <w:pPr>
              <w:spacing w:after="0" w:line="240" w:lineRule="auto"/>
              <w:jc w:val="both"/>
              <w:rPr>
                <w:rFonts w:ascii="Times New Roman" w:eastAsia="Calibri" w:hAnsi="Times New Roman" w:cs="Times New Roman"/>
                <w:b/>
              </w:rPr>
            </w:pPr>
          </w:p>
          <w:p w:rsidR="00672603" w:rsidRPr="00336F1B" w:rsidRDefault="00672603" w:rsidP="00B609BC">
            <w:pPr>
              <w:spacing w:after="0" w:line="240" w:lineRule="auto"/>
              <w:jc w:val="both"/>
              <w:rPr>
                <w:rFonts w:ascii="Times New Roman" w:eastAsia="Calibri" w:hAnsi="Times New Roman" w:cs="Times New Roman"/>
                <w:b/>
              </w:rPr>
            </w:pPr>
            <w:r w:rsidRPr="00336F1B">
              <w:rPr>
                <w:rFonts w:ascii="Times New Roman" w:eastAsia="Calibri" w:hAnsi="Times New Roman" w:cs="Times New Roman"/>
                <w:b/>
              </w:rPr>
              <w:t xml:space="preserve">Про залишення без розгляду дисциплінарної скарги </w:t>
            </w:r>
            <w:r w:rsidR="00397D75" w:rsidRPr="00397D75">
              <w:rPr>
                <w:rFonts w:ascii="Times New Roman" w:eastAsia="Calibri" w:hAnsi="Times New Roman" w:cs="Times New Roman"/>
                <w:b/>
              </w:rPr>
              <w:t>Пономарчук Н.П. на дії судді Київського районного суду міста Одеси  Салтан Л.В.</w:t>
            </w:r>
            <w:r w:rsidR="00397D75">
              <w:rPr>
                <w:rFonts w:ascii="Times New Roman" w:eastAsia="Calibri" w:hAnsi="Times New Roman" w:cs="Times New Roman"/>
                <w:b/>
              </w:rPr>
              <w:t xml:space="preserve"> </w:t>
            </w:r>
            <w:r>
              <w:rPr>
                <w:rFonts w:ascii="Times New Roman" w:eastAsia="Calibri" w:hAnsi="Times New Roman" w:cs="Times New Roman"/>
                <w:b/>
              </w:rPr>
              <w:t>та повернення її скаржнику</w:t>
            </w:r>
          </w:p>
          <w:p w:rsidR="00672603" w:rsidRDefault="00672603" w:rsidP="00B609BC">
            <w:pPr>
              <w:spacing w:after="0" w:line="240" w:lineRule="auto"/>
              <w:ind w:right="577"/>
              <w:jc w:val="both"/>
              <w:rPr>
                <w:rFonts w:ascii="Times New Roman" w:eastAsia="Calibri" w:hAnsi="Times New Roman" w:cs="Times New Roman"/>
                <w:b/>
                <w:bCs/>
                <w:sz w:val="26"/>
                <w:szCs w:val="26"/>
                <w:shd w:val="clear" w:color="auto" w:fill="FFFFFF"/>
                <w:lang w:eastAsia="uk-UA"/>
              </w:rPr>
            </w:pPr>
          </w:p>
        </w:tc>
      </w:tr>
    </w:tbl>
    <w:p w:rsidR="004C2B3D" w:rsidRDefault="004C2B3D" w:rsidP="003618E2">
      <w:pPr>
        <w:spacing w:after="0" w:line="240" w:lineRule="auto"/>
        <w:ind w:firstLine="993"/>
        <w:jc w:val="both"/>
        <w:rPr>
          <w:rFonts w:ascii="Times New Roman" w:hAnsi="Times New Roman" w:cs="Times New Roman"/>
          <w:sz w:val="28"/>
          <w:szCs w:val="28"/>
        </w:rPr>
      </w:pPr>
    </w:p>
    <w:p w:rsidR="00672603" w:rsidRDefault="00672603" w:rsidP="004C2B3D">
      <w:pPr>
        <w:spacing w:after="0" w:line="240" w:lineRule="auto"/>
        <w:ind w:firstLine="708"/>
        <w:jc w:val="both"/>
        <w:rPr>
          <w:rFonts w:ascii="Times New Roman" w:eastAsia="Calibri" w:hAnsi="Times New Roman" w:cs="Times New Roman"/>
          <w:sz w:val="28"/>
          <w:szCs w:val="28"/>
        </w:rPr>
      </w:pPr>
      <w:r w:rsidRPr="00EC5C77">
        <w:rPr>
          <w:rFonts w:ascii="Times New Roman" w:hAnsi="Times New Roman" w:cs="Times New Roman"/>
          <w:sz w:val="28"/>
          <w:szCs w:val="28"/>
        </w:rPr>
        <w:t>Третя Дисциплінарна палата Вищої ради правосуддя у складі                 головуючого – Швецової Л.А., членів</w:t>
      </w:r>
      <w:r w:rsidR="00B609BC">
        <w:rPr>
          <w:rFonts w:ascii="Times New Roman" w:hAnsi="Times New Roman" w:cs="Times New Roman"/>
          <w:sz w:val="28"/>
          <w:szCs w:val="28"/>
        </w:rPr>
        <w:t xml:space="preserve"> Говорухи В.І.,</w:t>
      </w:r>
      <w:r>
        <w:rPr>
          <w:rFonts w:ascii="Times New Roman" w:hAnsi="Times New Roman" w:cs="Times New Roman"/>
          <w:sz w:val="28"/>
          <w:szCs w:val="28"/>
        </w:rPr>
        <w:t xml:space="preserve"> </w:t>
      </w:r>
      <w:r w:rsidRPr="00EC5C77">
        <w:rPr>
          <w:rFonts w:ascii="Times New Roman" w:hAnsi="Times New Roman" w:cs="Times New Roman"/>
          <w:sz w:val="28"/>
          <w:szCs w:val="28"/>
        </w:rPr>
        <w:t xml:space="preserve">Гречківського П.М., </w:t>
      </w:r>
      <w:r w:rsidR="00B609BC">
        <w:rPr>
          <w:rFonts w:ascii="Times New Roman" w:hAnsi="Times New Roman" w:cs="Times New Roman"/>
          <w:sz w:val="28"/>
          <w:szCs w:val="28"/>
        </w:rPr>
        <w:t>Іванової Л.Б.</w:t>
      </w:r>
      <w:r w:rsidR="004C2B3D" w:rsidRPr="00AB3B09">
        <w:rPr>
          <w:rFonts w:ascii="Times New Roman" w:hAnsi="Times New Roman" w:cs="Times New Roman"/>
          <w:sz w:val="28"/>
          <w:szCs w:val="28"/>
        </w:rPr>
        <w:t>,</w:t>
      </w:r>
      <w:r>
        <w:rPr>
          <w:rFonts w:ascii="Times New Roman" w:hAnsi="Times New Roman" w:cs="Times New Roman"/>
          <w:sz w:val="28"/>
          <w:szCs w:val="28"/>
        </w:rPr>
        <w:t xml:space="preserve"> </w:t>
      </w:r>
      <w:r w:rsidRPr="00221DF0">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r w:rsidRPr="00221DF0">
        <w:rPr>
          <w:rFonts w:ascii="Times New Roman" w:eastAsia="Calibri" w:hAnsi="Times New Roman" w:cs="Times New Roman"/>
          <w:sz w:val="28"/>
          <w:szCs w:val="28"/>
        </w:rPr>
        <w:t>Матвійчука В.В.</w:t>
      </w:r>
      <w:r>
        <w:rPr>
          <w:rFonts w:ascii="Times New Roman" w:eastAsia="Calibri" w:hAnsi="Times New Roman" w:cs="Times New Roman"/>
          <w:sz w:val="28"/>
          <w:szCs w:val="28"/>
        </w:rPr>
        <w:t xml:space="preserve"> </w:t>
      </w:r>
      <w:r w:rsidRPr="00221DF0">
        <w:rPr>
          <w:rFonts w:ascii="Times New Roman" w:hAnsi="Times New Roman"/>
          <w:sz w:val="28"/>
          <w:szCs w:val="28"/>
        </w:rPr>
        <w:t>та додані до нього матеріали попередньої перевірки дисциплінарної</w:t>
      </w:r>
      <w:r>
        <w:rPr>
          <w:rFonts w:ascii="Times New Roman" w:hAnsi="Times New Roman"/>
          <w:sz w:val="28"/>
          <w:szCs w:val="28"/>
        </w:rPr>
        <w:t xml:space="preserve"> скарги</w:t>
      </w:r>
      <w:r w:rsidRPr="00221DF0">
        <w:rPr>
          <w:rFonts w:ascii="Times New Roman" w:hAnsi="Times New Roman"/>
          <w:sz w:val="28"/>
          <w:szCs w:val="28"/>
        </w:rPr>
        <w:t xml:space="preserve"> </w:t>
      </w:r>
      <w:r w:rsidR="003618E2" w:rsidRPr="003618E2">
        <w:rPr>
          <w:rFonts w:ascii="Times New Roman" w:hAnsi="Times New Roman"/>
          <w:sz w:val="28"/>
          <w:szCs w:val="28"/>
        </w:rPr>
        <w:t>скарзі Пономарчук Ніни Петрівни стосовно судді Київського районного с</w:t>
      </w:r>
      <w:r w:rsidR="005A751D">
        <w:rPr>
          <w:rFonts w:ascii="Times New Roman" w:hAnsi="Times New Roman"/>
          <w:sz w:val="28"/>
          <w:szCs w:val="28"/>
        </w:rPr>
        <w:t>уду міста Одеси Салтан Людмили</w:t>
      </w:r>
      <w:r w:rsidR="003618E2" w:rsidRPr="003618E2">
        <w:rPr>
          <w:rFonts w:ascii="Times New Roman" w:hAnsi="Times New Roman"/>
          <w:sz w:val="28"/>
          <w:szCs w:val="28"/>
        </w:rPr>
        <w:t xml:space="preserve"> Володимирівни</w:t>
      </w:r>
      <w:r>
        <w:rPr>
          <w:rFonts w:ascii="Times New Roman" w:eastAsia="Calibri" w:hAnsi="Times New Roman" w:cs="Times New Roman"/>
          <w:sz w:val="28"/>
          <w:szCs w:val="28"/>
        </w:rPr>
        <w:t>,</w:t>
      </w:r>
    </w:p>
    <w:p w:rsidR="004C2B3D" w:rsidRDefault="004C2B3D" w:rsidP="003618E2">
      <w:pPr>
        <w:spacing w:after="0" w:line="240" w:lineRule="auto"/>
        <w:ind w:firstLine="993"/>
        <w:jc w:val="both"/>
        <w:rPr>
          <w:rFonts w:ascii="Times New Roman" w:eastAsia="Calibri" w:hAnsi="Times New Roman" w:cs="Times New Roman"/>
          <w:sz w:val="28"/>
          <w:szCs w:val="28"/>
        </w:rPr>
      </w:pPr>
    </w:p>
    <w:p w:rsidR="00672603" w:rsidRDefault="00672603" w:rsidP="00672603">
      <w:pPr>
        <w:spacing w:after="0" w:line="252"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672603" w:rsidRDefault="00672603" w:rsidP="00672603">
      <w:pPr>
        <w:spacing w:after="0" w:line="252" w:lineRule="auto"/>
        <w:ind w:firstLine="709"/>
        <w:jc w:val="center"/>
        <w:rPr>
          <w:rFonts w:ascii="Times New Roman" w:eastAsia="Calibri" w:hAnsi="Times New Roman" w:cs="Times New Roman"/>
          <w:b/>
          <w:sz w:val="28"/>
          <w:szCs w:val="28"/>
          <w:lang w:eastAsia="ru-RU"/>
        </w:rPr>
      </w:pPr>
    </w:p>
    <w:p w:rsidR="004C2B3D" w:rsidRDefault="004C2B3D" w:rsidP="003618E2">
      <w:pPr>
        <w:pStyle w:val="a7"/>
        <w:shd w:val="clear" w:color="auto" w:fill="FFFFFF"/>
        <w:ind w:firstLine="708"/>
        <w:contextualSpacing/>
        <w:rPr>
          <w:rFonts w:ascii="Times New Roman" w:hAnsi="Times New Roman" w:cs="Times New Roman"/>
          <w:sz w:val="28"/>
          <w:szCs w:val="28"/>
          <w:lang w:val="uk-UA"/>
        </w:rPr>
      </w:pPr>
    </w:p>
    <w:p w:rsidR="003618E2" w:rsidRPr="007E330A" w:rsidRDefault="003618E2" w:rsidP="003618E2">
      <w:pPr>
        <w:pStyle w:val="a7"/>
        <w:shd w:val="clear" w:color="auto" w:fill="FFFFFF"/>
        <w:ind w:firstLine="708"/>
        <w:contextualSpacing/>
        <w:rPr>
          <w:rFonts w:ascii="Times New Roman" w:hAnsi="Times New Roman" w:cs="Times New Roman"/>
          <w:sz w:val="28"/>
          <w:szCs w:val="28"/>
          <w:lang w:val="uk-UA"/>
        </w:rPr>
      </w:pPr>
      <w:r>
        <w:rPr>
          <w:rFonts w:ascii="Times New Roman" w:hAnsi="Times New Roman" w:cs="Times New Roman"/>
          <w:sz w:val="28"/>
          <w:szCs w:val="28"/>
          <w:lang w:val="uk-UA"/>
        </w:rPr>
        <w:t>До Вищої ради правосуддя 11</w:t>
      </w:r>
      <w:r w:rsidRPr="007E330A">
        <w:rPr>
          <w:rFonts w:ascii="Times New Roman" w:hAnsi="Times New Roman" w:cs="Times New Roman"/>
          <w:sz w:val="28"/>
          <w:szCs w:val="28"/>
          <w:lang w:val="uk-UA"/>
        </w:rPr>
        <w:t xml:space="preserve"> </w:t>
      </w:r>
      <w:r>
        <w:rPr>
          <w:rFonts w:ascii="Times New Roman" w:hAnsi="Times New Roman" w:cs="Times New Roman"/>
          <w:sz w:val="28"/>
          <w:szCs w:val="28"/>
          <w:lang w:val="uk-UA"/>
        </w:rPr>
        <w:t>листопада</w:t>
      </w:r>
      <w:r w:rsidRPr="007E330A">
        <w:rPr>
          <w:rFonts w:ascii="Times New Roman" w:hAnsi="Times New Roman" w:cs="Times New Roman"/>
          <w:sz w:val="28"/>
          <w:szCs w:val="28"/>
          <w:lang w:val="uk-UA"/>
        </w:rPr>
        <w:t xml:space="preserve"> 2020 року надійшла скарга </w:t>
      </w:r>
      <w:r w:rsidRPr="00DD5B84">
        <w:rPr>
          <w:rFonts w:ascii="Times New Roman" w:hAnsi="Times New Roman" w:cs="Times New Roman"/>
          <w:sz w:val="28"/>
          <w:szCs w:val="28"/>
          <w:lang w:val="uk-UA"/>
        </w:rPr>
        <w:t>Пономарчук Н</w:t>
      </w:r>
      <w:r>
        <w:rPr>
          <w:rFonts w:ascii="Times New Roman" w:hAnsi="Times New Roman" w:cs="Times New Roman"/>
          <w:sz w:val="28"/>
          <w:szCs w:val="28"/>
          <w:lang w:val="uk-UA"/>
        </w:rPr>
        <w:t>.</w:t>
      </w:r>
      <w:r w:rsidRPr="00DD5B84">
        <w:rPr>
          <w:rFonts w:ascii="Times New Roman" w:hAnsi="Times New Roman" w:cs="Times New Roman"/>
          <w:sz w:val="28"/>
          <w:szCs w:val="28"/>
          <w:lang w:val="uk-UA"/>
        </w:rPr>
        <w:t>П</w:t>
      </w:r>
      <w:r>
        <w:rPr>
          <w:rFonts w:ascii="Times New Roman" w:hAnsi="Times New Roman" w:cs="Times New Roman"/>
          <w:sz w:val="28"/>
          <w:szCs w:val="28"/>
          <w:lang w:val="uk-UA"/>
        </w:rPr>
        <w:t>.</w:t>
      </w:r>
      <w:r w:rsidRPr="00DD5B84">
        <w:rPr>
          <w:rFonts w:ascii="Times New Roman" w:hAnsi="Times New Roman" w:cs="Times New Roman"/>
          <w:sz w:val="28"/>
          <w:szCs w:val="28"/>
          <w:lang w:val="uk-UA"/>
        </w:rPr>
        <w:t xml:space="preserve"> </w:t>
      </w:r>
      <w:r>
        <w:rPr>
          <w:rFonts w:ascii="Times New Roman" w:hAnsi="Times New Roman" w:cs="Times New Roman"/>
          <w:sz w:val="28"/>
          <w:szCs w:val="28"/>
          <w:lang w:val="uk-UA"/>
        </w:rPr>
        <w:t>на дії</w:t>
      </w:r>
      <w:r w:rsidRPr="00DD5B84">
        <w:rPr>
          <w:rFonts w:ascii="Times New Roman" w:hAnsi="Times New Roman" w:cs="Times New Roman"/>
          <w:sz w:val="28"/>
          <w:szCs w:val="28"/>
          <w:lang w:val="uk-UA"/>
        </w:rPr>
        <w:t xml:space="preserve"> судді Київського районного суду міста Одеси </w:t>
      </w:r>
      <w:r>
        <w:rPr>
          <w:rFonts w:ascii="Times New Roman" w:hAnsi="Times New Roman" w:cs="Times New Roman"/>
          <w:sz w:val="28"/>
          <w:szCs w:val="28"/>
          <w:lang w:val="uk-UA"/>
        </w:rPr>
        <w:t xml:space="preserve">              </w:t>
      </w:r>
      <w:r w:rsidRPr="00DD5B84">
        <w:rPr>
          <w:rFonts w:ascii="Times New Roman" w:hAnsi="Times New Roman" w:cs="Times New Roman"/>
          <w:sz w:val="28"/>
          <w:szCs w:val="28"/>
          <w:lang w:val="uk-UA"/>
        </w:rPr>
        <w:t>Салтан Л</w:t>
      </w:r>
      <w:r>
        <w:rPr>
          <w:rFonts w:ascii="Times New Roman" w:hAnsi="Times New Roman" w:cs="Times New Roman"/>
          <w:sz w:val="28"/>
          <w:szCs w:val="28"/>
          <w:lang w:val="uk-UA"/>
        </w:rPr>
        <w:t>.</w:t>
      </w:r>
      <w:r w:rsidRPr="00DD5B84">
        <w:rPr>
          <w:rFonts w:ascii="Times New Roman" w:hAnsi="Times New Roman" w:cs="Times New Roman"/>
          <w:sz w:val="28"/>
          <w:szCs w:val="28"/>
          <w:lang w:val="uk-UA"/>
        </w:rPr>
        <w:t>В</w:t>
      </w:r>
      <w:r>
        <w:rPr>
          <w:rFonts w:ascii="Times New Roman" w:hAnsi="Times New Roman" w:cs="Times New Roman"/>
          <w:sz w:val="28"/>
          <w:szCs w:val="28"/>
          <w:lang w:val="uk-UA"/>
        </w:rPr>
        <w:t>.</w:t>
      </w:r>
      <w:r w:rsidRPr="007E330A">
        <w:rPr>
          <w:rFonts w:ascii="Times New Roman" w:hAnsi="Times New Roman" w:cs="Times New Roman"/>
          <w:sz w:val="28"/>
          <w:szCs w:val="28"/>
          <w:lang w:val="uk-UA"/>
        </w:rPr>
        <w:t xml:space="preserve"> (єдиний унікальний номер </w:t>
      </w:r>
      <w:r>
        <w:rPr>
          <w:rFonts w:ascii="Times New Roman" w:hAnsi="Times New Roman" w:cs="Times New Roman"/>
          <w:sz w:val="28"/>
          <w:szCs w:val="28"/>
          <w:lang w:val="uk-UA"/>
        </w:rPr>
        <w:t>П-5966/0/7-20</w:t>
      </w:r>
      <w:r w:rsidRPr="007E330A">
        <w:rPr>
          <w:rFonts w:ascii="Times New Roman" w:hAnsi="Times New Roman" w:cs="Times New Roman"/>
          <w:sz w:val="28"/>
          <w:szCs w:val="28"/>
          <w:lang w:val="uk-UA"/>
        </w:rPr>
        <w:t>), яка відповідно до протоколу автоматизованого розподілу справи між членами Вищої ради правосуддя передана для попередньої перевірки члену Вищої ради правосуддя Матвійчуку В.В.</w:t>
      </w:r>
    </w:p>
    <w:p w:rsidR="003618E2" w:rsidRDefault="003618E2" w:rsidP="003618E2">
      <w:pPr>
        <w:pStyle w:val="a7"/>
        <w:shd w:val="clear" w:color="auto" w:fill="FFFFFF"/>
        <w:ind w:firstLine="708"/>
        <w:contextualSpacing/>
        <w:rPr>
          <w:rFonts w:ascii="Times New Roman" w:hAnsi="Times New Roman" w:cs="Times New Roman"/>
          <w:sz w:val="28"/>
          <w:szCs w:val="28"/>
          <w:lang w:val="uk-UA"/>
        </w:rPr>
      </w:pPr>
      <w:r w:rsidRPr="00C43AF4">
        <w:rPr>
          <w:rFonts w:ascii="Times New Roman" w:hAnsi="Times New Roman" w:cs="Times New Roman"/>
          <w:sz w:val="28"/>
          <w:szCs w:val="28"/>
          <w:lang w:val="uk-UA"/>
        </w:rPr>
        <w:t>Скаржник вказує на те, що</w:t>
      </w:r>
      <w:r>
        <w:rPr>
          <w:rFonts w:ascii="Times New Roman" w:hAnsi="Times New Roman" w:cs="Times New Roman"/>
          <w:sz w:val="28"/>
          <w:szCs w:val="28"/>
          <w:lang w:val="uk-UA"/>
        </w:rPr>
        <w:t xml:space="preserve"> суддею Салтан Л.В.</w:t>
      </w:r>
      <w:r w:rsidRPr="00C43AF4">
        <w:rPr>
          <w:rFonts w:ascii="Times New Roman" w:hAnsi="Times New Roman" w:cs="Times New Roman"/>
          <w:sz w:val="28"/>
          <w:szCs w:val="28"/>
          <w:lang w:val="uk-UA"/>
        </w:rPr>
        <w:t xml:space="preserve"> під час розгляду справи </w:t>
      </w:r>
      <w:r>
        <w:rPr>
          <w:rFonts w:ascii="Times New Roman" w:hAnsi="Times New Roman" w:cs="Times New Roman"/>
          <w:sz w:val="28"/>
          <w:szCs w:val="28"/>
          <w:lang w:val="uk-UA"/>
        </w:rPr>
        <w:t xml:space="preserve">   </w:t>
      </w:r>
      <w:r w:rsidRPr="00C43AF4">
        <w:rPr>
          <w:rFonts w:ascii="Times New Roman" w:hAnsi="Times New Roman" w:cs="Times New Roman"/>
          <w:sz w:val="28"/>
          <w:szCs w:val="28"/>
          <w:lang w:val="uk-UA"/>
        </w:rPr>
        <w:t xml:space="preserve">№ </w:t>
      </w:r>
      <w:r>
        <w:rPr>
          <w:rFonts w:ascii="Times New Roman" w:hAnsi="Times New Roman" w:cs="Times New Roman"/>
          <w:sz w:val="28"/>
          <w:szCs w:val="28"/>
          <w:lang w:val="uk-UA"/>
        </w:rPr>
        <w:t>947/23787/19 30 вересня 2020 року ухвалено неправосудне рішення, та вважає його таким, що прийнято з невірним застосуванням норм матеріального та процесуального законодавства, внаслідок чого були порушені її законні права. У зв’язку з цим висловлено прохання притягнути суддю Салтан Л.В. до дисциплінарної відповідальності.</w:t>
      </w:r>
      <w:r w:rsidRPr="00C43AF4">
        <w:rPr>
          <w:rFonts w:ascii="Times New Roman" w:hAnsi="Times New Roman" w:cs="Times New Roman"/>
          <w:sz w:val="28"/>
          <w:szCs w:val="28"/>
          <w:lang w:val="uk-UA"/>
        </w:rPr>
        <w:t xml:space="preserve"> </w:t>
      </w:r>
    </w:p>
    <w:p w:rsidR="004C2B3D" w:rsidRDefault="004C2B3D" w:rsidP="00672603">
      <w:pPr>
        <w:pStyle w:val="Style98"/>
        <w:widowControl/>
        <w:spacing w:line="256" w:lineRule="auto"/>
        <w:ind w:firstLine="709"/>
        <w:rPr>
          <w:color w:val="000000"/>
        </w:rPr>
      </w:pPr>
    </w:p>
    <w:p w:rsidR="00672603" w:rsidRDefault="004C2B3D" w:rsidP="00672603">
      <w:pPr>
        <w:pStyle w:val="Style98"/>
        <w:widowControl/>
        <w:spacing w:line="256" w:lineRule="auto"/>
        <w:ind w:firstLine="709"/>
        <w:rPr>
          <w:color w:val="000000"/>
        </w:rPr>
      </w:pPr>
      <w:r>
        <w:rPr>
          <w:color w:val="000000"/>
        </w:rPr>
        <w:lastRenderedPageBreak/>
        <w:t>З</w:t>
      </w:r>
      <w:r w:rsidR="00672603">
        <w:rPr>
          <w:color w:val="000000"/>
        </w:rPr>
        <w:t xml:space="preserve">а результатами попередньої перевірки дисциплінарної скарги член Третьої Дисциплінарної палати Вищої ради правосуддя Матвійчук В.В. вніс пропозицію </w:t>
      </w:r>
      <w:r w:rsidR="00672603">
        <w:t>залишити скаргу без розгляду та повернути</w:t>
      </w:r>
      <w:r w:rsidR="00672603" w:rsidRPr="00901E5D">
        <w:t xml:space="preserve"> скаржни</w:t>
      </w:r>
      <w:r w:rsidR="00672603">
        <w:t>ку.</w:t>
      </w:r>
    </w:p>
    <w:p w:rsidR="00672603" w:rsidRDefault="00672603" w:rsidP="00672603">
      <w:pPr>
        <w:pStyle w:val="StyleZakonu0"/>
        <w:spacing w:after="0" w:line="256" w:lineRule="auto"/>
        <w:ind w:firstLine="720"/>
        <w:rPr>
          <w:sz w:val="28"/>
          <w:szCs w:val="28"/>
        </w:rPr>
      </w:pPr>
      <w:r>
        <w:rPr>
          <w:color w:val="000000"/>
          <w:sz w:val="28"/>
          <w:szCs w:val="28"/>
        </w:rPr>
        <w:t xml:space="preserve">Відповідно до пункту 3 </w:t>
      </w:r>
      <w:r>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672603" w:rsidRDefault="00672603" w:rsidP="00672603">
      <w:pPr>
        <w:pStyle w:val="20"/>
        <w:shd w:val="clear" w:color="auto" w:fill="auto"/>
        <w:spacing w:after="0" w:line="256" w:lineRule="auto"/>
        <w:ind w:firstLine="708"/>
        <w:jc w:val="both"/>
        <w:rPr>
          <w:rFonts w:cs="Times New Roman"/>
          <w:b w:val="0"/>
          <w:sz w:val="28"/>
          <w:szCs w:val="28"/>
        </w:rPr>
      </w:pPr>
      <w:r>
        <w:rPr>
          <w:rFonts w:cs="Times New Roman"/>
          <w:b w:val="0"/>
          <w:color w:val="000000"/>
          <w:sz w:val="28"/>
          <w:szCs w:val="28"/>
        </w:rPr>
        <w:t xml:space="preserve">Заслухавши доповідача – члена Третьої Дисциплінарної палати Вищої ради правосуддя Матвійчука В.В., Третя Дисциплінарна палата Вищої ради правосуддя дійшла висновку про необхідність </w:t>
      </w:r>
      <w:r>
        <w:rPr>
          <w:rFonts w:cs="Times New Roman"/>
          <w:b w:val="0"/>
          <w:sz w:val="28"/>
          <w:szCs w:val="28"/>
        </w:rPr>
        <w:t>залишення дисциплінарної скарги</w:t>
      </w:r>
      <w:r>
        <w:rPr>
          <w:b w:val="0"/>
          <w:sz w:val="28"/>
          <w:szCs w:val="28"/>
        </w:rPr>
        <w:t xml:space="preserve"> </w:t>
      </w:r>
      <w:r>
        <w:rPr>
          <w:rStyle w:val="FontStyle14"/>
          <w:b w:val="0"/>
          <w:sz w:val="28"/>
          <w:szCs w:val="28"/>
        </w:rPr>
        <w:t xml:space="preserve">стосовно </w:t>
      </w:r>
      <w:r w:rsidRPr="00023B9D">
        <w:rPr>
          <w:rFonts w:eastAsia="Calibri" w:cs="Times New Roman"/>
          <w:b w:val="0"/>
          <w:sz w:val="28"/>
          <w:szCs w:val="28"/>
        </w:rPr>
        <w:t xml:space="preserve">судді </w:t>
      </w:r>
      <w:r>
        <w:rPr>
          <w:rFonts w:eastAsia="Calibri" w:cs="Times New Roman"/>
          <w:b w:val="0"/>
          <w:sz w:val="28"/>
          <w:szCs w:val="28"/>
        </w:rPr>
        <w:t xml:space="preserve">Франківського районного суду міста Львова Кузя В.Я. </w:t>
      </w:r>
      <w:r>
        <w:rPr>
          <w:rFonts w:cs="Times New Roman"/>
          <w:b w:val="0"/>
          <w:sz w:val="28"/>
          <w:szCs w:val="28"/>
        </w:rPr>
        <w:t xml:space="preserve">без розгляду та повернення її </w:t>
      </w:r>
      <w:r>
        <w:rPr>
          <w:rFonts w:cs="Times New Roman"/>
          <w:b w:val="0"/>
          <w:color w:val="000000"/>
          <w:sz w:val="28"/>
          <w:szCs w:val="28"/>
        </w:rPr>
        <w:t>скаржнику з огляду на таке.</w:t>
      </w:r>
    </w:p>
    <w:p w:rsidR="003618E2" w:rsidRPr="00DB3376" w:rsidRDefault="003618E2" w:rsidP="003618E2">
      <w:pPr>
        <w:pStyle w:val="a8"/>
        <w:ind w:firstLine="851"/>
        <w:jc w:val="both"/>
        <w:rPr>
          <w:color w:val="000000"/>
          <w:szCs w:val="28"/>
        </w:rPr>
      </w:pPr>
      <w:r w:rsidRPr="00DB3376">
        <w:rPr>
          <w:color w:val="000000"/>
          <w:szCs w:val="28"/>
        </w:rPr>
        <w:t xml:space="preserve">1 жовтня 2019 року </w:t>
      </w:r>
      <w:r w:rsidR="009429D6" w:rsidRPr="009429D6">
        <w:rPr>
          <w:color w:val="000000"/>
          <w:szCs w:val="28"/>
        </w:rPr>
        <w:t>ОСОБА1</w:t>
      </w:r>
      <w:r w:rsidRPr="00DB3376">
        <w:rPr>
          <w:color w:val="000000"/>
          <w:szCs w:val="28"/>
        </w:rPr>
        <w:t xml:space="preserve"> звернулась до Київського районного суду м</w:t>
      </w:r>
      <w:r>
        <w:rPr>
          <w:color w:val="000000"/>
          <w:szCs w:val="28"/>
        </w:rPr>
        <w:t>іста Одеси з позовною заявою</w:t>
      </w:r>
      <w:r w:rsidRPr="00DB3376">
        <w:rPr>
          <w:color w:val="000000"/>
          <w:szCs w:val="28"/>
        </w:rPr>
        <w:t xml:space="preserve"> до </w:t>
      </w:r>
      <w:r w:rsidR="009429D6" w:rsidRPr="009429D6">
        <w:rPr>
          <w:color w:val="000000"/>
          <w:szCs w:val="28"/>
        </w:rPr>
        <w:t>ОСОБА2</w:t>
      </w:r>
      <w:r w:rsidRPr="00DB3376">
        <w:rPr>
          <w:color w:val="000000"/>
          <w:szCs w:val="28"/>
        </w:rPr>
        <w:t xml:space="preserve">, </w:t>
      </w:r>
      <w:r>
        <w:rPr>
          <w:color w:val="000000"/>
          <w:szCs w:val="28"/>
        </w:rPr>
        <w:t xml:space="preserve">                     </w:t>
      </w:r>
      <w:r w:rsidR="009429D6" w:rsidRPr="009429D6">
        <w:rPr>
          <w:color w:val="000000"/>
          <w:szCs w:val="28"/>
        </w:rPr>
        <w:t>ОСОБА3</w:t>
      </w:r>
      <w:r>
        <w:rPr>
          <w:color w:val="000000"/>
          <w:szCs w:val="28"/>
        </w:rPr>
        <w:t>, в якому просила</w:t>
      </w:r>
      <w:r w:rsidRPr="00DB3376">
        <w:rPr>
          <w:color w:val="000000"/>
          <w:szCs w:val="28"/>
        </w:rPr>
        <w:t xml:space="preserve"> визнати </w:t>
      </w:r>
      <w:r w:rsidR="009429D6" w:rsidRPr="009429D6">
        <w:rPr>
          <w:color w:val="000000"/>
          <w:szCs w:val="28"/>
        </w:rPr>
        <w:t>ОСОБА1</w:t>
      </w:r>
      <w:r w:rsidRPr="00DB3376">
        <w:rPr>
          <w:color w:val="000000"/>
          <w:szCs w:val="28"/>
        </w:rPr>
        <w:t xml:space="preserve"> та </w:t>
      </w:r>
      <w:r w:rsidR="009429D6" w:rsidRPr="009429D6">
        <w:rPr>
          <w:color w:val="000000"/>
          <w:szCs w:val="28"/>
        </w:rPr>
        <w:t>ОСОБА4</w:t>
      </w:r>
      <w:r w:rsidRPr="00DB3376">
        <w:rPr>
          <w:color w:val="000000"/>
          <w:szCs w:val="28"/>
        </w:rPr>
        <w:t>, який помер 30 березня 2019 року</w:t>
      </w:r>
      <w:r>
        <w:rPr>
          <w:color w:val="000000"/>
          <w:szCs w:val="28"/>
        </w:rPr>
        <w:t xml:space="preserve"> такими, що</w:t>
      </w:r>
      <w:r w:rsidRPr="00DB3376">
        <w:rPr>
          <w:color w:val="000000"/>
          <w:szCs w:val="28"/>
        </w:rPr>
        <w:t xml:space="preserve"> проживали спільно як чоловік та дружина (подружжя) однією сім’єю з 2004 року по 30 березня 2019 року без реєстрації шлюбу; встановити, що </w:t>
      </w:r>
      <w:r w:rsidR="009429D6" w:rsidRPr="009429D6">
        <w:rPr>
          <w:color w:val="000000"/>
          <w:szCs w:val="28"/>
        </w:rPr>
        <w:t>ОСОБА1</w:t>
      </w:r>
      <w:r w:rsidRPr="00DB3376">
        <w:rPr>
          <w:color w:val="000000"/>
          <w:szCs w:val="28"/>
        </w:rPr>
        <w:t xml:space="preserve"> перебувала на утриманні </w:t>
      </w:r>
      <w:r w:rsidR="009429D6">
        <w:rPr>
          <w:color w:val="000000"/>
          <w:szCs w:val="28"/>
        </w:rPr>
        <w:t>ОСОБА4</w:t>
      </w:r>
      <w:r w:rsidRPr="00DB3376">
        <w:rPr>
          <w:color w:val="000000"/>
          <w:szCs w:val="28"/>
        </w:rPr>
        <w:t xml:space="preserve">, як непрацездатна особа; визнати свідоцтво про право на спадщину за заповітом від 2 жовтня 2019 року, яке видано на квартиру </w:t>
      </w:r>
      <w:r w:rsidR="009429D6">
        <w:rPr>
          <w:color w:val="000000"/>
          <w:szCs w:val="28"/>
          <w:lang w:val="ru-RU"/>
        </w:rPr>
        <w:t>__________________________________________</w:t>
      </w:r>
      <w:r w:rsidRPr="00DB3376">
        <w:rPr>
          <w:color w:val="000000"/>
          <w:szCs w:val="28"/>
        </w:rPr>
        <w:t xml:space="preserve">, після смерті </w:t>
      </w:r>
      <w:r w:rsidR="009429D6" w:rsidRPr="009429D6">
        <w:rPr>
          <w:color w:val="000000"/>
          <w:szCs w:val="28"/>
        </w:rPr>
        <w:t>ОСОБА</w:t>
      </w:r>
      <w:r w:rsidR="009429D6">
        <w:rPr>
          <w:color w:val="000000"/>
          <w:szCs w:val="28"/>
          <w:lang w:val="ru-RU"/>
        </w:rPr>
        <w:t>4</w:t>
      </w:r>
      <w:r w:rsidRPr="00DB3376">
        <w:rPr>
          <w:color w:val="000000"/>
          <w:szCs w:val="28"/>
        </w:rPr>
        <w:t>, яке видано приватним нотаріусом Одеського міського нотаріального округу Лічман І.М. – частково недійсним, у розмірі обов’язкової частки (1/4).</w:t>
      </w:r>
    </w:p>
    <w:p w:rsidR="003618E2" w:rsidRDefault="003618E2" w:rsidP="003618E2">
      <w:pPr>
        <w:pStyle w:val="a8"/>
        <w:ind w:firstLine="851"/>
        <w:jc w:val="both"/>
        <w:rPr>
          <w:color w:val="000000"/>
          <w:szCs w:val="28"/>
        </w:rPr>
      </w:pPr>
      <w:r>
        <w:rPr>
          <w:color w:val="000000"/>
          <w:szCs w:val="28"/>
        </w:rPr>
        <w:t>На</w:t>
      </w:r>
      <w:r w:rsidRPr="00DB3376">
        <w:rPr>
          <w:color w:val="000000"/>
          <w:szCs w:val="28"/>
        </w:rPr>
        <w:t xml:space="preserve"> обґрунтування по</w:t>
      </w:r>
      <w:r>
        <w:rPr>
          <w:color w:val="000000"/>
          <w:szCs w:val="28"/>
        </w:rPr>
        <w:t xml:space="preserve">зову </w:t>
      </w:r>
      <w:r w:rsidR="009429D6" w:rsidRPr="009429D6">
        <w:rPr>
          <w:color w:val="000000"/>
          <w:szCs w:val="28"/>
        </w:rPr>
        <w:t>ОСОБА</w:t>
      </w:r>
      <w:r w:rsidR="009429D6">
        <w:rPr>
          <w:color w:val="000000"/>
          <w:szCs w:val="28"/>
          <w:lang w:val="ru-RU"/>
        </w:rPr>
        <w:t>1</w:t>
      </w:r>
      <w:r>
        <w:rPr>
          <w:color w:val="000000"/>
          <w:szCs w:val="28"/>
        </w:rPr>
        <w:t xml:space="preserve"> посилалась</w:t>
      </w:r>
      <w:r w:rsidRPr="00DB3376">
        <w:rPr>
          <w:color w:val="000000"/>
          <w:szCs w:val="28"/>
        </w:rPr>
        <w:t xml:space="preserve"> на те, що вона проживала однією сім’єю з </w:t>
      </w:r>
      <w:r w:rsidR="00CD4DFB" w:rsidRPr="00CD4DFB">
        <w:rPr>
          <w:color w:val="000000"/>
          <w:szCs w:val="28"/>
        </w:rPr>
        <w:t>ОСОБА</w:t>
      </w:r>
      <w:r w:rsidR="00CD4DFB">
        <w:rPr>
          <w:color w:val="000000"/>
          <w:szCs w:val="28"/>
          <w:lang w:val="ru-RU"/>
        </w:rPr>
        <w:t>4</w:t>
      </w:r>
      <w:r w:rsidRPr="00DB3376">
        <w:rPr>
          <w:color w:val="000000"/>
          <w:szCs w:val="28"/>
        </w:rPr>
        <w:t xml:space="preserve">, який помер 30 березня </w:t>
      </w:r>
      <w:r>
        <w:rPr>
          <w:color w:val="000000"/>
          <w:szCs w:val="28"/>
        </w:rPr>
        <w:t xml:space="preserve">                       </w:t>
      </w:r>
      <w:r w:rsidRPr="00DB3376">
        <w:rPr>
          <w:color w:val="000000"/>
          <w:szCs w:val="28"/>
        </w:rPr>
        <w:t xml:space="preserve">2019 року, з 2004 року по 30 березня 2019 року. </w:t>
      </w:r>
      <w:r w:rsidR="00CD4DFB" w:rsidRPr="00CD4DFB">
        <w:rPr>
          <w:color w:val="000000"/>
          <w:szCs w:val="28"/>
        </w:rPr>
        <w:t>ОСОБА</w:t>
      </w:r>
      <w:r w:rsidR="00CD4DFB">
        <w:rPr>
          <w:color w:val="000000"/>
          <w:szCs w:val="28"/>
          <w:lang w:val="ru-RU"/>
        </w:rPr>
        <w:t>1</w:t>
      </w:r>
      <w:r w:rsidRPr="00DB3376">
        <w:rPr>
          <w:color w:val="000000"/>
          <w:szCs w:val="28"/>
        </w:rPr>
        <w:t xml:space="preserve"> звернулась до нотаріуса </w:t>
      </w:r>
      <w:r>
        <w:rPr>
          <w:color w:val="000000"/>
          <w:szCs w:val="28"/>
        </w:rPr>
        <w:t>і</w:t>
      </w:r>
      <w:r w:rsidRPr="00DB3376">
        <w:rPr>
          <w:color w:val="000000"/>
          <w:szCs w:val="28"/>
        </w:rPr>
        <w:t>з заявою про прийняття спадщини, проте не отримала свідоцтво через відсутність свідоцтва про укладення шлюбу,</w:t>
      </w:r>
      <w:r>
        <w:rPr>
          <w:color w:val="000000"/>
          <w:szCs w:val="28"/>
        </w:rPr>
        <w:t xml:space="preserve"> хоча</w:t>
      </w:r>
      <w:r w:rsidRPr="00DB3376">
        <w:rPr>
          <w:color w:val="000000"/>
          <w:szCs w:val="28"/>
        </w:rPr>
        <w:t xml:space="preserve"> вважа</w:t>
      </w:r>
      <w:r>
        <w:rPr>
          <w:color w:val="000000"/>
          <w:szCs w:val="28"/>
        </w:rPr>
        <w:t>ла</w:t>
      </w:r>
      <w:r w:rsidRPr="00DB3376">
        <w:rPr>
          <w:color w:val="000000"/>
          <w:szCs w:val="28"/>
        </w:rPr>
        <w:t>, що має право на частку спадщини.</w:t>
      </w:r>
      <w:r>
        <w:rPr>
          <w:color w:val="000000"/>
          <w:szCs w:val="28"/>
        </w:rPr>
        <w:t xml:space="preserve"> </w:t>
      </w:r>
    </w:p>
    <w:p w:rsidR="003618E2" w:rsidRDefault="003618E2" w:rsidP="003618E2">
      <w:pPr>
        <w:pStyle w:val="a8"/>
        <w:ind w:firstLine="851"/>
        <w:jc w:val="both"/>
        <w:rPr>
          <w:color w:val="000000"/>
          <w:szCs w:val="28"/>
        </w:rPr>
      </w:pPr>
      <w:r>
        <w:rPr>
          <w:color w:val="000000"/>
          <w:szCs w:val="28"/>
        </w:rPr>
        <w:t>Рішенням судді Київського районного суду міста Одеси Салтан Л.В. від 30 вересня 2020 року у</w:t>
      </w:r>
      <w:r w:rsidRPr="00DB3376">
        <w:rPr>
          <w:color w:val="000000"/>
          <w:szCs w:val="28"/>
        </w:rPr>
        <w:t xml:space="preserve"> задоволенні позовної заяви </w:t>
      </w:r>
      <w:r w:rsidR="00CD4DFB" w:rsidRPr="00CD4DFB">
        <w:rPr>
          <w:color w:val="000000"/>
          <w:szCs w:val="28"/>
        </w:rPr>
        <w:t>ОСОБА1</w:t>
      </w:r>
      <w:r w:rsidRPr="00DB3376">
        <w:rPr>
          <w:color w:val="000000"/>
          <w:szCs w:val="28"/>
        </w:rPr>
        <w:t xml:space="preserve"> до </w:t>
      </w:r>
      <w:r>
        <w:rPr>
          <w:color w:val="000000"/>
          <w:szCs w:val="28"/>
        </w:rPr>
        <w:t xml:space="preserve">                  </w:t>
      </w:r>
      <w:r w:rsidR="00CD4DFB" w:rsidRPr="00CD4DFB">
        <w:rPr>
          <w:color w:val="000000"/>
          <w:szCs w:val="28"/>
        </w:rPr>
        <w:t>ОСОБА</w:t>
      </w:r>
      <w:r w:rsidR="00CD4DFB">
        <w:rPr>
          <w:color w:val="000000"/>
          <w:szCs w:val="28"/>
          <w:lang w:val="ru-RU"/>
        </w:rPr>
        <w:t>2</w:t>
      </w:r>
      <w:r w:rsidRPr="00DB3376">
        <w:rPr>
          <w:color w:val="000000"/>
          <w:szCs w:val="28"/>
        </w:rPr>
        <w:t xml:space="preserve">, </w:t>
      </w:r>
      <w:r w:rsidR="00CD4DFB" w:rsidRPr="00CD4DFB">
        <w:rPr>
          <w:color w:val="000000"/>
          <w:szCs w:val="28"/>
        </w:rPr>
        <w:t>ОСОБА</w:t>
      </w:r>
      <w:r w:rsidR="00CD4DFB">
        <w:rPr>
          <w:color w:val="000000"/>
          <w:szCs w:val="28"/>
          <w:lang w:val="ru-RU"/>
        </w:rPr>
        <w:t>3</w:t>
      </w:r>
      <w:r w:rsidRPr="00DB3376">
        <w:rPr>
          <w:color w:val="000000"/>
          <w:szCs w:val="28"/>
        </w:rPr>
        <w:t>, третя особа приватний нотаріус Одеського міського нотаріального округу Лічман І</w:t>
      </w:r>
      <w:r>
        <w:rPr>
          <w:color w:val="000000"/>
          <w:szCs w:val="28"/>
        </w:rPr>
        <w:t>.</w:t>
      </w:r>
      <w:r w:rsidRPr="00DB3376">
        <w:rPr>
          <w:color w:val="000000"/>
          <w:szCs w:val="28"/>
        </w:rPr>
        <w:t>М</w:t>
      </w:r>
      <w:r>
        <w:rPr>
          <w:color w:val="000000"/>
          <w:szCs w:val="28"/>
        </w:rPr>
        <w:t>.</w:t>
      </w:r>
      <w:r w:rsidRPr="00DB3376">
        <w:rPr>
          <w:color w:val="000000"/>
          <w:szCs w:val="28"/>
        </w:rPr>
        <w:t>, про визнання осіб такими, що проживали однією сім’єю, встановлення перебування на утриманні, визнання свідоцтва про право на спадщину частково недійсним</w:t>
      </w:r>
      <w:r>
        <w:rPr>
          <w:color w:val="000000"/>
          <w:szCs w:val="28"/>
        </w:rPr>
        <w:t xml:space="preserve"> – відмовлено</w:t>
      </w:r>
      <w:r w:rsidRPr="00DB3376">
        <w:rPr>
          <w:color w:val="000000"/>
          <w:szCs w:val="28"/>
        </w:rPr>
        <w:t>.</w:t>
      </w:r>
    </w:p>
    <w:p w:rsidR="004C2B3D" w:rsidRDefault="004C2B3D" w:rsidP="003618E2">
      <w:pPr>
        <w:pStyle w:val="a8"/>
        <w:ind w:firstLine="851"/>
        <w:jc w:val="both"/>
        <w:rPr>
          <w:szCs w:val="28"/>
          <w:lang w:eastAsia="ru-RU"/>
        </w:rPr>
      </w:pPr>
    </w:p>
    <w:p w:rsidR="003618E2" w:rsidRDefault="003618E2" w:rsidP="003618E2">
      <w:pPr>
        <w:pStyle w:val="a8"/>
        <w:ind w:firstLine="851"/>
        <w:jc w:val="both"/>
        <w:rPr>
          <w:szCs w:val="28"/>
          <w:lang w:eastAsia="ru-RU"/>
        </w:rPr>
      </w:pPr>
      <w:r>
        <w:rPr>
          <w:szCs w:val="28"/>
          <w:lang w:eastAsia="ru-RU"/>
        </w:rPr>
        <w:t>С</w:t>
      </w:r>
      <w:r w:rsidRPr="00A01B9A">
        <w:rPr>
          <w:szCs w:val="28"/>
          <w:lang w:eastAsia="ru-RU"/>
        </w:rPr>
        <w:t xml:space="preserve">уд дослідивши матеріали справи, </w:t>
      </w:r>
      <w:r>
        <w:rPr>
          <w:szCs w:val="28"/>
          <w:lang w:eastAsia="ru-RU"/>
        </w:rPr>
        <w:t>дійшов</w:t>
      </w:r>
      <w:r w:rsidRPr="00A01B9A">
        <w:rPr>
          <w:szCs w:val="28"/>
          <w:lang w:eastAsia="ru-RU"/>
        </w:rPr>
        <w:t xml:space="preserve"> висновку, що</w:t>
      </w:r>
      <w:r>
        <w:rPr>
          <w:szCs w:val="28"/>
          <w:lang w:eastAsia="ru-RU"/>
        </w:rPr>
        <w:t xml:space="preserve"> заява не підлягала задоволенню, оскільки </w:t>
      </w:r>
      <w:r w:rsidR="00CD4DFB" w:rsidRPr="00CD4DFB">
        <w:rPr>
          <w:szCs w:val="28"/>
          <w:lang w:eastAsia="ru-RU"/>
        </w:rPr>
        <w:t>ОСОБА</w:t>
      </w:r>
      <w:r w:rsidR="00CD4DFB">
        <w:rPr>
          <w:szCs w:val="28"/>
          <w:lang w:val="ru-RU" w:eastAsia="ru-RU"/>
        </w:rPr>
        <w:t>1</w:t>
      </w:r>
      <w:r>
        <w:rPr>
          <w:szCs w:val="28"/>
          <w:lang w:eastAsia="ru-RU"/>
        </w:rPr>
        <w:t xml:space="preserve"> </w:t>
      </w:r>
      <w:r w:rsidRPr="00DB3376">
        <w:rPr>
          <w:szCs w:val="28"/>
          <w:lang w:eastAsia="ru-RU"/>
        </w:rPr>
        <w:t xml:space="preserve">не надано належних та </w:t>
      </w:r>
      <w:r w:rsidRPr="00DB3376">
        <w:rPr>
          <w:szCs w:val="28"/>
          <w:lang w:eastAsia="ru-RU"/>
        </w:rPr>
        <w:lastRenderedPageBreak/>
        <w:t xml:space="preserve">допустимих доказів того, що вона вела спільне господарство з померлим </w:t>
      </w:r>
      <w:r w:rsidR="00CD4DFB" w:rsidRPr="00CD4DFB">
        <w:rPr>
          <w:szCs w:val="28"/>
          <w:lang w:eastAsia="ru-RU"/>
        </w:rPr>
        <w:t>ОСОБА</w:t>
      </w:r>
      <w:r w:rsidR="00CD4DFB">
        <w:rPr>
          <w:szCs w:val="28"/>
          <w:lang w:val="ru-RU" w:eastAsia="ru-RU"/>
        </w:rPr>
        <w:t>4</w:t>
      </w:r>
      <w:r w:rsidRPr="00DB3376">
        <w:rPr>
          <w:szCs w:val="28"/>
          <w:lang w:eastAsia="ru-RU"/>
        </w:rPr>
        <w:t xml:space="preserve">. </w:t>
      </w:r>
    </w:p>
    <w:p w:rsidR="003618E2" w:rsidRDefault="003618E2" w:rsidP="003618E2">
      <w:pPr>
        <w:pStyle w:val="a8"/>
        <w:ind w:firstLine="851"/>
        <w:jc w:val="both"/>
        <w:rPr>
          <w:szCs w:val="28"/>
        </w:rPr>
      </w:pPr>
      <w:r>
        <w:rPr>
          <w:szCs w:val="28"/>
        </w:rPr>
        <w:t xml:space="preserve">Не погоджуючись з вказаним судовим рішенням </w:t>
      </w:r>
      <w:r w:rsidR="00CD4DFB" w:rsidRPr="00CD4DFB">
        <w:rPr>
          <w:szCs w:val="28"/>
        </w:rPr>
        <w:t>ОСОБА</w:t>
      </w:r>
      <w:r w:rsidR="00CD4DFB">
        <w:rPr>
          <w:szCs w:val="28"/>
          <w:lang w:val="ru-RU"/>
        </w:rPr>
        <w:t>5</w:t>
      </w:r>
      <w:r>
        <w:rPr>
          <w:szCs w:val="28"/>
        </w:rPr>
        <w:t xml:space="preserve"> було подано апеляційну скаргу на рішення Київського районного суду міста Одеси.</w:t>
      </w:r>
    </w:p>
    <w:p w:rsidR="003618E2" w:rsidRDefault="003618E2" w:rsidP="003618E2">
      <w:pPr>
        <w:pStyle w:val="rvps2"/>
        <w:spacing w:before="0" w:beforeAutospacing="0" w:after="0" w:afterAutospacing="0"/>
        <w:ind w:firstLine="709"/>
        <w:jc w:val="both"/>
        <w:rPr>
          <w:color w:val="000000"/>
          <w:sz w:val="28"/>
          <w:szCs w:val="28"/>
          <w:shd w:val="clear" w:color="auto" w:fill="FFFFFF"/>
        </w:rPr>
      </w:pPr>
      <w:r w:rsidRPr="00A01B9A">
        <w:rPr>
          <w:sz w:val="28"/>
          <w:szCs w:val="28"/>
        </w:rPr>
        <w:t xml:space="preserve">Під час попередньої перевірки дисциплінарної скарги </w:t>
      </w:r>
      <w:r>
        <w:rPr>
          <w:sz w:val="28"/>
          <w:szCs w:val="28"/>
        </w:rPr>
        <w:t xml:space="preserve">                       </w:t>
      </w:r>
      <w:r w:rsidR="00CD4DFB" w:rsidRPr="00CD4DFB">
        <w:rPr>
          <w:sz w:val="28"/>
          <w:szCs w:val="28"/>
        </w:rPr>
        <w:t>ОСОБА5</w:t>
      </w:r>
      <w:r w:rsidRPr="00A01B9A">
        <w:rPr>
          <w:sz w:val="28"/>
          <w:szCs w:val="28"/>
        </w:rPr>
        <w:t xml:space="preserve"> досліджувалася інформація щодо стану розгляду справи</w:t>
      </w:r>
      <w:r>
        <w:rPr>
          <w:sz w:val="28"/>
          <w:szCs w:val="28"/>
        </w:rPr>
        <w:t xml:space="preserve">                </w:t>
      </w:r>
      <w:r w:rsidRPr="00AE1EFE">
        <w:rPr>
          <w:color w:val="000000"/>
          <w:sz w:val="28"/>
          <w:szCs w:val="28"/>
          <w:shd w:val="clear" w:color="auto" w:fill="FFFFFF"/>
        </w:rPr>
        <w:t xml:space="preserve">№ </w:t>
      </w:r>
      <w:r>
        <w:rPr>
          <w:color w:val="000000"/>
          <w:sz w:val="28"/>
          <w:szCs w:val="28"/>
          <w:shd w:val="clear" w:color="auto" w:fill="FFFFFF"/>
        </w:rPr>
        <w:t>947/23787/19</w:t>
      </w:r>
      <w:r w:rsidRPr="00A01B9A">
        <w:rPr>
          <w:sz w:val="28"/>
          <w:szCs w:val="28"/>
        </w:rPr>
        <w:t>, розміщена у Єдиному державному реєстрі судових рішень та встановлено</w:t>
      </w:r>
      <w:r w:rsidRPr="00AE1EFE">
        <w:rPr>
          <w:color w:val="000000"/>
          <w:sz w:val="28"/>
          <w:szCs w:val="28"/>
          <w:shd w:val="clear" w:color="auto" w:fill="FFFFFF"/>
        </w:rPr>
        <w:t>, що</w:t>
      </w:r>
      <w:r>
        <w:rPr>
          <w:color w:val="000000"/>
          <w:sz w:val="28"/>
          <w:szCs w:val="28"/>
          <w:shd w:val="clear" w:color="auto" w:fill="FFFFFF"/>
        </w:rPr>
        <w:t xml:space="preserve"> вказана </w:t>
      </w:r>
      <w:r w:rsidRPr="00AE1EFE">
        <w:rPr>
          <w:color w:val="000000"/>
          <w:sz w:val="28"/>
          <w:szCs w:val="28"/>
          <w:shd w:val="clear" w:color="auto" w:fill="FFFFFF"/>
        </w:rPr>
        <w:t>справ</w:t>
      </w:r>
      <w:r>
        <w:rPr>
          <w:color w:val="000000"/>
          <w:sz w:val="28"/>
          <w:szCs w:val="28"/>
          <w:shd w:val="clear" w:color="auto" w:fill="FFFFFF"/>
        </w:rPr>
        <w:t>а</w:t>
      </w:r>
      <w:r w:rsidRPr="00AE1EFE">
        <w:rPr>
          <w:color w:val="000000"/>
          <w:sz w:val="28"/>
          <w:szCs w:val="28"/>
          <w:shd w:val="clear" w:color="auto" w:fill="FFFFFF"/>
        </w:rPr>
        <w:t xml:space="preserve"> </w:t>
      </w:r>
      <w:r>
        <w:rPr>
          <w:color w:val="000000"/>
          <w:sz w:val="28"/>
          <w:szCs w:val="28"/>
          <w:shd w:val="clear" w:color="auto" w:fill="FFFFFF"/>
        </w:rPr>
        <w:t xml:space="preserve">за апеляційною скаргою </w:t>
      </w:r>
      <w:r w:rsidR="00CD4DFB" w:rsidRPr="00CD4DFB">
        <w:rPr>
          <w:color w:val="000000"/>
          <w:sz w:val="28"/>
          <w:szCs w:val="28"/>
          <w:shd w:val="clear" w:color="auto" w:fill="FFFFFF"/>
        </w:rPr>
        <w:t>ОСОБА</w:t>
      </w:r>
      <w:r w:rsidR="00CD4DFB">
        <w:rPr>
          <w:color w:val="000000"/>
          <w:sz w:val="28"/>
          <w:szCs w:val="28"/>
          <w:shd w:val="clear" w:color="auto" w:fill="FFFFFF"/>
          <w:lang w:val="ru-RU"/>
        </w:rPr>
        <w:t>5</w:t>
      </w:r>
      <w:r>
        <w:rPr>
          <w:color w:val="000000"/>
          <w:sz w:val="28"/>
          <w:szCs w:val="28"/>
          <w:shd w:val="clear" w:color="auto" w:fill="FFFFFF"/>
        </w:rPr>
        <w:t xml:space="preserve"> на рішення Київського районного суду міста Одеси від 30 вересня 2020 року перебуває на розгляді в Одеському апеляційному суді</w:t>
      </w:r>
      <w:r w:rsidRPr="00AE1EFE">
        <w:rPr>
          <w:color w:val="000000"/>
          <w:sz w:val="28"/>
          <w:szCs w:val="28"/>
          <w:shd w:val="clear" w:color="auto" w:fill="FFFFFF"/>
        </w:rPr>
        <w:t>.</w:t>
      </w:r>
      <w:r>
        <w:rPr>
          <w:color w:val="000000"/>
          <w:sz w:val="28"/>
          <w:szCs w:val="28"/>
          <w:shd w:val="clear" w:color="auto" w:fill="FFFFFF"/>
        </w:rPr>
        <w:t xml:space="preserve"> Таким чином,</w:t>
      </w:r>
      <w:r w:rsidRPr="00687840">
        <w:rPr>
          <w:color w:val="000000"/>
          <w:sz w:val="28"/>
          <w:szCs w:val="28"/>
          <w:shd w:val="clear" w:color="auto" w:fill="FFFFFF"/>
        </w:rPr>
        <w:t xml:space="preserve"> правову оцінку діям судді </w:t>
      </w:r>
      <w:r>
        <w:rPr>
          <w:color w:val="000000"/>
          <w:sz w:val="28"/>
          <w:szCs w:val="28"/>
          <w:shd w:val="clear" w:color="auto" w:fill="FFFFFF"/>
        </w:rPr>
        <w:t>Салтан Л.В.</w:t>
      </w:r>
      <w:r w:rsidRPr="00687840">
        <w:rPr>
          <w:color w:val="000000"/>
          <w:sz w:val="28"/>
          <w:szCs w:val="28"/>
          <w:shd w:val="clear" w:color="auto" w:fill="FFFFFF"/>
        </w:rPr>
        <w:t xml:space="preserve"> при розгляді</w:t>
      </w:r>
      <w:r>
        <w:rPr>
          <w:color w:val="000000"/>
          <w:sz w:val="28"/>
          <w:szCs w:val="28"/>
          <w:shd w:val="clear" w:color="auto" w:fill="FFFFFF"/>
        </w:rPr>
        <w:t xml:space="preserve"> даної</w:t>
      </w:r>
      <w:r w:rsidRPr="00687840">
        <w:rPr>
          <w:color w:val="000000"/>
          <w:sz w:val="28"/>
          <w:szCs w:val="28"/>
          <w:shd w:val="clear" w:color="auto" w:fill="FFFFFF"/>
        </w:rPr>
        <w:t xml:space="preserve"> справи</w:t>
      </w:r>
      <w:r>
        <w:rPr>
          <w:color w:val="000000"/>
          <w:sz w:val="28"/>
          <w:szCs w:val="28"/>
          <w:shd w:val="clear" w:color="auto" w:fill="FFFFFF"/>
        </w:rPr>
        <w:t xml:space="preserve"> буде</w:t>
      </w:r>
      <w:r w:rsidRPr="00687840">
        <w:rPr>
          <w:color w:val="000000"/>
          <w:sz w:val="28"/>
          <w:szCs w:val="28"/>
          <w:shd w:val="clear" w:color="auto" w:fill="FFFFFF"/>
        </w:rPr>
        <w:t xml:space="preserve"> надано судом апеляційної інстанції</w:t>
      </w:r>
      <w:r>
        <w:rPr>
          <w:color w:val="000000"/>
          <w:sz w:val="28"/>
          <w:szCs w:val="28"/>
          <w:shd w:val="clear" w:color="auto" w:fill="FFFFFF"/>
        </w:rPr>
        <w:t xml:space="preserve"> за результатами апеляційної скарги</w:t>
      </w:r>
      <w:r w:rsidRPr="00687840">
        <w:rPr>
          <w:color w:val="000000"/>
          <w:sz w:val="28"/>
          <w:szCs w:val="28"/>
          <w:shd w:val="clear" w:color="auto" w:fill="FFFFFF"/>
        </w:rPr>
        <w:t xml:space="preserve">.       </w:t>
      </w:r>
    </w:p>
    <w:p w:rsidR="003618E2" w:rsidRDefault="003618E2" w:rsidP="003618E2">
      <w:pPr>
        <w:pStyle w:val="a8"/>
        <w:ind w:firstLine="708"/>
        <w:jc w:val="both"/>
        <w:rPr>
          <w:szCs w:val="28"/>
          <w:shd w:val="clear" w:color="auto" w:fill="FFFFFF"/>
        </w:rPr>
      </w:pPr>
      <w:r w:rsidRPr="006F19E3">
        <w:rPr>
          <w:szCs w:val="28"/>
          <w:shd w:val="clear" w:color="auto" w:fill="FFFFFF"/>
        </w:rPr>
        <w:t xml:space="preserve">За результатами попередньої перевірки, оцінюючи відомості, викладенні у </w:t>
      </w:r>
      <w:r>
        <w:rPr>
          <w:szCs w:val="28"/>
          <w:shd w:val="clear" w:color="auto" w:fill="FFFFFF"/>
        </w:rPr>
        <w:t xml:space="preserve">скарзі </w:t>
      </w:r>
      <w:r w:rsidR="00CD4DFB" w:rsidRPr="00CD4DFB">
        <w:rPr>
          <w:szCs w:val="28"/>
          <w:shd w:val="clear" w:color="auto" w:fill="FFFFFF"/>
        </w:rPr>
        <w:t>ОСОБА</w:t>
      </w:r>
      <w:r w:rsidR="00CD4DFB">
        <w:rPr>
          <w:szCs w:val="28"/>
          <w:shd w:val="clear" w:color="auto" w:fill="FFFFFF"/>
          <w:lang w:val="ru-RU"/>
        </w:rPr>
        <w:t>1</w:t>
      </w:r>
      <w:r w:rsidRPr="006F19E3">
        <w:rPr>
          <w:szCs w:val="28"/>
          <w:shd w:val="clear" w:color="auto" w:fill="FFFFFF"/>
        </w:rPr>
        <w:t>, слід зазначити так</w:t>
      </w:r>
      <w:r>
        <w:rPr>
          <w:szCs w:val="28"/>
          <w:shd w:val="clear" w:color="auto" w:fill="FFFFFF"/>
        </w:rPr>
        <w:t>е.</w:t>
      </w:r>
      <w:r w:rsidRPr="006F19E3">
        <w:rPr>
          <w:szCs w:val="28"/>
          <w:shd w:val="clear" w:color="auto" w:fill="FFFFFF"/>
        </w:rPr>
        <w:t xml:space="preserve"> </w:t>
      </w:r>
    </w:p>
    <w:p w:rsidR="003618E2" w:rsidRPr="00A01B9A" w:rsidRDefault="003618E2" w:rsidP="003618E2">
      <w:pPr>
        <w:pStyle w:val="a8"/>
        <w:ind w:firstLine="851"/>
        <w:jc w:val="both"/>
        <w:rPr>
          <w:color w:val="000000"/>
          <w:szCs w:val="28"/>
        </w:rPr>
      </w:pPr>
      <w:r w:rsidRPr="00A01B9A">
        <w:rPr>
          <w:color w:val="000000"/>
          <w:szCs w:val="28"/>
        </w:rPr>
        <w:t>Відповідно до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3618E2" w:rsidRPr="00A01B9A" w:rsidRDefault="003618E2" w:rsidP="003618E2">
      <w:pPr>
        <w:pStyle w:val="a8"/>
        <w:ind w:firstLine="851"/>
        <w:jc w:val="both"/>
        <w:rPr>
          <w:color w:val="000000"/>
          <w:szCs w:val="28"/>
        </w:rPr>
      </w:pPr>
      <w:r w:rsidRPr="00A01B9A">
        <w:rPr>
          <w:color w:val="000000"/>
          <w:szCs w:val="28"/>
        </w:rPr>
        <w:t>Основними засадами судочинства є забезпечення права на апеляційний перегляд справи та у визначених законом випадках – на касаційне оскарження судового рішення (пункт 8 частини другої статті 129 Конституції України).</w:t>
      </w:r>
    </w:p>
    <w:p w:rsidR="003618E2" w:rsidRPr="00A01B9A" w:rsidRDefault="003618E2" w:rsidP="003618E2">
      <w:pPr>
        <w:pStyle w:val="a8"/>
        <w:ind w:firstLine="851"/>
        <w:jc w:val="both"/>
        <w:rPr>
          <w:szCs w:val="28"/>
        </w:rPr>
      </w:pPr>
      <w:r w:rsidRPr="00A01B9A">
        <w:rPr>
          <w:szCs w:val="28"/>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w:t>
      </w:r>
      <w:r>
        <w:rPr>
          <w:szCs w:val="28"/>
        </w:rPr>
        <w:t xml:space="preserve">                    </w:t>
      </w:r>
      <w:r w:rsidRPr="00A01B9A">
        <w:rPr>
          <w:szCs w:val="28"/>
        </w:rPr>
        <w:t>2001 року  № 6-рп/2001).</w:t>
      </w:r>
    </w:p>
    <w:p w:rsidR="003618E2" w:rsidRDefault="003618E2" w:rsidP="003618E2">
      <w:pPr>
        <w:pStyle w:val="a8"/>
        <w:ind w:firstLine="851"/>
        <w:jc w:val="both"/>
        <w:rPr>
          <w:szCs w:val="28"/>
        </w:rPr>
      </w:pPr>
      <w:r w:rsidRPr="00A01B9A">
        <w:rPr>
          <w:szCs w:val="28"/>
        </w:rPr>
        <w:t>Розгляд та правова оцінка конкретних фактів, документів, інших доказів у справі належить до компетенції суду, це не може бути здійснено в рамках дисциплінарного провадження.</w:t>
      </w:r>
    </w:p>
    <w:p w:rsidR="003618E2" w:rsidRPr="00A01B9A" w:rsidRDefault="003618E2" w:rsidP="003618E2">
      <w:pPr>
        <w:pStyle w:val="a8"/>
        <w:ind w:firstLine="851"/>
        <w:jc w:val="both"/>
        <w:rPr>
          <w:color w:val="000000"/>
          <w:szCs w:val="28"/>
        </w:rPr>
      </w:pPr>
      <w:r w:rsidRPr="00A01B9A">
        <w:rPr>
          <w:color w:val="000000"/>
          <w:szCs w:val="28"/>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w:t>
      </w:r>
      <w:r w:rsidRPr="00A01B9A">
        <w:rPr>
          <w:color w:val="000000"/>
          <w:szCs w:val="28"/>
        </w:rPr>
        <w:lastRenderedPageBreak/>
        <w:t>переглянуто, змінено чи відмінено апеляційною інстанцією не може бути підставою для притягнення судді до дисциплінарної відповідальності.</w:t>
      </w:r>
    </w:p>
    <w:p w:rsidR="003618E2" w:rsidRPr="00A01B9A" w:rsidRDefault="003618E2" w:rsidP="003618E2">
      <w:pPr>
        <w:pStyle w:val="a8"/>
        <w:ind w:firstLine="851"/>
        <w:jc w:val="both"/>
        <w:rPr>
          <w:szCs w:val="28"/>
        </w:rPr>
      </w:pPr>
      <w:r w:rsidRPr="00A01B9A">
        <w:rPr>
          <w:szCs w:val="28"/>
        </w:rPr>
        <w:t>Вища рада правосуддя згідно зі статтею 131 Конституції України,</w:t>
      </w:r>
      <w:r w:rsidRPr="00A01B9A">
        <w:rPr>
          <w:szCs w:val="28"/>
        </w:rPr>
        <w:br/>
        <w:t xml:space="preserve"> статтею 3 Закону України «Про Вищу раду правосуддя» не є органом правосуддя і до її повноважень не належить питання перевірки законності та обґрунтованості судових рішень. </w:t>
      </w:r>
    </w:p>
    <w:p w:rsidR="003618E2" w:rsidRPr="00A01B9A" w:rsidRDefault="003618E2" w:rsidP="003618E2">
      <w:pPr>
        <w:pStyle w:val="a8"/>
        <w:ind w:firstLine="851"/>
        <w:jc w:val="both"/>
        <w:rPr>
          <w:szCs w:val="28"/>
        </w:rPr>
      </w:pPr>
      <w:r w:rsidRPr="00A01B9A">
        <w:rPr>
          <w:szCs w:val="28"/>
        </w:rPr>
        <w:t>Таким правом відп</w:t>
      </w:r>
      <w:r>
        <w:rPr>
          <w:szCs w:val="28"/>
        </w:rPr>
        <w:t xml:space="preserve">овідно до норм глави 1 розділу </w:t>
      </w:r>
      <w:r w:rsidRPr="00A01B9A">
        <w:rPr>
          <w:szCs w:val="28"/>
        </w:rPr>
        <w:t xml:space="preserve">V </w:t>
      </w:r>
      <w:r>
        <w:rPr>
          <w:szCs w:val="28"/>
        </w:rPr>
        <w:t>Ц</w:t>
      </w:r>
      <w:r w:rsidRPr="00A01B9A">
        <w:rPr>
          <w:szCs w:val="28"/>
        </w:rPr>
        <w:t xml:space="preserve">ПК України </w:t>
      </w:r>
      <w:r w:rsidRPr="00A01B9A">
        <w:rPr>
          <w:szCs w:val="28"/>
        </w:rPr>
        <w:br/>
        <w:t xml:space="preserve">наділений, зокрема, суд апеляційної інстанції у </w:t>
      </w:r>
      <w:r>
        <w:rPr>
          <w:szCs w:val="28"/>
        </w:rPr>
        <w:t>цивільних</w:t>
      </w:r>
      <w:r w:rsidRPr="00A01B9A">
        <w:rPr>
          <w:szCs w:val="28"/>
        </w:rPr>
        <w:t xml:space="preserve"> справах у межах апеляційного округу якого (території, на яку поширюються повноваження відповідного апеляційного суду) знаходиться місцевий суд, який ухвалив судове рішення, що оскаржується, якщо інше не передбачено цим Кодексом.</w:t>
      </w:r>
    </w:p>
    <w:p w:rsidR="003618E2" w:rsidRDefault="003618E2" w:rsidP="003618E2">
      <w:pPr>
        <w:pStyle w:val="a8"/>
        <w:ind w:firstLine="851"/>
        <w:jc w:val="both"/>
        <w:rPr>
          <w:szCs w:val="28"/>
        </w:rPr>
      </w:pPr>
      <w:r w:rsidRPr="00A01B9A">
        <w:rPr>
          <w:color w:val="000000"/>
          <w:szCs w:val="28"/>
        </w:rPr>
        <w:t>Відповідно до ч</w:t>
      </w:r>
      <w:r>
        <w:rPr>
          <w:color w:val="000000"/>
          <w:szCs w:val="28"/>
        </w:rPr>
        <w:t>астини першої</w:t>
      </w:r>
      <w:r w:rsidRPr="00A01B9A">
        <w:rPr>
          <w:color w:val="000000"/>
          <w:szCs w:val="28"/>
        </w:rPr>
        <w:t xml:space="preserve"> статті </w:t>
      </w:r>
      <w:r>
        <w:rPr>
          <w:color w:val="000000"/>
          <w:szCs w:val="28"/>
        </w:rPr>
        <w:t>3</w:t>
      </w:r>
      <w:r w:rsidRPr="00A01B9A">
        <w:rPr>
          <w:color w:val="000000"/>
          <w:szCs w:val="28"/>
        </w:rPr>
        <w:t>5</w:t>
      </w:r>
      <w:r>
        <w:rPr>
          <w:color w:val="000000"/>
          <w:szCs w:val="28"/>
        </w:rPr>
        <w:t>2</w:t>
      </w:r>
      <w:r w:rsidRPr="00A01B9A">
        <w:rPr>
          <w:color w:val="000000"/>
          <w:szCs w:val="28"/>
        </w:rPr>
        <w:t xml:space="preserve"> </w:t>
      </w:r>
      <w:r>
        <w:rPr>
          <w:color w:val="000000"/>
          <w:szCs w:val="28"/>
        </w:rPr>
        <w:t>Ц</w:t>
      </w:r>
      <w:r w:rsidRPr="00A01B9A">
        <w:rPr>
          <w:color w:val="000000"/>
          <w:szCs w:val="28"/>
        </w:rPr>
        <w:t>ПК</w:t>
      </w:r>
      <w:r>
        <w:rPr>
          <w:color w:val="000000"/>
          <w:szCs w:val="28"/>
        </w:rPr>
        <w:t xml:space="preserve"> України</w:t>
      </w:r>
      <w:r w:rsidRPr="00A01B9A">
        <w:rPr>
          <w:color w:val="000000"/>
          <w:szCs w:val="28"/>
        </w:rPr>
        <w:t xml:space="preserve"> </w:t>
      </w:r>
      <w:r>
        <w:rPr>
          <w:color w:val="000000"/>
          <w:szCs w:val="28"/>
        </w:rPr>
        <w:t>у</w:t>
      </w:r>
      <w:r w:rsidRPr="0003696D">
        <w:rPr>
          <w:color w:val="000000"/>
          <w:szCs w:val="28"/>
        </w:rPr>
        <w:t>часники справи, а також особи, які не брали участі у справі, якщо суд вирішив питання про їхні права, свободи, інтереси та (або) обов’язки, мають право оскаржити в апеляційному порядку рішення суду першої інстанції повністю або частково.</w:t>
      </w:r>
      <w:r w:rsidRPr="00A01B9A">
        <w:rPr>
          <w:szCs w:val="28"/>
        </w:rPr>
        <w:t xml:space="preserve"> </w:t>
      </w:r>
    </w:p>
    <w:p w:rsidR="003618E2" w:rsidRPr="00A01B9A" w:rsidRDefault="003618E2" w:rsidP="003618E2">
      <w:pPr>
        <w:pStyle w:val="a8"/>
        <w:ind w:firstLine="851"/>
        <w:jc w:val="both"/>
        <w:rPr>
          <w:szCs w:val="28"/>
        </w:rPr>
      </w:pPr>
      <w:r w:rsidRPr="00A01B9A">
        <w:rPr>
          <w:szCs w:val="28"/>
        </w:rPr>
        <w:t xml:space="preserve">Згідно з пунктом 6 частини першої статті 44 Закону України </w:t>
      </w:r>
      <w:r w:rsidRPr="00A01B9A">
        <w:rPr>
          <w:szCs w:val="28"/>
        </w:rPr>
        <w:br/>
        <w:t>«Про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3618E2" w:rsidRDefault="003618E2" w:rsidP="003618E2">
      <w:pPr>
        <w:pStyle w:val="a8"/>
        <w:ind w:firstLine="851"/>
        <w:jc w:val="both"/>
        <w:rPr>
          <w:szCs w:val="28"/>
        </w:rPr>
      </w:pPr>
      <w:r>
        <w:rPr>
          <w:szCs w:val="28"/>
        </w:rPr>
        <w:t xml:space="preserve">Як зазначено вище, Пономарчук Н.П. скористалась своїм правом на оскарження судового рішення у порядку передбаченому процесуальним законодавством. </w:t>
      </w:r>
      <w:r w:rsidRPr="00EF5208">
        <w:rPr>
          <w:szCs w:val="28"/>
        </w:rPr>
        <w:t xml:space="preserve">На </w:t>
      </w:r>
      <w:r>
        <w:rPr>
          <w:szCs w:val="28"/>
        </w:rPr>
        <w:t>даний час</w:t>
      </w:r>
      <w:r w:rsidRPr="00EF5208">
        <w:rPr>
          <w:szCs w:val="28"/>
        </w:rPr>
        <w:t xml:space="preserve"> розгляд справи № </w:t>
      </w:r>
      <w:r>
        <w:rPr>
          <w:szCs w:val="28"/>
        </w:rPr>
        <w:t>947/23787/19</w:t>
      </w:r>
      <w:r w:rsidRPr="00EF5208">
        <w:rPr>
          <w:szCs w:val="28"/>
        </w:rPr>
        <w:t xml:space="preserve"> у апе</w:t>
      </w:r>
      <w:r>
        <w:rPr>
          <w:szCs w:val="28"/>
        </w:rPr>
        <w:t>ляційному порядку не завершений.</w:t>
      </w:r>
    </w:p>
    <w:p w:rsidR="003618E2" w:rsidRDefault="003618E2" w:rsidP="003618E2">
      <w:pPr>
        <w:pStyle w:val="a8"/>
        <w:ind w:firstLine="851"/>
        <w:jc w:val="both"/>
        <w:rPr>
          <w:szCs w:val="28"/>
        </w:rPr>
      </w:pPr>
      <w:r w:rsidRPr="00EF5208">
        <w:rPr>
          <w:szCs w:val="28"/>
        </w:rPr>
        <w:t>Враховуючи наведене, а також те, що судовий розгляд в апеляційному порядку триває,</w:t>
      </w:r>
      <w:r>
        <w:rPr>
          <w:szCs w:val="28"/>
        </w:rPr>
        <w:t xml:space="preserve"> Третя Дисциплінарна палати Вищої ради правосуддя</w:t>
      </w:r>
      <w:r w:rsidRPr="00EF5208">
        <w:rPr>
          <w:szCs w:val="28"/>
        </w:rPr>
        <w:t xml:space="preserve"> </w:t>
      </w:r>
      <w:r>
        <w:rPr>
          <w:szCs w:val="28"/>
        </w:rPr>
        <w:t>доходить</w:t>
      </w:r>
      <w:r w:rsidRPr="00EF5208">
        <w:rPr>
          <w:szCs w:val="28"/>
        </w:rPr>
        <w:t xml:space="preserve"> висновку, що доводи автора скарги щодо порушень суддею</w:t>
      </w:r>
      <w:r>
        <w:rPr>
          <w:szCs w:val="28"/>
        </w:rPr>
        <w:t xml:space="preserve">               </w:t>
      </w:r>
      <w:r>
        <w:rPr>
          <w:color w:val="000000"/>
          <w:szCs w:val="28"/>
        </w:rPr>
        <w:t>Салтан Л.В.</w:t>
      </w:r>
      <w:r w:rsidRPr="00EF5208">
        <w:rPr>
          <w:szCs w:val="28"/>
        </w:rPr>
        <w:t xml:space="preserve"> норм процесуального права під час розгляду справи </w:t>
      </w:r>
      <w:r>
        <w:rPr>
          <w:szCs w:val="28"/>
        </w:rPr>
        <w:t xml:space="preserve">                     </w:t>
      </w:r>
      <w:r w:rsidRPr="00EF5208">
        <w:rPr>
          <w:szCs w:val="28"/>
        </w:rPr>
        <w:t xml:space="preserve">№ </w:t>
      </w:r>
      <w:r>
        <w:rPr>
          <w:szCs w:val="28"/>
        </w:rPr>
        <w:t>947/23787/19</w:t>
      </w:r>
      <w:r w:rsidRPr="00EF5208">
        <w:rPr>
          <w:szCs w:val="28"/>
        </w:rPr>
        <w:t xml:space="preserve"> можуть бути перевірені виключно судом вищої інстанції.</w:t>
      </w:r>
    </w:p>
    <w:p w:rsidR="00672603" w:rsidRPr="00A01B9A" w:rsidRDefault="00672603" w:rsidP="00672603">
      <w:pPr>
        <w:pStyle w:val="a8"/>
        <w:ind w:firstLine="851"/>
        <w:jc w:val="both"/>
        <w:rPr>
          <w:szCs w:val="28"/>
        </w:rPr>
      </w:pPr>
      <w:r w:rsidRPr="00A01B9A">
        <w:rPr>
          <w:color w:val="000000"/>
          <w:szCs w:val="28"/>
        </w:rPr>
        <w:t xml:space="preserve"> </w:t>
      </w:r>
      <w:r w:rsidRPr="00A01B9A">
        <w:rPr>
          <w:szCs w:val="28"/>
        </w:rPr>
        <w:t xml:space="preserve">Згідно з пунктом 6 частини першої статті 44 Закону України </w:t>
      </w:r>
      <w:r w:rsidRPr="00A01B9A">
        <w:rPr>
          <w:szCs w:val="28"/>
        </w:rPr>
        <w:br/>
        <w:t>«Про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672603" w:rsidRPr="002F515D" w:rsidRDefault="00672603" w:rsidP="006726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20" w:lineRule="exact"/>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З огляду на зазначене, Третя Дисциплінарна палата Вищої ради правосуддя вважає, що дисциплінарну скаргу</w:t>
      </w:r>
      <w:bookmarkStart w:id="0" w:name="_GoBack"/>
      <w:bookmarkEnd w:id="0"/>
      <w:r w:rsidR="003618E2">
        <w:rPr>
          <w:rFonts w:ascii="Times New Roman" w:eastAsia="Times New Roman" w:hAnsi="Times New Roman" w:cs="Times New Roman"/>
          <w:color w:val="000000"/>
          <w:sz w:val="28"/>
          <w:szCs w:val="28"/>
          <w:lang w:eastAsia="uk-UA"/>
        </w:rPr>
        <w:t xml:space="preserve"> Пономарчук Н.П.</w:t>
      </w:r>
      <w:r w:rsidRPr="002F515D">
        <w:rPr>
          <w:rFonts w:ascii="Times New Roman" w:eastAsia="Times New Roman" w:hAnsi="Times New Roman" w:cs="Times New Roman"/>
          <w:color w:val="000000"/>
          <w:sz w:val="28"/>
          <w:szCs w:val="28"/>
          <w:lang w:eastAsia="uk-UA"/>
        </w:rPr>
        <w:t xml:space="preserve"> </w:t>
      </w:r>
      <w:r w:rsidRPr="00901E5D">
        <w:rPr>
          <w:rFonts w:ascii="Times New Roman" w:eastAsia="Times New Roman" w:hAnsi="Times New Roman" w:cs="Times New Roman"/>
          <w:sz w:val="28"/>
          <w:szCs w:val="28"/>
          <w:lang w:eastAsia="ru-RU"/>
        </w:rPr>
        <w:t xml:space="preserve">стосовно судді </w:t>
      </w:r>
      <w:r w:rsidR="003618E2">
        <w:rPr>
          <w:rFonts w:ascii="Times New Roman" w:eastAsia="Times New Roman" w:hAnsi="Times New Roman" w:cs="Times New Roman"/>
          <w:sz w:val="28"/>
          <w:szCs w:val="28"/>
          <w:lang w:eastAsia="ru-RU"/>
        </w:rPr>
        <w:t>Київського</w:t>
      </w:r>
      <w:r w:rsidRPr="00901E5D">
        <w:rPr>
          <w:rFonts w:ascii="Times New Roman" w:eastAsia="Times New Roman" w:hAnsi="Times New Roman" w:cs="Times New Roman"/>
          <w:sz w:val="28"/>
          <w:szCs w:val="28"/>
          <w:lang w:eastAsia="ru-RU"/>
        </w:rPr>
        <w:t xml:space="preserve"> районного суду міста </w:t>
      </w:r>
      <w:r w:rsidR="003618E2">
        <w:rPr>
          <w:rFonts w:ascii="Times New Roman" w:eastAsia="Times New Roman" w:hAnsi="Times New Roman" w:cs="Times New Roman"/>
          <w:sz w:val="28"/>
          <w:szCs w:val="28"/>
          <w:lang w:eastAsia="ru-RU"/>
        </w:rPr>
        <w:t>Одеси Салтан Л.В.</w:t>
      </w:r>
      <w:r w:rsidRPr="00901E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необхідно залишити без розгляду та повернути скаржни</w:t>
      </w:r>
      <w:r>
        <w:rPr>
          <w:rFonts w:ascii="Times New Roman" w:eastAsia="Times New Roman" w:hAnsi="Times New Roman" w:cs="Times New Roman"/>
          <w:color w:val="000000"/>
          <w:sz w:val="28"/>
          <w:szCs w:val="28"/>
          <w:lang w:eastAsia="uk-UA"/>
        </w:rPr>
        <w:t>ку</w:t>
      </w:r>
      <w:r w:rsidRPr="002F515D">
        <w:rPr>
          <w:rFonts w:ascii="Times New Roman" w:eastAsia="Times New Roman" w:hAnsi="Times New Roman" w:cs="Times New Roman"/>
          <w:color w:val="000000"/>
          <w:sz w:val="28"/>
          <w:szCs w:val="28"/>
          <w:lang w:eastAsia="uk-UA"/>
        </w:rPr>
        <w:t>.</w:t>
      </w:r>
    </w:p>
    <w:p w:rsidR="00672603" w:rsidRDefault="00672603" w:rsidP="00672603">
      <w:pPr>
        <w:tabs>
          <w:tab w:val="left" w:pos="851"/>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Третя </w:t>
      </w:r>
      <w:r w:rsidRPr="002F515D">
        <w:rPr>
          <w:rFonts w:ascii="Times New Roman" w:eastAsia="Times New Roman" w:hAnsi="Times New Roman" w:cs="Times New Roman"/>
          <w:color w:val="000000"/>
          <w:sz w:val="28"/>
          <w:szCs w:val="28"/>
          <w:lang w:eastAsia="ru-RU"/>
        </w:rPr>
        <w:t xml:space="preserve">Дисциплінарна палата Вищої рада правосуддя, враховуючи викладені обставини, керуючись статтею 43, </w:t>
      </w:r>
      <w:r>
        <w:rPr>
          <w:rFonts w:ascii="Times New Roman" w:eastAsia="Times New Roman" w:hAnsi="Times New Roman" w:cs="Times New Roman"/>
          <w:color w:val="000000"/>
          <w:sz w:val="28"/>
          <w:szCs w:val="28"/>
          <w:lang w:eastAsia="ru-RU"/>
        </w:rPr>
        <w:t xml:space="preserve">пунктом 6 </w:t>
      </w:r>
      <w:r w:rsidRPr="002F515D">
        <w:rPr>
          <w:rFonts w:ascii="Times New Roman" w:eastAsia="Calibri" w:hAnsi="Times New Roman" w:cs="Times New Roman"/>
          <w:kern w:val="1"/>
          <w:sz w:val="28"/>
          <w:szCs w:val="28"/>
          <w:lang w:eastAsia="uk-UA"/>
        </w:rPr>
        <w:t>частин</w:t>
      </w:r>
      <w:r>
        <w:rPr>
          <w:rFonts w:ascii="Times New Roman" w:eastAsia="Calibri" w:hAnsi="Times New Roman" w:cs="Times New Roman"/>
          <w:kern w:val="1"/>
          <w:sz w:val="28"/>
          <w:szCs w:val="28"/>
          <w:lang w:eastAsia="uk-UA"/>
        </w:rPr>
        <w:t>и</w:t>
      </w:r>
      <w:r w:rsidRPr="002F515D">
        <w:rPr>
          <w:rFonts w:ascii="Times New Roman" w:eastAsia="Calibri" w:hAnsi="Times New Roman" w:cs="Times New Roman"/>
          <w:kern w:val="1"/>
          <w:sz w:val="28"/>
          <w:szCs w:val="28"/>
          <w:lang w:eastAsia="uk-UA"/>
        </w:rPr>
        <w:t xml:space="preserve"> першо</w:t>
      </w:r>
      <w:r>
        <w:rPr>
          <w:rFonts w:ascii="Times New Roman" w:eastAsia="Calibri" w:hAnsi="Times New Roman" w:cs="Times New Roman"/>
          <w:kern w:val="1"/>
          <w:sz w:val="28"/>
          <w:szCs w:val="28"/>
          <w:lang w:eastAsia="uk-UA"/>
        </w:rPr>
        <w:t>ї</w:t>
      </w:r>
      <w:r w:rsidRPr="002F515D">
        <w:rPr>
          <w:rFonts w:ascii="Times New Roman" w:eastAsia="Calibri" w:hAnsi="Times New Roman" w:cs="Times New Roman"/>
          <w:kern w:val="1"/>
          <w:sz w:val="28"/>
          <w:szCs w:val="28"/>
          <w:lang w:eastAsia="uk-UA"/>
        </w:rPr>
        <w:t xml:space="preserve"> </w:t>
      </w:r>
      <w:r w:rsidRPr="002F515D">
        <w:rPr>
          <w:rFonts w:ascii="Times New Roman" w:eastAsia="Calibri" w:hAnsi="Times New Roman" w:cs="Times New Roman"/>
          <w:kern w:val="1"/>
          <w:sz w:val="28"/>
          <w:szCs w:val="28"/>
          <w:lang w:eastAsia="uk-UA"/>
        </w:rPr>
        <w:lastRenderedPageBreak/>
        <w:t>статті </w:t>
      </w:r>
      <w:r w:rsidRPr="002F515D">
        <w:rPr>
          <w:rFonts w:ascii="Times New Roman" w:eastAsia="Times New Roman" w:hAnsi="Times New Roman" w:cs="Times New Roman"/>
          <w:color w:val="000000"/>
          <w:sz w:val="28"/>
          <w:szCs w:val="28"/>
          <w:lang w:eastAsia="ru-RU"/>
        </w:rPr>
        <w:t xml:space="preserve"> 44 Закону України «Про Вищу раду правосуддя», </w:t>
      </w:r>
      <w:r w:rsidRPr="002F515D">
        <w:rPr>
          <w:rFonts w:ascii="Times New Roman" w:eastAsia="Calibri" w:hAnsi="Times New Roman" w:cs="Times New Roman"/>
          <w:kern w:val="1"/>
          <w:sz w:val="28"/>
          <w:szCs w:val="28"/>
          <w:lang w:eastAsia="ru-RU"/>
        </w:rPr>
        <w:t xml:space="preserve">пунктом 12.7 Регламенту Вищої ради </w:t>
      </w:r>
      <w:r w:rsidRPr="002F515D">
        <w:rPr>
          <w:rFonts w:ascii="Times New Roman" w:eastAsia="Times New Roman" w:hAnsi="Times New Roman" w:cs="Times New Roman"/>
          <w:color w:val="000000"/>
          <w:sz w:val="28"/>
          <w:szCs w:val="28"/>
          <w:lang w:eastAsia="uk-UA"/>
        </w:rPr>
        <w:t>правосуддя</w:t>
      </w:r>
    </w:p>
    <w:p w:rsidR="004C2B3D" w:rsidRPr="002F515D" w:rsidRDefault="004C2B3D" w:rsidP="00672603">
      <w:pPr>
        <w:tabs>
          <w:tab w:val="left" w:pos="851"/>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uk-UA"/>
        </w:rPr>
      </w:pPr>
    </w:p>
    <w:p w:rsidR="00672603" w:rsidRDefault="00672603" w:rsidP="00672603">
      <w:pPr>
        <w:spacing w:before="120" w:after="12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4C2B3D" w:rsidRDefault="004C2B3D" w:rsidP="00672603">
      <w:pPr>
        <w:spacing w:before="120" w:after="120" w:line="240" w:lineRule="auto"/>
        <w:jc w:val="center"/>
        <w:rPr>
          <w:rFonts w:ascii="Times New Roman" w:eastAsia="Calibri" w:hAnsi="Times New Roman" w:cs="Times New Roman"/>
          <w:b/>
          <w:color w:val="000000"/>
          <w:sz w:val="28"/>
          <w:szCs w:val="28"/>
          <w:lang w:eastAsia="ru-RU"/>
        </w:rPr>
      </w:pPr>
    </w:p>
    <w:p w:rsidR="00672603" w:rsidRDefault="00672603" w:rsidP="00672603">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дисциплінарну скаргу </w:t>
      </w:r>
      <w:r w:rsidR="003618E2" w:rsidRPr="003618E2">
        <w:rPr>
          <w:rFonts w:ascii="Times New Roman" w:eastAsia="Calibri" w:hAnsi="Times New Roman" w:cs="Times New Roman"/>
          <w:sz w:val="28"/>
          <w:szCs w:val="28"/>
        </w:rPr>
        <w:t xml:space="preserve">Пономарчук Ніни Петрівни стосовно судді Київського районного суду міста Одеси Салтан Людмили Володимирівни </w:t>
      </w:r>
      <w:r w:rsidRPr="00901E5D">
        <w:rPr>
          <w:rFonts w:ascii="Times New Roman" w:eastAsia="Calibri" w:hAnsi="Times New Roman" w:cs="Times New Roman"/>
          <w:sz w:val="28"/>
          <w:szCs w:val="28"/>
        </w:rPr>
        <w:t>залишити без розгляду та повернути скаржнику</w:t>
      </w:r>
      <w:r>
        <w:rPr>
          <w:rFonts w:ascii="Times New Roman" w:eastAsia="Calibri" w:hAnsi="Times New Roman" w:cs="Times New Roman"/>
          <w:sz w:val="28"/>
          <w:szCs w:val="28"/>
        </w:rPr>
        <w:t>.</w:t>
      </w:r>
    </w:p>
    <w:p w:rsidR="00672603" w:rsidRDefault="00672603" w:rsidP="00672603">
      <w:pPr>
        <w:widowControl w:val="0"/>
        <w:spacing w:after="0" w:line="24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eastAsia="ru-RU"/>
        </w:rPr>
        <w:t xml:space="preserve">Ухвала оскарженню не підлягає. </w:t>
      </w:r>
    </w:p>
    <w:p w:rsidR="00672603" w:rsidRDefault="00672603" w:rsidP="00672603">
      <w:pPr>
        <w:spacing w:after="0" w:line="240" w:lineRule="auto"/>
        <w:jc w:val="both"/>
        <w:rPr>
          <w:rFonts w:ascii="Times New Roman" w:eastAsia="Calibri" w:hAnsi="Times New Roman" w:cs="Times New Roman"/>
          <w:sz w:val="28"/>
          <w:szCs w:val="28"/>
        </w:rPr>
      </w:pPr>
    </w:p>
    <w:p w:rsidR="00672603" w:rsidRDefault="00672603" w:rsidP="00672603">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672603" w:rsidTr="00B609BC">
        <w:trPr>
          <w:trHeight w:val="1004"/>
        </w:trPr>
        <w:tc>
          <w:tcPr>
            <w:tcW w:w="6771" w:type="dxa"/>
            <w:hideMark/>
          </w:tcPr>
          <w:p w:rsidR="00672603" w:rsidRDefault="00672603" w:rsidP="00B609BC">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672603" w:rsidRDefault="00672603" w:rsidP="00B609BC">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палати </w:t>
            </w:r>
          </w:p>
          <w:p w:rsidR="00672603" w:rsidRDefault="00672603" w:rsidP="00B609B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Вищої ради правосуддя</w:t>
            </w:r>
          </w:p>
        </w:tc>
        <w:tc>
          <w:tcPr>
            <w:tcW w:w="3119" w:type="dxa"/>
          </w:tcPr>
          <w:p w:rsidR="00672603" w:rsidRPr="00901E5D" w:rsidRDefault="00672603" w:rsidP="00B609BC">
            <w:pPr>
              <w:spacing w:after="0" w:line="240" w:lineRule="auto"/>
              <w:jc w:val="both"/>
              <w:rPr>
                <w:rFonts w:ascii="Times New Roman" w:eastAsia="Calibri" w:hAnsi="Times New Roman" w:cs="Times New Roman"/>
                <w:b/>
                <w:sz w:val="28"/>
                <w:szCs w:val="28"/>
              </w:rPr>
            </w:pPr>
          </w:p>
          <w:p w:rsidR="00672603" w:rsidRPr="00901E5D" w:rsidRDefault="00672603" w:rsidP="00B609BC">
            <w:pPr>
              <w:tabs>
                <w:tab w:val="left" w:pos="6450"/>
              </w:tabs>
              <w:spacing w:after="0" w:line="240" w:lineRule="auto"/>
              <w:jc w:val="both"/>
              <w:rPr>
                <w:rFonts w:ascii="Times New Roman" w:eastAsia="Calibri" w:hAnsi="Times New Roman" w:cs="Times New Roman"/>
                <w:b/>
                <w:sz w:val="28"/>
                <w:szCs w:val="28"/>
              </w:rPr>
            </w:pPr>
          </w:p>
          <w:p w:rsidR="00672603" w:rsidRPr="00901E5D" w:rsidRDefault="00672603" w:rsidP="00B609BC">
            <w:pPr>
              <w:tabs>
                <w:tab w:val="left" w:pos="6450"/>
              </w:tabs>
              <w:spacing w:after="0" w:line="240" w:lineRule="auto"/>
              <w:jc w:val="both"/>
              <w:rPr>
                <w:rFonts w:ascii="Times New Roman" w:eastAsia="Calibri" w:hAnsi="Times New Roman" w:cs="Times New Roman"/>
                <w:b/>
                <w:sz w:val="28"/>
                <w:szCs w:val="28"/>
              </w:rPr>
            </w:pPr>
            <w:r w:rsidRPr="00901E5D">
              <w:rPr>
                <w:rFonts w:ascii="Times New Roman" w:eastAsia="Calibri" w:hAnsi="Times New Roman" w:cs="Times New Roman"/>
                <w:b/>
                <w:sz w:val="28"/>
                <w:szCs w:val="28"/>
              </w:rPr>
              <w:t>Л.А. Швецова</w:t>
            </w:r>
          </w:p>
        </w:tc>
      </w:tr>
      <w:tr w:rsidR="00672603" w:rsidTr="00B609BC">
        <w:tc>
          <w:tcPr>
            <w:tcW w:w="6771" w:type="dxa"/>
            <w:hideMark/>
          </w:tcPr>
          <w:p w:rsidR="00672603" w:rsidRDefault="00672603" w:rsidP="00B609BC">
            <w:pPr>
              <w:spacing w:after="0" w:line="240" w:lineRule="auto"/>
              <w:contextualSpacing/>
              <w:jc w:val="both"/>
              <w:rPr>
                <w:rFonts w:ascii="Times New Roman" w:eastAsia="Calibri" w:hAnsi="Times New Roman" w:cs="Times New Roman"/>
                <w:b/>
                <w:bCs/>
                <w:sz w:val="28"/>
                <w:szCs w:val="28"/>
                <w:lang w:eastAsia="uk-UA"/>
              </w:rPr>
            </w:pPr>
          </w:p>
          <w:p w:rsidR="00672603" w:rsidRDefault="00672603" w:rsidP="00B609BC">
            <w:pPr>
              <w:spacing w:after="0" w:line="240" w:lineRule="auto"/>
              <w:contextualSpacing/>
              <w:jc w:val="both"/>
              <w:rPr>
                <w:rFonts w:ascii="Times New Roman" w:eastAsia="Calibri" w:hAnsi="Times New Roman" w:cs="Times New Roman"/>
                <w:b/>
                <w:bCs/>
                <w:sz w:val="28"/>
                <w:szCs w:val="28"/>
                <w:lang w:eastAsia="uk-UA"/>
              </w:rPr>
            </w:pPr>
          </w:p>
          <w:p w:rsidR="00672603" w:rsidRDefault="00672603" w:rsidP="00B609BC">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Члени Третьої Дисциплінарної</w:t>
            </w:r>
          </w:p>
          <w:p w:rsidR="00672603" w:rsidRDefault="00672603" w:rsidP="00B609BC">
            <w:pPr>
              <w:spacing w:after="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палати Вищої ради правосуддя</w:t>
            </w:r>
          </w:p>
          <w:p w:rsidR="00672603" w:rsidRDefault="00672603" w:rsidP="00B609BC">
            <w:pPr>
              <w:spacing w:after="0" w:line="240" w:lineRule="auto"/>
              <w:jc w:val="both"/>
              <w:rPr>
                <w:rFonts w:ascii="Times New Roman" w:eastAsia="Calibri" w:hAnsi="Times New Roman" w:cs="Times New Roman"/>
                <w:b/>
                <w:bCs/>
                <w:sz w:val="28"/>
                <w:szCs w:val="28"/>
                <w:lang w:eastAsia="uk-UA"/>
              </w:rPr>
            </w:pPr>
          </w:p>
          <w:p w:rsidR="00672603" w:rsidRDefault="00672603" w:rsidP="00B609BC">
            <w:pPr>
              <w:spacing w:after="0" w:line="240" w:lineRule="auto"/>
              <w:jc w:val="both"/>
              <w:rPr>
                <w:rFonts w:ascii="Times New Roman" w:eastAsia="Calibri" w:hAnsi="Times New Roman" w:cs="Times New Roman"/>
                <w:b/>
                <w:bCs/>
                <w:sz w:val="28"/>
                <w:szCs w:val="28"/>
                <w:lang w:eastAsia="uk-UA"/>
              </w:rPr>
            </w:pPr>
          </w:p>
          <w:p w:rsidR="00672603" w:rsidRDefault="00672603" w:rsidP="00B609BC">
            <w:pPr>
              <w:spacing w:after="0" w:line="240" w:lineRule="auto"/>
              <w:jc w:val="both"/>
              <w:rPr>
                <w:rFonts w:ascii="Times New Roman" w:eastAsia="Calibri" w:hAnsi="Times New Roman" w:cs="Times New Roman"/>
                <w:b/>
                <w:bCs/>
                <w:sz w:val="28"/>
                <w:szCs w:val="28"/>
                <w:lang w:eastAsia="uk-UA"/>
              </w:rPr>
            </w:pPr>
          </w:p>
          <w:p w:rsidR="004C2B3D" w:rsidRDefault="004C2B3D" w:rsidP="00B609BC">
            <w:pPr>
              <w:spacing w:after="0" w:line="240" w:lineRule="auto"/>
              <w:jc w:val="both"/>
              <w:rPr>
                <w:rFonts w:ascii="Times New Roman" w:eastAsia="Calibri" w:hAnsi="Times New Roman" w:cs="Times New Roman"/>
                <w:b/>
                <w:bCs/>
                <w:sz w:val="28"/>
                <w:szCs w:val="28"/>
                <w:lang w:eastAsia="uk-UA"/>
              </w:rPr>
            </w:pPr>
          </w:p>
          <w:p w:rsidR="00672603" w:rsidRDefault="00672603" w:rsidP="00B609BC"/>
          <w:p w:rsidR="00672603" w:rsidRDefault="00672603" w:rsidP="00B609BC">
            <w:pPr>
              <w:spacing w:after="0" w:line="240" w:lineRule="auto"/>
              <w:jc w:val="both"/>
              <w:rPr>
                <w:rFonts w:ascii="Times New Roman" w:eastAsia="Calibri" w:hAnsi="Times New Roman" w:cs="Times New Roman"/>
                <w:sz w:val="28"/>
                <w:szCs w:val="28"/>
              </w:rPr>
            </w:pPr>
          </w:p>
        </w:tc>
        <w:tc>
          <w:tcPr>
            <w:tcW w:w="3119" w:type="dxa"/>
          </w:tcPr>
          <w:p w:rsidR="00672603" w:rsidRDefault="00672603" w:rsidP="00B609BC">
            <w:pPr>
              <w:tabs>
                <w:tab w:val="left" w:pos="6521"/>
              </w:tabs>
              <w:spacing w:after="120" w:line="240" w:lineRule="auto"/>
              <w:jc w:val="both"/>
              <w:rPr>
                <w:rFonts w:ascii="Times New Roman" w:eastAsia="Calibri" w:hAnsi="Times New Roman" w:cs="Times New Roman"/>
                <w:b/>
                <w:bCs/>
                <w:sz w:val="28"/>
                <w:szCs w:val="28"/>
                <w:lang w:eastAsia="uk-UA"/>
              </w:rPr>
            </w:pPr>
          </w:p>
          <w:p w:rsidR="00672603" w:rsidRDefault="00672603" w:rsidP="00B609BC">
            <w:pPr>
              <w:tabs>
                <w:tab w:val="left" w:pos="6521"/>
              </w:tabs>
              <w:spacing w:after="120" w:line="240" w:lineRule="auto"/>
              <w:jc w:val="both"/>
              <w:rPr>
                <w:rFonts w:ascii="Times New Roman" w:eastAsia="Calibri" w:hAnsi="Times New Roman" w:cs="Times New Roman"/>
                <w:b/>
                <w:bCs/>
                <w:sz w:val="28"/>
                <w:szCs w:val="28"/>
                <w:lang w:eastAsia="uk-UA"/>
              </w:rPr>
            </w:pPr>
          </w:p>
          <w:p w:rsidR="00B609BC" w:rsidRDefault="00B609BC" w:rsidP="00B609BC">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В.І. Говоруха</w:t>
            </w:r>
          </w:p>
          <w:p w:rsidR="00B609BC" w:rsidRDefault="00B609BC" w:rsidP="00B609BC">
            <w:pPr>
              <w:tabs>
                <w:tab w:val="left" w:pos="6521"/>
              </w:tabs>
              <w:spacing w:after="120" w:line="240" w:lineRule="auto"/>
              <w:jc w:val="both"/>
              <w:rPr>
                <w:rFonts w:ascii="Times New Roman" w:eastAsia="Calibri" w:hAnsi="Times New Roman" w:cs="Times New Roman"/>
                <w:b/>
                <w:bCs/>
                <w:sz w:val="28"/>
                <w:szCs w:val="28"/>
                <w:lang w:eastAsia="uk-UA"/>
              </w:rPr>
            </w:pPr>
          </w:p>
          <w:p w:rsidR="00672603" w:rsidRDefault="00672603" w:rsidP="00B609BC">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Гречківський </w:t>
            </w:r>
          </w:p>
          <w:p w:rsidR="003618E2" w:rsidRDefault="003618E2" w:rsidP="00B609BC">
            <w:pPr>
              <w:tabs>
                <w:tab w:val="left" w:pos="6521"/>
              </w:tabs>
              <w:spacing w:before="120" w:after="120" w:line="240" w:lineRule="auto"/>
              <w:jc w:val="both"/>
              <w:rPr>
                <w:rFonts w:ascii="Times New Roman" w:eastAsia="Calibri" w:hAnsi="Times New Roman" w:cs="Times New Roman"/>
                <w:b/>
                <w:bCs/>
                <w:sz w:val="28"/>
                <w:szCs w:val="28"/>
                <w:lang w:eastAsia="uk-UA"/>
              </w:rPr>
            </w:pPr>
          </w:p>
          <w:p w:rsidR="00672603" w:rsidRDefault="00672603" w:rsidP="003618E2">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4C2B3D" w:rsidRDefault="004C2B3D" w:rsidP="003618E2">
            <w:pPr>
              <w:tabs>
                <w:tab w:val="left" w:pos="6521"/>
              </w:tabs>
              <w:spacing w:before="120" w:after="120" w:line="240" w:lineRule="auto"/>
              <w:jc w:val="both"/>
              <w:rPr>
                <w:rFonts w:ascii="Times New Roman" w:eastAsia="Calibri" w:hAnsi="Times New Roman" w:cs="Times New Roman"/>
                <w:b/>
                <w:bCs/>
                <w:sz w:val="28"/>
                <w:szCs w:val="28"/>
                <w:lang w:eastAsia="uk-UA"/>
              </w:rPr>
            </w:pPr>
          </w:p>
          <w:p w:rsidR="004C2B3D" w:rsidRPr="004C2B3D" w:rsidRDefault="004C2B3D" w:rsidP="003618E2">
            <w:pPr>
              <w:tabs>
                <w:tab w:val="left" w:pos="6521"/>
              </w:tabs>
              <w:spacing w:before="120" w:after="120" w:line="240" w:lineRule="auto"/>
              <w:jc w:val="both"/>
              <w:rPr>
                <w:rFonts w:ascii="Times New Roman" w:eastAsia="Calibri" w:hAnsi="Times New Roman" w:cs="Times New Roman"/>
                <w:b/>
                <w:sz w:val="28"/>
                <w:szCs w:val="28"/>
              </w:rPr>
            </w:pPr>
          </w:p>
        </w:tc>
      </w:tr>
    </w:tbl>
    <w:p w:rsidR="00672603" w:rsidRDefault="00672603" w:rsidP="00672603"/>
    <w:p w:rsidR="00672603" w:rsidRDefault="00672603" w:rsidP="00672603"/>
    <w:p w:rsidR="00672603" w:rsidRDefault="00672603" w:rsidP="00672603"/>
    <w:p w:rsidR="00672603" w:rsidRDefault="00672603" w:rsidP="00672603"/>
    <w:p w:rsidR="00367A65" w:rsidRDefault="00367A65"/>
    <w:sectPr w:rsidR="00367A65" w:rsidSect="004C2B3D">
      <w:headerReference w:type="default" r:id="rId7"/>
      <w:pgSz w:w="11906" w:h="16838"/>
      <w:pgMar w:top="567" w:right="850" w:bottom="184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9BC" w:rsidRDefault="00B609BC" w:rsidP="00732F4A">
      <w:pPr>
        <w:spacing w:after="0" w:line="240" w:lineRule="auto"/>
      </w:pPr>
      <w:r>
        <w:separator/>
      </w:r>
    </w:p>
  </w:endnote>
  <w:endnote w:type="continuationSeparator" w:id="0">
    <w:p w:rsidR="00B609BC" w:rsidRDefault="00B609BC" w:rsidP="00732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9BC" w:rsidRDefault="00B609BC" w:rsidP="00732F4A">
      <w:pPr>
        <w:spacing w:after="0" w:line="240" w:lineRule="auto"/>
      </w:pPr>
      <w:r>
        <w:separator/>
      </w:r>
    </w:p>
  </w:footnote>
  <w:footnote w:type="continuationSeparator" w:id="0">
    <w:p w:rsidR="00B609BC" w:rsidRDefault="00B609BC" w:rsidP="00732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224971"/>
      <w:docPartObj>
        <w:docPartGallery w:val="Page Numbers (Top of Page)"/>
        <w:docPartUnique/>
      </w:docPartObj>
    </w:sdtPr>
    <w:sdtEndPr/>
    <w:sdtContent>
      <w:p w:rsidR="00B609BC" w:rsidRDefault="00A066A5">
        <w:pPr>
          <w:pStyle w:val="a5"/>
          <w:jc w:val="center"/>
        </w:pPr>
        <w:r>
          <w:fldChar w:fldCharType="begin"/>
        </w:r>
        <w:r w:rsidR="005A751D">
          <w:instrText>PAGE   \* MERGEFORMAT</w:instrText>
        </w:r>
        <w:r>
          <w:fldChar w:fldCharType="separate"/>
        </w:r>
        <w:r w:rsidR="00CD4DFB">
          <w:rPr>
            <w:noProof/>
          </w:rPr>
          <w:t>5</w:t>
        </w:r>
        <w:r>
          <w:rPr>
            <w:noProof/>
          </w:rPr>
          <w:fldChar w:fldCharType="end"/>
        </w:r>
      </w:p>
    </w:sdtContent>
  </w:sdt>
  <w:p w:rsidR="00B609BC" w:rsidRDefault="00B609B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72603"/>
    <w:rsid w:val="001A51C5"/>
    <w:rsid w:val="003618E2"/>
    <w:rsid w:val="00367A65"/>
    <w:rsid w:val="00397D75"/>
    <w:rsid w:val="004C2B3D"/>
    <w:rsid w:val="005A751D"/>
    <w:rsid w:val="005C6A58"/>
    <w:rsid w:val="00672603"/>
    <w:rsid w:val="007164C7"/>
    <w:rsid w:val="00732F4A"/>
    <w:rsid w:val="008B362D"/>
    <w:rsid w:val="008D0BB6"/>
    <w:rsid w:val="009429D6"/>
    <w:rsid w:val="00A066A5"/>
    <w:rsid w:val="00B609BC"/>
    <w:rsid w:val="00CD4DFB"/>
    <w:rsid w:val="00DA2C6C"/>
    <w:rsid w:val="00ED15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80E28"/>
  <w15:docId w15:val="{87405188-6B9A-4803-863A-3302D5B4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603"/>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672603"/>
    <w:rPr>
      <w:rFonts w:eastAsia="Calibri" w:cs="Times New Roman"/>
      <w:sz w:val="24"/>
      <w:lang w:val="ru-RU"/>
    </w:rPr>
  </w:style>
  <w:style w:type="paragraph" w:styleId="a4">
    <w:name w:val="List Paragraph"/>
    <w:aliases w:val="Подглава"/>
    <w:basedOn w:val="a"/>
    <w:link w:val="a3"/>
    <w:uiPriority w:val="34"/>
    <w:qFormat/>
    <w:rsid w:val="00672603"/>
    <w:pPr>
      <w:ind w:left="720"/>
      <w:contextualSpacing/>
    </w:pPr>
    <w:rPr>
      <w:rFonts w:ascii="Times New Roman" w:eastAsia="Calibri" w:hAnsi="Times New Roman" w:cs="Times New Roman"/>
      <w:sz w:val="24"/>
      <w:lang w:val="ru-RU"/>
    </w:rPr>
  </w:style>
  <w:style w:type="character" w:customStyle="1" w:styleId="2">
    <w:name w:val="Основной текст (2)_"/>
    <w:link w:val="20"/>
    <w:locked/>
    <w:rsid w:val="00672603"/>
    <w:rPr>
      <w:b/>
      <w:bCs/>
      <w:sz w:val="26"/>
      <w:szCs w:val="26"/>
      <w:shd w:val="clear" w:color="auto" w:fill="FFFFFF"/>
    </w:rPr>
  </w:style>
  <w:style w:type="paragraph" w:customStyle="1" w:styleId="20">
    <w:name w:val="Основной текст (2)"/>
    <w:basedOn w:val="a"/>
    <w:link w:val="2"/>
    <w:rsid w:val="00672603"/>
    <w:pPr>
      <w:widowControl w:val="0"/>
      <w:shd w:val="clear" w:color="auto" w:fill="FFFFFF"/>
      <w:autoSpaceDN w:val="0"/>
      <w:spacing w:after="1020" w:line="240" w:lineRule="atLeast"/>
      <w:jc w:val="center"/>
    </w:pPr>
    <w:rPr>
      <w:rFonts w:ascii="Times New Roman" w:hAnsi="Times New Roman" w:cstheme="minorHAnsi"/>
      <w:b/>
      <w:bCs/>
      <w:sz w:val="26"/>
      <w:szCs w:val="26"/>
    </w:rPr>
  </w:style>
  <w:style w:type="paragraph" w:customStyle="1" w:styleId="Style98">
    <w:name w:val="Style98"/>
    <w:basedOn w:val="a"/>
    <w:rsid w:val="00672603"/>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StyleZakonu">
    <w:name w:val="StyleZakonu Знак"/>
    <w:link w:val="StyleZakonu0"/>
    <w:locked/>
    <w:rsid w:val="00672603"/>
    <w:rPr>
      <w:rFonts w:eastAsia="Times New Roman" w:cs="Times New Roman"/>
      <w:sz w:val="20"/>
      <w:szCs w:val="20"/>
      <w:lang w:eastAsia="ru-RU"/>
    </w:rPr>
  </w:style>
  <w:style w:type="paragraph" w:customStyle="1" w:styleId="StyleZakonu0">
    <w:name w:val="StyleZakonu"/>
    <w:basedOn w:val="a"/>
    <w:link w:val="StyleZakonu"/>
    <w:rsid w:val="00672603"/>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FontStyle14">
    <w:name w:val="Font Style14"/>
    <w:basedOn w:val="a0"/>
    <w:rsid w:val="00672603"/>
    <w:rPr>
      <w:rFonts w:ascii="Times New Roman" w:hAnsi="Times New Roman" w:cs="Times New Roman" w:hint="default"/>
      <w:sz w:val="26"/>
      <w:szCs w:val="26"/>
    </w:rPr>
  </w:style>
  <w:style w:type="paragraph" w:styleId="a5">
    <w:name w:val="header"/>
    <w:basedOn w:val="a"/>
    <w:link w:val="a6"/>
    <w:uiPriority w:val="99"/>
    <w:unhideWhenUsed/>
    <w:rsid w:val="0067260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72603"/>
    <w:rPr>
      <w:rFonts w:asciiTheme="minorHAnsi" w:hAnsiTheme="minorHAnsi" w:cstheme="minorBidi"/>
      <w:sz w:val="22"/>
    </w:rPr>
  </w:style>
  <w:style w:type="paragraph" w:styleId="a7">
    <w:name w:val="Normal (Web)"/>
    <w:basedOn w:val="a"/>
    <w:rsid w:val="00672603"/>
    <w:pPr>
      <w:autoSpaceDE w:val="0"/>
      <w:autoSpaceDN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8">
    <w:name w:val="No Spacing"/>
    <w:uiPriority w:val="1"/>
    <w:qFormat/>
    <w:rsid w:val="00672603"/>
    <w:pPr>
      <w:spacing w:after="0" w:line="240" w:lineRule="auto"/>
    </w:pPr>
    <w:rPr>
      <w:rFonts w:cstheme="minorBidi"/>
    </w:rPr>
  </w:style>
  <w:style w:type="paragraph" w:customStyle="1" w:styleId="rvps2">
    <w:name w:val="rvps2"/>
    <w:basedOn w:val="a"/>
    <w:rsid w:val="0067260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unhideWhenUsed/>
    <w:rsid w:val="005A751D"/>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A75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5</Pages>
  <Words>6302</Words>
  <Characters>3593</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Максим Кругліков (VRU-2GAMEMAX-50 - m.kruglikov)</cp:lastModifiedBy>
  <cp:revision>8</cp:revision>
  <cp:lastPrinted>2020-12-03T08:35:00Z</cp:lastPrinted>
  <dcterms:created xsi:type="dcterms:W3CDTF">2020-11-26T07:34:00Z</dcterms:created>
  <dcterms:modified xsi:type="dcterms:W3CDTF">2020-12-04T09:03:00Z</dcterms:modified>
</cp:coreProperties>
</file>