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7628C" w14:textId="77777777" w:rsidR="007000C3" w:rsidRDefault="007000C3" w:rsidP="007000C3">
      <w:pPr>
        <w:pStyle w:val="a7"/>
        <w:spacing w:before="0" w:beforeAutospacing="0" w:after="0" w:afterAutospacing="0"/>
        <w:ind w:firstLine="708"/>
        <w:jc w:val="center"/>
        <w:rPr>
          <w:b/>
          <w:bCs/>
          <w:color w:val="212529"/>
          <w:sz w:val="28"/>
          <w:szCs w:val="28"/>
        </w:rPr>
      </w:pPr>
      <w:r>
        <w:rPr>
          <w:b/>
          <w:bCs/>
          <w:color w:val="212529"/>
          <w:sz w:val="28"/>
          <w:szCs w:val="28"/>
        </w:rPr>
        <w:t xml:space="preserve">Інформація про порядок організації роботи зі зверненнями </w:t>
      </w:r>
    </w:p>
    <w:p w14:paraId="39CC930A" w14:textId="77777777" w:rsidR="007000C3" w:rsidRDefault="007000C3" w:rsidP="007000C3">
      <w:pPr>
        <w:pStyle w:val="a7"/>
        <w:spacing w:before="0" w:beforeAutospacing="0" w:after="0" w:afterAutospacing="0"/>
        <w:ind w:firstLine="708"/>
        <w:jc w:val="center"/>
        <w:rPr>
          <w:b/>
          <w:bCs/>
          <w:color w:val="212529"/>
          <w:sz w:val="28"/>
          <w:szCs w:val="28"/>
        </w:rPr>
      </w:pPr>
      <w:r>
        <w:rPr>
          <w:b/>
          <w:bCs/>
          <w:color w:val="212529"/>
          <w:sz w:val="28"/>
          <w:szCs w:val="28"/>
        </w:rPr>
        <w:t xml:space="preserve">та проведення особистого прийому громадян </w:t>
      </w:r>
    </w:p>
    <w:p w14:paraId="50A0AF9D" w14:textId="241935EE" w:rsidR="00DF10C7" w:rsidRDefault="001F064C" w:rsidP="00E212F3">
      <w:pPr>
        <w:shd w:val="clear" w:color="auto" w:fill="FFFFFF"/>
        <w:ind w:firstLine="567"/>
        <w:jc w:val="both"/>
        <w:rPr>
          <w:b/>
          <w:szCs w:val="28"/>
        </w:rPr>
      </w:pPr>
      <w:bookmarkStart w:id="0" w:name="_Hlk134790759"/>
      <w:r>
        <w:rPr>
          <w:rFonts w:eastAsia="Times New Roman"/>
          <w:szCs w:val="28"/>
          <w:lang w:eastAsia="uk-UA"/>
        </w:rPr>
        <w:t>О</w:t>
      </w:r>
      <w:r w:rsidR="009D56CC">
        <w:rPr>
          <w:rFonts w:eastAsia="Times New Roman"/>
          <w:szCs w:val="28"/>
          <w:lang w:eastAsia="uk-UA"/>
        </w:rPr>
        <w:t xml:space="preserve">рганізація роботи зі зверненнями </w:t>
      </w:r>
      <w:r w:rsidR="00FE457F">
        <w:rPr>
          <w:rFonts w:eastAsia="Times New Roman"/>
          <w:szCs w:val="28"/>
          <w:lang w:eastAsia="uk-UA"/>
        </w:rPr>
        <w:t xml:space="preserve">та проведення особистого прийому громадян </w:t>
      </w:r>
      <w:r>
        <w:rPr>
          <w:rFonts w:eastAsia="Times New Roman"/>
          <w:szCs w:val="28"/>
          <w:lang w:eastAsia="uk-UA"/>
        </w:rPr>
        <w:t xml:space="preserve">в органах прокуратури Кіровоградської області </w:t>
      </w:r>
      <w:r w:rsidR="00B8700F">
        <w:rPr>
          <w:rFonts w:eastAsia="Times New Roman"/>
          <w:szCs w:val="28"/>
          <w:lang w:eastAsia="uk-UA"/>
        </w:rPr>
        <w:t>здійснюється відповідно до вимог Закону України «Про звернення громадян»,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наказу Генерального прокурора «Про організацію роботи органів прокуратури з особистого прийому, розгляду звернень і запитів та забезпечення доступу до публічної інформації» від 06.08.2020 №363</w:t>
      </w:r>
      <w:r w:rsidR="00A32AF1">
        <w:rPr>
          <w:rFonts w:eastAsia="Times New Roman"/>
          <w:szCs w:val="28"/>
          <w:lang w:eastAsia="uk-UA"/>
        </w:rPr>
        <w:t xml:space="preserve"> зі змінами, внесеними наказом Генерального прокурора від 27.04.2023 № 117</w:t>
      </w:r>
      <w:r w:rsidR="00B8700F">
        <w:rPr>
          <w:rFonts w:eastAsia="Times New Roman"/>
          <w:szCs w:val="28"/>
          <w:lang w:eastAsia="uk-UA"/>
        </w:rPr>
        <w:t>, яким затверджено Інструкцію про порядок розгляду звернень і запитів та особистого прийому громадян в органах прокуратури України</w:t>
      </w:r>
      <w:r w:rsidR="00C6428E">
        <w:rPr>
          <w:rFonts w:eastAsia="Times New Roman"/>
          <w:szCs w:val="28"/>
          <w:lang w:eastAsia="uk-UA"/>
        </w:rPr>
        <w:t>, а</w:t>
      </w:r>
      <w:r w:rsidR="0045528D">
        <w:rPr>
          <w:rFonts w:eastAsia="Times New Roman"/>
          <w:szCs w:val="28"/>
          <w:lang w:eastAsia="uk-UA"/>
        </w:rPr>
        <w:t xml:space="preserve"> також наказ</w:t>
      </w:r>
      <w:r w:rsidR="00FE457F">
        <w:rPr>
          <w:rFonts w:eastAsia="Times New Roman"/>
          <w:szCs w:val="28"/>
          <w:lang w:eastAsia="uk-UA"/>
        </w:rPr>
        <w:t>у</w:t>
      </w:r>
      <w:r w:rsidR="0045528D">
        <w:rPr>
          <w:rFonts w:eastAsia="Times New Roman"/>
          <w:szCs w:val="28"/>
          <w:lang w:eastAsia="uk-UA"/>
        </w:rPr>
        <w:t xml:space="preserve"> керівника Кіровоградської обласної прокуратури від </w:t>
      </w:r>
      <w:r w:rsidR="00C6428E">
        <w:rPr>
          <w:rFonts w:eastAsia="Times New Roman"/>
          <w:szCs w:val="28"/>
          <w:lang w:eastAsia="uk-UA"/>
        </w:rPr>
        <w:t>31.08.2021 № 128</w:t>
      </w:r>
      <w:r w:rsidR="00DF10C7">
        <w:rPr>
          <w:rFonts w:eastAsia="Times New Roman"/>
          <w:szCs w:val="28"/>
          <w:lang w:eastAsia="uk-UA"/>
        </w:rPr>
        <w:t xml:space="preserve"> «Про порядок організації особистого прийому </w:t>
      </w:r>
      <w:r w:rsidR="00DF10C7" w:rsidRPr="00DF10C7">
        <w:rPr>
          <w:bCs/>
          <w:szCs w:val="28"/>
        </w:rPr>
        <w:t>у Кіровоградській обласній прокуратурі</w:t>
      </w:r>
      <w:r w:rsidR="00FE457F">
        <w:rPr>
          <w:bCs/>
          <w:szCs w:val="28"/>
        </w:rPr>
        <w:t>»</w:t>
      </w:r>
      <w:r w:rsidR="00DF10C7" w:rsidRPr="00DF10C7">
        <w:rPr>
          <w:bCs/>
          <w:szCs w:val="28"/>
        </w:rPr>
        <w:t>.</w:t>
      </w:r>
    </w:p>
    <w:bookmarkEnd w:id="0"/>
    <w:p w14:paraId="43C2EDFB" w14:textId="1498B4B3" w:rsidR="00223698" w:rsidRPr="00223698" w:rsidRDefault="00223698" w:rsidP="00BF2CF1">
      <w:pPr>
        <w:shd w:val="clear" w:color="auto" w:fill="FFFFFF"/>
        <w:ind w:firstLine="567"/>
        <w:jc w:val="both"/>
        <w:rPr>
          <w:rFonts w:eastAsia="Times New Roman"/>
          <w:szCs w:val="32"/>
          <w:lang w:eastAsia="uk-UA"/>
        </w:rPr>
      </w:pPr>
      <w:r w:rsidRPr="00223698">
        <w:rPr>
          <w:rFonts w:eastAsia="Times New Roman"/>
          <w:szCs w:val="32"/>
          <w:lang w:eastAsia="uk-UA"/>
        </w:rPr>
        <w:t xml:space="preserve">Особистий прийом громадян </w:t>
      </w:r>
      <w:r>
        <w:rPr>
          <w:rFonts w:eastAsia="Times New Roman"/>
          <w:szCs w:val="32"/>
          <w:lang w:eastAsia="uk-UA"/>
        </w:rPr>
        <w:t xml:space="preserve">в органах прокуратури Кіровоградської області проводиться керівниками </w:t>
      </w:r>
      <w:r w:rsidRPr="00223698">
        <w:rPr>
          <w:rFonts w:eastAsia="Times New Roman"/>
          <w:szCs w:val="32"/>
          <w:lang w:eastAsia="uk-UA"/>
        </w:rPr>
        <w:t xml:space="preserve">обласних </w:t>
      </w:r>
      <w:r>
        <w:rPr>
          <w:rFonts w:eastAsia="Times New Roman"/>
          <w:szCs w:val="32"/>
          <w:lang w:eastAsia="uk-UA"/>
        </w:rPr>
        <w:t xml:space="preserve">і </w:t>
      </w:r>
      <w:r w:rsidRPr="00223698">
        <w:rPr>
          <w:rFonts w:eastAsia="Times New Roman"/>
          <w:szCs w:val="32"/>
          <w:lang w:eastAsia="uk-UA"/>
        </w:rPr>
        <w:t>окружних прокуратур</w:t>
      </w:r>
      <w:r w:rsidR="00B17595">
        <w:rPr>
          <w:rFonts w:eastAsia="Times New Roman"/>
          <w:szCs w:val="32"/>
          <w:lang w:eastAsia="uk-UA"/>
        </w:rPr>
        <w:t xml:space="preserve"> та їх заступниками</w:t>
      </w:r>
      <w:r w:rsidR="00A32AF1">
        <w:rPr>
          <w:rFonts w:eastAsia="Times New Roman"/>
          <w:szCs w:val="32"/>
          <w:lang w:eastAsia="uk-UA"/>
        </w:rPr>
        <w:t>,</w:t>
      </w:r>
      <w:r>
        <w:rPr>
          <w:rFonts w:eastAsia="Times New Roman"/>
          <w:szCs w:val="32"/>
          <w:lang w:eastAsia="uk-UA"/>
        </w:rPr>
        <w:t xml:space="preserve"> </w:t>
      </w:r>
      <w:r w:rsidR="00B17595">
        <w:rPr>
          <w:rFonts w:eastAsia="Times New Roman"/>
          <w:szCs w:val="32"/>
          <w:lang w:eastAsia="uk-UA"/>
        </w:rPr>
        <w:t xml:space="preserve">начальниками </w:t>
      </w:r>
      <w:r w:rsidRPr="00223698">
        <w:rPr>
          <w:rFonts w:eastAsia="Times New Roman"/>
          <w:szCs w:val="32"/>
          <w:lang w:eastAsia="uk-UA"/>
        </w:rPr>
        <w:t xml:space="preserve">структурних підрозділів прокуратур усіх рівнів, їхніми заступниками, прокурорами </w:t>
      </w:r>
      <w:r>
        <w:rPr>
          <w:rFonts w:eastAsia="Times New Roman"/>
          <w:szCs w:val="32"/>
          <w:lang w:eastAsia="uk-UA"/>
        </w:rPr>
        <w:t xml:space="preserve">обласних </w:t>
      </w:r>
      <w:r w:rsidRPr="00223698">
        <w:rPr>
          <w:rFonts w:eastAsia="Times New Roman"/>
          <w:szCs w:val="32"/>
          <w:lang w:eastAsia="uk-UA"/>
        </w:rPr>
        <w:t>та окружних прокуратур, а також іншими працівниками органів прокуратури за дорученням керівництва.</w:t>
      </w:r>
    </w:p>
    <w:p w14:paraId="342D3F95" w14:textId="2D83613A" w:rsidR="00B8700F" w:rsidRDefault="00B8700F" w:rsidP="007B3F83">
      <w:pPr>
        <w:shd w:val="clear" w:color="auto" w:fill="FFFFFF"/>
        <w:ind w:firstLine="567"/>
        <w:jc w:val="both"/>
        <w:rPr>
          <w:rFonts w:eastAsia="Times New Roman"/>
          <w:szCs w:val="28"/>
          <w:lang w:eastAsia="uk-UA"/>
        </w:rPr>
      </w:pPr>
      <w:r>
        <w:rPr>
          <w:rFonts w:eastAsia="Times New Roman"/>
          <w:szCs w:val="28"/>
          <w:lang w:eastAsia="uk-UA"/>
        </w:rPr>
        <w:t xml:space="preserve">Прийом громадян у Кіровоградській обласній прокуратурі проводиться працівниками відділу організації прийому громадян, розгляду звернень та запитів за участю галузевих </w:t>
      </w:r>
      <w:r w:rsidR="00A32AF1">
        <w:rPr>
          <w:rFonts w:eastAsia="Times New Roman"/>
          <w:szCs w:val="28"/>
          <w:lang w:eastAsia="uk-UA"/>
        </w:rPr>
        <w:t xml:space="preserve">підрозділів у день їх звернення у робочі дні з </w:t>
      </w:r>
      <w:r>
        <w:rPr>
          <w:rFonts w:eastAsia="Times New Roman"/>
          <w:b/>
          <w:bCs/>
          <w:szCs w:val="28"/>
          <w:lang w:eastAsia="uk-UA"/>
        </w:rPr>
        <w:t>10 до 13 години та з 13 години 45 хвилин до 17 години, у п’ятницю – з 10 до 13 години та з 13 години 45 хвилин до 16 години.</w:t>
      </w:r>
    </w:p>
    <w:p w14:paraId="46ED12B1" w14:textId="77777777" w:rsidR="00B8700F" w:rsidRDefault="00B8700F" w:rsidP="007B3F83">
      <w:pPr>
        <w:shd w:val="clear" w:color="auto" w:fill="FFFFFF"/>
        <w:ind w:firstLine="567"/>
        <w:jc w:val="both"/>
        <w:rPr>
          <w:rFonts w:eastAsia="Times New Roman"/>
          <w:szCs w:val="28"/>
          <w:lang w:eastAsia="uk-UA"/>
        </w:rPr>
      </w:pPr>
      <w:r>
        <w:rPr>
          <w:rFonts w:eastAsia="Times New Roman"/>
          <w:szCs w:val="28"/>
          <w:lang w:eastAsia="uk-UA"/>
        </w:rPr>
        <w:t>Під час звернення на особистий прийом громадянин повинен пред’явити документ, що посвідчує його особу, а в разі представництва ним інтересів інших осіб, у тому числі здійснення їх захисту, – також документи, що підтверджують відповідні повноваження, за винятком випадків, передбачених Законом України «Про запобігання та протидію домашньому насильству» та іншим законодавством.</w:t>
      </w:r>
    </w:p>
    <w:p w14:paraId="3F0830CC" w14:textId="390CEDAD" w:rsidR="008763EB" w:rsidRDefault="008763EB" w:rsidP="007B3F83">
      <w:pPr>
        <w:shd w:val="clear" w:color="auto" w:fill="FFFFFF"/>
        <w:ind w:firstLine="709"/>
        <w:jc w:val="both"/>
        <w:rPr>
          <w:rFonts w:eastAsia="Times New Roman"/>
          <w:szCs w:val="32"/>
          <w:lang w:eastAsia="uk-UA"/>
        </w:rPr>
      </w:pPr>
      <w:r w:rsidRPr="00562370">
        <w:rPr>
          <w:rFonts w:eastAsia="Times New Roman"/>
          <w:szCs w:val="32"/>
          <w:lang w:eastAsia="uk-UA"/>
        </w:rPr>
        <w:t>Про результати розгляду звернення громадянин повідомляється письмово або усно (за бажанням громадянина). Усні звернення з особистого прийому, на які надано усні ро</w:t>
      </w:r>
      <w:r w:rsidRPr="00A3501F">
        <w:rPr>
          <w:rFonts w:eastAsia="Times New Roman"/>
          <w:szCs w:val="32"/>
          <w:lang w:eastAsia="uk-UA"/>
        </w:rPr>
        <w:t>з’я</w:t>
      </w:r>
      <w:r w:rsidRPr="00562370">
        <w:rPr>
          <w:rFonts w:eastAsia="Times New Roman"/>
          <w:szCs w:val="32"/>
          <w:lang w:eastAsia="uk-UA"/>
        </w:rPr>
        <w:t>сн</w:t>
      </w:r>
      <w:r>
        <w:rPr>
          <w:rFonts w:eastAsia="Times New Roman"/>
          <w:szCs w:val="32"/>
          <w:lang w:eastAsia="uk-UA"/>
        </w:rPr>
        <w:t xml:space="preserve">ення, вважаються </w:t>
      </w:r>
      <w:r w:rsidRPr="00562370">
        <w:rPr>
          <w:rFonts w:eastAsia="Times New Roman"/>
          <w:szCs w:val="32"/>
          <w:lang w:eastAsia="uk-UA"/>
        </w:rPr>
        <w:t>вирішеними, якщо заявник не подав письмов</w:t>
      </w:r>
      <w:r>
        <w:rPr>
          <w:rFonts w:eastAsia="Times New Roman"/>
          <w:szCs w:val="32"/>
          <w:lang w:eastAsia="uk-UA"/>
        </w:rPr>
        <w:t>ого</w:t>
      </w:r>
      <w:r w:rsidRPr="00562370">
        <w:rPr>
          <w:rFonts w:eastAsia="Times New Roman"/>
          <w:szCs w:val="32"/>
          <w:lang w:eastAsia="uk-UA"/>
        </w:rPr>
        <w:t xml:space="preserve"> звернення.</w:t>
      </w:r>
    </w:p>
    <w:p w14:paraId="431BBD71" w14:textId="77777777" w:rsidR="008763EB" w:rsidRPr="008763EB" w:rsidRDefault="008763EB" w:rsidP="007B3F83">
      <w:pPr>
        <w:shd w:val="clear" w:color="auto" w:fill="FFFFFF"/>
        <w:ind w:firstLine="709"/>
        <w:jc w:val="both"/>
        <w:rPr>
          <w:rFonts w:eastAsia="Times New Roman"/>
          <w:bCs/>
          <w:iCs/>
          <w:szCs w:val="28"/>
          <w:lang w:eastAsia="uk-UA"/>
        </w:rPr>
      </w:pPr>
      <w:r w:rsidRPr="008763EB">
        <w:rPr>
          <w:rFonts w:eastAsia="Times New Roman"/>
          <w:bCs/>
          <w:iCs/>
          <w:szCs w:val="32"/>
          <w:lang w:eastAsia="uk-UA"/>
        </w:rPr>
        <w:t>Якщо питання, з яким громадянин звернувся на особистий прийом, не належить до компетенції органів прокуратури, йому роз’яснюються повноваження органів державної влади або місцевого самоврядування, підприємств, установ чи організацій, уповноважених на розгляд його вимог, а за необхідності надається інша інформаційна допомога (адреса, номер телефону відповідного органу тощо).</w:t>
      </w:r>
    </w:p>
    <w:p w14:paraId="74D97B13"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xml:space="preserve">Особистий прийом припиняється у разі звернення громадян, які застосовують ненормативну лексику, вдаються до образ, або, якщо їхні звернення містять заклики до розпалювання національної, расової, релігійної </w:t>
      </w:r>
      <w:r>
        <w:rPr>
          <w:rFonts w:eastAsia="Times New Roman"/>
          <w:szCs w:val="28"/>
          <w:lang w:eastAsia="uk-UA"/>
        </w:rPr>
        <w:lastRenderedPageBreak/>
        <w:t xml:space="preserve">ворожнечі, або особи перебувають у стані алкогольного чи наркотичного сп’яніння, мають явні ознаки психічного розладу або поведінка яких створює небезпеку для оточуючих, у тому числі для працівників органів прокуратури. </w:t>
      </w:r>
    </w:p>
    <w:p w14:paraId="7DF24364" w14:textId="2D919E8B" w:rsidR="00F46DF9" w:rsidRDefault="00F46DF9" w:rsidP="00B8700F">
      <w:pPr>
        <w:shd w:val="clear" w:color="auto" w:fill="FFFFFF"/>
        <w:ind w:firstLine="567"/>
        <w:jc w:val="both"/>
        <w:rPr>
          <w:rFonts w:eastAsia="Times New Roman"/>
          <w:szCs w:val="28"/>
          <w:lang w:eastAsia="uk-UA"/>
        </w:rPr>
      </w:pPr>
      <w:r>
        <w:rPr>
          <w:rFonts w:eastAsia="Times New Roman"/>
          <w:szCs w:val="28"/>
          <w:lang w:eastAsia="uk-UA"/>
        </w:rPr>
        <w:t>У разі виникнення надзвичайної ситуації (пожежі, повідомлень про мінування, загрози життю та здоров’ю працівників органів прокуратури та осіб, які перебувають у приміщенні прокуратури), надходження сигналу оповіщення про загрозу її виникнення також негайно вирішується питання про припинення (призупинення) особистого прийому.</w:t>
      </w:r>
    </w:p>
    <w:p w14:paraId="5653851B" w14:textId="79A8DED0"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xml:space="preserve">Особистий прийом громадян керівництвом обласної </w:t>
      </w:r>
      <w:r w:rsidR="004F1AAC">
        <w:rPr>
          <w:rFonts w:eastAsia="Times New Roman"/>
          <w:szCs w:val="28"/>
          <w:lang w:eastAsia="uk-UA"/>
        </w:rPr>
        <w:t xml:space="preserve">та окружних </w:t>
      </w:r>
      <w:r>
        <w:rPr>
          <w:rFonts w:eastAsia="Times New Roman"/>
          <w:szCs w:val="28"/>
          <w:lang w:eastAsia="uk-UA"/>
        </w:rPr>
        <w:t>прокуратур здійснюється у встановлені дні та години згідно із затвердженим графіком.</w:t>
      </w:r>
    </w:p>
    <w:p w14:paraId="5D264ABA" w14:textId="77777777" w:rsidR="00B8700F" w:rsidRDefault="00B8700F" w:rsidP="00B8700F">
      <w:pPr>
        <w:shd w:val="clear" w:color="auto" w:fill="FFFFFF"/>
        <w:ind w:firstLine="567"/>
        <w:jc w:val="both"/>
        <w:rPr>
          <w:rFonts w:eastAsia="Times New Roman"/>
          <w:b/>
          <w:bCs/>
          <w:szCs w:val="28"/>
          <w:lang w:eastAsia="uk-UA"/>
        </w:rPr>
      </w:pPr>
      <w:r>
        <w:rPr>
          <w:rFonts w:eastAsia="Times New Roman"/>
          <w:szCs w:val="28"/>
          <w:lang w:eastAsia="uk-UA"/>
        </w:rPr>
        <w:t xml:space="preserve">Керівником обласної прокуратури прийом громадян проводиться </w:t>
      </w:r>
      <w:r>
        <w:rPr>
          <w:rFonts w:eastAsia="Times New Roman"/>
          <w:b/>
          <w:bCs/>
          <w:szCs w:val="28"/>
          <w:lang w:eastAsia="uk-UA"/>
        </w:rPr>
        <w:t>за попереднім записом.</w:t>
      </w:r>
    </w:p>
    <w:p w14:paraId="0C7C45B5" w14:textId="77777777" w:rsidR="008C0168" w:rsidRDefault="008C0168" w:rsidP="00B8700F">
      <w:pPr>
        <w:shd w:val="clear" w:color="auto" w:fill="FFFFFF"/>
        <w:ind w:firstLine="567"/>
        <w:jc w:val="both"/>
        <w:rPr>
          <w:rFonts w:eastAsia="Times New Roman"/>
          <w:b/>
          <w:bCs/>
          <w:szCs w:val="28"/>
          <w:lang w:eastAsia="uk-UA"/>
        </w:rPr>
      </w:pPr>
    </w:p>
    <w:p w14:paraId="210DAD52" w14:textId="50E05858" w:rsidR="00B8700F" w:rsidRDefault="00B8700F" w:rsidP="00B8700F">
      <w:pPr>
        <w:shd w:val="clear" w:color="auto" w:fill="FFFFFF"/>
        <w:ind w:firstLine="567"/>
        <w:jc w:val="both"/>
        <w:rPr>
          <w:rFonts w:eastAsia="Times New Roman"/>
          <w:szCs w:val="28"/>
          <w:lang w:eastAsia="uk-UA"/>
        </w:rPr>
      </w:pPr>
      <w:r>
        <w:rPr>
          <w:rFonts w:eastAsia="Times New Roman"/>
          <w:b/>
          <w:bCs/>
          <w:szCs w:val="28"/>
          <w:lang w:eastAsia="uk-UA"/>
        </w:rPr>
        <w:t>Попередній запис</w:t>
      </w:r>
      <w:r>
        <w:rPr>
          <w:rFonts w:eastAsia="Times New Roman"/>
          <w:szCs w:val="28"/>
          <w:lang w:eastAsia="uk-UA"/>
        </w:rPr>
        <w:t xml:space="preserve"> громадян на особистий прийом до керівника Кіровоградської обласної прокуратури здійснюється відділом організації прийому громадян, розгляду звернень та запитів Кіровоградської обласної прокуратури</w:t>
      </w:r>
      <w:r w:rsidR="00F46DF9">
        <w:rPr>
          <w:rFonts w:eastAsia="Times New Roman"/>
          <w:szCs w:val="28"/>
          <w:lang w:eastAsia="uk-UA"/>
        </w:rPr>
        <w:t xml:space="preserve"> за номером телефону (0522)32-10-18</w:t>
      </w:r>
      <w:r>
        <w:rPr>
          <w:rFonts w:eastAsia="Times New Roman"/>
          <w:szCs w:val="28"/>
          <w:lang w:eastAsia="uk-UA"/>
        </w:rPr>
        <w:t>. Вказаний запис розпочинається на наступний день після проведення керівником прокуратури особистого прийому та завершується за п'ятнадцять днів до передбаченої графіком дати здійснення прийому.</w:t>
      </w:r>
    </w:p>
    <w:p w14:paraId="4953F32F" w14:textId="77777777" w:rsidR="00B8700F" w:rsidRDefault="00B8700F" w:rsidP="00B8700F">
      <w:pPr>
        <w:shd w:val="clear" w:color="auto" w:fill="FFFFFF"/>
        <w:ind w:firstLine="567"/>
        <w:jc w:val="both"/>
        <w:rPr>
          <w:szCs w:val="28"/>
          <w:shd w:val="clear" w:color="auto" w:fill="FFFFFF"/>
        </w:rPr>
      </w:pPr>
      <w:r>
        <w:rPr>
          <w:szCs w:val="28"/>
          <w:shd w:val="clear" w:color="auto" w:fill="FFFFFF"/>
        </w:rPr>
        <w:t>Керівник Кіровоградської обласної прокуратури приймає громадян щосереди з 10.00 до 13.00 години.</w:t>
      </w:r>
    </w:p>
    <w:p w14:paraId="181E047F" w14:textId="77777777" w:rsidR="00824ECE" w:rsidRPr="00086DE7" w:rsidRDefault="00824ECE" w:rsidP="00824ECE">
      <w:pPr>
        <w:shd w:val="clear" w:color="auto" w:fill="FFFFFF"/>
        <w:ind w:firstLine="567"/>
        <w:jc w:val="both"/>
        <w:rPr>
          <w:szCs w:val="28"/>
          <w:shd w:val="clear" w:color="auto" w:fill="FFFFFF"/>
        </w:rPr>
      </w:pPr>
      <w:r>
        <w:rPr>
          <w:szCs w:val="28"/>
          <w:shd w:val="clear" w:color="auto" w:fill="FFFFFF"/>
        </w:rPr>
        <w:t xml:space="preserve">Очільники органів прокуратури приймають громадян за зверненнями у задоволенні яких відмовлено їхніми заступниками, або у разі оскарження їхніх дій чи рішень. До звернення </w:t>
      </w:r>
      <w:r>
        <w:rPr>
          <w:color w:val="333333"/>
          <w:shd w:val="clear" w:color="auto" w:fill="FFFFFF"/>
        </w:rPr>
        <w:t>додаються наявні у громадянина рішення або копії рішень, які приймалися за його зверненням раніше, а також інші документи, необхідні для його розгляду, які після розгляду повертаються громадянину.</w:t>
      </w:r>
    </w:p>
    <w:p w14:paraId="7E772355" w14:textId="77777777" w:rsidR="001C7126" w:rsidRDefault="001C7126" w:rsidP="00E46106">
      <w:pPr>
        <w:shd w:val="clear" w:color="auto" w:fill="FFFFFF"/>
        <w:jc w:val="both"/>
        <w:rPr>
          <w:rFonts w:eastAsia="Times New Roman"/>
          <w:b/>
          <w:bCs/>
          <w:szCs w:val="28"/>
          <w:lang w:eastAsia="uk-UA"/>
        </w:rPr>
      </w:pPr>
    </w:p>
    <w:p w14:paraId="2E8B659D" w14:textId="77777777" w:rsidR="00707CD1" w:rsidRPr="007B3F83" w:rsidRDefault="00707CD1" w:rsidP="00707CD1">
      <w:pPr>
        <w:rPr>
          <w:b/>
          <w:bCs/>
          <w:i/>
          <w:iCs/>
        </w:rPr>
      </w:pPr>
      <w:r w:rsidRPr="007B3F83">
        <w:rPr>
          <w:b/>
          <w:bCs/>
          <w:i/>
          <w:iCs/>
        </w:rPr>
        <w:t xml:space="preserve">Зразок звернення </w:t>
      </w:r>
    </w:p>
    <w:p w14:paraId="34C60536" w14:textId="77777777" w:rsidR="00707CD1" w:rsidRDefault="00707CD1" w:rsidP="00707CD1">
      <w:pPr>
        <w:rPr>
          <w:b/>
          <w:bCs/>
        </w:rPr>
      </w:pPr>
    </w:p>
    <w:p w14:paraId="2BC2C5E8" w14:textId="77777777" w:rsidR="00707CD1" w:rsidRDefault="00707CD1" w:rsidP="00707CD1">
      <w:pPr>
        <w:shd w:val="clear" w:color="auto" w:fill="FFFFFF"/>
        <w:ind w:left="5103"/>
        <w:rPr>
          <w:rFonts w:eastAsia="Times New Roman"/>
          <w:b/>
          <w:bCs/>
          <w:szCs w:val="28"/>
          <w:lang w:eastAsia="uk-UA"/>
        </w:rPr>
      </w:pPr>
      <w:r>
        <w:rPr>
          <w:rFonts w:eastAsia="Times New Roman"/>
          <w:b/>
          <w:bCs/>
          <w:szCs w:val="28"/>
          <w:lang w:eastAsia="uk-UA"/>
        </w:rPr>
        <w:t xml:space="preserve">Керівнику Кіровоградської </w:t>
      </w:r>
    </w:p>
    <w:p w14:paraId="6A2F0E39" w14:textId="77777777" w:rsidR="00707CD1" w:rsidRDefault="00707CD1" w:rsidP="00707CD1">
      <w:pPr>
        <w:shd w:val="clear" w:color="auto" w:fill="FFFFFF"/>
        <w:ind w:left="5103"/>
        <w:rPr>
          <w:rFonts w:eastAsia="Times New Roman"/>
          <w:b/>
          <w:bCs/>
          <w:szCs w:val="28"/>
          <w:lang w:eastAsia="uk-UA"/>
        </w:rPr>
      </w:pPr>
      <w:r>
        <w:rPr>
          <w:rFonts w:eastAsia="Times New Roman"/>
          <w:b/>
          <w:bCs/>
          <w:szCs w:val="28"/>
          <w:lang w:eastAsia="uk-UA"/>
        </w:rPr>
        <w:t xml:space="preserve">обласної прокуратури </w:t>
      </w:r>
    </w:p>
    <w:p w14:paraId="2A41A2B6" w14:textId="77777777" w:rsidR="00707CD1" w:rsidRDefault="00707CD1" w:rsidP="00707CD1">
      <w:pPr>
        <w:shd w:val="clear" w:color="auto" w:fill="FFFFFF"/>
        <w:ind w:left="5103"/>
        <w:rPr>
          <w:rFonts w:eastAsia="Times New Roman"/>
          <w:b/>
          <w:bCs/>
          <w:szCs w:val="28"/>
          <w:lang w:eastAsia="uk-UA"/>
        </w:rPr>
      </w:pPr>
      <w:r>
        <w:rPr>
          <w:rFonts w:eastAsia="Times New Roman"/>
          <w:b/>
          <w:bCs/>
          <w:szCs w:val="28"/>
          <w:lang w:eastAsia="uk-UA"/>
        </w:rPr>
        <w:t>Яну СТРЕЛЮКУ</w:t>
      </w:r>
    </w:p>
    <w:p w14:paraId="330BD937" w14:textId="77777777" w:rsidR="00707CD1" w:rsidRDefault="00707CD1" w:rsidP="00707CD1">
      <w:pPr>
        <w:shd w:val="clear" w:color="auto" w:fill="FFFFFF"/>
        <w:ind w:left="5103"/>
        <w:rPr>
          <w:rFonts w:eastAsia="Times New Roman"/>
          <w:szCs w:val="28"/>
          <w:lang w:eastAsia="uk-UA"/>
        </w:rPr>
      </w:pPr>
    </w:p>
    <w:p w14:paraId="6898D630" w14:textId="77777777" w:rsidR="00707CD1" w:rsidRDefault="00707CD1" w:rsidP="00707CD1">
      <w:pPr>
        <w:shd w:val="clear" w:color="auto" w:fill="FFFFFF"/>
        <w:ind w:left="5103"/>
        <w:rPr>
          <w:rFonts w:eastAsia="Times New Roman"/>
          <w:b/>
          <w:bCs/>
          <w:szCs w:val="28"/>
          <w:lang w:eastAsia="uk-UA"/>
        </w:rPr>
      </w:pPr>
      <w:r>
        <w:rPr>
          <w:rFonts w:eastAsia="Times New Roman"/>
          <w:b/>
          <w:bCs/>
          <w:szCs w:val="28"/>
          <w:lang w:eastAsia="uk-UA"/>
        </w:rPr>
        <w:t xml:space="preserve">(Прізвище, ім’я, по батькові </w:t>
      </w:r>
    </w:p>
    <w:p w14:paraId="4A5DED04" w14:textId="77777777" w:rsidR="00707CD1" w:rsidRDefault="00707CD1" w:rsidP="00707CD1">
      <w:pPr>
        <w:shd w:val="clear" w:color="auto" w:fill="FFFFFF"/>
        <w:ind w:left="5103"/>
        <w:rPr>
          <w:rFonts w:eastAsia="Times New Roman"/>
          <w:szCs w:val="28"/>
          <w:lang w:eastAsia="uk-UA"/>
        </w:rPr>
      </w:pPr>
      <w:r>
        <w:rPr>
          <w:rFonts w:eastAsia="Times New Roman"/>
          <w:b/>
          <w:bCs/>
          <w:szCs w:val="28"/>
          <w:lang w:eastAsia="uk-UA"/>
        </w:rPr>
        <w:t>заявника, місце проживання)</w:t>
      </w:r>
    </w:p>
    <w:p w14:paraId="7F3D4E76" w14:textId="77777777" w:rsidR="00707CD1" w:rsidRDefault="00707CD1" w:rsidP="00707CD1">
      <w:pPr>
        <w:shd w:val="clear" w:color="auto" w:fill="FFFFFF"/>
        <w:jc w:val="center"/>
        <w:rPr>
          <w:rFonts w:eastAsia="Times New Roman"/>
          <w:b/>
          <w:bCs/>
          <w:szCs w:val="28"/>
          <w:lang w:eastAsia="uk-UA"/>
        </w:rPr>
      </w:pPr>
      <w:r>
        <w:rPr>
          <w:rFonts w:eastAsia="Times New Roman"/>
          <w:b/>
          <w:bCs/>
          <w:szCs w:val="28"/>
          <w:lang w:eastAsia="uk-UA"/>
        </w:rPr>
        <w:t xml:space="preserve">Звернення </w:t>
      </w:r>
    </w:p>
    <w:p w14:paraId="6DF812B4" w14:textId="77777777" w:rsidR="00707CD1" w:rsidRDefault="00707CD1" w:rsidP="00707CD1">
      <w:pPr>
        <w:shd w:val="clear" w:color="auto" w:fill="FFFFFF"/>
        <w:jc w:val="center"/>
        <w:rPr>
          <w:rFonts w:eastAsia="Times New Roman"/>
          <w:szCs w:val="28"/>
          <w:lang w:eastAsia="uk-UA"/>
        </w:rPr>
      </w:pPr>
      <w:r>
        <w:rPr>
          <w:rFonts w:eastAsia="Times New Roman"/>
          <w:b/>
          <w:bCs/>
          <w:szCs w:val="28"/>
          <w:lang w:eastAsia="uk-UA"/>
        </w:rPr>
        <w:t>(або заява, скарга, клопотання, пропозиція, зауваження)</w:t>
      </w:r>
    </w:p>
    <w:p w14:paraId="64BEF106" w14:textId="77777777" w:rsidR="00707CD1" w:rsidRDefault="00707CD1" w:rsidP="00707CD1">
      <w:pPr>
        <w:shd w:val="clear" w:color="auto" w:fill="FFFFFF"/>
        <w:ind w:firstLine="567"/>
        <w:jc w:val="both"/>
        <w:rPr>
          <w:rFonts w:eastAsia="Times New Roman"/>
          <w:szCs w:val="28"/>
          <w:lang w:eastAsia="uk-UA"/>
        </w:rPr>
      </w:pPr>
    </w:p>
    <w:p w14:paraId="51CEFA0D" w14:textId="747918F2" w:rsidR="00707CD1" w:rsidRDefault="00707CD1" w:rsidP="00707CD1">
      <w:pPr>
        <w:shd w:val="clear" w:color="auto" w:fill="FFFFFF"/>
        <w:ind w:firstLine="567"/>
        <w:jc w:val="both"/>
        <w:rPr>
          <w:rFonts w:eastAsia="Times New Roman"/>
          <w:szCs w:val="28"/>
          <w:lang w:eastAsia="uk-UA"/>
        </w:rPr>
      </w:pPr>
      <w:r>
        <w:rPr>
          <w:rFonts w:eastAsia="Times New Roman"/>
          <w:szCs w:val="28"/>
          <w:lang w:eastAsia="uk-UA"/>
        </w:rPr>
        <w:t>У зверненні викладається:</w:t>
      </w:r>
    </w:p>
    <w:p w14:paraId="0C5BB39F" w14:textId="77777777" w:rsidR="00707CD1" w:rsidRDefault="00707CD1" w:rsidP="00707CD1">
      <w:pPr>
        <w:shd w:val="clear" w:color="auto" w:fill="FFFFFF"/>
        <w:ind w:firstLine="567"/>
        <w:jc w:val="both"/>
        <w:rPr>
          <w:rFonts w:eastAsia="Times New Roman"/>
          <w:szCs w:val="28"/>
          <w:lang w:eastAsia="uk-UA"/>
        </w:rPr>
      </w:pPr>
      <w:r>
        <w:rPr>
          <w:rFonts w:eastAsia="Times New Roman"/>
          <w:szCs w:val="28"/>
          <w:lang w:eastAsia="uk-UA"/>
        </w:rPr>
        <w:t>- суть порушеного питання;</w:t>
      </w:r>
    </w:p>
    <w:p w14:paraId="350687A5" w14:textId="77777777" w:rsidR="00707CD1" w:rsidRDefault="00707CD1" w:rsidP="00707CD1">
      <w:pPr>
        <w:shd w:val="clear" w:color="auto" w:fill="FFFFFF"/>
        <w:ind w:firstLine="567"/>
        <w:jc w:val="both"/>
        <w:rPr>
          <w:rFonts w:eastAsia="Times New Roman"/>
          <w:szCs w:val="28"/>
          <w:lang w:eastAsia="uk-UA"/>
        </w:rPr>
      </w:pPr>
      <w:r>
        <w:rPr>
          <w:rFonts w:eastAsia="Times New Roman"/>
          <w:szCs w:val="28"/>
          <w:lang w:eastAsia="uk-UA"/>
        </w:rPr>
        <w:t>- прохання чи вимоги до керівника обласної прокуратури.</w:t>
      </w:r>
    </w:p>
    <w:p w14:paraId="374BDD64" w14:textId="77777777" w:rsidR="00707CD1" w:rsidRDefault="00707CD1" w:rsidP="00707CD1">
      <w:pPr>
        <w:shd w:val="clear" w:color="auto" w:fill="FFFFFF"/>
      </w:pPr>
      <w:r>
        <w:rPr>
          <w:rFonts w:eastAsia="Times New Roman"/>
          <w:szCs w:val="28"/>
          <w:lang w:eastAsia="uk-UA"/>
        </w:rPr>
        <w:t>(дата)                                                                                                                (підпис)</w:t>
      </w:r>
    </w:p>
    <w:p w14:paraId="6E900EE0" w14:textId="77777777" w:rsidR="00DB49AF" w:rsidRDefault="00DB49AF" w:rsidP="00CE2A54">
      <w:pPr>
        <w:shd w:val="clear" w:color="auto" w:fill="FFFFFF"/>
        <w:jc w:val="center"/>
        <w:rPr>
          <w:rFonts w:eastAsia="Times New Roman"/>
          <w:b/>
          <w:bCs/>
          <w:szCs w:val="28"/>
          <w:lang w:eastAsia="uk-UA"/>
        </w:rPr>
      </w:pPr>
    </w:p>
    <w:p w14:paraId="05F1DB6F" w14:textId="06470B7B" w:rsidR="00C03D81" w:rsidRDefault="00CE2A54" w:rsidP="00CE2A54">
      <w:pPr>
        <w:shd w:val="clear" w:color="auto" w:fill="FFFFFF"/>
        <w:jc w:val="center"/>
        <w:rPr>
          <w:rFonts w:eastAsia="Times New Roman"/>
          <w:b/>
          <w:bCs/>
          <w:szCs w:val="28"/>
          <w:lang w:eastAsia="uk-UA"/>
        </w:rPr>
      </w:pPr>
      <w:r>
        <w:rPr>
          <w:rFonts w:eastAsia="Times New Roman"/>
          <w:b/>
          <w:bCs/>
          <w:szCs w:val="28"/>
          <w:lang w:eastAsia="uk-UA"/>
        </w:rPr>
        <w:lastRenderedPageBreak/>
        <w:t>Вимоги до звернення</w:t>
      </w:r>
    </w:p>
    <w:p w14:paraId="3189B245" w14:textId="686E8F42" w:rsidR="00BE41AA" w:rsidRDefault="00D9530A" w:rsidP="00D9530A">
      <w:pPr>
        <w:shd w:val="clear" w:color="auto" w:fill="FFFFFF"/>
        <w:ind w:firstLine="567"/>
        <w:jc w:val="both"/>
        <w:rPr>
          <w:color w:val="333333"/>
          <w:shd w:val="clear" w:color="auto" w:fill="FFFFFF"/>
        </w:rPr>
      </w:pPr>
      <w:r>
        <w:rPr>
          <w:rFonts w:eastAsia="Times New Roman"/>
          <w:szCs w:val="28"/>
          <w:lang w:eastAsia="uk-UA"/>
        </w:rPr>
        <w:t xml:space="preserve">Звернення громадян повинні бути оформлені згідно з вимогами </w:t>
      </w:r>
      <w:hyperlink r:id="rId5" w:anchor="n28" w:tgtFrame="_blank" w:history="1">
        <w:r w:rsidRPr="00BE41AA">
          <w:rPr>
            <w:rStyle w:val="a3"/>
            <w:rFonts w:eastAsia="Times New Roman"/>
            <w:color w:val="auto"/>
            <w:szCs w:val="28"/>
            <w:u w:val="none"/>
            <w:lang w:eastAsia="uk-UA"/>
          </w:rPr>
          <w:t>статті 5</w:t>
        </w:r>
      </w:hyperlink>
      <w:r w:rsidRPr="00BE41AA">
        <w:rPr>
          <w:rFonts w:eastAsia="Times New Roman"/>
          <w:szCs w:val="28"/>
          <w:lang w:eastAsia="uk-UA"/>
        </w:rPr>
        <w:t xml:space="preserve"> </w:t>
      </w:r>
      <w:r>
        <w:rPr>
          <w:rFonts w:eastAsia="Times New Roman"/>
          <w:szCs w:val="28"/>
          <w:lang w:eastAsia="uk-UA"/>
        </w:rPr>
        <w:t xml:space="preserve">Закону України «Про звернення громадян». </w:t>
      </w:r>
      <w:r w:rsidR="00BE41AA">
        <w:rPr>
          <w:rFonts w:eastAsia="Times New Roman"/>
          <w:szCs w:val="28"/>
          <w:lang w:eastAsia="uk-UA"/>
        </w:rPr>
        <w:t>Зокрема, з</w:t>
      </w:r>
      <w:r w:rsidRPr="00D9530A">
        <w:rPr>
          <w:rFonts w:eastAsia="Times New Roman"/>
          <w:szCs w:val="28"/>
          <w:lang w:eastAsia="uk-UA"/>
        </w:rPr>
        <w:t xml:space="preserve">вернення </w:t>
      </w:r>
      <w:r w:rsidR="00BE41AA">
        <w:rPr>
          <w:color w:val="333333"/>
          <w:shd w:val="clear" w:color="auto" w:fill="FFFFFF"/>
        </w:rPr>
        <w:t>адресуються органам державної влади і органам місцевого самоврядування, підприємствам, установам, організаціям незалежно від форми власності, об’єднанням громадян або посадовим особам, до повноважень яких належить вирішення порушених у зверненнях питань.</w:t>
      </w:r>
    </w:p>
    <w:p w14:paraId="6C47E168" w14:textId="0A88C4CE" w:rsidR="00D9530A" w:rsidRPr="00D9530A" w:rsidRDefault="00D9530A" w:rsidP="00D9530A">
      <w:pPr>
        <w:shd w:val="clear" w:color="auto" w:fill="FFFFFF"/>
        <w:ind w:firstLine="567"/>
        <w:jc w:val="both"/>
        <w:rPr>
          <w:rFonts w:eastAsia="Times New Roman"/>
          <w:szCs w:val="28"/>
          <w:lang w:eastAsia="uk-UA"/>
        </w:rPr>
      </w:pPr>
      <w:r>
        <w:rPr>
          <w:rFonts w:eastAsia="Times New Roman"/>
          <w:szCs w:val="28"/>
          <w:lang w:eastAsia="uk-UA"/>
        </w:rPr>
        <w:t>У</w:t>
      </w:r>
      <w:r w:rsidRPr="00D9530A">
        <w:rPr>
          <w:color w:val="333333"/>
          <w:shd w:val="clear" w:color="auto" w:fill="FFFFFF"/>
        </w:rPr>
        <w:t xml:space="preserve"> </w:t>
      </w:r>
      <w:r w:rsidRPr="00D9530A">
        <w:rPr>
          <w:rFonts w:eastAsia="Times New Roman"/>
          <w:szCs w:val="28"/>
          <w:lang w:eastAsia="uk-UA"/>
        </w:rPr>
        <w:t xml:space="preserve">зверненні зазначаються прізвище, ім’я, по батькові, місце проживання громадянина та викладається суть порушеного питання, зауваження, пропозиції, заяви чи скарги, прохання чи вимоги. Письмове звернення має бути надруковано або написано від руки </w:t>
      </w:r>
      <w:proofErr w:type="spellStart"/>
      <w:r w:rsidRPr="00D9530A">
        <w:rPr>
          <w:rFonts w:eastAsia="Times New Roman"/>
          <w:szCs w:val="28"/>
          <w:lang w:eastAsia="uk-UA"/>
        </w:rPr>
        <w:t>розбірливо</w:t>
      </w:r>
      <w:proofErr w:type="spellEnd"/>
      <w:r w:rsidRPr="00D9530A">
        <w:rPr>
          <w:rFonts w:eastAsia="Times New Roman"/>
          <w:szCs w:val="28"/>
          <w:lang w:eastAsia="uk-UA"/>
        </w:rPr>
        <w:t xml:space="preserve"> і чітко, підписано заявником (групою заявників) із зазначенням дати.</w:t>
      </w:r>
    </w:p>
    <w:p w14:paraId="4AD6F5D5" w14:textId="613E1EC5" w:rsidR="00D9530A" w:rsidRPr="00071918" w:rsidRDefault="00080957" w:rsidP="00071918">
      <w:pPr>
        <w:shd w:val="clear" w:color="auto" w:fill="FFFFFF"/>
        <w:ind w:firstLine="567"/>
        <w:jc w:val="both"/>
        <w:rPr>
          <w:rFonts w:eastAsia="Times New Roman"/>
          <w:szCs w:val="28"/>
          <w:lang w:eastAsia="uk-UA"/>
        </w:rPr>
      </w:pPr>
      <w:r>
        <w:rPr>
          <w:rFonts w:eastAsia="Times New Roman"/>
          <w:szCs w:val="28"/>
          <w:lang w:eastAsia="uk-UA"/>
        </w:rPr>
        <w:t>Звернення мо</w:t>
      </w:r>
      <w:r w:rsidR="00137DD7">
        <w:rPr>
          <w:rFonts w:eastAsia="Times New Roman"/>
          <w:szCs w:val="28"/>
          <w:lang w:eastAsia="uk-UA"/>
        </w:rPr>
        <w:t>же бути подано окремою особою (індивідуальне) або групою осіб (колективне).</w:t>
      </w:r>
      <w:r w:rsidR="00071918">
        <w:rPr>
          <w:rFonts w:eastAsia="Times New Roman"/>
          <w:szCs w:val="28"/>
          <w:lang w:eastAsia="uk-UA"/>
        </w:rPr>
        <w:t xml:space="preserve"> </w:t>
      </w:r>
      <w:r w:rsidR="00D9530A" w:rsidRPr="00080957">
        <w:rPr>
          <w:color w:val="333333"/>
          <w:szCs w:val="28"/>
        </w:rPr>
        <w:t>Громадянин може подати скаргу особисто або через уповноважену на це іншу особу</w:t>
      </w:r>
      <w:r w:rsidR="009411D6">
        <w:rPr>
          <w:color w:val="333333"/>
          <w:szCs w:val="28"/>
        </w:rPr>
        <w:t xml:space="preserve">. </w:t>
      </w:r>
      <w:bookmarkStart w:id="1" w:name="n76"/>
      <w:bookmarkEnd w:id="1"/>
      <w:r w:rsidR="00D9530A" w:rsidRPr="00080957">
        <w:rPr>
          <w:color w:val="333333"/>
          <w:szCs w:val="28"/>
        </w:rPr>
        <w:t>Скарга в інтересах громадянина за його уповноваженням, оформленим у встановленому законом порядку, може бути подана іншою особою, трудовим колективом або організацією, яка здійснює правозахисну діяльність</w:t>
      </w:r>
      <w:r w:rsidR="009411D6" w:rsidRPr="009411D6">
        <w:rPr>
          <w:color w:val="333333"/>
          <w:szCs w:val="28"/>
        </w:rPr>
        <w:t xml:space="preserve"> </w:t>
      </w:r>
      <w:r w:rsidR="009411D6">
        <w:rPr>
          <w:color w:val="333333"/>
          <w:szCs w:val="28"/>
        </w:rPr>
        <w:t>(ст. 15 Закону України «Про звернення громадян»)</w:t>
      </w:r>
      <w:r w:rsidR="009411D6" w:rsidRPr="00080957">
        <w:rPr>
          <w:color w:val="333333"/>
          <w:szCs w:val="28"/>
        </w:rPr>
        <w:t>.</w:t>
      </w:r>
    </w:p>
    <w:p w14:paraId="33A1DB33" w14:textId="77777777" w:rsidR="00D9530A" w:rsidRDefault="00D9530A" w:rsidP="00A96A22">
      <w:pPr>
        <w:shd w:val="clear" w:color="auto" w:fill="FFFFFF"/>
        <w:ind w:firstLine="567"/>
        <w:jc w:val="both"/>
        <w:rPr>
          <w:rFonts w:eastAsia="Times New Roman"/>
          <w:szCs w:val="28"/>
          <w:lang w:eastAsia="uk-UA"/>
        </w:rPr>
      </w:pPr>
      <w:r>
        <w:rPr>
          <w:rFonts w:eastAsia="Times New Roman"/>
          <w:szCs w:val="28"/>
          <w:lang w:eastAsia="uk-UA"/>
        </w:rPr>
        <w:t>Звернення в інтересах малолітніх і неповнолітніх осіб подаються їхніми законними представниками, за винятком випадків, передбачених Законом України «Про запобігання та протидію домашньому насильству» та іншим законодавством, якщо їхні права та інтереси порушуються цими особами.</w:t>
      </w:r>
      <w:bookmarkStart w:id="2" w:name="n50"/>
      <w:bookmarkEnd w:id="2"/>
    </w:p>
    <w:p w14:paraId="4ADD5125" w14:textId="30E03926" w:rsidR="00450B6B" w:rsidRDefault="00450B6B" w:rsidP="0068271D">
      <w:pPr>
        <w:shd w:val="clear" w:color="auto" w:fill="FFFFFF"/>
        <w:ind w:firstLine="567"/>
        <w:jc w:val="both"/>
        <w:rPr>
          <w:rFonts w:eastAsia="Times New Roman"/>
          <w:szCs w:val="28"/>
          <w:lang w:eastAsia="uk-UA"/>
        </w:rPr>
      </w:pPr>
      <w:r>
        <w:rPr>
          <w:rFonts w:eastAsia="Times New Roman"/>
          <w:szCs w:val="28"/>
          <w:lang w:eastAsia="uk-UA"/>
        </w:rPr>
        <w:t xml:space="preserve">Звернення, оформлене без дотримання зазначених вимог, повертається заявнику з відповідними роз’ясненнями не пізніш як через десять днів від дня його надходження, </w:t>
      </w:r>
      <w:r w:rsidR="0068271D">
        <w:rPr>
          <w:rFonts w:eastAsia="Times New Roman"/>
          <w:szCs w:val="28"/>
          <w:lang w:eastAsia="uk-UA"/>
        </w:rPr>
        <w:t xml:space="preserve">на підставі частини 8 </w:t>
      </w:r>
      <w:r>
        <w:rPr>
          <w:rFonts w:eastAsia="Times New Roman"/>
          <w:szCs w:val="28"/>
          <w:lang w:eastAsia="uk-UA"/>
        </w:rPr>
        <w:t xml:space="preserve">статті </w:t>
      </w:r>
      <w:r w:rsidR="0068271D">
        <w:rPr>
          <w:rFonts w:eastAsia="Times New Roman"/>
          <w:szCs w:val="28"/>
          <w:lang w:eastAsia="uk-UA"/>
        </w:rPr>
        <w:t>5</w:t>
      </w:r>
      <w:r>
        <w:rPr>
          <w:rFonts w:eastAsia="Times New Roman"/>
          <w:szCs w:val="28"/>
          <w:lang w:eastAsia="uk-UA"/>
        </w:rPr>
        <w:t xml:space="preserve"> Закону України «Про звернення громадян».</w:t>
      </w:r>
    </w:p>
    <w:p w14:paraId="144E9667" w14:textId="77777777" w:rsidR="00E648FF" w:rsidRDefault="00E648FF" w:rsidP="00E648FF">
      <w:pPr>
        <w:shd w:val="clear" w:color="auto" w:fill="FFFFFF"/>
        <w:ind w:firstLine="567"/>
        <w:jc w:val="both"/>
        <w:rPr>
          <w:rFonts w:eastAsia="Times New Roman"/>
          <w:szCs w:val="28"/>
          <w:lang w:eastAsia="uk-UA"/>
        </w:rPr>
      </w:pPr>
      <w:r>
        <w:rPr>
          <w:rFonts w:eastAsia="Times New Roman"/>
          <w:szCs w:val="28"/>
          <w:lang w:eastAsia="uk-UA"/>
        </w:rPr>
        <w:t xml:space="preserve">Відповідно до вимог статті 8 Закону України «Про звернення громадян» письмове звернення без зазначення місця проживання, </w:t>
      </w:r>
      <w:r>
        <w:rPr>
          <w:rFonts w:eastAsia="Times New Roman"/>
          <w:b/>
          <w:bCs/>
          <w:szCs w:val="28"/>
          <w:lang w:eastAsia="uk-UA"/>
        </w:rPr>
        <w:t>не підписане автором (авторами)</w:t>
      </w:r>
      <w:r>
        <w:rPr>
          <w:rFonts w:eastAsia="Times New Roman"/>
          <w:szCs w:val="28"/>
          <w:lang w:eastAsia="uk-UA"/>
        </w:rPr>
        <w:t xml:space="preserve">, а також таке, з якого неможливо встановити авторство </w:t>
      </w:r>
      <w:r>
        <w:rPr>
          <w:rFonts w:eastAsia="Times New Roman"/>
          <w:b/>
          <w:bCs/>
          <w:szCs w:val="28"/>
          <w:lang w:eastAsia="uk-UA"/>
        </w:rPr>
        <w:t>визнається анонімним і розгляду не підлягає</w:t>
      </w:r>
      <w:r>
        <w:rPr>
          <w:rFonts w:eastAsia="Times New Roman"/>
          <w:szCs w:val="28"/>
          <w:lang w:eastAsia="uk-UA"/>
        </w:rPr>
        <w:t>.</w:t>
      </w:r>
    </w:p>
    <w:p w14:paraId="7C090989" w14:textId="03F5D6B3" w:rsidR="0068271D" w:rsidRPr="00B04C82" w:rsidRDefault="0068271D" w:rsidP="0068271D">
      <w:pPr>
        <w:shd w:val="clear" w:color="auto" w:fill="FFFFFF"/>
        <w:ind w:firstLine="709"/>
        <w:jc w:val="both"/>
        <w:rPr>
          <w:rFonts w:eastAsia="Times New Roman"/>
          <w:szCs w:val="32"/>
          <w:lang w:eastAsia="uk-UA"/>
        </w:rPr>
      </w:pPr>
      <w:r w:rsidRPr="00B04C82">
        <w:rPr>
          <w:rFonts w:eastAsia="Times New Roman"/>
          <w:szCs w:val="32"/>
          <w:lang w:eastAsia="uk-UA"/>
        </w:rPr>
        <w:t xml:space="preserve">Звернення, у яких порушені питання не належать до повноважень органів прокуратури, відповідно до </w:t>
      </w:r>
      <w:hyperlink r:id="rId6" w:anchor="n40" w:tgtFrame="_blank" w:history="1">
        <w:r w:rsidRPr="00B04C82">
          <w:rPr>
            <w:rFonts w:eastAsia="Times New Roman"/>
            <w:szCs w:val="32"/>
            <w:lang w:eastAsia="uk-UA"/>
          </w:rPr>
          <w:t>статті 7</w:t>
        </w:r>
      </w:hyperlink>
      <w:r w:rsidRPr="00B04C82">
        <w:rPr>
          <w:rFonts w:eastAsia="Times New Roman"/>
          <w:szCs w:val="32"/>
          <w:lang w:eastAsia="uk-UA"/>
        </w:rPr>
        <w:t xml:space="preserve"> Закону України «Про звернення громадян» у термін не більш ніж п’ять днів надсилаються за належністю до відповідного органу чи посадовій особі, про що повідомляється громадянин, який подав звернення. Якщо звернення не містить даних, необхідних для прийняття обґрунтованого рішення, воно в той самий строк повертається громадянину з відповідним роз’ясненням.</w:t>
      </w:r>
    </w:p>
    <w:p w14:paraId="01BFD0F2" w14:textId="77777777" w:rsidR="0068271D" w:rsidRPr="0068271D" w:rsidRDefault="0068271D" w:rsidP="00B37662">
      <w:pPr>
        <w:shd w:val="clear" w:color="auto" w:fill="FFFFFF"/>
        <w:ind w:firstLine="567"/>
        <w:jc w:val="both"/>
        <w:rPr>
          <w:rFonts w:eastAsia="Times New Roman"/>
          <w:bCs/>
          <w:iCs/>
          <w:szCs w:val="28"/>
          <w:lang w:eastAsia="uk-UA"/>
        </w:rPr>
      </w:pPr>
      <w:bookmarkStart w:id="3" w:name="n79"/>
      <w:bookmarkEnd w:id="3"/>
      <w:r w:rsidRPr="0068271D">
        <w:rPr>
          <w:bCs/>
          <w:iCs/>
          <w:szCs w:val="28"/>
        </w:rPr>
        <w:t>Заявнику роз’яснюються компетенція органів прокуратури, органів державної влади та органів місцевого самоврядування, до повноважень яких належить вирішення порушених у зверненні питань, та/або функції Уповноваженого Верховної Ради України з прав людини, право на звернення до суду.</w:t>
      </w:r>
    </w:p>
    <w:p w14:paraId="5C47D544" w14:textId="031BE16A" w:rsidR="00427DF5" w:rsidRDefault="00E46106" w:rsidP="00575E0D">
      <w:pPr>
        <w:pStyle w:val="rvps2"/>
        <w:shd w:val="clear" w:color="auto" w:fill="FFFFFF"/>
        <w:spacing w:before="0" w:beforeAutospacing="0" w:after="0" w:afterAutospacing="0"/>
        <w:ind w:firstLine="450"/>
        <w:jc w:val="both"/>
        <w:rPr>
          <w:color w:val="333333"/>
          <w:sz w:val="28"/>
          <w:szCs w:val="28"/>
        </w:rPr>
      </w:pPr>
      <w:r w:rsidRPr="00E46106">
        <w:rPr>
          <w:color w:val="333333"/>
          <w:sz w:val="28"/>
          <w:szCs w:val="28"/>
        </w:rPr>
        <w:t xml:space="preserve">Звернення може бути </w:t>
      </w:r>
      <w:r w:rsidRPr="0097518C">
        <w:rPr>
          <w:b/>
          <w:bCs/>
          <w:color w:val="333333"/>
          <w:sz w:val="28"/>
          <w:szCs w:val="28"/>
        </w:rPr>
        <w:t xml:space="preserve">усним </w:t>
      </w:r>
      <w:r w:rsidRPr="00E46106">
        <w:rPr>
          <w:color w:val="333333"/>
          <w:sz w:val="28"/>
          <w:szCs w:val="28"/>
        </w:rPr>
        <w:t xml:space="preserve">чи </w:t>
      </w:r>
      <w:r w:rsidRPr="0097518C">
        <w:rPr>
          <w:b/>
          <w:bCs/>
          <w:color w:val="333333"/>
          <w:sz w:val="28"/>
          <w:szCs w:val="28"/>
        </w:rPr>
        <w:t>письмовим</w:t>
      </w:r>
      <w:r w:rsidRPr="00E46106">
        <w:rPr>
          <w:color w:val="333333"/>
          <w:sz w:val="28"/>
          <w:szCs w:val="28"/>
        </w:rPr>
        <w:t>.</w:t>
      </w:r>
      <w:r w:rsidR="00575E0D">
        <w:rPr>
          <w:color w:val="333333"/>
          <w:sz w:val="28"/>
          <w:szCs w:val="28"/>
        </w:rPr>
        <w:t xml:space="preserve"> </w:t>
      </w:r>
      <w:r w:rsidR="00EA7C38" w:rsidRPr="00E46106">
        <w:rPr>
          <w:color w:val="333333"/>
          <w:sz w:val="28"/>
          <w:szCs w:val="28"/>
        </w:rPr>
        <w:t xml:space="preserve">Письмове звернення надсилається поштою або передається громадянином до відповідного органу, </w:t>
      </w:r>
      <w:r w:rsidR="00EA7C38" w:rsidRPr="00E46106">
        <w:rPr>
          <w:color w:val="333333"/>
          <w:sz w:val="28"/>
          <w:szCs w:val="28"/>
        </w:rPr>
        <w:lastRenderedPageBreak/>
        <w:t xml:space="preserve">установи особисто чи через уповноважену ним особу, повноваження якої оформлені відповідно до законодавства. </w:t>
      </w:r>
    </w:p>
    <w:tbl>
      <w:tblPr>
        <w:tblStyle w:val="a5"/>
        <w:tblW w:w="0" w:type="auto"/>
        <w:tblInd w:w="0" w:type="dxa"/>
        <w:tblLook w:val="04A0" w:firstRow="1" w:lastRow="0" w:firstColumn="1" w:lastColumn="0" w:noHBand="0" w:noVBand="1"/>
      </w:tblPr>
      <w:tblGrid>
        <w:gridCol w:w="3397"/>
        <w:gridCol w:w="6231"/>
      </w:tblGrid>
      <w:tr w:rsidR="00B64D55" w:rsidRPr="00B64D55" w14:paraId="4CD1EBEC" w14:textId="77777777" w:rsidTr="00C96371">
        <w:tc>
          <w:tcPr>
            <w:tcW w:w="3397" w:type="dxa"/>
          </w:tcPr>
          <w:p w14:paraId="3030DBCD" w14:textId="3E721549" w:rsidR="00F43020" w:rsidRDefault="00B64D55" w:rsidP="00845479">
            <w:pPr>
              <w:jc w:val="center"/>
              <w:rPr>
                <w:b/>
                <w:bCs/>
                <w:szCs w:val="28"/>
                <w:lang w:val="uk-UA"/>
              </w:rPr>
            </w:pPr>
            <w:r w:rsidRPr="00DB3388">
              <w:rPr>
                <w:b/>
                <w:bCs/>
                <w:szCs w:val="28"/>
                <w:lang w:val="uk-UA"/>
              </w:rPr>
              <w:t xml:space="preserve">Найменування </w:t>
            </w:r>
            <w:r w:rsidR="00AE009D">
              <w:rPr>
                <w:b/>
                <w:bCs/>
                <w:szCs w:val="28"/>
                <w:lang w:val="uk-UA"/>
              </w:rPr>
              <w:t>органу</w:t>
            </w:r>
          </w:p>
          <w:p w14:paraId="1D51520B" w14:textId="03821373" w:rsidR="00B64D55" w:rsidRPr="00DB3388" w:rsidRDefault="00B64D55" w:rsidP="00845479">
            <w:pPr>
              <w:jc w:val="center"/>
              <w:rPr>
                <w:b/>
                <w:bCs/>
                <w:szCs w:val="28"/>
                <w:lang w:val="uk-UA"/>
              </w:rPr>
            </w:pPr>
            <w:r w:rsidRPr="00DB3388">
              <w:rPr>
                <w:b/>
                <w:bCs/>
                <w:szCs w:val="28"/>
                <w:lang w:val="uk-UA"/>
              </w:rPr>
              <w:t>прокуратури</w:t>
            </w:r>
          </w:p>
        </w:tc>
        <w:tc>
          <w:tcPr>
            <w:tcW w:w="6231" w:type="dxa"/>
          </w:tcPr>
          <w:p w14:paraId="53C522B9" w14:textId="3CF012B7" w:rsidR="00B64D55" w:rsidRPr="00DB3388" w:rsidRDefault="00AE009D" w:rsidP="00845479">
            <w:pPr>
              <w:jc w:val="center"/>
              <w:rPr>
                <w:b/>
                <w:bCs/>
                <w:szCs w:val="28"/>
                <w:lang w:val="uk-UA"/>
              </w:rPr>
            </w:pPr>
            <w:r>
              <w:rPr>
                <w:b/>
                <w:bCs/>
                <w:szCs w:val="28"/>
                <w:lang w:val="uk-UA"/>
              </w:rPr>
              <w:t>Поштова а</w:t>
            </w:r>
            <w:r w:rsidR="00B64D55" w:rsidRPr="00DB3388">
              <w:rPr>
                <w:b/>
                <w:bCs/>
                <w:szCs w:val="28"/>
                <w:lang w:val="uk-UA"/>
              </w:rPr>
              <w:t>дреса</w:t>
            </w:r>
          </w:p>
        </w:tc>
      </w:tr>
      <w:tr w:rsidR="00B64D55" w:rsidRPr="00B64D55" w14:paraId="322A0AF6" w14:textId="77777777" w:rsidTr="00C96371">
        <w:tc>
          <w:tcPr>
            <w:tcW w:w="3397" w:type="dxa"/>
          </w:tcPr>
          <w:p w14:paraId="447D52F0" w14:textId="7306B9B0" w:rsidR="00B64D55" w:rsidRPr="00DB3388" w:rsidRDefault="00B64D55" w:rsidP="005924C1">
            <w:pPr>
              <w:rPr>
                <w:szCs w:val="28"/>
                <w:lang w:val="uk-UA"/>
              </w:rPr>
            </w:pPr>
            <w:r w:rsidRPr="00DB3388">
              <w:rPr>
                <w:szCs w:val="28"/>
                <w:lang w:val="uk-UA"/>
              </w:rPr>
              <w:t>Кіровоградська обласна прокуратура</w:t>
            </w:r>
          </w:p>
        </w:tc>
        <w:tc>
          <w:tcPr>
            <w:tcW w:w="6231" w:type="dxa"/>
          </w:tcPr>
          <w:p w14:paraId="16E389CC" w14:textId="002C82A5" w:rsidR="00B64D55" w:rsidRPr="00DB3388" w:rsidRDefault="00DB3388" w:rsidP="00DB3388">
            <w:pPr>
              <w:jc w:val="both"/>
              <w:rPr>
                <w:szCs w:val="28"/>
                <w:lang w:val="uk-UA"/>
              </w:rPr>
            </w:pPr>
            <w:r w:rsidRPr="00DB3388">
              <w:rPr>
                <w:rFonts w:eastAsia="Times New Roman"/>
                <w:szCs w:val="28"/>
                <w:lang w:val="uk-UA" w:eastAsia="uk-UA"/>
              </w:rPr>
              <w:t xml:space="preserve">пр-т Європейський, </w:t>
            </w:r>
            <w:r w:rsidR="00B64D55" w:rsidRPr="00DB3388">
              <w:rPr>
                <w:rFonts w:eastAsia="Times New Roman"/>
                <w:szCs w:val="28"/>
                <w:lang w:val="uk-UA" w:eastAsia="uk-UA"/>
              </w:rPr>
              <w:t>4, м. Кропивницький, 25006</w:t>
            </w:r>
          </w:p>
        </w:tc>
      </w:tr>
      <w:tr w:rsidR="00B64D55" w:rsidRPr="00B64D55" w14:paraId="7B64318A" w14:textId="77777777" w:rsidTr="00C96371">
        <w:tc>
          <w:tcPr>
            <w:tcW w:w="3397" w:type="dxa"/>
          </w:tcPr>
          <w:p w14:paraId="11F34D85" w14:textId="38DF8BE6" w:rsidR="00B64D55" w:rsidRPr="00DB3388" w:rsidRDefault="00B64D55" w:rsidP="00845479">
            <w:pPr>
              <w:spacing w:before="100" w:beforeAutospacing="1"/>
              <w:rPr>
                <w:i/>
                <w:iCs/>
                <w:szCs w:val="28"/>
                <w:lang w:val="uk-UA"/>
              </w:rPr>
            </w:pPr>
            <w:r w:rsidRPr="00DB3388">
              <w:rPr>
                <w:rStyle w:val="a8"/>
                <w:i w:val="0"/>
                <w:iCs w:val="0"/>
                <w:szCs w:val="28"/>
                <w:shd w:val="clear" w:color="auto" w:fill="FFFFFF"/>
                <w:lang w:val="uk-UA"/>
              </w:rPr>
              <w:t>Кропивницька окружна прокуратура</w:t>
            </w:r>
          </w:p>
        </w:tc>
        <w:tc>
          <w:tcPr>
            <w:tcW w:w="6231" w:type="dxa"/>
          </w:tcPr>
          <w:p w14:paraId="3DF1AC1A" w14:textId="77777777" w:rsidR="00B64D55" w:rsidRPr="00DB3388" w:rsidRDefault="00B64D55" w:rsidP="00845479">
            <w:pPr>
              <w:spacing w:before="100" w:beforeAutospacing="1"/>
              <w:rPr>
                <w:i/>
                <w:iCs/>
                <w:szCs w:val="28"/>
                <w:lang w:val="uk-UA"/>
              </w:rPr>
            </w:pPr>
            <w:r w:rsidRPr="00DB3388">
              <w:rPr>
                <w:rStyle w:val="a8"/>
                <w:i w:val="0"/>
                <w:iCs w:val="0"/>
                <w:szCs w:val="28"/>
                <w:shd w:val="clear" w:color="auto" w:fill="FFFFFF"/>
                <w:lang w:val="uk-UA"/>
              </w:rPr>
              <w:t>вул. Є. Чикаленка, 11, м. Кропивницький, 25006</w:t>
            </w:r>
          </w:p>
        </w:tc>
      </w:tr>
      <w:tr w:rsidR="00B64D55" w:rsidRPr="00B64D55" w14:paraId="29DDB1AB" w14:textId="77777777" w:rsidTr="00C96371">
        <w:tc>
          <w:tcPr>
            <w:tcW w:w="3397" w:type="dxa"/>
          </w:tcPr>
          <w:p w14:paraId="4DCD8201" w14:textId="640E8B8C" w:rsidR="00B64D55" w:rsidRPr="00DB3388" w:rsidRDefault="00B64D55" w:rsidP="00845479">
            <w:pPr>
              <w:spacing w:before="100" w:beforeAutospacing="1"/>
              <w:rPr>
                <w:i/>
                <w:iCs/>
                <w:szCs w:val="28"/>
                <w:lang w:val="uk-UA"/>
              </w:rPr>
            </w:pPr>
            <w:r w:rsidRPr="00DB3388">
              <w:rPr>
                <w:rStyle w:val="a8"/>
                <w:i w:val="0"/>
                <w:iCs w:val="0"/>
                <w:szCs w:val="28"/>
                <w:shd w:val="clear" w:color="auto" w:fill="FFFFFF"/>
                <w:lang w:val="uk-UA"/>
              </w:rPr>
              <w:t>Олександрійська окружна прокуратура</w:t>
            </w:r>
          </w:p>
        </w:tc>
        <w:tc>
          <w:tcPr>
            <w:tcW w:w="6231" w:type="dxa"/>
          </w:tcPr>
          <w:p w14:paraId="60013867" w14:textId="77777777" w:rsidR="00B64D55" w:rsidRPr="00DB3388" w:rsidRDefault="00B64D55" w:rsidP="00845479">
            <w:pPr>
              <w:spacing w:before="100" w:beforeAutospacing="1"/>
              <w:rPr>
                <w:i/>
                <w:iCs/>
                <w:szCs w:val="28"/>
                <w:lang w:val="uk-UA"/>
              </w:rPr>
            </w:pPr>
            <w:r w:rsidRPr="00DB3388">
              <w:rPr>
                <w:rStyle w:val="a8"/>
                <w:i w:val="0"/>
                <w:iCs w:val="0"/>
                <w:szCs w:val="28"/>
                <w:shd w:val="clear" w:color="auto" w:fill="FFFFFF"/>
                <w:lang w:val="uk-UA"/>
              </w:rPr>
              <w:t>вул. Чижевського, 1-а, м. Олександрія, 28000</w:t>
            </w:r>
          </w:p>
        </w:tc>
      </w:tr>
      <w:tr w:rsidR="00B64D55" w:rsidRPr="00B64D55" w14:paraId="212B8E4C" w14:textId="77777777" w:rsidTr="00C96371">
        <w:tc>
          <w:tcPr>
            <w:tcW w:w="3397" w:type="dxa"/>
          </w:tcPr>
          <w:p w14:paraId="38F5B654" w14:textId="000D2802" w:rsidR="00B64D55" w:rsidRPr="00DB3388" w:rsidRDefault="00B64D55" w:rsidP="00845479">
            <w:pPr>
              <w:spacing w:before="100" w:beforeAutospacing="1"/>
              <w:rPr>
                <w:i/>
                <w:iCs/>
                <w:szCs w:val="28"/>
                <w:lang w:val="uk-UA"/>
              </w:rPr>
            </w:pPr>
            <w:r w:rsidRPr="00DB3388">
              <w:rPr>
                <w:rStyle w:val="a8"/>
                <w:i w:val="0"/>
                <w:iCs w:val="0"/>
                <w:szCs w:val="28"/>
                <w:shd w:val="clear" w:color="auto" w:fill="FFFFFF"/>
                <w:lang w:val="uk-UA"/>
              </w:rPr>
              <w:t>Знам’янська окружна прокуратура</w:t>
            </w:r>
          </w:p>
        </w:tc>
        <w:tc>
          <w:tcPr>
            <w:tcW w:w="6231" w:type="dxa"/>
          </w:tcPr>
          <w:p w14:paraId="456079C0" w14:textId="77777777" w:rsidR="00B64D55" w:rsidRPr="00DB3388" w:rsidRDefault="00B64D55" w:rsidP="00845479">
            <w:pPr>
              <w:spacing w:before="100" w:beforeAutospacing="1"/>
              <w:rPr>
                <w:i/>
                <w:iCs/>
                <w:szCs w:val="28"/>
                <w:lang w:val="uk-UA"/>
              </w:rPr>
            </w:pPr>
            <w:r w:rsidRPr="00DB3388">
              <w:rPr>
                <w:rStyle w:val="a8"/>
                <w:i w:val="0"/>
                <w:iCs w:val="0"/>
                <w:szCs w:val="28"/>
                <w:shd w:val="clear" w:color="auto" w:fill="FFFFFF"/>
                <w:lang w:val="uk-UA"/>
              </w:rPr>
              <w:t>вул. Братів Лисенків, 5, м. Знам’янка, 27400</w:t>
            </w:r>
          </w:p>
        </w:tc>
      </w:tr>
      <w:tr w:rsidR="00B64D55" w:rsidRPr="00B64D55" w14:paraId="7F87C983" w14:textId="77777777" w:rsidTr="00C96371">
        <w:tc>
          <w:tcPr>
            <w:tcW w:w="3397" w:type="dxa"/>
          </w:tcPr>
          <w:p w14:paraId="1EFEC165" w14:textId="13C4953E" w:rsidR="00B64D55" w:rsidRPr="00DB3388" w:rsidRDefault="00B64D55" w:rsidP="00845479">
            <w:pPr>
              <w:spacing w:before="100" w:beforeAutospacing="1"/>
              <w:rPr>
                <w:rStyle w:val="a8"/>
                <w:i w:val="0"/>
                <w:iCs w:val="0"/>
                <w:szCs w:val="28"/>
                <w:shd w:val="clear" w:color="auto" w:fill="FFFFFF"/>
                <w:lang w:val="uk-UA"/>
              </w:rPr>
            </w:pPr>
            <w:bookmarkStart w:id="4" w:name="_Hlk67057309"/>
            <w:r w:rsidRPr="00DB3388">
              <w:rPr>
                <w:rStyle w:val="a8"/>
                <w:i w:val="0"/>
                <w:iCs w:val="0"/>
                <w:szCs w:val="28"/>
                <w:shd w:val="clear" w:color="auto" w:fill="FFFFFF"/>
                <w:lang w:val="uk-UA"/>
              </w:rPr>
              <w:t>Новоукраїнська окружна прокуратура</w:t>
            </w:r>
            <w:bookmarkEnd w:id="4"/>
          </w:p>
        </w:tc>
        <w:tc>
          <w:tcPr>
            <w:tcW w:w="6231" w:type="dxa"/>
          </w:tcPr>
          <w:p w14:paraId="2E4DF39E" w14:textId="6FB228A7" w:rsidR="00B64D55" w:rsidRPr="00DB3388" w:rsidRDefault="000C1058" w:rsidP="000C1058">
            <w:pPr>
              <w:spacing w:before="100" w:beforeAutospacing="1"/>
              <w:jc w:val="both"/>
              <w:rPr>
                <w:i/>
                <w:iCs/>
                <w:szCs w:val="28"/>
                <w:lang w:val="uk-UA"/>
              </w:rPr>
            </w:pPr>
            <w:r>
              <w:rPr>
                <w:rStyle w:val="a8"/>
                <w:i w:val="0"/>
                <w:iCs w:val="0"/>
                <w:szCs w:val="28"/>
                <w:shd w:val="clear" w:color="auto" w:fill="FFFFFF"/>
                <w:lang w:val="uk-UA"/>
              </w:rPr>
              <w:t xml:space="preserve">Провулок </w:t>
            </w:r>
            <w:bookmarkStart w:id="5" w:name="_GoBack"/>
            <w:bookmarkEnd w:id="5"/>
            <w:r w:rsidR="00C96371" w:rsidRPr="00C96371">
              <w:rPr>
                <w:rStyle w:val="a8"/>
                <w:i w:val="0"/>
                <w:iCs w:val="0"/>
                <w:szCs w:val="28"/>
                <w:shd w:val="clear" w:color="auto" w:fill="FFFFFF"/>
                <w:lang w:val="uk-UA"/>
              </w:rPr>
              <w:t>С</w:t>
            </w:r>
            <w:proofErr w:type="spellStart"/>
            <w:r w:rsidR="00C96371" w:rsidRPr="00C96371">
              <w:rPr>
                <w:rStyle w:val="a8"/>
                <w:i w:val="0"/>
                <w:iCs w:val="0"/>
                <w:shd w:val="clear" w:color="auto" w:fill="FFFFFF"/>
              </w:rPr>
              <w:t>тепана</w:t>
            </w:r>
            <w:proofErr w:type="spellEnd"/>
            <w:r w:rsidR="00C96371" w:rsidRPr="00C96371">
              <w:rPr>
                <w:rStyle w:val="a8"/>
                <w:i w:val="0"/>
                <w:iCs w:val="0"/>
                <w:shd w:val="clear" w:color="auto" w:fill="FFFFFF"/>
              </w:rPr>
              <w:t xml:space="preserve"> </w:t>
            </w:r>
            <w:proofErr w:type="spellStart"/>
            <w:r w:rsidR="00C96371" w:rsidRPr="00C96371">
              <w:rPr>
                <w:rStyle w:val="a8"/>
                <w:i w:val="0"/>
                <w:iCs w:val="0"/>
                <w:shd w:val="clear" w:color="auto" w:fill="FFFFFF"/>
              </w:rPr>
              <w:t>Б</w:t>
            </w:r>
            <w:r w:rsidR="00C96371">
              <w:rPr>
                <w:rStyle w:val="a8"/>
                <w:i w:val="0"/>
                <w:iCs w:val="0"/>
                <w:shd w:val="clear" w:color="auto" w:fill="FFFFFF"/>
              </w:rPr>
              <w:t>а</w:t>
            </w:r>
            <w:r w:rsidR="00C96371" w:rsidRPr="00C96371">
              <w:rPr>
                <w:rStyle w:val="a8"/>
                <w:i w:val="0"/>
                <w:iCs w:val="0"/>
                <w:shd w:val="clear" w:color="auto" w:fill="FFFFFF"/>
              </w:rPr>
              <w:t>ндери</w:t>
            </w:r>
            <w:proofErr w:type="spellEnd"/>
            <w:r w:rsidR="00B64D55" w:rsidRPr="00DB3388">
              <w:rPr>
                <w:rStyle w:val="a8"/>
                <w:i w:val="0"/>
                <w:iCs w:val="0"/>
                <w:szCs w:val="28"/>
                <w:shd w:val="clear" w:color="auto" w:fill="FFFFFF"/>
                <w:lang w:val="uk-UA"/>
              </w:rPr>
              <w:t>, 7, м. Новоукраїнка, 27100</w:t>
            </w:r>
          </w:p>
        </w:tc>
      </w:tr>
      <w:tr w:rsidR="00B64D55" w:rsidRPr="00B64D55" w14:paraId="75760DE3" w14:textId="77777777" w:rsidTr="00C96371">
        <w:tc>
          <w:tcPr>
            <w:tcW w:w="3397" w:type="dxa"/>
          </w:tcPr>
          <w:p w14:paraId="174AB3FB" w14:textId="779E2E0F" w:rsidR="00B64D55" w:rsidRPr="00DB3388" w:rsidRDefault="00B64D55" w:rsidP="00845479">
            <w:pPr>
              <w:spacing w:before="100" w:beforeAutospacing="1"/>
              <w:rPr>
                <w:rStyle w:val="a8"/>
                <w:i w:val="0"/>
                <w:iCs w:val="0"/>
                <w:szCs w:val="28"/>
                <w:shd w:val="clear" w:color="auto" w:fill="FFFFFF"/>
                <w:lang w:val="uk-UA"/>
              </w:rPr>
            </w:pPr>
            <w:r w:rsidRPr="00DB3388">
              <w:rPr>
                <w:rStyle w:val="a8"/>
                <w:i w:val="0"/>
                <w:iCs w:val="0"/>
                <w:szCs w:val="28"/>
                <w:shd w:val="clear" w:color="auto" w:fill="FFFFFF"/>
                <w:lang w:val="uk-UA"/>
              </w:rPr>
              <w:t>Голованівська окружна прокуратура</w:t>
            </w:r>
          </w:p>
        </w:tc>
        <w:tc>
          <w:tcPr>
            <w:tcW w:w="6231" w:type="dxa"/>
          </w:tcPr>
          <w:p w14:paraId="27E774BC" w14:textId="77777777" w:rsidR="00B64D55" w:rsidRPr="00DB3388" w:rsidRDefault="00B64D55" w:rsidP="00845479">
            <w:pPr>
              <w:spacing w:before="100" w:beforeAutospacing="1"/>
              <w:jc w:val="both"/>
              <w:rPr>
                <w:i/>
                <w:iCs/>
                <w:szCs w:val="28"/>
                <w:lang w:val="uk-UA"/>
              </w:rPr>
            </w:pPr>
            <w:r w:rsidRPr="00DB3388">
              <w:rPr>
                <w:rStyle w:val="a8"/>
                <w:i w:val="0"/>
                <w:iCs w:val="0"/>
                <w:szCs w:val="28"/>
                <w:shd w:val="clear" w:color="auto" w:fill="FFFFFF"/>
                <w:lang w:val="uk-UA"/>
              </w:rPr>
              <w:t>вул. Паркова, 13, м. Голованівськ, 27500</w:t>
            </w:r>
          </w:p>
        </w:tc>
      </w:tr>
    </w:tbl>
    <w:p w14:paraId="4CFFA324" w14:textId="59C06D2D" w:rsidR="00B64D55" w:rsidRPr="00B64D55" w:rsidRDefault="00EA7C38" w:rsidP="00B64D55">
      <w:pPr>
        <w:shd w:val="clear" w:color="auto" w:fill="FFFFFF"/>
        <w:ind w:firstLine="567"/>
        <w:jc w:val="both"/>
        <w:rPr>
          <w:rFonts w:eastAsia="Times New Roman"/>
          <w:color w:val="1F2C4F"/>
          <w:szCs w:val="28"/>
          <w:lang w:eastAsia="uk-UA"/>
        </w:rPr>
      </w:pPr>
      <w:r>
        <w:rPr>
          <w:rFonts w:eastAsia="Times New Roman"/>
          <w:szCs w:val="28"/>
          <w:lang w:eastAsia="uk-UA"/>
        </w:rPr>
        <w:t xml:space="preserve">В адміністративних будівлях обласної та окружних прокуратур Кіровоградської області встановлено в доступному для громадян місці </w:t>
      </w:r>
      <w:r w:rsidRPr="00927E73">
        <w:rPr>
          <w:rFonts w:eastAsia="Times New Roman"/>
          <w:b/>
          <w:bCs/>
          <w:szCs w:val="28"/>
          <w:lang w:eastAsia="uk-UA"/>
        </w:rPr>
        <w:t>скриньки «Для скарг і заяв»</w:t>
      </w:r>
      <w:r>
        <w:rPr>
          <w:rFonts w:eastAsia="Times New Roman"/>
          <w:szCs w:val="28"/>
          <w:lang w:eastAsia="uk-UA"/>
        </w:rPr>
        <w:t xml:space="preserve">. </w:t>
      </w:r>
      <w:r w:rsidR="00B64D55" w:rsidRPr="00B64D55">
        <w:rPr>
          <w:rFonts w:eastAsia="Times New Roman"/>
          <w:color w:val="000000"/>
          <w:szCs w:val="28"/>
          <w:lang w:eastAsia="uk-UA"/>
        </w:rPr>
        <w:t xml:space="preserve">Кореспонденція зі скриньки виймається впродовж робочого часу </w:t>
      </w:r>
      <w:r w:rsidR="00B64D55" w:rsidRPr="00B64D55">
        <w:rPr>
          <w:szCs w:val="28"/>
        </w:rPr>
        <w:t xml:space="preserve">двічі на день (у першій та другій половині дня) </w:t>
      </w:r>
      <w:r w:rsidR="00B64D55" w:rsidRPr="00B64D55">
        <w:rPr>
          <w:rFonts w:eastAsia="Times New Roman"/>
          <w:color w:val="000000"/>
          <w:szCs w:val="28"/>
          <w:lang w:eastAsia="uk-UA"/>
        </w:rPr>
        <w:t>спеціально визначеним працівником служби діловодства відповідної прокуратури. На зверненнях проставляється штамп з відміткою «Зі скриньки», зазначається дата вилучення, після чого вони передаються на реєстрацію та розгляд</w:t>
      </w:r>
      <w:r>
        <w:rPr>
          <w:rFonts w:eastAsia="Times New Roman"/>
          <w:color w:val="000000"/>
          <w:szCs w:val="28"/>
          <w:lang w:eastAsia="uk-UA"/>
        </w:rPr>
        <w:t xml:space="preserve"> (п.</w:t>
      </w:r>
      <w:r w:rsidR="00B26AE5">
        <w:rPr>
          <w:rFonts w:eastAsia="Times New Roman"/>
          <w:color w:val="000000"/>
          <w:szCs w:val="28"/>
          <w:lang w:eastAsia="uk-UA"/>
        </w:rPr>
        <w:t xml:space="preserve"> 4.1.9. Розділ 4</w:t>
      </w:r>
      <w:r w:rsidR="00C620AA">
        <w:rPr>
          <w:rFonts w:eastAsia="Times New Roman"/>
          <w:color w:val="000000"/>
          <w:szCs w:val="28"/>
          <w:lang w:eastAsia="uk-UA"/>
        </w:rPr>
        <w:t xml:space="preserve"> Тимчасової інструкції з діловодства в органах прокуратури України, затвердженої наказом Генерального прокурора від 19.02.2019 зі змінами)</w:t>
      </w:r>
      <w:r w:rsidR="00B64D55" w:rsidRPr="00B64D55">
        <w:rPr>
          <w:rFonts w:eastAsia="Times New Roman"/>
          <w:color w:val="000000"/>
          <w:szCs w:val="28"/>
          <w:lang w:eastAsia="uk-UA"/>
        </w:rPr>
        <w:t>.</w:t>
      </w:r>
    </w:p>
    <w:p w14:paraId="786178A8" w14:textId="77777777" w:rsidR="00427DF5" w:rsidRDefault="00427DF5" w:rsidP="00137DD7">
      <w:pPr>
        <w:pStyle w:val="rvps2"/>
        <w:shd w:val="clear" w:color="auto" w:fill="FFFFFF"/>
        <w:spacing w:before="0" w:beforeAutospacing="0" w:after="0" w:afterAutospacing="0"/>
        <w:ind w:firstLine="450"/>
        <w:jc w:val="both"/>
        <w:rPr>
          <w:color w:val="333333"/>
          <w:sz w:val="28"/>
          <w:szCs w:val="28"/>
        </w:rPr>
      </w:pPr>
      <w:r w:rsidRPr="00E46106">
        <w:rPr>
          <w:color w:val="333333"/>
          <w:sz w:val="28"/>
          <w:szCs w:val="28"/>
        </w:rPr>
        <w:t>Письмове звернення також може бути надіслане з використанням мережі Інтернет, засобів електронного зв’язку (електронне звернення).</w:t>
      </w:r>
    </w:p>
    <w:p w14:paraId="5C59CC29" w14:textId="6017493C" w:rsidR="00E46106" w:rsidRPr="00E46106" w:rsidRDefault="00E46106" w:rsidP="00137DD7">
      <w:pPr>
        <w:pStyle w:val="rvps2"/>
        <w:shd w:val="clear" w:color="auto" w:fill="FFFFFF"/>
        <w:spacing w:before="0" w:beforeAutospacing="0" w:after="0" w:afterAutospacing="0"/>
        <w:ind w:firstLine="450"/>
        <w:jc w:val="both"/>
        <w:rPr>
          <w:color w:val="333333"/>
          <w:sz w:val="28"/>
          <w:szCs w:val="28"/>
        </w:rPr>
      </w:pPr>
      <w:r w:rsidRPr="00E46106">
        <w:rPr>
          <w:color w:val="333333"/>
          <w:sz w:val="28"/>
          <w:szCs w:val="28"/>
        </w:rPr>
        <w:t>Усне звернення викладається громадянином на особистому прийомі або за допомогою засобів телефонного зв’язку через визначені телефон</w:t>
      </w:r>
      <w:r w:rsidR="003E7B96">
        <w:rPr>
          <w:color w:val="333333"/>
          <w:sz w:val="28"/>
          <w:szCs w:val="28"/>
        </w:rPr>
        <w:t>и</w:t>
      </w:r>
      <w:r w:rsidRPr="00E46106">
        <w:rPr>
          <w:color w:val="333333"/>
          <w:sz w:val="28"/>
          <w:szCs w:val="28"/>
        </w:rPr>
        <w:t xml:space="preserve"> "гаряч</w:t>
      </w:r>
      <w:r w:rsidR="003E7B96">
        <w:rPr>
          <w:color w:val="333333"/>
          <w:sz w:val="28"/>
          <w:szCs w:val="28"/>
        </w:rPr>
        <w:t>ої</w:t>
      </w:r>
      <w:r w:rsidRPr="00E46106">
        <w:rPr>
          <w:color w:val="333333"/>
          <w:sz w:val="28"/>
          <w:szCs w:val="28"/>
        </w:rPr>
        <w:t xml:space="preserve"> лінії" та записується (реєструється) </w:t>
      </w:r>
      <w:r w:rsidR="003E7B96">
        <w:rPr>
          <w:color w:val="333333"/>
          <w:sz w:val="28"/>
          <w:szCs w:val="28"/>
        </w:rPr>
        <w:t xml:space="preserve">відповідними </w:t>
      </w:r>
      <w:r w:rsidRPr="00E46106">
        <w:rPr>
          <w:color w:val="333333"/>
          <w:sz w:val="28"/>
          <w:szCs w:val="28"/>
        </w:rPr>
        <w:t>посадов</w:t>
      </w:r>
      <w:r w:rsidR="003E7B96">
        <w:rPr>
          <w:color w:val="333333"/>
          <w:sz w:val="28"/>
          <w:szCs w:val="28"/>
        </w:rPr>
        <w:t xml:space="preserve">ими </w:t>
      </w:r>
      <w:r w:rsidRPr="00E46106">
        <w:rPr>
          <w:color w:val="333333"/>
          <w:sz w:val="28"/>
          <w:szCs w:val="28"/>
        </w:rPr>
        <w:t>особ</w:t>
      </w:r>
      <w:r w:rsidR="003E7B96">
        <w:rPr>
          <w:color w:val="333333"/>
          <w:sz w:val="28"/>
          <w:szCs w:val="28"/>
        </w:rPr>
        <w:t>ами.</w:t>
      </w:r>
    </w:p>
    <w:p w14:paraId="43BC516D" w14:textId="77777777" w:rsidR="00B64D55" w:rsidRDefault="00B64D55" w:rsidP="00973BDD">
      <w:pPr>
        <w:shd w:val="clear" w:color="auto" w:fill="FFFFFF"/>
        <w:ind w:firstLine="567"/>
        <w:jc w:val="both"/>
        <w:rPr>
          <w:rFonts w:eastAsia="Times New Roman"/>
          <w:szCs w:val="28"/>
          <w:lang w:eastAsia="uk-UA"/>
        </w:rPr>
      </w:pPr>
      <w:bookmarkStart w:id="6" w:name="n140"/>
      <w:bookmarkEnd w:id="6"/>
    </w:p>
    <w:p w14:paraId="7D164BA1" w14:textId="77777777" w:rsidR="0006214C" w:rsidRDefault="002E558A" w:rsidP="0006214C">
      <w:pPr>
        <w:jc w:val="center"/>
        <w:rPr>
          <w:b/>
          <w:bCs/>
          <w:szCs w:val="28"/>
        </w:rPr>
      </w:pPr>
      <w:r w:rsidRPr="002E558A">
        <w:rPr>
          <w:b/>
          <w:bCs/>
          <w:szCs w:val="28"/>
        </w:rPr>
        <w:t xml:space="preserve">Інформація про порядок приймання звернень за допомогою </w:t>
      </w:r>
    </w:p>
    <w:p w14:paraId="1A4406A3" w14:textId="77777777" w:rsidR="0006214C" w:rsidRDefault="002E558A" w:rsidP="0006214C">
      <w:pPr>
        <w:jc w:val="center"/>
        <w:rPr>
          <w:b/>
          <w:bCs/>
          <w:szCs w:val="28"/>
        </w:rPr>
      </w:pPr>
      <w:r w:rsidRPr="002E558A">
        <w:rPr>
          <w:b/>
          <w:bCs/>
          <w:szCs w:val="28"/>
        </w:rPr>
        <w:t xml:space="preserve">телефону «гарячої лінії» та електронних звернень </w:t>
      </w:r>
    </w:p>
    <w:p w14:paraId="12E594E8" w14:textId="5B605905" w:rsidR="002E558A" w:rsidRPr="002E558A" w:rsidRDefault="002E558A" w:rsidP="0006214C">
      <w:pPr>
        <w:jc w:val="center"/>
        <w:rPr>
          <w:b/>
          <w:bCs/>
          <w:szCs w:val="28"/>
        </w:rPr>
      </w:pPr>
      <w:r w:rsidRPr="002E558A">
        <w:rPr>
          <w:b/>
          <w:bCs/>
          <w:szCs w:val="28"/>
        </w:rPr>
        <w:t>у</w:t>
      </w:r>
      <w:r w:rsidRPr="002E558A">
        <w:rPr>
          <w:rFonts w:eastAsia="Times New Roman"/>
          <w:b/>
          <w:bCs/>
          <w:szCs w:val="28"/>
          <w:lang w:eastAsia="uk-UA"/>
        </w:rPr>
        <w:t xml:space="preserve"> Кіровоградській обласній прокуратурі</w:t>
      </w:r>
    </w:p>
    <w:p w14:paraId="7A3CD61C" w14:textId="77777777" w:rsidR="008802D0" w:rsidRDefault="008802D0" w:rsidP="008802D0">
      <w:pPr>
        <w:shd w:val="clear" w:color="auto" w:fill="FFFFFF"/>
        <w:ind w:firstLine="567"/>
        <w:jc w:val="both"/>
        <w:rPr>
          <w:rFonts w:eastAsia="Times New Roman"/>
          <w:szCs w:val="28"/>
          <w:lang w:eastAsia="uk-UA"/>
        </w:rPr>
      </w:pPr>
    </w:p>
    <w:p w14:paraId="10AB0DE2" w14:textId="0D9267AC" w:rsidR="008802D0" w:rsidRDefault="008802D0" w:rsidP="002A2563">
      <w:pPr>
        <w:shd w:val="clear" w:color="auto" w:fill="FFFFFF"/>
        <w:ind w:firstLine="567"/>
        <w:jc w:val="both"/>
        <w:rPr>
          <w:rFonts w:eastAsia="Times New Roman"/>
          <w:szCs w:val="28"/>
          <w:lang w:eastAsia="uk-UA"/>
        </w:rPr>
      </w:pPr>
      <w:r>
        <w:rPr>
          <w:rFonts w:eastAsia="Times New Roman"/>
          <w:szCs w:val="28"/>
          <w:lang w:eastAsia="uk-UA"/>
        </w:rPr>
        <w:t>Організаці</w:t>
      </w:r>
      <w:r w:rsidR="00446AAF">
        <w:rPr>
          <w:rFonts w:eastAsia="Times New Roman"/>
          <w:szCs w:val="28"/>
          <w:lang w:eastAsia="uk-UA"/>
        </w:rPr>
        <w:t>я</w:t>
      </w:r>
      <w:r>
        <w:rPr>
          <w:rFonts w:eastAsia="Times New Roman"/>
          <w:szCs w:val="28"/>
          <w:lang w:eastAsia="uk-UA"/>
        </w:rPr>
        <w:t xml:space="preserve"> роботи з приймання та реєстрації електронних звернень громадян і звернень</w:t>
      </w:r>
      <w:r w:rsidR="00A051FC">
        <w:rPr>
          <w:rFonts w:eastAsia="Times New Roman"/>
          <w:szCs w:val="28"/>
          <w:lang w:eastAsia="uk-UA"/>
        </w:rPr>
        <w:t>,</w:t>
      </w:r>
      <w:r>
        <w:rPr>
          <w:rFonts w:eastAsia="Times New Roman"/>
          <w:szCs w:val="28"/>
          <w:lang w:eastAsia="uk-UA"/>
        </w:rPr>
        <w:t xml:space="preserve"> </w:t>
      </w:r>
      <w:r w:rsidR="00A051FC" w:rsidRPr="00A051FC">
        <w:rPr>
          <w:bCs/>
        </w:rPr>
        <w:t xml:space="preserve">що надходять на телефон «гарячої лінії» </w:t>
      </w:r>
      <w:r w:rsidRPr="00A051FC">
        <w:rPr>
          <w:rFonts w:eastAsia="Times New Roman"/>
          <w:bCs/>
          <w:szCs w:val="28"/>
          <w:lang w:eastAsia="uk-UA"/>
        </w:rPr>
        <w:t>в органах</w:t>
      </w:r>
      <w:r>
        <w:rPr>
          <w:rFonts w:eastAsia="Times New Roman"/>
          <w:szCs w:val="28"/>
          <w:lang w:eastAsia="uk-UA"/>
        </w:rPr>
        <w:t xml:space="preserve"> прокуратури Кіровоградської області  </w:t>
      </w:r>
      <w:r w:rsidR="00446AAF">
        <w:rPr>
          <w:rFonts w:eastAsia="Times New Roman"/>
          <w:szCs w:val="28"/>
          <w:lang w:eastAsia="uk-UA"/>
        </w:rPr>
        <w:t xml:space="preserve">здійснюється відповідно до вимог </w:t>
      </w:r>
      <w:r>
        <w:rPr>
          <w:rFonts w:eastAsia="Times New Roman"/>
          <w:szCs w:val="28"/>
          <w:lang w:eastAsia="uk-UA"/>
        </w:rPr>
        <w:t>Закон</w:t>
      </w:r>
      <w:r w:rsidR="00446AAF">
        <w:rPr>
          <w:rFonts w:eastAsia="Times New Roman"/>
          <w:szCs w:val="28"/>
          <w:lang w:eastAsia="uk-UA"/>
        </w:rPr>
        <w:t>у</w:t>
      </w:r>
      <w:r>
        <w:rPr>
          <w:rFonts w:eastAsia="Times New Roman"/>
          <w:szCs w:val="28"/>
          <w:lang w:eastAsia="uk-UA"/>
        </w:rPr>
        <w:t xml:space="preserve"> України «Про звернення громадян», Інструкцією про порядок розгляду звернень і запитів та особистого прийому громадян в органах прокуратури України», затвердженою наказом Генерального прокурора від 06.08.2020 № 363, зі змінами, внесеними наказом Генерального прокурора від 27.04.2023 № 117, наказом Генерального прокурора «Про організацію роботи з приймання та реєстрації електронних звернень громадян і звернень в органах прокуратури України», </w:t>
      </w:r>
      <w:r w:rsidR="002117CB" w:rsidRPr="007B145C">
        <w:rPr>
          <w:rFonts w:eastAsia="Times New Roman"/>
          <w:color w:val="000000"/>
          <w:szCs w:val="28"/>
          <w:lang w:eastAsia="uk-UA"/>
        </w:rPr>
        <w:lastRenderedPageBreak/>
        <w:t>Тимчасово</w:t>
      </w:r>
      <w:r w:rsidR="002117CB">
        <w:rPr>
          <w:rFonts w:eastAsia="Times New Roman"/>
          <w:color w:val="000000"/>
          <w:szCs w:val="28"/>
          <w:lang w:eastAsia="uk-UA"/>
        </w:rPr>
        <w:t>ю</w:t>
      </w:r>
      <w:r w:rsidR="002117CB" w:rsidRPr="007B145C">
        <w:rPr>
          <w:rFonts w:eastAsia="Times New Roman"/>
          <w:color w:val="000000"/>
          <w:szCs w:val="28"/>
          <w:lang w:eastAsia="uk-UA"/>
        </w:rPr>
        <w:t xml:space="preserve"> інструкці</w:t>
      </w:r>
      <w:r w:rsidR="002117CB">
        <w:rPr>
          <w:rFonts w:eastAsia="Times New Roman"/>
          <w:color w:val="000000"/>
          <w:szCs w:val="28"/>
          <w:lang w:eastAsia="uk-UA"/>
        </w:rPr>
        <w:t>єю</w:t>
      </w:r>
      <w:r w:rsidR="002117CB" w:rsidRPr="007B145C">
        <w:rPr>
          <w:rFonts w:eastAsia="Times New Roman"/>
          <w:color w:val="000000"/>
          <w:szCs w:val="28"/>
          <w:lang w:eastAsia="uk-UA"/>
        </w:rPr>
        <w:t xml:space="preserve"> з діловодства в органах прокуратури України, затверджено</w:t>
      </w:r>
      <w:r w:rsidR="002117CB">
        <w:rPr>
          <w:rFonts w:eastAsia="Times New Roman"/>
          <w:color w:val="000000"/>
          <w:szCs w:val="28"/>
          <w:lang w:eastAsia="uk-UA"/>
        </w:rPr>
        <w:t>ю</w:t>
      </w:r>
      <w:r w:rsidR="002117CB" w:rsidRPr="007B145C">
        <w:rPr>
          <w:rFonts w:eastAsia="Times New Roman"/>
          <w:color w:val="000000"/>
          <w:szCs w:val="28"/>
          <w:lang w:eastAsia="uk-UA"/>
        </w:rPr>
        <w:t xml:space="preserve"> наказом Генерального прокурора від 19.02.2019 зі змінами</w:t>
      </w:r>
      <w:r w:rsidR="002117CB">
        <w:rPr>
          <w:rFonts w:eastAsia="Times New Roman"/>
          <w:szCs w:val="28"/>
          <w:lang w:eastAsia="uk-UA"/>
        </w:rPr>
        <w:t xml:space="preserve"> </w:t>
      </w:r>
      <w:r>
        <w:rPr>
          <w:rFonts w:eastAsia="Times New Roman"/>
          <w:szCs w:val="28"/>
          <w:lang w:eastAsia="uk-UA"/>
        </w:rPr>
        <w:t xml:space="preserve">а також наказом керівника Кіровоградської обласної прокуратури ««Про організацію роботи з приймання та реєстрації електронних звернень громадян і звернень в органах прокуратури Кіровоградської області» від 16.03.2021 № 29. </w:t>
      </w:r>
    </w:p>
    <w:p w14:paraId="1E6E8B8E" w14:textId="2245025F" w:rsidR="00904492" w:rsidRDefault="00EF6977" w:rsidP="00A07F9D">
      <w:pPr>
        <w:shd w:val="clear" w:color="auto" w:fill="FFFFFF"/>
        <w:ind w:firstLine="567"/>
        <w:jc w:val="both"/>
        <w:rPr>
          <w:rFonts w:eastAsia="Times New Roman"/>
          <w:szCs w:val="28"/>
          <w:lang w:eastAsia="uk-UA"/>
        </w:rPr>
      </w:pPr>
      <w:r>
        <w:rPr>
          <w:rFonts w:eastAsia="Times New Roman"/>
          <w:szCs w:val="28"/>
          <w:lang w:eastAsia="uk-UA"/>
        </w:rPr>
        <w:t>З</w:t>
      </w:r>
      <w:r w:rsidR="00904492" w:rsidRPr="002E558A">
        <w:rPr>
          <w:rFonts w:eastAsia="Times New Roman"/>
          <w:szCs w:val="28"/>
          <w:lang w:eastAsia="uk-UA"/>
        </w:rPr>
        <w:t xml:space="preserve"> метою забезпечення можливості подання громадянами письмових звернень з використанням мережі Інтернет, засобів електронного та телефонного зв’язку, в</w:t>
      </w:r>
      <w:r w:rsidR="00904492">
        <w:rPr>
          <w:rFonts w:eastAsia="Times New Roman"/>
          <w:szCs w:val="28"/>
          <w:lang w:eastAsia="uk-UA"/>
        </w:rPr>
        <w:t xml:space="preserve"> </w:t>
      </w:r>
      <w:r w:rsidR="00904492" w:rsidRPr="002E558A">
        <w:rPr>
          <w:rFonts w:eastAsia="Times New Roman"/>
          <w:szCs w:val="28"/>
          <w:lang w:eastAsia="uk-UA"/>
        </w:rPr>
        <w:t>Кіровоградськ</w:t>
      </w:r>
      <w:r w:rsidR="00904492">
        <w:rPr>
          <w:rFonts w:eastAsia="Times New Roman"/>
          <w:szCs w:val="28"/>
          <w:lang w:eastAsia="uk-UA"/>
        </w:rPr>
        <w:t xml:space="preserve">ій </w:t>
      </w:r>
      <w:r w:rsidR="00904492" w:rsidRPr="002E558A">
        <w:rPr>
          <w:rFonts w:eastAsia="Times New Roman"/>
          <w:szCs w:val="28"/>
          <w:lang w:eastAsia="uk-UA"/>
        </w:rPr>
        <w:t>облас</w:t>
      </w:r>
      <w:r w:rsidR="00904492">
        <w:rPr>
          <w:rFonts w:eastAsia="Times New Roman"/>
          <w:szCs w:val="28"/>
          <w:lang w:eastAsia="uk-UA"/>
        </w:rPr>
        <w:t xml:space="preserve">ній прокуратурі </w:t>
      </w:r>
      <w:r w:rsidR="00904492" w:rsidRPr="002E558A">
        <w:rPr>
          <w:rFonts w:eastAsia="Times New Roman"/>
          <w:szCs w:val="28"/>
          <w:lang w:eastAsia="uk-UA"/>
        </w:rPr>
        <w:t>визначено:</w:t>
      </w:r>
    </w:p>
    <w:p w14:paraId="4B4BE878" w14:textId="77777777" w:rsidR="002E558A" w:rsidRPr="002E558A" w:rsidRDefault="002E558A" w:rsidP="00A07F9D">
      <w:pPr>
        <w:shd w:val="clear" w:color="auto" w:fill="FFFFFF"/>
        <w:ind w:firstLine="567"/>
        <w:jc w:val="both"/>
        <w:rPr>
          <w:rFonts w:eastAsia="Times New Roman"/>
          <w:szCs w:val="28"/>
          <w:lang w:eastAsia="uk-UA"/>
        </w:rPr>
      </w:pPr>
      <w:r w:rsidRPr="002E558A">
        <w:rPr>
          <w:rFonts w:eastAsia="Times New Roman"/>
          <w:szCs w:val="28"/>
          <w:lang w:eastAsia="uk-UA"/>
        </w:rPr>
        <w:t xml:space="preserve">- адресу електронної пошти для роботи з електронними зверненнями громадян: </w:t>
      </w:r>
      <w:hyperlink r:id="rId7" w:history="1">
        <w:r w:rsidRPr="002E558A">
          <w:rPr>
            <w:rStyle w:val="a3"/>
            <w:rFonts w:eastAsia="Times New Roman"/>
            <w:b/>
            <w:bCs/>
            <w:szCs w:val="28"/>
            <w:lang w:eastAsia="uk-UA"/>
          </w:rPr>
          <w:t>zvern@kir.gp.gov.ua</w:t>
        </w:r>
      </w:hyperlink>
      <w:r w:rsidRPr="002E558A">
        <w:rPr>
          <w:rFonts w:eastAsia="Times New Roman"/>
          <w:szCs w:val="28"/>
          <w:lang w:eastAsia="uk-UA"/>
        </w:rPr>
        <w:t xml:space="preserve"> або шляхом заповнення та надсилання </w:t>
      </w:r>
      <w:hyperlink r:id="rId8" w:history="1">
        <w:r w:rsidRPr="002E558A">
          <w:rPr>
            <w:rFonts w:eastAsia="Times New Roman"/>
            <w:b/>
            <w:bCs/>
            <w:szCs w:val="28"/>
            <w:u w:val="single"/>
            <w:lang w:eastAsia="uk-UA"/>
          </w:rPr>
          <w:t>електронної форми</w:t>
        </w:r>
      </w:hyperlink>
      <w:r w:rsidRPr="002E558A">
        <w:rPr>
          <w:rFonts w:eastAsia="Times New Roman"/>
          <w:b/>
          <w:bCs/>
          <w:szCs w:val="28"/>
          <w:lang w:eastAsia="uk-UA"/>
        </w:rPr>
        <w:t xml:space="preserve">, </w:t>
      </w:r>
      <w:r w:rsidRPr="002E558A">
        <w:rPr>
          <w:rFonts w:eastAsia="Times New Roman"/>
          <w:szCs w:val="28"/>
          <w:lang w:eastAsia="uk-UA"/>
        </w:rPr>
        <w:t>розміщеної на офіційному вебсайті Кіровоградської обласної прокуратури (</w:t>
      </w:r>
      <w:hyperlink r:id="rId9" w:history="1">
        <w:r w:rsidRPr="002E558A">
          <w:rPr>
            <w:rStyle w:val="a3"/>
            <w:rFonts w:eastAsia="Times New Roman"/>
            <w:b/>
            <w:bCs/>
            <w:szCs w:val="28"/>
            <w:lang w:eastAsia="uk-UA"/>
          </w:rPr>
          <w:t>https://kir.gp.gov.ua</w:t>
        </w:r>
      </w:hyperlink>
      <w:r w:rsidRPr="002E558A">
        <w:rPr>
          <w:rFonts w:eastAsia="Times New Roman"/>
          <w:szCs w:val="28"/>
          <w:u w:val="single"/>
          <w:lang w:eastAsia="uk-UA"/>
        </w:rPr>
        <w:t>)</w:t>
      </w:r>
      <w:r w:rsidRPr="002E558A">
        <w:rPr>
          <w:rFonts w:eastAsia="Times New Roman"/>
          <w:szCs w:val="28"/>
          <w:lang w:eastAsia="uk-UA"/>
        </w:rPr>
        <w:t>;</w:t>
      </w:r>
    </w:p>
    <w:p w14:paraId="3A22321D" w14:textId="39FAE2D4" w:rsidR="002E558A" w:rsidRDefault="002E558A" w:rsidP="00A07F9D">
      <w:pPr>
        <w:shd w:val="clear" w:color="auto" w:fill="FFFFFF"/>
        <w:ind w:firstLine="567"/>
        <w:jc w:val="both"/>
        <w:rPr>
          <w:rFonts w:eastAsia="Times New Roman"/>
          <w:b/>
          <w:bCs/>
          <w:szCs w:val="28"/>
          <w:lang w:eastAsia="uk-UA"/>
        </w:rPr>
      </w:pPr>
      <w:r w:rsidRPr="002E558A">
        <w:rPr>
          <w:rFonts w:eastAsia="Times New Roman"/>
          <w:szCs w:val="28"/>
          <w:lang w:eastAsia="uk-UA"/>
        </w:rPr>
        <w:t xml:space="preserve">- номер телефону «гарячої лінії» для приймання впродовж робочого часу усних звернень: </w:t>
      </w:r>
      <w:r w:rsidRPr="002E558A">
        <w:rPr>
          <w:rFonts w:eastAsia="Times New Roman"/>
          <w:b/>
          <w:bCs/>
          <w:szCs w:val="28"/>
          <w:lang w:eastAsia="uk-UA"/>
        </w:rPr>
        <w:t>(0522)</w:t>
      </w:r>
      <w:r w:rsidR="00CF34BB">
        <w:rPr>
          <w:rFonts w:eastAsia="Times New Roman"/>
          <w:b/>
          <w:bCs/>
          <w:szCs w:val="28"/>
          <w:lang w:eastAsia="uk-UA"/>
        </w:rPr>
        <w:t xml:space="preserve"> </w:t>
      </w:r>
      <w:r w:rsidRPr="002E558A">
        <w:rPr>
          <w:rFonts w:eastAsia="Times New Roman"/>
          <w:b/>
          <w:bCs/>
          <w:szCs w:val="28"/>
          <w:lang w:eastAsia="uk-UA"/>
        </w:rPr>
        <w:t>32-10-18.</w:t>
      </w:r>
    </w:p>
    <w:p w14:paraId="487108AC" w14:textId="77777777" w:rsidR="00B73514" w:rsidRDefault="00B73514" w:rsidP="00575E0D">
      <w:pPr>
        <w:shd w:val="clear" w:color="auto" w:fill="FFFFFF"/>
        <w:ind w:firstLine="567"/>
        <w:jc w:val="center"/>
        <w:rPr>
          <w:rFonts w:eastAsia="Times New Roman"/>
          <w:b/>
          <w:bCs/>
          <w:szCs w:val="28"/>
          <w:lang w:eastAsia="uk-UA"/>
        </w:rPr>
      </w:pPr>
    </w:p>
    <w:p w14:paraId="1A84551A" w14:textId="022B0BD1" w:rsidR="00575E0D" w:rsidRDefault="00904492" w:rsidP="00575E0D">
      <w:pPr>
        <w:shd w:val="clear" w:color="auto" w:fill="FFFFFF"/>
        <w:ind w:firstLine="567"/>
        <w:jc w:val="center"/>
        <w:rPr>
          <w:rFonts w:eastAsia="Times New Roman"/>
          <w:b/>
          <w:bCs/>
          <w:szCs w:val="28"/>
          <w:lang w:eastAsia="uk-UA"/>
        </w:rPr>
      </w:pPr>
      <w:r w:rsidRPr="002E558A">
        <w:rPr>
          <w:rFonts w:eastAsia="Times New Roman"/>
          <w:b/>
          <w:bCs/>
          <w:szCs w:val="28"/>
          <w:lang w:eastAsia="uk-UA"/>
        </w:rPr>
        <w:t>Телефони «гарячої лінії» та електронні поштові адреси</w:t>
      </w:r>
      <w:r w:rsidR="00575E0D">
        <w:rPr>
          <w:rFonts w:eastAsia="Times New Roman"/>
          <w:b/>
          <w:bCs/>
          <w:szCs w:val="28"/>
          <w:lang w:eastAsia="uk-UA"/>
        </w:rPr>
        <w:t xml:space="preserve"> </w:t>
      </w:r>
    </w:p>
    <w:p w14:paraId="035EDA11" w14:textId="4EE574B3" w:rsidR="00427DF5" w:rsidRPr="002E558A" w:rsidRDefault="00904492" w:rsidP="00575E0D">
      <w:pPr>
        <w:shd w:val="clear" w:color="auto" w:fill="FFFFFF"/>
        <w:ind w:firstLine="567"/>
        <w:jc w:val="center"/>
        <w:rPr>
          <w:rFonts w:eastAsia="Times New Roman"/>
          <w:b/>
          <w:bCs/>
          <w:szCs w:val="28"/>
          <w:lang w:eastAsia="uk-UA"/>
        </w:rPr>
      </w:pPr>
      <w:r w:rsidRPr="002E558A">
        <w:rPr>
          <w:rFonts w:eastAsia="Times New Roman"/>
          <w:b/>
          <w:bCs/>
          <w:szCs w:val="28"/>
          <w:lang w:eastAsia="uk-UA"/>
        </w:rPr>
        <w:t>окружних прокуратур Кіровоградської області</w:t>
      </w:r>
    </w:p>
    <w:tbl>
      <w:tblPr>
        <w:tblW w:w="9631"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84"/>
        <w:gridCol w:w="4677"/>
        <w:gridCol w:w="1970"/>
      </w:tblGrid>
      <w:tr w:rsidR="00904492" w:rsidRPr="002E558A" w14:paraId="5A9FC476" w14:textId="77777777" w:rsidTr="006011E5">
        <w:trPr>
          <w:trHeight w:val="823"/>
          <w:tblCellSpacing w:w="0" w:type="dxa"/>
        </w:trPr>
        <w:tc>
          <w:tcPr>
            <w:tcW w:w="30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E9932F" w14:textId="77777777" w:rsidR="00904492" w:rsidRPr="002E558A" w:rsidRDefault="00904492" w:rsidP="00845479">
            <w:pPr>
              <w:spacing w:before="100" w:beforeAutospacing="1"/>
              <w:jc w:val="center"/>
              <w:rPr>
                <w:rFonts w:eastAsia="Times New Roman"/>
                <w:szCs w:val="28"/>
                <w:lang w:eastAsia="uk-UA"/>
              </w:rPr>
            </w:pPr>
            <w:r>
              <w:rPr>
                <w:rFonts w:eastAsia="Times New Roman"/>
                <w:b/>
                <w:bCs/>
                <w:szCs w:val="28"/>
                <w:shd w:val="clear" w:color="auto" w:fill="FFFFFF"/>
                <w:lang w:eastAsia="uk-UA"/>
              </w:rPr>
              <w:t>Найменування о</w:t>
            </w:r>
            <w:r w:rsidRPr="002E558A">
              <w:rPr>
                <w:rFonts w:eastAsia="Times New Roman"/>
                <w:b/>
                <w:bCs/>
                <w:szCs w:val="28"/>
                <w:shd w:val="clear" w:color="auto" w:fill="FFFFFF"/>
                <w:lang w:eastAsia="uk-UA"/>
              </w:rPr>
              <w:t>кружн</w:t>
            </w:r>
            <w:r>
              <w:rPr>
                <w:rFonts w:eastAsia="Times New Roman"/>
                <w:b/>
                <w:bCs/>
                <w:szCs w:val="28"/>
                <w:shd w:val="clear" w:color="auto" w:fill="FFFFFF"/>
                <w:lang w:eastAsia="uk-UA"/>
              </w:rPr>
              <w:t>ої</w:t>
            </w:r>
            <w:r w:rsidRPr="002E558A">
              <w:rPr>
                <w:rFonts w:eastAsia="Times New Roman"/>
                <w:b/>
                <w:bCs/>
                <w:szCs w:val="28"/>
                <w:shd w:val="clear" w:color="auto" w:fill="FFFFFF"/>
                <w:lang w:eastAsia="uk-UA"/>
              </w:rPr>
              <w:t xml:space="preserve"> прокуратури</w:t>
            </w:r>
          </w:p>
        </w:tc>
        <w:tc>
          <w:tcPr>
            <w:tcW w:w="464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CC02E8B" w14:textId="77777777" w:rsidR="00904492" w:rsidRPr="002E558A" w:rsidRDefault="00904492" w:rsidP="00845479">
            <w:pPr>
              <w:spacing w:before="100" w:beforeAutospacing="1"/>
              <w:jc w:val="center"/>
              <w:rPr>
                <w:rFonts w:eastAsia="Times New Roman"/>
                <w:szCs w:val="28"/>
                <w:lang w:eastAsia="uk-UA"/>
              </w:rPr>
            </w:pPr>
            <w:r w:rsidRPr="002E558A">
              <w:rPr>
                <w:rFonts w:eastAsia="Times New Roman"/>
                <w:b/>
                <w:bCs/>
                <w:szCs w:val="28"/>
                <w:shd w:val="clear" w:color="auto" w:fill="FFFFFF"/>
                <w:lang w:eastAsia="uk-UA"/>
              </w:rPr>
              <w:t>Електронна адреса</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C65460" w14:textId="77777777" w:rsidR="00904492" w:rsidRPr="002E558A" w:rsidRDefault="00904492" w:rsidP="00845479">
            <w:pPr>
              <w:spacing w:before="100" w:beforeAutospacing="1"/>
              <w:jc w:val="center"/>
              <w:rPr>
                <w:rFonts w:eastAsia="Times New Roman"/>
                <w:szCs w:val="28"/>
                <w:lang w:eastAsia="uk-UA"/>
              </w:rPr>
            </w:pPr>
            <w:r w:rsidRPr="002E558A">
              <w:rPr>
                <w:rFonts w:eastAsia="Times New Roman"/>
                <w:b/>
                <w:bCs/>
                <w:szCs w:val="28"/>
                <w:shd w:val="clear" w:color="auto" w:fill="FFFFFF"/>
                <w:lang w:eastAsia="uk-UA"/>
              </w:rPr>
              <w:t>Номер телефону «гарячої лінії»</w:t>
            </w:r>
          </w:p>
        </w:tc>
      </w:tr>
      <w:tr w:rsidR="00904492" w:rsidRPr="002E558A" w14:paraId="4914558D" w14:textId="77777777" w:rsidTr="006011E5">
        <w:trPr>
          <w:tblCellSpacing w:w="0" w:type="dxa"/>
        </w:trPr>
        <w:tc>
          <w:tcPr>
            <w:tcW w:w="30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40B7B0" w14:textId="77777777" w:rsidR="00904492" w:rsidRPr="002E558A" w:rsidRDefault="00904492" w:rsidP="00845479">
            <w:pPr>
              <w:spacing w:before="100" w:beforeAutospacing="1"/>
              <w:rPr>
                <w:rFonts w:eastAsia="Times New Roman"/>
                <w:szCs w:val="28"/>
                <w:lang w:eastAsia="uk-UA"/>
              </w:rPr>
            </w:pPr>
            <w:r w:rsidRPr="002E558A">
              <w:rPr>
                <w:rFonts w:eastAsia="Times New Roman"/>
                <w:szCs w:val="28"/>
                <w:lang w:eastAsia="uk-UA"/>
              </w:rPr>
              <w:t>Кропивницька окружна прокуратура</w:t>
            </w:r>
          </w:p>
        </w:tc>
        <w:tc>
          <w:tcPr>
            <w:tcW w:w="464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3D3A617" w14:textId="77777777" w:rsidR="00904492" w:rsidRPr="002E558A" w:rsidRDefault="00904492" w:rsidP="00845479">
            <w:pPr>
              <w:spacing w:before="100" w:beforeAutospacing="1"/>
              <w:jc w:val="center"/>
              <w:rPr>
                <w:rFonts w:eastAsia="Times New Roman"/>
                <w:szCs w:val="28"/>
                <w:lang w:eastAsia="uk-UA"/>
              </w:rPr>
            </w:pPr>
            <w:r w:rsidRPr="002E558A">
              <w:rPr>
                <w:rFonts w:eastAsia="Times New Roman"/>
                <w:szCs w:val="28"/>
                <w:lang w:eastAsia="uk-UA"/>
              </w:rPr>
              <w:t>zvern-Kirovograd@kir.gp.gov.ua</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97A14F" w14:textId="77777777" w:rsidR="00904492" w:rsidRPr="002E558A" w:rsidRDefault="00904492" w:rsidP="00845479">
            <w:pPr>
              <w:spacing w:before="100" w:beforeAutospacing="1"/>
              <w:jc w:val="center"/>
              <w:rPr>
                <w:rFonts w:eastAsia="Times New Roman"/>
                <w:szCs w:val="28"/>
                <w:lang w:eastAsia="uk-UA"/>
              </w:rPr>
            </w:pPr>
            <w:r w:rsidRPr="002E558A">
              <w:rPr>
                <w:rFonts w:eastAsia="Times New Roman"/>
                <w:szCs w:val="28"/>
                <w:lang w:eastAsia="uk-UA"/>
              </w:rPr>
              <w:t>(0522)34-59-05</w:t>
            </w:r>
          </w:p>
        </w:tc>
      </w:tr>
      <w:tr w:rsidR="00904492" w:rsidRPr="002E558A" w14:paraId="252D919C" w14:textId="77777777" w:rsidTr="006011E5">
        <w:trPr>
          <w:tblCellSpacing w:w="0" w:type="dxa"/>
        </w:trPr>
        <w:tc>
          <w:tcPr>
            <w:tcW w:w="30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22D3D2" w14:textId="77777777" w:rsidR="00904492" w:rsidRPr="002E558A" w:rsidRDefault="00904492" w:rsidP="00845479">
            <w:pPr>
              <w:spacing w:before="100" w:beforeAutospacing="1"/>
              <w:rPr>
                <w:rFonts w:eastAsia="Times New Roman"/>
                <w:szCs w:val="28"/>
                <w:lang w:eastAsia="uk-UA"/>
              </w:rPr>
            </w:pPr>
            <w:r w:rsidRPr="002E558A">
              <w:rPr>
                <w:rFonts w:eastAsia="Times New Roman"/>
                <w:szCs w:val="28"/>
                <w:lang w:eastAsia="uk-UA"/>
              </w:rPr>
              <w:t>Знам'янська окружна прокуратура</w:t>
            </w:r>
          </w:p>
        </w:tc>
        <w:tc>
          <w:tcPr>
            <w:tcW w:w="464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F24F1B6" w14:textId="77777777" w:rsidR="00904492" w:rsidRPr="002E558A" w:rsidRDefault="00904492" w:rsidP="00845479">
            <w:pPr>
              <w:spacing w:before="100" w:beforeAutospacing="1"/>
              <w:jc w:val="center"/>
              <w:rPr>
                <w:rFonts w:eastAsia="Times New Roman"/>
                <w:szCs w:val="28"/>
                <w:lang w:eastAsia="uk-UA"/>
              </w:rPr>
            </w:pPr>
            <w:r w:rsidRPr="002E558A">
              <w:rPr>
                <w:rFonts w:eastAsia="Times New Roman"/>
                <w:szCs w:val="28"/>
                <w:lang w:eastAsia="uk-UA"/>
              </w:rPr>
              <w:t>zvern-Znamyanka@kir.gp.gov.ua</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59A576" w14:textId="77777777" w:rsidR="00904492" w:rsidRPr="002E558A" w:rsidRDefault="00904492" w:rsidP="00845479">
            <w:pPr>
              <w:spacing w:before="100" w:beforeAutospacing="1"/>
              <w:jc w:val="center"/>
              <w:rPr>
                <w:rFonts w:eastAsia="Times New Roman"/>
                <w:szCs w:val="28"/>
                <w:lang w:eastAsia="uk-UA"/>
              </w:rPr>
            </w:pPr>
            <w:r w:rsidRPr="002E558A">
              <w:rPr>
                <w:rFonts w:eastAsia="Times New Roman"/>
                <w:szCs w:val="28"/>
                <w:lang w:eastAsia="uk-UA"/>
              </w:rPr>
              <w:t>(05233)7-47-69</w:t>
            </w:r>
          </w:p>
        </w:tc>
      </w:tr>
      <w:tr w:rsidR="00904492" w:rsidRPr="002E558A" w14:paraId="11F8DD2E" w14:textId="77777777" w:rsidTr="006011E5">
        <w:trPr>
          <w:tblCellSpacing w:w="0" w:type="dxa"/>
        </w:trPr>
        <w:tc>
          <w:tcPr>
            <w:tcW w:w="30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37DD2B" w14:textId="77777777" w:rsidR="00904492" w:rsidRPr="002E558A" w:rsidRDefault="00904492" w:rsidP="00845479">
            <w:pPr>
              <w:spacing w:before="100" w:beforeAutospacing="1"/>
              <w:rPr>
                <w:rFonts w:eastAsia="Times New Roman"/>
                <w:szCs w:val="28"/>
                <w:lang w:eastAsia="uk-UA"/>
              </w:rPr>
            </w:pPr>
            <w:r w:rsidRPr="002E558A">
              <w:rPr>
                <w:rFonts w:eastAsia="Times New Roman"/>
                <w:szCs w:val="28"/>
                <w:lang w:eastAsia="uk-UA"/>
              </w:rPr>
              <w:t>Новоукраїнська окружна прокуратура</w:t>
            </w:r>
          </w:p>
        </w:tc>
        <w:tc>
          <w:tcPr>
            <w:tcW w:w="464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A2CB01B" w14:textId="77777777" w:rsidR="00904492" w:rsidRPr="002E558A" w:rsidRDefault="00904492" w:rsidP="00845479">
            <w:pPr>
              <w:spacing w:before="100" w:beforeAutospacing="1"/>
              <w:jc w:val="center"/>
              <w:rPr>
                <w:rFonts w:eastAsia="Times New Roman"/>
                <w:szCs w:val="28"/>
                <w:lang w:eastAsia="uk-UA"/>
              </w:rPr>
            </w:pPr>
            <w:r w:rsidRPr="002E558A">
              <w:rPr>
                <w:rFonts w:eastAsia="Times New Roman"/>
                <w:szCs w:val="28"/>
                <w:lang w:eastAsia="uk-UA"/>
              </w:rPr>
              <w:t>zvern-Novoukrayinka@kir.gp.gov.ua</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6CF4D0" w14:textId="77777777" w:rsidR="00904492" w:rsidRPr="002E558A" w:rsidRDefault="00904492" w:rsidP="00845479">
            <w:pPr>
              <w:spacing w:before="100" w:beforeAutospacing="1"/>
              <w:jc w:val="center"/>
              <w:rPr>
                <w:rFonts w:eastAsia="Times New Roman"/>
                <w:szCs w:val="28"/>
                <w:lang w:eastAsia="uk-UA"/>
              </w:rPr>
            </w:pPr>
            <w:r w:rsidRPr="002E558A">
              <w:rPr>
                <w:rFonts w:eastAsia="Times New Roman"/>
                <w:szCs w:val="28"/>
                <w:lang w:eastAsia="uk-UA"/>
              </w:rPr>
              <w:t>(05251) 2-21-44</w:t>
            </w:r>
          </w:p>
        </w:tc>
      </w:tr>
      <w:tr w:rsidR="00904492" w:rsidRPr="002E558A" w14:paraId="4B9D012B" w14:textId="77777777" w:rsidTr="006011E5">
        <w:trPr>
          <w:tblCellSpacing w:w="0" w:type="dxa"/>
        </w:trPr>
        <w:tc>
          <w:tcPr>
            <w:tcW w:w="30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49ECE1" w14:textId="77777777" w:rsidR="00904492" w:rsidRPr="002E558A" w:rsidRDefault="00904492" w:rsidP="00845479">
            <w:pPr>
              <w:spacing w:before="100" w:beforeAutospacing="1"/>
              <w:rPr>
                <w:rFonts w:eastAsia="Times New Roman"/>
                <w:szCs w:val="28"/>
                <w:lang w:eastAsia="uk-UA"/>
              </w:rPr>
            </w:pPr>
            <w:r w:rsidRPr="002E558A">
              <w:rPr>
                <w:rFonts w:eastAsia="Times New Roman"/>
                <w:szCs w:val="28"/>
                <w:lang w:eastAsia="uk-UA"/>
              </w:rPr>
              <w:t>Олександрійська окружна прокуратура</w:t>
            </w:r>
          </w:p>
        </w:tc>
        <w:tc>
          <w:tcPr>
            <w:tcW w:w="464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6112BF0" w14:textId="77777777" w:rsidR="00904492" w:rsidRPr="002E558A" w:rsidRDefault="00904492" w:rsidP="00845479">
            <w:pPr>
              <w:spacing w:before="100" w:beforeAutospacing="1"/>
              <w:jc w:val="center"/>
              <w:rPr>
                <w:rFonts w:eastAsia="Times New Roman"/>
                <w:szCs w:val="28"/>
                <w:lang w:eastAsia="uk-UA"/>
              </w:rPr>
            </w:pPr>
            <w:r w:rsidRPr="002E558A">
              <w:rPr>
                <w:rFonts w:eastAsia="Times New Roman"/>
                <w:szCs w:val="28"/>
                <w:lang w:eastAsia="uk-UA"/>
              </w:rPr>
              <w:t>zvern-Oleksandriya@kir.gp.gov.ua</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CF5282" w14:textId="77777777" w:rsidR="00904492" w:rsidRPr="002E558A" w:rsidRDefault="00904492" w:rsidP="00845479">
            <w:pPr>
              <w:spacing w:before="100" w:beforeAutospacing="1"/>
              <w:jc w:val="center"/>
              <w:rPr>
                <w:rFonts w:eastAsia="Times New Roman"/>
                <w:szCs w:val="28"/>
                <w:lang w:eastAsia="uk-UA"/>
              </w:rPr>
            </w:pPr>
            <w:r w:rsidRPr="002E558A">
              <w:rPr>
                <w:rFonts w:eastAsia="Times New Roman"/>
                <w:szCs w:val="28"/>
                <w:lang w:eastAsia="uk-UA"/>
              </w:rPr>
              <w:t>(050)588-22-65</w:t>
            </w:r>
          </w:p>
        </w:tc>
      </w:tr>
      <w:tr w:rsidR="00904492" w:rsidRPr="002E558A" w14:paraId="410AD659" w14:textId="77777777" w:rsidTr="006011E5">
        <w:trPr>
          <w:tblCellSpacing w:w="0" w:type="dxa"/>
        </w:trPr>
        <w:tc>
          <w:tcPr>
            <w:tcW w:w="30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42B472" w14:textId="77777777" w:rsidR="00904492" w:rsidRPr="002E558A" w:rsidRDefault="00904492" w:rsidP="00845479">
            <w:pPr>
              <w:spacing w:before="100" w:beforeAutospacing="1"/>
              <w:rPr>
                <w:rFonts w:eastAsia="Times New Roman"/>
                <w:szCs w:val="28"/>
                <w:lang w:eastAsia="uk-UA"/>
              </w:rPr>
            </w:pPr>
            <w:r w:rsidRPr="002E558A">
              <w:rPr>
                <w:rFonts w:eastAsia="Times New Roman"/>
                <w:szCs w:val="28"/>
                <w:lang w:eastAsia="uk-UA"/>
              </w:rPr>
              <w:t>Голованівська окружна прокуратура</w:t>
            </w:r>
          </w:p>
        </w:tc>
        <w:tc>
          <w:tcPr>
            <w:tcW w:w="464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71173D9" w14:textId="77777777" w:rsidR="00904492" w:rsidRPr="002E558A" w:rsidRDefault="00904492" w:rsidP="00845479">
            <w:pPr>
              <w:spacing w:before="100" w:beforeAutospacing="1"/>
              <w:jc w:val="center"/>
              <w:rPr>
                <w:rFonts w:eastAsia="Times New Roman"/>
                <w:szCs w:val="28"/>
                <w:lang w:eastAsia="uk-UA"/>
              </w:rPr>
            </w:pPr>
            <w:r w:rsidRPr="002E558A">
              <w:rPr>
                <w:rFonts w:eastAsia="Times New Roman"/>
                <w:szCs w:val="28"/>
                <w:lang w:eastAsia="uk-UA"/>
              </w:rPr>
              <w:t>zvern-Golovanivsk@kir.gp.gov.ua</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961E07" w14:textId="77777777" w:rsidR="00904492" w:rsidRPr="002E558A" w:rsidRDefault="00904492" w:rsidP="00845479">
            <w:pPr>
              <w:spacing w:before="100" w:beforeAutospacing="1"/>
              <w:jc w:val="center"/>
              <w:rPr>
                <w:rFonts w:eastAsia="Times New Roman"/>
                <w:szCs w:val="28"/>
                <w:lang w:eastAsia="uk-UA"/>
              </w:rPr>
            </w:pPr>
            <w:r w:rsidRPr="002E558A">
              <w:rPr>
                <w:rFonts w:eastAsia="Times New Roman"/>
                <w:szCs w:val="28"/>
                <w:lang w:eastAsia="uk-UA"/>
              </w:rPr>
              <w:t>(05252)2-28-82</w:t>
            </w:r>
          </w:p>
        </w:tc>
      </w:tr>
    </w:tbl>
    <w:p w14:paraId="734E1296" w14:textId="77777777" w:rsidR="004F0D17" w:rsidRDefault="00904492" w:rsidP="006011E5">
      <w:pPr>
        <w:shd w:val="clear" w:color="auto" w:fill="FFFFFF"/>
        <w:ind w:firstLine="567"/>
        <w:jc w:val="both"/>
        <w:rPr>
          <w:rFonts w:eastAsia="Times New Roman"/>
          <w:szCs w:val="28"/>
          <w:lang w:eastAsia="uk-UA"/>
        </w:rPr>
      </w:pPr>
      <w:r>
        <w:rPr>
          <w:rFonts w:eastAsia="Times New Roman"/>
          <w:szCs w:val="28"/>
          <w:lang w:eastAsia="uk-UA"/>
        </w:rPr>
        <w:t>Прий</w:t>
      </w:r>
      <w:r w:rsidR="006011E5">
        <w:rPr>
          <w:rFonts w:eastAsia="Times New Roman"/>
          <w:szCs w:val="28"/>
          <w:lang w:eastAsia="uk-UA"/>
        </w:rPr>
        <w:t xml:space="preserve">мання </w:t>
      </w:r>
      <w:r>
        <w:rPr>
          <w:rFonts w:eastAsia="Times New Roman"/>
          <w:szCs w:val="28"/>
          <w:lang w:eastAsia="uk-UA"/>
        </w:rPr>
        <w:t xml:space="preserve">таких звернень </w:t>
      </w:r>
      <w:r w:rsidR="006011E5" w:rsidRPr="002E558A">
        <w:rPr>
          <w:rFonts w:eastAsia="Times New Roman"/>
          <w:szCs w:val="28"/>
          <w:lang w:eastAsia="uk-UA"/>
        </w:rPr>
        <w:t>у Кіровоградській обласній прокуратурі здійснюється працівниками відділу організації прийому громадян, розгляду звернень та запитів, в окружних прокуратурах – відповідальним працівником цієї прокуратури, у робочий час щодня, крім вихідних та неробочих днів (з понеділка по четвер із 09:00 год. до 13:00 год. та з 13:45 год до 18:00 год., а в п’ятницю - з 09:00 год. до 13:00 год. та з 13:45 год до 16:45 год.)</w:t>
      </w:r>
      <w:r w:rsidR="004F0D17">
        <w:rPr>
          <w:rFonts w:eastAsia="Times New Roman"/>
          <w:szCs w:val="28"/>
          <w:lang w:eastAsia="uk-UA"/>
        </w:rPr>
        <w:t>.</w:t>
      </w:r>
    </w:p>
    <w:p w14:paraId="5016CD62" w14:textId="77777777" w:rsidR="002E558A" w:rsidRPr="002E558A" w:rsidRDefault="002E558A" w:rsidP="002E558A">
      <w:pPr>
        <w:shd w:val="clear" w:color="auto" w:fill="FFFFFF"/>
        <w:tabs>
          <w:tab w:val="left" w:pos="1418"/>
        </w:tabs>
        <w:ind w:firstLine="567"/>
        <w:jc w:val="both"/>
        <w:rPr>
          <w:rFonts w:eastAsia="Times New Roman"/>
          <w:szCs w:val="28"/>
          <w:lang w:eastAsia="uk-UA"/>
        </w:rPr>
      </w:pPr>
      <w:r w:rsidRPr="002E558A">
        <w:rPr>
          <w:rFonts w:eastAsia="Times New Roman"/>
          <w:szCs w:val="28"/>
          <w:lang w:eastAsia="uk-UA"/>
        </w:rPr>
        <w:t xml:space="preserve">Усні звернення, які надійшли за допомогою засобів телефонного зв’язку без надання громадянами відомостей відповідно до вимог </w:t>
      </w:r>
      <w:hyperlink r:id="rId10" w:anchor="n140" w:tgtFrame="_blank" w:history="1">
        <w:r w:rsidRPr="002E558A">
          <w:rPr>
            <w:rFonts w:eastAsia="Times New Roman"/>
            <w:szCs w:val="28"/>
            <w:lang w:eastAsia="uk-UA"/>
          </w:rPr>
          <w:t>частини сьомої</w:t>
        </w:r>
      </w:hyperlink>
      <w:r w:rsidRPr="002E558A">
        <w:rPr>
          <w:rFonts w:eastAsia="Times New Roman"/>
          <w:szCs w:val="28"/>
          <w:lang w:eastAsia="uk-UA"/>
        </w:rPr>
        <w:t xml:space="preserve"> статті 5 Закону України «Про звернення громадян», вважаються анонімними.</w:t>
      </w:r>
    </w:p>
    <w:p w14:paraId="1F3A175D" w14:textId="43260557" w:rsidR="00DB042B" w:rsidRDefault="00DB042B" w:rsidP="00DB042B">
      <w:pPr>
        <w:shd w:val="clear" w:color="auto" w:fill="FFFFFF"/>
        <w:ind w:firstLine="567"/>
        <w:jc w:val="both"/>
        <w:rPr>
          <w:rFonts w:eastAsia="Times New Roman"/>
          <w:szCs w:val="28"/>
          <w:lang w:eastAsia="uk-UA"/>
        </w:rPr>
      </w:pPr>
      <w:r>
        <w:rPr>
          <w:rFonts w:eastAsia="Times New Roman"/>
          <w:szCs w:val="28"/>
          <w:lang w:eastAsia="uk-UA"/>
        </w:rPr>
        <w:t xml:space="preserve">Електронне звернення повинно відповідати вимогам ст. 5 Закону України «Про звернення громадян» та у ньому також має бути зазначено електронну поштову адресу, на яку заявнику надсилається відповідь, або відомості про інші засоби зв’язку з ним. Застосування електронного підпису при надсиланні </w:t>
      </w:r>
      <w:r>
        <w:rPr>
          <w:rFonts w:eastAsia="Times New Roman"/>
          <w:szCs w:val="28"/>
          <w:lang w:eastAsia="uk-UA"/>
        </w:rPr>
        <w:lastRenderedPageBreak/>
        <w:t>електронного звернення не вимагається. Для ідентифікації автора електронного звернення може використовуватися електронний підпис.</w:t>
      </w:r>
      <w:bookmarkStart w:id="7" w:name="n53"/>
      <w:bookmarkStart w:id="8" w:name="n54"/>
      <w:bookmarkEnd w:id="7"/>
      <w:bookmarkEnd w:id="8"/>
    </w:p>
    <w:p w14:paraId="129F1857" w14:textId="706A7585" w:rsidR="00DB042B" w:rsidRDefault="00DB042B" w:rsidP="00DB042B">
      <w:pPr>
        <w:shd w:val="clear" w:color="auto" w:fill="FFFFFF"/>
        <w:ind w:firstLine="567"/>
        <w:jc w:val="both"/>
        <w:rPr>
          <w:rFonts w:eastAsia="Times New Roman"/>
          <w:szCs w:val="28"/>
          <w:lang w:eastAsia="uk-UA"/>
        </w:rPr>
      </w:pPr>
      <w:r>
        <w:rPr>
          <w:rFonts w:eastAsia="Times New Roman"/>
          <w:szCs w:val="28"/>
          <w:lang w:eastAsia="uk-UA"/>
        </w:rPr>
        <w:t>Електронне звернення без електронного підпису</w:t>
      </w:r>
      <w:r w:rsidR="00A5053E">
        <w:rPr>
          <w:rFonts w:eastAsia="Times New Roman"/>
          <w:szCs w:val="28"/>
          <w:lang w:eastAsia="uk-UA"/>
        </w:rPr>
        <w:t xml:space="preserve"> </w:t>
      </w:r>
      <w:r>
        <w:rPr>
          <w:rFonts w:eastAsia="Times New Roman"/>
          <w:b/>
          <w:bCs/>
          <w:szCs w:val="28"/>
          <w:lang w:eastAsia="uk-UA"/>
        </w:rPr>
        <w:t xml:space="preserve">надсилається у вигляді </w:t>
      </w:r>
      <w:proofErr w:type="spellStart"/>
      <w:r>
        <w:rPr>
          <w:rFonts w:eastAsia="Times New Roman"/>
          <w:b/>
          <w:bCs/>
          <w:szCs w:val="28"/>
          <w:lang w:eastAsia="uk-UA"/>
        </w:rPr>
        <w:t>скан</w:t>
      </w:r>
      <w:proofErr w:type="spellEnd"/>
      <w:r>
        <w:rPr>
          <w:rFonts w:eastAsia="Times New Roman"/>
          <w:b/>
          <w:bCs/>
          <w:szCs w:val="28"/>
          <w:lang w:eastAsia="uk-UA"/>
        </w:rPr>
        <w:t>- або фотокопії звернення з підписом заявника із зазначенням дати.</w:t>
      </w:r>
      <w:r>
        <w:rPr>
          <w:rFonts w:eastAsia="Times New Roman"/>
          <w:szCs w:val="28"/>
          <w:lang w:eastAsia="uk-UA"/>
        </w:rPr>
        <w:t xml:space="preserve"> Застосування електронного цифрового підпису при надсиланні електронного звернення не вимагається.</w:t>
      </w:r>
    </w:p>
    <w:p w14:paraId="7C757501" w14:textId="5B8D0BB6" w:rsidR="00DB042B" w:rsidRDefault="00DB042B" w:rsidP="00DB042B">
      <w:pPr>
        <w:shd w:val="clear" w:color="auto" w:fill="FFFFFF"/>
        <w:ind w:firstLine="567"/>
        <w:jc w:val="both"/>
        <w:rPr>
          <w:rFonts w:eastAsia="Times New Roman"/>
          <w:szCs w:val="28"/>
          <w:lang w:eastAsia="uk-UA"/>
        </w:rPr>
      </w:pPr>
      <w:r>
        <w:rPr>
          <w:rFonts w:eastAsia="Times New Roman"/>
          <w:szCs w:val="28"/>
          <w:lang w:eastAsia="uk-UA"/>
        </w:rPr>
        <w:t>Звернення громадян, оформлені без дотримання вимог статті 5 Закону України «Про звернення громадян», повертаються заявнику із відповідними роз'ясненнями.</w:t>
      </w:r>
    </w:p>
    <w:p w14:paraId="724E2999" w14:textId="27979320" w:rsidR="003E4E1B" w:rsidRDefault="003E4E1B" w:rsidP="003E4E1B">
      <w:pPr>
        <w:ind w:firstLine="567"/>
        <w:jc w:val="center"/>
        <w:rPr>
          <w:rFonts w:eastAsia="Times New Roman"/>
          <w:b/>
          <w:bCs/>
          <w:szCs w:val="28"/>
          <w:lang w:eastAsia="ru-RU"/>
        </w:rPr>
      </w:pPr>
      <w:r>
        <w:rPr>
          <w:rFonts w:eastAsia="Times New Roman"/>
          <w:b/>
          <w:bCs/>
          <w:szCs w:val="28"/>
          <w:lang w:eastAsia="ru-RU"/>
        </w:rPr>
        <w:t>К</w:t>
      </w:r>
      <w:r w:rsidR="002E558A" w:rsidRPr="003E4E1B">
        <w:rPr>
          <w:rFonts w:eastAsia="Times New Roman"/>
          <w:b/>
          <w:bCs/>
          <w:szCs w:val="28"/>
          <w:lang w:eastAsia="ru-RU"/>
        </w:rPr>
        <w:t xml:space="preserve">омпетенції органів прокуратури </w:t>
      </w:r>
    </w:p>
    <w:p w14:paraId="3532C55C" w14:textId="77777777" w:rsidR="00154096" w:rsidRDefault="00154096" w:rsidP="00957DB5">
      <w:pPr>
        <w:pStyle w:val="rvps2"/>
        <w:shd w:val="clear" w:color="auto" w:fill="FFFFFF"/>
        <w:spacing w:before="0" w:beforeAutospacing="0" w:after="0" w:afterAutospacing="0"/>
        <w:ind w:firstLine="708"/>
        <w:jc w:val="both"/>
        <w:rPr>
          <w:sz w:val="28"/>
          <w:szCs w:val="28"/>
        </w:rPr>
      </w:pPr>
      <w:r w:rsidRPr="00884EC4">
        <w:rPr>
          <w:sz w:val="28"/>
          <w:szCs w:val="28"/>
        </w:rPr>
        <w:t xml:space="preserve">Обсяг повноважень органів прокуратури та порядок їх реалізації </w:t>
      </w:r>
      <w:r>
        <w:rPr>
          <w:sz w:val="28"/>
          <w:szCs w:val="28"/>
        </w:rPr>
        <w:t>передбачено</w:t>
      </w:r>
      <w:r w:rsidRPr="00884EC4">
        <w:rPr>
          <w:sz w:val="28"/>
          <w:szCs w:val="28"/>
        </w:rPr>
        <w:t xml:space="preserve"> ст. 131-1 Конституції України</w:t>
      </w:r>
      <w:r>
        <w:rPr>
          <w:sz w:val="28"/>
          <w:szCs w:val="28"/>
        </w:rPr>
        <w:t xml:space="preserve">, </w:t>
      </w:r>
      <w:r w:rsidRPr="00FA4226">
        <w:rPr>
          <w:sz w:val="28"/>
          <w:szCs w:val="28"/>
        </w:rPr>
        <w:t>ст. 2</w:t>
      </w:r>
      <w:r>
        <w:rPr>
          <w:sz w:val="28"/>
          <w:szCs w:val="28"/>
        </w:rPr>
        <w:t xml:space="preserve"> Закону України «Про прокуратуру».</w:t>
      </w:r>
      <w:r w:rsidRPr="00884EC4">
        <w:rPr>
          <w:sz w:val="28"/>
          <w:szCs w:val="28"/>
        </w:rPr>
        <w:t xml:space="preserve"> Зокрема</w:t>
      </w:r>
      <w:r>
        <w:rPr>
          <w:sz w:val="28"/>
          <w:szCs w:val="28"/>
        </w:rPr>
        <w:t>,</w:t>
      </w:r>
      <w:r w:rsidRPr="00884EC4">
        <w:rPr>
          <w:sz w:val="28"/>
          <w:szCs w:val="28"/>
        </w:rPr>
        <w:t xml:space="preserve"> на прокуратуру покладаються такі функції: підтримання публічного обвинувачення в суді;</w:t>
      </w:r>
      <w:r>
        <w:rPr>
          <w:sz w:val="28"/>
          <w:szCs w:val="28"/>
        </w:rPr>
        <w:t xml:space="preserve"> </w:t>
      </w:r>
      <w:bookmarkStart w:id="9" w:name="n5261"/>
      <w:bookmarkEnd w:id="9"/>
      <w:r w:rsidRPr="00884EC4">
        <w:rPr>
          <w:sz w:val="28"/>
          <w:szCs w:val="28"/>
        </w:rPr>
        <w:t>організаці</w:t>
      </w:r>
      <w:r>
        <w:rPr>
          <w:sz w:val="28"/>
          <w:szCs w:val="28"/>
        </w:rPr>
        <w:t>я</w:t>
      </w:r>
      <w:r w:rsidRPr="00884EC4">
        <w:rPr>
          <w:sz w:val="28"/>
          <w:szCs w:val="28"/>
        </w:rPr>
        <w:t xml:space="preserve">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r>
        <w:rPr>
          <w:sz w:val="28"/>
          <w:szCs w:val="28"/>
        </w:rPr>
        <w:t xml:space="preserve"> </w:t>
      </w:r>
      <w:bookmarkStart w:id="10" w:name="n5262"/>
      <w:bookmarkEnd w:id="10"/>
      <w:r w:rsidRPr="00884EC4">
        <w:rPr>
          <w:sz w:val="28"/>
          <w:szCs w:val="28"/>
        </w:rPr>
        <w:t>представництво інтересів держави в суді у виключних випадках і в порядку, що визначені законом.</w:t>
      </w:r>
      <w:r>
        <w:rPr>
          <w:sz w:val="28"/>
          <w:szCs w:val="28"/>
        </w:rPr>
        <w:t xml:space="preserve"> </w:t>
      </w:r>
    </w:p>
    <w:p w14:paraId="3B521950" w14:textId="2132D7CF" w:rsidR="002E558A" w:rsidRPr="002E558A" w:rsidRDefault="00154096" w:rsidP="00957DB5">
      <w:pPr>
        <w:pStyle w:val="rvps2"/>
        <w:shd w:val="clear" w:color="auto" w:fill="FFFFFF"/>
        <w:spacing w:before="0" w:beforeAutospacing="0" w:after="0" w:afterAutospacing="0"/>
        <w:ind w:firstLine="708"/>
        <w:jc w:val="both"/>
        <w:rPr>
          <w:sz w:val="28"/>
          <w:szCs w:val="28"/>
        </w:rPr>
      </w:pPr>
      <w:r>
        <w:rPr>
          <w:sz w:val="28"/>
          <w:szCs w:val="28"/>
        </w:rPr>
        <w:t>З</w:t>
      </w:r>
      <w:r w:rsidR="002E558A" w:rsidRPr="002E558A">
        <w:rPr>
          <w:sz w:val="28"/>
          <w:szCs w:val="28"/>
          <w:lang w:eastAsia="ru-RU"/>
        </w:rPr>
        <w:t xml:space="preserve"> набранням чинності Закону України «Про прокуратуру» від 14.10.2014 №1697-</w:t>
      </w:r>
      <w:r w:rsidR="002E558A" w:rsidRPr="002E558A">
        <w:rPr>
          <w:sz w:val="28"/>
          <w:szCs w:val="28"/>
          <w:lang w:val="en-US" w:eastAsia="ru-RU"/>
        </w:rPr>
        <w:t>VII</w:t>
      </w:r>
      <w:r w:rsidR="002E558A" w:rsidRPr="002E558A">
        <w:rPr>
          <w:sz w:val="28"/>
          <w:szCs w:val="28"/>
          <w:lang w:eastAsia="ru-RU"/>
        </w:rPr>
        <w:t xml:space="preserve">, органи прокуратури не здійснюють функції нагляду </w:t>
      </w:r>
      <w:r w:rsidR="002E558A" w:rsidRPr="002E558A">
        <w:rPr>
          <w:sz w:val="28"/>
          <w:szCs w:val="28"/>
        </w:rPr>
        <w:t xml:space="preserve">за додержанням прав і свобод людини і громадянина, додержанням законів із цих питань органами виконавчої влади, місцевого самоврядування, їх посадовими і службовими особами та не </w:t>
      </w:r>
      <w:r w:rsidR="002E558A" w:rsidRPr="002E558A">
        <w:rPr>
          <w:sz w:val="28"/>
          <w:szCs w:val="28"/>
          <w:lang w:eastAsia="ru-RU"/>
        </w:rPr>
        <w:t>уповноважені проводити перевірки у порядку вищевказаного нагляду.</w:t>
      </w:r>
    </w:p>
    <w:p w14:paraId="57A1E070" w14:textId="77777777" w:rsidR="002E558A" w:rsidRPr="002E558A" w:rsidRDefault="002E558A" w:rsidP="00957DB5">
      <w:pPr>
        <w:ind w:firstLine="567"/>
        <w:jc w:val="both"/>
        <w:rPr>
          <w:rFonts w:eastAsia="Times New Roman"/>
          <w:szCs w:val="28"/>
          <w:lang w:eastAsia="ru-RU"/>
        </w:rPr>
      </w:pPr>
      <w:r w:rsidRPr="002E558A">
        <w:rPr>
          <w:rFonts w:eastAsia="Times New Roman"/>
          <w:szCs w:val="28"/>
          <w:lang w:eastAsia="ru-RU"/>
        </w:rPr>
        <w:t>Статтею 131-1 Конституції України визначено, що прокуратура здійснює представництво інтересів держави в суді у виключних випадках і в порядку, що визначені законом.</w:t>
      </w:r>
    </w:p>
    <w:p w14:paraId="782C0260" w14:textId="2FFDA4D6" w:rsidR="002E558A" w:rsidRPr="002E558A" w:rsidRDefault="00AD51A7" w:rsidP="00957DB5">
      <w:pPr>
        <w:ind w:firstLine="567"/>
        <w:jc w:val="both"/>
        <w:rPr>
          <w:rFonts w:eastAsia="Times New Roman"/>
          <w:szCs w:val="28"/>
          <w:lang w:eastAsia="uk-UA"/>
        </w:rPr>
      </w:pPr>
      <w:r>
        <w:rPr>
          <w:szCs w:val="28"/>
          <w:lang w:eastAsia="ru-RU"/>
        </w:rPr>
        <w:t>І</w:t>
      </w:r>
      <w:r w:rsidR="002E558A" w:rsidRPr="002E558A">
        <w:rPr>
          <w:szCs w:val="28"/>
          <w:lang w:eastAsia="ru-RU"/>
        </w:rPr>
        <w:t xml:space="preserve">нформуємо, що здійснення представництва інтересів осіб, які мають право на безоплатну вторинну допомогу, в судах, інших державних органах, органах місцевого самоврядування, перед іншими особами </w:t>
      </w:r>
      <w:r w:rsidR="007A1846">
        <w:rPr>
          <w:szCs w:val="28"/>
          <w:lang w:eastAsia="ru-RU"/>
        </w:rPr>
        <w:t xml:space="preserve">відповідно до вимог статті 17 Закону України «Про безоплатну правову допомогу» </w:t>
      </w:r>
      <w:r w:rsidR="002E558A" w:rsidRPr="002E558A">
        <w:rPr>
          <w:szCs w:val="28"/>
          <w:lang w:eastAsia="ru-RU"/>
        </w:rPr>
        <w:t xml:space="preserve">є одним із завдань центрів з надання безоплатної вторинної </w:t>
      </w:r>
      <w:r w:rsidR="002E558A" w:rsidRPr="002E558A">
        <w:rPr>
          <w:rFonts w:eastAsia="Times New Roman"/>
          <w:bCs/>
          <w:szCs w:val="28"/>
          <w:lang w:eastAsia="uk-UA"/>
        </w:rPr>
        <w:t xml:space="preserve">правової допомоги. Більш детальну інформацію про діяльність цих центрів розміщено на офіційному вебсайті </w:t>
      </w:r>
      <w:hyperlink r:id="rId11" w:history="1">
        <w:r w:rsidR="002E558A" w:rsidRPr="002E558A">
          <w:rPr>
            <w:rFonts w:eastAsia="Times New Roman"/>
            <w:bCs/>
            <w:color w:val="0000FF"/>
            <w:szCs w:val="28"/>
            <w:u w:val="single"/>
            <w:lang w:eastAsia="uk-UA"/>
          </w:rPr>
          <w:t>https://www.legalaid.gov.ua</w:t>
        </w:r>
      </w:hyperlink>
      <w:r w:rsidR="002E558A" w:rsidRPr="002E558A">
        <w:rPr>
          <w:rFonts w:eastAsia="Times New Roman"/>
          <w:bCs/>
          <w:szCs w:val="28"/>
          <w:lang w:eastAsia="uk-UA"/>
        </w:rPr>
        <w:t>. На території Кіровоградської області функціонує Регіональний центр</w:t>
      </w:r>
      <w:r w:rsidR="002E558A" w:rsidRPr="002E558A">
        <w:rPr>
          <w:szCs w:val="28"/>
          <w:lang w:eastAsia="ru-RU"/>
        </w:rPr>
        <w:t xml:space="preserve"> з надання безоплатної вторинної </w:t>
      </w:r>
      <w:r w:rsidR="002E558A" w:rsidRPr="002E558A">
        <w:rPr>
          <w:rFonts w:eastAsia="Times New Roman"/>
          <w:szCs w:val="28"/>
          <w:lang w:eastAsia="ru-RU"/>
        </w:rPr>
        <w:t xml:space="preserve">правової допомоги у Кіровоградській та Миколаївських областях </w:t>
      </w:r>
      <w:r w:rsidR="002E558A" w:rsidRPr="00154096">
        <w:rPr>
          <w:rFonts w:eastAsia="Times New Roman"/>
          <w:szCs w:val="28"/>
          <w:lang w:eastAsia="ru-RU"/>
        </w:rPr>
        <w:t>(</w:t>
      </w:r>
      <w:r w:rsidR="00154096" w:rsidRPr="00154096">
        <w:rPr>
          <w:color w:val="000000"/>
          <w:szCs w:val="28"/>
          <w:shd w:val="clear" w:color="auto" w:fill="FFFFFF"/>
        </w:rPr>
        <w:t xml:space="preserve">вул. 5-та Слобідська, 125, </w:t>
      </w:r>
      <w:r w:rsidR="00B37662">
        <w:rPr>
          <w:color w:val="000000"/>
          <w:szCs w:val="28"/>
          <w:shd w:val="clear" w:color="auto" w:fill="FFFFFF"/>
        </w:rPr>
        <w:t xml:space="preserve">                                    </w:t>
      </w:r>
      <w:r w:rsidR="00154096" w:rsidRPr="00154096">
        <w:rPr>
          <w:color w:val="000000"/>
          <w:szCs w:val="28"/>
          <w:shd w:val="clear" w:color="auto" w:fill="FFFFFF"/>
        </w:rPr>
        <w:t>м. Миколаїв, 54055</w:t>
      </w:r>
      <w:r w:rsidR="002E558A" w:rsidRPr="00154096">
        <w:rPr>
          <w:rFonts w:eastAsiaTheme="minorHAnsi"/>
          <w:color w:val="000000"/>
          <w:szCs w:val="28"/>
          <w:shd w:val="clear" w:color="auto" w:fill="FFFFFF"/>
        </w:rPr>
        <w:t>);</w:t>
      </w:r>
      <w:r w:rsidR="002E558A" w:rsidRPr="00154096">
        <w:rPr>
          <w:rFonts w:eastAsia="Times New Roman"/>
          <w:szCs w:val="28"/>
          <w:lang w:eastAsia="ru-RU"/>
        </w:rPr>
        <w:t xml:space="preserve"> а в</w:t>
      </w:r>
      <w:r w:rsidR="002E558A" w:rsidRPr="00154096">
        <w:rPr>
          <w:rFonts w:eastAsia="Times New Roman"/>
          <w:bCs/>
          <w:szCs w:val="28"/>
          <w:lang w:eastAsia="uk-UA"/>
        </w:rPr>
        <w:t xml:space="preserve"> </w:t>
      </w:r>
      <w:r w:rsidR="002E558A" w:rsidRPr="00154096">
        <w:rPr>
          <w:szCs w:val="28"/>
          <w:lang w:eastAsia="ru-RU"/>
        </w:rPr>
        <w:t>місті Кропивницькому по вулиці</w:t>
      </w:r>
      <w:r w:rsidR="002E558A" w:rsidRPr="00154096">
        <w:rPr>
          <w:rFonts w:eastAsia="Times New Roman"/>
          <w:color w:val="000000"/>
          <w:szCs w:val="28"/>
          <w:shd w:val="clear" w:color="auto" w:fill="FFFFFF"/>
          <w:lang w:eastAsia="ru-RU"/>
        </w:rPr>
        <w:t xml:space="preserve"> </w:t>
      </w:r>
      <w:r w:rsidR="00154096" w:rsidRPr="00154096">
        <w:rPr>
          <w:rFonts w:eastAsia="Times New Roman"/>
          <w:color w:val="000000"/>
          <w:szCs w:val="28"/>
          <w:shd w:val="clear" w:color="auto" w:fill="FFFFFF"/>
          <w:lang w:eastAsia="ru-RU"/>
        </w:rPr>
        <w:t>Театральній</w:t>
      </w:r>
      <w:r w:rsidR="002E558A" w:rsidRPr="00154096">
        <w:rPr>
          <w:rFonts w:eastAsia="Times New Roman"/>
          <w:color w:val="000000"/>
          <w:szCs w:val="28"/>
          <w:shd w:val="clear" w:color="auto" w:fill="FFFFFF"/>
          <w:lang w:eastAsia="ru-RU"/>
        </w:rPr>
        <w:t>, 64/53</w:t>
      </w:r>
      <w:r w:rsidR="002E558A" w:rsidRPr="00154096">
        <w:rPr>
          <w:szCs w:val="28"/>
          <w:lang w:eastAsia="ru-RU"/>
        </w:rPr>
        <w:t xml:space="preserve"> функціонує Кропивницький місцевий центру з надання безоплатної</w:t>
      </w:r>
      <w:r w:rsidR="002E558A" w:rsidRPr="002E558A">
        <w:rPr>
          <w:szCs w:val="28"/>
          <w:lang w:eastAsia="ru-RU"/>
        </w:rPr>
        <w:t xml:space="preserve"> вторинної </w:t>
      </w:r>
      <w:r w:rsidR="002E558A" w:rsidRPr="002E558A">
        <w:rPr>
          <w:rFonts w:eastAsia="Times New Roman"/>
          <w:szCs w:val="28"/>
          <w:lang w:eastAsia="ru-RU"/>
        </w:rPr>
        <w:t xml:space="preserve">правової допомоги. </w:t>
      </w:r>
    </w:p>
    <w:p w14:paraId="4B6406F9" w14:textId="5A2A7B32" w:rsidR="002E558A" w:rsidRPr="002E558A" w:rsidRDefault="002E558A" w:rsidP="00CF34BB">
      <w:pPr>
        <w:shd w:val="clear" w:color="auto" w:fill="FFFFFF"/>
        <w:ind w:firstLine="567"/>
        <w:jc w:val="both"/>
        <w:rPr>
          <w:rFonts w:eastAsia="Times New Roman"/>
          <w:b/>
          <w:bCs/>
          <w:szCs w:val="28"/>
          <w:lang w:eastAsia="uk-UA"/>
        </w:rPr>
      </w:pPr>
      <w:r w:rsidRPr="002E558A">
        <w:rPr>
          <w:rFonts w:eastAsia="Times New Roman"/>
          <w:szCs w:val="28"/>
          <w:lang w:eastAsia="uk-UA"/>
        </w:rPr>
        <w:t xml:space="preserve">За результатами вирішення звернень органами прокуратури області </w:t>
      </w:r>
      <w:r w:rsidRPr="002E558A">
        <w:rPr>
          <w:rFonts w:eastAsia="Times New Roman"/>
          <w:b/>
          <w:bCs/>
          <w:szCs w:val="28"/>
          <w:lang w:eastAsia="uk-UA"/>
        </w:rPr>
        <w:t>приймається одне з таких рішень:</w:t>
      </w:r>
    </w:p>
    <w:p w14:paraId="576C6016" w14:textId="77777777" w:rsidR="002E558A" w:rsidRPr="002E558A" w:rsidRDefault="002E558A" w:rsidP="00CF34BB">
      <w:pPr>
        <w:shd w:val="clear" w:color="auto" w:fill="FFFFFF"/>
        <w:ind w:firstLine="709"/>
        <w:jc w:val="both"/>
        <w:rPr>
          <w:rFonts w:eastAsia="Times New Roman"/>
          <w:szCs w:val="28"/>
          <w:lang w:eastAsia="uk-UA"/>
        </w:rPr>
      </w:pPr>
      <w:bookmarkStart w:id="11" w:name="n125"/>
      <w:bookmarkEnd w:id="11"/>
      <w:r w:rsidRPr="002E558A">
        <w:rPr>
          <w:rFonts w:eastAsia="Times New Roman"/>
          <w:szCs w:val="28"/>
          <w:lang w:eastAsia="uk-UA"/>
        </w:rPr>
        <w:t>задоволено;</w:t>
      </w:r>
    </w:p>
    <w:p w14:paraId="73AF1FD4" w14:textId="77777777" w:rsidR="002E558A" w:rsidRPr="002E558A" w:rsidRDefault="002E558A" w:rsidP="00CF34BB">
      <w:pPr>
        <w:shd w:val="clear" w:color="auto" w:fill="FFFFFF"/>
        <w:ind w:firstLine="709"/>
        <w:jc w:val="both"/>
        <w:rPr>
          <w:rFonts w:eastAsia="Times New Roman"/>
          <w:szCs w:val="28"/>
          <w:lang w:eastAsia="uk-UA"/>
        </w:rPr>
      </w:pPr>
      <w:bookmarkStart w:id="12" w:name="n126"/>
      <w:bookmarkEnd w:id="12"/>
      <w:r w:rsidRPr="002E558A">
        <w:rPr>
          <w:rFonts w:eastAsia="Times New Roman"/>
          <w:szCs w:val="28"/>
          <w:lang w:eastAsia="uk-UA"/>
        </w:rPr>
        <w:t>відмовлено у задоволенні (</w:t>
      </w:r>
      <w:proofErr w:type="spellStart"/>
      <w:r w:rsidRPr="002E558A">
        <w:rPr>
          <w:rFonts w:eastAsia="Times New Roman"/>
          <w:szCs w:val="28"/>
          <w:lang w:eastAsia="uk-UA"/>
        </w:rPr>
        <w:t>відхилено</w:t>
      </w:r>
      <w:proofErr w:type="spellEnd"/>
      <w:r w:rsidRPr="002E558A">
        <w:rPr>
          <w:rFonts w:eastAsia="Times New Roman"/>
          <w:szCs w:val="28"/>
          <w:lang w:eastAsia="uk-UA"/>
        </w:rPr>
        <w:t>);</w:t>
      </w:r>
      <w:bookmarkStart w:id="13" w:name="n127"/>
      <w:bookmarkEnd w:id="13"/>
    </w:p>
    <w:p w14:paraId="2065012D" w14:textId="42EA8FC8" w:rsidR="002E558A" w:rsidRPr="002E558A" w:rsidRDefault="002E558A" w:rsidP="00CF34BB">
      <w:pPr>
        <w:shd w:val="clear" w:color="auto" w:fill="FFFFFF"/>
        <w:ind w:firstLine="709"/>
        <w:jc w:val="both"/>
        <w:rPr>
          <w:rFonts w:eastAsia="Times New Roman"/>
          <w:szCs w:val="28"/>
          <w:lang w:eastAsia="uk-UA"/>
        </w:rPr>
      </w:pPr>
      <w:r w:rsidRPr="002E558A">
        <w:rPr>
          <w:rFonts w:eastAsia="Times New Roman"/>
          <w:szCs w:val="28"/>
          <w:lang w:eastAsia="uk-UA"/>
        </w:rPr>
        <w:lastRenderedPageBreak/>
        <w:t xml:space="preserve">надано роз’яснення щодо компетенції органів прокуратури, вимог законодавства, у тому числі надано усні </w:t>
      </w:r>
      <w:r w:rsidR="004C7598" w:rsidRPr="002E558A">
        <w:rPr>
          <w:rFonts w:eastAsia="Times New Roman"/>
          <w:szCs w:val="28"/>
          <w:lang w:eastAsia="uk-UA"/>
        </w:rPr>
        <w:t>роз’яснення</w:t>
      </w:r>
      <w:r w:rsidRPr="002E558A">
        <w:rPr>
          <w:rFonts w:eastAsia="Times New Roman"/>
          <w:szCs w:val="28"/>
          <w:lang w:eastAsia="uk-UA"/>
        </w:rPr>
        <w:t xml:space="preserve"> на усні звернення під час особистого прийому.</w:t>
      </w:r>
    </w:p>
    <w:p w14:paraId="4BC89765" w14:textId="1529F1B7" w:rsidR="00C150A5" w:rsidRDefault="00C150A5" w:rsidP="00C150A5">
      <w:pPr>
        <w:shd w:val="clear" w:color="auto" w:fill="FFFFFF"/>
        <w:spacing w:before="120"/>
        <w:ind w:firstLine="709"/>
        <w:jc w:val="both"/>
        <w:rPr>
          <w:rFonts w:eastAsia="Times New Roman"/>
          <w:szCs w:val="32"/>
          <w:lang w:eastAsia="uk-UA"/>
        </w:rPr>
      </w:pPr>
      <w:bookmarkStart w:id="14" w:name="n128"/>
      <w:bookmarkEnd w:id="14"/>
      <w:r w:rsidRPr="00B04C82">
        <w:rPr>
          <w:rFonts w:eastAsia="Times New Roman"/>
          <w:szCs w:val="32"/>
          <w:lang w:eastAsia="uk-UA"/>
        </w:rPr>
        <w:t>Звернення громадян</w:t>
      </w:r>
      <w:r w:rsidRPr="00036857">
        <w:rPr>
          <w:rFonts w:eastAsia="Times New Roman"/>
          <w:szCs w:val="32"/>
          <w:lang w:eastAsia="uk-UA"/>
        </w:rPr>
        <w:t xml:space="preserve">, за результатами розгляду яких не приймалися рішення керівником органу прокуратури і </w:t>
      </w:r>
      <w:r>
        <w:rPr>
          <w:rFonts w:eastAsia="Times New Roman"/>
          <w:szCs w:val="32"/>
          <w:lang w:eastAsia="uk-UA"/>
        </w:rPr>
        <w:t>в</w:t>
      </w:r>
      <w:r w:rsidRPr="00036857">
        <w:rPr>
          <w:rFonts w:eastAsia="Times New Roman"/>
          <w:szCs w:val="32"/>
          <w:lang w:eastAsia="uk-UA"/>
        </w:rPr>
        <w:t xml:space="preserve"> яких не оскаржуються дії чи рішення працівників цієї прокуратури, відповідаль</w:t>
      </w:r>
      <w:r>
        <w:rPr>
          <w:rFonts w:eastAsia="Times New Roman"/>
          <w:szCs w:val="32"/>
          <w:lang w:eastAsia="uk-UA"/>
        </w:rPr>
        <w:t>н</w:t>
      </w:r>
      <w:r w:rsidRPr="008904FB">
        <w:rPr>
          <w:rFonts w:eastAsia="Times New Roman"/>
          <w:szCs w:val="32"/>
          <w:lang w:eastAsia="uk-UA"/>
        </w:rPr>
        <w:t>ими</w:t>
      </w:r>
      <w:r w:rsidRPr="00036857">
        <w:rPr>
          <w:rFonts w:eastAsia="Times New Roman"/>
          <w:szCs w:val="32"/>
          <w:lang w:eastAsia="uk-UA"/>
        </w:rPr>
        <w:t xml:space="preserve"> </w:t>
      </w:r>
      <w:r w:rsidRPr="00D92120">
        <w:rPr>
          <w:rFonts w:eastAsia="Times New Roman"/>
          <w:bCs/>
          <w:iCs/>
          <w:szCs w:val="32"/>
          <w:lang w:eastAsia="uk-UA"/>
        </w:rPr>
        <w:t>чи іншими</w:t>
      </w:r>
      <w:r>
        <w:rPr>
          <w:rFonts w:eastAsia="Times New Roman"/>
          <w:szCs w:val="32"/>
          <w:lang w:eastAsia="uk-UA"/>
        </w:rPr>
        <w:t xml:space="preserve"> </w:t>
      </w:r>
      <w:r w:rsidRPr="00036857">
        <w:rPr>
          <w:rFonts w:eastAsia="Times New Roman"/>
          <w:szCs w:val="32"/>
          <w:lang w:eastAsia="uk-UA"/>
        </w:rPr>
        <w:t>підрозділ</w:t>
      </w:r>
      <w:r>
        <w:rPr>
          <w:rFonts w:eastAsia="Times New Roman"/>
          <w:szCs w:val="32"/>
          <w:lang w:eastAsia="uk-UA"/>
        </w:rPr>
        <w:t>а</w:t>
      </w:r>
      <w:r w:rsidRPr="008904FB">
        <w:rPr>
          <w:rFonts w:eastAsia="Times New Roman"/>
          <w:szCs w:val="32"/>
          <w:lang w:eastAsia="uk-UA"/>
        </w:rPr>
        <w:t>ми</w:t>
      </w:r>
      <w:r w:rsidRPr="00036857">
        <w:rPr>
          <w:rFonts w:eastAsia="Times New Roman"/>
          <w:szCs w:val="32"/>
          <w:lang w:eastAsia="uk-UA"/>
        </w:rPr>
        <w:t xml:space="preserve"> у термін не більш ніж п’ять днів надсилают</w:t>
      </w:r>
      <w:r w:rsidRPr="008904FB">
        <w:rPr>
          <w:rFonts w:eastAsia="Times New Roman"/>
          <w:szCs w:val="32"/>
          <w:lang w:eastAsia="uk-UA"/>
        </w:rPr>
        <w:t>ься</w:t>
      </w:r>
      <w:r w:rsidRPr="00036857">
        <w:rPr>
          <w:rFonts w:eastAsia="Times New Roman"/>
          <w:szCs w:val="32"/>
          <w:lang w:eastAsia="uk-UA"/>
        </w:rPr>
        <w:t xml:space="preserve"> до відповідної прокуратури нижчого рівня, якщо вирішення порушених у них питань належить до її компетенції</w:t>
      </w:r>
      <w:r>
        <w:rPr>
          <w:rFonts w:eastAsia="Times New Roman"/>
          <w:szCs w:val="32"/>
          <w:lang w:eastAsia="uk-UA"/>
        </w:rPr>
        <w:t xml:space="preserve"> (п. 15 Розділ ІІ </w:t>
      </w:r>
      <w:r w:rsidR="00A63019">
        <w:rPr>
          <w:rFonts w:eastAsia="Times New Roman"/>
          <w:szCs w:val="28"/>
          <w:lang w:eastAsia="uk-UA"/>
        </w:rPr>
        <w:t>Інструкції про порядок розгляду звернень і запитів та особистого прийому громадян в органах прокуратури України, затвердженої наказом Генерального прокурора «Про організацію роботи органів прокуратури з особистого прийому, розгляду звернень і запитів та забезпечення доступу до публічної інформації» від 06.08.2020 №363 зі змінами, внесеними наказом Генерального прокурора від 27.04.2023 № 117</w:t>
      </w:r>
      <w:r w:rsidR="00F83960">
        <w:rPr>
          <w:rFonts w:eastAsia="Times New Roman"/>
          <w:szCs w:val="28"/>
          <w:lang w:eastAsia="uk-UA"/>
        </w:rPr>
        <w:t>).</w:t>
      </w:r>
      <w:r w:rsidR="00A63019">
        <w:rPr>
          <w:rFonts w:eastAsia="Times New Roman"/>
          <w:szCs w:val="28"/>
          <w:lang w:eastAsia="uk-UA"/>
        </w:rPr>
        <w:t xml:space="preserve"> </w:t>
      </w:r>
    </w:p>
    <w:p w14:paraId="5DFF4841" w14:textId="77777777" w:rsidR="00B73514" w:rsidRDefault="00B73514" w:rsidP="00CF34BB">
      <w:pPr>
        <w:shd w:val="clear" w:color="auto" w:fill="FFFFFF"/>
        <w:ind w:firstLine="567"/>
        <w:jc w:val="both"/>
        <w:rPr>
          <w:rFonts w:eastAsia="Times New Roman"/>
          <w:b/>
          <w:bCs/>
          <w:color w:val="000000"/>
          <w:szCs w:val="28"/>
          <w:lang w:eastAsia="uk-UA"/>
        </w:rPr>
      </w:pPr>
    </w:p>
    <w:p w14:paraId="5DEAEA3F" w14:textId="40281D78" w:rsidR="002E558A" w:rsidRPr="002E558A" w:rsidRDefault="002E558A" w:rsidP="00CF34BB">
      <w:pPr>
        <w:shd w:val="clear" w:color="auto" w:fill="FFFFFF"/>
        <w:ind w:firstLine="567"/>
        <w:jc w:val="both"/>
        <w:rPr>
          <w:rFonts w:eastAsia="Times New Roman"/>
          <w:color w:val="1F2C4F"/>
          <w:szCs w:val="28"/>
          <w:lang w:eastAsia="uk-UA"/>
        </w:rPr>
      </w:pPr>
      <w:r w:rsidRPr="002E558A">
        <w:rPr>
          <w:rFonts w:eastAsia="Times New Roman"/>
          <w:b/>
          <w:bCs/>
          <w:color w:val="000000"/>
          <w:szCs w:val="28"/>
          <w:lang w:eastAsia="uk-UA"/>
        </w:rPr>
        <w:t>Звернення може бути залишено без розгляду, якщо:</w:t>
      </w:r>
    </w:p>
    <w:p w14:paraId="182956FE" w14:textId="77777777" w:rsidR="002E558A" w:rsidRPr="002E558A" w:rsidRDefault="002E558A" w:rsidP="00CF34BB">
      <w:pPr>
        <w:shd w:val="clear" w:color="auto" w:fill="FFFFFF"/>
        <w:ind w:firstLine="567"/>
        <w:jc w:val="both"/>
        <w:rPr>
          <w:rFonts w:eastAsia="Times New Roman"/>
          <w:color w:val="1F2C4F"/>
          <w:szCs w:val="28"/>
          <w:lang w:eastAsia="uk-UA"/>
        </w:rPr>
      </w:pPr>
      <w:r w:rsidRPr="002E558A">
        <w:rPr>
          <w:rFonts w:eastAsia="Times New Roman"/>
          <w:color w:val="000000"/>
          <w:szCs w:val="28"/>
          <w:lang w:eastAsia="uk-UA"/>
        </w:rPr>
        <w:t>– воно не містить даних про прізвище та місце проживання автора або з якого неможливо встановити авторство (анонімне звернення);</w:t>
      </w:r>
    </w:p>
    <w:p w14:paraId="04FB1B87" w14:textId="77777777" w:rsidR="002E558A" w:rsidRPr="002E558A" w:rsidRDefault="002E558A" w:rsidP="00CF34BB">
      <w:pPr>
        <w:shd w:val="clear" w:color="auto" w:fill="FFFFFF"/>
        <w:ind w:firstLine="567"/>
        <w:jc w:val="both"/>
        <w:rPr>
          <w:rFonts w:eastAsia="Times New Roman"/>
          <w:color w:val="1F2C4F"/>
          <w:szCs w:val="28"/>
          <w:lang w:eastAsia="uk-UA"/>
        </w:rPr>
      </w:pPr>
      <w:r w:rsidRPr="002E558A">
        <w:rPr>
          <w:rFonts w:eastAsia="Times New Roman"/>
          <w:color w:val="000000"/>
          <w:szCs w:val="28"/>
          <w:lang w:eastAsia="uk-UA"/>
        </w:rPr>
        <w:t>– порушено строк його подання, встановлений статтею 17 Закону України «Про звернення громадян»;</w:t>
      </w:r>
    </w:p>
    <w:p w14:paraId="305BC7EF" w14:textId="77777777" w:rsidR="002E558A" w:rsidRPr="002E558A" w:rsidRDefault="002E558A" w:rsidP="00CF34BB">
      <w:pPr>
        <w:shd w:val="clear" w:color="auto" w:fill="FFFFFF"/>
        <w:ind w:firstLine="567"/>
        <w:jc w:val="both"/>
        <w:rPr>
          <w:rFonts w:eastAsia="Times New Roman"/>
          <w:color w:val="1F2C4F"/>
          <w:szCs w:val="28"/>
          <w:lang w:eastAsia="uk-UA"/>
        </w:rPr>
      </w:pPr>
      <w:r w:rsidRPr="002E558A">
        <w:rPr>
          <w:rFonts w:eastAsia="Times New Roman"/>
          <w:color w:val="000000"/>
          <w:szCs w:val="28"/>
          <w:lang w:eastAsia="uk-UA"/>
        </w:rPr>
        <w:t>– у ньому не викладено суті порушеного питання або воно не містить даних, необхідних для прийняття обґрунтованого рішення;</w:t>
      </w:r>
    </w:p>
    <w:p w14:paraId="4C11F703" w14:textId="77777777" w:rsidR="002E558A" w:rsidRPr="002E558A" w:rsidRDefault="002E558A" w:rsidP="00CF34BB">
      <w:pPr>
        <w:shd w:val="clear" w:color="auto" w:fill="FFFFFF"/>
        <w:ind w:firstLine="709"/>
        <w:jc w:val="both"/>
        <w:rPr>
          <w:rFonts w:eastAsia="Times New Roman"/>
          <w:color w:val="1F2C4F"/>
          <w:szCs w:val="28"/>
          <w:lang w:eastAsia="uk-UA"/>
        </w:rPr>
      </w:pPr>
      <w:r w:rsidRPr="002E558A">
        <w:rPr>
          <w:rFonts w:eastAsia="Times New Roman"/>
          <w:color w:val="000000"/>
          <w:szCs w:val="28"/>
          <w:lang w:eastAsia="uk-UA"/>
        </w:rPr>
        <w:t>–подано в інтересах іншої особи без оформленого у встановленому законом порядку доручення, за винятком випадків, передбачених Законом України «Про запобігання та протидію домашньому насильству» та іншим законодавством;</w:t>
      </w:r>
    </w:p>
    <w:p w14:paraId="683E0A1A" w14:textId="77777777" w:rsidR="002E558A" w:rsidRPr="002E558A" w:rsidRDefault="002E558A" w:rsidP="00CF34BB">
      <w:pPr>
        <w:shd w:val="clear" w:color="auto" w:fill="FFFFFF"/>
        <w:ind w:firstLine="567"/>
        <w:jc w:val="both"/>
        <w:rPr>
          <w:rFonts w:eastAsia="Times New Roman"/>
          <w:color w:val="1F2C4F"/>
          <w:szCs w:val="28"/>
          <w:lang w:eastAsia="uk-UA"/>
        </w:rPr>
      </w:pPr>
      <w:r w:rsidRPr="002E558A">
        <w:rPr>
          <w:rFonts w:eastAsia="Times New Roman"/>
          <w:color w:val="000000"/>
          <w:szCs w:val="28"/>
          <w:lang w:eastAsia="uk-UA"/>
        </w:rPr>
        <w:t>– прийнято рішення про припинення розгляду.</w:t>
      </w:r>
    </w:p>
    <w:p w14:paraId="09CEDFBF" w14:textId="77777777" w:rsidR="00B37662" w:rsidRDefault="00B37662" w:rsidP="00CF34BB">
      <w:pPr>
        <w:shd w:val="clear" w:color="auto" w:fill="FFFFFF"/>
        <w:ind w:firstLine="567"/>
        <w:jc w:val="both"/>
        <w:rPr>
          <w:rFonts w:eastAsia="Times New Roman"/>
          <w:b/>
          <w:bCs/>
          <w:color w:val="000000"/>
          <w:szCs w:val="28"/>
          <w:lang w:eastAsia="uk-UA"/>
        </w:rPr>
      </w:pPr>
    </w:p>
    <w:p w14:paraId="2F166362" w14:textId="1D7AC471" w:rsidR="002E558A" w:rsidRPr="002E558A" w:rsidRDefault="002E558A" w:rsidP="00CF34BB">
      <w:pPr>
        <w:shd w:val="clear" w:color="auto" w:fill="FFFFFF"/>
        <w:ind w:firstLine="567"/>
        <w:jc w:val="both"/>
        <w:rPr>
          <w:rFonts w:eastAsia="Times New Roman"/>
          <w:color w:val="1F2C4F"/>
          <w:szCs w:val="28"/>
          <w:lang w:eastAsia="uk-UA"/>
        </w:rPr>
      </w:pPr>
      <w:r w:rsidRPr="002E558A">
        <w:rPr>
          <w:rFonts w:eastAsia="Times New Roman"/>
          <w:b/>
          <w:bCs/>
          <w:color w:val="000000"/>
          <w:szCs w:val="28"/>
          <w:lang w:eastAsia="uk-UA"/>
        </w:rPr>
        <w:t>Органом прокуратури розгляд звернення припиняється у разі:</w:t>
      </w:r>
    </w:p>
    <w:p w14:paraId="08EF7B93" w14:textId="77777777" w:rsidR="002E558A" w:rsidRPr="002E558A" w:rsidRDefault="002E558A" w:rsidP="00CF34BB">
      <w:pPr>
        <w:shd w:val="clear" w:color="auto" w:fill="FFFFFF"/>
        <w:ind w:firstLine="567"/>
        <w:jc w:val="both"/>
        <w:rPr>
          <w:rFonts w:eastAsia="Times New Roman"/>
          <w:color w:val="1F2C4F"/>
          <w:szCs w:val="28"/>
          <w:lang w:eastAsia="uk-UA"/>
        </w:rPr>
      </w:pPr>
      <w:r w:rsidRPr="002E558A">
        <w:rPr>
          <w:rFonts w:eastAsia="Times New Roman"/>
          <w:color w:val="1F2C4F"/>
          <w:szCs w:val="28"/>
          <w:lang w:eastAsia="uk-UA"/>
        </w:rPr>
        <w:t xml:space="preserve">- </w:t>
      </w:r>
      <w:r w:rsidRPr="002E558A">
        <w:rPr>
          <w:rFonts w:eastAsia="Times New Roman"/>
          <w:color w:val="000000"/>
          <w:szCs w:val="28"/>
          <w:lang w:eastAsia="uk-UA"/>
        </w:rPr>
        <w:t>подання повторного звернення від одного й того самого громадянина до однієї й тієї самої прокуратури з одного й того самого питання, якщо перше вирішено по суті;</w:t>
      </w:r>
    </w:p>
    <w:p w14:paraId="66646920" w14:textId="77777777" w:rsidR="002E558A" w:rsidRPr="002E558A" w:rsidRDefault="002E558A" w:rsidP="00CF34BB">
      <w:pPr>
        <w:shd w:val="clear" w:color="auto" w:fill="FFFFFF"/>
        <w:ind w:firstLine="567"/>
        <w:jc w:val="both"/>
        <w:rPr>
          <w:rFonts w:eastAsia="Times New Roman"/>
          <w:color w:val="1F2C4F"/>
          <w:szCs w:val="28"/>
          <w:lang w:eastAsia="uk-UA"/>
        </w:rPr>
      </w:pPr>
      <w:r w:rsidRPr="002E558A">
        <w:rPr>
          <w:rFonts w:eastAsia="Times New Roman"/>
          <w:color w:val="1F2C4F"/>
          <w:szCs w:val="28"/>
          <w:lang w:eastAsia="uk-UA"/>
        </w:rPr>
        <w:t xml:space="preserve">- </w:t>
      </w:r>
      <w:r w:rsidRPr="002E558A">
        <w:rPr>
          <w:rFonts w:eastAsia="Times New Roman"/>
          <w:color w:val="000000"/>
          <w:szCs w:val="28"/>
          <w:lang w:eastAsia="uk-UA"/>
        </w:rPr>
        <w:t xml:space="preserve">подання звернення з порушенням строків, передбачених </w:t>
      </w:r>
      <w:hyperlink r:id="rId12" w:anchor="n78" w:tgtFrame="_blank" w:history="1">
        <w:r w:rsidRPr="000755D3">
          <w:rPr>
            <w:rFonts w:eastAsia="Times New Roman"/>
            <w:color w:val="000000"/>
            <w:szCs w:val="28"/>
            <w:lang w:eastAsia="uk-UA"/>
          </w:rPr>
          <w:t>статтею 17</w:t>
        </w:r>
      </w:hyperlink>
      <w:r w:rsidRPr="000755D3">
        <w:rPr>
          <w:rFonts w:eastAsia="Times New Roman"/>
          <w:color w:val="000000"/>
          <w:szCs w:val="28"/>
          <w:lang w:eastAsia="uk-UA"/>
        </w:rPr>
        <w:t xml:space="preserve"> </w:t>
      </w:r>
      <w:r w:rsidRPr="002E558A">
        <w:rPr>
          <w:rFonts w:eastAsia="Times New Roman"/>
          <w:color w:val="000000"/>
          <w:szCs w:val="28"/>
          <w:lang w:eastAsia="uk-UA"/>
        </w:rPr>
        <w:t>Закону України «Про звернення громадян».</w:t>
      </w:r>
    </w:p>
    <w:p w14:paraId="3521EFB4" w14:textId="77777777" w:rsidR="002E558A" w:rsidRPr="002E558A" w:rsidRDefault="002E558A" w:rsidP="00CF34BB">
      <w:pPr>
        <w:shd w:val="clear" w:color="auto" w:fill="FFFFFF"/>
        <w:ind w:firstLine="567"/>
        <w:jc w:val="both"/>
        <w:rPr>
          <w:rFonts w:eastAsia="Times New Roman"/>
          <w:color w:val="1F2C4F"/>
          <w:szCs w:val="28"/>
          <w:lang w:eastAsia="uk-UA"/>
        </w:rPr>
      </w:pPr>
      <w:r w:rsidRPr="002E558A">
        <w:rPr>
          <w:rFonts w:eastAsia="Times New Roman"/>
          <w:szCs w:val="28"/>
          <w:lang w:eastAsia="uk-UA"/>
        </w:rPr>
        <w:t>Повідомлення про припинення розгляду звернення надсилається заявнику один раз із роз’ясненням порядку оскарження прийнятого рішення за підписом керівника органу прокуратури області. Наступні звернення з питань, що раніше перевірялися, долучаються до справи</w:t>
      </w:r>
      <w:r w:rsidRPr="002E558A">
        <w:rPr>
          <w:rFonts w:eastAsia="Times New Roman"/>
          <w:color w:val="000000"/>
          <w:szCs w:val="28"/>
          <w:lang w:eastAsia="uk-UA"/>
        </w:rPr>
        <w:t>.</w:t>
      </w:r>
    </w:p>
    <w:p w14:paraId="0F0CFE24" w14:textId="606A5ACE" w:rsidR="000755D3" w:rsidRPr="000755D3" w:rsidRDefault="000755D3" w:rsidP="000755D3">
      <w:pPr>
        <w:shd w:val="clear" w:color="auto" w:fill="FFFFFF"/>
        <w:ind w:firstLine="567"/>
        <w:jc w:val="center"/>
        <w:rPr>
          <w:rFonts w:eastAsia="Times New Roman"/>
          <w:b/>
          <w:bCs/>
          <w:color w:val="000000"/>
          <w:szCs w:val="28"/>
          <w:lang w:eastAsia="uk-UA"/>
        </w:rPr>
      </w:pPr>
      <w:r w:rsidRPr="000755D3">
        <w:rPr>
          <w:rFonts w:eastAsia="Times New Roman"/>
          <w:b/>
          <w:bCs/>
          <w:color w:val="000000"/>
          <w:szCs w:val="28"/>
          <w:lang w:eastAsia="uk-UA"/>
        </w:rPr>
        <w:t>Оскарження дій чи рішень органів прокуратури</w:t>
      </w:r>
    </w:p>
    <w:p w14:paraId="34CAF2BA" w14:textId="4D21773E" w:rsidR="00B2698F" w:rsidRPr="002E558A" w:rsidRDefault="00B2698F" w:rsidP="00B2698F">
      <w:pPr>
        <w:shd w:val="clear" w:color="auto" w:fill="FFFFFF"/>
        <w:ind w:firstLine="567"/>
        <w:jc w:val="both"/>
        <w:rPr>
          <w:rFonts w:eastAsia="Times New Roman"/>
          <w:color w:val="000000"/>
          <w:szCs w:val="28"/>
          <w:lang w:eastAsia="uk-UA"/>
        </w:rPr>
      </w:pPr>
      <w:r w:rsidRPr="002E558A">
        <w:rPr>
          <w:rFonts w:eastAsia="Times New Roman"/>
          <w:color w:val="000000"/>
          <w:szCs w:val="28"/>
          <w:lang w:eastAsia="uk-UA"/>
        </w:rPr>
        <w:t>Відповідно до вимог статті 16 Закону України «Про звернення громадян», скарга на дії чи рішення подається у порядку підлеглості вищому органу або посадовій особі, що не позбавляє громадянина права звернутися до суду відповідно до чинного законодавства, а в разі відсутності такого органу або незгоди громадянина з прийнятим за скаргою рішенням - безпосередньо до суду.</w:t>
      </w:r>
    </w:p>
    <w:p w14:paraId="7852F2F7" w14:textId="7425B194" w:rsidR="002E558A" w:rsidRPr="002E558A" w:rsidRDefault="002E558A" w:rsidP="00CF34BB">
      <w:pPr>
        <w:shd w:val="clear" w:color="auto" w:fill="FFFFFF"/>
        <w:ind w:firstLine="567"/>
        <w:jc w:val="both"/>
        <w:rPr>
          <w:rFonts w:eastAsia="Times New Roman"/>
          <w:color w:val="1F2C4F"/>
          <w:szCs w:val="28"/>
          <w:lang w:eastAsia="uk-UA"/>
        </w:rPr>
      </w:pPr>
      <w:r w:rsidRPr="002E558A">
        <w:rPr>
          <w:rFonts w:eastAsia="Times New Roman"/>
          <w:b/>
          <w:bCs/>
          <w:color w:val="000000"/>
          <w:szCs w:val="28"/>
          <w:lang w:eastAsia="uk-UA"/>
        </w:rPr>
        <w:lastRenderedPageBreak/>
        <w:t>Примітка:</w:t>
      </w:r>
      <w:r w:rsidRPr="002E558A">
        <w:rPr>
          <w:rFonts w:eastAsia="Times New Roman"/>
          <w:color w:val="1F2C4F"/>
          <w:szCs w:val="28"/>
          <w:lang w:eastAsia="uk-UA"/>
        </w:rPr>
        <w:t xml:space="preserve"> </w:t>
      </w:r>
      <w:r w:rsidRPr="002E558A">
        <w:rPr>
          <w:rFonts w:eastAsia="Times New Roman"/>
          <w:color w:val="000000"/>
          <w:szCs w:val="28"/>
          <w:lang w:eastAsia="uk-UA"/>
        </w:rPr>
        <w:t xml:space="preserve">Пунктом 1 та підпунктом 33 пункту 5 Розділу XII Прикінцевих положень Закону України «Про прокуратуру» (N1697-VII від 14.10.2014) виключено статтю 29 Закону України «Про звернення громадян», якою передбачалось здійснення прокурорського нагляду за дотриманням законодавства про звернення громадян </w:t>
      </w:r>
      <w:r w:rsidRPr="002E558A">
        <w:rPr>
          <w:rFonts w:eastAsia="Times New Roman"/>
          <w:szCs w:val="28"/>
          <w:lang w:eastAsia="ru-RU"/>
        </w:rPr>
        <w:t>та</w:t>
      </w:r>
      <w:r w:rsidRPr="002E558A">
        <w:rPr>
          <w:szCs w:val="28"/>
          <w:lang w:eastAsia="ru-RU"/>
        </w:rPr>
        <w:t xml:space="preserve"> до пункту 11 частини 1                                  статті 255 Кодексу України про адміністративні правопорушення внесені зміни.</w:t>
      </w:r>
      <w:r w:rsidRPr="002E558A">
        <w:rPr>
          <w:rFonts w:eastAsia="Times New Roman"/>
          <w:szCs w:val="28"/>
          <w:lang w:eastAsia="ru-RU"/>
        </w:rPr>
        <w:t xml:space="preserve"> </w:t>
      </w:r>
      <w:r w:rsidRPr="002E558A">
        <w:rPr>
          <w:szCs w:val="28"/>
          <w:lang w:eastAsia="ru-RU"/>
        </w:rPr>
        <w:t xml:space="preserve">Відповідно органи прокуратури не наділені повноваженнями щодо організації та проведення перевірок дотримання законодавства про звернення громадян, забезпечення доступу до публічної інформації та притягнення порушників до адміністративної відповідальності. </w:t>
      </w:r>
    </w:p>
    <w:p w14:paraId="47DB97FF" w14:textId="67B55D99" w:rsidR="00FE711D" w:rsidRPr="003D603D" w:rsidRDefault="002E558A" w:rsidP="00FE711D">
      <w:pPr>
        <w:ind w:firstLine="567"/>
        <w:jc w:val="both"/>
        <w:rPr>
          <w:szCs w:val="28"/>
        </w:rPr>
      </w:pPr>
      <w:r w:rsidRPr="002E558A">
        <w:rPr>
          <w:rFonts w:eastAsia="Times New Roman"/>
          <w:szCs w:val="28"/>
          <w:lang w:eastAsia="ru-RU"/>
        </w:rPr>
        <w:t xml:space="preserve">Згідно з положеннями пункту 8-1 частини 1 статті 255 </w:t>
      </w:r>
      <w:r w:rsidRPr="002E558A">
        <w:rPr>
          <w:szCs w:val="28"/>
          <w:lang w:eastAsia="ru-RU"/>
        </w:rPr>
        <w:t xml:space="preserve">Кодексу України про адміністративні правопорушення, </w:t>
      </w:r>
      <w:r w:rsidRPr="002E558A">
        <w:rPr>
          <w:rFonts w:eastAsia="Times New Roman"/>
          <w:szCs w:val="28"/>
          <w:lang w:eastAsia="ru-RU"/>
        </w:rPr>
        <w:t xml:space="preserve">уповноважені особи секретаріату Уповноваженого Верховної Ради з прав людини або представники Уповноваженого Верховної Ради України з прав людини мають право складати протоколи про адміністративні правопорушення, у тому числі за порушення, передбаченні статтею 212-3 </w:t>
      </w:r>
      <w:r w:rsidRPr="002E558A">
        <w:rPr>
          <w:szCs w:val="28"/>
          <w:lang w:eastAsia="ru-RU"/>
        </w:rPr>
        <w:t>Кодексу України про адміністративні правопорушення</w:t>
      </w:r>
      <w:r w:rsidRPr="002E558A">
        <w:rPr>
          <w:rFonts w:eastAsia="Times New Roman"/>
          <w:szCs w:val="28"/>
          <w:lang w:eastAsia="ru-RU"/>
        </w:rPr>
        <w:t>.</w:t>
      </w:r>
      <w:r w:rsidR="00FE711D">
        <w:rPr>
          <w:rFonts w:eastAsia="Times New Roman"/>
          <w:szCs w:val="28"/>
          <w:lang w:eastAsia="ru-RU"/>
        </w:rPr>
        <w:t xml:space="preserve"> </w:t>
      </w:r>
      <w:r w:rsidR="00FE711D" w:rsidRPr="00645CB8">
        <w:rPr>
          <w:szCs w:val="28"/>
        </w:rPr>
        <w:t xml:space="preserve">Крім того, відповідно до вимог статей </w:t>
      </w:r>
      <w:r w:rsidR="00FE711D" w:rsidRPr="003D603D">
        <w:rPr>
          <w:szCs w:val="28"/>
        </w:rPr>
        <w:t>1</w:t>
      </w:r>
      <w:r w:rsidR="00FE711D" w:rsidRPr="00645CB8">
        <w:rPr>
          <w:szCs w:val="28"/>
        </w:rPr>
        <w:t xml:space="preserve"> та</w:t>
      </w:r>
      <w:r w:rsidR="00FE711D" w:rsidRPr="003D603D">
        <w:rPr>
          <w:szCs w:val="28"/>
        </w:rPr>
        <w:t xml:space="preserve"> 2 Закону України «Про Уповноваженого Верховної Ради України з прав людини», </w:t>
      </w:r>
      <w:r w:rsidR="00FE711D" w:rsidRPr="00645CB8">
        <w:rPr>
          <w:rStyle w:val="rvts0"/>
          <w:szCs w:val="28"/>
        </w:rPr>
        <w:t>Уповноважений Верховної Ради України з прав людини</w:t>
      </w:r>
      <w:r w:rsidR="00FE711D" w:rsidRPr="003D603D">
        <w:rPr>
          <w:szCs w:val="28"/>
        </w:rPr>
        <w:t xml:space="preserve"> </w:t>
      </w:r>
      <w:r w:rsidR="00FE711D" w:rsidRPr="00645CB8">
        <w:rPr>
          <w:rStyle w:val="rvts0"/>
          <w:szCs w:val="28"/>
        </w:rPr>
        <w:t>на постійній основі здійснює</w:t>
      </w:r>
      <w:r w:rsidR="00FE711D" w:rsidRPr="003D603D">
        <w:rPr>
          <w:szCs w:val="28"/>
        </w:rPr>
        <w:t xml:space="preserve"> парламентський контроль за додержанням </w:t>
      </w:r>
      <w:r w:rsidR="00FE711D" w:rsidRPr="00645CB8">
        <w:rPr>
          <w:rStyle w:val="rvts0"/>
          <w:szCs w:val="28"/>
        </w:rPr>
        <w:t xml:space="preserve">конституційних прав і свобод людини і </w:t>
      </w:r>
      <w:bookmarkStart w:id="15" w:name="w22"/>
      <w:r w:rsidR="00FE711D" w:rsidRPr="00E02184">
        <w:rPr>
          <w:rStyle w:val="rvts0"/>
          <w:szCs w:val="28"/>
        </w:rPr>
        <w:fldChar w:fldCharType="begin"/>
      </w:r>
      <w:r w:rsidR="00FE711D" w:rsidRPr="00E02184">
        <w:rPr>
          <w:rStyle w:val="rvts0"/>
          <w:szCs w:val="28"/>
        </w:rPr>
        <w:instrText xml:space="preserve"> HYPERLINK "https://zakon.rada.gov.ua/laws/show/776/97-%D0%B2%D1%80?find=1&amp;text=%D0%B7%D0%B2%D0%B5%D1%80%D0%BD%D0%B5%D0%BD%D0%BD%D1%8F+%D0%B3%D1%80%D0%BE%D0%BC%D0%B0%D0%B4%D1%8F%D0%BD" \l "w23" </w:instrText>
      </w:r>
      <w:r w:rsidR="00FE711D" w:rsidRPr="00E02184">
        <w:rPr>
          <w:rStyle w:val="rvts0"/>
          <w:szCs w:val="28"/>
        </w:rPr>
        <w:fldChar w:fldCharType="separate"/>
      </w:r>
      <w:r w:rsidR="00FE711D" w:rsidRPr="00E02184">
        <w:rPr>
          <w:rStyle w:val="a3"/>
          <w:color w:val="auto"/>
          <w:szCs w:val="28"/>
          <w:u w:val="none"/>
        </w:rPr>
        <w:t>громадян</w:t>
      </w:r>
      <w:r w:rsidR="00FE711D" w:rsidRPr="00E02184">
        <w:rPr>
          <w:rStyle w:val="rvts0"/>
          <w:szCs w:val="28"/>
        </w:rPr>
        <w:fldChar w:fldCharType="end"/>
      </w:r>
      <w:bookmarkEnd w:id="15"/>
      <w:r w:rsidR="00FE711D" w:rsidRPr="00E02184">
        <w:rPr>
          <w:rStyle w:val="rvts0"/>
          <w:szCs w:val="28"/>
        </w:rPr>
        <w:t>и</w:t>
      </w:r>
      <w:r w:rsidR="00FE711D" w:rsidRPr="00645CB8">
        <w:rPr>
          <w:rStyle w:val="rvts0"/>
          <w:szCs w:val="28"/>
        </w:rPr>
        <w:t>на та захист прав кожного на території України і в межах її юрисдикції</w:t>
      </w:r>
      <w:r w:rsidR="00FE711D">
        <w:rPr>
          <w:rStyle w:val="rvts0"/>
          <w:szCs w:val="28"/>
        </w:rPr>
        <w:t>.</w:t>
      </w:r>
      <w:r w:rsidR="00FE711D" w:rsidRPr="00645CB8">
        <w:rPr>
          <w:rStyle w:val="rvts0"/>
          <w:szCs w:val="28"/>
        </w:rPr>
        <w:t xml:space="preserve"> </w:t>
      </w:r>
    </w:p>
    <w:p w14:paraId="213FDCDA" w14:textId="4E62F9C9" w:rsidR="002E558A" w:rsidRPr="002E558A" w:rsidRDefault="002E558A" w:rsidP="00CF34BB">
      <w:pPr>
        <w:ind w:firstLine="567"/>
        <w:jc w:val="both"/>
        <w:rPr>
          <w:rFonts w:eastAsia="Times New Roman"/>
          <w:szCs w:val="28"/>
          <w:lang w:eastAsia="ru-RU"/>
        </w:rPr>
      </w:pPr>
    </w:p>
    <w:sectPr w:rsidR="002E558A" w:rsidRPr="002E558A" w:rsidSect="00637192">
      <w:pgSz w:w="11906" w:h="16838"/>
      <w:pgMar w:top="1134" w:right="567"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5534A"/>
    <w:multiLevelType w:val="hybridMultilevel"/>
    <w:tmpl w:val="09ECE114"/>
    <w:lvl w:ilvl="0" w:tplc="A0A44E24">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1" w15:restartNumberingAfterBreak="0">
    <w:nsid w:val="11F044D6"/>
    <w:multiLevelType w:val="hybridMultilevel"/>
    <w:tmpl w:val="8C6C9B62"/>
    <w:lvl w:ilvl="0" w:tplc="35B243E2">
      <w:start w:val="5252"/>
      <w:numFmt w:val="bullet"/>
      <w:lvlText w:val="-"/>
      <w:lvlJc w:val="left"/>
      <w:pPr>
        <w:ind w:left="927" w:hanging="360"/>
      </w:pPr>
      <w:rPr>
        <w:rFonts w:ascii="Times New Roman" w:eastAsia="Times New Roman"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43991821"/>
    <w:multiLevelType w:val="hybridMultilevel"/>
    <w:tmpl w:val="226ABDA8"/>
    <w:lvl w:ilvl="0" w:tplc="2CE48FC0">
      <w:start w:val="525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0F"/>
    <w:rsid w:val="00010BC2"/>
    <w:rsid w:val="000218D6"/>
    <w:rsid w:val="000375DE"/>
    <w:rsid w:val="0006214C"/>
    <w:rsid w:val="00071918"/>
    <w:rsid w:val="000755D3"/>
    <w:rsid w:val="00080957"/>
    <w:rsid w:val="00081D8F"/>
    <w:rsid w:val="00086DE7"/>
    <w:rsid w:val="000A3C72"/>
    <w:rsid w:val="000C1058"/>
    <w:rsid w:val="000C3A72"/>
    <w:rsid w:val="00107877"/>
    <w:rsid w:val="00137DD7"/>
    <w:rsid w:val="00154096"/>
    <w:rsid w:val="00176D3E"/>
    <w:rsid w:val="00183488"/>
    <w:rsid w:val="001927B9"/>
    <w:rsid w:val="001B1058"/>
    <w:rsid w:val="001C7126"/>
    <w:rsid w:val="001E770B"/>
    <w:rsid w:val="001F064C"/>
    <w:rsid w:val="002117CB"/>
    <w:rsid w:val="00223698"/>
    <w:rsid w:val="00245A2C"/>
    <w:rsid w:val="00251645"/>
    <w:rsid w:val="002605BB"/>
    <w:rsid w:val="00294644"/>
    <w:rsid w:val="002A2563"/>
    <w:rsid w:val="002B72D0"/>
    <w:rsid w:val="002E558A"/>
    <w:rsid w:val="002E5EF4"/>
    <w:rsid w:val="003D2530"/>
    <w:rsid w:val="003E4E1B"/>
    <w:rsid w:val="003E6FD7"/>
    <w:rsid w:val="003E7B96"/>
    <w:rsid w:val="0040282B"/>
    <w:rsid w:val="00427DF5"/>
    <w:rsid w:val="00446AAF"/>
    <w:rsid w:val="00450B6B"/>
    <w:rsid w:val="0045528D"/>
    <w:rsid w:val="0049188B"/>
    <w:rsid w:val="004A1807"/>
    <w:rsid w:val="004C266F"/>
    <w:rsid w:val="004C4F59"/>
    <w:rsid w:val="004C7598"/>
    <w:rsid w:val="004E47BF"/>
    <w:rsid w:val="004F0D17"/>
    <w:rsid w:val="004F1AAC"/>
    <w:rsid w:val="0052009B"/>
    <w:rsid w:val="005403DA"/>
    <w:rsid w:val="00567D0A"/>
    <w:rsid w:val="00575E0D"/>
    <w:rsid w:val="00590484"/>
    <w:rsid w:val="005924C1"/>
    <w:rsid w:val="005A008D"/>
    <w:rsid w:val="005B26E7"/>
    <w:rsid w:val="005B79D9"/>
    <w:rsid w:val="005E582A"/>
    <w:rsid w:val="006011E5"/>
    <w:rsid w:val="00637192"/>
    <w:rsid w:val="00666F26"/>
    <w:rsid w:val="0068221B"/>
    <w:rsid w:val="0068271D"/>
    <w:rsid w:val="006867AF"/>
    <w:rsid w:val="006B0BFC"/>
    <w:rsid w:val="006B4302"/>
    <w:rsid w:val="006C27EA"/>
    <w:rsid w:val="006D7BFB"/>
    <w:rsid w:val="006E5A39"/>
    <w:rsid w:val="006F381E"/>
    <w:rsid w:val="007000C3"/>
    <w:rsid w:val="00707CD1"/>
    <w:rsid w:val="007233E6"/>
    <w:rsid w:val="00755ACB"/>
    <w:rsid w:val="00774F53"/>
    <w:rsid w:val="007A1846"/>
    <w:rsid w:val="007B3F83"/>
    <w:rsid w:val="007E707A"/>
    <w:rsid w:val="007F1C6F"/>
    <w:rsid w:val="007F2BAF"/>
    <w:rsid w:val="008037B3"/>
    <w:rsid w:val="008050E7"/>
    <w:rsid w:val="008123BA"/>
    <w:rsid w:val="00824ECE"/>
    <w:rsid w:val="00871E27"/>
    <w:rsid w:val="008763EB"/>
    <w:rsid w:val="008802D0"/>
    <w:rsid w:val="008837B7"/>
    <w:rsid w:val="00884849"/>
    <w:rsid w:val="008876C8"/>
    <w:rsid w:val="00891CD3"/>
    <w:rsid w:val="008C0168"/>
    <w:rsid w:val="00904492"/>
    <w:rsid w:val="00914E84"/>
    <w:rsid w:val="00927E73"/>
    <w:rsid w:val="009411D6"/>
    <w:rsid w:val="00957DB5"/>
    <w:rsid w:val="00973BDD"/>
    <w:rsid w:val="0097518C"/>
    <w:rsid w:val="00993618"/>
    <w:rsid w:val="009A15E5"/>
    <w:rsid w:val="009B2B63"/>
    <w:rsid w:val="009C328D"/>
    <w:rsid w:val="009C72CB"/>
    <w:rsid w:val="009D56CC"/>
    <w:rsid w:val="009E6A88"/>
    <w:rsid w:val="009F6712"/>
    <w:rsid w:val="00A051FC"/>
    <w:rsid w:val="00A07F9D"/>
    <w:rsid w:val="00A32AF1"/>
    <w:rsid w:val="00A41626"/>
    <w:rsid w:val="00A5053E"/>
    <w:rsid w:val="00A63019"/>
    <w:rsid w:val="00A85AC2"/>
    <w:rsid w:val="00A911FC"/>
    <w:rsid w:val="00A96A22"/>
    <w:rsid w:val="00AD51A7"/>
    <w:rsid w:val="00AE009D"/>
    <w:rsid w:val="00AF6D27"/>
    <w:rsid w:val="00B17595"/>
    <w:rsid w:val="00B2698F"/>
    <w:rsid w:val="00B26AE5"/>
    <w:rsid w:val="00B37662"/>
    <w:rsid w:val="00B520B2"/>
    <w:rsid w:val="00B64D55"/>
    <w:rsid w:val="00B72B84"/>
    <w:rsid w:val="00B73514"/>
    <w:rsid w:val="00B8700F"/>
    <w:rsid w:val="00B93A65"/>
    <w:rsid w:val="00BE1180"/>
    <w:rsid w:val="00BE41AA"/>
    <w:rsid w:val="00BF2CF1"/>
    <w:rsid w:val="00BF5D61"/>
    <w:rsid w:val="00BF71A8"/>
    <w:rsid w:val="00C03D81"/>
    <w:rsid w:val="00C05040"/>
    <w:rsid w:val="00C150A5"/>
    <w:rsid w:val="00C335F8"/>
    <w:rsid w:val="00C465E8"/>
    <w:rsid w:val="00C620AA"/>
    <w:rsid w:val="00C63429"/>
    <w:rsid w:val="00C6428E"/>
    <w:rsid w:val="00C84559"/>
    <w:rsid w:val="00C96371"/>
    <w:rsid w:val="00C972E8"/>
    <w:rsid w:val="00CE2A54"/>
    <w:rsid w:val="00CF34BB"/>
    <w:rsid w:val="00D918BD"/>
    <w:rsid w:val="00D92120"/>
    <w:rsid w:val="00D9530A"/>
    <w:rsid w:val="00DB042B"/>
    <w:rsid w:val="00DB3388"/>
    <w:rsid w:val="00DB49AF"/>
    <w:rsid w:val="00DC3D46"/>
    <w:rsid w:val="00DE63BE"/>
    <w:rsid w:val="00DF10C7"/>
    <w:rsid w:val="00E02184"/>
    <w:rsid w:val="00E11F80"/>
    <w:rsid w:val="00E212F3"/>
    <w:rsid w:val="00E415BC"/>
    <w:rsid w:val="00E41672"/>
    <w:rsid w:val="00E46106"/>
    <w:rsid w:val="00E54600"/>
    <w:rsid w:val="00E648FF"/>
    <w:rsid w:val="00EA0F58"/>
    <w:rsid w:val="00EA7C38"/>
    <w:rsid w:val="00EF6977"/>
    <w:rsid w:val="00F26934"/>
    <w:rsid w:val="00F34076"/>
    <w:rsid w:val="00F43020"/>
    <w:rsid w:val="00F46DF9"/>
    <w:rsid w:val="00F47EB1"/>
    <w:rsid w:val="00F83960"/>
    <w:rsid w:val="00FA50DD"/>
    <w:rsid w:val="00FB3937"/>
    <w:rsid w:val="00FC2786"/>
    <w:rsid w:val="00FC6CAC"/>
    <w:rsid w:val="00FE12F1"/>
    <w:rsid w:val="00FE457F"/>
    <w:rsid w:val="00FE71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44FF"/>
  <w15:chartTrackingRefBased/>
  <w15:docId w15:val="{576F13FD-B537-4F9B-9927-76C38884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00F"/>
    <w:pPr>
      <w:spacing w:after="0" w:line="240" w:lineRule="auto"/>
    </w:pPr>
    <w:rPr>
      <w:rFonts w:ascii="Times New Roman" w:eastAsia="Calibri" w:hAnsi="Times New Roman" w:cs="Times New Roman"/>
      <w:sz w:val="28"/>
    </w:rPr>
  </w:style>
  <w:style w:type="paragraph" w:styleId="2">
    <w:name w:val="heading 2"/>
    <w:basedOn w:val="a"/>
    <w:next w:val="a"/>
    <w:link w:val="20"/>
    <w:uiPriority w:val="9"/>
    <w:semiHidden/>
    <w:unhideWhenUsed/>
    <w:qFormat/>
    <w:rsid w:val="00B870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8700F"/>
    <w:rPr>
      <w:rFonts w:asciiTheme="majorHAnsi" w:eastAsiaTheme="majorEastAsia" w:hAnsiTheme="majorHAnsi" w:cstheme="majorBidi"/>
      <w:color w:val="2F5496" w:themeColor="accent1" w:themeShade="BF"/>
      <w:sz w:val="26"/>
      <w:szCs w:val="26"/>
    </w:rPr>
  </w:style>
  <w:style w:type="character" w:styleId="a3">
    <w:name w:val="Hyperlink"/>
    <w:uiPriority w:val="99"/>
    <w:unhideWhenUsed/>
    <w:rsid w:val="00B8700F"/>
    <w:rPr>
      <w:color w:val="0000FF"/>
      <w:u w:val="single"/>
    </w:rPr>
  </w:style>
  <w:style w:type="paragraph" w:styleId="a4">
    <w:name w:val="List Paragraph"/>
    <w:basedOn w:val="a"/>
    <w:uiPriority w:val="34"/>
    <w:qFormat/>
    <w:rsid w:val="00B8700F"/>
    <w:pPr>
      <w:ind w:left="720"/>
      <w:contextualSpacing/>
    </w:pPr>
  </w:style>
  <w:style w:type="table" w:styleId="a5">
    <w:name w:val="Table Grid"/>
    <w:basedOn w:val="a1"/>
    <w:uiPriority w:val="39"/>
    <w:rsid w:val="00B8700F"/>
    <w:pPr>
      <w:spacing w:after="0" w:line="240" w:lineRule="auto"/>
    </w:pPr>
    <w:rPr>
      <w:rFonts w:ascii="Times New Roman" w:hAnsi="Times New Roman"/>
      <w:sz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BF5D61"/>
    <w:rPr>
      <w:b/>
      <w:bCs/>
    </w:rPr>
  </w:style>
  <w:style w:type="paragraph" w:styleId="a7">
    <w:name w:val="Normal (Web)"/>
    <w:basedOn w:val="a"/>
    <w:uiPriority w:val="99"/>
    <w:semiHidden/>
    <w:unhideWhenUsed/>
    <w:rsid w:val="00BF5D61"/>
    <w:pPr>
      <w:spacing w:before="100" w:beforeAutospacing="1" w:after="100" w:afterAutospacing="1"/>
    </w:pPr>
    <w:rPr>
      <w:rFonts w:eastAsia="Times New Roman"/>
      <w:sz w:val="24"/>
      <w:szCs w:val="24"/>
      <w:lang w:eastAsia="uk-UA"/>
    </w:rPr>
  </w:style>
  <w:style w:type="character" w:styleId="a8">
    <w:name w:val="Emphasis"/>
    <w:basedOn w:val="a0"/>
    <w:uiPriority w:val="20"/>
    <w:qFormat/>
    <w:rsid w:val="006867AF"/>
    <w:rPr>
      <w:i/>
      <w:iCs/>
    </w:rPr>
  </w:style>
  <w:style w:type="paragraph" w:customStyle="1" w:styleId="rvps2">
    <w:name w:val="rvps2"/>
    <w:basedOn w:val="a"/>
    <w:rsid w:val="00E46106"/>
    <w:pPr>
      <w:spacing w:before="100" w:beforeAutospacing="1" w:after="100" w:afterAutospacing="1"/>
    </w:pPr>
    <w:rPr>
      <w:rFonts w:eastAsia="Times New Roman"/>
      <w:sz w:val="24"/>
      <w:szCs w:val="24"/>
      <w:lang w:eastAsia="uk-UA"/>
    </w:rPr>
  </w:style>
  <w:style w:type="character" w:customStyle="1" w:styleId="rvts46">
    <w:name w:val="rvts46"/>
    <w:basedOn w:val="a0"/>
    <w:rsid w:val="00FC2786"/>
  </w:style>
  <w:style w:type="character" w:customStyle="1" w:styleId="rvts0">
    <w:name w:val="rvts0"/>
    <w:rsid w:val="00E02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086501">
      <w:bodyDiv w:val="1"/>
      <w:marLeft w:val="0"/>
      <w:marRight w:val="0"/>
      <w:marTop w:val="0"/>
      <w:marBottom w:val="0"/>
      <w:divBdr>
        <w:top w:val="none" w:sz="0" w:space="0" w:color="auto"/>
        <w:left w:val="none" w:sz="0" w:space="0" w:color="auto"/>
        <w:bottom w:val="none" w:sz="0" w:space="0" w:color="auto"/>
        <w:right w:val="none" w:sz="0" w:space="0" w:color="auto"/>
      </w:divBdr>
    </w:div>
    <w:div w:id="693923475">
      <w:bodyDiv w:val="1"/>
      <w:marLeft w:val="0"/>
      <w:marRight w:val="0"/>
      <w:marTop w:val="0"/>
      <w:marBottom w:val="0"/>
      <w:divBdr>
        <w:top w:val="none" w:sz="0" w:space="0" w:color="auto"/>
        <w:left w:val="none" w:sz="0" w:space="0" w:color="auto"/>
        <w:bottom w:val="none" w:sz="0" w:space="0" w:color="auto"/>
        <w:right w:val="none" w:sz="0" w:space="0" w:color="auto"/>
      </w:divBdr>
    </w:div>
    <w:div w:id="1735659267">
      <w:bodyDiv w:val="1"/>
      <w:marLeft w:val="0"/>
      <w:marRight w:val="0"/>
      <w:marTop w:val="0"/>
      <w:marBottom w:val="0"/>
      <w:divBdr>
        <w:top w:val="none" w:sz="0" w:space="0" w:color="auto"/>
        <w:left w:val="none" w:sz="0" w:space="0" w:color="auto"/>
        <w:bottom w:val="none" w:sz="0" w:space="0" w:color="auto"/>
        <w:right w:val="none" w:sz="0" w:space="0" w:color="auto"/>
      </w:divBdr>
    </w:div>
    <w:div w:id="17414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r.gp.gov.ua/ua/treatment.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vern@kir.gp.gov.ua" TargetMode="External"/><Relationship Id="rId12" Type="http://schemas.openxmlformats.org/officeDocument/2006/relationships/hyperlink" Target="http://zakon2.rada.gov.ua/laws/show/393/96-%C3%90%C2%B2%C3%91%C2%80/paran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393/96-%D0%B2%D1%80/paran40" TargetMode="External"/><Relationship Id="rId11" Type="http://schemas.openxmlformats.org/officeDocument/2006/relationships/hyperlink" Target="https://www.legalaid.gov.ua/" TargetMode="External"/><Relationship Id="rId5" Type="http://schemas.openxmlformats.org/officeDocument/2006/relationships/hyperlink" Target="http://zakon2.rada.gov.ua/laws/show/393/96-%D0%B2%D1%80/paran28" TargetMode="External"/><Relationship Id="rId10" Type="http://schemas.openxmlformats.org/officeDocument/2006/relationships/hyperlink" Target="http://zakon2.rada.gov.ua/laws/show/393/96-%D0%B2%D1%80/paran140" TargetMode="External"/><Relationship Id="rId4" Type="http://schemas.openxmlformats.org/officeDocument/2006/relationships/webSettings" Target="webSettings.xml"/><Relationship Id="rId9" Type="http://schemas.openxmlformats.org/officeDocument/2006/relationships/hyperlink" Target="https://kir.gp.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3034</Words>
  <Characters>17297</Characters>
  <Application>Microsoft Office Word</Application>
  <DocSecurity>0</DocSecurity>
  <Lines>144</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OlegAdmin</cp:lastModifiedBy>
  <cp:revision>21</cp:revision>
  <cp:lastPrinted>2023-05-12T12:00:00Z</cp:lastPrinted>
  <dcterms:created xsi:type="dcterms:W3CDTF">2023-05-12T10:00:00Z</dcterms:created>
  <dcterms:modified xsi:type="dcterms:W3CDTF">2023-05-12T13:35:00Z</dcterms:modified>
</cp:coreProperties>
</file>