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157AB5" w14:textId="77777777" w:rsidR="008050F3" w:rsidRDefault="008050F3" w:rsidP="00673E38">
      <w:pPr>
        <w:pStyle w:val="a3"/>
        <w:shd w:val="clear" w:color="auto" w:fill="FFFFFF"/>
        <w:spacing w:before="0" w:beforeAutospacing="0" w:after="150" w:afterAutospacing="0"/>
        <w:rPr>
          <w:rFonts w:ascii="Lato-Regular" w:hAnsi="Lato-Regular"/>
          <w:color w:val="00395A"/>
          <w:sz w:val="27"/>
          <w:szCs w:val="27"/>
        </w:rPr>
      </w:pPr>
      <w:proofErr w:type="spellStart"/>
      <w:r w:rsidRPr="00673E38">
        <w:rPr>
          <w:rStyle w:val="a4"/>
          <w:rFonts w:ascii="Lato-Regular" w:hAnsi="Lato-Regular"/>
          <w:color w:val="00395A"/>
          <w:sz w:val="27"/>
          <w:szCs w:val="27"/>
          <w:u w:val="single"/>
        </w:rPr>
        <w:t>Повне</w:t>
      </w:r>
      <w:proofErr w:type="spellEnd"/>
      <w:r w:rsidRPr="00673E38">
        <w:rPr>
          <w:rStyle w:val="a4"/>
          <w:rFonts w:ascii="Lato-Regular" w:hAnsi="Lato-Regular"/>
          <w:color w:val="00395A"/>
          <w:sz w:val="27"/>
          <w:szCs w:val="27"/>
          <w:u w:val="single"/>
        </w:rPr>
        <w:t xml:space="preserve"> </w:t>
      </w:r>
      <w:proofErr w:type="spellStart"/>
      <w:r w:rsidRPr="00673E38">
        <w:rPr>
          <w:rStyle w:val="a4"/>
          <w:rFonts w:ascii="Lato-Regular" w:hAnsi="Lato-Regular"/>
          <w:color w:val="00395A"/>
          <w:sz w:val="27"/>
          <w:szCs w:val="27"/>
          <w:u w:val="single"/>
        </w:rPr>
        <w:t>найменування</w:t>
      </w:r>
      <w:proofErr w:type="spellEnd"/>
      <w:r w:rsidRPr="00673E38">
        <w:rPr>
          <w:rStyle w:val="a4"/>
          <w:rFonts w:ascii="Lato-Regular" w:hAnsi="Lato-Regular"/>
          <w:color w:val="00395A"/>
          <w:sz w:val="27"/>
          <w:szCs w:val="27"/>
          <w:u w:val="single"/>
        </w:rPr>
        <w:t>:</w:t>
      </w:r>
      <w:r w:rsidRPr="00673E38">
        <w:rPr>
          <w:rFonts w:ascii="Lato-Regular" w:hAnsi="Lato-Regular"/>
          <w:color w:val="00395A"/>
          <w:sz w:val="27"/>
          <w:szCs w:val="27"/>
          <w:u w:val="single"/>
        </w:rPr>
        <w:br/>
      </w:r>
      <w:proofErr w:type="spellStart"/>
      <w:r>
        <w:rPr>
          <w:rFonts w:ascii="Lato-Regular" w:hAnsi="Lato-Regular"/>
          <w:color w:val="00395A"/>
          <w:sz w:val="27"/>
          <w:szCs w:val="27"/>
        </w:rPr>
        <w:t>Комунальна</w:t>
      </w:r>
      <w:proofErr w:type="spellEnd"/>
      <w:r>
        <w:rPr>
          <w:rFonts w:ascii="Lato-Regular" w:hAnsi="Lato-Regular"/>
          <w:color w:val="00395A"/>
          <w:sz w:val="27"/>
          <w:szCs w:val="27"/>
        </w:rPr>
        <w:t xml:space="preserve"> </w:t>
      </w:r>
      <w:proofErr w:type="spellStart"/>
      <w:r>
        <w:rPr>
          <w:rFonts w:ascii="Lato-Regular" w:hAnsi="Lato-Regular"/>
          <w:color w:val="00395A"/>
          <w:sz w:val="27"/>
          <w:szCs w:val="27"/>
        </w:rPr>
        <w:t>установа</w:t>
      </w:r>
      <w:proofErr w:type="spellEnd"/>
      <w:r>
        <w:rPr>
          <w:rFonts w:ascii="Lato-Regular" w:hAnsi="Lato-Regular"/>
          <w:color w:val="00395A"/>
          <w:sz w:val="27"/>
          <w:szCs w:val="27"/>
        </w:rPr>
        <w:t xml:space="preserve"> «</w:t>
      </w:r>
      <w:proofErr w:type="spellStart"/>
      <w:r>
        <w:rPr>
          <w:rFonts w:ascii="Lato-Regular" w:hAnsi="Lato-Regular"/>
          <w:color w:val="00395A"/>
          <w:sz w:val="27"/>
          <w:szCs w:val="27"/>
        </w:rPr>
        <w:t>Територ</w:t>
      </w:r>
      <w:r>
        <w:rPr>
          <w:rFonts w:ascii="Lato-Regular" w:hAnsi="Lato-Regular"/>
          <w:color w:val="00395A"/>
          <w:sz w:val="27"/>
          <w:szCs w:val="27"/>
          <w:lang w:val="uk-UA"/>
        </w:rPr>
        <w:t>іальний</w:t>
      </w:r>
      <w:proofErr w:type="spellEnd"/>
      <w:r>
        <w:rPr>
          <w:rFonts w:ascii="Lato-Regular" w:hAnsi="Lato-Regular"/>
          <w:color w:val="00395A"/>
          <w:sz w:val="27"/>
          <w:szCs w:val="27"/>
          <w:lang w:val="uk-UA"/>
        </w:rPr>
        <w:t xml:space="preserve"> центр соціального обслуговування (надання соціальних послуг) Чорноморської </w:t>
      </w:r>
      <w:r w:rsidR="00351271">
        <w:rPr>
          <w:rFonts w:ascii="Lato-Regular" w:hAnsi="Lato-Regular"/>
          <w:color w:val="00395A"/>
          <w:sz w:val="27"/>
          <w:szCs w:val="27"/>
          <w:lang w:val="uk-UA"/>
        </w:rPr>
        <w:t>міської ради</w:t>
      </w:r>
      <w:r>
        <w:rPr>
          <w:rFonts w:ascii="Lato-Regular" w:hAnsi="Lato-Regular"/>
          <w:color w:val="00395A"/>
          <w:sz w:val="27"/>
          <w:szCs w:val="27"/>
          <w:lang w:val="uk-UA"/>
        </w:rPr>
        <w:t xml:space="preserve"> Одеської області</w:t>
      </w:r>
      <w:r>
        <w:rPr>
          <w:rFonts w:ascii="Lato-Regular" w:hAnsi="Lato-Regular"/>
          <w:color w:val="00395A"/>
          <w:sz w:val="27"/>
          <w:szCs w:val="27"/>
        </w:rPr>
        <w:t>»</w:t>
      </w:r>
    </w:p>
    <w:p w14:paraId="0B113FC2" w14:textId="77777777" w:rsidR="008050F3" w:rsidRDefault="008050F3" w:rsidP="008050F3">
      <w:pPr>
        <w:pStyle w:val="a3"/>
        <w:shd w:val="clear" w:color="auto" w:fill="FFFFFF"/>
        <w:spacing w:before="0" w:beforeAutospacing="0" w:after="150" w:afterAutospacing="0"/>
        <w:rPr>
          <w:rFonts w:ascii="Lato-Regular" w:hAnsi="Lato-Regular"/>
          <w:color w:val="00395A"/>
          <w:sz w:val="27"/>
          <w:szCs w:val="27"/>
        </w:rPr>
      </w:pPr>
      <w:proofErr w:type="spellStart"/>
      <w:r w:rsidRPr="00673E38">
        <w:rPr>
          <w:rStyle w:val="a4"/>
          <w:rFonts w:ascii="Lato-Regular" w:hAnsi="Lato-Regular"/>
          <w:color w:val="00395A"/>
          <w:sz w:val="27"/>
          <w:szCs w:val="27"/>
          <w:u w:val="single"/>
        </w:rPr>
        <w:t>Скорочене</w:t>
      </w:r>
      <w:proofErr w:type="spellEnd"/>
      <w:r w:rsidRPr="00673E38">
        <w:rPr>
          <w:rStyle w:val="a4"/>
          <w:rFonts w:ascii="Lato-Regular" w:hAnsi="Lato-Regular"/>
          <w:color w:val="00395A"/>
          <w:sz w:val="27"/>
          <w:szCs w:val="27"/>
          <w:u w:val="single"/>
        </w:rPr>
        <w:t xml:space="preserve"> </w:t>
      </w:r>
      <w:proofErr w:type="spellStart"/>
      <w:r w:rsidRPr="00673E38">
        <w:rPr>
          <w:rStyle w:val="a4"/>
          <w:rFonts w:ascii="Lato-Regular" w:hAnsi="Lato-Regular"/>
          <w:color w:val="00395A"/>
          <w:sz w:val="27"/>
          <w:szCs w:val="27"/>
          <w:u w:val="single"/>
        </w:rPr>
        <w:t>найменування</w:t>
      </w:r>
      <w:proofErr w:type="spellEnd"/>
      <w:r w:rsidRPr="00673E38">
        <w:rPr>
          <w:rStyle w:val="a4"/>
          <w:rFonts w:ascii="Lato-Regular" w:hAnsi="Lato-Regular"/>
          <w:color w:val="00395A"/>
          <w:sz w:val="27"/>
          <w:szCs w:val="27"/>
          <w:u w:val="single"/>
        </w:rPr>
        <w:t>:</w:t>
      </w:r>
      <w:r>
        <w:rPr>
          <w:rFonts w:ascii="Lato-Regular" w:hAnsi="Lato-Regular"/>
          <w:color w:val="00395A"/>
          <w:sz w:val="27"/>
          <w:szCs w:val="27"/>
        </w:rPr>
        <w:br/>
        <w:t>КУ «ТЦСО»</w:t>
      </w:r>
    </w:p>
    <w:p w14:paraId="2FC7AC53" w14:textId="77777777" w:rsidR="008050F3" w:rsidRPr="00673E38" w:rsidRDefault="008050F3" w:rsidP="00673E38">
      <w:pPr>
        <w:pStyle w:val="a3"/>
        <w:shd w:val="clear" w:color="auto" w:fill="FFFFFF"/>
        <w:spacing w:before="0" w:beforeAutospacing="0" w:after="150" w:afterAutospacing="0"/>
        <w:jc w:val="both"/>
        <w:rPr>
          <w:rFonts w:ascii="Lato-Regular" w:hAnsi="Lato-Regular"/>
          <w:color w:val="00395A"/>
          <w:sz w:val="27"/>
          <w:szCs w:val="27"/>
          <w:u w:val="single"/>
        </w:rPr>
      </w:pPr>
      <w:proofErr w:type="spellStart"/>
      <w:r w:rsidRPr="00673E38">
        <w:rPr>
          <w:rStyle w:val="a4"/>
          <w:rFonts w:ascii="Lato-Regular" w:hAnsi="Lato-Regular"/>
          <w:color w:val="00395A"/>
          <w:sz w:val="27"/>
          <w:szCs w:val="27"/>
          <w:u w:val="single"/>
        </w:rPr>
        <w:t>Керівник</w:t>
      </w:r>
      <w:proofErr w:type="spellEnd"/>
      <w:r w:rsidRPr="00673E38">
        <w:rPr>
          <w:rStyle w:val="a4"/>
          <w:rFonts w:ascii="Lato-Regular" w:hAnsi="Lato-Regular"/>
          <w:color w:val="00395A"/>
          <w:sz w:val="27"/>
          <w:szCs w:val="27"/>
          <w:u w:val="single"/>
        </w:rPr>
        <w:t>:</w:t>
      </w:r>
    </w:p>
    <w:p w14:paraId="1A2AC47F" w14:textId="6A969924" w:rsidR="008050F3" w:rsidRDefault="00673E38" w:rsidP="00673E38">
      <w:pPr>
        <w:pStyle w:val="a3"/>
        <w:shd w:val="clear" w:color="auto" w:fill="FFFFFF"/>
        <w:spacing w:before="0" w:beforeAutospacing="0" w:after="150" w:afterAutospacing="0"/>
        <w:jc w:val="both"/>
        <w:rPr>
          <w:rFonts w:ascii="Lato-Regular" w:hAnsi="Lato-Regular"/>
          <w:color w:val="00395A"/>
          <w:sz w:val="27"/>
          <w:szCs w:val="27"/>
          <w:lang w:val="uk-UA"/>
        </w:rPr>
      </w:pPr>
      <w:r>
        <w:rPr>
          <w:rFonts w:ascii="Lato-Regular" w:hAnsi="Lato-Regular"/>
          <w:color w:val="00395A"/>
          <w:sz w:val="27"/>
          <w:szCs w:val="27"/>
          <w:lang w:val="uk-UA"/>
        </w:rPr>
        <w:t xml:space="preserve"> Директор </w:t>
      </w:r>
      <w:proofErr w:type="spellStart"/>
      <w:r w:rsidR="008050F3">
        <w:rPr>
          <w:rFonts w:ascii="Lato-Regular" w:hAnsi="Lato-Regular"/>
          <w:color w:val="00395A"/>
          <w:sz w:val="27"/>
          <w:szCs w:val="27"/>
          <w:lang w:val="uk-UA"/>
        </w:rPr>
        <w:t>Камишнікова</w:t>
      </w:r>
      <w:proofErr w:type="spellEnd"/>
      <w:r w:rsidR="008050F3">
        <w:rPr>
          <w:rFonts w:ascii="Lato-Regular" w:hAnsi="Lato-Regular"/>
          <w:color w:val="00395A"/>
          <w:sz w:val="27"/>
          <w:szCs w:val="27"/>
          <w:lang w:val="uk-UA"/>
        </w:rPr>
        <w:t xml:space="preserve"> Тетяна Костянтинівна</w:t>
      </w:r>
    </w:p>
    <w:p w14:paraId="75C0F587" w14:textId="77777777" w:rsidR="008050F3" w:rsidRPr="00673E38" w:rsidRDefault="008050F3" w:rsidP="008050F3">
      <w:pPr>
        <w:pStyle w:val="a3"/>
        <w:shd w:val="clear" w:color="auto" w:fill="FFFFFF"/>
        <w:spacing w:before="0" w:beforeAutospacing="0" w:after="150" w:afterAutospacing="0"/>
        <w:jc w:val="both"/>
        <w:rPr>
          <w:rFonts w:ascii="Lato-Regular" w:hAnsi="Lato-Regular"/>
          <w:color w:val="00395A"/>
          <w:sz w:val="27"/>
          <w:szCs w:val="27"/>
          <w:u w:val="single"/>
        </w:rPr>
      </w:pPr>
      <w:proofErr w:type="spellStart"/>
      <w:r w:rsidRPr="00673E38">
        <w:rPr>
          <w:rStyle w:val="a4"/>
          <w:rFonts w:ascii="Lato-Regular" w:hAnsi="Lato-Regular"/>
          <w:color w:val="00395A"/>
          <w:sz w:val="27"/>
          <w:szCs w:val="27"/>
          <w:u w:val="single"/>
        </w:rPr>
        <w:t>Місцезнаходження</w:t>
      </w:r>
      <w:proofErr w:type="spellEnd"/>
      <w:r w:rsidRPr="00673E38">
        <w:rPr>
          <w:rStyle w:val="a4"/>
          <w:rFonts w:ascii="Lato-Regular" w:hAnsi="Lato-Regular"/>
          <w:color w:val="00395A"/>
          <w:sz w:val="27"/>
          <w:szCs w:val="27"/>
          <w:u w:val="single"/>
        </w:rPr>
        <w:t>:</w:t>
      </w:r>
    </w:p>
    <w:p w14:paraId="0698417E" w14:textId="77777777" w:rsidR="008050F3" w:rsidRPr="008050F3" w:rsidRDefault="008050F3" w:rsidP="008050F3">
      <w:pPr>
        <w:pStyle w:val="a3"/>
        <w:shd w:val="clear" w:color="auto" w:fill="FFFFFF"/>
        <w:spacing w:before="0" w:beforeAutospacing="0" w:after="150" w:afterAutospacing="0"/>
        <w:jc w:val="both"/>
        <w:rPr>
          <w:rFonts w:ascii="Lato-Regular" w:hAnsi="Lato-Regular"/>
          <w:color w:val="00395A"/>
          <w:sz w:val="27"/>
          <w:szCs w:val="27"/>
          <w:lang w:val="uk-UA"/>
        </w:rPr>
      </w:pPr>
      <w:r>
        <w:rPr>
          <w:rFonts w:ascii="Lato-Regular" w:hAnsi="Lato-Regular"/>
          <w:color w:val="00395A"/>
          <w:sz w:val="27"/>
          <w:szCs w:val="27"/>
        </w:rPr>
        <w:t xml:space="preserve">68000, </w:t>
      </w:r>
      <w:proofErr w:type="spellStart"/>
      <w:r>
        <w:rPr>
          <w:rFonts w:ascii="Lato-Regular" w:hAnsi="Lato-Regular"/>
          <w:color w:val="00395A"/>
          <w:sz w:val="27"/>
          <w:szCs w:val="27"/>
        </w:rPr>
        <w:t>Одеська</w:t>
      </w:r>
      <w:proofErr w:type="spellEnd"/>
      <w:r>
        <w:rPr>
          <w:rFonts w:ascii="Lato-Regular" w:hAnsi="Lato-Regular"/>
          <w:color w:val="00395A"/>
          <w:sz w:val="27"/>
          <w:szCs w:val="27"/>
        </w:rPr>
        <w:t xml:space="preserve"> область, м. </w:t>
      </w:r>
      <w:proofErr w:type="spellStart"/>
      <w:r>
        <w:rPr>
          <w:rFonts w:ascii="Lato-Regular" w:hAnsi="Lato-Regular"/>
          <w:color w:val="00395A"/>
          <w:sz w:val="27"/>
          <w:szCs w:val="27"/>
        </w:rPr>
        <w:t>Чорноморськ</w:t>
      </w:r>
      <w:proofErr w:type="spellEnd"/>
      <w:r>
        <w:rPr>
          <w:rFonts w:ascii="Lato-Regular" w:hAnsi="Lato-Regular"/>
          <w:color w:val="00395A"/>
          <w:sz w:val="27"/>
          <w:szCs w:val="27"/>
        </w:rPr>
        <w:t xml:space="preserve">, </w:t>
      </w:r>
      <w:proofErr w:type="spellStart"/>
      <w:r>
        <w:rPr>
          <w:rFonts w:ascii="Lato-Regular" w:hAnsi="Lato-Regular"/>
          <w:color w:val="00395A"/>
          <w:sz w:val="27"/>
          <w:szCs w:val="27"/>
        </w:rPr>
        <w:t>вул</w:t>
      </w:r>
      <w:proofErr w:type="spellEnd"/>
      <w:r>
        <w:rPr>
          <w:rFonts w:ascii="Lato-Regular" w:hAnsi="Lato-Regular"/>
          <w:color w:val="00395A"/>
          <w:sz w:val="27"/>
          <w:szCs w:val="27"/>
        </w:rPr>
        <w:t xml:space="preserve">. </w:t>
      </w:r>
      <w:proofErr w:type="spellStart"/>
      <w:r>
        <w:rPr>
          <w:rFonts w:ascii="Lato-Regular" w:hAnsi="Lato-Regular"/>
          <w:color w:val="00395A"/>
          <w:sz w:val="27"/>
          <w:szCs w:val="27"/>
          <w:lang w:val="uk-UA"/>
        </w:rPr>
        <w:t>Хантадзе</w:t>
      </w:r>
      <w:proofErr w:type="spellEnd"/>
      <w:r>
        <w:rPr>
          <w:rFonts w:ascii="Lato-Regular" w:hAnsi="Lato-Regular"/>
          <w:color w:val="00395A"/>
          <w:sz w:val="27"/>
          <w:szCs w:val="27"/>
        </w:rPr>
        <w:t xml:space="preserve">, буд. </w:t>
      </w:r>
      <w:r>
        <w:rPr>
          <w:rFonts w:ascii="Lato-Regular" w:hAnsi="Lato-Regular"/>
          <w:color w:val="00395A"/>
          <w:sz w:val="27"/>
          <w:szCs w:val="27"/>
          <w:lang w:val="uk-UA"/>
        </w:rPr>
        <w:t>8 а</w:t>
      </w:r>
    </w:p>
    <w:p w14:paraId="1A154595" w14:textId="77777777" w:rsidR="008050F3" w:rsidRPr="00673E38" w:rsidRDefault="008050F3" w:rsidP="008050F3">
      <w:pPr>
        <w:pStyle w:val="a3"/>
        <w:shd w:val="clear" w:color="auto" w:fill="FFFFFF"/>
        <w:spacing w:before="0" w:beforeAutospacing="0" w:after="150" w:afterAutospacing="0"/>
        <w:jc w:val="both"/>
        <w:rPr>
          <w:rFonts w:ascii="Lato-Regular" w:hAnsi="Lato-Regular"/>
          <w:color w:val="00395A"/>
          <w:sz w:val="27"/>
          <w:szCs w:val="27"/>
          <w:u w:val="single"/>
        </w:rPr>
      </w:pPr>
      <w:r w:rsidRPr="00673E38">
        <w:rPr>
          <w:rStyle w:val="a4"/>
          <w:rFonts w:ascii="Lato-Regular" w:hAnsi="Lato-Regular"/>
          <w:color w:val="00395A"/>
          <w:sz w:val="27"/>
          <w:szCs w:val="27"/>
          <w:u w:val="single"/>
        </w:rPr>
        <w:t>Код ЄДРПОУ:</w:t>
      </w:r>
    </w:p>
    <w:p w14:paraId="3D1B318E" w14:textId="77777777" w:rsidR="008050F3" w:rsidRPr="00673E38" w:rsidRDefault="008050F3" w:rsidP="008050F3">
      <w:pPr>
        <w:pStyle w:val="a3"/>
        <w:shd w:val="clear" w:color="auto" w:fill="FFFFFF"/>
        <w:spacing w:before="0" w:beforeAutospacing="0" w:after="150" w:afterAutospacing="0"/>
        <w:jc w:val="both"/>
        <w:rPr>
          <w:rFonts w:ascii="Lato-Regular" w:hAnsi="Lato-Regular"/>
          <w:color w:val="00395A"/>
          <w:sz w:val="27"/>
          <w:szCs w:val="27"/>
        </w:rPr>
      </w:pPr>
      <w:r w:rsidRPr="00673E38">
        <w:rPr>
          <w:rFonts w:ascii="Lato-Regular" w:hAnsi="Lato-Regular"/>
          <w:color w:val="00395A"/>
          <w:sz w:val="27"/>
          <w:szCs w:val="27"/>
        </w:rPr>
        <w:t>37439580</w:t>
      </w:r>
    </w:p>
    <w:p w14:paraId="5748F8EA" w14:textId="77777777" w:rsidR="008050F3" w:rsidRPr="00673E38" w:rsidRDefault="008050F3" w:rsidP="00673E38">
      <w:pPr>
        <w:pStyle w:val="a3"/>
        <w:shd w:val="clear" w:color="auto" w:fill="FFFFFF"/>
        <w:spacing w:before="0" w:beforeAutospacing="0" w:after="150" w:afterAutospacing="0"/>
        <w:jc w:val="both"/>
        <w:rPr>
          <w:rFonts w:ascii="Lato-Regular" w:hAnsi="Lato-Regular"/>
          <w:color w:val="00395A"/>
          <w:sz w:val="27"/>
          <w:szCs w:val="27"/>
          <w:u w:val="single"/>
        </w:rPr>
      </w:pPr>
      <w:proofErr w:type="spellStart"/>
      <w:r w:rsidRPr="00673E38">
        <w:rPr>
          <w:rStyle w:val="a4"/>
          <w:rFonts w:ascii="Lato-Regular" w:hAnsi="Lato-Regular"/>
          <w:color w:val="00395A"/>
          <w:sz w:val="27"/>
          <w:szCs w:val="27"/>
          <w:u w:val="single"/>
        </w:rPr>
        <w:t>Інформація</w:t>
      </w:r>
      <w:proofErr w:type="spellEnd"/>
      <w:r w:rsidRPr="00673E38">
        <w:rPr>
          <w:rStyle w:val="a4"/>
          <w:rFonts w:ascii="Lato-Regular" w:hAnsi="Lato-Regular"/>
          <w:color w:val="00395A"/>
          <w:sz w:val="27"/>
          <w:szCs w:val="27"/>
          <w:u w:val="single"/>
        </w:rPr>
        <w:t xml:space="preserve"> про </w:t>
      </w:r>
      <w:proofErr w:type="spellStart"/>
      <w:r w:rsidRPr="00673E38">
        <w:rPr>
          <w:rStyle w:val="a4"/>
          <w:rFonts w:ascii="Lato-Regular" w:hAnsi="Lato-Regular"/>
          <w:color w:val="00395A"/>
          <w:sz w:val="27"/>
          <w:szCs w:val="27"/>
          <w:u w:val="single"/>
        </w:rPr>
        <w:t>здійснення</w:t>
      </w:r>
      <w:proofErr w:type="spellEnd"/>
      <w:r w:rsidRPr="00673E38">
        <w:rPr>
          <w:rStyle w:val="a4"/>
          <w:rFonts w:ascii="Lato-Regular" w:hAnsi="Lato-Regular"/>
          <w:color w:val="00395A"/>
          <w:sz w:val="27"/>
          <w:szCs w:val="27"/>
          <w:u w:val="single"/>
        </w:rPr>
        <w:t xml:space="preserve"> </w:t>
      </w:r>
      <w:proofErr w:type="spellStart"/>
      <w:r w:rsidRPr="00673E38">
        <w:rPr>
          <w:rStyle w:val="a4"/>
          <w:rFonts w:ascii="Lato-Regular" w:hAnsi="Lato-Regular"/>
          <w:color w:val="00395A"/>
          <w:sz w:val="27"/>
          <w:szCs w:val="27"/>
          <w:u w:val="single"/>
        </w:rPr>
        <w:t>зв’язку</w:t>
      </w:r>
      <w:proofErr w:type="spellEnd"/>
      <w:r w:rsidRPr="00673E38">
        <w:rPr>
          <w:rStyle w:val="a4"/>
          <w:rFonts w:ascii="Lato-Regular" w:hAnsi="Lato-Regular"/>
          <w:color w:val="00395A"/>
          <w:sz w:val="27"/>
          <w:szCs w:val="27"/>
          <w:u w:val="single"/>
        </w:rPr>
        <w:t>:</w:t>
      </w:r>
    </w:p>
    <w:p w14:paraId="25820B2A" w14:textId="1ACB8FAB" w:rsidR="008050F3" w:rsidRDefault="008050F3" w:rsidP="00673E38">
      <w:pPr>
        <w:pStyle w:val="a3"/>
        <w:shd w:val="clear" w:color="auto" w:fill="FFFFFF"/>
        <w:spacing w:before="0" w:beforeAutospacing="0" w:after="150" w:afterAutospacing="0"/>
        <w:jc w:val="both"/>
        <w:rPr>
          <w:rFonts w:ascii="Lato-Regular" w:hAnsi="Lato-Regular"/>
          <w:color w:val="00395A"/>
          <w:sz w:val="27"/>
          <w:szCs w:val="27"/>
        </w:rPr>
      </w:pPr>
      <w:r>
        <w:rPr>
          <w:rFonts w:ascii="Lato-Regular" w:hAnsi="Lato-Regular"/>
          <w:color w:val="00395A"/>
          <w:sz w:val="27"/>
          <w:szCs w:val="27"/>
        </w:rPr>
        <w:t>Тел. (04868)</w:t>
      </w:r>
      <w:r w:rsidR="00673E38">
        <w:rPr>
          <w:rFonts w:ascii="Lato-Regular" w:hAnsi="Lato-Regular"/>
          <w:color w:val="00395A"/>
          <w:sz w:val="27"/>
          <w:szCs w:val="27"/>
        </w:rPr>
        <w:t xml:space="preserve"> 5-17-50;</w:t>
      </w:r>
      <w:r>
        <w:rPr>
          <w:rFonts w:ascii="Lato-Regular" w:hAnsi="Lato-Regular"/>
          <w:color w:val="00395A"/>
          <w:sz w:val="27"/>
          <w:szCs w:val="27"/>
        </w:rPr>
        <w:t xml:space="preserve"> 4-</w:t>
      </w:r>
      <w:r>
        <w:rPr>
          <w:rFonts w:ascii="Lato-Regular" w:hAnsi="Lato-Regular"/>
          <w:color w:val="00395A"/>
          <w:sz w:val="27"/>
          <w:szCs w:val="27"/>
          <w:lang w:val="uk-UA"/>
        </w:rPr>
        <w:t>30</w:t>
      </w:r>
      <w:r>
        <w:rPr>
          <w:rFonts w:ascii="Lato-Regular" w:hAnsi="Lato-Regular"/>
          <w:color w:val="00395A"/>
          <w:sz w:val="27"/>
          <w:szCs w:val="27"/>
        </w:rPr>
        <w:t>-</w:t>
      </w:r>
      <w:r>
        <w:rPr>
          <w:rFonts w:ascii="Lato-Regular" w:hAnsi="Lato-Regular"/>
          <w:color w:val="00395A"/>
          <w:sz w:val="27"/>
          <w:szCs w:val="27"/>
          <w:lang w:val="uk-UA"/>
        </w:rPr>
        <w:t>38</w:t>
      </w:r>
      <w:r w:rsidR="00673E38">
        <w:rPr>
          <w:rFonts w:ascii="Lato-Regular" w:hAnsi="Lato-Regular"/>
          <w:color w:val="00395A"/>
          <w:sz w:val="27"/>
          <w:szCs w:val="27"/>
        </w:rPr>
        <w:t>;</w:t>
      </w:r>
      <w:r>
        <w:rPr>
          <w:rFonts w:ascii="Lato-Regular" w:hAnsi="Lato-Regular"/>
          <w:color w:val="00395A"/>
          <w:sz w:val="27"/>
          <w:szCs w:val="27"/>
        </w:rPr>
        <w:t xml:space="preserve"> </w:t>
      </w:r>
      <w:r w:rsidRPr="00673E38">
        <w:rPr>
          <w:rFonts w:ascii="Lato-Regular" w:hAnsi="Lato-Regular"/>
          <w:color w:val="00395A"/>
          <w:sz w:val="27"/>
          <w:szCs w:val="27"/>
        </w:rPr>
        <w:t>5-17</w:t>
      </w:r>
      <w:r>
        <w:rPr>
          <w:rFonts w:ascii="Lato-Regular" w:hAnsi="Lato-Regular"/>
          <w:color w:val="00395A"/>
          <w:sz w:val="27"/>
          <w:szCs w:val="27"/>
        </w:rPr>
        <w:t>-</w:t>
      </w:r>
      <w:r w:rsidRPr="00673E38">
        <w:rPr>
          <w:rFonts w:ascii="Lato-Regular" w:hAnsi="Lato-Regular"/>
          <w:color w:val="00395A"/>
          <w:sz w:val="27"/>
          <w:szCs w:val="27"/>
        </w:rPr>
        <w:t>16</w:t>
      </w:r>
      <w:bookmarkStart w:id="0" w:name="_GoBack"/>
      <w:bookmarkEnd w:id="0"/>
    </w:p>
    <w:p w14:paraId="08F32227" w14:textId="350423A5" w:rsidR="008050F3" w:rsidRDefault="008050F3" w:rsidP="008050F3">
      <w:pPr>
        <w:pStyle w:val="a3"/>
        <w:shd w:val="clear" w:color="auto" w:fill="FFFFFF"/>
        <w:spacing w:before="0" w:beforeAutospacing="0" w:after="150" w:afterAutospacing="0"/>
        <w:jc w:val="both"/>
        <w:rPr>
          <w:rFonts w:ascii="Lato-Regular" w:hAnsi="Lato-Regular"/>
          <w:color w:val="00395A"/>
          <w:sz w:val="27"/>
          <w:szCs w:val="27"/>
        </w:rPr>
      </w:pPr>
      <w:r>
        <w:rPr>
          <w:rStyle w:val="a4"/>
          <w:rFonts w:ascii="Lato-Regular" w:hAnsi="Lato-Regular"/>
          <w:i/>
          <w:iCs/>
          <w:color w:val="00395A"/>
          <w:sz w:val="27"/>
          <w:szCs w:val="27"/>
        </w:rPr>
        <w:t>e-</w:t>
      </w:r>
      <w:proofErr w:type="spellStart"/>
      <w:r>
        <w:rPr>
          <w:rStyle w:val="a4"/>
          <w:rFonts w:ascii="Lato-Regular" w:hAnsi="Lato-Regular"/>
          <w:i/>
          <w:iCs/>
          <w:color w:val="00395A"/>
          <w:sz w:val="27"/>
          <w:szCs w:val="27"/>
        </w:rPr>
        <w:t>mail</w:t>
      </w:r>
      <w:proofErr w:type="spellEnd"/>
      <w:r>
        <w:rPr>
          <w:rStyle w:val="a4"/>
          <w:rFonts w:ascii="Lato-Regular" w:hAnsi="Lato-Regular"/>
          <w:i/>
          <w:iCs/>
          <w:color w:val="00395A"/>
          <w:sz w:val="27"/>
          <w:szCs w:val="27"/>
        </w:rPr>
        <w:t>:</w:t>
      </w:r>
      <w:r>
        <w:rPr>
          <w:rFonts w:ascii="Lato-Regular" w:hAnsi="Lato-Regular"/>
          <w:color w:val="00395A"/>
          <w:sz w:val="27"/>
          <w:szCs w:val="27"/>
        </w:rPr>
        <w:t> </w:t>
      </w:r>
      <w:hyperlink r:id="rId4" w:history="1">
        <w:r w:rsidRPr="00C37641">
          <w:rPr>
            <w:rStyle w:val="a5"/>
            <w:rFonts w:ascii="Lato-Regular" w:hAnsi="Lato-Regular"/>
            <w:i/>
            <w:iCs/>
            <w:sz w:val="27"/>
            <w:szCs w:val="27"/>
            <w:lang w:val="uk-UA"/>
          </w:rPr>
          <w:t>2014</w:t>
        </w:r>
        <w:r w:rsidRPr="00C37641">
          <w:rPr>
            <w:rStyle w:val="a5"/>
            <w:rFonts w:ascii="Lato-Regular" w:hAnsi="Lato-Regular"/>
            <w:i/>
            <w:iCs/>
            <w:sz w:val="27"/>
            <w:szCs w:val="27"/>
            <w:lang w:val="en-US"/>
          </w:rPr>
          <w:t>kutsco</w:t>
        </w:r>
        <w:r w:rsidRPr="00C37641">
          <w:rPr>
            <w:rStyle w:val="a5"/>
            <w:rFonts w:ascii="Lato-Regular" w:hAnsi="Lato-Regular"/>
            <w:i/>
            <w:iCs/>
            <w:sz w:val="27"/>
            <w:szCs w:val="27"/>
          </w:rPr>
          <w:t>@gmail.com</w:t>
        </w:r>
      </w:hyperlink>
    </w:p>
    <w:p w14:paraId="7271E81D" w14:textId="77777777" w:rsidR="008050F3" w:rsidRDefault="008050F3" w:rsidP="008050F3">
      <w:pPr>
        <w:pStyle w:val="a3"/>
        <w:shd w:val="clear" w:color="auto" w:fill="FFFFFF"/>
        <w:spacing w:before="0" w:beforeAutospacing="0" w:after="150" w:afterAutospacing="0"/>
        <w:rPr>
          <w:rFonts w:ascii="Lato-Regular" w:hAnsi="Lato-Regular"/>
          <w:color w:val="00395A"/>
          <w:sz w:val="27"/>
          <w:szCs w:val="27"/>
        </w:rPr>
      </w:pPr>
      <w:proofErr w:type="spellStart"/>
      <w:r w:rsidRPr="00673E38">
        <w:rPr>
          <w:rStyle w:val="a4"/>
          <w:rFonts w:ascii="Lato-Regular" w:hAnsi="Lato-Regular"/>
          <w:color w:val="00395A"/>
          <w:sz w:val="27"/>
          <w:szCs w:val="27"/>
          <w:u w:val="single"/>
        </w:rPr>
        <w:t>Графік</w:t>
      </w:r>
      <w:proofErr w:type="spellEnd"/>
      <w:r w:rsidRPr="00673E38">
        <w:rPr>
          <w:rStyle w:val="a4"/>
          <w:rFonts w:ascii="Lato-Regular" w:hAnsi="Lato-Regular"/>
          <w:color w:val="00395A"/>
          <w:sz w:val="27"/>
          <w:szCs w:val="27"/>
          <w:u w:val="single"/>
          <w:lang w:val="uk-UA"/>
        </w:rPr>
        <w:t xml:space="preserve"> </w:t>
      </w:r>
      <w:proofErr w:type="spellStart"/>
      <w:r w:rsidRPr="00673E38">
        <w:rPr>
          <w:rStyle w:val="a4"/>
          <w:rFonts w:ascii="Lato-Regular" w:hAnsi="Lato-Regular"/>
          <w:color w:val="00395A"/>
          <w:sz w:val="27"/>
          <w:szCs w:val="27"/>
          <w:u w:val="single"/>
        </w:rPr>
        <w:t>роботи</w:t>
      </w:r>
      <w:proofErr w:type="spellEnd"/>
      <w:r w:rsidRPr="00673E38">
        <w:rPr>
          <w:rStyle w:val="a4"/>
          <w:rFonts w:ascii="Lato-Regular" w:hAnsi="Lato-Regular"/>
          <w:color w:val="00395A"/>
          <w:sz w:val="27"/>
          <w:szCs w:val="27"/>
          <w:u w:val="single"/>
        </w:rPr>
        <w:t>:</w:t>
      </w:r>
      <w:r>
        <w:rPr>
          <w:rFonts w:ascii="Lato-Regular" w:hAnsi="Lato-Regular"/>
          <w:color w:val="00395A"/>
          <w:sz w:val="27"/>
          <w:szCs w:val="27"/>
        </w:rPr>
        <w:br/>
      </w:r>
      <w:proofErr w:type="spellStart"/>
      <w:r>
        <w:rPr>
          <w:rFonts w:ascii="Lato-Regular" w:hAnsi="Lato-Regular"/>
          <w:color w:val="00395A"/>
          <w:sz w:val="27"/>
          <w:szCs w:val="27"/>
        </w:rPr>
        <w:t>Понеділок-четвер</w:t>
      </w:r>
      <w:proofErr w:type="spellEnd"/>
      <w:r>
        <w:rPr>
          <w:rFonts w:ascii="Lato-Regular" w:hAnsi="Lato-Regular"/>
          <w:color w:val="00395A"/>
          <w:sz w:val="27"/>
          <w:szCs w:val="27"/>
        </w:rPr>
        <w:t xml:space="preserve"> з </w:t>
      </w:r>
      <w:r>
        <w:rPr>
          <w:rFonts w:ascii="Lato-Regular" w:hAnsi="Lato-Regular"/>
          <w:color w:val="00395A"/>
          <w:sz w:val="27"/>
          <w:szCs w:val="27"/>
          <w:lang w:val="uk-UA"/>
        </w:rPr>
        <w:t>8</w:t>
      </w:r>
      <w:r>
        <w:rPr>
          <w:rFonts w:ascii="Lato-Regular" w:hAnsi="Lato-Regular"/>
          <w:color w:val="00395A"/>
          <w:sz w:val="27"/>
          <w:szCs w:val="27"/>
        </w:rPr>
        <w:t>.00 до 1</w:t>
      </w:r>
      <w:r>
        <w:rPr>
          <w:rFonts w:ascii="Lato-Regular" w:hAnsi="Lato-Regular"/>
          <w:color w:val="00395A"/>
          <w:sz w:val="27"/>
          <w:szCs w:val="27"/>
          <w:lang w:val="uk-UA"/>
        </w:rPr>
        <w:t>7</w:t>
      </w:r>
      <w:r>
        <w:rPr>
          <w:rFonts w:ascii="Lato-Regular" w:hAnsi="Lato-Regular"/>
          <w:color w:val="00395A"/>
          <w:sz w:val="27"/>
          <w:szCs w:val="27"/>
        </w:rPr>
        <w:t>.00</w:t>
      </w:r>
    </w:p>
    <w:p w14:paraId="16E29859" w14:textId="77777777" w:rsidR="008050F3" w:rsidRDefault="008050F3" w:rsidP="008050F3">
      <w:pPr>
        <w:pStyle w:val="a3"/>
        <w:shd w:val="clear" w:color="auto" w:fill="FFFFFF"/>
        <w:spacing w:before="0" w:beforeAutospacing="0" w:after="150" w:afterAutospacing="0"/>
        <w:jc w:val="both"/>
        <w:rPr>
          <w:rFonts w:ascii="Lato-Regular" w:hAnsi="Lato-Regular"/>
          <w:color w:val="00395A"/>
          <w:sz w:val="27"/>
          <w:szCs w:val="27"/>
        </w:rPr>
      </w:pPr>
      <w:proofErr w:type="spellStart"/>
      <w:r>
        <w:rPr>
          <w:rFonts w:ascii="Lato-Regular" w:hAnsi="Lato-Regular"/>
          <w:color w:val="00395A"/>
          <w:sz w:val="27"/>
          <w:szCs w:val="27"/>
        </w:rPr>
        <w:t>П’ятниця</w:t>
      </w:r>
      <w:proofErr w:type="spellEnd"/>
      <w:r>
        <w:rPr>
          <w:rFonts w:ascii="Lato-Regular" w:hAnsi="Lato-Regular"/>
          <w:color w:val="00395A"/>
          <w:sz w:val="27"/>
          <w:szCs w:val="27"/>
        </w:rPr>
        <w:t xml:space="preserve"> з </w:t>
      </w:r>
      <w:r>
        <w:rPr>
          <w:rFonts w:ascii="Lato-Regular" w:hAnsi="Lato-Regular"/>
          <w:color w:val="00395A"/>
          <w:sz w:val="27"/>
          <w:szCs w:val="27"/>
          <w:lang w:val="uk-UA"/>
        </w:rPr>
        <w:t>8</w:t>
      </w:r>
      <w:r>
        <w:rPr>
          <w:rFonts w:ascii="Lato-Regular" w:hAnsi="Lato-Regular"/>
          <w:color w:val="00395A"/>
          <w:sz w:val="27"/>
          <w:szCs w:val="27"/>
        </w:rPr>
        <w:t>.00 до 1</w:t>
      </w:r>
      <w:r>
        <w:rPr>
          <w:rFonts w:ascii="Lato-Regular" w:hAnsi="Lato-Regular"/>
          <w:color w:val="00395A"/>
          <w:sz w:val="27"/>
          <w:szCs w:val="27"/>
          <w:lang w:val="uk-UA"/>
        </w:rPr>
        <w:t>6</w:t>
      </w:r>
      <w:r>
        <w:rPr>
          <w:rFonts w:ascii="Lato-Regular" w:hAnsi="Lato-Regular"/>
          <w:color w:val="00395A"/>
          <w:sz w:val="27"/>
          <w:szCs w:val="27"/>
        </w:rPr>
        <w:t>.00</w:t>
      </w:r>
    </w:p>
    <w:p w14:paraId="5185F42A" w14:textId="77777777" w:rsidR="00673E38" w:rsidRDefault="008050F3" w:rsidP="008050F3">
      <w:pPr>
        <w:pStyle w:val="a3"/>
        <w:shd w:val="clear" w:color="auto" w:fill="FFFFFF"/>
        <w:spacing w:before="0" w:beforeAutospacing="0" w:after="150" w:afterAutospacing="0"/>
        <w:jc w:val="both"/>
        <w:rPr>
          <w:rFonts w:ascii="Lato-Regular" w:hAnsi="Lato-Regular"/>
          <w:color w:val="00395A"/>
          <w:sz w:val="27"/>
          <w:szCs w:val="27"/>
          <w:lang w:val="uk-UA"/>
        </w:rPr>
      </w:pPr>
      <w:proofErr w:type="spellStart"/>
      <w:r>
        <w:rPr>
          <w:rFonts w:ascii="Lato-Regular" w:hAnsi="Lato-Regular"/>
          <w:color w:val="00395A"/>
          <w:sz w:val="27"/>
          <w:szCs w:val="27"/>
        </w:rPr>
        <w:t>Обід</w:t>
      </w:r>
      <w:proofErr w:type="spellEnd"/>
      <w:r>
        <w:rPr>
          <w:rFonts w:ascii="Lato-Regular" w:hAnsi="Lato-Regular"/>
          <w:color w:val="00395A"/>
          <w:sz w:val="27"/>
          <w:szCs w:val="27"/>
        </w:rPr>
        <w:t xml:space="preserve"> з 1</w:t>
      </w:r>
      <w:r>
        <w:rPr>
          <w:rFonts w:ascii="Lato-Regular" w:hAnsi="Lato-Regular"/>
          <w:color w:val="00395A"/>
          <w:sz w:val="27"/>
          <w:szCs w:val="27"/>
          <w:lang w:val="uk-UA"/>
        </w:rPr>
        <w:t>2</w:t>
      </w:r>
      <w:r>
        <w:rPr>
          <w:rFonts w:ascii="Lato-Regular" w:hAnsi="Lato-Regular"/>
          <w:color w:val="00395A"/>
          <w:sz w:val="27"/>
          <w:szCs w:val="27"/>
        </w:rPr>
        <w:t>-00 до 1</w:t>
      </w:r>
      <w:r>
        <w:rPr>
          <w:rFonts w:ascii="Lato-Regular" w:hAnsi="Lato-Regular"/>
          <w:color w:val="00395A"/>
          <w:sz w:val="27"/>
          <w:szCs w:val="27"/>
          <w:lang w:val="uk-UA"/>
        </w:rPr>
        <w:t>2</w:t>
      </w:r>
      <w:r>
        <w:rPr>
          <w:rFonts w:ascii="Lato-Regular" w:hAnsi="Lato-Regular"/>
          <w:color w:val="00395A"/>
          <w:sz w:val="27"/>
          <w:szCs w:val="27"/>
        </w:rPr>
        <w:t>-</w:t>
      </w:r>
      <w:r>
        <w:rPr>
          <w:rFonts w:ascii="Lato-Regular" w:hAnsi="Lato-Regular"/>
          <w:color w:val="00395A"/>
          <w:sz w:val="27"/>
          <w:szCs w:val="27"/>
          <w:lang w:val="uk-UA"/>
        </w:rPr>
        <w:t>48</w:t>
      </w:r>
    </w:p>
    <w:p w14:paraId="0DFB52E5" w14:textId="1AF4D6D0" w:rsidR="008050F3" w:rsidRDefault="008050F3" w:rsidP="008050F3">
      <w:pPr>
        <w:pStyle w:val="a3"/>
        <w:shd w:val="clear" w:color="auto" w:fill="FFFFFF"/>
        <w:spacing w:before="0" w:beforeAutospacing="0" w:after="150" w:afterAutospacing="0"/>
        <w:jc w:val="both"/>
        <w:rPr>
          <w:rFonts w:ascii="Lato-Regular" w:hAnsi="Lato-Regular"/>
          <w:color w:val="00395A"/>
          <w:sz w:val="27"/>
          <w:szCs w:val="27"/>
          <w:lang w:val="uk-UA"/>
        </w:rPr>
      </w:pPr>
    </w:p>
    <w:p w14:paraId="7DA7D662" w14:textId="77777777" w:rsidR="00351271" w:rsidRPr="00673E38" w:rsidRDefault="00351271" w:rsidP="008050F3">
      <w:pPr>
        <w:pStyle w:val="a3"/>
        <w:shd w:val="clear" w:color="auto" w:fill="FFFFFF"/>
        <w:spacing w:before="0" w:beforeAutospacing="0" w:after="150" w:afterAutospacing="0"/>
        <w:jc w:val="both"/>
        <w:rPr>
          <w:rFonts w:ascii="Lato-Regular" w:hAnsi="Lato-Regular"/>
          <w:b/>
          <w:bCs/>
          <w:color w:val="00395A"/>
          <w:sz w:val="27"/>
          <w:szCs w:val="27"/>
          <w:u w:val="single"/>
          <w:lang w:val="uk-UA"/>
        </w:rPr>
      </w:pPr>
      <w:r w:rsidRPr="00673E38">
        <w:rPr>
          <w:rFonts w:ascii="Lato-Regular" w:hAnsi="Lato-Regular"/>
          <w:b/>
          <w:bCs/>
          <w:color w:val="00395A"/>
          <w:sz w:val="27"/>
          <w:szCs w:val="27"/>
          <w:u w:val="single"/>
          <w:lang w:val="uk-UA"/>
        </w:rPr>
        <w:t>До складу КУ «ТЦСО» входять два відділення:</w:t>
      </w:r>
    </w:p>
    <w:p w14:paraId="2AD85A79" w14:textId="003590A2" w:rsidR="00351271" w:rsidRDefault="00351271" w:rsidP="00673E38">
      <w:pPr>
        <w:pStyle w:val="a3"/>
        <w:shd w:val="clear" w:color="auto" w:fill="FFFFFF"/>
        <w:spacing w:before="0" w:beforeAutospacing="0" w:after="150" w:afterAutospacing="0"/>
        <w:rPr>
          <w:rFonts w:ascii="Lato-Regular" w:hAnsi="Lato-Regular"/>
          <w:color w:val="00395A"/>
          <w:sz w:val="27"/>
          <w:szCs w:val="27"/>
          <w:lang w:val="uk-UA"/>
        </w:rPr>
      </w:pPr>
      <w:r w:rsidRPr="00673E38">
        <w:rPr>
          <w:rFonts w:ascii="Lato-Regular" w:hAnsi="Lato-Regular"/>
          <w:color w:val="00395A"/>
          <w:sz w:val="27"/>
          <w:szCs w:val="27"/>
          <w:u w:val="single"/>
          <w:lang w:val="uk-UA"/>
        </w:rPr>
        <w:t xml:space="preserve"> Відділення соціальної допомоги вдома</w:t>
      </w:r>
      <w:r w:rsidR="00673E38" w:rsidRPr="00673E38">
        <w:rPr>
          <w:rFonts w:ascii="Lato-Regular" w:hAnsi="Lato-Regular"/>
          <w:color w:val="00395A"/>
          <w:sz w:val="27"/>
          <w:szCs w:val="27"/>
          <w:u w:val="single"/>
          <w:lang w:val="uk-UA"/>
        </w:rPr>
        <w:t xml:space="preserve"> </w:t>
      </w:r>
      <w:r w:rsidR="00673E38" w:rsidRPr="00673E38">
        <w:rPr>
          <w:rFonts w:ascii="Lato-Regular" w:hAnsi="Lato-Regular"/>
          <w:i/>
          <w:iCs/>
          <w:color w:val="00395A"/>
          <w:sz w:val="27"/>
          <w:szCs w:val="27"/>
          <w:lang w:val="uk-UA"/>
        </w:rPr>
        <w:br/>
      </w:r>
      <w:r w:rsidR="00673E38" w:rsidRPr="00673E38">
        <w:rPr>
          <w:i/>
          <w:iCs/>
          <w:lang w:val="uk-UA"/>
        </w:rPr>
        <w:t>призначене для надання соціально-побутової допомоги одиноким непрацездатним громадянам похилого віку та інвалідам в домашніх умовах</w:t>
      </w:r>
    </w:p>
    <w:p w14:paraId="4913AAF3" w14:textId="77777777" w:rsidR="00351271" w:rsidRDefault="00351271" w:rsidP="008050F3">
      <w:pPr>
        <w:pStyle w:val="a3"/>
        <w:shd w:val="clear" w:color="auto" w:fill="FFFFFF"/>
        <w:spacing w:before="0" w:beforeAutospacing="0" w:after="150" w:afterAutospacing="0"/>
        <w:jc w:val="both"/>
        <w:rPr>
          <w:rFonts w:ascii="Lato-Regular" w:hAnsi="Lato-Regular"/>
          <w:color w:val="00395A"/>
          <w:sz w:val="27"/>
          <w:szCs w:val="27"/>
          <w:lang w:val="uk-UA"/>
        </w:rPr>
      </w:pPr>
      <w:r>
        <w:rPr>
          <w:rFonts w:ascii="Lato-Regular" w:hAnsi="Lato-Regular"/>
          <w:color w:val="00395A"/>
          <w:sz w:val="27"/>
          <w:szCs w:val="27"/>
          <w:lang w:val="uk-UA"/>
        </w:rPr>
        <w:t xml:space="preserve">Завідувач </w:t>
      </w:r>
      <w:r w:rsidRPr="00351271">
        <w:rPr>
          <w:rFonts w:ascii="Lato-Regular" w:hAnsi="Lato-Regular"/>
          <w:i/>
          <w:iCs/>
          <w:color w:val="00395A"/>
          <w:sz w:val="27"/>
          <w:szCs w:val="27"/>
          <w:lang w:val="uk-UA"/>
        </w:rPr>
        <w:t>Кузнецова Надія Василівна</w:t>
      </w:r>
      <w:r>
        <w:rPr>
          <w:rFonts w:ascii="Lato-Regular" w:hAnsi="Lato-Regular"/>
          <w:color w:val="00395A"/>
          <w:sz w:val="27"/>
          <w:szCs w:val="27"/>
          <w:lang w:val="uk-UA"/>
        </w:rPr>
        <w:t xml:space="preserve"> </w:t>
      </w:r>
    </w:p>
    <w:p w14:paraId="37102DDC" w14:textId="07E9F261" w:rsidR="00673E38" w:rsidRDefault="00351271" w:rsidP="00351271">
      <w:pPr>
        <w:pStyle w:val="a3"/>
        <w:shd w:val="clear" w:color="auto" w:fill="FFFFFF"/>
        <w:spacing w:before="0" w:beforeAutospacing="0" w:after="150" w:afterAutospacing="0"/>
        <w:jc w:val="both"/>
        <w:rPr>
          <w:rFonts w:ascii="Lato-Regular" w:hAnsi="Lato-Regular"/>
          <w:color w:val="00395A"/>
          <w:sz w:val="27"/>
          <w:szCs w:val="27"/>
        </w:rPr>
      </w:pPr>
      <w:r>
        <w:rPr>
          <w:rFonts w:ascii="Lato-Regular" w:hAnsi="Lato-Regular"/>
          <w:color w:val="00395A"/>
          <w:sz w:val="27"/>
          <w:szCs w:val="27"/>
        </w:rPr>
        <w:t>Тел. (04868</w:t>
      </w:r>
      <w:proofErr w:type="gramStart"/>
      <w:r>
        <w:rPr>
          <w:rFonts w:ascii="Lato-Regular" w:hAnsi="Lato-Regular"/>
          <w:color w:val="00395A"/>
          <w:sz w:val="27"/>
          <w:szCs w:val="27"/>
        </w:rPr>
        <w:t xml:space="preserve">)  </w:t>
      </w:r>
      <w:r w:rsidRPr="00673E38">
        <w:rPr>
          <w:rFonts w:ascii="Lato-Regular" w:hAnsi="Lato-Regular"/>
          <w:color w:val="00395A"/>
          <w:sz w:val="27"/>
          <w:szCs w:val="27"/>
        </w:rPr>
        <w:t>5</w:t>
      </w:r>
      <w:proofErr w:type="gramEnd"/>
      <w:r w:rsidRPr="00673E38">
        <w:rPr>
          <w:rFonts w:ascii="Lato-Regular" w:hAnsi="Lato-Regular"/>
          <w:color w:val="00395A"/>
          <w:sz w:val="27"/>
          <w:szCs w:val="27"/>
        </w:rPr>
        <w:t>-17</w:t>
      </w:r>
      <w:r>
        <w:rPr>
          <w:rFonts w:ascii="Lato-Regular" w:hAnsi="Lato-Regular"/>
          <w:color w:val="00395A"/>
          <w:sz w:val="27"/>
          <w:szCs w:val="27"/>
        </w:rPr>
        <w:t>-</w:t>
      </w:r>
      <w:r w:rsidRPr="00673E38">
        <w:rPr>
          <w:rFonts w:ascii="Lato-Regular" w:hAnsi="Lato-Regular"/>
          <w:color w:val="00395A"/>
          <w:sz w:val="27"/>
          <w:szCs w:val="27"/>
        </w:rPr>
        <w:t>16</w:t>
      </w:r>
    </w:p>
    <w:p w14:paraId="0657E634" w14:textId="21FA55A5" w:rsidR="00351271" w:rsidRDefault="00351271" w:rsidP="00351271">
      <w:pPr>
        <w:pStyle w:val="a3"/>
        <w:shd w:val="clear" w:color="auto" w:fill="FFFFFF"/>
        <w:spacing w:before="0" w:beforeAutospacing="0" w:after="150" w:afterAutospacing="0"/>
        <w:jc w:val="both"/>
        <w:rPr>
          <w:rFonts w:ascii="Lato-Regular" w:hAnsi="Lato-Regular"/>
          <w:color w:val="00395A"/>
          <w:sz w:val="27"/>
          <w:szCs w:val="27"/>
          <w:lang w:val="uk-UA"/>
        </w:rPr>
      </w:pPr>
      <w:r w:rsidRPr="00673E38">
        <w:rPr>
          <w:rFonts w:ascii="Lato-Regular" w:hAnsi="Lato-Regular" w:hint="eastAsia"/>
          <w:color w:val="00395A"/>
          <w:sz w:val="27"/>
          <w:szCs w:val="27"/>
          <w:u w:val="single"/>
          <w:lang w:val="uk-UA"/>
        </w:rPr>
        <w:t>В</w:t>
      </w:r>
      <w:r w:rsidRPr="00673E38">
        <w:rPr>
          <w:rFonts w:ascii="Lato-Regular" w:hAnsi="Lato-Regular"/>
          <w:color w:val="00395A"/>
          <w:sz w:val="27"/>
          <w:szCs w:val="27"/>
          <w:u w:val="single"/>
          <w:lang w:val="uk-UA"/>
        </w:rPr>
        <w:t>ідділення організації надання адресної натуральної та грошової допомоги</w:t>
      </w:r>
      <w:r w:rsidR="00673E38">
        <w:rPr>
          <w:rFonts w:ascii="Lato-Regular" w:hAnsi="Lato-Regular"/>
          <w:color w:val="00395A"/>
          <w:sz w:val="27"/>
          <w:szCs w:val="27"/>
          <w:lang w:val="uk-UA"/>
        </w:rPr>
        <w:t xml:space="preserve"> </w:t>
      </w:r>
      <w:r w:rsidR="00673E38">
        <w:rPr>
          <w:rFonts w:ascii="Lato-Regular" w:hAnsi="Lato-Regular"/>
          <w:color w:val="00395A"/>
          <w:sz w:val="27"/>
          <w:szCs w:val="27"/>
          <w:lang w:val="uk-UA"/>
        </w:rPr>
        <w:br/>
      </w:r>
      <w:r w:rsidR="00673E38" w:rsidRPr="00673E38">
        <w:rPr>
          <w:i/>
          <w:iCs/>
          <w:lang w:val="uk-UA"/>
        </w:rPr>
        <w:t>надання натуральної допомоги малозабезпеченим верствам населення з метою задоволення матеріальних інтересів і потреб осіб, які перебувають у складних життєвих обставинах, що реалізуються у формі допомоги:  продуктовими наборами; засобами особистої гігієни; миючими засобами; новорічними подарунками; безкоштовним харчуванням  (гарячими обідами).</w:t>
      </w:r>
    </w:p>
    <w:p w14:paraId="752718E0" w14:textId="77777777" w:rsidR="00351271" w:rsidRDefault="00351271" w:rsidP="00351271">
      <w:pPr>
        <w:pStyle w:val="a3"/>
        <w:shd w:val="clear" w:color="auto" w:fill="FFFFFF"/>
        <w:spacing w:before="0" w:beforeAutospacing="0" w:after="150" w:afterAutospacing="0"/>
        <w:jc w:val="both"/>
        <w:rPr>
          <w:rFonts w:ascii="Lato-Regular" w:hAnsi="Lato-Regular"/>
          <w:color w:val="00395A"/>
          <w:sz w:val="27"/>
          <w:szCs w:val="27"/>
          <w:lang w:val="uk-UA"/>
        </w:rPr>
      </w:pPr>
      <w:r>
        <w:rPr>
          <w:rFonts w:ascii="Lato-Regular" w:hAnsi="Lato-Regular" w:hint="eastAsia"/>
          <w:color w:val="00395A"/>
          <w:sz w:val="27"/>
          <w:szCs w:val="27"/>
          <w:lang w:val="uk-UA"/>
        </w:rPr>
        <w:t>З</w:t>
      </w:r>
      <w:r>
        <w:rPr>
          <w:rFonts w:ascii="Lato-Regular" w:hAnsi="Lato-Regular"/>
          <w:color w:val="00395A"/>
          <w:sz w:val="27"/>
          <w:szCs w:val="27"/>
          <w:lang w:val="uk-UA"/>
        </w:rPr>
        <w:t xml:space="preserve">авідувач Міхова Світлана </w:t>
      </w:r>
      <w:proofErr w:type="spellStart"/>
      <w:r>
        <w:rPr>
          <w:rFonts w:ascii="Lato-Regular" w:hAnsi="Lato-Regular"/>
          <w:color w:val="00395A"/>
          <w:sz w:val="27"/>
          <w:szCs w:val="27"/>
          <w:lang w:val="uk-UA"/>
        </w:rPr>
        <w:t>Гавриїлівна</w:t>
      </w:r>
      <w:proofErr w:type="spellEnd"/>
    </w:p>
    <w:p w14:paraId="61DF1B3E" w14:textId="05360304" w:rsidR="00351271" w:rsidRPr="00673E38" w:rsidRDefault="00351271" w:rsidP="008050F3">
      <w:pPr>
        <w:pStyle w:val="a3"/>
        <w:shd w:val="clear" w:color="auto" w:fill="FFFFFF"/>
        <w:spacing w:before="0" w:beforeAutospacing="0" w:after="150" w:afterAutospacing="0"/>
        <w:jc w:val="both"/>
        <w:rPr>
          <w:rFonts w:ascii="Lato-Regular" w:hAnsi="Lato-Regular"/>
          <w:color w:val="00395A"/>
          <w:sz w:val="27"/>
          <w:szCs w:val="27"/>
        </w:rPr>
      </w:pPr>
      <w:r>
        <w:rPr>
          <w:rFonts w:ascii="Lato-Regular" w:hAnsi="Lato-Regular"/>
          <w:color w:val="00395A"/>
          <w:sz w:val="27"/>
          <w:szCs w:val="27"/>
        </w:rPr>
        <w:t>Тел. (04868) 4-</w:t>
      </w:r>
      <w:r>
        <w:rPr>
          <w:rFonts w:ascii="Lato-Regular" w:hAnsi="Lato-Regular"/>
          <w:color w:val="00395A"/>
          <w:sz w:val="27"/>
          <w:szCs w:val="27"/>
          <w:lang w:val="uk-UA"/>
        </w:rPr>
        <w:t>30</w:t>
      </w:r>
      <w:r>
        <w:rPr>
          <w:rFonts w:ascii="Lato-Regular" w:hAnsi="Lato-Regular"/>
          <w:color w:val="00395A"/>
          <w:sz w:val="27"/>
          <w:szCs w:val="27"/>
        </w:rPr>
        <w:t>-</w:t>
      </w:r>
      <w:r>
        <w:rPr>
          <w:rFonts w:ascii="Lato-Regular" w:hAnsi="Lato-Regular"/>
          <w:color w:val="00395A"/>
          <w:sz w:val="27"/>
          <w:szCs w:val="27"/>
          <w:lang w:val="uk-UA"/>
        </w:rPr>
        <w:t>3</w:t>
      </w:r>
      <w:r w:rsidR="00673E38">
        <w:rPr>
          <w:rFonts w:ascii="Lato-Regular" w:hAnsi="Lato-Regular"/>
          <w:color w:val="00395A"/>
          <w:sz w:val="27"/>
          <w:szCs w:val="27"/>
          <w:lang w:val="uk-UA"/>
        </w:rPr>
        <w:t>8</w:t>
      </w:r>
    </w:p>
    <w:p w14:paraId="472501D3" w14:textId="77777777" w:rsidR="00F12C76" w:rsidRPr="00351271" w:rsidRDefault="00F12C76" w:rsidP="006C0B77">
      <w:pPr>
        <w:spacing w:after="0"/>
        <w:ind w:firstLine="709"/>
        <w:jc w:val="both"/>
        <w:rPr>
          <w:lang w:val="uk-UA"/>
        </w:rPr>
      </w:pPr>
    </w:p>
    <w:sectPr w:rsidR="00F12C76" w:rsidRPr="00351271" w:rsidSect="00673E38">
      <w:pgSz w:w="11906" w:h="16838" w:code="9"/>
      <w:pgMar w:top="993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ato-Regular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0F3"/>
    <w:rsid w:val="00351271"/>
    <w:rsid w:val="00673E38"/>
    <w:rsid w:val="006C0B77"/>
    <w:rsid w:val="008050F3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C1ECA"/>
  <w15:chartTrackingRefBased/>
  <w15:docId w15:val="{C7370097-D3C0-4ABB-9779-AFFC07FAC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50F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050F3"/>
    <w:rPr>
      <w:b/>
      <w:bCs/>
    </w:rPr>
  </w:style>
  <w:style w:type="character" w:styleId="a5">
    <w:name w:val="Hyperlink"/>
    <w:basedOn w:val="a0"/>
    <w:uiPriority w:val="99"/>
    <w:unhideWhenUsed/>
    <w:rsid w:val="008050F3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8050F3"/>
    <w:rPr>
      <w:color w:val="605E5C"/>
      <w:shd w:val="clear" w:color="auto" w:fill="E1DFDD"/>
    </w:rPr>
  </w:style>
  <w:style w:type="paragraph" w:customStyle="1" w:styleId="Quotations">
    <w:name w:val="Quotations"/>
    <w:basedOn w:val="a"/>
    <w:rsid w:val="00351271"/>
    <w:pPr>
      <w:widowControl w:val="0"/>
      <w:suppressAutoHyphens/>
      <w:autoSpaceDN w:val="0"/>
      <w:spacing w:after="0"/>
      <w:ind w:left="187" w:right="374"/>
      <w:textAlignment w:val="baseline"/>
    </w:pPr>
    <w:rPr>
      <w:rFonts w:eastAsia="Andale Sans UI" w:cs="Tahoma"/>
      <w:kern w:val="3"/>
      <w:sz w:val="24"/>
      <w:szCs w:val="24"/>
      <w:lang w:val="uk-UA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39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2014kutsco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2019-10-31T07:57:00Z</dcterms:created>
  <dcterms:modified xsi:type="dcterms:W3CDTF">2019-10-31T07:57:00Z</dcterms:modified>
</cp:coreProperties>
</file>