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1C0" w:rsidRPr="00A93E96" w:rsidRDefault="00E031C0" w:rsidP="00E031C0">
      <w:pPr>
        <w:pStyle w:val="a6"/>
        <w:keepNext/>
        <w:spacing w:before="120" w:line="360" w:lineRule="auto"/>
        <w:rPr>
          <w:rFonts w:ascii="Times New Roman" w:hAnsi="Times New Roman" w:cs="Times New Roman"/>
          <w:bCs/>
          <w:szCs w:val="24"/>
          <w:lang w:val="ru-RU"/>
        </w:rPr>
      </w:pPr>
      <w:r w:rsidRPr="00E31D9D">
        <w:rPr>
          <w:noProof/>
          <w:sz w:val="20"/>
          <w:lang w:val="ru-RU"/>
        </w:rPr>
        <w:drawing>
          <wp:inline distT="0" distB="0" distL="0" distR="0">
            <wp:extent cx="485775" cy="647700"/>
            <wp:effectExtent l="1905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1C0" w:rsidRPr="00E031C0" w:rsidRDefault="00E031C0" w:rsidP="00E031C0">
      <w:pPr>
        <w:pStyle w:val="a6"/>
        <w:keepNext/>
        <w:spacing w:before="120" w:line="360" w:lineRule="auto"/>
        <w:rPr>
          <w:rFonts w:ascii="Times New Roman" w:hAnsi="Times New Roman" w:cs="Times New Roman"/>
          <w:b w:val="0"/>
          <w:sz w:val="28"/>
        </w:rPr>
      </w:pPr>
      <w:r w:rsidRPr="00E031C0">
        <w:rPr>
          <w:rFonts w:ascii="Times New Roman" w:hAnsi="Times New Roman" w:cs="Times New Roman"/>
          <w:b w:val="0"/>
          <w:sz w:val="28"/>
        </w:rPr>
        <w:t>ЧЕРКАСЬКА  ОБЛАСНА  ДЕРЖАВНА  АДМІНІСТРАЦІЯ</w:t>
      </w:r>
    </w:p>
    <w:p w:rsidR="00E031C0" w:rsidRPr="00C54AB7" w:rsidRDefault="00E031C0" w:rsidP="00E031C0">
      <w:pPr>
        <w:pStyle w:val="1"/>
        <w:numPr>
          <w:ilvl w:val="0"/>
          <w:numId w:val="0"/>
        </w:numPr>
        <w:ind w:left="567"/>
        <w:jc w:val="center"/>
        <w:rPr>
          <w:bCs/>
          <w:iCs/>
        </w:rPr>
      </w:pPr>
      <w:r w:rsidRPr="00C54AB7">
        <w:rPr>
          <w:iCs/>
        </w:rPr>
        <w:t>Р</w:t>
      </w:r>
      <w:r>
        <w:rPr>
          <w:iCs/>
        </w:rPr>
        <w:t xml:space="preserve"> </w:t>
      </w:r>
      <w:r w:rsidRPr="00C54AB7">
        <w:rPr>
          <w:iCs/>
        </w:rPr>
        <w:t>О</w:t>
      </w:r>
      <w:r>
        <w:rPr>
          <w:iCs/>
        </w:rPr>
        <w:t xml:space="preserve"> </w:t>
      </w:r>
      <w:r w:rsidRPr="00C54AB7">
        <w:rPr>
          <w:iCs/>
        </w:rPr>
        <w:t>З</w:t>
      </w:r>
      <w:r>
        <w:rPr>
          <w:iCs/>
        </w:rPr>
        <w:t xml:space="preserve"> </w:t>
      </w:r>
      <w:r w:rsidRPr="00C54AB7">
        <w:rPr>
          <w:iCs/>
        </w:rPr>
        <w:t>П</w:t>
      </w:r>
      <w:r>
        <w:rPr>
          <w:iCs/>
        </w:rPr>
        <w:t xml:space="preserve"> </w:t>
      </w:r>
      <w:r w:rsidRPr="00C54AB7">
        <w:rPr>
          <w:iCs/>
        </w:rPr>
        <w:t>О</w:t>
      </w:r>
      <w:r>
        <w:rPr>
          <w:iCs/>
        </w:rPr>
        <w:t xml:space="preserve"> </w:t>
      </w:r>
      <w:r w:rsidRPr="00C54AB7">
        <w:rPr>
          <w:iCs/>
        </w:rPr>
        <w:t>Р</w:t>
      </w:r>
      <w:r>
        <w:rPr>
          <w:iCs/>
        </w:rPr>
        <w:t xml:space="preserve"> </w:t>
      </w:r>
      <w:r w:rsidRPr="00C54AB7">
        <w:rPr>
          <w:iCs/>
        </w:rPr>
        <w:t>Я</w:t>
      </w:r>
      <w:r>
        <w:rPr>
          <w:iCs/>
        </w:rPr>
        <w:t xml:space="preserve"> </w:t>
      </w:r>
      <w:r w:rsidRPr="00C54AB7">
        <w:rPr>
          <w:iCs/>
        </w:rPr>
        <w:t>Д</w:t>
      </w:r>
      <w:r>
        <w:rPr>
          <w:iCs/>
        </w:rPr>
        <w:t xml:space="preserve"> </w:t>
      </w:r>
      <w:r w:rsidRPr="00C54AB7">
        <w:rPr>
          <w:iCs/>
        </w:rPr>
        <w:t>Ж</w:t>
      </w:r>
      <w:r>
        <w:rPr>
          <w:iCs/>
        </w:rPr>
        <w:t xml:space="preserve"> </w:t>
      </w:r>
      <w:r w:rsidRPr="00C54AB7">
        <w:rPr>
          <w:iCs/>
        </w:rPr>
        <w:t>Е</w:t>
      </w:r>
      <w:r>
        <w:rPr>
          <w:iCs/>
        </w:rPr>
        <w:t xml:space="preserve"> </w:t>
      </w:r>
      <w:r w:rsidRPr="00C54AB7">
        <w:rPr>
          <w:iCs/>
        </w:rPr>
        <w:t>Н</w:t>
      </w:r>
      <w:r>
        <w:rPr>
          <w:iCs/>
        </w:rPr>
        <w:t xml:space="preserve"> </w:t>
      </w:r>
      <w:r w:rsidRPr="00C54AB7">
        <w:rPr>
          <w:iCs/>
        </w:rPr>
        <w:t>Н</w:t>
      </w:r>
      <w:r>
        <w:rPr>
          <w:iCs/>
        </w:rPr>
        <w:t xml:space="preserve"> </w:t>
      </w:r>
      <w:r w:rsidRPr="00C54AB7">
        <w:rPr>
          <w:iCs/>
        </w:rPr>
        <w:t>Я</w:t>
      </w:r>
    </w:p>
    <w:p w:rsidR="00E031C0" w:rsidRPr="00C61BBB" w:rsidRDefault="00E031C0" w:rsidP="00E031C0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tblpX="180" w:tblpY="113"/>
        <w:tblW w:w="0" w:type="auto"/>
        <w:tblLook w:val="04A0"/>
      </w:tblPr>
      <w:tblGrid>
        <w:gridCol w:w="2019"/>
        <w:gridCol w:w="5841"/>
        <w:gridCol w:w="1577"/>
      </w:tblGrid>
      <w:tr w:rsidR="00C61BBB" w:rsidRPr="00C61BBB" w:rsidTr="00C61BBB">
        <w:trPr>
          <w:trHeight w:val="146"/>
        </w:trPr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61BBB" w:rsidRPr="00C61BBB" w:rsidRDefault="00C61B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61B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22.07.2021</w:t>
            </w:r>
          </w:p>
        </w:tc>
        <w:tc>
          <w:tcPr>
            <w:tcW w:w="5841" w:type="dxa"/>
            <w:hideMark/>
          </w:tcPr>
          <w:p w:rsidR="00C61BBB" w:rsidRPr="00C61BBB" w:rsidRDefault="00C61B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61BB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№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61BBB" w:rsidRPr="00C61BBB" w:rsidRDefault="00C61BBB" w:rsidP="00C61B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C61BBB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CF2D67" w:rsidRPr="00CF2D67" w:rsidRDefault="00CF2D67" w:rsidP="00A56543">
      <w:pPr>
        <w:ind w:right="5460"/>
        <w:rPr>
          <w:rFonts w:ascii="Times New Roman" w:hAnsi="Times New Roman" w:cs="Times New Roman"/>
          <w:color w:val="auto"/>
          <w:sz w:val="28"/>
          <w:szCs w:val="28"/>
        </w:rPr>
      </w:pPr>
    </w:p>
    <w:p w:rsidR="00CF2D67" w:rsidRDefault="00CF2D67" w:rsidP="00A56543">
      <w:pPr>
        <w:ind w:right="4954"/>
        <w:rPr>
          <w:rFonts w:ascii="Times New Roman" w:hAnsi="Times New Roman" w:cs="Times New Roman"/>
          <w:sz w:val="28"/>
          <w:szCs w:val="28"/>
        </w:rPr>
      </w:pPr>
      <w:r w:rsidRPr="00CF2D67">
        <w:rPr>
          <w:rFonts w:ascii="Times New Roman" w:hAnsi="Times New Roman" w:cs="Times New Roman"/>
          <w:sz w:val="28"/>
          <w:szCs w:val="28"/>
        </w:rPr>
        <w:t xml:space="preserve">Про внесення змін до розпорядження обласної державної адміністрації </w:t>
      </w:r>
      <w:r w:rsidRPr="00CF2D67">
        <w:rPr>
          <w:rFonts w:ascii="Times New Roman" w:hAnsi="Times New Roman" w:cs="Times New Roman"/>
          <w:sz w:val="28"/>
          <w:szCs w:val="28"/>
        </w:rPr>
        <w:br/>
        <w:t>від 30.08.2012 № 251</w:t>
      </w:r>
    </w:p>
    <w:p w:rsidR="00A56543" w:rsidRDefault="00A56543" w:rsidP="00A56543">
      <w:pPr>
        <w:ind w:right="4954"/>
        <w:rPr>
          <w:rFonts w:ascii="Times New Roman" w:hAnsi="Times New Roman" w:cs="Times New Roman"/>
          <w:sz w:val="28"/>
          <w:szCs w:val="28"/>
        </w:rPr>
      </w:pPr>
    </w:p>
    <w:p w:rsidR="00A56543" w:rsidRPr="00CF2D67" w:rsidRDefault="00A56543" w:rsidP="00A56543">
      <w:pPr>
        <w:ind w:right="4954"/>
        <w:rPr>
          <w:rFonts w:ascii="Times New Roman" w:hAnsi="Times New Roman" w:cs="Times New Roman"/>
          <w:sz w:val="28"/>
          <w:szCs w:val="28"/>
        </w:rPr>
      </w:pPr>
    </w:p>
    <w:p w:rsidR="00CF2D67" w:rsidRPr="00CF2D67" w:rsidRDefault="00CF2D67" w:rsidP="00E031C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2D67">
        <w:rPr>
          <w:rFonts w:ascii="Times New Roman" w:hAnsi="Times New Roman" w:cs="Times New Roman"/>
          <w:sz w:val="28"/>
          <w:szCs w:val="28"/>
        </w:rPr>
        <w:t xml:space="preserve">Відповідно до статті 41 Закону України „Про місцеві державні адміністрації“ </w:t>
      </w:r>
    </w:p>
    <w:p w:rsidR="00CF2D67" w:rsidRPr="00CF2D67" w:rsidRDefault="00CF2D67" w:rsidP="00A5654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2D67" w:rsidRPr="00CF2D67" w:rsidRDefault="00CF2D67" w:rsidP="00A56543">
      <w:pPr>
        <w:pStyle w:val="af1"/>
        <w:spacing w:after="0"/>
        <w:ind w:left="0"/>
        <w:rPr>
          <w:szCs w:val="28"/>
        </w:rPr>
      </w:pPr>
      <w:r w:rsidRPr="00CF2D67">
        <w:rPr>
          <w:b/>
          <w:szCs w:val="28"/>
        </w:rPr>
        <w:t>ЗОБОВ’ЯЗУЮ:</w:t>
      </w:r>
    </w:p>
    <w:p w:rsidR="00CF2D67" w:rsidRPr="00CF2D67" w:rsidRDefault="00A56543" w:rsidP="00A5654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CF2D67" w:rsidRPr="00CF2D67">
        <w:rPr>
          <w:rFonts w:ascii="Times New Roman" w:hAnsi="Times New Roman" w:cs="Times New Roman"/>
          <w:sz w:val="28"/>
          <w:szCs w:val="28"/>
        </w:rPr>
        <w:t xml:space="preserve">Внести зміни до розпорядження обласної державної адміністрації </w:t>
      </w:r>
      <w:r w:rsidR="005745FC">
        <w:rPr>
          <w:rFonts w:ascii="Times New Roman" w:hAnsi="Times New Roman" w:cs="Times New Roman"/>
          <w:sz w:val="28"/>
          <w:szCs w:val="28"/>
        </w:rPr>
        <w:br/>
      </w:r>
      <w:r w:rsidR="00CF2D67" w:rsidRPr="00CF2D67">
        <w:rPr>
          <w:rFonts w:ascii="Times New Roman" w:hAnsi="Times New Roman" w:cs="Times New Roman"/>
          <w:sz w:val="28"/>
          <w:szCs w:val="28"/>
        </w:rPr>
        <w:t xml:space="preserve">від 30.08.2012 № 251 „Про обласну раду з питань протидії туберкульозу </w:t>
      </w:r>
      <w:r w:rsidR="00CF2D67" w:rsidRPr="00CF2D67">
        <w:rPr>
          <w:rFonts w:ascii="Times New Roman" w:hAnsi="Times New Roman" w:cs="Times New Roman"/>
          <w:sz w:val="28"/>
          <w:szCs w:val="28"/>
        </w:rPr>
        <w:br/>
        <w:t>та ВІЛ-інфекції/СНІДу“, виклавши його в новій редакції:</w:t>
      </w:r>
    </w:p>
    <w:p w:rsidR="00CF2D67" w:rsidRDefault="00CF2D67" w:rsidP="00A565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6543" w:rsidRPr="00CF2D67" w:rsidRDefault="00A56543" w:rsidP="00A5654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374617" w:rsidTr="00374617">
        <w:tc>
          <w:tcPr>
            <w:tcW w:w="4786" w:type="dxa"/>
          </w:tcPr>
          <w:p w:rsidR="00374617" w:rsidRDefault="00374617" w:rsidP="003746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D67">
              <w:rPr>
                <w:rFonts w:ascii="Times New Roman" w:hAnsi="Times New Roman" w:cs="Times New Roman"/>
                <w:sz w:val="28"/>
                <w:szCs w:val="28"/>
              </w:rPr>
              <w:t xml:space="preserve">„Про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раду</w:t>
            </w:r>
            <w:r w:rsidRPr="00CF2D67">
              <w:rPr>
                <w:rFonts w:ascii="Times New Roman" w:hAnsi="Times New Roman" w:cs="Times New Roman"/>
                <w:sz w:val="28"/>
                <w:szCs w:val="28"/>
              </w:rPr>
              <w:t xml:space="preserve"> Черкаської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2D67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2D67">
              <w:rPr>
                <w:rFonts w:ascii="Times New Roman" w:hAnsi="Times New Roman" w:cs="Times New Roman"/>
                <w:sz w:val="28"/>
                <w:szCs w:val="28"/>
              </w:rPr>
              <w:t>з питань координації дій у відповідь на поширення туберкульозу та ВІЛ</w:t>
            </w:r>
          </w:p>
        </w:tc>
      </w:tr>
    </w:tbl>
    <w:p w:rsidR="00CF2D67" w:rsidRPr="00CF2D67" w:rsidRDefault="00CF2D67" w:rsidP="00A565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2D67" w:rsidRPr="00CF2D67" w:rsidRDefault="00CF2D67" w:rsidP="00A565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2D67" w:rsidRPr="00CF2D67" w:rsidRDefault="00CF2D67" w:rsidP="00A5654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2D67">
        <w:rPr>
          <w:rFonts w:ascii="Times New Roman" w:hAnsi="Times New Roman" w:cs="Times New Roman"/>
          <w:sz w:val="28"/>
          <w:szCs w:val="28"/>
        </w:rPr>
        <w:t xml:space="preserve">Відповідно до пункту 9 частини першої статті 39, статті 41 Закону України „Про місцеві державні адміністрації“, постанови Кабінету Міністрів України </w:t>
      </w:r>
      <w:r w:rsidR="005745FC">
        <w:rPr>
          <w:rFonts w:ascii="Times New Roman" w:hAnsi="Times New Roman" w:cs="Times New Roman"/>
          <w:sz w:val="28"/>
          <w:szCs w:val="28"/>
        </w:rPr>
        <w:br/>
      </w:r>
      <w:r w:rsidRPr="00CF2D67">
        <w:rPr>
          <w:rFonts w:ascii="Times New Roman" w:hAnsi="Times New Roman" w:cs="Times New Roman"/>
          <w:sz w:val="28"/>
          <w:szCs w:val="28"/>
        </w:rPr>
        <w:t xml:space="preserve">від 11.07.2007 № 926 „Деякі питання протидії туберкульозу </w:t>
      </w:r>
      <w:r w:rsidR="005745FC">
        <w:rPr>
          <w:rFonts w:ascii="Times New Roman" w:hAnsi="Times New Roman" w:cs="Times New Roman"/>
          <w:sz w:val="28"/>
          <w:szCs w:val="28"/>
        </w:rPr>
        <w:br/>
      </w:r>
      <w:r w:rsidRPr="00CF2D67">
        <w:rPr>
          <w:rFonts w:ascii="Times New Roman" w:hAnsi="Times New Roman" w:cs="Times New Roman"/>
          <w:sz w:val="28"/>
          <w:szCs w:val="28"/>
        </w:rPr>
        <w:t xml:space="preserve">та ВІЛ-інфекції/СНІДу“, враховуючи протокол засідання Національної ради </w:t>
      </w:r>
      <w:r w:rsidR="005745FC">
        <w:rPr>
          <w:rFonts w:ascii="Times New Roman" w:hAnsi="Times New Roman" w:cs="Times New Roman"/>
          <w:sz w:val="28"/>
          <w:szCs w:val="28"/>
        </w:rPr>
        <w:br/>
      </w:r>
      <w:r w:rsidRPr="00CF2D67">
        <w:rPr>
          <w:rFonts w:ascii="Times New Roman" w:hAnsi="Times New Roman" w:cs="Times New Roman"/>
          <w:sz w:val="28"/>
          <w:szCs w:val="28"/>
        </w:rPr>
        <w:t>з питань протидії туберкульозу та ВІЛ-інфекції/СНІД від 13.12.2018</w:t>
      </w:r>
      <w:r w:rsidR="00A56543">
        <w:rPr>
          <w:rFonts w:ascii="Times New Roman" w:hAnsi="Times New Roman" w:cs="Times New Roman"/>
          <w:sz w:val="28"/>
          <w:szCs w:val="28"/>
        </w:rPr>
        <w:t>,</w:t>
      </w:r>
    </w:p>
    <w:p w:rsidR="00CF2D67" w:rsidRPr="00CF2D67" w:rsidRDefault="00CF2D67" w:rsidP="00A5654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F2D67" w:rsidRPr="00CF2D67" w:rsidRDefault="00CF2D67" w:rsidP="00A565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F2D67">
        <w:rPr>
          <w:rFonts w:ascii="Times New Roman" w:hAnsi="Times New Roman" w:cs="Times New Roman"/>
          <w:b/>
          <w:sz w:val="28"/>
          <w:szCs w:val="28"/>
        </w:rPr>
        <w:t>ЗОБОВ’ЯЗУЮ:</w:t>
      </w:r>
    </w:p>
    <w:p w:rsidR="00CF2D67" w:rsidRPr="00CF2D67" w:rsidRDefault="00A56543" w:rsidP="00A5654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CF2D67" w:rsidRPr="00CF2D67">
        <w:rPr>
          <w:rFonts w:ascii="Times New Roman" w:hAnsi="Times New Roman" w:cs="Times New Roman"/>
          <w:sz w:val="28"/>
          <w:szCs w:val="28"/>
        </w:rPr>
        <w:t xml:space="preserve">Утворити раду Черкаської обласної державної адміністрації з питань координації дій у відповідь на поширення туберкульозу та ВІЛ (далі – Рада) </w:t>
      </w:r>
      <w:r w:rsidR="005745FC">
        <w:rPr>
          <w:rFonts w:ascii="Times New Roman" w:hAnsi="Times New Roman" w:cs="Times New Roman"/>
          <w:sz w:val="28"/>
          <w:szCs w:val="28"/>
        </w:rPr>
        <w:br/>
      </w:r>
      <w:r w:rsidR="00CF2D67" w:rsidRPr="00CF2D67">
        <w:rPr>
          <w:rFonts w:ascii="Times New Roman" w:hAnsi="Times New Roman" w:cs="Times New Roman"/>
          <w:sz w:val="28"/>
          <w:szCs w:val="28"/>
        </w:rPr>
        <w:t xml:space="preserve">та затвердити її склад </w:t>
      </w:r>
      <w:r w:rsidR="00F4762C">
        <w:rPr>
          <w:rFonts w:ascii="Times New Roman" w:hAnsi="Times New Roman" w:cs="Times New Roman"/>
          <w:sz w:val="28"/>
          <w:szCs w:val="28"/>
        </w:rPr>
        <w:t>і</w:t>
      </w:r>
      <w:r w:rsidR="00CF2D67" w:rsidRPr="00CF2D67">
        <w:rPr>
          <w:rFonts w:ascii="Times New Roman" w:hAnsi="Times New Roman" w:cs="Times New Roman"/>
          <w:sz w:val="28"/>
          <w:szCs w:val="28"/>
        </w:rPr>
        <w:t xml:space="preserve"> положення про неї, що додаються.</w:t>
      </w:r>
    </w:p>
    <w:p w:rsidR="00CF2D67" w:rsidRPr="00CF2D67" w:rsidRDefault="00CF2D67" w:rsidP="003746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2D67">
        <w:rPr>
          <w:rFonts w:ascii="Times New Roman" w:hAnsi="Times New Roman" w:cs="Times New Roman"/>
          <w:sz w:val="28"/>
          <w:szCs w:val="28"/>
        </w:rPr>
        <w:t>2</w:t>
      </w:r>
      <w:r w:rsidR="00A56543">
        <w:rPr>
          <w:rFonts w:ascii="Times New Roman" w:hAnsi="Times New Roman" w:cs="Times New Roman"/>
          <w:sz w:val="28"/>
          <w:szCs w:val="28"/>
        </w:rPr>
        <w:t>. </w:t>
      </w:r>
      <w:r w:rsidRPr="00CF2D67">
        <w:rPr>
          <w:rFonts w:ascii="Times New Roman" w:hAnsi="Times New Roman" w:cs="Times New Roman"/>
          <w:sz w:val="28"/>
          <w:szCs w:val="28"/>
        </w:rPr>
        <w:t>Районн</w:t>
      </w:r>
      <w:r w:rsidR="00A56543">
        <w:rPr>
          <w:rFonts w:ascii="Times New Roman" w:hAnsi="Times New Roman" w:cs="Times New Roman"/>
          <w:sz w:val="28"/>
          <w:szCs w:val="28"/>
        </w:rPr>
        <w:t>і</w:t>
      </w:r>
      <w:r w:rsidRPr="00CF2D67">
        <w:rPr>
          <w:rFonts w:ascii="Times New Roman" w:hAnsi="Times New Roman" w:cs="Times New Roman"/>
          <w:sz w:val="28"/>
          <w:szCs w:val="28"/>
        </w:rPr>
        <w:t xml:space="preserve"> державн</w:t>
      </w:r>
      <w:r w:rsidR="00A56543">
        <w:rPr>
          <w:rFonts w:ascii="Times New Roman" w:hAnsi="Times New Roman" w:cs="Times New Roman"/>
          <w:sz w:val="28"/>
          <w:szCs w:val="28"/>
        </w:rPr>
        <w:t>і</w:t>
      </w:r>
      <w:r w:rsidRPr="00CF2D67">
        <w:rPr>
          <w:rFonts w:ascii="Times New Roman" w:hAnsi="Times New Roman" w:cs="Times New Roman"/>
          <w:sz w:val="28"/>
          <w:szCs w:val="28"/>
        </w:rPr>
        <w:t xml:space="preserve"> адміністраці</w:t>
      </w:r>
      <w:r w:rsidR="00A56543">
        <w:rPr>
          <w:rFonts w:ascii="Times New Roman" w:hAnsi="Times New Roman" w:cs="Times New Roman"/>
          <w:sz w:val="28"/>
          <w:szCs w:val="28"/>
        </w:rPr>
        <w:t>ї</w:t>
      </w:r>
      <w:r w:rsidRPr="00CF2D67">
        <w:rPr>
          <w:rFonts w:ascii="Times New Roman" w:hAnsi="Times New Roman" w:cs="Times New Roman"/>
          <w:sz w:val="28"/>
          <w:szCs w:val="28"/>
        </w:rPr>
        <w:t>, рекомендувати органам місцевого самоврядування утворити відповідні Ради.</w:t>
      </w:r>
    </w:p>
    <w:p w:rsidR="00CF2D67" w:rsidRPr="00CF2D67" w:rsidRDefault="00A56543" w:rsidP="00E031C0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CF2D67" w:rsidRPr="00CF2D67">
        <w:rPr>
          <w:rFonts w:ascii="Times New Roman" w:hAnsi="Times New Roman" w:cs="Times New Roman"/>
          <w:sz w:val="28"/>
          <w:szCs w:val="28"/>
        </w:rPr>
        <w:t xml:space="preserve">Контроль за виконанням розпорядження покласти на заступника голови </w:t>
      </w:r>
      <w:r w:rsidR="00CF2D67" w:rsidRPr="00CF2D67">
        <w:rPr>
          <w:rFonts w:ascii="Times New Roman" w:hAnsi="Times New Roman" w:cs="Times New Roman"/>
          <w:sz w:val="28"/>
          <w:szCs w:val="28"/>
        </w:rPr>
        <w:lastRenderedPageBreak/>
        <w:t>Черкаської обласної державної адміністрації Кошову Ларису та Управління</w:t>
      </w:r>
      <w:r w:rsidR="00E031C0">
        <w:rPr>
          <w:rFonts w:ascii="Times New Roman" w:hAnsi="Times New Roman" w:cs="Times New Roman"/>
          <w:sz w:val="28"/>
          <w:szCs w:val="28"/>
        </w:rPr>
        <w:t xml:space="preserve"> </w:t>
      </w:r>
      <w:r w:rsidR="00CF2D67" w:rsidRPr="00CF2D67">
        <w:rPr>
          <w:rFonts w:ascii="Times New Roman" w:hAnsi="Times New Roman" w:cs="Times New Roman"/>
          <w:color w:val="auto"/>
          <w:sz w:val="28"/>
          <w:szCs w:val="28"/>
        </w:rPr>
        <w:t>охорони здоров’я Черкаської обласної державної адміністрації.“.</w:t>
      </w:r>
    </w:p>
    <w:p w:rsidR="00CF2D67" w:rsidRPr="00CF2D67" w:rsidRDefault="00CF2D67" w:rsidP="00A56543">
      <w:pPr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CF2D67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A56543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CF2D67">
        <w:rPr>
          <w:rFonts w:ascii="Times New Roman" w:hAnsi="Times New Roman" w:cs="Times New Roman"/>
          <w:sz w:val="28"/>
          <w:szCs w:val="28"/>
        </w:rPr>
        <w:t>Визнати такими, що втратили чинність, розпорядження Черкаської обласної державної адміністрації від 20.10.2017 №</w:t>
      </w:r>
      <w:r w:rsidR="00E031C0">
        <w:rPr>
          <w:rFonts w:ascii="Times New Roman" w:hAnsi="Times New Roman" w:cs="Times New Roman"/>
          <w:sz w:val="28"/>
          <w:szCs w:val="28"/>
        </w:rPr>
        <w:t> </w:t>
      </w:r>
      <w:r w:rsidRPr="00CF2D67">
        <w:rPr>
          <w:rFonts w:ascii="Times New Roman" w:hAnsi="Times New Roman" w:cs="Times New Roman"/>
          <w:sz w:val="28"/>
          <w:szCs w:val="28"/>
        </w:rPr>
        <w:t>658 „Про внесення змін</w:t>
      </w:r>
      <w:r w:rsidRPr="00CF2D67">
        <w:rPr>
          <w:rFonts w:ascii="Times New Roman" w:hAnsi="Times New Roman" w:cs="Times New Roman"/>
          <w:sz w:val="28"/>
          <w:szCs w:val="28"/>
        </w:rPr>
        <w:br/>
        <w:t xml:space="preserve">до розпорядження обласної державної адміністрації від 30.08.2012 № 251“ </w:t>
      </w:r>
      <w:r w:rsidR="005745FC">
        <w:rPr>
          <w:rFonts w:ascii="Times New Roman" w:hAnsi="Times New Roman" w:cs="Times New Roman"/>
          <w:sz w:val="28"/>
          <w:szCs w:val="28"/>
        </w:rPr>
        <w:br/>
      </w:r>
      <w:r w:rsidR="00A56543">
        <w:rPr>
          <w:rFonts w:ascii="Times New Roman" w:hAnsi="Times New Roman" w:cs="Times New Roman"/>
          <w:sz w:val="28"/>
          <w:szCs w:val="28"/>
        </w:rPr>
        <w:t>та від 27.06.2018 № </w:t>
      </w:r>
      <w:r w:rsidRPr="00CF2D67">
        <w:rPr>
          <w:rFonts w:ascii="Times New Roman" w:hAnsi="Times New Roman" w:cs="Times New Roman"/>
          <w:sz w:val="28"/>
          <w:szCs w:val="28"/>
        </w:rPr>
        <w:t>474 „Про внесення змін до розпорядження обласної державної адміністрації від 30.08.2012 № 251“.</w:t>
      </w:r>
    </w:p>
    <w:p w:rsidR="00A56543" w:rsidRDefault="00A56543" w:rsidP="00A56543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A56543" w:rsidRDefault="00A56543" w:rsidP="00A56543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A56543" w:rsidRDefault="00A56543" w:rsidP="00A56543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BD10B2" w:rsidRDefault="00CF2D67" w:rsidP="00A56543">
      <w:pPr>
        <w:rPr>
          <w:rFonts w:ascii="Times New Roman" w:hAnsi="Times New Roman" w:cs="Times New Roman"/>
          <w:spacing w:val="-1"/>
          <w:sz w:val="28"/>
          <w:szCs w:val="28"/>
        </w:rPr>
      </w:pPr>
      <w:r w:rsidRPr="00CF2D67">
        <w:rPr>
          <w:rFonts w:ascii="Times New Roman" w:hAnsi="Times New Roman" w:cs="Times New Roman"/>
          <w:spacing w:val="-1"/>
          <w:sz w:val="28"/>
          <w:szCs w:val="28"/>
        </w:rPr>
        <w:t>Голова</w:t>
      </w:r>
      <w:r w:rsidR="00E031C0">
        <w:rPr>
          <w:rFonts w:ascii="Times New Roman" w:hAnsi="Times New Roman" w:cs="Times New Roman"/>
          <w:spacing w:val="-1"/>
          <w:sz w:val="28"/>
          <w:szCs w:val="28"/>
        </w:rPr>
        <w:tab/>
      </w:r>
      <w:r w:rsidR="00E031C0">
        <w:rPr>
          <w:rFonts w:ascii="Times New Roman" w:hAnsi="Times New Roman" w:cs="Times New Roman"/>
          <w:spacing w:val="-1"/>
          <w:sz w:val="28"/>
          <w:szCs w:val="28"/>
        </w:rPr>
        <w:tab/>
      </w:r>
      <w:r w:rsidR="00E031C0">
        <w:rPr>
          <w:rFonts w:ascii="Times New Roman" w:hAnsi="Times New Roman" w:cs="Times New Roman"/>
          <w:spacing w:val="-1"/>
          <w:sz w:val="28"/>
          <w:szCs w:val="28"/>
        </w:rPr>
        <w:tab/>
      </w:r>
      <w:r w:rsidR="00E031C0">
        <w:rPr>
          <w:rFonts w:ascii="Times New Roman" w:hAnsi="Times New Roman" w:cs="Times New Roman"/>
          <w:spacing w:val="-1"/>
          <w:sz w:val="28"/>
          <w:szCs w:val="28"/>
        </w:rPr>
        <w:tab/>
      </w:r>
      <w:r w:rsidR="00E031C0">
        <w:rPr>
          <w:rFonts w:ascii="Times New Roman" w:hAnsi="Times New Roman" w:cs="Times New Roman"/>
          <w:spacing w:val="-1"/>
          <w:sz w:val="28"/>
          <w:szCs w:val="28"/>
        </w:rPr>
        <w:tab/>
      </w:r>
      <w:r w:rsidR="00E031C0">
        <w:rPr>
          <w:rFonts w:ascii="Times New Roman" w:hAnsi="Times New Roman" w:cs="Times New Roman"/>
          <w:spacing w:val="-1"/>
          <w:sz w:val="28"/>
          <w:szCs w:val="28"/>
        </w:rPr>
        <w:tab/>
      </w:r>
      <w:r w:rsidR="00E031C0">
        <w:rPr>
          <w:rFonts w:ascii="Times New Roman" w:hAnsi="Times New Roman" w:cs="Times New Roman"/>
          <w:spacing w:val="-1"/>
          <w:sz w:val="28"/>
          <w:szCs w:val="28"/>
        </w:rPr>
        <w:tab/>
      </w:r>
      <w:r w:rsidR="00E031C0">
        <w:rPr>
          <w:rFonts w:ascii="Times New Roman" w:hAnsi="Times New Roman" w:cs="Times New Roman"/>
          <w:spacing w:val="-1"/>
          <w:sz w:val="28"/>
          <w:szCs w:val="28"/>
        </w:rPr>
        <w:tab/>
      </w:r>
      <w:r w:rsidRPr="00CF2D67">
        <w:rPr>
          <w:rFonts w:ascii="Times New Roman" w:hAnsi="Times New Roman" w:cs="Times New Roman"/>
          <w:spacing w:val="-1"/>
          <w:sz w:val="28"/>
          <w:szCs w:val="28"/>
        </w:rPr>
        <w:tab/>
        <w:t>Олександр СКІЧКО</w:t>
      </w:r>
    </w:p>
    <w:p w:rsidR="00BD10B2" w:rsidRPr="00324C5B" w:rsidRDefault="00324C5B" w:rsidP="00A56543">
      <w:pPr>
        <w:rPr>
          <w:rFonts w:ascii="Times New Roman" w:hAnsi="Times New Roman" w:cs="Times New Roman"/>
          <w:spacing w:val="-1"/>
          <w:sz w:val="28"/>
          <w:szCs w:val="28"/>
          <w:lang w:val="en-US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br w:type="column"/>
      </w:r>
    </w:p>
    <w:tbl>
      <w:tblPr>
        <w:tblW w:w="10144" w:type="dxa"/>
        <w:tblInd w:w="2" w:type="dxa"/>
        <w:tblLayout w:type="fixed"/>
        <w:tblLook w:val="01E0"/>
      </w:tblPr>
      <w:tblGrid>
        <w:gridCol w:w="5670"/>
        <w:gridCol w:w="2374"/>
        <w:gridCol w:w="2100"/>
      </w:tblGrid>
      <w:tr w:rsidR="007974D5" w:rsidRPr="007974D5" w:rsidTr="00D939B4">
        <w:tc>
          <w:tcPr>
            <w:tcW w:w="5670" w:type="dxa"/>
          </w:tcPr>
          <w:p w:rsidR="007974D5" w:rsidRPr="007974D5" w:rsidRDefault="00BD10B2" w:rsidP="00D93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en-US"/>
              </w:rPr>
              <w:br w:type="column"/>
            </w:r>
          </w:p>
        </w:tc>
        <w:tc>
          <w:tcPr>
            <w:tcW w:w="4474" w:type="dxa"/>
            <w:gridSpan w:val="2"/>
          </w:tcPr>
          <w:p w:rsidR="007974D5" w:rsidRPr="007974D5" w:rsidRDefault="007974D5" w:rsidP="00D939B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ЗАТВЕРДЖЕНО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Розпорядження Черкаської обласної державної адміністрації</w:t>
            </w:r>
          </w:p>
        </w:tc>
      </w:tr>
      <w:tr w:rsidR="007974D5" w:rsidRPr="007974D5" w:rsidTr="00D939B4">
        <w:tc>
          <w:tcPr>
            <w:tcW w:w="5670" w:type="dxa"/>
          </w:tcPr>
          <w:p w:rsidR="007974D5" w:rsidRPr="007974D5" w:rsidRDefault="007974D5" w:rsidP="00D93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22.07.2021 № 389</w:t>
            </w:r>
          </w:p>
        </w:tc>
        <w:tc>
          <w:tcPr>
            <w:tcW w:w="2100" w:type="dxa"/>
          </w:tcPr>
          <w:p w:rsidR="007974D5" w:rsidRPr="007974D5" w:rsidRDefault="007974D5" w:rsidP="00D939B4">
            <w:pPr>
              <w:ind w:left="574" w:hanging="5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74D5" w:rsidRPr="007974D5" w:rsidRDefault="007974D5" w:rsidP="007974D5">
      <w:pPr>
        <w:pStyle w:val="a9"/>
        <w:spacing w:before="0" w:after="0"/>
        <w:ind w:left="142" w:hanging="142"/>
        <w:rPr>
          <w:rFonts w:ascii="Times New Roman" w:hAnsi="Times New Roman"/>
          <w:b w:val="0"/>
          <w:bCs/>
          <w:sz w:val="28"/>
          <w:szCs w:val="28"/>
        </w:rPr>
      </w:pPr>
    </w:p>
    <w:p w:rsidR="007974D5" w:rsidRPr="007974D5" w:rsidRDefault="007974D5" w:rsidP="007974D5">
      <w:pPr>
        <w:pStyle w:val="a9"/>
        <w:spacing w:before="0" w:after="0"/>
        <w:ind w:left="142" w:hanging="142"/>
        <w:rPr>
          <w:rFonts w:ascii="Times New Roman" w:hAnsi="Times New Roman"/>
          <w:b w:val="0"/>
          <w:bCs/>
          <w:sz w:val="28"/>
          <w:szCs w:val="28"/>
        </w:rPr>
      </w:pPr>
      <w:r w:rsidRPr="007974D5">
        <w:rPr>
          <w:rFonts w:ascii="Times New Roman" w:hAnsi="Times New Roman"/>
          <w:b w:val="0"/>
          <w:sz w:val="28"/>
          <w:szCs w:val="28"/>
        </w:rPr>
        <w:t>СКЛАД</w:t>
      </w:r>
    </w:p>
    <w:p w:rsidR="007974D5" w:rsidRPr="007974D5" w:rsidRDefault="007974D5" w:rsidP="007974D5">
      <w:pPr>
        <w:pStyle w:val="a8"/>
        <w:spacing w:before="0"/>
        <w:ind w:left="142" w:hanging="142"/>
        <w:jc w:val="center"/>
        <w:rPr>
          <w:rFonts w:ascii="Times New Roman" w:hAnsi="Times New Roman"/>
          <w:sz w:val="28"/>
          <w:szCs w:val="28"/>
        </w:rPr>
      </w:pPr>
      <w:r w:rsidRPr="007974D5">
        <w:rPr>
          <w:rFonts w:ascii="Times New Roman" w:hAnsi="Times New Roman"/>
          <w:sz w:val="28"/>
          <w:szCs w:val="28"/>
        </w:rPr>
        <w:t xml:space="preserve">ради Черкаської обласної державної адміністрації з питань координації дій </w:t>
      </w:r>
      <w:r w:rsidRPr="007974D5">
        <w:rPr>
          <w:rFonts w:ascii="Times New Roman" w:hAnsi="Times New Roman"/>
          <w:sz w:val="28"/>
          <w:szCs w:val="28"/>
        </w:rPr>
        <w:br/>
        <w:t>у відповідь на поширення туберкульозу та ВІЛ</w:t>
      </w:r>
    </w:p>
    <w:p w:rsidR="007974D5" w:rsidRPr="007974D5" w:rsidRDefault="007974D5" w:rsidP="007974D5">
      <w:pPr>
        <w:pStyle w:val="a8"/>
        <w:spacing w:before="0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2" w:type="dxa"/>
        <w:tblLayout w:type="fixed"/>
        <w:tblLook w:val="01E0"/>
      </w:tblPr>
      <w:tblGrid>
        <w:gridCol w:w="3420"/>
        <w:gridCol w:w="265"/>
        <w:gridCol w:w="5954"/>
      </w:tblGrid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КОШОВА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Лариса Миколаївна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pStyle w:val="a8"/>
              <w:spacing w:before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7974D5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pStyle w:val="a8"/>
              <w:spacing w:before="0"/>
              <w:ind w:firstLine="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74D5">
              <w:rPr>
                <w:rFonts w:ascii="Times New Roman" w:hAnsi="Times New Roman"/>
                <w:sz w:val="28"/>
                <w:szCs w:val="28"/>
              </w:rPr>
              <w:t>заступник голови Черкаської обласної державної адміністрації, голова ради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7974D5" w:rsidRPr="007974D5" w:rsidRDefault="007974D5" w:rsidP="00D939B4">
            <w:pPr>
              <w:pStyle w:val="a8"/>
              <w:spacing w:before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974D5" w:rsidRPr="007974D5" w:rsidRDefault="007974D5" w:rsidP="00D939B4">
            <w:pPr>
              <w:pStyle w:val="a8"/>
              <w:spacing w:before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БОНДАР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Тетяна Олександрівна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начальника Управління – начальник відділу організації надання медичної допомоги дорослому населенню матерям </w:t>
            </w:r>
            <w:r w:rsidRPr="007974D5">
              <w:rPr>
                <w:rFonts w:ascii="Times New Roman" w:hAnsi="Times New Roman" w:cs="Times New Roman"/>
                <w:sz w:val="28"/>
                <w:szCs w:val="28"/>
              </w:rPr>
              <w:br/>
              <w:t>та дітям Управління охорони здоров’я Черкаської обласної державної адміністрації, заступник голови ради</w:t>
            </w:r>
          </w:p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ПОНОМАРЕНКО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Андрій Федорович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начальник відділу моніторингової оцінки Комунального некомерційного підприємства „Черкаський обласний центр громадського здоров’я Черкаської обласної ради“, секретар ради (за згодою)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ind w:right="31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Члени ради</w:t>
            </w:r>
          </w:p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ind w:righ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БІЛОУС</w:t>
            </w:r>
          </w:p>
          <w:p w:rsidR="007974D5" w:rsidRPr="007974D5" w:rsidRDefault="007974D5" w:rsidP="00D939B4">
            <w:pPr>
              <w:ind w:righ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Ірина Вадимівна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директор комунального некомерційного підприємства „Черкаський обласний центр громадського здоров’я Черкаської обласної ради“ (за згодою)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ind w:right="31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БОРОЗЕНЕЦЬ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Анатолій Віталійович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директор комунального некомерційного підприємства „Черкаський обласний наркологічний диспансер Черкаської обласної ради“ (за згодою)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7974D5" w:rsidRPr="007974D5" w:rsidRDefault="007974D5" w:rsidP="00D939B4">
            <w:pPr>
              <w:pStyle w:val="a8"/>
              <w:spacing w:before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974D5" w:rsidRPr="007974D5" w:rsidRDefault="007974D5" w:rsidP="00D939B4">
            <w:pPr>
              <w:pStyle w:val="a8"/>
              <w:spacing w:before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74D5" w:rsidRPr="007974D5" w:rsidTr="00D939B4">
        <w:trPr>
          <w:trHeight w:val="1457"/>
        </w:trPr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ЖАКІН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 xml:space="preserve">Ілля Миколайович 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представник спільноти людей, що живуть </w:t>
            </w:r>
            <w:r w:rsidRPr="007974D5">
              <w:rPr>
                <w:rFonts w:ascii="Times New Roman" w:hAnsi="Times New Roman" w:cs="Times New Roman"/>
                <w:sz w:val="28"/>
                <w:szCs w:val="28"/>
              </w:rPr>
              <w:br/>
              <w:t>з туберкульозом в Черкаської області, регіональний представник благодійної організації „</w:t>
            </w:r>
            <w:r w:rsidRPr="007974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TBpeopleUkraine</w:t>
            </w: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“ (за згодою)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ЄВТЄЄВА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Світлана Євгенівна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позаштатний дитячий фтизіатр Управління охорони здоров’я Черкаської </w:t>
            </w:r>
            <w:r w:rsidRPr="007974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обласної державної адміністрації (за згодою)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КОВАЛЕЦЬ 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Олександр Олександрович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 xml:space="preserve">старший оперуповноважений Управління боротьби з наркозлочинністю в Черкаській області Департаменту боротьби </w:t>
            </w:r>
            <w:r w:rsidRPr="007974D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 наркозлочинністю Національної поліції України, підполковник поліції </w:t>
            </w:r>
            <w:r w:rsidRPr="007974D5">
              <w:rPr>
                <w:rFonts w:ascii="Times New Roman" w:hAnsi="Times New Roman" w:cs="Times New Roman"/>
                <w:sz w:val="28"/>
                <w:szCs w:val="28"/>
              </w:rPr>
              <w:br/>
              <w:t>(за згодою)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КРАВЧЕНКО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Наталія Миколаївна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фінансів Черкаської обласної державної адміністрації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 xml:space="preserve">КРУГЛОВА 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Вікторія Сергіївна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представник спільноти людей, що живуть з ВІЛ (за згодою)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ЛЕВАНДОВСЬКА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Дар’я Олександрівна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tabs>
                <w:tab w:val="left" w:pos="360"/>
                <w:tab w:val="left" w:pos="4860"/>
                <w:tab w:val="left" w:pos="9459"/>
                <w:tab w:val="left" w:pos="9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головний позаштатний фтизіатр Управління охорони здоров’я Черкаської обласної державної адміністрації (за згодою)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ЛЕВЧЕНКО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Петро Юрійович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позаштатний спеціаліст </w:t>
            </w:r>
            <w:r w:rsidRPr="007974D5">
              <w:rPr>
                <w:rFonts w:ascii="Times New Roman" w:hAnsi="Times New Roman" w:cs="Times New Roman"/>
                <w:sz w:val="28"/>
                <w:szCs w:val="28"/>
              </w:rPr>
              <w:br/>
              <w:t>з питань профілактики ВІЛ/СНІД Управління охорони здоров’я Черкаської обласної державної адміністрації (за згодою)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МАРУНЧАК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Юлія Віталіївна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начальник відділу прес-служби Управління комунікацій Черкаської обласної державної адміністрації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НЕСВАТ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Наталія Андріївна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ind w:right="-1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ind w:right="-1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 xml:space="preserve">голова правління благодійної організації   </w:t>
            </w:r>
            <w:r w:rsidRPr="007974D5">
              <w:rPr>
                <w:rFonts w:ascii="Times New Roman" w:hAnsi="Times New Roman" w:cs="Times New Roman"/>
                <w:sz w:val="28"/>
                <w:szCs w:val="28"/>
              </w:rPr>
              <w:br/>
              <w:t>„100% ЖИТТЯ ЧЕРКАСИ“ (за згодою)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ПЕТРОВ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Андрій Петрович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представник ключової поведінкової групи чоловіків, які мають сексуальні стосунки </w:t>
            </w:r>
            <w:r w:rsidRPr="007974D5">
              <w:rPr>
                <w:rFonts w:ascii="Times New Roman" w:hAnsi="Times New Roman" w:cs="Times New Roman"/>
                <w:sz w:val="28"/>
                <w:szCs w:val="28"/>
              </w:rPr>
              <w:br/>
              <w:t>з чоловіками (за згодою)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РУДЕНЬ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Ірина Олексіївна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лікар філії Державної установи „Центр охорони здоров’я Державної кримінально-виконавчої служби України“ в Черкаській області (за згодою)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65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СВАРОВСЬКА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Вікторія Василівна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представник ключової поведінкової групи людей, які вживають наркотики (за згодою)</w:t>
            </w:r>
          </w:p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СІМУШІНА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Оксана Іванівна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начальника Управління – начальник відділу інклюзивної, позашкільної освіти </w:t>
            </w:r>
            <w:r w:rsidRPr="007974D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та виховної роботи Управління освіти і науки </w:t>
            </w:r>
            <w:r w:rsidRPr="007974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Черкаської обласної державної адміністрації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СЕВЕРИНЕНКО 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Марія Вікторівна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представниця благодійної організації „Позитивні жінки Черкаси“ (за згодою)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65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СОЛОДКИЙ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Іван Володимирович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у справах сім’ї, молоді та спорту Черкаської обласної державної адміністрації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65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СОРОКІН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Олексій Володимирович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представник спільноти ув’язнених та людей, які перебувають у конфлікті з законом </w:t>
            </w:r>
            <w:r w:rsidRPr="007974D5">
              <w:rPr>
                <w:rFonts w:ascii="Times New Roman" w:hAnsi="Times New Roman" w:cs="Times New Roman"/>
                <w:sz w:val="28"/>
                <w:szCs w:val="28"/>
              </w:rPr>
              <w:br/>
              <w:t>(за згодою)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СТРИЖОВ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Андрій Миколайович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представник благодійної організації „</w:t>
            </w:r>
            <w:r w:rsidRPr="007974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FREE</w:t>
            </w: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74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ZONE</w:t>
            </w: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 xml:space="preserve">“ по співпраці з органами пробації </w:t>
            </w:r>
            <w:r w:rsidRPr="007974D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та установами виконання покарань щодо профілактики, лікування туберкульозу </w:t>
            </w:r>
            <w:r w:rsidRPr="007974D5">
              <w:rPr>
                <w:rFonts w:ascii="Times New Roman" w:hAnsi="Times New Roman" w:cs="Times New Roman"/>
                <w:sz w:val="28"/>
                <w:szCs w:val="28"/>
              </w:rPr>
              <w:br/>
              <w:t>та ВІЛ-інфекції серед засуджених (за згодою)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 xml:space="preserve">СУЩЕНКО 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Роман Володимирович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перший заступник голови Черкаської обласної ради (за згодою)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ЧИКАЛО</w:t>
            </w:r>
          </w:p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Руслан Олександрович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соціального захисту населення Черкаської обласної державної адміністрації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ШАТІЛО</w:t>
            </w:r>
          </w:p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Марина Миколаївна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представниця ключової поведінкової групи людей, які надають секс-послуги </w:t>
            </w:r>
            <w:r w:rsidRPr="007974D5">
              <w:rPr>
                <w:rFonts w:ascii="Times New Roman" w:hAnsi="Times New Roman" w:cs="Times New Roman"/>
                <w:sz w:val="28"/>
                <w:szCs w:val="28"/>
              </w:rPr>
              <w:br/>
              <w:t>за матеріальну винагороду (за згодою)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Петро Васильович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голова Федерації профспілок Черкаської області (за згодою)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ШТОКАЛО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Володимир Ігорович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ієрей Управління Черкаської єпархії Української Православної Церкви (Православної Церкви України) (за згодою)</w:t>
            </w: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4D5" w:rsidRPr="007974D5" w:rsidTr="00D939B4">
        <w:tc>
          <w:tcPr>
            <w:tcW w:w="3420" w:type="dxa"/>
          </w:tcPr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ЯВОРСЬКА</w:t>
            </w:r>
          </w:p>
          <w:p w:rsidR="007974D5" w:rsidRPr="007974D5" w:rsidRDefault="007974D5" w:rsidP="00D93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Тетяна Іванівна</w:t>
            </w:r>
          </w:p>
        </w:tc>
        <w:tc>
          <w:tcPr>
            <w:tcW w:w="265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7974D5" w:rsidRPr="007974D5" w:rsidRDefault="007974D5" w:rsidP="00D939B4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4D5">
              <w:rPr>
                <w:rFonts w:ascii="Times New Roman" w:hAnsi="Times New Roman" w:cs="Times New Roman"/>
                <w:sz w:val="28"/>
                <w:szCs w:val="28"/>
              </w:rPr>
              <w:t xml:space="preserve">виконавчий директор Черкаського обласного об’єднання організацій роботодавців </w:t>
            </w:r>
            <w:r w:rsidRPr="007974D5">
              <w:rPr>
                <w:rFonts w:ascii="Times New Roman" w:hAnsi="Times New Roman" w:cs="Times New Roman"/>
                <w:sz w:val="28"/>
                <w:szCs w:val="28"/>
              </w:rPr>
              <w:br/>
              <w:t>(за згодою)</w:t>
            </w:r>
          </w:p>
        </w:tc>
      </w:tr>
    </w:tbl>
    <w:p w:rsidR="007974D5" w:rsidRPr="007974D5" w:rsidRDefault="007974D5" w:rsidP="007974D5">
      <w:pPr>
        <w:pStyle w:val="af4"/>
        <w:tabs>
          <w:tab w:val="clear" w:pos="4677"/>
          <w:tab w:val="left" w:pos="851"/>
          <w:tab w:val="left" w:pos="4678"/>
          <w:tab w:val="left" w:pos="7371"/>
        </w:tabs>
        <w:ind w:right="72"/>
        <w:rPr>
          <w:rFonts w:ascii="Times New Roman" w:hAnsi="Times New Roman" w:cs="Times New Roman"/>
          <w:sz w:val="28"/>
          <w:szCs w:val="28"/>
        </w:rPr>
      </w:pPr>
    </w:p>
    <w:p w:rsidR="007974D5" w:rsidRPr="007974D5" w:rsidRDefault="007974D5" w:rsidP="007974D5">
      <w:pPr>
        <w:pStyle w:val="af4"/>
        <w:tabs>
          <w:tab w:val="clear" w:pos="4677"/>
          <w:tab w:val="left" w:pos="851"/>
          <w:tab w:val="left" w:pos="4678"/>
          <w:tab w:val="left" w:pos="7371"/>
        </w:tabs>
        <w:ind w:right="72"/>
        <w:rPr>
          <w:rFonts w:ascii="Times New Roman" w:hAnsi="Times New Roman" w:cs="Times New Roman"/>
          <w:sz w:val="28"/>
          <w:szCs w:val="28"/>
        </w:rPr>
      </w:pPr>
    </w:p>
    <w:p w:rsidR="007974D5" w:rsidRPr="007974D5" w:rsidRDefault="007974D5" w:rsidP="007974D5">
      <w:pPr>
        <w:pStyle w:val="af4"/>
        <w:tabs>
          <w:tab w:val="clear" w:pos="4677"/>
          <w:tab w:val="left" w:pos="851"/>
          <w:tab w:val="left" w:pos="4678"/>
          <w:tab w:val="left" w:pos="7371"/>
        </w:tabs>
        <w:ind w:right="72"/>
        <w:rPr>
          <w:rFonts w:ascii="Times New Roman" w:hAnsi="Times New Roman" w:cs="Times New Roman"/>
          <w:sz w:val="28"/>
          <w:szCs w:val="28"/>
        </w:rPr>
      </w:pPr>
    </w:p>
    <w:p w:rsidR="007974D5" w:rsidRPr="007974D5" w:rsidRDefault="007974D5" w:rsidP="007974D5">
      <w:pPr>
        <w:tabs>
          <w:tab w:val="left" w:pos="7088"/>
        </w:tabs>
        <w:rPr>
          <w:rFonts w:ascii="Times New Roman" w:hAnsi="Times New Roman" w:cs="Times New Roman"/>
          <w:sz w:val="28"/>
          <w:szCs w:val="28"/>
        </w:rPr>
      </w:pPr>
      <w:r w:rsidRPr="007974D5">
        <w:rPr>
          <w:rFonts w:ascii="Times New Roman" w:hAnsi="Times New Roman" w:cs="Times New Roman"/>
          <w:sz w:val="28"/>
          <w:szCs w:val="28"/>
        </w:rPr>
        <w:t>Начальник Управління охорони</w:t>
      </w:r>
      <w:r w:rsidRPr="007974D5">
        <w:rPr>
          <w:rFonts w:ascii="Times New Roman" w:hAnsi="Times New Roman" w:cs="Times New Roman"/>
          <w:sz w:val="28"/>
          <w:szCs w:val="28"/>
        </w:rPr>
        <w:br/>
        <w:t xml:space="preserve">здоров’я Черкаської обласної </w:t>
      </w:r>
    </w:p>
    <w:p w:rsidR="007974D5" w:rsidRPr="00E479E2" w:rsidRDefault="007974D5" w:rsidP="00A5654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974D5">
        <w:rPr>
          <w:rFonts w:ascii="Times New Roman" w:hAnsi="Times New Roman" w:cs="Times New Roman"/>
          <w:sz w:val="28"/>
          <w:szCs w:val="28"/>
        </w:rPr>
        <w:t xml:space="preserve">державної адміністрації  </w:t>
      </w:r>
      <w:r w:rsidRPr="007974D5">
        <w:rPr>
          <w:rFonts w:ascii="Times New Roman" w:hAnsi="Times New Roman" w:cs="Times New Roman"/>
          <w:sz w:val="28"/>
          <w:szCs w:val="28"/>
        </w:rPr>
        <w:tab/>
      </w:r>
      <w:r w:rsidRPr="007974D5">
        <w:rPr>
          <w:rFonts w:ascii="Times New Roman" w:hAnsi="Times New Roman" w:cs="Times New Roman"/>
          <w:sz w:val="28"/>
          <w:szCs w:val="28"/>
        </w:rPr>
        <w:tab/>
      </w:r>
      <w:r w:rsidRPr="007974D5">
        <w:rPr>
          <w:rFonts w:ascii="Times New Roman" w:hAnsi="Times New Roman" w:cs="Times New Roman"/>
          <w:sz w:val="28"/>
          <w:szCs w:val="28"/>
        </w:rPr>
        <w:tab/>
      </w:r>
      <w:r w:rsidRPr="007974D5">
        <w:rPr>
          <w:rFonts w:ascii="Times New Roman" w:hAnsi="Times New Roman" w:cs="Times New Roman"/>
          <w:sz w:val="28"/>
          <w:szCs w:val="28"/>
        </w:rPr>
        <w:tab/>
        <w:t xml:space="preserve">                     Юрій САВЕНКО</w:t>
      </w:r>
    </w:p>
    <w:tbl>
      <w:tblPr>
        <w:tblW w:w="9531" w:type="dxa"/>
        <w:tblInd w:w="2" w:type="dxa"/>
        <w:tblLayout w:type="fixed"/>
        <w:tblLook w:val="01E0"/>
      </w:tblPr>
      <w:tblGrid>
        <w:gridCol w:w="5562"/>
        <w:gridCol w:w="2260"/>
        <w:gridCol w:w="1709"/>
      </w:tblGrid>
      <w:tr w:rsidR="007974D5" w:rsidRPr="00B62729" w:rsidTr="00D939B4">
        <w:tc>
          <w:tcPr>
            <w:tcW w:w="5562" w:type="dxa"/>
          </w:tcPr>
          <w:p w:rsidR="007974D5" w:rsidRPr="00B62729" w:rsidRDefault="007974D5" w:rsidP="00D939B4">
            <w:pPr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7974D5" w:rsidRDefault="007974D5" w:rsidP="00D939B4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62729">
              <w:rPr>
                <w:rFonts w:ascii="Times New Roman" w:hAnsi="Times New Roman" w:cs="Times New Roman"/>
                <w:sz w:val="28"/>
                <w:szCs w:val="28"/>
              </w:rPr>
              <w:t>ЗАТВЕРДЖЕНО</w:t>
            </w:r>
          </w:p>
          <w:p w:rsidR="007974D5" w:rsidRPr="00B62729" w:rsidRDefault="007974D5" w:rsidP="00D939B4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4D5" w:rsidRPr="00B62729" w:rsidRDefault="007974D5" w:rsidP="00D939B4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62729">
              <w:rPr>
                <w:rFonts w:ascii="Times New Roman" w:hAnsi="Times New Roman" w:cs="Times New Roman"/>
                <w:sz w:val="28"/>
                <w:szCs w:val="28"/>
              </w:rPr>
              <w:t>Розпорядження обласної державної адміністрації</w:t>
            </w:r>
          </w:p>
        </w:tc>
      </w:tr>
      <w:tr w:rsidR="007974D5" w:rsidRPr="00B62729" w:rsidTr="00D939B4">
        <w:tc>
          <w:tcPr>
            <w:tcW w:w="5562" w:type="dxa"/>
          </w:tcPr>
          <w:p w:rsidR="007974D5" w:rsidRPr="00B62729" w:rsidRDefault="007974D5" w:rsidP="00D939B4">
            <w:pPr>
              <w:spacing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</w:tcPr>
          <w:p w:rsidR="007974D5" w:rsidRPr="00B62729" w:rsidRDefault="007974D5" w:rsidP="00D939B4">
            <w:pPr>
              <w:spacing w:after="100" w:afterAutospacing="1"/>
              <w:ind w:lef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B62729">
              <w:rPr>
                <w:rFonts w:ascii="Times New Roman" w:hAnsi="Times New Roman" w:cs="Times New Roman"/>
                <w:sz w:val="28"/>
                <w:szCs w:val="28"/>
              </w:rPr>
              <w:t xml:space="preserve">від 30.08.2012 </w:t>
            </w:r>
          </w:p>
        </w:tc>
        <w:tc>
          <w:tcPr>
            <w:tcW w:w="1709" w:type="dxa"/>
          </w:tcPr>
          <w:p w:rsidR="007974D5" w:rsidRPr="00B62729" w:rsidRDefault="007974D5" w:rsidP="00D939B4">
            <w:pPr>
              <w:spacing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 </w:t>
            </w:r>
            <w:r w:rsidRPr="00B62729"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</w:tr>
    </w:tbl>
    <w:p w:rsidR="007974D5" w:rsidRPr="00B62729" w:rsidRDefault="007974D5" w:rsidP="007974D5">
      <w:pPr>
        <w:pStyle w:val="a5"/>
        <w:tabs>
          <w:tab w:val="left" w:pos="5529"/>
        </w:tabs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62729">
        <w:rPr>
          <w:rFonts w:ascii="Times New Roman" w:hAnsi="Times New Roman" w:cs="Times New Roman"/>
          <w:sz w:val="28"/>
          <w:szCs w:val="28"/>
        </w:rPr>
        <w:t xml:space="preserve">(у редакції розпорядження Черкаської обласної державної адміністрації </w:t>
      </w:r>
    </w:p>
    <w:p w:rsidR="007974D5" w:rsidRPr="00E93A4D" w:rsidRDefault="007974D5" w:rsidP="007974D5">
      <w:pPr>
        <w:pStyle w:val="a6"/>
        <w:ind w:left="3969"/>
        <w:rPr>
          <w:rFonts w:ascii="Times New Roman" w:hAnsi="Times New Roman"/>
          <w:b w:val="0"/>
        </w:rPr>
      </w:pPr>
      <w:r w:rsidRPr="00E93A4D">
        <w:rPr>
          <w:rFonts w:ascii="Times New Roman" w:hAnsi="Times New Roman"/>
          <w:b w:val="0"/>
        </w:rPr>
        <w:t>22.07.2021 № 389</w:t>
      </w:r>
    </w:p>
    <w:p w:rsidR="007974D5" w:rsidRPr="00AC6EB6" w:rsidRDefault="007974D5" w:rsidP="007974D5">
      <w:pPr>
        <w:pStyle w:val="a6"/>
        <w:spacing w:after="0"/>
        <w:rPr>
          <w:rFonts w:ascii="Times New Roman" w:hAnsi="Times New Roman"/>
        </w:rPr>
      </w:pPr>
    </w:p>
    <w:p w:rsidR="007974D5" w:rsidRPr="007974D5" w:rsidRDefault="007974D5" w:rsidP="007974D5">
      <w:pPr>
        <w:pStyle w:val="a6"/>
        <w:spacing w:after="0"/>
        <w:rPr>
          <w:rFonts w:ascii="Times New Roman" w:hAnsi="Times New Roman"/>
          <w:b w:val="0"/>
          <w:bCs/>
          <w:sz w:val="28"/>
        </w:rPr>
      </w:pPr>
      <w:r w:rsidRPr="007974D5">
        <w:rPr>
          <w:rFonts w:ascii="Times New Roman" w:hAnsi="Times New Roman"/>
          <w:b w:val="0"/>
          <w:sz w:val="28"/>
        </w:rPr>
        <w:t xml:space="preserve">Положення </w:t>
      </w:r>
    </w:p>
    <w:p w:rsidR="007974D5" w:rsidRDefault="007974D5" w:rsidP="007974D5">
      <w:pPr>
        <w:pStyle w:val="210"/>
        <w:shd w:val="clear" w:color="auto" w:fill="auto"/>
        <w:spacing w:before="0" w:after="0" w:line="240" w:lineRule="auto"/>
      </w:pPr>
      <w:r>
        <w:t>про раду</w:t>
      </w:r>
      <w:r w:rsidRPr="00A971E8">
        <w:t xml:space="preserve"> Черкаської обласної державної адміністрації з питань координації дій </w:t>
      </w:r>
      <w:r w:rsidRPr="00AF38F3">
        <w:br/>
      </w:r>
      <w:r w:rsidRPr="00A971E8">
        <w:t>у відповідь на поширення туберкульозу та ВІЛ</w:t>
      </w:r>
    </w:p>
    <w:p w:rsidR="007974D5" w:rsidRPr="00DD570D" w:rsidRDefault="007974D5" w:rsidP="007974D5">
      <w:pPr>
        <w:pStyle w:val="210"/>
        <w:shd w:val="clear" w:color="auto" w:fill="auto"/>
        <w:spacing w:before="0" w:after="0" w:line="240" w:lineRule="auto"/>
      </w:pPr>
    </w:p>
    <w:p w:rsidR="007974D5" w:rsidRPr="00B47D15" w:rsidRDefault="007974D5" w:rsidP="007974D5">
      <w:pPr>
        <w:pStyle w:val="210"/>
        <w:shd w:val="clear" w:color="auto" w:fill="auto"/>
        <w:tabs>
          <w:tab w:val="left" w:pos="1278"/>
        </w:tabs>
        <w:spacing w:before="0" w:after="0" w:line="317" w:lineRule="exact"/>
        <w:ind w:firstLine="567"/>
        <w:jc w:val="both"/>
      </w:pPr>
      <w:r>
        <w:t>1.</w:t>
      </w:r>
      <w:r>
        <w:rPr>
          <w:lang w:val="en-US"/>
        </w:rPr>
        <w:t> </w:t>
      </w:r>
      <w:r>
        <w:t>Рада</w:t>
      </w:r>
      <w:r w:rsidRPr="00B47D15">
        <w:t> Черкаськ</w:t>
      </w:r>
      <w:r>
        <w:t>ої</w:t>
      </w:r>
      <w:r>
        <w:rPr>
          <w:rStyle w:val="223"/>
          <w:rFonts w:eastAsia="Microsoft Sans Serif"/>
          <w:color w:val="auto"/>
        </w:rPr>
        <w:t xml:space="preserve"> обласної державної адміністрації з питань</w:t>
      </w:r>
      <w:r w:rsidRPr="00B47D15">
        <w:rPr>
          <w:rStyle w:val="223"/>
          <w:rFonts w:eastAsia="Microsoft Sans Serif"/>
          <w:color w:val="auto"/>
        </w:rPr>
        <w:t xml:space="preserve"> координац</w:t>
      </w:r>
      <w:r>
        <w:rPr>
          <w:rStyle w:val="223"/>
          <w:rFonts w:eastAsia="Microsoft Sans Serif"/>
          <w:color w:val="auto"/>
        </w:rPr>
        <w:t xml:space="preserve">ії дій у відповідь на поширення </w:t>
      </w:r>
      <w:r w:rsidRPr="00B47D15">
        <w:rPr>
          <w:rStyle w:val="223"/>
          <w:rFonts w:eastAsia="Microsoft Sans Serif"/>
          <w:color w:val="auto"/>
        </w:rPr>
        <w:t>туберкульозу та ВІЛ (далі –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Рада) є постійно діючим консультативно-дорадчим органом при Черкаській обласній державній адміністрації.</w:t>
      </w:r>
    </w:p>
    <w:p w:rsidR="007974D5" w:rsidRPr="00BB0EE9" w:rsidRDefault="007974D5" w:rsidP="007974D5">
      <w:pPr>
        <w:pStyle w:val="210"/>
        <w:shd w:val="clear" w:color="auto" w:fill="auto"/>
        <w:tabs>
          <w:tab w:val="left" w:pos="1278"/>
        </w:tabs>
        <w:spacing w:before="0" w:after="0" w:line="317" w:lineRule="exact"/>
        <w:ind w:firstLine="567"/>
        <w:jc w:val="both"/>
      </w:pPr>
      <w:r w:rsidRPr="00B47D15">
        <w:rPr>
          <w:rStyle w:val="223"/>
          <w:rFonts w:eastAsia="Microsoft Sans Serif"/>
          <w:color w:val="auto"/>
        </w:rPr>
        <w:t>2.</w:t>
      </w:r>
      <w:r w:rsidRPr="00B47D15">
        <w:t> </w:t>
      </w:r>
      <w:r>
        <w:rPr>
          <w:rStyle w:val="223"/>
          <w:rFonts w:eastAsia="Microsoft Sans Serif"/>
          <w:color w:val="auto"/>
        </w:rPr>
        <w:t xml:space="preserve">Рада </w:t>
      </w:r>
      <w:r w:rsidRPr="00B47D15">
        <w:rPr>
          <w:rStyle w:val="223"/>
          <w:rFonts w:eastAsia="Microsoft Sans Serif"/>
          <w:color w:val="auto"/>
        </w:rPr>
        <w:t xml:space="preserve">координує на території </w:t>
      </w:r>
      <w:r>
        <w:rPr>
          <w:rStyle w:val="223"/>
          <w:rFonts w:eastAsia="Microsoft Sans Serif"/>
          <w:color w:val="auto"/>
        </w:rPr>
        <w:t xml:space="preserve">Черкаської </w:t>
      </w:r>
      <w:r w:rsidRPr="00B47D15">
        <w:rPr>
          <w:rStyle w:val="223"/>
          <w:rFonts w:eastAsia="Microsoft Sans Serif"/>
          <w:color w:val="auto"/>
        </w:rPr>
        <w:t>області діяльність зацікавлених сторін,</w:t>
      </w:r>
      <w:r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залучених до дій у відповідь на поширення туберкульозу (далі –</w:t>
      </w:r>
      <w:r>
        <w:rPr>
          <w:rStyle w:val="223"/>
          <w:rFonts w:eastAsia="Microsoft Sans Serif"/>
          <w:color w:val="auto"/>
        </w:rPr>
        <w:t xml:space="preserve"> ТБ)</w:t>
      </w:r>
      <w:r>
        <w:rPr>
          <w:rStyle w:val="223"/>
          <w:rFonts w:eastAsia="Microsoft Sans Serif"/>
          <w:color w:val="auto"/>
        </w:rPr>
        <w:br/>
      </w:r>
      <w:r w:rsidRPr="00B47D15">
        <w:rPr>
          <w:rStyle w:val="223"/>
          <w:rFonts w:eastAsia="Microsoft Sans Serif"/>
          <w:color w:val="auto"/>
        </w:rPr>
        <w:t>та ВІЛ,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 xml:space="preserve">щодо формування, </w:t>
      </w:r>
      <w:r w:rsidRPr="00BB0EE9">
        <w:rPr>
          <w:rStyle w:val="223"/>
          <w:rFonts w:eastAsia="Microsoft Sans Serif"/>
          <w:color w:val="auto"/>
        </w:rPr>
        <w:t>ефективної реалізації, моніторингу</w:t>
      </w:r>
      <w:r w:rsidRPr="00BB0EE9">
        <w:rPr>
          <w:rStyle w:val="223"/>
          <w:rFonts w:eastAsia="Microsoft Sans Serif"/>
          <w:color w:val="auto"/>
        </w:rPr>
        <w:br/>
        <w:t>та оцінки відповідних державних і місцевих політики, програм, проектів</w:t>
      </w:r>
      <w:r w:rsidRPr="00BB0EE9">
        <w:rPr>
          <w:rStyle w:val="223"/>
          <w:rFonts w:eastAsia="Microsoft Sans Serif"/>
          <w:color w:val="auto"/>
        </w:rPr>
        <w:br/>
        <w:t>і заходів.</w:t>
      </w:r>
    </w:p>
    <w:p w:rsidR="007974D5" w:rsidRPr="00BB0EE9" w:rsidRDefault="007974D5" w:rsidP="007974D5">
      <w:pPr>
        <w:pStyle w:val="210"/>
        <w:shd w:val="clear" w:color="auto" w:fill="auto"/>
        <w:tabs>
          <w:tab w:val="left" w:pos="1278"/>
        </w:tabs>
        <w:spacing w:before="0" w:after="0" w:line="317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B0EE9">
        <w:t>3. </w:t>
      </w:r>
      <w:r w:rsidRPr="00BB0EE9">
        <w:rPr>
          <w:rStyle w:val="223"/>
          <w:rFonts w:eastAsia="Microsoft Sans Serif"/>
          <w:color w:val="auto"/>
        </w:rPr>
        <w:t>Рада працює на засадах оперативного та такого,</w:t>
      </w:r>
      <w:r>
        <w:rPr>
          <w:rStyle w:val="223"/>
          <w:rFonts w:eastAsia="Microsoft Sans Serif"/>
          <w:color w:val="auto"/>
        </w:rPr>
        <w:t xml:space="preserve"> </w:t>
      </w:r>
      <w:r w:rsidRPr="00BB0EE9">
        <w:rPr>
          <w:rStyle w:val="223"/>
          <w:rFonts w:eastAsia="Microsoft Sans Serif"/>
          <w:color w:val="auto"/>
        </w:rPr>
        <w:t xml:space="preserve">що спрямоване </w:t>
      </w:r>
      <w:r>
        <w:rPr>
          <w:rStyle w:val="223"/>
          <w:rFonts w:eastAsia="Microsoft Sans Serif"/>
          <w:color w:val="auto"/>
        </w:rPr>
        <w:br/>
      </w:r>
      <w:r w:rsidRPr="00BB0EE9">
        <w:rPr>
          <w:rStyle w:val="223"/>
          <w:rFonts w:eastAsia="Microsoft Sans Serif"/>
          <w:color w:val="auto"/>
        </w:rPr>
        <w:t>на</w:t>
      </w:r>
      <w:r>
        <w:rPr>
          <w:rStyle w:val="223"/>
          <w:rFonts w:eastAsia="Microsoft Sans Serif"/>
          <w:color w:val="auto"/>
        </w:rPr>
        <w:t xml:space="preserve"> </w:t>
      </w:r>
      <w:r w:rsidRPr="00BB0EE9">
        <w:rPr>
          <w:rStyle w:val="223"/>
          <w:rFonts w:eastAsia="Microsoft Sans Serif"/>
          <w:color w:val="auto"/>
        </w:rPr>
        <w:t>випередження, реагування на динаміку епідемічної ситуації щодо поширення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B0EE9">
        <w:rPr>
          <w:rStyle w:val="223"/>
          <w:rFonts w:eastAsia="Microsoft Sans Serif"/>
          <w:color w:val="auto"/>
        </w:rPr>
        <w:t>ТБ та ВІЛ.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17" w:lineRule="exact"/>
        <w:ind w:firstLine="567"/>
        <w:jc w:val="both"/>
      </w:pPr>
      <w:r w:rsidRPr="00BB0EE9">
        <w:rPr>
          <w:rStyle w:val="223"/>
          <w:rFonts w:eastAsia="Microsoft Sans Serif"/>
          <w:color w:val="auto"/>
        </w:rPr>
        <w:t>4.</w:t>
      </w:r>
      <w:r w:rsidRPr="00BB0EE9">
        <w:rPr>
          <w:rStyle w:val="223"/>
          <w:rFonts w:eastAsia="Microsoft Sans Serif"/>
          <w:color w:val="auto"/>
          <w:lang w:val="en-US"/>
        </w:rPr>
        <w:t> </w:t>
      </w:r>
      <w:r w:rsidRPr="00BB0EE9">
        <w:rPr>
          <w:rStyle w:val="223"/>
          <w:rFonts w:eastAsia="Microsoft Sans Serif"/>
          <w:color w:val="auto"/>
        </w:rPr>
        <w:t>Зацікавленими сторонами в галузі відповіді на поширення ТБ та ВІЛ</w:t>
      </w:r>
      <w:r w:rsidRPr="00BB0EE9">
        <w:rPr>
          <w:rStyle w:val="223"/>
          <w:rFonts w:eastAsia="Microsoft Sans Serif"/>
          <w:color w:val="auto"/>
        </w:rPr>
        <w:br/>
        <w:t>виступають представлені в Раді структурні (територіальні</w:t>
      </w:r>
      <w:r w:rsidRPr="00B47D15">
        <w:rPr>
          <w:rStyle w:val="223"/>
          <w:rFonts w:eastAsia="Microsoft Sans Serif"/>
          <w:color w:val="auto"/>
        </w:rPr>
        <w:t>) підрозділи органів</w:t>
      </w:r>
      <w:r w:rsidRPr="00B47D15">
        <w:rPr>
          <w:rStyle w:val="223"/>
          <w:rFonts w:eastAsia="Microsoft Sans Serif"/>
          <w:color w:val="auto"/>
        </w:rPr>
        <w:br/>
        <w:t>виконавчої влади, органи місцевого с</w:t>
      </w:r>
      <w:r>
        <w:rPr>
          <w:rStyle w:val="223"/>
          <w:rFonts w:eastAsia="Microsoft Sans Serif"/>
          <w:color w:val="auto"/>
        </w:rPr>
        <w:t>амоврядування, бюджетні заклади</w:t>
      </w:r>
      <w:r w:rsidRPr="00B47D15">
        <w:rPr>
          <w:rStyle w:val="223"/>
          <w:rFonts w:eastAsia="Microsoft Sans Serif"/>
          <w:color w:val="auto"/>
        </w:rPr>
        <w:br/>
        <w:t>та</w:t>
      </w:r>
      <w:r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бюджетні установи, спільноти людей, яких торкнулося захворювання</w:t>
      </w:r>
      <w:r>
        <w:rPr>
          <w:rStyle w:val="223"/>
          <w:rFonts w:eastAsia="Microsoft Sans Serif"/>
          <w:color w:val="auto"/>
        </w:rPr>
        <w:br/>
      </w:r>
      <w:r w:rsidRPr="00B47D15">
        <w:rPr>
          <w:rStyle w:val="223"/>
          <w:rFonts w:eastAsia="Microsoft Sans Serif"/>
          <w:color w:val="auto"/>
        </w:rPr>
        <w:t>на ТБ</w:t>
      </w:r>
      <w:r>
        <w:rPr>
          <w:rStyle w:val="223"/>
          <w:rFonts w:eastAsia="Microsoft Sans Serif"/>
          <w:color w:val="auto"/>
        </w:rPr>
        <w:t xml:space="preserve"> </w:t>
      </w:r>
      <w:r w:rsidRPr="001D2F41">
        <w:rPr>
          <w:rStyle w:val="223"/>
          <w:rFonts w:eastAsia="Microsoft Sans Serif"/>
          <w:color w:val="auto"/>
        </w:rPr>
        <w:t>(далі</w:t>
      </w:r>
      <w:r w:rsidRPr="00B47D15">
        <w:rPr>
          <w:rStyle w:val="223"/>
          <w:rFonts w:eastAsia="Microsoft Sans Serif"/>
          <w:color w:val="auto"/>
        </w:rPr>
        <w:t xml:space="preserve"> –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1D2F41">
        <w:rPr>
          <w:rStyle w:val="223"/>
          <w:rFonts w:eastAsia="Microsoft Sans Serif"/>
          <w:color w:val="auto"/>
        </w:rPr>
        <w:t>ЛТБ)</w:t>
      </w:r>
      <w:r w:rsidRPr="00B47D15">
        <w:rPr>
          <w:rStyle w:val="223"/>
          <w:rFonts w:eastAsia="Microsoft Sans Serif"/>
          <w:color w:val="auto"/>
        </w:rPr>
        <w:t xml:space="preserve">, та людей, які живуть з ВІЛ </w:t>
      </w:r>
      <w:r w:rsidRPr="001D2F41">
        <w:rPr>
          <w:rStyle w:val="223"/>
          <w:rFonts w:eastAsia="Microsoft Sans Serif"/>
          <w:color w:val="auto"/>
        </w:rPr>
        <w:t>(далі</w:t>
      </w:r>
      <w:r w:rsidRPr="00B47D15">
        <w:rPr>
          <w:rStyle w:val="223"/>
          <w:rFonts w:eastAsia="Microsoft Sans Serif"/>
          <w:color w:val="auto"/>
        </w:rPr>
        <w:t xml:space="preserve"> –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1D2F41">
        <w:rPr>
          <w:rStyle w:val="223"/>
          <w:rFonts w:eastAsia="Microsoft Sans Serif"/>
          <w:color w:val="auto"/>
        </w:rPr>
        <w:t>ЛЖВ)</w:t>
      </w:r>
      <w:r w:rsidRPr="00B47D15">
        <w:rPr>
          <w:rStyle w:val="223"/>
          <w:rFonts w:eastAsia="Microsoft Sans Serif"/>
          <w:color w:val="auto"/>
        </w:rPr>
        <w:t>, ключові групи (ключові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спільноти) щодо профілактики захворювання на ТБ та інфікування ВІЛ,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недержавні непідприємницькі організації та їхні відокремлені підрозділи,</w:t>
      </w:r>
      <w:r w:rsidRPr="00B47D15">
        <w:rPr>
          <w:rStyle w:val="223"/>
          <w:rFonts w:eastAsia="Microsoft Sans Serif"/>
          <w:color w:val="auto"/>
        </w:rPr>
        <w:br/>
        <w:t>суб’єкти підприємницької діял</w:t>
      </w:r>
      <w:r>
        <w:rPr>
          <w:rStyle w:val="223"/>
          <w:rFonts w:eastAsia="Microsoft Sans Serif"/>
          <w:color w:val="auto"/>
        </w:rPr>
        <w:t>ьності (включаючи роботодавців)</w:t>
      </w:r>
      <w:r>
        <w:rPr>
          <w:rStyle w:val="223"/>
          <w:rFonts w:eastAsia="Microsoft Sans Serif"/>
          <w:color w:val="auto"/>
        </w:rPr>
        <w:br/>
      </w:r>
      <w:r w:rsidRPr="00B47D15">
        <w:rPr>
          <w:rStyle w:val="223"/>
          <w:rFonts w:eastAsia="Microsoft Sans Serif"/>
          <w:color w:val="auto"/>
        </w:rPr>
        <w:t>(далі –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зацікавлені сторони).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312"/>
        </w:tabs>
        <w:spacing w:before="0" w:after="0" w:line="317" w:lineRule="exact"/>
        <w:ind w:left="740" w:hanging="173"/>
        <w:jc w:val="both"/>
      </w:pPr>
      <w:r>
        <w:rPr>
          <w:rStyle w:val="223"/>
          <w:rFonts w:eastAsia="Microsoft Sans Serif"/>
          <w:color w:val="auto"/>
        </w:rPr>
        <w:t>5</w:t>
      </w:r>
      <w:r w:rsidRPr="00B47D15">
        <w:rPr>
          <w:rStyle w:val="223"/>
          <w:rFonts w:eastAsia="Microsoft Sans Serif"/>
          <w:color w:val="auto"/>
        </w:rPr>
        <w:t>.</w:t>
      </w:r>
      <w:r w:rsidRPr="00B47D15">
        <w:t> </w:t>
      </w:r>
      <w:r w:rsidRPr="00B47D15">
        <w:rPr>
          <w:rStyle w:val="223"/>
          <w:rFonts w:eastAsia="Microsoft Sans Serif"/>
          <w:color w:val="auto"/>
        </w:rPr>
        <w:t>Зацікавлені сторони об’єднані в такі групи зацікавлених сторін: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100"/>
        </w:tabs>
        <w:spacing w:before="0" w:after="0" w:line="317" w:lineRule="exact"/>
        <w:ind w:firstLine="567"/>
        <w:jc w:val="both"/>
      </w:pPr>
      <w:r w:rsidRPr="00B47D15">
        <w:rPr>
          <w:rStyle w:val="223"/>
          <w:rFonts w:eastAsia="Microsoft Sans Serif"/>
          <w:color w:val="auto"/>
        </w:rPr>
        <w:t>1)</w:t>
      </w:r>
      <w:r w:rsidRPr="00B47D15">
        <w:t> </w:t>
      </w:r>
      <w:r w:rsidRPr="00B47D15">
        <w:rPr>
          <w:rStyle w:val="223"/>
          <w:rFonts w:eastAsia="Microsoft Sans Serif"/>
          <w:color w:val="auto"/>
        </w:rPr>
        <w:t>місцеві органи виконавчої влади та органи місцевого самоврядування</w:t>
      </w:r>
      <w:r w:rsidRPr="00B47D15">
        <w:rPr>
          <w:rStyle w:val="223"/>
          <w:rFonts w:eastAsia="Microsoft Sans Serif"/>
          <w:color w:val="auto"/>
        </w:rPr>
        <w:br/>
      </w:r>
      <w:r>
        <w:rPr>
          <w:rStyle w:val="223"/>
          <w:rFonts w:eastAsia="Microsoft Sans Serif"/>
          <w:color w:val="auto"/>
        </w:rPr>
        <w:t>Черкаської області</w:t>
      </w:r>
      <w:r w:rsidRPr="00B47D15">
        <w:rPr>
          <w:rStyle w:val="223"/>
          <w:rFonts w:eastAsia="Microsoft Sans Serif"/>
          <w:color w:val="auto"/>
        </w:rPr>
        <w:t xml:space="preserve"> (далі –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органи влади та самоврядування);</w:t>
      </w:r>
    </w:p>
    <w:p w:rsidR="007974D5" w:rsidRDefault="007974D5" w:rsidP="007974D5">
      <w:pPr>
        <w:pStyle w:val="210"/>
        <w:shd w:val="clear" w:color="auto" w:fill="auto"/>
        <w:tabs>
          <w:tab w:val="left" w:pos="1100"/>
        </w:tabs>
        <w:spacing w:before="0" w:after="0" w:line="317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t>2) </w:t>
      </w:r>
      <w:r w:rsidRPr="00B47D15">
        <w:rPr>
          <w:rStyle w:val="223"/>
          <w:rFonts w:eastAsia="Microsoft Sans Serif"/>
          <w:color w:val="auto"/>
        </w:rPr>
        <w:t>профільні (</w:t>
      </w:r>
      <w:r w:rsidRPr="00BB0EE9">
        <w:rPr>
          <w:rStyle w:val="223"/>
          <w:rFonts w:eastAsia="Microsoft Sans Serif"/>
          <w:color w:val="auto"/>
        </w:rPr>
        <w:t>тобто такі, які</w:t>
      </w:r>
      <w:r w:rsidRPr="00B47D15">
        <w:rPr>
          <w:rStyle w:val="223"/>
          <w:rFonts w:eastAsia="Microsoft Sans Serif"/>
          <w:color w:val="auto"/>
        </w:rPr>
        <w:t xml:space="preserve"> працюють у контексті о</w:t>
      </w:r>
      <w:r>
        <w:rPr>
          <w:rStyle w:val="223"/>
          <w:rFonts w:eastAsia="Microsoft Sans Serif"/>
          <w:color w:val="auto"/>
        </w:rPr>
        <w:t>сновного змісту</w:t>
      </w:r>
      <w:r>
        <w:rPr>
          <w:rStyle w:val="223"/>
          <w:rFonts w:eastAsia="Microsoft Sans Serif"/>
          <w:color w:val="auto"/>
        </w:rPr>
        <w:br/>
        <w:t>діяльності ради</w:t>
      </w:r>
      <w:r w:rsidRPr="00B47D15">
        <w:rPr>
          <w:rStyle w:val="223"/>
          <w:rFonts w:eastAsia="Microsoft Sans Serif"/>
          <w:color w:val="auto"/>
        </w:rPr>
        <w:t>)</w:t>
      </w:r>
      <w:r>
        <w:rPr>
          <w:rStyle w:val="223"/>
          <w:rFonts w:eastAsia="Microsoft Sans Serif"/>
          <w:color w:val="auto"/>
        </w:rPr>
        <w:t>;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100"/>
        </w:tabs>
        <w:spacing w:before="0" w:after="0" w:line="317" w:lineRule="exact"/>
        <w:ind w:firstLine="567"/>
        <w:jc w:val="both"/>
      </w:pPr>
      <w:r>
        <w:rPr>
          <w:rStyle w:val="223"/>
          <w:rFonts w:eastAsia="Microsoft Sans Serif"/>
          <w:color w:val="auto"/>
        </w:rPr>
        <w:t>3)</w:t>
      </w:r>
      <w:r>
        <w:rPr>
          <w:rStyle w:val="223"/>
          <w:rFonts w:eastAsia="Microsoft Sans Serif"/>
          <w:color w:val="auto"/>
          <w:lang w:val="en-US"/>
        </w:rPr>
        <w:t> </w:t>
      </w:r>
      <w:r>
        <w:rPr>
          <w:rStyle w:val="223"/>
          <w:rFonts w:eastAsia="Microsoft Sans Serif"/>
          <w:color w:val="auto"/>
        </w:rPr>
        <w:t xml:space="preserve">бюджетні </w:t>
      </w:r>
      <w:r w:rsidRPr="00B47D15">
        <w:rPr>
          <w:rStyle w:val="223"/>
          <w:rFonts w:eastAsia="Microsoft Sans Serif"/>
          <w:color w:val="auto"/>
        </w:rPr>
        <w:t>(комунальні некомерційні підприємства або державні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>
        <w:rPr>
          <w:rStyle w:val="223"/>
          <w:rFonts w:eastAsia="Microsoft Sans Serif"/>
          <w:color w:val="auto"/>
        </w:rPr>
        <w:t>установи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>
        <w:rPr>
          <w:rStyle w:val="223"/>
          <w:rFonts w:eastAsia="Microsoft Sans Serif"/>
          <w:color w:val="auto"/>
        </w:rPr>
        <w:t xml:space="preserve">Черкаської </w:t>
      </w:r>
      <w:r w:rsidRPr="00B47D15">
        <w:rPr>
          <w:rStyle w:val="223"/>
          <w:rFonts w:eastAsia="Microsoft Sans Serif"/>
          <w:color w:val="auto"/>
        </w:rPr>
        <w:t>області;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100"/>
        </w:tabs>
        <w:spacing w:before="0" w:after="0" w:line="317" w:lineRule="exact"/>
        <w:ind w:firstLine="567"/>
        <w:jc w:val="both"/>
      </w:pPr>
      <w:r>
        <w:t>4</w:t>
      </w:r>
      <w:r w:rsidRPr="00B47D15">
        <w:t>) </w:t>
      </w:r>
      <w:r w:rsidRPr="00B47D15">
        <w:rPr>
          <w:rStyle w:val="223"/>
          <w:rFonts w:eastAsia="Microsoft Sans Serif"/>
          <w:color w:val="auto"/>
        </w:rPr>
        <w:t xml:space="preserve">суб’єкти підприємницької діяльності, що працюють </w:t>
      </w:r>
      <w:r w:rsidRPr="00E2278E">
        <w:rPr>
          <w:rStyle w:val="223"/>
          <w:rFonts w:eastAsia="Microsoft Sans Serif"/>
          <w:color w:val="auto"/>
        </w:rPr>
        <w:br/>
      </w:r>
      <w:r w:rsidRPr="00B47D15">
        <w:rPr>
          <w:rStyle w:val="223"/>
          <w:rFonts w:eastAsia="Microsoft Sans Serif"/>
          <w:color w:val="auto"/>
        </w:rPr>
        <w:t>на території</w:t>
      </w:r>
      <w:r w:rsidRPr="00E2278E">
        <w:rPr>
          <w:rStyle w:val="223"/>
          <w:rFonts w:eastAsia="Microsoft Sans Serif"/>
          <w:color w:val="auto"/>
        </w:rPr>
        <w:t xml:space="preserve"> </w:t>
      </w:r>
      <w:r>
        <w:rPr>
          <w:rStyle w:val="223"/>
          <w:rFonts w:eastAsia="Microsoft Sans Serif"/>
          <w:color w:val="auto"/>
        </w:rPr>
        <w:t xml:space="preserve">Черкаської </w:t>
      </w:r>
      <w:r w:rsidRPr="00B47D15">
        <w:rPr>
          <w:rStyle w:val="223"/>
          <w:rFonts w:eastAsia="Microsoft Sans Serif"/>
          <w:color w:val="auto"/>
        </w:rPr>
        <w:t>області і виступають чи можуть виступати роботодавцями для ЛТБ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та ЛЖВ;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100"/>
        </w:tabs>
        <w:spacing w:before="0" w:after="0" w:line="317" w:lineRule="exact"/>
        <w:ind w:firstLine="567"/>
        <w:jc w:val="both"/>
      </w:pPr>
      <w:r>
        <w:lastRenderedPageBreak/>
        <w:t>5</w:t>
      </w:r>
      <w:r w:rsidRPr="00B47D15">
        <w:t>) </w:t>
      </w:r>
      <w:r w:rsidRPr="00B47D15">
        <w:rPr>
          <w:rStyle w:val="223"/>
          <w:rFonts w:eastAsia="Microsoft Sans Serif"/>
          <w:color w:val="auto"/>
        </w:rPr>
        <w:t>спільноти ЛТБ та ЛЖВ;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100"/>
        </w:tabs>
        <w:spacing w:before="0" w:after="0" w:line="317" w:lineRule="exact"/>
        <w:ind w:firstLine="567"/>
        <w:jc w:val="both"/>
      </w:pPr>
      <w:r>
        <w:t>6</w:t>
      </w:r>
      <w:r w:rsidRPr="00B47D15">
        <w:t>) </w:t>
      </w:r>
      <w:r w:rsidRPr="00B47D15">
        <w:rPr>
          <w:rStyle w:val="223"/>
          <w:rFonts w:eastAsia="Microsoft Sans Serif"/>
          <w:color w:val="auto"/>
        </w:rPr>
        <w:t xml:space="preserve">ключові </w:t>
      </w:r>
      <w:r w:rsidRPr="00BB0EE9">
        <w:rPr>
          <w:rStyle w:val="223"/>
          <w:rFonts w:eastAsia="Microsoft Sans Serif"/>
          <w:color w:val="auto"/>
        </w:rPr>
        <w:t>групи, тобто</w:t>
      </w:r>
      <w:r w:rsidRPr="00B47D15">
        <w:rPr>
          <w:rStyle w:val="223"/>
          <w:rFonts w:eastAsia="Microsoft Sans Serif"/>
          <w:color w:val="auto"/>
        </w:rPr>
        <w:t xml:space="preserve"> соціально-поведінкові групи, ключові щодо</w:t>
      </w:r>
      <w:r w:rsidRPr="00B47D15">
        <w:rPr>
          <w:rStyle w:val="223"/>
          <w:rFonts w:eastAsia="Microsoft Sans Serif"/>
          <w:color w:val="auto"/>
        </w:rPr>
        <w:br/>
        <w:t xml:space="preserve">інфікування ВІЛ (їхній перелік на національному рівні визначає </w:t>
      </w:r>
      <w:r w:rsidRPr="00727D08">
        <w:rPr>
          <w:rStyle w:val="223"/>
          <w:rFonts w:eastAsia="Microsoft Sans Serif"/>
          <w:color w:val="auto"/>
        </w:rPr>
        <w:t>центральний</w:t>
      </w:r>
      <w:r w:rsidRPr="00727D08">
        <w:rPr>
          <w:rStyle w:val="223"/>
          <w:rFonts w:eastAsia="Microsoft Sans Serif"/>
          <w:color w:val="auto"/>
        </w:rPr>
        <w:br/>
        <w:t>орган виконавчої влади в галузі охорони здоров’я</w:t>
      </w:r>
      <w:r w:rsidRPr="00B47D15">
        <w:rPr>
          <w:rStyle w:val="223"/>
          <w:rFonts w:eastAsia="Microsoft Sans Serif"/>
          <w:color w:val="auto"/>
        </w:rPr>
        <w:t xml:space="preserve">; на території </w:t>
      </w:r>
      <w:r>
        <w:rPr>
          <w:rStyle w:val="223"/>
          <w:rFonts w:eastAsia="Microsoft Sans Serif"/>
          <w:color w:val="auto"/>
        </w:rPr>
        <w:t xml:space="preserve">Черкаської </w:t>
      </w:r>
      <w:r w:rsidRPr="00B47D15">
        <w:rPr>
          <w:rStyle w:val="223"/>
          <w:rFonts w:eastAsia="Microsoft Sans Serif"/>
          <w:color w:val="auto"/>
        </w:rPr>
        <w:t>області цей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перелік може бути розширений, але не скорочений, аргументованим рішенням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 xml:space="preserve">самої Ради або </w:t>
      </w:r>
      <w:r>
        <w:rPr>
          <w:rStyle w:val="223"/>
          <w:rFonts w:eastAsia="Microsoft Sans Serif"/>
          <w:color w:val="auto"/>
        </w:rPr>
        <w:t>головою Черкаською обласною державною адміністрацією</w:t>
      </w:r>
      <w:r w:rsidRPr="00FE7D77">
        <w:rPr>
          <w:rStyle w:val="223"/>
          <w:rFonts w:eastAsia="Microsoft Sans Serif"/>
          <w:color w:val="auto"/>
        </w:rPr>
        <w:t>);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100"/>
        </w:tabs>
        <w:spacing w:before="0" w:after="0" w:line="317" w:lineRule="exact"/>
        <w:ind w:firstLine="567"/>
        <w:jc w:val="both"/>
      </w:pPr>
      <w:r>
        <w:t>7</w:t>
      </w:r>
      <w:r w:rsidRPr="00B47D15">
        <w:t>) </w:t>
      </w:r>
      <w:r w:rsidRPr="00B47D15">
        <w:rPr>
          <w:rStyle w:val="223"/>
          <w:rFonts w:eastAsia="Microsoft Sans Serif"/>
          <w:color w:val="auto"/>
        </w:rPr>
        <w:t>профільні неурядові некомерційні організації –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громадські, благодійні,</w:t>
      </w:r>
      <w:r w:rsidRPr="00B47D15">
        <w:rPr>
          <w:rStyle w:val="223"/>
          <w:rFonts w:eastAsia="Microsoft Sans Serif"/>
          <w:color w:val="auto"/>
        </w:rPr>
        <w:br/>
        <w:t xml:space="preserve">релігійні та інші неурядові неприбуткові організації, зокрема міжнародні, </w:t>
      </w:r>
      <w:r w:rsidRPr="00B47D15">
        <w:rPr>
          <w:rStyle w:val="223"/>
          <w:rFonts w:eastAsia="Microsoft Sans Serif"/>
          <w:color w:val="auto"/>
        </w:rPr>
        <w:br/>
        <w:t>а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також профспілки та відокремлені під</w:t>
      </w:r>
      <w:r>
        <w:rPr>
          <w:rStyle w:val="223"/>
          <w:rFonts w:eastAsia="Microsoft Sans Serif"/>
          <w:color w:val="auto"/>
        </w:rPr>
        <w:t>розділи зазначених організацій,</w:t>
      </w:r>
      <w:r w:rsidRPr="00B47D15">
        <w:rPr>
          <w:rStyle w:val="223"/>
          <w:rFonts w:eastAsia="Microsoft Sans Serif"/>
          <w:color w:val="auto"/>
        </w:rPr>
        <w:br/>
        <w:t>що діють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 xml:space="preserve">у межах </w:t>
      </w:r>
      <w:r>
        <w:rPr>
          <w:rStyle w:val="223"/>
          <w:rFonts w:eastAsia="Microsoft Sans Serif"/>
          <w:color w:val="auto"/>
        </w:rPr>
        <w:t xml:space="preserve">Черкаської </w:t>
      </w:r>
      <w:r w:rsidRPr="00B47D15">
        <w:rPr>
          <w:rStyle w:val="223"/>
          <w:rFonts w:eastAsia="Microsoft Sans Serif"/>
          <w:color w:val="auto"/>
        </w:rPr>
        <w:t xml:space="preserve">області, але не обов’язково обмежуючись </w:t>
      </w:r>
      <w:r>
        <w:rPr>
          <w:rStyle w:val="223"/>
          <w:rFonts w:eastAsia="Microsoft Sans Serif"/>
          <w:color w:val="auto"/>
        </w:rPr>
        <w:t xml:space="preserve">Черкаською </w:t>
      </w:r>
      <w:r w:rsidRPr="00B47D15">
        <w:rPr>
          <w:rStyle w:val="223"/>
          <w:rFonts w:eastAsia="Microsoft Sans Serif"/>
          <w:color w:val="auto"/>
        </w:rPr>
        <w:t>областю.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100"/>
        </w:tabs>
        <w:spacing w:before="0" w:after="0" w:line="317" w:lineRule="exact"/>
        <w:ind w:firstLine="567"/>
        <w:jc w:val="both"/>
      </w:pPr>
      <w:r>
        <w:t>6</w:t>
      </w:r>
      <w:r w:rsidRPr="00B47D15">
        <w:t>. </w:t>
      </w:r>
      <w:r w:rsidRPr="00524C16">
        <w:rPr>
          <w:rStyle w:val="223"/>
          <w:rFonts w:eastAsia="Microsoft Sans Serif"/>
          <w:color w:val="auto"/>
        </w:rPr>
        <w:t>За р</w:t>
      </w:r>
      <w:r w:rsidRPr="00524C16">
        <w:t>о</w:t>
      </w:r>
      <w:r w:rsidRPr="00524C16">
        <w:rPr>
          <w:rStyle w:val="223"/>
          <w:rFonts w:eastAsia="Microsoft Sans Serif"/>
          <w:color w:val="auto"/>
        </w:rPr>
        <w:t>зпорядженням Черкаської обласної державної адміністрації</w:t>
      </w:r>
      <w:r w:rsidRPr="00B47D15">
        <w:rPr>
          <w:rStyle w:val="223"/>
          <w:rFonts w:eastAsia="Microsoft Sans Serif"/>
          <w:color w:val="auto"/>
        </w:rPr>
        <w:t>,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перелік груп зацікавлених сторін може бути обґрунтовано розширений, зокрема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шляхом включення до їх числа таких суб’єктів, як: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319"/>
        </w:tabs>
        <w:spacing w:before="0" w:after="0" w:line="322" w:lineRule="exact"/>
        <w:ind w:firstLine="567"/>
        <w:jc w:val="both"/>
      </w:pPr>
      <w:r w:rsidRPr="00B47D15">
        <w:rPr>
          <w:rStyle w:val="223"/>
          <w:rFonts w:eastAsia="Microsoft Sans Serif"/>
          <w:color w:val="auto"/>
        </w:rPr>
        <w:t>1)</w:t>
      </w:r>
      <w:r w:rsidRPr="00B47D15">
        <w:t> </w:t>
      </w:r>
      <w:r w:rsidRPr="00B47D15">
        <w:rPr>
          <w:rStyle w:val="223"/>
          <w:rFonts w:eastAsia="Microsoft Sans Serif"/>
          <w:color w:val="auto"/>
        </w:rPr>
        <w:t>соціально-поведінкові групи не з числа ключових, але пріоритетні</w:t>
      </w:r>
      <w:r w:rsidRPr="00B47D15">
        <w:rPr>
          <w:rStyle w:val="223"/>
          <w:rFonts w:eastAsia="Microsoft Sans Serif"/>
          <w:color w:val="auto"/>
        </w:rPr>
        <w:br/>
        <w:t>щодо профілактики інфікування ВІЛ (далі –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B0EE9">
        <w:rPr>
          <w:rStyle w:val="223"/>
          <w:rFonts w:eastAsia="Microsoft Sans Serif"/>
          <w:color w:val="auto"/>
        </w:rPr>
        <w:t>пріоритетні</w:t>
      </w:r>
      <w:r w:rsidRPr="00B47D15">
        <w:rPr>
          <w:rStyle w:val="223"/>
          <w:rFonts w:eastAsia="Microsoft Sans Serif"/>
          <w:color w:val="auto"/>
        </w:rPr>
        <w:t xml:space="preserve"> групи);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319"/>
        </w:tabs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t>2) </w:t>
      </w:r>
      <w:r w:rsidRPr="00B47D15">
        <w:rPr>
          <w:rStyle w:val="223"/>
          <w:rFonts w:eastAsia="Microsoft Sans Serif"/>
          <w:color w:val="auto"/>
        </w:rPr>
        <w:t>соціально-поведінкові групи, пріоритетні щодо профілактики ТБ.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rPr>
          <w:rStyle w:val="223"/>
          <w:rFonts w:eastAsia="Microsoft Sans Serif"/>
          <w:color w:val="auto"/>
        </w:rPr>
        <w:t>7.</w:t>
      </w:r>
      <w:r>
        <w:rPr>
          <w:rStyle w:val="223"/>
          <w:rFonts w:eastAsia="Microsoft Sans Serif"/>
          <w:color w:val="auto"/>
          <w:lang w:val="en-US"/>
        </w:rPr>
        <w:t> </w:t>
      </w:r>
      <w:r w:rsidRPr="00B47D15">
        <w:rPr>
          <w:rStyle w:val="223"/>
          <w:rFonts w:eastAsia="Microsoft Sans Serif"/>
          <w:color w:val="auto"/>
        </w:rPr>
        <w:t xml:space="preserve">Рада утворюється розпорядженням </w:t>
      </w:r>
      <w:r>
        <w:rPr>
          <w:rStyle w:val="223"/>
          <w:rFonts w:eastAsia="Microsoft Sans Serif"/>
          <w:color w:val="auto"/>
        </w:rPr>
        <w:t xml:space="preserve">Черкаської </w:t>
      </w:r>
      <w:r w:rsidRPr="00B47D15">
        <w:rPr>
          <w:rStyle w:val="223"/>
          <w:rFonts w:eastAsia="Microsoft Sans Serif"/>
          <w:color w:val="auto"/>
        </w:rPr>
        <w:t>обласної державної</w:t>
      </w:r>
      <w:r w:rsidRPr="00E2278E">
        <w:rPr>
          <w:rStyle w:val="223"/>
          <w:rFonts w:eastAsia="Microsoft Sans Serif"/>
          <w:color w:val="auto"/>
        </w:rPr>
        <w:t xml:space="preserve"> </w:t>
      </w:r>
      <w:r>
        <w:rPr>
          <w:rStyle w:val="223"/>
          <w:rFonts w:eastAsia="Microsoft Sans Serif"/>
          <w:color w:val="auto"/>
        </w:rPr>
        <w:t>адміністрації.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rPr>
          <w:rStyle w:val="223"/>
          <w:rFonts w:eastAsia="Microsoft Sans Serif"/>
          <w:color w:val="auto"/>
        </w:rPr>
        <w:t>8</w:t>
      </w:r>
      <w:r w:rsidRPr="00B47D15">
        <w:rPr>
          <w:rStyle w:val="223"/>
          <w:rFonts w:eastAsia="Microsoft Sans Serif"/>
          <w:color w:val="auto"/>
        </w:rPr>
        <w:t xml:space="preserve">. Предмет відання Ради складається з обов’язкового </w:t>
      </w:r>
      <w:r>
        <w:rPr>
          <w:rStyle w:val="223"/>
          <w:rFonts w:eastAsia="Microsoft Sans Serif"/>
          <w:color w:val="auto"/>
          <w:lang w:val="ru-RU"/>
        </w:rPr>
        <w:br/>
      </w:r>
      <w:r w:rsidRPr="00B47D15">
        <w:rPr>
          <w:rStyle w:val="223"/>
          <w:rFonts w:eastAsia="Microsoft Sans Serif"/>
          <w:color w:val="auto"/>
        </w:rPr>
        <w:t>та додаткового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компонентів.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rPr>
          <w:rStyle w:val="223"/>
          <w:rFonts w:eastAsia="Microsoft Sans Serif"/>
          <w:color w:val="auto"/>
        </w:rPr>
        <w:t>9</w:t>
      </w:r>
      <w:r w:rsidRPr="00B47D15">
        <w:rPr>
          <w:rStyle w:val="223"/>
          <w:rFonts w:eastAsia="Microsoft Sans Serif"/>
          <w:color w:val="auto"/>
        </w:rPr>
        <w:t>. До обов’язкового компонента відання Ради належать: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rPr>
          <w:rStyle w:val="223"/>
          <w:rFonts w:eastAsia="Microsoft Sans Serif"/>
          <w:color w:val="auto"/>
        </w:rPr>
        <w:t>1) ВІЛ-інфекція/СНІД;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rPr>
          <w:rStyle w:val="223"/>
          <w:rFonts w:eastAsia="Microsoft Sans Serif"/>
          <w:color w:val="auto"/>
        </w:rPr>
        <w:t>2) ТБ.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t>10</w:t>
      </w:r>
      <w:r w:rsidRPr="00B47D15">
        <w:t>. </w:t>
      </w:r>
      <w:r w:rsidRPr="00524C16">
        <w:rPr>
          <w:rStyle w:val="223"/>
          <w:rFonts w:eastAsia="Microsoft Sans Serif"/>
          <w:color w:val="auto"/>
        </w:rPr>
        <w:t>За розпорядженням Черкаської обласної державної адміністрації,</w:t>
      </w:r>
      <w:r>
        <w:rPr>
          <w:rStyle w:val="223"/>
          <w:rFonts w:eastAsia="Microsoft Sans Serif"/>
          <w:color w:val="auto"/>
        </w:rPr>
        <w:br/>
      </w:r>
      <w:r w:rsidRPr="00B47D15">
        <w:rPr>
          <w:rStyle w:val="223"/>
          <w:rFonts w:eastAsia="Microsoft Sans Serif"/>
          <w:color w:val="auto"/>
        </w:rPr>
        <w:t>до додаткового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компонента відання Ради можуть бути віднесені інші споріднені захворювання,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 xml:space="preserve">інфекції та розлади, зокрема інфекційні хвороби, </w:t>
      </w:r>
      <w:r w:rsidRPr="00B47D15">
        <w:rPr>
          <w:rStyle w:val="223"/>
          <w:rFonts w:eastAsia="Microsoft Sans Serif"/>
          <w:color w:val="auto"/>
        </w:rPr>
        <w:br/>
        <w:t>що передаються переважно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статевим шляхом, вірусні гепатити, розлади психіки та поведінки внаслідок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вживання психоактивних речовин тощо.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rPr>
          <w:rStyle w:val="223"/>
          <w:rFonts w:eastAsia="Microsoft Sans Serif"/>
          <w:color w:val="auto"/>
        </w:rPr>
        <w:t>11. </w:t>
      </w:r>
      <w:r w:rsidRPr="00B47D15">
        <w:rPr>
          <w:rStyle w:val="223"/>
          <w:rFonts w:eastAsia="Microsoft Sans Serif"/>
          <w:color w:val="auto"/>
        </w:rPr>
        <w:t xml:space="preserve">У своїй діяльності </w:t>
      </w:r>
      <w:r>
        <w:t xml:space="preserve">Рада </w:t>
      </w:r>
      <w:r w:rsidRPr="00B47D15">
        <w:rPr>
          <w:rStyle w:val="223"/>
          <w:rFonts w:eastAsia="Microsoft Sans Serif"/>
          <w:color w:val="auto"/>
        </w:rPr>
        <w:t>керується: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rPr>
          <w:rStyle w:val="223"/>
          <w:rFonts w:eastAsia="Microsoft Sans Serif"/>
          <w:color w:val="auto"/>
        </w:rPr>
        <w:t>1) законодавством України;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rPr>
          <w:rStyle w:val="223"/>
          <w:rFonts w:eastAsia="Microsoft Sans Serif"/>
          <w:color w:val="auto"/>
        </w:rPr>
        <w:t>2) підзаконними нормативно-правовими актами України;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</w:pPr>
      <w:r w:rsidRPr="00B47D15">
        <w:rPr>
          <w:rStyle w:val="223"/>
          <w:rFonts w:eastAsia="Microsoft Sans Serif"/>
          <w:color w:val="auto"/>
        </w:rPr>
        <w:t>3) міжнародними, насам</w:t>
      </w:r>
      <w:r>
        <w:rPr>
          <w:rStyle w:val="223"/>
          <w:rFonts w:eastAsia="Microsoft Sans Serif"/>
          <w:color w:val="auto"/>
        </w:rPr>
        <w:t>перед міжурядовими, документами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у сфері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глобальної відповіді на п</w:t>
      </w:r>
      <w:r>
        <w:rPr>
          <w:rStyle w:val="223"/>
          <w:rFonts w:eastAsia="Microsoft Sans Serif"/>
          <w:color w:val="auto"/>
        </w:rPr>
        <w:t xml:space="preserve">оширення ВІЛ-інфекції/СНІДу, </w:t>
      </w:r>
      <w:r w:rsidRPr="00E2278E">
        <w:rPr>
          <w:rStyle w:val="223"/>
          <w:rFonts w:eastAsia="Microsoft Sans Serif"/>
          <w:color w:val="auto"/>
        </w:rPr>
        <w:br/>
      </w:r>
      <w:r>
        <w:rPr>
          <w:rStyle w:val="223"/>
          <w:rFonts w:eastAsia="Microsoft Sans Serif"/>
          <w:color w:val="auto"/>
        </w:rPr>
        <w:t>ТБ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та споріднених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 xml:space="preserve">захворювань, інфекцій і розладів, віднесених до відання </w:t>
      </w:r>
      <w:r w:rsidRPr="00B47D15">
        <w:t>Ради</w:t>
      </w:r>
      <w:r w:rsidRPr="00B47D15">
        <w:rPr>
          <w:rStyle w:val="223"/>
          <w:rFonts w:eastAsia="Microsoft Sans Serif"/>
          <w:color w:val="auto"/>
        </w:rPr>
        <w:t>, зокрема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документами системи ООН;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t>4) </w:t>
      </w:r>
      <w:r w:rsidRPr="00B47D15">
        <w:rPr>
          <w:rStyle w:val="223"/>
          <w:rFonts w:eastAsia="Microsoft Sans Serif"/>
          <w:color w:val="auto"/>
        </w:rPr>
        <w:t>рішеннями Національної ради з пит</w:t>
      </w:r>
      <w:r>
        <w:rPr>
          <w:rStyle w:val="223"/>
          <w:rFonts w:eastAsia="Microsoft Sans Serif"/>
          <w:color w:val="auto"/>
        </w:rPr>
        <w:t>ань протидії ВІЛ-інфекцїї/СНІДу</w:t>
      </w:r>
      <w:r w:rsidRPr="00B47D15">
        <w:rPr>
          <w:rStyle w:val="223"/>
          <w:rFonts w:eastAsia="Microsoft Sans Serif"/>
          <w:color w:val="auto"/>
        </w:rPr>
        <w:br/>
        <w:t>та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туберкульозу (далі –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Національна рада), її комітетів та інших органів;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rPr>
          <w:rStyle w:val="223"/>
          <w:rFonts w:eastAsia="Microsoft Sans Serif"/>
          <w:color w:val="auto"/>
        </w:rPr>
        <w:t xml:space="preserve">5) розпорядженнями </w:t>
      </w:r>
      <w:r>
        <w:rPr>
          <w:rStyle w:val="223"/>
          <w:rFonts w:eastAsia="Microsoft Sans Serif"/>
          <w:color w:val="auto"/>
        </w:rPr>
        <w:t xml:space="preserve">Черкаської </w:t>
      </w:r>
      <w:r w:rsidRPr="00B47D15">
        <w:rPr>
          <w:rStyle w:val="223"/>
          <w:rFonts w:eastAsia="Microsoft Sans Serif"/>
          <w:color w:val="auto"/>
        </w:rPr>
        <w:t>обласної державної адміністрації;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rPr>
          <w:rStyle w:val="223"/>
          <w:rFonts w:eastAsia="Microsoft Sans Serif"/>
          <w:color w:val="auto"/>
        </w:rPr>
        <w:t>6) </w:t>
      </w:r>
      <w:r>
        <w:rPr>
          <w:rStyle w:val="223"/>
          <w:rFonts w:eastAsia="Microsoft Sans Serif"/>
          <w:color w:val="auto"/>
        </w:rPr>
        <w:t>П</w:t>
      </w:r>
      <w:r w:rsidRPr="00B47D15">
        <w:rPr>
          <w:rStyle w:val="223"/>
          <w:rFonts w:eastAsia="Microsoft Sans Serif"/>
          <w:color w:val="auto"/>
        </w:rPr>
        <w:t>оложенням</w:t>
      </w:r>
      <w:r>
        <w:rPr>
          <w:rStyle w:val="223"/>
          <w:rFonts w:eastAsia="Microsoft Sans Serif"/>
          <w:color w:val="auto"/>
        </w:rPr>
        <w:t xml:space="preserve"> про </w:t>
      </w:r>
      <w:r>
        <w:t>раду</w:t>
      </w:r>
      <w:r w:rsidRPr="00A971E8">
        <w:t xml:space="preserve"> Черкаської обласної державної адміністрації</w:t>
      </w:r>
      <w:r>
        <w:br/>
      </w:r>
      <w:r w:rsidRPr="00A971E8">
        <w:t>з питань координації дій у відп</w:t>
      </w:r>
      <w:r>
        <w:t>овідь на поширення туберкульозу</w:t>
      </w:r>
      <w:r>
        <w:br/>
      </w:r>
      <w:r w:rsidRPr="00A971E8">
        <w:t>та ВІЛ</w:t>
      </w:r>
      <w:r w:rsidRPr="00E2278E">
        <w:t xml:space="preserve"> </w:t>
      </w:r>
      <w:r>
        <w:t>(далі – Положення)</w:t>
      </w:r>
      <w:r w:rsidRPr="00B47D15">
        <w:rPr>
          <w:rStyle w:val="223"/>
          <w:rFonts w:eastAsia="Microsoft Sans Serif"/>
          <w:color w:val="auto"/>
        </w:rPr>
        <w:t>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524C16">
        <w:rPr>
          <w:rStyle w:val="223"/>
          <w:rFonts w:eastAsia="Microsoft Sans Serif"/>
          <w:color w:val="auto"/>
        </w:rPr>
        <w:t>7) регламентом Ради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524C16">
        <w:t>(</w:t>
      </w:r>
      <w:r w:rsidRPr="00524C16">
        <w:rPr>
          <w:rStyle w:val="223"/>
          <w:rFonts w:eastAsia="Microsoft Sans Serif"/>
          <w:color w:val="auto"/>
        </w:rPr>
        <w:t>який приймається та затверджується самою Радою</w:t>
      </w:r>
      <w:r w:rsidRPr="00524C16">
        <w:t>)</w:t>
      </w:r>
      <w:r w:rsidRPr="00524C16">
        <w:rPr>
          <w:rStyle w:val="223"/>
          <w:rFonts w:eastAsia="Microsoft Sans Serif"/>
          <w:color w:val="auto"/>
        </w:rPr>
        <w:t>;</w:t>
      </w:r>
    </w:p>
    <w:p w:rsidR="007974D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rPr>
          <w:rStyle w:val="223"/>
          <w:rFonts w:eastAsia="Microsoft Sans Serif"/>
          <w:color w:val="auto"/>
        </w:rPr>
        <w:t>8) політиками, рекомендаціями, керівництвами та іншими документами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47D15">
        <w:rPr>
          <w:rStyle w:val="223"/>
          <w:rFonts w:eastAsia="Microsoft Sans Serif"/>
          <w:color w:val="auto"/>
        </w:rPr>
        <w:lastRenderedPageBreak/>
        <w:t>Глобального фонду для боротьби зі СНІДом, туберкульозом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та малярією</w:t>
      </w:r>
      <w:r>
        <w:rPr>
          <w:rStyle w:val="223"/>
          <w:rFonts w:eastAsia="Microsoft Sans Serif"/>
          <w:color w:val="auto"/>
          <w:lang w:val="ru-RU"/>
        </w:rPr>
        <w:br/>
      </w:r>
      <w:r w:rsidRPr="00B47D15">
        <w:rPr>
          <w:rStyle w:val="223"/>
          <w:rFonts w:eastAsia="Microsoft Sans Serif"/>
          <w:color w:val="auto"/>
        </w:rPr>
        <w:t>(далі –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Глобальний фонд).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</w:pPr>
      <w:r>
        <w:rPr>
          <w:rStyle w:val="223"/>
          <w:rFonts w:eastAsia="Microsoft Sans Serif"/>
          <w:color w:val="auto"/>
        </w:rPr>
        <w:t>12. </w:t>
      </w:r>
      <w:r w:rsidRPr="00B47D15">
        <w:rPr>
          <w:rStyle w:val="223"/>
          <w:rFonts w:eastAsia="Microsoft Sans Serif"/>
          <w:color w:val="auto"/>
        </w:rPr>
        <w:t xml:space="preserve">Основними функціональними завданнями </w:t>
      </w:r>
      <w:r w:rsidRPr="00B47D15">
        <w:t xml:space="preserve">Ради </w:t>
      </w:r>
      <w:r w:rsidRPr="00B47D15">
        <w:rPr>
          <w:rStyle w:val="223"/>
          <w:rFonts w:eastAsia="Microsoft Sans Serif"/>
          <w:color w:val="auto"/>
        </w:rPr>
        <w:t>є: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080"/>
        </w:tabs>
        <w:spacing w:before="0" w:after="0" w:line="317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t>1) </w:t>
      </w:r>
      <w:r w:rsidRPr="00B47D15">
        <w:rPr>
          <w:rStyle w:val="223"/>
          <w:rFonts w:eastAsia="Microsoft Sans Serif"/>
          <w:color w:val="auto"/>
        </w:rPr>
        <w:t>координація діяльності та сприяння співробітництву зацікавлених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 xml:space="preserve">сторін у контексті предмета відання </w:t>
      </w:r>
      <w:r w:rsidRPr="00B47D15">
        <w:t xml:space="preserve">Ради </w:t>
      </w:r>
      <w:r w:rsidRPr="00B47D15">
        <w:rPr>
          <w:rStyle w:val="223"/>
          <w:rFonts w:eastAsia="Microsoft Sans Serif"/>
          <w:color w:val="auto"/>
        </w:rPr>
        <w:t>на засадах міжсекторальної взаємодії;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080"/>
        </w:tabs>
        <w:spacing w:before="0" w:after="0" w:line="317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rPr>
          <w:rStyle w:val="223"/>
          <w:rFonts w:eastAsia="Microsoft Sans Serif"/>
          <w:color w:val="auto"/>
        </w:rPr>
        <w:t xml:space="preserve">2) розроблення, погодження та внесення на розгляд </w:t>
      </w:r>
      <w:r w:rsidRPr="00E67985">
        <w:rPr>
          <w:rStyle w:val="223"/>
          <w:rFonts w:eastAsia="Microsoft Sans Serif"/>
          <w:color w:val="auto"/>
        </w:rPr>
        <w:t>Черкаській</w:t>
      </w:r>
      <w:r w:rsidRPr="00E2278E">
        <w:rPr>
          <w:rStyle w:val="223"/>
          <w:rFonts w:eastAsia="Microsoft Sans Serif"/>
          <w:color w:val="auto"/>
        </w:rPr>
        <w:t xml:space="preserve"> </w:t>
      </w:r>
      <w:r>
        <w:rPr>
          <w:rStyle w:val="223"/>
          <w:rFonts w:eastAsia="Microsoft Sans Serif"/>
          <w:color w:val="auto"/>
        </w:rPr>
        <w:t xml:space="preserve">обласній державній </w:t>
      </w:r>
      <w:r w:rsidRPr="00B47D15">
        <w:rPr>
          <w:rStyle w:val="223"/>
          <w:rFonts w:eastAsia="Microsoft Sans Serif"/>
          <w:color w:val="auto"/>
        </w:rPr>
        <w:t>адміністрації пропозицій щодо пріоритетів, порядку формування, ефективної</w:t>
      </w:r>
      <w:r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реалізації, моніторингу та оцінки державних і місцевих політики, програм і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проектів у відповідь на поширення ВІЛ, ТБ та споріднених захворювань,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 xml:space="preserve">інфекцій і розладів, віднесених до відання </w:t>
      </w:r>
      <w:r w:rsidRPr="00B47D15">
        <w:t>Ради</w:t>
      </w:r>
      <w:r w:rsidRPr="00B47D15">
        <w:rPr>
          <w:rStyle w:val="223"/>
          <w:rFonts w:eastAsia="Microsoft Sans Serif"/>
          <w:color w:val="auto"/>
        </w:rPr>
        <w:t>, включаючи проблематику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профілактики, лікування, догляду та підтримки;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080"/>
        </w:tabs>
        <w:spacing w:before="0" w:after="0" w:line="317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rPr>
          <w:rStyle w:val="223"/>
          <w:rFonts w:eastAsia="Microsoft Sans Serif"/>
          <w:color w:val="auto"/>
        </w:rPr>
        <w:t>3) сприяння дотриманню та забезпеченню всіма зацікавленими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сторонами прав і свобод людини, принципів інклюзивності, недискримінації,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ґендерної рівності та ґендерної чутливості, насамперед щодо ключових пріоритетних груп;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080"/>
        </w:tabs>
        <w:spacing w:before="0" w:after="0" w:line="317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rPr>
          <w:rStyle w:val="223"/>
          <w:rFonts w:eastAsia="Microsoft Sans Serif"/>
          <w:color w:val="auto"/>
        </w:rPr>
        <w:t>4) координація епідеміо</w:t>
      </w:r>
      <w:r>
        <w:rPr>
          <w:rStyle w:val="223"/>
          <w:rFonts w:eastAsia="Microsoft Sans Serif"/>
          <w:color w:val="auto"/>
        </w:rPr>
        <w:t>логічного нагляду за поширенням</w:t>
      </w:r>
      <w:r w:rsidRPr="007D58F3">
        <w:rPr>
          <w:rStyle w:val="223"/>
          <w:rFonts w:eastAsia="Microsoft Sans Serif"/>
          <w:color w:val="auto"/>
        </w:rPr>
        <w:br/>
      </w:r>
      <w:r w:rsidRPr="00B47D15">
        <w:rPr>
          <w:rStyle w:val="223"/>
          <w:rFonts w:eastAsia="Microsoft Sans Serif"/>
          <w:color w:val="auto"/>
        </w:rPr>
        <w:t>ВІЛ-інфекції/СНІДу, ТБ, споріднених захворювань, інфекцій та розладів, віднесених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 xml:space="preserve">до предмета відання </w:t>
      </w:r>
      <w:r>
        <w:rPr>
          <w:rStyle w:val="223"/>
          <w:rFonts w:eastAsia="Microsoft Sans Serif"/>
          <w:color w:val="auto"/>
        </w:rPr>
        <w:t>Р</w:t>
      </w:r>
      <w:r w:rsidRPr="00B47D15">
        <w:rPr>
          <w:rStyle w:val="223"/>
          <w:rFonts w:eastAsia="Microsoft Sans Serif"/>
          <w:color w:val="auto"/>
        </w:rPr>
        <w:t>ади</w:t>
      </w:r>
      <w:r>
        <w:rPr>
          <w:rStyle w:val="223"/>
          <w:rFonts w:eastAsia="Microsoft Sans Serif"/>
          <w:color w:val="auto"/>
        </w:rPr>
        <w:t>, координація інших досліджень,</w:t>
      </w:r>
      <w:r>
        <w:rPr>
          <w:rStyle w:val="223"/>
          <w:rFonts w:eastAsia="Microsoft Sans Serif"/>
          <w:color w:val="auto"/>
        </w:rPr>
        <w:br/>
      </w:r>
      <w:r w:rsidRPr="00B47D15">
        <w:rPr>
          <w:rStyle w:val="223"/>
          <w:rFonts w:eastAsia="Microsoft Sans Serif"/>
          <w:color w:val="auto"/>
        </w:rPr>
        <w:t>що стосуються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 xml:space="preserve">предмета відання </w:t>
      </w:r>
      <w:r w:rsidRPr="00B47D15">
        <w:t>Ради</w:t>
      </w:r>
      <w:r w:rsidRPr="00B47D15">
        <w:rPr>
          <w:rStyle w:val="223"/>
          <w:rFonts w:eastAsia="Microsoft Sans Serif"/>
          <w:color w:val="auto"/>
        </w:rPr>
        <w:t>;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080"/>
        </w:tabs>
        <w:spacing w:before="0" w:after="0" w:line="317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rPr>
          <w:rStyle w:val="223"/>
          <w:rFonts w:eastAsia="Microsoft Sans Serif"/>
          <w:color w:val="auto"/>
        </w:rPr>
        <w:t>5</w:t>
      </w:r>
      <w:r w:rsidRPr="00B47D15">
        <w:rPr>
          <w:rStyle w:val="223"/>
          <w:rFonts w:eastAsia="Microsoft Sans Serif"/>
          <w:color w:val="auto"/>
        </w:rPr>
        <w:t>) регулярний комплексний аналіз причин поширення ВІЛ-інфекції/СНІДу, ТБ, споріднених захворювань, інфекцій та розладів, віднесених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 xml:space="preserve">до предмета відання </w:t>
      </w:r>
      <w:r w:rsidRPr="00B47D15">
        <w:t>Ради</w:t>
      </w:r>
      <w:r w:rsidRPr="00E2278E">
        <w:t xml:space="preserve"> </w:t>
      </w:r>
      <w:r w:rsidRPr="00084B69">
        <w:t>та</w:t>
      </w:r>
      <w:r w:rsidRPr="00B47D15">
        <w:rPr>
          <w:rStyle w:val="223"/>
          <w:rFonts w:eastAsia="Microsoft Sans Serif"/>
          <w:color w:val="auto"/>
        </w:rPr>
        <w:t xml:space="preserve"> ефективності відповідних програм, проектів і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заходів;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074"/>
        </w:tabs>
        <w:spacing w:before="0" w:after="0" w:line="317" w:lineRule="exact"/>
        <w:ind w:firstLine="567"/>
        <w:jc w:val="both"/>
      </w:pPr>
      <w:r>
        <w:rPr>
          <w:rStyle w:val="223"/>
          <w:rFonts w:eastAsia="Microsoft Sans Serif"/>
          <w:color w:val="auto"/>
        </w:rPr>
        <w:t>6</w:t>
      </w:r>
      <w:r w:rsidRPr="00B47D15">
        <w:rPr>
          <w:rStyle w:val="223"/>
          <w:rFonts w:eastAsia="Microsoft Sans Serif"/>
          <w:color w:val="auto"/>
        </w:rPr>
        <w:t>) прогнозування епідемічних процесів поширення ВІЛ-інфекції/СНІДу,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ТБ, споріднених захворювань, і</w:t>
      </w:r>
      <w:r>
        <w:rPr>
          <w:rStyle w:val="223"/>
          <w:rFonts w:eastAsia="Microsoft Sans Serif"/>
          <w:color w:val="auto"/>
        </w:rPr>
        <w:t>нфекцій та розладів, віднесених</w:t>
      </w:r>
      <w:r w:rsidRPr="007D58F3">
        <w:rPr>
          <w:rStyle w:val="223"/>
          <w:rFonts w:eastAsia="Microsoft Sans Serif"/>
          <w:color w:val="auto"/>
        </w:rPr>
        <w:br/>
      </w:r>
      <w:r w:rsidRPr="00B47D15">
        <w:rPr>
          <w:rStyle w:val="223"/>
          <w:rFonts w:eastAsia="Microsoft Sans Serif"/>
          <w:color w:val="auto"/>
        </w:rPr>
        <w:t>до предмета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t>відання Ради, насамперед на підставі даних епідемічного моніторингу та іншої</w:t>
      </w:r>
      <w:r w:rsidRPr="00E2278E">
        <w:t xml:space="preserve"> </w:t>
      </w:r>
      <w:r w:rsidRPr="00B47D15">
        <w:t>інформації, отриманої в результаті відповідних досліджень;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074"/>
        </w:tabs>
        <w:spacing w:before="0" w:after="0" w:line="317" w:lineRule="exact"/>
        <w:ind w:firstLine="567"/>
        <w:jc w:val="both"/>
      </w:pPr>
      <w:r>
        <w:t>7</w:t>
      </w:r>
      <w:r w:rsidRPr="00B47D15">
        <w:t>) регулярний аналіз дотримання місцевими органами виконавчої влади,</w:t>
      </w:r>
      <w:r w:rsidRPr="00E2278E">
        <w:t xml:space="preserve"> </w:t>
      </w:r>
      <w:r w:rsidRPr="00B47D15">
        <w:t>органами місцевого самоврядування, іншими юридичними особами публічного,</w:t>
      </w:r>
      <w:r w:rsidRPr="00E2278E">
        <w:t xml:space="preserve"> </w:t>
      </w:r>
      <w:r w:rsidRPr="00B47D15">
        <w:t xml:space="preserve">а також юридичними особами приватного </w:t>
      </w:r>
      <w:r>
        <w:t>права вимог нормативно-правових</w:t>
      </w:r>
      <w:r>
        <w:br/>
      </w:r>
      <w:r w:rsidRPr="00B47D15">
        <w:t>і</w:t>
      </w:r>
      <w:r w:rsidRPr="00E2278E">
        <w:t xml:space="preserve"> </w:t>
      </w:r>
      <w:r w:rsidRPr="00B47D15">
        <w:t xml:space="preserve">розпорядчих актів, які стосуються предмета відання Ради, насамперед </w:t>
      </w:r>
      <w:r>
        <w:br/>
      </w:r>
      <w:r w:rsidRPr="00B47D15">
        <w:t>щодо</w:t>
      </w:r>
      <w:r w:rsidRPr="00E2278E">
        <w:t xml:space="preserve"> </w:t>
      </w:r>
      <w:r w:rsidRPr="00B47D15">
        <w:t xml:space="preserve">відповіді на поширення ВІЛ-інфекцїї та ТБ на території </w:t>
      </w:r>
      <w:r>
        <w:t xml:space="preserve">Черкаської </w:t>
      </w:r>
      <w:r w:rsidRPr="00B47D15">
        <w:t>області, зокрема щодо</w:t>
      </w:r>
      <w:r w:rsidRPr="00E2278E">
        <w:t xml:space="preserve"> </w:t>
      </w:r>
      <w:r w:rsidRPr="00B47D15">
        <w:t>недопущення і усунення дискримінації та інших порушень прав і свобод</w:t>
      </w:r>
      <w:r w:rsidRPr="00E2278E">
        <w:t xml:space="preserve"> </w:t>
      </w:r>
      <w:r w:rsidRPr="00B47D15">
        <w:t>людини;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064"/>
        </w:tabs>
        <w:spacing w:before="0" w:after="0" w:line="317" w:lineRule="exact"/>
        <w:ind w:firstLine="567"/>
        <w:jc w:val="both"/>
      </w:pPr>
      <w:r>
        <w:t>8</w:t>
      </w:r>
      <w:r w:rsidRPr="00B47D15">
        <w:t xml:space="preserve">) всебічне сприяння </w:t>
      </w:r>
      <w:r>
        <w:t>Р</w:t>
      </w:r>
      <w:r w:rsidRPr="00084B69">
        <w:t>адам нижчого адміністративного рівня</w:t>
      </w:r>
      <w:r>
        <w:br/>
      </w:r>
      <w:r w:rsidRPr="00084B69">
        <w:t>(далі – районні ради),</w:t>
      </w:r>
      <w:r w:rsidRPr="00B47D15">
        <w:t xml:space="preserve"> зокрема шляхом: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064"/>
        </w:tabs>
        <w:spacing w:before="0" w:after="0" w:line="317" w:lineRule="exact"/>
        <w:ind w:firstLine="567"/>
        <w:jc w:val="both"/>
      </w:pPr>
      <w:r w:rsidRPr="00B47D15">
        <w:t>надання їм методичної (технічної) допомоги;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064"/>
        </w:tabs>
        <w:spacing w:before="0" w:after="0" w:line="317" w:lineRule="exact"/>
        <w:ind w:firstLine="567"/>
        <w:jc w:val="both"/>
      </w:pPr>
      <w:r w:rsidRPr="00B47D15">
        <w:t>участі членів Ради в засіданнях та інших формах роботи</w:t>
      </w:r>
      <w:r>
        <w:rPr>
          <w:lang w:val="ru-RU"/>
        </w:rPr>
        <w:t xml:space="preserve"> </w:t>
      </w:r>
      <w:r w:rsidRPr="00B47D15">
        <w:t>районних</w:t>
      </w:r>
      <w:r>
        <w:rPr>
          <w:lang w:val="ru-RU"/>
        </w:rPr>
        <w:t xml:space="preserve"> </w:t>
      </w:r>
      <w:r w:rsidRPr="00B47D15">
        <w:t>рад;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064"/>
        </w:tabs>
        <w:spacing w:before="0" w:after="0" w:line="317" w:lineRule="exact"/>
        <w:ind w:firstLine="567"/>
        <w:jc w:val="both"/>
      </w:pPr>
      <w:r w:rsidRPr="00B47D15">
        <w:t>запрошення голів та/або секретарів районних</w:t>
      </w:r>
      <w:r>
        <w:rPr>
          <w:lang w:val="ru-RU"/>
        </w:rPr>
        <w:t xml:space="preserve"> </w:t>
      </w:r>
      <w:r w:rsidRPr="00B47D15">
        <w:t>рад</w:t>
      </w:r>
      <w:r>
        <w:rPr>
          <w:lang w:val="ru-RU"/>
        </w:rPr>
        <w:t xml:space="preserve"> </w:t>
      </w:r>
      <w:r w:rsidRPr="00B47D15">
        <w:t>(інших осіб,</w:t>
      </w:r>
      <w:r>
        <w:br/>
      </w:r>
      <w:r w:rsidRPr="00B47D15">
        <w:t>що представляють ці ради) на власні засідання для взаємного інформування,</w:t>
      </w:r>
      <w:r>
        <w:rPr>
          <w:lang w:val="ru-RU"/>
        </w:rPr>
        <w:t xml:space="preserve"> </w:t>
      </w:r>
      <w:r w:rsidRPr="00B47D15">
        <w:t>включаючи звітування, та обміну досвідом;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064"/>
        </w:tabs>
        <w:spacing w:before="0" w:after="0" w:line="317" w:lineRule="exact"/>
        <w:ind w:firstLine="567"/>
        <w:jc w:val="both"/>
      </w:pPr>
      <w:r w:rsidRPr="00B47D15">
        <w:t>інформування на регулярній основі районних</w:t>
      </w:r>
      <w:r>
        <w:rPr>
          <w:lang w:val="ru-RU"/>
        </w:rPr>
        <w:t xml:space="preserve"> </w:t>
      </w:r>
      <w:r w:rsidRPr="00B47D15">
        <w:t>рад про свою</w:t>
      </w:r>
      <w:r>
        <w:rPr>
          <w:lang w:val="ru-RU"/>
        </w:rPr>
        <w:t xml:space="preserve"> </w:t>
      </w:r>
      <w:r w:rsidRPr="00B47D15">
        <w:t>діяльність, прийняті рішення та стан їх виконання;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070"/>
        </w:tabs>
        <w:spacing w:before="0" w:after="0" w:line="317" w:lineRule="exact"/>
        <w:ind w:firstLine="567"/>
        <w:jc w:val="both"/>
      </w:pPr>
      <w:r>
        <w:t>9</w:t>
      </w:r>
      <w:r w:rsidRPr="00B47D15">
        <w:t>) розгляд етичних конфліктів та аналіз ситуацій потенційного</w:t>
      </w:r>
      <w:r w:rsidRPr="007A4071">
        <w:br/>
      </w:r>
      <w:r w:rsidRPr="00B47D15">
        <w:t>або</w:t>
      </w:r>
      <w:r w:rsidRPr="00E2278E">
        <w:t xml:space="preserve"> </w:t>
      </w:r>
      <w:r w:rsidRPr="00B47D15">
        <w:t xml:space="preserve">наявного конфлікту інтересів з напрацюванням відповідних рекомендацій </w:t>
      </w:r>
      <w:r>
        <w:br/>
      </w:r>
      <w:r w:rsidRPr="00B47D15">
        <w:lastRenderedPageBreak/>
        <w:t>та</w:t>
      </w:r>
      <w:r>
        <w:rPr>
          <w:lang w:val="ru-RU"/>
        </w:rPr>
        <w:t xml:space="preserve"> </w:t>
      </w:r>
      <w:r w:rsidRPr="00B47D15">
        <w:t>наглядом за їх виконанням.</w:t>
      </w:r>
    </w:p>
    <w:p w:rsidR="007974D5" w:rsidRPr="00B47D15" w:rsidRDefault="007974D5" w:rsidP="007974D5">
      <w:pPr>
        <w:pStyle w:val="210"/>
        <w:shd w:val="clear" w:color="auto" w:fill="auto"/>
        <w:tabs>
          <w:tab w:val="left" w:pos="1070"/>
        </w:tabs>
        <w:spacing w:before="0" w:after="0" w:line="317" w:lineRule="exact"/>
        <w:ind w:firstLine="567"/>
        <w:jc w:val="both"/>
      </w:pPr>
      <w:r>
        <w:t>13. </w:t>
      </w:r>
      <w:r w:rsidRPr="00B47D15">
        <w:t>Для виконання своїх функціональних завдань Рада: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</w:pPr>
      <w:r w:rsidRPr="00B47D15">
        <w:t xml:space="preserve">1) використовує за потреби бланк з найменуванням </w:t>
      </w:r>
      <w:r>
        <w:t>У</w:t>
      </w:r>
      <w:r w:rsidRPr="00B47D15">
        <w:t xml:space="preserve">правління охорони здоров’я </w:t>
      </w:r>
      <w:r>
        <w:t xml:space="preserve">Черкаської </w:t>
      </w:r>
      <w:r w:rsidRPr="00B47D15">
        <w:t>обласної державної адміністрації (а за потреби</w:t>
      </w:r>
      <w:r w:rsidRPr="00B47D15">
        <w:rPr>
          <w:rStyle w:val="223"/>
          <w:rFonts w:eastAsia="Microsoft Sans Serif"/>
          <w:color w:val="auto"/>
        </w:rPr>
        <w:t xml:space="preserve"> –</w:t>
      </w:r>
      <w:r w:rsidRPr="00E2278E">
        <w:rPr>
          <w:rStyle w:val="223"/>
          <w:rFonts w:eastAsia="Microsoft Sans Serif"/>
          <w:color w:val="auto"/>
        </w:rPr>
        <w:t xml:space="preserve"> </w:t>
      </w:r>
      <w:r>
        <w:t>також</w:t>
      </w:r>
      <w:r>
        <w:br/>
      </w:r>
      <w:r w:rsidRPr="00B47D15">
        <w:t>з</w:t>
      </w:r>
      <w:r w:rsidRPr="00E2278E">
        <w:t xml:space="preserve"> </w:t>
      </w:r>
      <w:r w:rsidRPr="00B47D15">
        <w:t>власним найменуванням) і контактною інформацією самої Ради;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</w:pPr>
      <w:r w:rsidRPr="00B47D15">
        <w:t>2) користується правом запитувати та одержувати в установленому</w:t>
      </w:r>
      <w:r>
        <w:rPr>
          <w:lang w:val="ru-RU"/>
        </w:rPr>
        <w:t xml:space="preserve"> </w:t>
      </w:r>
      <w:r w:rsidRPr="00B47D15">
        <w:t>законодавством порядку інформацію від органів влади та місцевого</w:t>
      </w:r>
      <w:r>
        <w:rPr>
          <w:lang w:val="ru-RU"/>
        </w:rPr>
        <w:t xml:space="preserve"> </w:t>
      </w:r>
      <w:r w:rsidRPr="00B47D15">
        <w:t>самоврядування, зацікавлених сторін та інших суб’єктів;</w:t>
      </w:r>
    </w:p>
    <w:p w:rsidR="007974D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</w:pPr>
      <w:r w:rsidRPr="00B47D15">
        <w:t xml:space="preserve">3) уповноважена визначати на рівні </w:t>
      </w:r>
      <w:r>
        <w:t xml:space="preserve">Черкаської </w:t>
      </w:r>
      <w:r w:rsidRPr="00B47D15">
        <w:t>області на підставі наявних</w:t>
      </w:r>
      <w:r w:rsidRPr="00E2278E">
        <w:t xml:space="preserve"> </w:t>
      </w:r>
      <w:r w:rsidRPr="00B47D15">
        <w:t>доказових даних епіднагляду перелік додаткових ключових і пріоритетних груп</w:t>
      </w:r>
      <w:r w:rsidRPr="00E2278E">
        <w:t xml:space="preserve"> </w:t>
      </w:r>
      <w:r w:rsidRPr="00B47D15">
        <w:t>щодо профілактики ВІЛ-інфекції та додаткових ключових і пріоритетних груп</w:t>
      </w:r>
      <w:r w:rsidRPr="00E2278E">
        <w:t xml:space="preserve"> </w:t>
      </w:r>
      <w:r w:rsidRPr="00B47D15">
        <w:t>щодо профілактики ТБ;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</w:pPr>
      <w:r w:rsidRPr="00B47D15">
        <w:t>4) заслуховує доповіді, ознайомлюється зі звітами, презентаціями та</w:t>
      </w:r>
      <w:r w:rsidRPr="00E2278E">
        <w:t xml:space="preserve"> </w:t>
      </w:r>
      <w:r w:rsidRPr="00B47D15">
        <w:t>іншою інформацією зацікавлених сторін про їхню діяльність за предметом</w:t>
      </w:r>
      <w:r w:rsidRPr="00E2278E">
        <w:t xml:space="preserve"> </w:t>
      </w:r>
      <w:r w:rsidRPr="00B47D15">
        <w:t>відання Ради, насамперед про здійснення програм, проектів і заходів у відповід</w:t>
      </w:r>
      <w:r w:rsidRPr="00EA0F21">
        <w:t>ь</w:t>
      </w:r>
      <w:r w:rsidRPr="00F316D8">
        <w:br/>
      </w:r>
      <w:r w:rsidRPr="00EA0F21">
        <w:t>н</w:t>
      </w:r>
      <w:r w:rsidRPr="00696A41">
        <w:t>а</w:t>
      </w:r>
      <w:r w:rsidRPr="00B47D15">
        <w:t xml:space="preserve"> поширення ВІЛ та</w:t>
      </w:r>
      <w:r>
        <w:t xml:space="preserve"> ТБ</w:t>
      </w:r>
      <w:r w:rsidRPr="00C74380">
        <w:t>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t>5)</w:t>
      </w:r>
      <w:r w:rsidRPr="00B47D15">
        <w:rPr>
          <w:rStyle w:val="223"/>
          <w:rFonts w:eastAsia="Microsoft Sans Serif"/>
          <w:color w:val="auto"/>
        </w:rPr>
        <w:t> розробляє та доводить до відома зацікавлених сторін та інших суб’єктів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рекомендації за предметом свого відання, зокрема щодо: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</w:pPr>
      <w:r w:rsidRPr="00B47D15">
        <w:rPr>
          <w:rStyle w:val="223"/>
          <w:rFonts w:eastAsia="Microsoft Sans Serif"/>
          <w:color w:val="auto"/>
        </w:rPr>
        <w:t>використання даних моніторингу та оцінки для прийняття рішень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місцевими суб’єктами владних повноважень та іншими зацікавленими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сторонами з приводу коригування поточної реалізації та/або подальшого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планування програм, проектів і заходів у відповідь на поширення</w:t>
      </w:r>
      <w:r>
        <w:rPr>
          <w:rStyle w:val="223"/>
          <w:rFonts w:eastAsia="Microsoft Sans Serif"/>
          <w:color w:val="auto"/>
        </w:rPr>
        <w:br/>
      </w:r>
      <w:r w:rsidRPr="00B47D15">
        <w:rPr>
          <w:rStyle w:val="223"/>
          <w:rFonts w:eastAsia="Microsoft Sans Serif"/>
          <w:color w:val="auto"/>
        </w:rPr>
        <w:t>ВІЛ-інфекції,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ТБ, споріднених захворювань, інфекцій та розладів, віднесених</w:t>
      </w:r>
      <w:r w:rsidRPr="00DF7400">
        <w:rPr>
          <w:rStyle w:val="223"/>
          <w:rFonts w:eastAsia="Microsoft Sans Serif"/>
          <w:color w:val="auto"/>
        </w:rPr>
        <w:br/>
      </w:r>
      <w:r w:rsidRPr="00B47D15">
        <w:rPr>
          <w:rStyle w:val="223"/>
          <w:rFonts w:eastAsia="Microsoft Sans Serif"/>
          <w:color w:val="auto"/>
        </w:rPr>
        <w:t>до предмета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 xml:space="preserve">відання </w:t>
      </w:r>
      <w:r w:rsidRPr="00B47D15">
        <w:t>Ради</w:t>
      </w:r>
      <w:r w:rsidRPr="00B47D15">
        <w:rPr>
          <w:rStyle w:val="223"/>
          <w:rFonts w:eastAsia="Microsoft Sans Serif"/>
          <w:color w:val="auto"/>
        </w:rPr>
        <w:t>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</w:pPr>
      <w:r w:rsidRPr="00B47D15">
        <w:rPr>
          <w:rStyle w:val="223"/>
          <w:rFonts w:eastAsia="Microsoft Sans Serif"/>
          <w:color w:val="auto"/>
        </w:rPr>
        <w:t>недопущення потенційних та усунення виявлених конфліктів інтересів,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розв’язання непорозумінь (конфлікт</w:t>
      </w:r>
      <w:r>
        <w:rPr>
          <w:rStyle w:val="223"/>
          <w:rFonts w:eastAsia="Microsoft Sans Serif"/>
          <w:color w:val="auto"/>
        </w:rPr>
        <w:t>ів) між зацікавленими сторонами</w:t>
      </w:r>
      <w:r>
        <w:rPr>
          <w:rStyle w:val="223"/>
          <w:rFonts w:eastAsia="Microsoft Sans Serif"/>
          <w:color w:val="auto"/>
        </w:rPr>
        <w:br/>
      </w:r>
      <w:r w:rsidRPr="00B47D15">
        <w:rPr>
          <w:rStyle w:val="223"/>
          <w:rFonts w:eastAsia="Microsoft Sans Serif"/>
          <w:color w:val="auto"/>
        </w:rPr>
        <w:t>у сфері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етики;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t>6</w:t>
      </w:r>
      <w:r w:rsidRPr="00B47D15">
        <w:t>) </w:t>
      </w:r>
      <w:r w:rsidRPr="00B47D15">
        <w:rPr>
          <w:rStyle w:val="223"/>
          <w:rFonts w:eastAsia="Microsoft Sans Serif"/>
          <w:color w:val="auto"/>
        </w:rPr>
        <w:t>ініціює (скликає, бере під свою егіду) колективні заходи (наради,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тренінги, конференції, семінари тощо) з роз</w:t>
      </w:r>
      <w:r>
        <w:rPr>
          <w:rStyle w:val="223"/>
          <w:rFonts w:eastAsia="Microsoft Sans Serif"/>
          <w:color w:val="auto"/>
        </w:rPr>
        <w:t>гляду та/або опрацювання питань</w:t>
      </w:r>
      <w:r>
        <w:rPr>
          <w:rStyle w:val="223"/>
          <w:rFonts w:eastAsia="Microsoft Sans Serif"/>
          <w:color w:val="auto"/>
        </w:rPr>
        <w:br/>
      </w:r>
      <w:r w:rsidRPr="00B47D15">
        <w:rPr>
          <w:rStyle w:val="223"/>
          <w:rFonts w:eastAsia="Microsoft Sans Serif"/>
          <w:color w:val="auto"/>
        </w:rPr>
        <w:t>за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предметом свого відання, визначаючи при цьому концептуальні (рамкові)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 xml:space="preserve">засади проведення таких заходів спільно </w:t>
      </w:r>
      <w:r>
        <w:rPr>
          <w:rStyle w:val="223"/>
          <w:rFonts w:eastAsia="Microsoft Sans Serif"/>
          <w:color w:val="auto"/>
        </w:rPr>
        <w:t>з іншими суб’єктами, причетними</w:t>
      </w:r>
      <w:r>
        <w:rPr>
          <w:rStyle w:val="223"/>
          <w:rFonts w:eastAsia="Microsoft Sans Serif"/>
          <w:color w:val="auto"/>
        </w:rPr>
        <w:br/>
      </w:r>
      <w:r w:rsidRPr="00B47D15">
        <w:rPr>
          <w:rStyle w:val="223"/>
          <w:rFonts w:eastAsia="Microsoft Sans Serif"/>
          <w:color w:val="auto"/>
        </w:rPr>
        <w:t>до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їх організації;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rPr>
          <w:rStyle w:val="223"/>
          <w:rFonts w:eastAsia="Microsoft Sans Serif"/>
          <w:color w:val="auto"/>
        </w:rPr>
        <w:t>7</w:t>
      </w:r>
      <w:r w:rsidRPr="00B47D15">
        <w:rPr>
          <w:rStyle w:val="223"/>
          <w:rFonts w:eastAsia="Microsoft Sans Serif"/>
          <w:color w:val="auto"/>
        </w:rPr>
        <w:t>) запрошує в разі потреби на сво</w:t>
      </w:r>
      <w:r>
        <w:rPr>
          <w:rStyle w:val="223"/>
          <w:rFonts w:eastAsia="Microsoft Sans Serif"/>
          <w:color w:val="auto"/>
        </w:rPr>
        <w:t>ї засідання або погоджує участь</w:t>
      </w:r>
      <w:r w:rsidRPr="00B47D15">
        <w:rPr>
          <w:rStyle w:val="223"/>
          <w:rFonts w:eastAsia="Microsoft Sans Serif"/>
          <w:color w:val="auto"/>
        </w:rPr>
        <w:br/>
        <w:t>у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засіданнях (у цілому чи під час</w:t>
      </w:r>
      <w:r>
        <w:rPr>
          <w:rStyle w:val="223"/>
          <w:rFonts w:eastAsia="Microsoft Sans Serif"/>
          <w:color w:val="auto"/>
        </w:rPr>
        <w:t xml:space="preserve"> розгляду окремих питань) осіб,</w:t>
      </w:r>
      <w:r>
        <w:rPr>
          <w:rStyle w:val="223"/>
          <w:rFonts w:eastAsia="Microsoft Sans Serif"/>
          <w:color w:val="auto"/>
        </w:rPr>
        <w:br/>
      </w:r>
      <w:r w:rsidRPr="00B47D15">
        <w:rPr>
          <w:rStyle w:val="223"/>
          <w:rFonts w:eastAsia="Microsoft Sans Serif"/>
          <w:color w:val="auto"/>
        </w:rPr>
        <w:t>які не є членами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47D15">
        <w:t xml:space="preserve">Ради </w:t>
      </w:r>
      <w:r w:rsidRPr="00B47D15">
        <w:rPr>
          <w:rStyle w:val="223"/>
          <w:rFonts w:eastAsia="Microsoft Sans Serif"/>
          <w:color w:val="auto"/>
        </w:rPr>
        <w:t xml:space="preserve">та не виконують для </w:t>
      </w:r>
      <w:r>
        <w:rPr>
          <w:rStyle w:val="223"/>
          <w:rFonts w:eastAsia="Microsoft Sans Serif"/>
          <w:color w:val="auto"/>
        </w:rPr>
        <w:t>Р</w:t>
      </w:r>
      <w:r w:rsidRPr="00B47D15">
        <w:rPr>
          <w:rStyle w:val="223"/>
          <w:rFonts w:eastAsia="Microsoft Sans Serif"/>
          <w:color w:val="auto"/>
        </w:rPr>
        <w:t>ади секретарських</w:t>
      </w:r>
      <w:r>
        <w:rPr>
          <w:rStyle w:val="223"/>
          <w:rFonts w:eastAsia="Microsoft Sans Serif"/>
          <w:color w:val="auto"/>
        </w:rPr>
        <w:br/>
      </w:r>
      <w:r w:rsidRPr="00B47D15">
        <w:rPr>
          <w:rStyle w:val="223"/>
          <w:rFonts w:eastAsia="Microsoft Sans Serif"/>
          <w:color w:val="auto"/>
        </w:rPr>
        <w:t>чи інших допоміжних функцій;</w:t>
      </w:r>
    </w:p>
    <w:p w:rsidR="007974D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rPr>
          <w:rStyle w:val="223"/>
          <w:rFonts w:eastAsia="Microsoft Sans Serif"/>
          <w:color w:val="auto"/>
        </w:rPr>
        <w:t>8</w:t>
      </w:r>
      <w:r w:rsidRPr="00B47D15">
        <w:rPr>
          <w:rStyle w:val="223"/>
          <w:rFonts w:eastAsia="Microsoft Sans Serif"/>
          <w:color w:val="auto"/>
        </w:rPr>
        <w:t>) взаємодіє з Національною радо</w:t>
      </w:r>
      <w:r>
        <w:rPr>
          <w:rStyle w:val="223"/>
          <w:rFonts w:eastAsia="Microsoft Sans Serif"/>
          <w:color w:val="auto"/>
        </w:rPr>
        <w:t>ю, її комітетами, секретаріатом</w:t>
      </w:r>
      <w:r w:rsidRPr="00B47D15">
        <w:rPr>
          <w:rStyle w:val="223"/>
          <w:rFonts w:eastAsia="Microsoft Sans Serif"/>
          <w:color w:val="auto"/>
        </w:rPr>
        <w:br/>
        <w:t>та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іншими органами, зокрема для надання та отримання необхідних роз’яснень,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 xml:space="preserve">обміну інформацією і досвідом </w:t>
      </w:r>
      <w:r>
        <w:rPr>
          <w:rStyle w:val="223"/>
          <w:rFonts w:eastAsia="Microsoft Sans Serif"/>
          <w:color w:val="auto"/>
        </w:rPr>
        <w:t>роботи, проведення консультацій</w:t>
      </w:r>
      <w:r>
        <w:rPr>
          <w:rStyle w:val="223"/>
          <w:rFonts w:eastAsia="Microsoft Sans Serif"/>
          <w:color w:val="auto"/>
        </w:rPr>
        <w:br/>
      </w:r>
      <w:r w:rsidRPr="00B47D15">
        <w:rPr>
          <w:rStyle w:val="223"/>
          <w:rFonts w:eastAsia="Microsoft Sans Serif"/>
          <w:color w:val="auto"/>
        </w:rPr>
        <w:t>та прийняття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рішень з урахуванням позиції та рекомендацій Національної ради, її органів</w:t>
      </w:r>
      <w:r>
        <w:rPr>
          <w:rStyle w:val="223"/>
          <w:rFonts w:eastAsia="Microsoft Sans Serif"/>
          <w:color w:val="auto"/>
        </w:rPr>
        <w:t>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rPr>
          <w:rStyle w:val="223"/>
          <w:rFonts w:eastAsia="Microsoft Sans Serif"/>
          <w:color w:val="auto"/>
        </w:rPr>
        <w:t>9</w:t>
      </w:r>
      <w:r w:rsidRPr="00B47D15">
        <w:rPr>
          <w:rStyle w:val="223"/>
          <w:rFonts w:eastAsia="Microsoft Sans Serif"/>
          <w:color w:val="auto"/>
        </w:rPr>
        <w:t>) користується правом ініціювати спільні заходи, зокрема спільні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засідання, з районними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радами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47D15">
        <w:rPr>
          <w:rStyle w:val="223"/>
          <w:rFonts w:eastAsia="Microsoft Sans Serif"/>
          <w:color w:val="auto"/>
        </w:rPr>
        <w:t xml:space="preserve">в межах </w:t>
      </w:r>
      <w:r>
        <w:rPr>
          <w:rStyle w:val="223"/>
          <w:rFonts w:eastAsia="Microsoft Sans Serif"/>
          <w:color w:val="auto"/>
        </w:rPr>
        <w:t xml:space="preserve">Черкаської </w:t>
      </w:r>
      <w:r w:rsidRPr="00B47D15">
        <w:rPr>
          <w:rStyle w:val="223"/>
          <w:rFonts w:eastAsia="Microsoft Sans Serif"/>
          <w:color w:val="auto"/>
        </w:rPr>
        <w:t>області;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rPr>
          <w:rStyle w:val="223"/>
          <w:rFonts w:eastAsia="Microsoft Sans Serif"/>
          <w:color w:val="auto"/>
        </w:rPr>
        <w:t>1</w:t>
      </w:r>
      <w:r>
        <w:rPr>
          <w:rStyle w:val="223"/>
          <w:rFonts w:eastAsia="Microsoft Sans Serif"/>
          <w:color w:val="auto"/>
        </w:rPr>
        <w:t>1</w:t>
      </w:r>
      <w:r w:rsidRPr="00B47D15">
        <w:rPr>
          <w:rStyle w:val="223"/>
          <w:rFonts w:eastAsia="Microsoft Sans Serif"/>
          <w:color w:val="auto"/>
        </w:rPr>
        <w:t>) публічно інформує про свою діяльність, зокрема про прийняті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рішення та стан їх виконання, стан і результати реаліз</w:t>
      </w:r>
      <w:r>
        <w:rPr>
          <w:rStyle w:val="223"/>
          <w:rFonts w:eastAsia="Microsoft Sans Serif"/>
          <w:color w:val="auto"/>
        </w:rPr>
        <w:t>ації програм, проектів і</w:t>
      </w:r>
      <w:r w:rsidRPr="00E2278E">
        <w:rPr>
          <w:rStyle w:val="223"/>
          <w:rFonts w:eastAsia="Microsoft Sans Serif"/>
          <w:color w:val="auto"/>
        </w:rPr>
        <w:t xml:space="preserve"> </w:t>
      </w:r>
      <w:r>
        <w:rPr>
          <w:rStyle w:val="223"/>
          <w:rFonts w:eastAsia="Microsoft Sans Serif"/>
          <w:color w:val="auto"/>
        </w:rPr>
        <w:t>заходів</w:t>
      </w:r>
      <w:r w:rsidRPr="00B47D15">
        <w:rPr>
          <w:rStyle w:val="223"/>
          <w:rFonts w:eastAsia="Microsoft Sans Serif"/>
          <w:color w:val="auto"/>
        </w:rPr>
        <w:br/>
      </w:r>
      <w:r w:rsidRPr="00B47D15">
        <w:rPr>
          <w:rStyle w:val="223"/>
          <w:rFonts w:eastAsia="Microsoft Sans Serif"/>
          <w:color w:val="auto"/>
        </w:rPr>
        <w:lastRenderedPageBreak/>
        <w:t>у відповідь на поширення ВІЛ-інфекції, захворювання на СНІД і ТБ,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 xml:space="preserve">поширення споріднених захворювань, інфекцій та розладів, віднесених </w:t>
      </w:r>
      <w:r>
        <w:rPr>
          <w:rStyle w:val="223"/>
          <w:rFonts w:eastAsia="Microsoft Sans Serif"/>
          <w:color w:val="auto"/>
        </w:rPr>
        <w:br/>
      </w:r>
      <w:r w:rsidRPr="00B47D15">
        <w:rPr>
          <w:rStyle w:val="223"/>
          <w:rFonts w:eastAsia="Microsoft Sans Serif"/>
          <w:color w:val="auto"/>
        </w:rPr>
        <w:t>до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 xml:space="preserve">предмета відання </w:t>
      </w:r>
      <w:r w:rsidRPr="00B47D15">
        <w:t>Ради</w:t>
      </w:r>
      <w:r w:rsidRPr="00B47D15">
        <w:rPr>
          <w:rStyle w:val="223"/>
          <w:rFonts w:eastAsia="Microsoft Sans Serif"/>
          <w:color w:val="auto"/>
        </w:rPr>
        <w:t>, шляхом: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rPr>
          <w:rStyle w:val="223"/>
          <w:rFonts w:eastAsia="Microsoft Sans Serif"/>
          <w:color w:val="auto"/>
        </w:rPr>
        <w:t>оприлюднення повідомлень на офіційних сайтах відповідних органів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державної влади та місцевого самоврядування;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rPr>
          <w:rStyle w:val="223"/>
          <w:rFonts w:eastAsia="Microsoft Sans Serif"/>
          <w:color w:val="auto"/>
        </w:rPr>
        <w:t>публікацій у соціальних мережах;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rPr>
          <w:rStyle w:val="223"/>
          <w:rFonts w:eastAsia="Microsoft Sans Serif"/>
          <w:color w:val="auto"/>
        </w:rPr>
        <w:t>адресного розсилання документів, матеріалів і повідомлень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електронною поштою;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rPr>
          <w:rStyle w:val="223"/>
          <w:rFonts w:eastAsia="Microsoft Sans Serif"/>
          <w:color w:val="auto"/>
        </w:rPr>
        <w:t>поширення інформації та надання коментарів через засоби масової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інформації та інтернет-ресурси.</w:t>
      </w:r>
      <w:bookmarkStart w:id="0" w:name="bookmark6"/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</w:pPr>
      <w:r>
        <w:rPr>
          <w:rStyle w:val="223"/>
          <w:rFonts w:eastAsia="Microsoft Sans Serif"/>
          <w:color w:val="auto"/>
        </w:rPr>
        <w:t>14.</w:t>
      </w:r>
      <w:bookmarkEnd w:id="0"/>
      <w:r>
        <w:rPr>
          <w:rStyle w:val="223"/>
          <w:rFonts w:eastAsia="Microsoft Sans Serif"/>
          <w:color w:val="auto"/>
        </w:rPr>
        <w:t> </w:t>
      </w:r>
      <w:r w:rsidRPr="00B47D15">
        <w:rPr>
          <w:rStyle w:val="223"/>
          <w:rFonts w:eastAsia="Microsoft Sans Serif"/>
          <w:color w:val="auto"/>
        </w:rPr>
        <w:t xml:space="preserve">Раду очолює голова, який за посадою є заступником голови </w:t>
      </w:r>
      <w:r>
        <w:rPr>
          <w:rStyle w:val="223"/>
          <w:rFonts w:eastAsia="Microsoft Sans Serif"/>
          <w:color w:val="auto"/>
        </w:rPr>
        <w:t xml:space="preserve">Черкаської </w:t>
      </w:r>
      <w:r w:rsidRPr="00B47D15">
        <w:rPr>
          <w:rStyle w:val="223"/>
          <w:rFonts w:eastAsia="Microsoft Sans Serif"/>
          <w:color w:val="auto"/>
        </w:rPr>
        <w:t>обласної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державної адміністрації відповідно до розподілу функціональних обов’язків.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</w:pPr>
      <w:r>
        <w:t>15. </w:t>
      </w:r>
      <w:r w:rsidRPr="00B47D15">
        <w:rPr>
          <w:rStyle w:val="223"/>
          <w:rFonts w:eastAsia="Microsoft Sans Serif"/>
          <w:color w:val="auto"/>
        </w:rPr>
        <w:t xml:space="preserve">Голова </w:t>
      </w:r>
      <w:r w:rsidRPr="00B47D15">
        <w:t>Ради</w:t>
      </w:r>
      <w:r w:rsidRPr="00B47D15">
        <w:rPr>
          <w:rStyle w:val="223"/>
          <w:rFonts w:eastAsia="Microsoft Sans Serif"/>
          <w:color w:val="auto"/>
        </w:rPr>
        <w:t>: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</w:pPr>
      <w:r w:rsidRPr="00B47D15">
        <w:t>1) </w:t>
      </w:r>
      <w:r w:rsidRPr="00B47D15">
        <w:rPr>
          <w:rStyle w:val="223"/>
          <w:rFonts w:eastAsia="Microsoft Sans Serif"/>
          <w:color w:val="auto"/>
        </w:rPr>
        <w:t xml:space="preserve">безпосередньо входить до складу </w:t>
      </w:r>
      <w:r w:rsidRPr="00B47D15">
        <w:t>Ради</w:t>
      </w:r>
      <w:r w:rsidRPr="00B47D15">
        <w:rPr>
          <w:rStyle w:val="223"/>
          <w:rFonts w:eastAsia="Microsoft Sans Serif"/>
          <w:color w:val="auto"/>
        </w:rPr>
        <w:t>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</w:pPr>
      <w:r w:rsidRPr="00B47D15">
        <w:t>2) </w:t>
      </w:r>
      <w:r w:rsidRPr="00B47D15">
        <w:rPr>
          <w:rStyle w:val="223"/>
          <w:rFonts w:eastAsia="Microsoft Sans Serif"/>
          <w:color w:val="auto"/>
        </w:rPr>
        <w:t>несе персональну відповідальність за організацію і результати роботи</w:t>
      </w:r>
      <w:r w:rsidRPr="00B47D15">
        <w:rPr>
          <w:rStyle w:val="223"/>
          <w:rFonts w:eastAsia="Microsoft Sans Serif"/>
          <w:color w:val="auto"/>
        </w:rPr>
        <w:br/>
      </w:r>
      <w:r w:rsidRPr="00B47D15">
        <w:t xml:space="preserve">Ради </w:t>
      </w:r>
      <w:r w:rsidRPr="00B47D15">
        <w:rPr>
          <w:rStyle w:val="223"/>
          <w:rFonts w:eastAsia="Microsoft Sans Serif"/>
          <w:color w:val="auto"/>
        </w:rPr>
        <w:t xml:space="preserve">за період свого головування в </w:t>
      </w:r>
      <w:r w:rsidRPr="00B47D15">
        <w:t>Раді</w:t>
      </w:r>
      <w:r w:rsidRPr="00B47D15">
        <w:rPr>
          <w:rStyle w:val="223"/>
          <w:rFonts w:eastAsia="Microsoft Sans Serif"/>
          <w:color w:val="auto"/>
        </w:rPr>
        <w:t>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</w:pPr>
      <w:r w:rsidRPr="00B47D15">
        <w:t>3) </w:t>
      </w:r>
      <w:r w:rsidRPr="00B47D15">
        <w:rPr>
          <w:rStyle w:val="223"/>
          <w:rFonts w:eastAsia="Microsoft Sans Serif"/>
          <w:color w:val="auto"/>
        </w:rPr>
        <w:t xml:space="preserve">може бути запрошений Національною радою або самою </w:t>
      </w:r>
      <w:r>
        <w:t>Радою</w:t>
      </w:r>
      <w:r>
        <w:br/>
      </w:r>
      <w:r w:rsidRPr="00B47D15">
        <w:rPr>
          <w:rStyle w:val="223"/>
          <w:rFonts w:eastAsia="Microsoft Sans Serif"/>
          <w:color w:val="auto"/>
        </w:rPr>
        <w:t>для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47D15">
        <w:rPr>
          <w:rStyle w:val="223"/>
          <w:rFonts w:eastAsia="Microsoft Sans Serif"/>
          <w:color w:val="auto"/>
        </w:rPr>
        <w:t xml:space="preserve">інформування про результати роботи очолюваної ним </w:t>
      </w:r>
      <w:r w:rsidRPr="00B47D15">
        <w:t>Ради</w:t>
      </w:r>
      <w:r>
        <w:rPr>
          <w:lang w:val="ru-RU"/>
        </w:rPr>
        <w:br/>
        <w:t>з</w:t>
      </w:r>
      <w:r w:rsidRPr="00B47D15">
        <w:rPr>
          <w:rStyle w:val="223"/>
          <w:rFonts w:eastAsia="Microsoft Sans Serif"/>
          <w:color w:val="auto"/>
        </w:rPr>
        <w:t>а підсумками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періоду свого головування.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</w:pPr>
      <w:r>
        <w:rPr>
          <w:rStyle w:val="223"/>
          <w:rFonts w:eastAsia="Microsoft Sans Serif"/>
          <w:color w:val="auto"/>
        </w:rPr>
        <w:t>16. </w:t>
      </w:r>
      <w:r w:rsidRPr="00B47D15">
        <w:rPr>
          <w:rStyle w:val="223"/>
          <w:rFonts w:eastAsia="Microsoft Sans Serif"/>
          <w:color w:val="auto"/>
        </w:rPr>
        <w:t xml:space="preserve">Голова Ради має двох </w:t>
      </w:r>
      <w:r>
        <w:rPr>
          <w:rStyle w:val="223"/>
          <w:rFonts w:eastAsia="Microsoft Sans Serif"/>
          <w:color w:val="auto"/>
        </w:rPr>
        <w:t>заступників</w:t>
      </w:r>
      <w:r w:rsidRPr="00B47D15">
        <w:rPr>
          <w:rStyle w:val="223"/>
          <w:rFonts w:eastAsia="Microsoft Sans Serif"/>
          <w:color w:val="auto"/>
        </w:rPr>
        <w:t>, які його заміщують у разі відсутності:</w:t>
      </w:r>
    </w:p>
    <w:p w:rsidR="007974D5" w:rsidRPr="00524C16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</w:pPr>
      <w:r w:rsidRPr="00524C16">
        <w:t>1) </w:t>
      </w:r>
      <w:r w:rsidRPr="00524C16">
        <w:rPr>
          <w:rStyle w:val="223"/>
          <w:rFonts w:eastAsia="Microsoft Sans Serif"/>
          <w:color w:val="auto"/>
        </w:rPr>
        <w:t>один заступник належит</w:t>
      </w:r>
      <w:r>
        <w:rPr>
          <w:rStyle w:val="223"/>
          <w:rFonts w:eastAsia="Microsoft Sans Serif"/>
          <w:color w:val="auto"/>
        </w:rPr>
        <w:t>ь до урядово-бюджетного сектору</w:t>
      </w:r>
      <w:r w:rsidRPr="00524C16">
        <w:rPr>
          <w:rStyle w:val="223"/>
          <w:rFonts w:eastAsia="Microsoft Sans Serif"/>
          <w:color w:val="auto"/>
        </w:rPr>
        <w:br/>
        <w:t>і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524C16">
        <w:rPr>
          <w:rStyle w:val="223"/>
          <w:rFonts w:eastAsia="Microsoft Sans Serif"/>
          <w:color w:val="auto"/>
        </w:rPr>
        <w:t>визначається</w:t>
      </w:r>
      <w:r>
        <w:rPr>
          <w:rStyle w:val="223"/>
          <w:rFonts w:eastAsia="Microsoft Sans Serif"/>
          <w:color w:val="auto"/>
        </w:rPr>
        <w:t xml:space="preserve"> (</w:t>
      </w:r>
      <w:r w:rsidRPr="00524C16">
        <w:rPr>
          <w:rStyle w:val="223"/>
          <w:rFonts w:eastAsia="Microsoft Sans Serif"/>
          <w:color w:val="auto"/>
        </w:rPr>
        <w:t>затверджується</w:t>
      </w:r>
      <w:r>
        <w:rPr>
          <w:rStyle w:val="223"/>
          <w:rFonts w:eastAsia="Microsoft Sans Serif"/>
          <w:color w:val="auto"/>
        </w:rPr>
        <w:t>)</w:t>
      </w:r>
      <w:r w:rsidRPr="00524C16">
        <w:rPr>
          <w:rStyle w:val="223"/>
          <w:rFonts w:eastAsia="Microsoft Sans Serif"/>
          <w:color w:val="auto"/>
        </w:rPr>
        <w:t xml:space="preserve"> розпорядженням Черкаської обласної державної адміністрації;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EF668A">
        <w:t>2) </w:t>
      </w:r>
      <w:r w:rsidRPr="00EF668A">
        <w:rPr>
          <w:rStyle w:val="223"/>
          <w:rFonts w:eastAsia="Microsoft Sans Serif"/>
          <w:color w:val="auto"/>
        </w:rPr>
        <w:t>другий заступник належить до неурядових секторів (представляє</w:t>
      </w:r>
      <w:r w:rsidRPr="00EF668A">
        <w:rPr>
          <w:rStyle w:val="223"/>
          <w:rFonts w:eastAsia="Microsoft Sans Serif"/>
          <w:color w:val="auto"/>
        </w:rPr>
        <w:br/>
        <w:t xml:space="preserve">організацію ЛЖВ, організацію ЛТБ або одну з ключових груп) і обирається самою </w:t>
      </w:r>
      <w:r w:rsidRPr="00ED0198">
        <w:rPr>
          <w:rStyle w:val="223"/>
          <w:rFonts w:eastAsia="Microsoft Sans Serif"/>
          <w:color w:val="auto"/>
        </w:rPr>
        <w:t>Радою з-поміж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ED0198">
        <w:rPr>
          <w:rStyle w:val="223"/>
          <w:rFonts w:eastAsia="Microsoft Sans Serif"/>
          <w:color w:val="auto"/>
        </w:rPr>
        <w:t>чинних членів</w:t>
      </w:r>
      <w:r w:rsidRPr="00EF668A">
        <w:rPr>
          <w:rStyle w:val="223"/>
          <w:rFonts w:eastAsia="Microsoft Sans Serif"/>
          <w:color w:val="auto"/>
        </w:rPr>
        <w:t xml:space="preserve"> Ради.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t>17</w:t>
      </w:r>
      <w:r w:rsidRPr="00B47D15">
        <w:t>. </w:t>
      </w:r>
      <w:r w:rsidRPr="00B47D15">
        <w:rPr>
          <w:rStyle w:val="223"/>
          <w:rFonts w:eastAsia="Microsoft Sans Serif"/>
          <w:color w:val="auto"/>
        </w:rPr>
        <w:t>Організаційний та документальний супровід діяльності Ради</w:t>
      </w:r>
      <w:r w:rsidRPr="00B47D15">
        <w:rPr>
          <w:rStyle w:val="223"/>
          <w:rFonts w:eastAsia="Microsoft Sans Serif"/>
          <w:color w:val="auto"/>
        </w:rPr>
        <w:br/>
        <w:t>забезпечує секретар Ради.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Секретар Ради призначається головою Ради.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rPr>
          <w:rStyle w:val="223"/>
          <w:rFonts w:eastAsia="Microsoft Sans Serif"/>
          <w:color w:val="auto"/>
        </w:rPr>
        <w:t>18.</w:t>
      </w:r>
      <w:r w:rsidRPr="00B47D15">
        <w:rPr>
          <w:rStyle w:val="223"/>
          <w:rFonts w:eastAsia="Microsoft Sans Serif"/>
          <w:color w:val="auto"/>
        </w:rPr>
        <w:t> Секретар Ради: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rPr>
          <w:rStyle w:val="223"/>
          <w:rFonts w:eastAsia="Microsoft Sans Serif"/>
          <w:color w:val="auto"/>
        </w:rPr>
        <w:t>1) не входить до складу Ради;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rPr>
          <w:rStyle w:val="223"/>
          <w:rFonts w:eastAsia="Microsoft Sans Serif"/>
          <w:color w:val="auto"/>
        </w:rPr>
        <w:t>2) не бере участі в голосуваннях з питань порядку денного засідань Ради,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але користується правом дорадчого голосу з обговорюваних Радою питань;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rPr>
          <w:rStyle w:val="223"/>
          <w:rFonts w:eastAsia="Microsoft Sans Serif"/>
          <w:color w:val="auto"/>
        </w:rPr>
        <w:t xml:space="preserve">3) не може перебувати у службовому підпорядкуванні голові </w:t>
      </w:r>
      <w:r>
        <w:rPr>
          <w:rStyle w:val="223"/>
          <w:rFonts w:eastAsia="Microsoft Sans Serif"/>
          <w:color w:val="auto"/>
        </w:rPr>
        <w:t>Ради</w:t>
      </w:r>
      <w:r w:rsidRPr="00B47D15">
        <w:rPr>
          <w:rStyle w:val="223"/>
          <w:rFonts w:eastAsia="Microsoft Sans Serif"/>
          <w:color w:val="auto"/>
        </w:rPr>
        <w:br/>
        <w:t>або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заступнику голови Ради за їхніми основними посадами</w:t>
      </w:r>
      <w:r>
        <w:rPr>
          <w:rStyle w:val="223"/>
          <w:rFonts w:eastAsia="Microsoft Sans Serif"/>
          <w:color w:val="auto"/>
        </w:rPr>
        <w:t>.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t>19</w:t>
      </w:r>
      <w:r w:rsidRPr="00B47D15">
        <w:t>. </w:t>
      </w:r>
      <w:r w:rsidRPr="00B47D15">
        <w:rPr>
          <w:rStyle w:val="223"/>
          <w:rFonts w:eastAsia="Microsoft Sans Serif"/>
          <w:color w:val="auto"/>
        </w:rPr>
        <w:t>До складу Ради входять особи, які представляють зацікавлені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47D15">
        <w:rPr>
          <w:rStyle w:val="223"/>
          <w:rFonts w:eastAsia="Microsoft Sans Serif"/>
          <w:color w:val="auto"/>
        </w:rPr>
        <w:t>сторони.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rPr>
          <w:rStyle w:val="223"/>
          <w:rFonts w:eastAsia="Microsoft Sans Serif"/>
          <w:color w:val="auto"/>
        </w:rPr>
        <w:t>20</w:t>
      </w:r>
      <w:r w:rsidRPr="00B47D15">
        <w:rPr>
          <w:rStyle w:val="223"/>
          <w:rFonts w:eastAsia="Microsoft Sans Serif"/>
          <w:color w:val="auto"/>
        </w:rPr>
        <w:t>. Рада формується за представницько-посадовим принципом: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rPr>
          <w:rStyle w:val="223"/>
          <w:rFonts w:eastAsia="Microsoft Sans Serif"/>
          <w:color w:val="auto"/>
        </w:rPr>
        <w:t>1) представницький принцип означає, що членство в Раді здобувають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представники зацікавлених сторін;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47D15">
        <w:rPr>
          <w:rStyle w:val="223"/>
          <w:rFonts w:eastAsia="Microsoft Sans Serif"/>
          <w:color w:val="auto"/>
        </w:rPr>
        <w:t>2) посадовий принцип означає, що членами Ради є певні посадові особи;</w:t>
      </w:r>
    </w:p>
    <w:p w:rsidR="007974D5" w:rsidRPr="00B47D1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t>21</w:t>
      </w:r>
      <w:r w:rsidRPr="00B47D15">
        <w:t>. </w:t>
      </w:r>
      <w:r w:rsidRPr="00B47D15">
        <w:rPr>
          <w:rStyle w:val="223"/>
          <w:rFonts w:eastAsia="Microsoft Sans Serif"/>
          <w:color w:val="auto"/>
        </w:rPr>
        <w:t>Номінальна кількість членів Ради від неурядового непідприємницького сектору має становити не менше 40% загального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47D15">
        <w:rPr>
          <w:rStyle w:val="223"/>
          <w:rFonts w:eastAsia="Microsoft Sans Serif"/>
          <w:color w:val="auto"/>
        </w:rPr>
        <w:t>номінального складу Ради.</w:t>
      </w:r>
    </w:p>
    <w:p w:rsidR="007974D5" w:rsidRPr="0006534E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rPr>
          <w:rStyle w:val="223"/>
          <w:rFonts w:eastAsia="Microsoft Sans Serif"/>
          <w:color w:val="auto"/>
        </w:rPr>
        <w:t>22. </w:t>
      </w:r>
      <w:r w:rsidRPr="008D5D2E">
        <w:rPr>
          <w:rStyle w:val="223"/>
          <w:rFonts w:eastAsia="Microsoft Sans Serif"/>
          <w:color w:val="auto"/>
        </w:rPr>
        <w:t xml:space="preserve">Персональний (поіменний) склад Ради формується та регулярно оновлюється відповідно до представницько-посадового складу розпорядженням </w:t>
      </w:r>
      <w:r w:rsidRPr="008D5D2E">
        <w:rPr>
          <w:rStyle w:val="223"/>
          <w:rFonts w:eastAsia="Microsoft Sans Serif"/>
          <w:color w:val="auto"/>
        </w:rPr>
        <w:lastRenderedPageBreak/>
        <w:t>Черкаської обласної державної адміністрації на підставі офіційних відомостей (документів) про:</w:t>
      </w:r>
    </w:p>
    <w:p w:rsidR="007974D5" w:rsidRPr="008D5D2E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06534E">
        <w:rPr>
          <w:rStyle w:val="223"/>
          <w:rFonts w:eastAsia="Microsoft Sans Serif"/>
          <w:color w:val="auto"/>
        </w:rPr>
        <w:t>1) </w:t>
      </w:r>
      <w:r w:rsidRPr="008D5D2E">
        <w:rPr>
          <w:rStyle w:val="223"/>
          <w:rFonts w:eastAsia="Microsoft Sans Serif"/>
          <w:color w:val="auto"/>
        </w:rPr>
        <w:t>перебування певних осіб на посадах, зазначених у представницько-посадовому складі Ради;</w:t>
      </w:r>
    </w:p>
    <w:p w:rsidR="007974D5" w:rsidRPr="0006534E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8D5D2E">
        <w:rPr>
          <w:rStyle w:val="223"/>
          <w:rFonts w:eastAsia="Microsoft Sans Serif"/>
          <w:color w:val="auto"/>
        </w:rPr>
        <w:t>2) делегування певних осіб до складу Ради установлених представницько-посадовим складом Ради.</w:t>
      </w:r>
    </w:p>
    <w:p w:rsidR="000A51A1" w:rsidRPr="00BD10B2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  <w:lang w:val="ru-RU"/>
        </w:rPr>
      </w:pPr>
      <w:r>
        <w:rPr>
          <w:rStyle w:val="223"/>
          <w:rFonts w:eastAsia="Microsoft Sans Serif"/>
          <w:color w:val="auto"/>
        </w:rPr>
        <w:t>23. </w:t>
      </w:r>
      <w:r w:rsidRPr="0006534E">
        <w:rPr>
          <w:rStyle w:val="223"/>
          <w:rFonts w:eastAsia="Microsoft Sans Serif"/>
          <w:color w:val="auto"/>
        </w:rPr>
        <w:t>Секретар Ради нес</w:t>
      </w:r>
      <w:r>
        <w:rPr>
          <w:rStyle w:val="223"/>
          <w:rFonts w:eastAsia="Microsoft Sans Serif"/>
          <w:color w:val="auto"/>
        </w:rPr>
        <w:t>е персональну відповідальність за коректність</w:t>
      </w:r>
      <w:r>
        <w:rPr>
          <w:rStyle w:val="223"/>
          <w:rFonts w:eastAsia="Microsoft Sans Serif"/>
          <w:color w:val="auto"/>
        </w:rPr>
        <w:br/>
      </w:r>
    </w:p>
    <w:p w:rsidR="007974D5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06534E">
        <w:rPr>
          <w:rStyle w:val="223"/>
          <w:rFonts w:eastAsia="Microsoft Sans Serif"/>
          <w:color w:val="auto"/>
        </w:rPr>
        <w:t>та своєчасність актуалізації інформації про персональний (поіменний) склад Ради.</w:t>
      </w:r>
    </w:p>
    <w:p w:rsidR="007974D5" w:rsidRPr="00340D8A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</w:pPr>
      <w:r w:rsidRPr="00340D8A">
        <w:rPr>
          <w:rStyle w:val="223"/>
          <w:rFonts w:eastAsia="Microsoft Sans Serif"/>
          <w:color w:val="auto"/>
        </w:rPr>
        <w:t>2</w:t>
      </w:r>
      <w:r>
        <w:rPr>
          <w:rStyle w:val="223"/>
          <w:rFonts w:eastAsia="Microsoft Sans Serif"/>
          <w:color w:val="auto"/>
        </w:rPr>
        <w:t>4</w:t>
      </w:r>
      <w:r w:rsidRPr="00340D8A">
        <w:rPr>
          <w:rStyle w:val="223"/>
          <w:rFonts w:eastAsia="Microsoft Sans Serif"/>
          <w:color w:val="auto"/>
        </w:rPr>
        <w:t>. П</w:t>
      </w:r>
      <w:r w:rsidRPr="00340D8A">
        <w:t>редставницько-посадовий склад Ради складається з ч</w:t>
      </w:r>
      <w:r w:rsidRPr="00340D8A">
        <w:rPr>
          <w:rFonts w:eastAsia="MS Mincho"/>
        </w:rPr>
        <w:t>ленів Ради</w:t>
      </w:r>
      <w:r>
        <w:rPr>
          <w:rFonts w:eastAsia="MS Mincho"/>
        </w:rPr>
        <w:t>,</w:t>
      </w:r>
      <w:r w:rsidRPr="00340D8A">
        <w:rPr>
          <w:rFonts w:eastAsia="MS Mincho"/>
        </w:rPr>
        <w:br/>
        <w:t>до якого входять</w:t>
      </w:r>
      <w:r w:rsidRPr="00340D8A">
        <w:t>:</w:t>
      </w:r>
    </w:p>
    <w:p w:rsidR="007974D5" w:rsidRPr="00340D8A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</w:pPr>
      <w:r w:rsidRPr="00340D8A">
        <w:t>1) депутат Черкаської обласної ради – одна особа;</w:t>
      </w:r>
    </w:p>
    <w:p w:rsidR="007974D5" w:rsidRPr="00340D8A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</w:pPr>
      <w:r>
        <w:t>2</w:t>
      </w:r>
      <w:r w:rsidRPr="00340D8A">
        <w:t>) керівники</w:t>
      </w:r>
      <w:r w:rsidRPr="00E2278E">
        <w:t xml:space="preserve"> </w:t>
      </w:r>
      <w:r w:rsidRPr="00340D8A">
        <w:t>або заступники керівників структурних підрозділів</w:t>
      </w:r>
      <w:r w:rsidRPr="00E2278E">
        <w:t xml:space="preserve"> </w:t>
      </w:r>
      <w:r w:rsidRPr="00340D8A">
        <w:t>Черкаської обласної державної адміністрації:</w:t>
      </w:r>
    </w:p>
    <w:p w:rsidR="007974D5" w:rsidRPr="00340D8A" w:rsidRDefault="007974D5" w:rsidP="007974D5">
      <w:pPr>
        <w:pStyle w:val="3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 w:rsidRPr="00340D8A">
        <w:rPr>
          <w:rFonts w:ascii="Times New Roman" w:hAnsi="Times New Roman"/>
          <w:sz w:val="28"/>
          <w:szCs w:val="28"/>
        </w:rPr>
        <w:t>з питань комунікацій;</w:t>
      </w:r>
    </w:p>
    <w:p w:rsidR="007974D5" w:rsidRPr="00340D8A" w:rsidRDefault="007974D5" w:rsidP="007974D5">
      <w:pPr>
        <w:pStyle w:val="3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 w:rsidRPr="00340D8A">
        <w:rPr>
          <w:rFonts w:ascii="Times New Roman" w:hAnsi="Times New Roman"/>
          <w:sz w:val="28"/>
          <w:szCs w:val="28"/>
        </w:rPr>
        <w:t>з питань освіти і науки;</w:t>
      </w:r>
    </w:p>
    <w:p w:rsidR="007974D5" w:rsidRPr="00340D8A" w:rsidRDefault="007974D5" w:rsidP="007974D5">
      <w:pPr>
        <w:pStyle w:val="3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 w:rsidRPr="00340D8A">
        <w:rPr>
          <w:rFonts w:ascii="Times New Roman" w:hAnsi="Times New Roman"/>
          <w:sz w:val="28"/>
          <w:szCs w:val="28"/>
        </w:rPr>
        <w:t>з питань охорони здоров’я;</w:t>
      </w:r>
    </w:p>
    <w:p w:rsidR="007974D5" w:rsidRPr="00340D8A" w:rsidRDefault="007974D5" w:rsidP="007974D5">
      <w:pPr>
        <w:pStyle w:val="3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 w:rsidRPr="00340D8A">
        <w:rPr>
          <w:rFonts w:ascii="Times New Roman" w:hAnsi="Times New Roman"/>
          <w:sz w:val="28"/>
          <w:szCs w:val="28"/>
        </w:rPr>
        <w:t>з питань соціального захисту;</w:t>
      </w:r>
    </w:p>
    <w:p w:rsidR="007974D5" w:rsidRPr="00340D8A" w:rsidRDefault="007974D5" w:rsidP="007974D5">
      <w:pPr>
        <w:pStyle w:val="3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 w:rsidRPr="00340D8A">
        <w:rPr>
          <w:rFonts w:ascii="Times New Roman" w:hAnsi="Times New Roman"/>
          <w:sz w:val="28"/>
          <w:szCs w:val="28"/>
        </w:rPr>
        <w:t>з питань фінансів;</w:t>
      </w:r>
    </w:p>
    <w:p w:rsidR="007974D5" w:rsidRPr="00340D8A" w:rsidRDefault="007974D5" w:rsidP="007974D5">
      <w:pPr>
        <w:pStyle w:val="3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 w:rsidRPr="00340D8A">
        <w:rPr>
          <w:rFonts w:ascii="Times New Roman" w:hAnsi="Times New Roman"/>
          <w:sz w:val="28"/>
          <w:szCs w:val="28"/>
        </w:rPr>
        <w:t>у справах сім</w:t>
      </w:r>
      <w:r w:rsidRPr="00340D8A">
        <w:rPr>
          <w:rFonts w:ascii="Times New Roman" w:hAnsi="Times New Roman"/>
          <w:sz w:val="28"/>
          <w:szCs w:val="28"/>
          <w:lang w:val="ru-RU"/>
        </w:rPr>
        <w:t>’</w:t>
      </w:r>
      <w:r w:rsidRPr="00340D8A">
        <w:rPr>
          <w:rFonts w:ascii="Times New Roman" w:hAnsi="Times New Roman"/>
          <w:sz w:val="28"/>
          <w:szCs w:val="28"/>
        </w:rPr>
        <w:t>ї, молоді та спорту;</w:t>
      </w:r>
    </w:p>
    <w:p w:rsidR="007974D5" w:rsidRPr="00340D8A" w:rsidRDefault="007974D5" w:rsidP="007974D5">
      <w:pPr>
        <w:pStyle w:val="4"/>
        <w:numPr>
          <w:ilvl w:val="0"/>
          <w:numId w:val="0"/>
        </w:num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40D8A">
        <w:rPr>
          <w:rFonts w:ascii="Times New Roman" w:hAnsi="Times New Roman" w:cs="Times New Roman"/>
          <w:sz w:val="28"/>
          <w:szCs w:val="28"/>
        </w:rPr>
        <w:t>) керівники або фахівці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40D8A">
        <w:rPr>
          <w:rFonts w:ascii="Times New Roman" w:hAnsi="Times New Roman" w:cs="Times New Roman"/>
          <w:sz w:val="28"/>
          <w:szCs w:val="28"/>
        </w:rPr>
        <w:t>територіальних підрозділів:</w:t>
      </w:r>
    </w:p>
    <w:p w:rsidR="007974D5" w:rsidRPr="00340D8A" w:rsidRDefault="007974D5" w:rsidP="007974D5">
      <w:pPr>
        <w:pStyle w:val="4"/>
        <w:numPr>
          <w:ilvl w:val="0"/>
          <w:numId w:val="0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0D8A">
        <w:rPr>
          <w:rFonts w:ascii="Times New Roman" w:hAnsi="Times New Roman" w:cs="Times New Roman"/>
          <w:sz w:val="28"/>
          <w:szCs w:val="28"/>
        </w:rPr>
        <w:t>Управління боротьби з наркозлочинністю</w:t>
      </w:r>
      <w:r w:rsidRPr="00E2278E">
        <w:rPr>
          <w:rFonts w:ascii="Times New Roman" w:hAnsi="Times New Roman" w:cs="Times New Roman"/>
          <w:sz w:val="28"/>
          <w:szCs w:val="28"/>
        </w:rPr>
        <w:t xml:space="preserve"> </w:t>
      </w:r>
      <w:r w:rsidRPr="00340D8A">
        <w:rPr>
          <w:rFonts w:ascii="Times New Roman" w:hAnsi="Times New Roman" w:cs="Times New Roman"/>
          <w:sz w:val="28"/>
          <w:szCs w:val="28"/>
        </w:rPr>
        <w:t>в Черкаській області Департаменту боротьби з наркозлочинністю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40D8A">
        <w:rPr>
          <w:rFonts w:ascii="Times New Roman" w:hAnsi="Times New Roman" w:cs="Times New Roman"/>
          <w:sz w:val="28"/>
          <w:szCs w:val="28"/>
        </w:rPr>
        <w:t>Національної поліції України;</w:t>
      </w:r>
    </w:p>
    <w:p w:rsidR="007974D5" w:rsidRPr="00340D8A" w:rsidRDefault="007974D5" w:rsidP="007974D5">
      <w:pPr>
        <w:pStyle w:val="4"/>
        <w:numPr>
          <w:ilvl w:val="0"/>
          <w:numId w:val="0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0D8A">
        <w:rPr>
          <w:rFonts w:ascii="Times New Roman" w:hAnsi="Times New Roman" w:cs="Times New Roman"/>
          <w:sz w:val="28"/>
          <w:szCs w:val="28"/>
        </w:rPr>
        <w:t>філії Державної установи „Центр охорони здоров’я Державної кримінально-виконавчої служби України“</w:t>
      </w:r>
      <w:r>
        <w:rPr>
          <w:rFonts w:ascii="Times New Roman" w:hAnsi="Times New Roman" w:cs="Times New Roman"/>
          <w:sz w:val="28"/>
          <w:szCs w:val="28"/>
        </w:rPr>
        <w:t xml:space="preserve"> в Черкаській області</w:t>
      </w:r>
      <w:r w:rsidRPr="00340D8A">
        <w:rPr>
          <w:rFonts w:ascii="Times New Roman" w:hAnsi="Times New Roman" w:cs="Times New Roman"/>
          <w:sz w:val="28"/>
          <w:szCs w:val="28"/>
        </w:rPr>
        <w:t>;</w:t>
      </w:r>
    </w:p>
    <w:p w:rsidR="007974D5" w:rsidRPr="00340D8A" w:rsidRDefault="007974D5" w:rsidP="007974D5">
      <w:pPr>
        <w:pStyle w:val="4"/>
        <w:numPr>
          <w:ilvl w:val="0"/>
          <w:numId w:val="0"/>
        </w:num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40D8A">
        <w:rPr>
          <w:rFonts w:ascii="Times New Roman" w:hAnsi="Times New Roman" w:cs="Times New Roman"/>
          <w:sz w:val="28"/>
          <w:szCs w:val="28"/>
        </w:rPr>
        <w:t>) керівники або заступники профільних установ, що надають медичні послуги у зв’язку з ВІЛ-інфекцією/СНІДом, ТБ, спорідненими захворюваннями, інфекціями та розладами, віднесеними до предмета відання Ради, а саме:</w:t>
      </w:r>
    </w:p>
    <w:p w:rsidR="007974D5" w:rsidRPr="00340D8A" w:rsidRDefault="007974D5" w:rsidP="007974D5">
      <w:pPr>
        <w:pStyle w:val="4"/>
        <w:numPr>
          <w:ilvl w:val="0"/>
          <w:numId w:val="0"/>
        </w:numPr>
        <w:tabs>
          <w:tab w:val="left" w:pos="567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40D8A">
        <w:rPr>
          <w:rFonts w:ascii="Times New Roman" w:hAnsi="Times New Roman" w:cs="Times New Roman"/>
          <w:sz w:val="28"/>
          <w:szCs w:val="28"/>
        </w:rPr>
        <w:t>один фахівець, що спеціалізується на проблематиці ВІЛ-інфекції/СНІДу;</w:t>
      </w:r>
    </w:p>
    <w:p w:rsidR="007974D5" w:rsidRPr="00340D8A" w:rsidRDefault="007974D5" w:rsidP="007974D5">
      <w:pPr>
        <w:pStyle w:val="4"/>
        <w:numPr>
          <w:ilvl w:val="0"/>
          <w:numId w:val="0"/>
        </w:numPr>
        <w:tabs>
          <w:tab w:val="left" w:pos="567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40D8A">
        <w:rPr>
          <w:rFonts w:ascii="Times New Roman" w:hAnsi="Times New Roman" w:cs="Times New Roman"/>
          <w:sz w:val="28"/>
          <w:szCs w:val="28"/>
        </w:rPr>
        <w:t>два фахівця, що спеціалізуються на проблематиці ТБ;</w:t>
      </w:r>
    </w:p>
    <w:p w:rsidR="007974D5" w:rsidRPr="00340D8A" w:rsidRDefault="007974D5" w:rsidP="007974D5">
      <w:pPr>
        <w:pStyle w:val="4"/>
        <w:numPr>
          <w:ilvl w:val="0"/>
          <w:numId w:val="0"/>
        </w:numPr>
        <w:tabs>
          <w:tab w:val="left" w:pos="567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40D8A">
        <w:rPr>
          <w:rFonts w:ascii="Times New Roman" w:hAnsi="Times New Roman" w:cs="Times New Roman"/>
          <w:sz w:val="28"/>
          <w:szCs w:val="28"/>
        </w:rPr>
        <w:t>один фахівець, що спеціалізується на темі громадського здоров</w:t>
      </w:r>
      <w:r w:rsidRPr="00340D8A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340D8A">
        <w:rPr>
          <w:rFonts w:ascii="Times New Roman" w:hAnsi="Times New Roman" w:cs="Times New Roman"/>
          <w:sz w:val="28"/>
          <w:szCs w:val="28"/>
        </w:rPr>
        <w:t>я;</w:t>
      </w:r>
    </w:p>
    <w:p w:rsidR="007974D5" w:rsidRPr="00340D8A" w:rsidRDefault="007974D5" w:rsidP="007974D5">
      <w:pPr>
        <w:pStyle w:val="4"/>
        <w:numPr>
          <w:ilvl w:val="0"/>
          <w:numId w:val="0"/>
        </w:num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40D8A">
        <w:rPr>
          <w:rFonts w:ascii="Times New Roman" w:hAnsi="Times New Roman" w:cs="Times New Roman"/>
          <w:sz w:val="28"/>
          <w:szCs w:val="28"/>
        </w:rPr>
        <w:t>один фахівець, що спеціалізується на проблематиці розладів унаслідок уживання наркотиків;</w:t>
      </w:r>
    </w:p>
    <w:p w:rsidR="007974D5" w:rsidRPr="00340D8A" w:rsidRDefault="007974D5" w:rsidP="007974D5">
      <w:pPr>
        <w:pStyle w:val="4"/>
        <w:numPr>
          <w:ilvl w:val="0"/>
          <w:numId w:val="0"/>
        </w:num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340D8A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340D8A">
        <w:rPr>
          <w:rFonts w:ascii="Times New Roman" w:hAnsi="Times New Roman" w:cs="Times New Roman"/>
          <w:sz w:val="28"/>
          <w:szCs w:val="28"/>
        </w:rPr>
        <w:t> особа, делегована суб’єктами підприємн</w:t>
      </w:r>
      <w:r>
        <w:rPr>
          <w:rFonts w:ascii="Times New Roman" w:hAnsi="Times New Roman" w:cs="Times New Roman"/>
          <w:sz w:val="28"/>
          <w:szCs w:val="28"/>
        </w:rPr>
        <w:t>ицької діяльності</w:t>
      </w:r>
      <w:r>
        <w:rPr>
          <w:rFonts w:ascii="Times New Roman" w:hAnsi="Times New Roman" w:cs="Times New Roman"/>
          <w:sz w:val="28"/>
          <w:szCs w:val="28"/>
        </w:rPr>
        <w:br/>
      </w:r>
      <w:r w:rsidRPr="00340D8A">
        <w:rPr>
          <w:rFonts w:ascii="Times New Roman" w:hAnsi="Times New Roman" w:cs="Times New Roman"/>
          <w:sz w:val="28"/>
          <w:szCs w:val="28"/>
        </w:rPr>
        <w:t>(бізнес-колами), які виступають чи можуть виступати роботодавцями для ЛЖВ, ЛТБ та людей, яких торкнулися споріднені захворювання, інфекції чи розлади, віднесені до предмета відання Ради (за згодою);</w:t>
      </w:r>
    </w:p>
    <w:p w:rsidR="007974D5" w:rsidRPr="00340D8A" w:rsidRDefault="007974D5" w:rsidP="007974D5">
      <w:pPr>
        <w:pStyle w:val="3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</w:t>
      </w:r>
      <w:r w:rsidRPr="00340D8A">
        <w:rPr>
          <w:rFonts w:ascii="Times New Roman" w:hAnsi="Times New Roman"/>
          <w:sz w:val="28"/>
          <w:szCs w:val="28"/>
        </w:rPr>
        <w:t>одна особа, що представляє ЛЖВ (за згодою);</w:t>
      </w:r>
    </w:p>
    <w:p w:rsidR="007974D5" w:rsidRPr="00340D8A" w:rsidRDefault="007974D5" w:rsidP="007974D5">
      <w:pPr>
        <w:pStyle w:val="3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340D8A">
        <w:rPr>
          <w:rFonts w:ascii="Times New Roman" w:hAnsi="Times New Roman"/>
          <w:sz w:val="28"/>
          <w:szCs w:val="28"/>
        </w:rPr>
        <w:t>) одна особа, що представляє ЛТБ (за згодою).</w:t>
      </w:r>
    </w:p>
    <w:p w:rsidR="007974D5" w:rsidRPr="00340D8A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</w:pPr>
      <w:r w:rsidRPr="00340D8A">
        <w:t>У разі якщо до предмета відання Ради віднесено споріднені</w:t>
      </w:r>
      <w:r w:rsidRPr="00E2278E">
        <w:t xml:space="preserve"> </w:t>
      </w:r>
      <w:r w:rsidRPr="00340D8A">
        <w:t>захворювання, інфекції чи розлади (крім ВІЛ-інфекції/СНІДу та ТБ), то до</w:t>
      </w:r>
      <w:r w:rsidRPr="00E2278E">
        <w:t xml:space="preserve"> </w:t>
      </w:r>
      <w:r w:rsidRPr="00340D8A">
        <w:t>представницько-посадового складу Ради додається одне місце для</w:t>
      </w:r>
      <w:r w:rsidRPr="00E2278E">
        <w:t xml:space="preserve"> </w:t>
      </w:r>
      <w:r w:rsidRPr="00340D8A">
        <w:t>представництва такої додаткової проблематики(за згодою).</w:t>
      </w:r>
    </w:p>
    <w:p w:rsidR="007974D5" w:rsidRPr="00340D8A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</w:pPr>
      <w:r>
        <w:lastRenderedPageBreak/>
        <w:t>8</w:t>
      </w:r>
      <w:r w:rsidRPr="00340D8A">
        <w:t>) представник ключової поведінкової групи людей, які вживають наркотики ін’єкційним шляхом,</w:t>
      </w:r>
      <w:r w:rsidRPr="00B47D15">
        <w:rPr>
          <w:rStyle w:val="223"/>
          <w:rFonts w:eastAsia="Microsoft Sans Serif"/>
          <w:color w:val="auto"/>
        </w:rPr>
        <w:t xml:space="preserve"> –</w:t>
      </w:r>
      <w:r w:rsidRPr="00E2278E">
        <w:rPr>
          <w:rStyle w:val="223"/>
          <w:rFonts w:eastAsia="Microsoft Sans Serif"/>
          <w:color w:val="auto"/>
        </w:rPr>
        <w:t xml:space="preserve"> </w:t>
      </w:r>
      <w:r>
        <w:t>спільноти людей, які живуть</w:t>
      </w:r>
      <w:r w:rsidRPr="00825400">
        <w:br/>
      </w:r>
      <w:r w:rsidRPr="00340D8A">
        <w:t>із наркозалежністю (за згодою);</w:t>
      </w:r>
    </w:p>
    <w:p w:rsidR="007974D5" w:rsidRPr="00340D8A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</w:pPr>
      <w:r>
        <w:t>9</w:t>
      </w:r>
      <w:r w:rsidRPr="00340D8A">
        <w:t>) представник ключової поведінкової групи чоловіків, які мають се</w:t>
      </w:r>
      <w:r>
        <w:t xml:space="preserve">ксуальні стосунки з чоловіками </w:t>
      </w:r>
      <w:r w:rsidRPr="00340D8A">
        <w:t>(за згодою);</w:t>
      </w:r>
    </w:p>
    <w:p w:rsidR="007974D5" w:rsidRPr="00340D8A" w:rsidRDefault="007974D5" w:rsidP="007974D5">
      <w:pPr>
        <w:pStyle w:val="210"/>
        <w:shd w:val="clear" w:color="auto" w:fill="auto"/>
        <w:spacing w:before="0" w:after="0" w:line="322" w:lineRule="exact"/>
        <w:ind w:firstLine="567"/>
        <w:jc w:val="both"/>
      </w:pPr>
      <w:r>
        <w:t>10</w:t>
      </w:r>
      <w:r w:rsidRPr="00340D8A">
        <w:t>) представниця ключової поведі</w:t>
      </w:r>
      <w:r>
        <w:t>нкової групи людей, які надають</w:t>
      </w:r>
      <w:r>
        <w:br/>
      </w:r>
      <w:r w:rsidRPr="00340D8A">
        <w:t>секс-послуги за матеріальну винагороду (за згодою).</w:t>
      </w:r>
    </w:p>
    <w:p w:rsidR="007974D5" w:rsidRPr="00340D8A" w:rsidRDefault="007974D5" w:rsidP="007974D5">
      <w:pPr>
        <w:pStyle w:val="210"/>
        <w:shd w:val="clear" w:color="auto" w:fill="auto"/>
        <w:tabs>
          <w:tab w:val="left" w:pos="1088"/>
        </w:tabs>
        <w:spacing w:before="0" w:after="0" w:line="317" w:lineRule="exact"/>
        <w:ind w:firstLine="567"/>
        <w:jc w:val="both"/>
      </w:pPr>
      <w:r w:rsidRPr="00340D8A">
        <w:t>У разі якщо Рада визнає додатково інші ключові</w:t>
      </w:r>
      <w:r w:rsidRPr="00E2278E">
        <w:t xml:space="preserve"> </w:t>
      </w:r>
      <w:r w:rsidRPr="00340D8A">
        <w:t>групи щодо профілактики інфікування ВІЛ, тоді до представницько-посадового</w:t>
      </w:r>
      <w:r w:rsidRPr="00E2278E">
        <w:t xml:space="preserve"> </w:t>
      </w:r>
      <w:r w:rsidRPr="00340D8A">
        <w:t>складу Ради додається</w:t>
      </w:r>
      <w:r>
        <w:br/>
      </w:r>
      <w:r w:rsidRPr="00340D8A">
        <w:t>по одному місцю для представництва кожної з таких</w:t>
      </w:r>
      <w:r>
        <w:rPr>
          <w:lang w:val="ru-RU"/>
        </w:rPr>
        <w:t xml:space="preserve"> </w:t>
      </w:r>
      <w:r w:rsidRPr="00340D8A">
        <w:t>груп</w:t>
      </w:r>
      <w:r>
        <w:rPr>
          <w:lang w:val="ru-RU"/>
        </w:rPr>
        <w:t xml:space="preserve"> </w:t>
      </w:r>
      <w:r w:rsidRPr="00340D8A">
        <w:t>(за згодою).</w:t>
      </w:r>
    </w:p>
    <w:p w:rsidR="007974D5" w:rsidRPr="00340D8A" w:rsidRDefault="007974D5" w:rsidP="007974D5">
      <w:pPr>
        <w:pStyle w:val="3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340D8A">
        <w:rPr>
          <w:rFonts w:ascii="Times New Roman" w:hAnsi="Times New Roman"/>
          <w:sz w:val="28"/>
          <w:szCs w:val="28"/>
        </w:rPr>
        <w:t>) представник громадських та благодійних організацій і їхніх відокремлених підрозділів, які працюють у галузі відповіді на поши</w:t>
      </w:r>
      <w:r>
        <w:rPr>
          <w:rFonts w:ascii="Times New Roman" w:hAnsi="Times New Roman"/>
          <w:sz w:val="28"/>
          <w:szCs w:val="28"/>
        </w:rPr>
        <w:t>рення</w:t>
      </w:r>
      <w:r>
        <w:rPr>
          <w:rFonts w:ascii="Times New Roman" w:hAnsi="Times New Roman"/>
          <w:sz w:val="28"/>
          <w:szCs w:val="28"/>
        </w:rPr>
        <w:br/>
      </w:r>
      <w:r w:rsidRPr="00340D8A">
        <w:rPr>
          <w:rFonts w:ascii="Times New Roman" w:hAnsi="Times New Roman"/>
          <w:sz w:val="28"/>
          <w:szCs w:val="28"/>
        </w:rPr>
        <w:t>ВІЛ (за згодою);</w:t>
      </w:r>
    </w:p>
    <w:p w:rsidR="007974D5" w:rsidRPr="00340D8A" w:rsidRDefault="007974D5" w:rsidP="007974D5">
      <w:pPr>
        <w:pStyle w:val="3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340D8A">
        <w:rPr>
          <w:rFonts w:ascii="Times New Roman" w:hAnsi="Times New Roman"/>
          <w:sz w:val="28"/>
          <w:szCs w:val="28"/>
        </w:rPr>
        <w:t xml:space="preserve">) представник громадських та благодійних організацій і їхніх відокремлених підрозділів, які працюють </w:t>
      </w:r>
      <w:r>
        <w:rPr>
          <w:rFonts w:ascii="Times New Roman" w:hAnsi="Times New Roman"/>
          <w:sz w:val="28"/>
          <w:szCs w:val="28"/>
        </w:rPr>
        <w:t>у галузі відповіді на поширення</w:t>
      </w:r>
      <w:r>
        <w:rPr>
          <w:rFonts w:ascii="Times New Roman" w:hAnsi="Times New Roman"/>
          <w:sz w:val="28"/>
          <w:szCs w:val="28"/>
        </w:rPr>
        <w:br/>
      </w:r>
      <w:r w:rsidRPr="00340D8A">
        <w:rPr>
          <w:rFonts w:ascii="Times New Roman" w:hAnsi="Times New Roman"/>
          <w:sz w:val="28"/>
          <w:szCs w:val="28"/>
        </w:rPr>
        <w:t>ТБ (за згодою);</w:t>
      </w:r>
    </w:p>
    <w:p w:rsidR="007974D5" w:rsidRPr="006A2CE4" w:rsidRDefault="007974D5" w:rsidP="007974D5">
      <w:pPr>
        <w:pStyle w:val="3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340D8A">
        <w:rPr>
          <w:rFonts w:ascii="Times New Roman" w:hAnsi="Times New Roman"/>
          <w:sz w:val="28"/>
          <w:szCs w:val="28"/>
        </w:rPr>
        <w:t>) особа, делегована Федерацією профспіл</w:t>
      </w:r>
      <w:r>
        <w:rPr>
          <w:rFonts w:ascii="Times New Roman" w:hAnsi="Times New Roman"/>
          <w:sz w:val="28"/>
          <w:szCs w:val="28"/>
        </w:rPr>
        <w:t>ок Черкаської області</w:t>
      </w:r>
      <w:r w:rsidRPr="00340D8A">
        <w:rPr>
          <w:rFonts w:ascii="Times New Roman" w:hAnsi="Times New Roman"/>
          <w:sz w:val="28"/>
          <w:szCs w:val="28"/>
        </w:rPr>
        <w:br/>
        <w:t>(за згодою).</w:t>
      </w:r>
    </w:p>
    <w:p w:rsidR="007974D5" w:rsidRPr="00BC37B4" w:rsidRDefault="007974D5" w:rsidP="007974D5">
      <w:pPr>
        <w:pStyle w:val="210"/>
        <w:shd w:val="clear" w:color="auto" w:fill="auto"/>
        <w:tabs>
          <w:tab w:val="left" w:pos="1088"/>
        </w:tabs>
        <w:spacing w:before="0" w:after="0" w:line="317" w:lineRule="exact"/>
        <w:ind w:firstLine="567"/>
        <w:jc w:val="both"/>
      </w:pPr>
      <w:r>
        <w:t>25</w:t>
      </w:r>
      <w:r w:rsidRPr="00BC37B4">
        <w:t>. Ключові групи (спільноти) та інші неурядові непідприємницькі</w:t>
      </w:r>
      <w:r w:rsidRPr="00E2278E">
        <w:t xml:space="preserve"> </w:t>
      </w:r>
      <w:r w:rsidRPr="00BC37B4">
        <w:t xml:space="preserve">суб’єкти в межах </w:t>
      </w:r>
      <w:r>
        <w:t>Черкаської області</w:t>
      </w:r>
      <w:r w:rsidRPr="00BC37B4">
        <w:t xml:space="preserve"> самостійно вирішують</w:t>
      </w:r>
      <w:r w:rsidRPr="00E2278E">
        <w:t xml:space="preserve"> </w:t>
      </w:r>
      <w:r w:rsidRPr="00BC37B4">
        <w:t xml:space="preserve">порядок свого представництва </w:t>
      </w:r>
      <w:r w:rsidRPr="00340D8A">
        <w:t>шляхом подання відповідного клопотання</w:t>
      </w:r>
      <w:r w:rsidRPr="00E2278E">
        <w:t xml:space="preserve"> </w:t>
      </w:r>
      <w:r w:rsidRPr="00BC37B4">
        <w:t>(обрання/призначення та відкликання свого</w:t>
      </w:r>
      <w:r w:rsidRPr="00E2278E">
        <w:t xml:space="preserve"> </w:t>
      </w:r>
      <w:r w:rsidRPr="00BC37B4">
        <w:t>представника) в Раді</w:t>
      </w:r>
      <w:r>
        <w:t>.</w:t>
      </w:r>
    </w:p>
    <w:p w:rsidR="007974D5" w:rsidRPr="00BC37B4" w:rsidRDefault="007974D5" w:rsidP="007974D5">
      <w:pPr>
        <w:pStyle w:val="210"/>
        <w:shd w:val="clear" w:color="auto" w:fill="auto"/>
        <w:tabs>
          <w:tab w:val="left" w:pos="1210"/>
        </w:tabs>
        <w:spacing w:before="0" w:after="0" w:line="317" w:lineRule="exact"/>
        <w:ind w:firstLine="567"/>
        <w:jc w:val="both"/>
      </w:pPr>
      <w:r>
        <w:t>26. </w:t>
      </w:r>
      <w:r w:rsidRPr="00BC37B4">
        <w:t>Організаційними формами роботи Ради є:</w:t>
      </w:r>
    </w:p>
    <w:p w:rsidR="007974D5" w:rsidRPr="00BC37B4" w:rsidRDefault="007974D5" w:rsidP="007974D5">
      <w:pPr>
        <w:pStyle w:val="210"/>
        <w:shd w:val="clear" w:color="auto" w:fill="auto"/>
        <w:tabs>
          <w:tab w:val="left" w:pos="1210"/>
        </w:tabs>
        <w:spacing w:before="0" w:after="0" w:line="317" w:lineRule="exact"/>
        <w:ind w:firstLine="567"/>
        <w:jc w:val="both"/>
      </w:pPr>
      <w:r w:rsidRPr="00BC37B4">
        <w:t>1) очні засідання;</w:t>
      </w:r>
    </w:p>
    <w:p w:rsidR="007974D5" w:rsidRPr="00BC37B4" w:rsidRDefault="007974D5" w:rsidP="007974D5">
      <w:pPr>
        <w:pStyle w:val="210"/>
        <w:shd w:val="clear" w:color="auto" w:fill="auto"/>
        <w:tabs>
          <w:tab w:val="left" w:pos="1210"/>
        </w:tabs>
        <w:spacing w:before="0" w:after="0" w:line="317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23D9D">
        <w:t>2) робота в дистанційному режимі комунікації між членами Ради</w:t>
      </w:r>
      <w:r w:rsidRPr="00B23D9D">
        <w:rPr>
          <w:rStyle w:val="223"/>
          <w:rFonts w:eastAsia="Microsoft Sans Serif"/>
          <w:color w:val="auto"/>
        </w:rPr>
        <w:t xml:space="preserve"> здійснюється з використанням технічних засобів самих членів Ради (у такому разі за реєстрацію участі в засіданні членів </w:t>
      </w:r>
      <w:r w:rsidRPr="00B23D9D">
        <w:t xml:space="preserve">Ради </w:t>
      </w:r>
      <w:r w:rsidRPr="00B23D9D">
        <w:rPr>
          <w:rStyle w:val="223"/>
          <w:rFonts w:eastAsia="Microsoft Sans Serif"/>
          <w:color w:val="auto"/>
        </w:rPr>
        <w:t>в дистанційному режимі відповідає секретар).</w:t>
      </w:r>
    </w:p>
    <w:p w:rsidR="007974D5" w:rsidRPr="00BC37B4" w:rsidRDefault="007974D5" w:rsidP="007974D5">
      <w:pPr>
        <w:pStyle w:val="210"/>
        <w:shd w:val="clear" w:color="auto" w:fill="auto"/>
        <w:tabs>
          <w:tab w:val="left" w:pos="1210"/>
        </w:tabs>
        <w:spacing w:before="0" w:after="0" w:line="317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t>27. </w:t>
      </w:r>
      <w:r w:rsidRPr="00BC37B4">
        <w:t>Чергові засідання п</w:t>
      </w:r>
      <w:r>
        <w:t>роводяться не рідше одного разу</w:t>
      </w:r>
      <w:r>
        <w:br/>
      </w:r>
      <w:r w:rsidRPr="00BC37B4">
        <w:t>на квартал.</w:t>
      </w:r>
      <w:r>
        <w:rPr>
          <w:lang w:val="ru-RU"/>
        </w:rPr>
        <w:t xml:space="preserve"> </w:t>
      </w:r>
      <w:r w:rsidRPr="00BC37B4">
        <w:t>Позачергові засід</w:t>
      </w:r>
      <w:r>
        <w:t>ання проводяться у разі потреби</w:t>
      </w:r>
      <w:r w:rsidRPr="004F2BCB">
        <w:t xml:space="preserve"> т</w:t>
      </w:r>
      <w:r w:rsidRPr="00BC37B4">
        <w:t>а можуть</w:t>
      </w:r>
      <w:r>
        <w:rPr>
          <w:lang w:val="ru-RU"/>
        </w:rPr>
        <w:t xml:space="preserve"> </w:t>
      </w:r>
      <w:r w:rsidRPr="00BC37B4">
        <w:t>ініціюватися</w:t>
      </w:r>
      <w:r>
        <w:rPr>
          <w:lang w:val="ru-RU"/>
        </w:rPr>
        <w:t xml:space="preserve"> </w:t>
      </w:r>
      <w:r w:rsidRPr="00BC37B4">
        <w:t>будь-ким із членів Ради шляхом відповідного звернення</w:t>
      </w:r>
      <w:r w:rsidRPr="004F2BCB">
        <w:br/>
      </w:r>
      <w:r w:rsidRPr="00BC37B4">
        <w:t>з</w:t>
      </w:r>
      <w:r>
        <w:rPr>
          <w:lang w:val="ru-RU"/>
        </w:rPr>
        <w:t xml:space="preserve"> </w:t>
      </w:r>
      <w:r w:rsidRPr="00BC37B4">
        <w:t>обґрунтуванням до голови Ради або Ради в цілому</w:t>
      </w:r>
      <w:r w:rsidRPr="00BC37B4">
        <w:rPr>
          <w:rStyle w:val="223"/>
          <w:rFonts w:eastAsia="Microsoft Sans Serif"/>
          <w:color w:val="auto"/>
        </w:rPr>
        <w:t>. Рішення про доцільність або недоцільність скликання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C37B4">
        <w:rPr>
          <w:rStyle w:val="223"/>
          <w:rFonts w:eastAsia="Microsoft Sans Serif"/>
          <w:color w:val="auto"/>
        </w:rPr>
        <w:t xml:space="preserve">позачергового засідання на підставі такого звернення приймає голова </w:t>
      </w:r>
      <w:r w:rsidRPr="00BC37B4">
        <w:t>Ради</w:t>
      </w:r>
      <w:r w:rsidRPr="00BC37B4">
        <w:rPr>
          <w:rStyle w:val="223"/>
          <w:rFonts w:eastAsia="Microsoft Sans Serif"/>
          <w:color w:val="auto"/>
        </w:rPr>
        <w:t>, про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C37B4">
        <w:rPr>
          <w:rStyle w:val="223"/>
          <w:rFonts w:eastAsia="Microsoft Sans Serif"/>
          <w:color w:val="auto"/>
        </w:rPr>
        <w:t xml:space="preserve">що сповіщає </w:t>
      </w:r>
      <w:r>
        <w:rPr>
          <w:rStyle w:val="223"/>
          <w:rFonts w:eastAsia="Microsoft Sans Serif"/>
          <w:color w:val="auto"/>
        </w:rPr>
        <w:t>Р</w:t>
      </w:r>
      <w:r w:rsidRPr="00BC37B4">
        <w:rPr>
          <w:rStyle w:val="223"/>
          <w:rFonts w:eastAsia="Microsoft Sans Serif"/>
          <w:color w:val="auto"/>
        </w:rPr>
        <w:t xml:space="preserve">аду через секретаря </w:t>
      </w:r>
      <w:r w:rsidRPr="00BC37B4">
        <w:t>Ради</w:t>
      </w:r>
      <w:r w:rsidRPr="00BC37B4">
        <w:rPr>
          <w:rStyle w:val="223"/>
          <w:rFonts w:eastAsia="Microsoft Sans Serif"/>
          <w:color w:val="auto"/>
        </w:rPr>
        <w:t>.</w:t>
      </w:r>
    </w:p>
    <w:p w:rsidR="007974D5" w:rsidRPr="00BC37B4" w:rsidRDefault="007974D5" w:rsidP="007974D5">
      <w:pPr>
        <w:pStyle w:val="210"/>
        <w:shd w:val="clear" w:color="auto" w:fill="auto"/>
        <w:tabs>
          <w:tab w:val="left" w:pos="1210"/>
        </w:tabs>
        <w:spacing w:before="0" w:after="0" w:line="317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rPr>
          <w:rStyle w:val="223"/>
          <w:rFonts w:eastAsia="Microsoft Sans Serif"/>
          <w:color w:val="auto"/>
        </w:rPr>
        <w:t>28</w:t>
      </w:r>
      <w:r w:rsidRPr="00BC37B4">
        <w:rPr>
          <w:rStyle w:val="223"/>
          <w:rFonts w:eastAsia="Microsoft Sans Serif"/>
          <w:color w:val="auto"/>
        </w:rPr>
        <w:t xml:space="preserve">. Засідання </w:t>
      </w:r>
      <w:r w:rsidRPr="00BC37B4">
        <w:t xml:space="preserve">Ради </w:t>
      </w:r>
      <w:r w:rsidRPr="00BC37B4">
        <w:rPr>
          <w:rStyle w:val="223"/>
          <w:rFonts w:eastAsia="Microsoft Sans Serif"/>
          <w:color w:val="auto"/>
        </w:rPr>
        <w:t>є прав</w:t>
      </w:r>
      <w:r>
        <w:rPr>
          <w:rStyle w:val="223"/>
          <w:rFonts w:eastAsia="Microsoft Sans Serif"/>
          <w:color w:val="auto"/>
        </w:rPr>
        <w:t xml:space="preserve">омочним, якщо на ньому присутня </w:t>
      </w:r>
      <w:r w:rsidRPr="00BC37B4">
        <w:rPr>
          <w:rStyle w:val="223"/>
          <w:rFonts w:eastAsia="Microsoft Sans Serif"/>
          <w:color w:val="auto"/>
        </w:rPr>
        <w:t>більшість</w:t>
      </w:r>
      <w:r>
        <w:rPr>
          <w:rStyle w:val="223"/>
          <w:rFonts w:eastAsia="Microsoft Sans Serif"/>
          <w:color w:val="auto"/>
        </w:rPr>
        <w:br/>
      </w:r>
      <w:r w:rsidRPr="00BC37B4">
        <w:rPr>
          <w:rStyle w:val="223"/>
          <w:rFonts w:eastAsia="Microsoft Sans Serif"/>
          <w:color w:val="auto"/>
        </w:rPr>
        <w:t>від її номінального представницько-посадового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C37B4">
        <w:rPr>
          <w:rStyle w:val="223"/>
          <w:rFonts w:eastAsia="Microsoft Sans Serif"/>
          <w:color w:val="auto"/>
        </w:rPr>
        <w:t>складу. Очне засідання допустимо проводити з елементом дистанційної участі,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C37B4">
        <w:rPr>
          <w:rStyle w:val="223"/>
          <w:rFonts w:eastAsia="Microsoft Sans Serif"/>
          <w:color w:val="auto"/>
        </w:rPr>
        <w:t xml:space="preserve">тобто з наданням окремим членам </w:t>
      </w:r>
      <w:r w:rsidRPr="00BC37B4">
        <w:t xml:space="preserve">Ради </w:t>
      </w:r>
      <w:r w:rsidRPr="00BC37B4">
        <w:rPr>
          <w:rStyle w:val="223"/>
          <w:rFonts w:eastAsia="Microsoft Sans Serif"/>
          <w:color w:val="auto"/>
        </w:rPr>
        <w:t>можливості брати участь у засід</w:t>
      </w:r>
      <w:r>
        <w:rPr>
          <w:rStyle w:val="223"/>
          <w:rFonts w:eastAsia="Microsoft Sans Serif"/>
          <w:color w:val="auto"/>
        </w:rPr>
        <w:t>анні</w:t>
      </w:r>
      <w:r>
        <w:rPr>
          <w:rStyle w:val="223"/>
          <w:rFonts w:eastAsia="Microsoft Sans Serif"/>
          <w:color w:val="auto"/>
        </w:rPr>
        <w:br/>
      </w:r>
      <w:r w:rsidRPr="00BC37B4">
        <w:rPr>
          <w:rStyle w:val="223"/>
          <w:rFonts w:eastAsia="Microsoft Sans Serif"/>
          <w:color w:val="auto"/>
        </w:rPr>
        <w:t>з</w:t>
      </w:r>
      <w:r w:rsidRPr="00E2278E">
        <w:rPr>
          <w:rStyle w:val="223"/>
          <w:rFonts w:eastAsia="Microsoft Sans Serif"/>
          <w:color w:val="auto"/>
        </w:rPr>
        <w:t xml:space="preserve"> </w:t>
      </w:r>
      <w:r w:rsidRPr="00BC37B4">
        <w:rPr>
          <w:rStyle w:val="223"/>
          <w:rFonts w:eastAsia="Microsoft Sans Serif"/>
          <w:color w:val="auto"/>
        </w:rPr>
        <w:t>використанням технічних засобів (у т</w:t>
      </w:r>
      <w:r>
        <w:rPr>
          <w:rStyle w:val="223"/>
          <w:rFonts w:eastAsia="Microsoft Sans Serif"/>
          <w:color w:val="auto"/>
        </w:rPr>
        <w:t>акому разі за реєстрацію участі</w:t>
      </w:r>
      <w:r>
        <w:rPr>
          <w:rStyle w:val="223"/>
          <w:rFonts w:eastAsia="Microsoft Sans Serif"/>
          <w:color w:val="auto"/>
        </w:rPr>
        <w:br/>
      </w:r>
      <w:r w:rsidRPr="00BC37B4">
        <w:rPr>
          <w:rStyle w:val="223"/>
          <w:rFonts w:eastAsia="Microsoft Sans Serif"/>
          <w:color w:val="auto"/>
        </w:rPr>
        <w:t>в засіданні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C37B4">
        <w:rPr>
          <w:rStyle w:val="223"/>
          <w:rFonts w:eastAsia="Microsoft Sans Serif"/>
          <w:color w:val="auto"/>
        </w:rPr>
        <w:t xml:space="preserve">членів </w:t>
      </w:r>
      <w:r w:rsidRPr="00BC37B4">
        <w:t xml:space="preserve">Ради </w:t>
      </w:r>
      <w:r w:rsidRPr="00BC37B4">
        <w:rPr>
          <w:rStyle w:val="223"/>
          <w:rFonts w:eastAsia="Microsoft Sans Serif"/>
          <w:color w:val="auto"/>
        </w:rPr>
        <w:t>в дистанційному режимі відповідає секретар).</w:t>
      </w:r>
    </w:p>
    <w:p w:rsidR="007974D5" w:rsidRPr="008C600D" w:rsidRDefault="007974D5" w:rsidP="007974D5">
      <w:pPr>
        <w:pStyle w:val="210"/>
        <w:shd w:val="clear" w:color="auto" w:fill="auto"/>
        <w:tabs>
          <w:tab w:val="left" w:pos="1210"/>
        </w:tabs>
        <w:spacing w:before="0" w:after="0" w:line="317" w:lineRule="exact"/>
        <w:ind w:firstLine="567"/>
        <w:jc w:val="both"/>
        <w:rPr>
          <w:rStyle w:val="223"/>
          <w:rFonts w:eastAsia="Microsoft Sans Serif"/>
          <w:color w:val="7030A0"/>
        </w:rPr>
      </w:pPr>
      <w:r>
        <w:rPr>
          <w:rStyle w:val="223"/>
          <w:rFonts w:eastAsia="Microsoft Sans Serif"/>
          <w:color w:val="auto"/>
        </w:rPr>
        <w:t>29</w:t>
      </w:r>
      <w:r w:rsidRPr="00BC37B4">
        <w:rPr>
          <w:rStyle w:val="223"/>
          <w:rFonts w:eastAsia="Microsoft Sans Serif"/>
          <w:color w:val="auto"/>
        </w:rPr>
        <w:t xml:space="preserve">. Члени </w:t>
      </w:r>
      <w:r w:rsidRPr="00BC37B4">
        <w:t xml:space="preserve">Ради </w:t>
      </w:r>
      <w:r w:rsidRPr="00BC37B4">
        <w:rPr>
          <w:rStyle w:val="223"/>
          <w:rFonts w:eastAsia="Microsoft Sans Serif"/>
          <w:color w:val="auto"/>
        </w:rPr>
        <w:t>зобов’язані брати участь у її засіданнях особисто</w:t>
      </w:r>
      <w:r>
        <w:rPr>
          <w:rStyle w:val="223"/>
          <w:rFonts w:eastAsia="Microsoft Sans Serif"/>
          <w:color w:val="auto"/>
        </w:rPr>
        <w:t>.</w:t>
      </w:r>
    </w:p>
    <w:p w:rsidR="007974D5" w:rsidRPr="008C600D" w:rsidRDefault="007974D5" w:rsidP="007974D5">
      <w:pPr>
        <w:pStyle w:val="210"/>
        <w:shd w:val="clear" w:color="auto" w:fill="auto"/>
        <w:tabs>
          <w:tab w:val="left" w:pos="1210"/>
        </w:tabs>
        <w:spacing w:before="0" w:after="0" w:line="317" w:lineRule="exact"/>
        <w:ind w:firstLine="567"/>
        <w:jc w:val="both"/>
        <w:rPr>
          <w:rStyle w:val="223"/>
          <w:rFonts w:eastAsia="Microsoft Sans Serif"/>
          <w:color w:val="7030A0"/>
        </w:rPr>
      </w:pPr>
      <w:r w:rsidRPr="007864F6">
        <w:rPr>
          <w:rStyle w:val="223"/>
          <w:rFonts w:eastAsia="Microsoft Sans Serif"/>
          <w:color w:val="0D0D0D"/>
        </w:rPr>
        <w:t>30.</w:t>
      </w:r>
      <w:r w:rsidRPr="00BC37B4">
        <w:rPr>
          <w:rStyle w:val="223"/>
          <w:rFonts w:eastAsia="Microsoft Sans Serif"/>
          <w:color w:val="auto"/>
        </w:rPr>
        <w:t xml:space="preserve"> На засіданні </w:t>
      </w:r>
      <w:r w:rsidRPr="00BC37B4">
        <w:t xml:space="preserve">Ради </w:t>
      </w:r>
      <w:r w:rsidRPr="00BC37B4">
        <w:rPr>
          <w:rStyle w:val="223"/>
          <w:rFonts w:eastAsia="Microsoft Sans Serif"/>
          <w:color w:val="auto"/>
        </w:rPr>
        <w:t>головує її голова або за дорученням голови,</w:t>
      </w:r>
      <w:r>
        <w:rPr>
          <w:rStyle w:val="223"/>
          <w:rFonts w:eastAsia="Microsoft Sans Serif"/>
          <w:color w:val="auto"/>
        </w:rPr>
        <w:t>зокрема</w:t>
      </w:r>
      <w:r>
        <w:rPr>
          <w:rStyle w:val="223"/>
          <w:rFonts w:eastAsia="Microsoft Sans Serif"/>
          <w:color w:val="auto"/>
        </w:rPr>
        <w:br/>
      </w:r>
      <w:r w:rsidRPr="00BC37B4">
        <w:rPr>
          <w:rStyle w:val="223"/>
          <w:rFonts w:eastAsia="Microsoft Sans Serif"/>
          <w:color w:val="auto"/>
        </w:rPr>
        <w:t xml:space="preserve">в разі фізичної відсутності – один із заступників голови. </w:t>
      </w:r>
    </w:p>
    <w:p w:rsidR="007974D5" w:rsidRPr="00BC37B4" w:rsidRDefault="007974D5" w:rsidP="007974D5">
      <w:pPr>
        <w:pStyle w:val="210"/>
        <w:shd w:val="clear" w:color="auto" w:fill="auto"/>
        <w:tabs>
          <w:tab w:val="left" w:pos="1210"/>
        </w:tabs>
        <w:spacing w:before="0" w:after="0" w:line="317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rPr>
          <w:rStyle w:val="223"/>
          <w:rFonts w:eastAsia="Microsoft Sans Serif"/>
          <w:color w:val="auto"/>
        </w:rPr>
        <w:t>31</w:t>
      </w:r>
      <w:r w:rsidRPr="00BC37B4">
        <w:rPr>
          <w:rStyle w:val="223"/>
          <w:rFonts w:eastAsia="Microsoft Sans Serif"/>
          <w:color w:val="auto"/>
        </w:rPr>
        <w:t>. Організаційну підготовку засідань координує та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C37B4">
        <w:rPr>
          <w:rStyle w:val="223"/>
          <w:rFonts w:eastAsia="Microsoft Sans Serif"/>
          <w:color w:val="auto"/>
        </w:rPr>
        <w:t xml:space="preserve">забезпечує секретар </w:t>
      </w:r>
      <w:r w:rsidRPr="00BC37B4">
        <w:t xml:space="preserve">Ради </w:t>
      </w:r>
      <w:r w:rsidRPr="00BC37B4">
        <w:rPr>
          <w:rStyle w:val="223"/>
          <w:rFonts w:eastAsia="Microsoft Sans Serif"/>
          <w:color w:val="auto"/>
        </w:rPr>
        <w:t xml:space="preserve">у взаємодії з головою </w:t>
      </w:r>
      <w:r w:rsidRPr="00BC37B4">
        <w:t xml:space="preserve">Ради </w:t>
      </w:r>
      <w:r w:rsidRPr="00BC37B4">
        <w:rPr>
          <w:rStyle w:val="223"/>
          <w:rFonts w:eastAsia="Microsoft Sans Serif"/>
          <w:color w:val="auto"/>
        </w:rPr>
        <w:t>та його заступниками, а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C37B4">
        <w:rPr>
          <w:rStyle w:val="223"/>
          <w:rFonts w:eastAsia="Microsoft Sans Serif"/>
          <w:color w:val="auto"/>
        </w:rPr>
        <w:t xml:space="preserve">також із суб’єктами </w:t>
      </w:r>
      <w:r w:rsidRPr="00BC37B4">
        <w:rPr>
          <w:rStyle w:val="223"/>
          <w:rFonts w:eastAsia="Microsoft Sans Serif"/>
          <w:color w:val="auto"/>
        </w:rPr>
        <w:lastRenderedPageBreak/>
        <w:t>(особами), залученими до розгляду окремих питань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C37B4">
        <w:rPr>
          <w:rStyle w:val="223"/>
          <w:rFonts w:eastAsia="Microsoft Sans Serif"/>
          <w:color w:val="auto"/>
        </w:rPr>
        <w:t>порядку денного.</w:t>
      </w:r>
    </w:p>
    <w:p w:rsidR="007974D5" w:rsidRPr="00BC37B4" w:rsidRDefault="007974D5" w:rsidP="007974D5">
      <w:pPr>
        <w:pStyle w:val="210"/>
        <w:shd w:val="clear" w:color="auto" w:fill="auto"/>
        <w:tabs>
          <w:tab w:val="left" w:pos="1210"/>
        </w:tabs>
        <w:spacing w:before="0" w:after="0" w:line="317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rPr>
          <w:rStyle w:val="223"/>
          <w:rFonts w:eastAsia="Microsoft Sans Serif"/>
          <w:color w:val="auto"/>
        </w:rPr>
        <w:t>32. </w:t>
      </w:r>
      <w:r w:rsidRPr="00BC37B4">
        <w:rPr>
          <w:rStyle w:val="223"/>
          <w:rFonts w:eastAsia="Microsoft Sans Serif"/>
          <w:color w:val="auto"/>
        </w:rPr>
        <w:t xml:space="preserve">Рішення </w:t>
      </w:r>
      <w:r w:rsidRPr="00BC37B4">
        <w:t xml:space="preserve">Ради </w:t>
      </w:r>
      <w:r w:rsidRPr="00BC37B4">
        <w:rPr>
          <w:rStyle w:val="223"/>
          <w:rFonts w:eastAsia="Microsoft Sans Serif"/>
          <w:color w:val="auto"/>
        </w:rPr>
        <w:t>приймається шляхом більшістю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C37B4">
        <w:rPr>
          <w:rStyle w:val="223"/>
          <w:rFonts w:eastAsia="Microsoft Sans Serif"/>
          <w:color w:val="auto"/>
        </w:rPr>
        <w:t>голосів її член</w:t>
      </w:r>
      <w:r>
        <w:rPr>
          <w:rStyle w:val="223"/>
          <w:rFonts w:eastAsia="Microsoft Sans Serif"/>
          <w:color w:val="auto"/>
        </w:rPr>
        <w:t>ів, зареєстрованих на засіданні.</w:t>
      </w:r>
    </w:p>
    <w:p w:rsidR="007974D5" w:rsidRPr="00BC37B4" w:rsidRDefault="007974D5" w:rsidP="007974D5">
      <w:pPr>
        <w:pStyle w:val="210"/>
        <w:shd w:val="clear" w:color="auto" w:fill="auto"/>
        <w:tabs>
          <w:tab w:val="left" w:pos="1210"/>
        </w:tabs>
        <w:spacing w:before="0" w:after="0" w:line="317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rPr>
          <w:rStyle w:val="223"/>
          <w:rFonts w:eastAsia="Microsoft Sans Serif"/>
          <w:color w:val="auto"/>
        </w:rPr>
        <w:t>33</w:t>
      </w:r>
      <w:r w:rsidRPr="00BC37B4">
        <w:rPr>
          <w:rStyle w:val="223"/>
          <w:rFonts w:eastAsia="Microsoft Sans Serif"/>
          <w:color w:val="auto"/>
        </w:rPr>
        <w:t xml:space="preserve">. Рішення </w:t>
      </w:r>
      <w:r w:rsidRPr="00BC37B4">
        <w:t xml:space="preserve">Ради </w:t>
      </w:r>
      <w:r w:rsidRPr="00BC37B4">
        <w:rPr>
          <w:rStyle w:val="223"/>
          <w:rFonts w:eastAsia="Microsoft Sans Serif"/>
          <w:color w:val="auto"/>
        </w:rPr>
        <w:t>оформлюються протоколом, який підписується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C37B4">
        <w:rPr>
          <w:rStyle w:val="223"/>
          <w:rFonts w:eastAsia="Microsoft Sans Serif"/>
          <w:color w:val="auto"/>
        </w:rPr>
        <w:t xml:space="preserve">головуючим на засіданні та секретарем </w:t>
      </w:r>
      <w:r w:rsidRPr="00BC37B4">
        <w:t>Ради</w:t>
      </w:r>
      <w:r w:rsidRPr="00BC37B4">
        <w:rPr>
          <w:rStyle w:val="223"/>
          <w:rFonts w:eastAsia="Microsoft Sans Serif"/>
          <w:color w:val="auto"/>
        </w:rPr>
        <w:t>.</w:t>
      </w:r>
    </w:p>
    <w:p w:rsidR="007974D5" w:rsidRPr="00BC37B4" w:rsidRDefault="007974D5" w:rsidP="007974D5">
      <w:pPr>
        <w:pStyle w:val="210"/>
        <w:shd w:val="clear" w:color="auto" w:fill="auto"/>
        <w:tabs>
          <w:tab w:val="left" w:pos="1210"/>
        </w:tabs>
        <w:spacing w:before="0" w:after="0" w:line="317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rPr>
          <w:rStyle w:val="223"/>
          <w:rFonts w:eastAsia="Microsoft Sans Serif"/>
          <w:color w:val="auto"/>
        </w:rPr>
        <w:t>34</w:t>
      </w:r>
      <w:r w:rsidRPr="00BC37B4">
        <w:rPr>
          <w:rStyle w:val="223"/>
          <w:rFonts w:eastAsia="Microsoft Sans Serif"/>
          <w:color w:val="auto"/>
        </w:rPr>
        <w:t xml:space="preserve">. Окрема думка члена </w:t>
      </w:r>
      <w:r w:rsidRPr="00BC37B4">
        <w:t>Ради</w:t>
      </w:r>
      <w:r w:rsidRPr="00BC37B4">
        <w:rPr>
          <w:rStyle w:val="223"/>
          <w:rFonts w:eastAsia="Microsoft Sans Serif"/>
          <w:color w:val="auto"/>
        </w:rPr>
        <w:t xml:space="preserve">, яка не співпадає з прийнятим </w:t>
      </w:r>
      <w:r w:rsidRPr="00BC37B4">
        <w:t xml:space="preserve">Радою </w:t>
      </w:r>
      <w:r w:rsidRPr="00BC37B4">
        <w:rPr>
          <w:rStyle w:val="223"/>
          <w:rFonts w:eastAsia="Microsoft Sans Serif"/>
          <w:color w:val="auto"/>
        </w:rPr>
        <w:t>рішенням, може бути включена до протоколу за наполяганням такого члена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C37B4">
        <w:t>Ради</w:t>
      </w:r>
      <w:r w:rsidRPr="00BC37B4">
        <w:rPr>
          <w:rStyle w:val="223"/>
          <w:rFonts w:eastAsia="Microsoft Sans Serif"/>
          <w:color w:val="auto"/>
        </w:rPr>
        <w:t xml:space="preserve">, але формулюється для протоколу таким членом </w:t>
      </w:r>
      <w:r w:rsidRPr="00BC37B4">
        <w:t xml:space="preserve">Ради </w:t>
      </w:r>
      <w:r>
        <w:rPr>
          <w:rStyle w:val="223"/>
          <w:rFonts w:eastAsia="Microsoft Sans Serif"/>
          <w:color w:val="auto"/>
        </w:rPr>
        <w:t>самостійно</w:t>
      </w:r>
      <w:r>
        <w:rPr>
          <w:rStyle w:val="223"/>
          <w:rFonts w:eastAsia="Microsoft Sans Serif"/>
          <w:color w:val="auto"/>
        </w:rPr>
        <w:br/>
      </w:r>
      <w:r w:rsidRPr="00BC37B4">
        <w:rPr>
          <w:rStyle w:val="223"/>
          <w:rFonts w:eastAsia="Microsoft Sans Serif"/>
          <w:color w:val="auto"/>
        </w:rPr>
        <w:t>в усний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C37B4">
        <w:rPr>
          <w:rStyle w:val="223"/>
          <w:rFonts w:eastAsia="Microsoft Sans Serif"/>
          <w:color w:val="auto"/>
        </w:rPr>
        <w:t xml:space="preserve">спосіб на умовах </w:t>
      </w:r>
      <w:r>
        <w:rPr>
          <w:rStyle w:val="223"/>
          <w:rFonts w:eastAsia="Microsoft Sans Serif"/>
          <w:color w:val="auto"/>
        </w:rPr>
        <w:t xml:space="preserve">аудіо фіксації </w:t>
      </w:r>
      <w:r w:rsidRPr="00BC37B4">
        <w:rPr>
          <w:rStyle w:val="223"/>
          <w:rFonts w:eastAsia="Microsoft Sans Serif"/>
          <w:color w:val="auto"/>
        </w:rPr>
        <w:t>або в письмовий спосіб не пізніше наступної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C37B4">
        <w:rPr>
          <w:rStyle w:val="223"/>
          <w:rFonts w:eastAsia="Microsoft Sans Serif"/>
          <w:color w:val="auto"/>
        </w:rPr>
        <w:t>доби після засідання.</w:t>
      </w:r>
    </w:p>
    <w:p w:rsidR="007974D5" w:rsidRPr="00BC37B4" w:rsidRDefault="007974D5" w:rsidP="007974D5">
      <w:pPr>
        <w:pStyle w:val="210"/>
        <w:shd w:val="clear" w:color="auto" w:fill="auto"/>
        <w:tabs>
          <w:tab w:val="left" w:pos="1210"/>
        </w:tabs>
        <w:spacing w:before="0" w:after="0" w:line="317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rPr>
          <w:rStyle w:val="223"/>
          <w:rFonts w:eastAsia="Microsoft Sans Serif"/>
          <w:color w:val="auto"/>
        </w:rPr>
        <w:t>35</w:t>
      </w:r>
      <w:r w:rsidRPr="00BC37B4">
        <w:rPr>
          <w:rStyle w:val="223"/>
          <w:rFonts w:eastAsia="Microsoft Sans Serif"/>
          <w:color w:val="auto"/>
        </w:rPr>
        <w:t xml:space="preserve">. Рішення </w:t>
      </w:r>
      <w:r w:rsidRPr="00BC37B4">
        <w:t>Ради</w:t>
      </w:r>
      <w:r w:rsidRPr="00BC37B4">
        <w:rPr>
          <w:rStyle w:val="223"/>
          <w:rFonts w:eastAsia="Microsoft Sans Serif"/>
          <w:color w:val="auto"/>
        </w:rPr>
        <w:t>, які передбачають певні дії на їх виконання з боку</w:t>
      </w:r>
      <w:r w:rsidRPr="00793D1C">
        <w:rPr>
          <w:rStyle w:val="223"/>
          <w:rFonts w:eastAsia="Microsoft Sans Serif"/>
          <w:color w:val="auto"/>
        </w:rPr>
        <w:t xml:space="preserve"> </w:t>
      </w:r>
      <w:r w:rsidRPr="00BC37B4">
        <w:rPr>
          <w:rStyle w:val="223"/>
          <w:rFonts w:eastAsia="Microsoft Sans Serif"/>
          <w:color w:val="auto"/>
        </w:rPr>
        <w:t>зацікавлених сторін, мають рекомендаційний характер і реалізовуються,</w:t>
      </w:r>
      <w:r w:rsidRPr="00793D1C">
        <w:rPr>
          <w:rStyle w:val="223"/>
          <w:rFonts w:eastAsia="Microsoft Sans Serif"/>
          <w:color w:val="auto"/>
        </w:rPr>
        <w:t xml:space="preserve"> </w:t>
      </w:r>
      <w:r w:rsidRPr="00BC37B4">
        <w:rPr>
          <w:rStyle w:val="223"/>
          <w:rFonts w:eastAsia="Microsoft Sans Serif"/>
          <w:color w:val="auto"/>
        </w:rPr>
        <w:t>зокрема, шляхом:</w:t>
      </w:r>
    </w:p>
    <w:p w:rsidR="007974D5" w:rsidRPr="00BC37B4" w:rsidRDefault="007974D5" w:rsidP="007974D5">
      <w:pPr>
        <w:pStyle w:val="210"/>
        <w:shd w:val="clear" w:color="auto" w:fill="auto"/>
        <w:tabs>
          <w:tab w:val="left" w:pos="1210"/>
        </w:tabs>
        <w:spacing w:before="0" w:after="0" w:line="317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C37B4">
        <w:rPr>
          <w:rStyle w:val="223"/>
          <w:rFonts w:eastAsia="Microsoft Sans Serif"/>
          <w:color w:val="auto"/>
        </w:rPr>
        <w:t xml:space="preserve">1) прийняття відповідних нормативних або розпорядчих актів </w:t>
      </w:r>
      <w:r>
        <w:rPr>
          <w:rStyle w:val="223"/>
          <w:rFonts w:eastAsia="Microsoft Sans Serif"/>
          <w:color w:val="auto"/>
        </w:rPr>
        <w:t xml:space="preserve">Черкаською </w:t>
      </w:r>
      <w:r w:rsidRPr="00BC37B4">
        <w:rPr>
          <w:rStyle w:val="223"/>
          <w:rFonts w:eastAsia="Microsoft Sans Serif"/>
          <w:color w:val="auto"/>
        </w:rPr>
        <w:t>обласною</w:t>
      </w:r>
      <w:r w:rsidRPr="00793D1C">
        <w:rPr>
          <w:rStyle w:val="223"/>
          <w:rFonts w:eastAsia="Microsoft Sans Serif"/>
          <w:color w:val="auto"/>
        </w:rPr>
        <w:t xml:space="preserve"> </w:t>
      </w:r>
      <w:r w:rsidRPr="00BC37B4">
        <w:rPr>
          <w:rStyle w:val="223"/>
          <w:rFonts w:eastAsia="Microsoft Sans Serif"/>
          <w:color w:val="auto"/>
        </w:rPr>
        <w:t>державною адміністрацією;</w:t>
      </w:r>
    </w:p>
    <w:p w:rsidR="007974D5" w:rsidRPr="00BC37B4" w:rsidRDefault="007974D5" w:rsidP="007974D5">
      <w:pPr>
        <w:pStyle w:val="210"/>
        <w:shd w:val="clear" w:color="auto" w:fill="auto"/>
        <w:tabs>
          <w:tab w:val="left" w:pos="1210"/>
        </w:tabs>
        <w:spacing w:before="0" w:after="0" w:line="317" w:lineRule="exact"/>
        <w:ind w:firstLine="567"/>
        <w:jc w:val="both"/>
        <w:rPr>
          <w:rStyle w:val="223"/>
          <w:rFonts w:eastAsia="Microsoft Sans Serif"/>
          <w:color w:val="auto"/>
        </w:rPr>
      </w:pPr>
      <w:r w:rsidRPr="00BC37B4">
        <w:rPr>
          <w:rStyle w:val="223"/>
          <w:rFonts w:eastAsia="Microsoft Sans Serif"/>
          <w:color w:val="auto"/>
        </w:rPr>
        <w:t>2) здійснення практичних кроків з реалізації таких рішень з боку інших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C37B4">
        <w:rPr>
          <w:rStyle w:val="223"/>
          <w:rFonts w:eastAsia="Microsoft Sans Serif"/>
          <w:color w:val="auto"/>
        </w:rPr>
        <w:t>зацікавлених сторін.</w:t>
      </w:r>
    </w:p>
    <w:p w:rsidR="007974D5" w:rsidRPr="00BC37B4" w:rsidRDefault="007974D5" w:rsidP="007974D5">
      <w:pPr>
        <w:pStyle w:val="210"/>
        <w:shd w:val="clear" w:color="auto" w:fill="auto"/>
        <w:tabs>
          <w:tab w:val="left" w:pos="1212"/>
        </w:tabs>
        <w:spacing w:before="0" w:after="0" w:line="317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rPr>
          <w:rStyle w:val="223"/>
          <w:rFonts w:eastAsia="Microsoft Sans Serif"/>
          <w:color w:val="auto"/>
        </w:rPr>
        <w:t>36</w:t>
      </w:r>
      <w:r w:rsidRPr="00BC37B4">
        <w:rPr>
          <w:rStyle w:val="223"/>
          <w:rFonts w:eastAsia="Microsoft Sans Serif"/>
          <w:color w:val="auto"/>
        </w:rPr>
        <w:t xml:space="preserve">. Рішення </w:t>
      </w:r>
      <w:r w:rsidRPr="00BC37B4">
        <w:t>Ради</w:t>
      </w:r>
      <w:r w:rsidRPr="00BC37B4">
        <w:rPr>
          <w:rStyle w:val="223"/>
          <w:rFonts w:eastAsia="Microsoft Sans Serif"/>
          <w:color w:val="auto"/>
        </w:rPr>
        <w:t xml:space="preserve">, які прийняті </w:t>
      </w:r>
      <w:r w:rsidRPr="00BC37B4">
        <w:t xml:space="preserve">Радою </w:t>
      </w:r>
      <w:r w:rsidRPr="00BC37B4">
        <w:rPr>
          <w:rStyle w:val="223"/>
          <w:rFonts w:eastAsia="Microsoft Sans Serif"/>
          <w:color w:val="auto"/>
        </w:rPr>
        <w:t xml:space="preserve">в межах її компетенції і мають </w:t>
      </w:r>
      <w:r w:rsidRPr="00FD6456">
        <w:rPr>
          <w:rStyle w:val="223"/>
          <w:rFonts w:eastAsia="Microsoft Sans Serif"/>
          <w:color w:val="auto"/>
        </w:rPr>
        <w:t>рекомендаційний характер,</w:t>
      </w:r>
      <w:r w:rsidRPr="00BC37B4">
        <w:rPr>
          <w:rStyle w:val="223"/>
          <w:rFonts w:eastAsia="Microsoft Sans Serif"/>
          <w:color w:val="auto"/>
        </w:rPr>
        <w:t xml:space="preserve"> повинні братися зацікавленими сторонами до уваги.</w:t>
      </w:r>
    </w:p>
    <w:p w:rsidR="007974D5" w:rsidRPr="00BC37B4" w:rsidRDefault="007974D5" w:rsidP="007974D5">
      <w:pPr>
        <w:pStyle w:val="210"/>
        <w:shd w:val="clear" w:color="auto" w:fill="auto"/>
        <w:tabs>
          <w:tab w:val="left" w:pos="1212"/>
        </w:tabs>
        <w:spacing w:before="0" w:after="0" w:line="317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rPr>
          <w:rStyle w:val="223"/>
          <w:rFonts w:eastAsia="Microsoft Sans Serif"/>
          <w:color w:val="auto"/>
        </w:rPr>
        <w:t>37</w:t>
      </w:r>
      <w:r w:rsidRPr="00BC37B4">
        <w:rPr>
          <w:rStyle w:val="223"/>
          <w:rFonts w:eastAsia="Microsoft Sans Serif"/>
          <w:color w:val="auto"/>
        </w:rPr>
        <w:t xml:space="preserve">. Засадничі та основні поточні документи </w:t>
      </w:r>
      <w:r w:rsidRPr="00BC37B4">
        <w:t xml:space="preserve">Ради </w:t>
      </w:r>
      <w:r w:rsidRPr="00BC37B4">
        <w:rPr>
          <w:rStyle w:val="223"/>
          <w:rFonts w:eastAsia="Microsoft Sans Serif"/>
          <w:color w:val="auto"/>
        </w:rPr>
        <w:t>мають бути р</w:t>
      </w:r>
      <w:r>
        <w:rPr>
          <w:rStyle w:val="223"/>
          <w:rFonts w:eastAsia="Microsoft Sans Serif"/>
          <w:color w:val="auto"/>
        </w:rPr>
        <w:t>озміщені</w:t>
      </w:r>
      <w:r>
        <w:rPr>
          <w:rStyle w:val="223"/>
          <w:rFonts w:eastAsia="Microsoft Sans Serif"/>
          <w:color w:val="auto"/>
        </w:rPr>
        <w:br/>
        <w:t xml:space="preserve">на </w:t>
      </w:r>
      <w:r w:rsidRPr="00B23D9D">
        <w:rPr>
          <w:rStyle w:val="223"/>
          <w:rFonts w:eastAsia="Microsoft Sans Serif"/>
          <w:color w:val="auto"/>
        </w:rPr>
        <w:t>веб-сайті Черкаської обласної державної адміністрації.</w:t>
      </w:r>
    </w:p>
    <w:p w:rsidR="007974D5" w:rsidRPr="00BC37B4" w:rsidRDefault="007974D5" w:rsidP="007974D5">
      <w:pPr>
        <w:pStyle w:val="210"/>
        <w:shd w:val="clear" w:color="auto" w:fill="auto"/>
        <w:tabs>
          <w:tab w:val="left" w:pos="1212"/>
        </w:tabs>
        <w:spacing w:before="0" w:after="0" w:line="317" w:lineRule="exact"/>
        <w:ind w:firstLine="567"/>
        <w:jc w:val="both"/>
        <w:rPr>
          <w:rStyle w:val="223"/>
          <w:rFonts w:eastAsia="Microsoft Sans Serif"/>
          <w:color w:val="auto"/>
        </w:rPr>
      </w:pPr>
      <w:r>
        <w:rPr>
          <w:rStyle w:val="223"/>
          <w:rFonts w:eastAsia="Microsoft Sans Serif"/>
          <w:color w:val="auto"/>
        </w:rPr>
        <w:t>38. </w:t>
      </w:r>
      <w:r w:rsidRPr="00BC37B4">
        <w:rPr>
          <w:rStyle w:val="223"/>
          <w:rFonts w:eastAsia="Microsoft Sans Serif"/>
          <w:color w:val="auto"/>
        </w:rPr>
        <w:t>Рада здійснює контроль за виконанням своїх рішень через секретаря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C37B4">
        <w:t>Ради</w:t>
      </w:r>
      <w:r w:rsidRPr="00BC37B4">
        <w:rPr>
          <w:rStyle w:val="223"/>
          <w:rFonts w:eastAsia="Microsoft Sans Serif"/>
          <w:color w:val="auto"/>
        </w:rPr>
        <w:t xml:space="preserve"> і розглядає стан виконання своїх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C37B4">
        <w:rPr>
          <w:rStyle w:val="223"/>
          <w:rFonts w:eastAsia="Microsoft Sans Serif"/>
          <w:color w:val="auto"/>
        </w:rPr>
        <w:t>ріш</w:t>
      </w:r>
      <w:r>
        <w:rPr>
          <w:rStyle w:val="223"/>
          <w:rFonts w:eastAsia="Microsoft Sans Serif"/>
          <w:color w:val="auto"/>
        </w:rPr>
        <w:t>ень на кожному засіданні згідно</w:t>
      </w:r>
      <w:r>
        <w:rPr>
          <w:rStyle w:val="223"/>
          <w:rFonts w:eastAsia="Microsoft Sans Serif"/>
          <w:color w:val="auto"/>
        </w:rPr>
        <w:br/>
      </w:r>
      <w:r w:rsidRPr="00BC37B4">
        <w:rPr>
          <w:rStyle w:val="223"/>
          <w:rFonts w:eastAsia="Microsoft Sans Serif"/>
          <w:color w:val="auto"/>
        </w:rPr>
        <w:t>з потребою та відповідно до встановлених</w:t>
      </w:r>
      <w:r>
        <w:rPr>
          <w:rStyle w:val="223"/>
          <w:rFonts w:eastAsia="Microsoft Sans Serif"/>
          <w:color w:val="auto"/>
          <w:lang w:val="ru-RU"/>
        </w:rPr>
        <w:t xml:space="preserve"> </w:t>
      </w:r>
      <w:r w:rsidRPr="00BC37B4">
        <w:rPr>
          <w:rStyle w:val="223"/>
          <w:rFonts w:eastAsia="Microsoft Sans Serif"/>
          <w:color w:val="auto"/>
        </w:rPr>
        <w:t xml:space="preserve">строків виконання прийнятих </w:t>
      </w:r>
      <w:r w:rsidRPr="00BC37B4">
        <w:t>Радою</w:t>
      </w:r>
      <w:r>
        <w:rPr>
          <w:lang w:val="ru-RU"/>
        </w:rPr>
        <w:t xml:space="preserve"> </w:t>
      </w:r>
      <w:r w:rsidRPr="00BC37B4">
        <w:rPr>
          <w:rStyle w:val="223"/>
          <w:rFonts w:eastAsia="Microsoft Sans Serif"/>
          <w:color w:val="auto"/>
        </w:rPr>
        <w:t>рішень.</w:t>
      </w:r>
    </w:p>
    <w:p w:rsidR="007974D5" w:rsidRPr="00BC37B4" w:rsidRDefault="007974D5" w:rsidP="007974D5">
      <w:pPr>
        <w:pStyle w:val="210"/>
        <w:shd w:val="clear" w:color="auto" w:fill="auto"/>
        <w:tabs>
          <w:tab w:val="left" w:pos="1212"/>
        </w:tabs>
        <w:spacing w:before="0" w:after="0" w:line="317" w:lineRule="exact"/>
        <w:ind w:firstLine="567"/>
        <w:jc w:val="both"/>
      </w:pPr>
    </w:p>
    <w:p w:rsidR="007974D5" w:rsidRDefault="007974D5" w:rsidP="007974D5">
      <w:pPr>
        <w:pStyle w:val="210"/>
        <w:shd w:val="clear" w:color="auto" w:fill="auto"/>
        <w:tabs>
          <w:tab w:val="left" w:pos="1212"/>
        </w:tabs>
        <w:spacing w:before="0" w:after="0" w:line="317" w:lineRule="exact"/>
        <w:ind w:firstLine="567"/>
        <w:jc w:val="both"/>
      </w:pPr>
    </w:p>
    <w:p w:rsidR="007974D5" w:rsidRPr="00FE7D77" w:rsidRDefault="007974D5" w:rsidP="007974D5">
      <w:pPr>
        <w:pStyle w:val="210"/>
        <w:shd w:val="clear" w:color="auto" w:fill="auto"/>
        <w:tabs>
          <w:tab w:val="left" w:pos="1212"/>
        </w:tabs>
        <w:spacing w:before="0" w:after="0" w:line="317" w:lineRule="exact"/>
        <w:ind w:firstLine="567"/>
        <w:jc w:val="both"/>
      </w:pPr>
    </w:p>
    <w:p w:rsidR="007974D5" w:rsidRPr="00DA136B" w:rsidRDefault="007974D5" w:rsidP="007974D5">
      <w:pPr>
        <w:tabs>
          <w:tab w:val="left" w:pos="7088"/>
        </w:tabs>
        <w:rPr>
          <w:rFonts w:ascii="Times New Roman" w:hAnsi="Times New Roman" w:cs="Times New Roman"/>
          <w:color w:val="auto"/>
          <w:sz w:val="28"/>
          <w:szCs w:val="28"/>
        </w:rPr>
      </w:pPr>
      <w:r w:rsidRPr="00DA136B">
        <w:rPr>
          <w:rFonts w:ascii="Times New Roman" w:hAnsi="Times New Roman" w:cs="Times New Roman"/>
          <w:color w:val="auto"/>
          <w:sz w:val="28"/>
          <w:szCs w:val="28"/>
        </w:rPr>
        <w:t>Начальник Управління охорони здоров’я</w:t>
      </w:r>
    </w:p>
    <w:p w:rsidR="007974D5" w:rsidRPr="00DA136B" w:rsidRDefault="007974D5" w:rsidP="007974D5">
      <w:pPr>
        <w:tabs>
          <w:tab w:val="left" w:pos="7088"/>
        </w:tabs>
        <w:rPr>
          <w:rFonts w:ascii="Times New Roman" w:hAnsi="Times New Roman" w:cs="Times New Roman"/>
          <w:color w:val="auto"/>
          <w:sz w:val="28"/>
          <w:szCs w:val="28"/>
        </w:rPr>
      </w:pPr>
      <w:r w:rsidRPr="00DA136B">
        <w:rPr>
          <w:rFonts w:ascii="Times New Roman" w:hAnsi="Times New Roman" w:cs="Times New Roman"/>
          <w:color w:val="auto"/>
          <w:sz w:val="28"/>
          <w:szCs w:val="28"/>
        </w:rPr>
        <w:t xml:space="preserve">Черкаської обласної </w:t>
      </w:r>
    </w:p>
    <w:p w:rsidR="007974D5" w:rsidRPr="00DA136B" w:rsidRDefault="007974D5" w:rsidP="007974D5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DA136B">
        <w:rPr>
          <w:rFonts w:ascii="Times New Roman" w:hAnsi="Times New Roman" w:cs="Times New Roman"/>
          <w:color w:val="auto"/>
          <w:sz w:val="28"/>
          <w:szCs w:val="28"/>
        </w:rPr>
        <w:t>державної адмініст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рації  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DA136B">
        <w:rPr>
          <w:rFonts w:ascii="Times New Roman" w:hAnsi="Times New Roman" w:cs="Times New Roman"/>
          <w:color w:val="auto"/>
          <w:sz w:val="28"/>
          <w:szCs w:val="28"/>
        </w:rPr>
        <w:t>Юрій САВЕНКО</w:t>
      </w:r>
    </w:p>
    <w:p w:rsidR="007974D5" w:rsidRPr="00DA136B" w:rsidRDefault="007974D5" w:rsidP="007974D5">
      <w:pPr>
        <w:pStyle w:val="210"/>
        <w:shd w:val="clear" w:color="auto" w:fill="auto"/>
        <w:spacing w:before="0" w:after="0" w:line="317" w:lineRule="exact"/>
        <w:ind w:right="1835"/>
        <w:jc w:val="left"/>
      </w:pPr>
    </w:p>
    <w:p w:rsidR="007974D5" w:rsidRPr="007974D5" w:rsidRDefault="007974D5" w:rsidP="00A56543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7974D5" w:rsidRPr="007974D5" w:rsidSect="00324C5B">
      <w:headerReference w:type="default" r:id="rId9"/>
      <w:pgSz w:w="11900" w:h="16840"/>
      <w:pgMar w:top="1134" w:right="567" w:bottom="1134" w:left="1701" w:header="51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E58" w:rsidRDefault="00C23E58" w:rsidP="00784316">
      <w:r>
        <w:separator/>
      </w:r>
    </w:p>
  </w:endnote>
  <w:endnote w:type="continuationSeparator" w:id="1">
    <w:p w:rsidR="00C23E58" w:rsidRDefault="00C23E58" w:rsidP="007843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E58" w:rsidRDefault="00C23E58"/>
  </w:footnote>
  <w:footnote w:type="continuationSeparator" w:id="1">
    <w:p w:rsidR="00C23E58" w:rsidRDefault="00C23E5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85373"/>
      <w:docPartObj>
        <w:docPartGallery w:val="Page Numbers (Top of Page)"/>
        <w:docPartUnique/>
      </w:docPartObj>
    </w:sdtPr>
    <w:sdtContent>
      <w:p w:rsidR="00324C5B" w:rsidRDefault="00324C5B">
        <w:pPr>
          <w:pStyle w:val="af4"/>
          <w:jc w:val="center"/>
        </w:pPr>
        <w:r w:rsidRPr="00324C5B">
          <w:rPr>
            <w:sz w:val="20"/>
            <w:szCs w:val="20"/>
          </w:rPr>
          <w:fldChar w:fldCharType="begin"/>
        </w:r>
        <w:r w:rsidRPr="00324C5B">
          <w:rPr>
            <w:sz w:val="20"/>
            <w:szCs w:val="20"/>
          </w:rPr>
          <w:instrText xml:space="preserve"> PAGE   \* MERGEFORMAT </w:instrText>
        </w:r>
        <w:r w:rsidRPr="00324C5B">
          <w:rPr>
            <w:sz w:val="20"/>
            <w:szCs w:val="20"/>
          </w:rPr>
          <w:fldChar w:fldCharType="separate"/>
        </w:r>
        <w:r w:rsidR="00E479E2">
          <w:rPr>
            <w:noProof/>
            <w:sz w:val="20"/>
            <w:szCs w:val="20"/>
          </w:rPr>
          <w:t>13</w:t>
        </w:r>
        <w:r w:rsidRPr="00324C5B">
          <w:rPr>
            <w:sz w:val="20"/>
            <w:szCs w:val="20"/>
          </w:rPr>
          <w:fldChar w:fldCharType="end"/>
        </w:r>
      </w:p>
    </w:sdtContent>
  </w:sdt>
  <w:p w:rsidR="00E031C0" w:rsidRPr="00E031C0" w:rsidRDefault="00E031C0" w:rsidP="00B7596A">
    <w:pPr>
      <w:pStyle w:val="af4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0F70BA9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001B347C"/>
    <w:multiLevelType w:val="multilevel"/>
    <w:tmpl w:val="534C0D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E45561"/>
    <w:multiLevelType w:val="multilevel"/>
    <w:tmpl w:val="5BA688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58618C"/>
    <w:multiLevelType w:val="multilevel"/>
    <w:tmpl w:val="E2E621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C0566D"/>
    <w:multiLevelType w:val="multilevel"/>
    <w:tmpl w:val="AF12E28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E55224"/>
    <w:multiLevelType w:val="multilevel"/>
    <w:tmpl w:val="CFC8D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573705"/>
    <w:multiLevelType w:val="multilevel"/>
    <w:tmpl w:val="F996AC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801A16"/>
    <w:multiLevelType w:val="multilevel"/>
    <w:tmpl w:val="D6FAC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F3758F"/>
    <w:multiLevelType w:val="multilevel"/>
    <w:tmpl w:val="9EDE141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DB339E"/>
    <w:multiLevelType w:val="multilevel"/>
    <w:tmpl w:val="C94E5E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977B4A"/>
    <w:multiLevelType w:val="multilevel"/>
    <w:tmpl w:val="249264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407AF2"/>
    <w:multiLevelType w:val="multilevel"/>
    <w:tmpl w:val="E3AAAC6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DF4151"/>
    <w:multiLevelType w:val="multilevel"/>
    <w:tmpl w:val="204E99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F10924"/>
    <w:multiLevelType w:val="multilevel"/>
    <w:tmpl w:val="A4BEBE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543C1E"/>
    <w:multiLevelType w:val="multilevel"/>
    <w:tmpl w:val="93E2B7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F054CC"/>
    <w:multiLevelType w:val="multilevel"/>
    <w:tmpl w:val="124AF61A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  <w:caps w:val="0"/>
        <w:strike w:val="0"/>
        <w:dstrike w:val="0"/>
        <w:vanish w:val="0"/>
        <w:sz w:val="28"/>
        <w:vertAlign w:val="baseline"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  <w:b/>
        <w:i w:val="0"/>
        <w:strike w:val="0"/>
        <w:dstrike w:val="0"/>
        <w:vanish w:val="0"/>
        <w:sz w:val="28"/>
        <w:u w:val="single"/>
        <w:vertAlign w:val="baseline"/>
      </w:rPr>
    </w:lvl>
    <w:lvl w:ilvl="2">
      <w:start w:val="1"/>
      <w:numFmt w:val="decimal"/>
      <w:pStyle w:val="a"/>
      <w:lvlText w:val="%1.%2.%3."/>
      <w:lvlJc w:val="left"/>
      <w:pPr>
        <w:ind w:left="1004" w:hanging="720"/>
      </w:pPr>
      <w:rPr>
        <w:rFonts w:hint="default"/>
        <w:b/>
        <w:sz w:val="28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>
    <w:nsid w:val="375F70EE"/>
    <w:multiLevelType w:val="multilevel"/>
    <w:tmpl w:val="5AF4CBC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951E07"/>
    <w:multiLevelType w:val="multilevel"/>
    <w:tmpl w:val="5BFAED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1A1038"/>
    <w:multiLevelType w:val="multilevel"/>
    <w:tmpl w:val="E97A8D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437F79"/>
    <w:multiLevelType w:val="multilevel"/>
    <w:tmpl w:val="433A8F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795CC9"/>
    <w:multiLevelType w:val="multilevel"/>
    <w:tmpl w:val="C94C17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C96835"/>
    <w:multiLevelType w:val="hybridMultilevel"/>
    <w:tmpl w:val="8A2C3A50"/>
    <w:lvl w:ilvl="0" w:tplc="7A94EDD8">
      <w:start w:val="1"/>
      <w:numFmt w:val="decimal"/>
      <w:pStyle w:val="3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B404DC"/>
    <w:multiLevelType w:val="multilevel"/>
    <w:tmpl w:val="5852BC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453B00"/>
    <w:multiLevelType w:val="multilevel"/>
    <w:tmpl w:val="49746F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C51538"/>
    <w:multiLevelType w:val="multilevel"/>
    <w:tmpl w:val="60DAF4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8A1E5A"/>
    <w:multiLevelType w:val="multilevel"/>
    <w:tmpl w:val="0E7621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E755EC"/>
    <w:multiLevelType w:val="multilevel"/>
    <w:tmpl w:val="333E29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AF6740"/>
    <w:multiLevelType w:val="multilevel"/>
    <w:tmpl w:val="9758B0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836BA9"/>
    <w:multiLevelType w:val="multilevel"/>
    <w:tmpl w:val="0A70C5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BF642B"/>
    <w:multiLevelType w:val="multilevel"/>
    <w:tmpl w:val="08F60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064918"/>
    <w:multiLevelType w:val="multilevel"/>
    <w:tmpl w:val="C6124C0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BC5F3A"/>
    <w:multiLevelType w:val="multilevel"/>
    <w:tmpl w:val="F5E6413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417337"/>
    <w:multiLevelType w:val="multilevel"/>
    <w:tmpl w:val="920678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4F08CD"/>
    <w:multiLevelType w:val="multilevel"/>
    <w:tmpl w:val="82BCED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414141"/>
    <w:multiLevelType w:val="multilevel"/>
    <w:tmpl w:val="2BFA5F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670F03"/>
    <w:multiLevelType w:val="multilevel"/>
    <w:tmpl w:val="1A4674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D022BC6"/>
    <w:multiLevelType w:val="multilevel"/>
    <w:tmpl w:val="26A634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6A41B1"/>
    <w:multiLevelType w:val="multilevel"/>
    <w:tmpl w:val="C3A4DE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FA107D"/>
    <w:multiLevelType w:val="multilevel"/>
    <w:tmpl w:val="63B232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19"/>
  </w:num>
  <w:num w:numId="3">
    <w:abstractNumId w:val="5"/>
  </w:num>
  <w:num w:numId="4">
    <w:abstractNumId w:val="4"/>
  </w:num>
  <w:num w:numId="5">
    <w:abstractNumId w:val="34"/>
  </w:num>
  <w:num w:numId="6">
    <w:abstractNumId w:val="35"/>
  </w:num>
  <w:num w:numId="7">
    <w:abstractNumId w:val="27"/>
  </w:num>
  <w:num w:numId="8">
    <w:abstractNumId w:val="20"/>
  </w:num>
  <w:num w:numId="9">
    <w:abstractNumId w:val="18"/>
  </w:num>
  <w:num w:numId="10">
    <w:abstractNumId w:val="8"/>
  </w:num>
  <w:num w:numId="11">
    <w:abstractNumId w:val="13"/>
  </w:num>
  <w:num w:numId="12">
    <w:abstractNumId w:val="28"/>
  </w:num>
  <w:num w:numId="13">
    <w:abstractNumId w:val="37"/>
  </w:num>
  <w:num w:numId="14">
    <w:abstractNumId w:val="36"/>
  </w:num>
  <w:num w:numId="15">
    <w:abstractNumId w:val="9"/>
  </w:num>
  <w:num w:numId="16">
    <w:abstractNumId w:val="30"/>
  </w:num>
  <w:num w:numId="17">
    <w:abstractNumId w:val="29"/>
  </w:num>
  <w:num w:numId="18">
    <w:abstractNumId w:val="16"/>
  </w:num>
  <w:num w:numId="19">
    <w:abstractNumId w:val="32"/>
  </w:num>
  <w:num w:numId="20">
    <w:abstractNumId w:val="23"/>
  </w:num>
  <w:num w:numId="21">
    <w:abstractNumId w:val="2"/>
  </w:num>
  <w:num w:numId="22">
    <w:abstractNumId w:val="1"/>
  </w:num>
  <w:num w:numId="23">
    <w:abstractNumId w:val="12"/>
  </w:num>
  <w:num w:numId="24">
    <w:abstractNumId w:val="11"/>
  </w:num>
  <w:num w:numId="25">
    <w:abstractNumId w:val="31"/>
  </w:num>
  <w:num w:numId="26">
    <w:abstractNumId w:val="24"/>
  </w:num>
  <w:num w:numId="27">
    <w:abstractNumId w:val="10"/>
  </w:num>
  <w:num w:numId="28">
    <w:abstractNumId w:val="6"/>
  </w:num>
  <w:num w:numId="29">
    <w:abstractNumId w:val="7"/>
  </w:num>
  <w:num w:numId="30">
    <w:abstractNumId w:val="17"/>
  </w:num>
  <w:num w:numId="31">
    <w:abstractNumId w:val="25"/>
  </w:num>
  <w:num w:numId="32">
    <w:abstractNumId w:val="26"/>
  </w:num>
  <w:num w:numId="33">
    <w:abstractNumId w:val="22"/>
  </w:num>
  <w:num w:numId="34">
    <w:abstractNumId w:val="33"/>
  </w:num>
  <w:num w:numId="35">
    <w:abstractNumId w:val="3"/>
  </w:num>
  <w:num w:numId="36">
    <w:abstractNumId w:val="38"/>
  </w:num>
  <w:num w:numId="37">
    <w:abstractNumId w:val="21"/>
  </w:num>
  <w:num w:numId="38">
    <w:abstractNumId w:val="15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rawingGridVerticalSpacing w:val="181"/>
  <w:displayHorizont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784316"/>
    <w:rsid w:val="00011502"/>
    <w:rsid w:val="00023C4B"/>
    <w:rsid w:val="00047710"/>
    <w:rsid w:val="00073B23"/>
    <w:rsid w:val="000A51A1"/>
    <w:rsid w:val="00122DE1"/>
    <w:rsid w:val="00127654"/>
    <w:rsid w:val="0016417C"/>
    <w:rsid w:val="001A1F43"/>
    <w:rsid w:val="001A1F44"/>
    <w:rsid w:val="001B3159"/>
    <w:rsid w:val="001D3D2E"/>
    <w:rsid w:val="001F0858"/>
    <w:rsid w:val="001F0E70"/>
    <w:rsid w:val="001F348D"/>
    <w:rsid w:val="00212EC0"/>
    <w:rsid w:val="002511B1"/>
    <w:rsid w:val="002728F4"/>
    <w:rsid w:val="00276249"/>
    <w:rsid w:val="00286F35"/>
    <w:rsid w:val="00295769"/>
    <w:rsid w:val="002A2286"/>
    <w:rsid w:val="002B0F9A"/>
    <w:rsid w:val="002F21C9"/>
    <w:rsid w:val="002F66C8"/>
    <w:rsid w:val="003139BF"/>
    <w:rsid w:val="00315B99"/>
    <w:rsid w:val="00321523"/>
    <w:rsid w:val="00324C5B"/>
    <w:rsid w:val="003368F5"/>
    <w:rsid w:val="003417D1"/>
    <w:rsid w:val="00355A4B"/>
    <w:rsid w:val="003715F1"/>
    <w:rsid w:val="00374617"/>
    <w:rsid w:val="00376E01"/>
    <w:rsid w:val="00395306"/>
    <w:rsid w:val="003A17B2"/>
    <w:rsid w:val="003B2B08"/>
    <w:rsid w:val="003B2F6D"/>
    <w:rsid w:val="003B48F8"/>
    <w:rsid w:val="003B5A59"/>
    <w:rsid w:val="003C776D"/>
    <w:rsid w:val="00412CDC"/>
    <w:rsid w:val="00420E5B"/>
    <w:rsid w:val="00425A59"/>
    <w:rsid w:val="00462457"/>
    <w:rsid w:val="00484BBE"/>
    <w:rsid w:val="004866E9"/>
    <w:rsid w:val="00513369"/>
    <w:rsid w:val="005433C0"/>
    <w:rsid w:val="00572D91"/>
    <w:rsid w:val="005745FC"/>
    <w:rsid w:val="00586341"/>
    <w:rsid w:val="00597493"/>
    <w:rsid w:val="005A558F"/>
    <w:rsid w:val="005B5E62"/>
    <w:rsid w:val="005C3036"/>
    <w:rsid w:val="005E2C48"/>
    <w:rsid w:val="005E2C84"/>
    <w:rsid w:val="005F2E69"/>
    <w:rsid w:val="006101C1"/>
    <w:rsid w:val="00642E77"/>
    <w:rsid w:val="00653F0C"/>
    <w:rsid w:val="006632AA"/>
    <w:rsid w:val="00681793"/>
    <w:rsid w:val="00695FC4"/>
    <w:rsid w:val="00704C95"/>
    <w:rsid w:val="00750C5C"/>
    <w:rsid w:val="007702A7"/>
    <w:rsid w:val="00784316"/>
    <w:rsid w:val="007974D5"/>
    <w:rsid w:val="007D61BB"/>
    <w:rsid w:val="007E1B7C"/>
    <w:rsid w:val="007E225C"/>
    <w:rsid w:val="007E50A8"/>
    <w:rsid w:val="00816AE4"/>
    <w:rsid w:val="00820AE9"/>
    <w:rsid w:val="008407C0"/>
    <w:rsid w:val="0085304C"/>
    <w:rsid w:val="00853C2C"/>
    <w:rsid w:val="0087399A"/>
    <w:rsid w:val="008764D0"/>
    <w:rsid w:val="00887E2C"/>
    <w:rsid w:val="00896289"/>
    <w:rsid w:val="008F1687"/>
    <w:rsid w:val="00900DFD"/>
    <w:rsid w:val="0093131F"/>
    <w:rsid w:val="00982D8F"/>
    <w:rsid w:val="0098785E"/>
    <w:rsid w:val="00987C55"/>
    <w:rsid w:val="009A6E66"/>
    <w:rsid w:val="009B162D"/>
    <w:rsid w:val="009D4C31"/>
    <w:rsid w:val="009E4DD3"/>
    <w:rsid w:val="009F63ED"/>
    <w:rsid w:val="00A20A7A"/>
    <w:rsid w:val="00A54F96"/>
    <w:rsid w:val="00A56543"/>
    <w:rsid w:val="00A57374"/>
    <w:rsid w:val="00A63031"/>
    <w:rsid w:val="00A97BDB"/>
    <w:rsid w:val="00B003F3"/>
    <w:rsid w:val="00B065B6"/>
    <w:rsid w:val="00B47D15"/>
    <w:rsid w:val="00B607C0"/>
    <w:rsid w:val="00B66C5E"/>
    <w:rsid w:val="00B7596A"/>
    <w:rsid w:val="00B809E9"/>
    <w:rsid w:val="00B856DD"/>
    <w:rsid w:val="00B8616D"/>
    <w:rsid w:val="00B86CFF"/>
    <w:rsid w:val="00BC37B4"/>
    <w:rsid w:val="00BD10B2"/>
    <w:rsid w:val="00C01193"/>
    <w:rsid w:val="00C10E90"/>
    <w:rsid w:val="00C1729A"/>
    <w:rsid w:val="00C2333B"/>
    <w:rsid w:val="00C23E58"/>
    <w:rsid w:val="00C27EB2"/>
    <w:rsid w:val="00C61BBB"/>
    <w:rsid w:val="00C64CAD"/>
    <w:rsid w:val="00C8309E"/>
    <w:rsid w:val="00C85A0D"/>
    <w:rsid w:val="00C85D80"/>
    <w:rsid w:val="00CA344B"/>
    <w:rsid w:val="00CB1CD6"/>
    <w:rsid w:val="00CD505F"/>
    <w:rsid w:val="00CF2D67"/>
    <w:rsid w:val="00D55543"/>
    <w:rsid w:val="00D674DD"/>
    <w:rsid w:val="00DB4ABA"/>
    <w:rsid w:val="00DB7AF5"/>
    <w:rsid w:val="00DC204B"/>
    <w:rsid w:val="00DD0A88"/>
    <w:rsid w:val="00E031C0"/>
    <w:rsid w:val="00E04D31"/>
    <w:rsid w:val="00E0742C"/>
    <w:rsid w:val="00E10D97"/>
    <w:rsid w:val="00E479E2"/>
    <w:rsid w:val="00E73276"/>
    <w:rsid w:val="00ED4C92"/>
    <w:rsid w:val="00ED7D9D"/>
    <w:rsid w:val="00EE611B"/>
    <w:rsid w:val="00EF4C12"/>
    <w:rsid w:val="00F20E79"/>
    <w:rsid w:val="00F37339"/>
    <w:rsid w:val="00F4762C"/>
    <w:rsid w:val="00F6230E"/>
    <w:rsid w:val="00FC0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List Number 3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784316"/>
    <w:rPr>
      <w:color w:val="000000"/>
    </w:rPr>
  </w:style>
  <w:style w:type="paragraph" w:styleId="1">
    <w:name w:val="heading 1"/>
    <w:basedOn w:val="a0"/>
    <w:next w:val="a0"/>
    <w:link w:val="10"/>
    <w:qFormat/>
    <w:rsid w:val="00295769"/>
    <w:pPr>
      <w:keepNext/>
      <w:widowControl/>
      <w:numPr>
        <w:numId w:val="38"/>
      </w:numPr>
      <w:tabs>
        <w:tab w:val="left" w:pos="1134"/>
      </w:tabs>
      <w:spacing w:before="240"/>
      <w:ind w:left="567" w:right="567" w:hanging="567"/>
      <w:jc w:val="both"/>
      <w:outlineLvl w:val="0"/>
    </w:pPr>
    <w:rPr>
      <w:rFonts w:ascii="Times New Roman" w:eastAsia="Times New Roman" w:hAnsi="Times New Roman" w:cs="Times New Roman"/>
      <w:b/>
      <w:color w:val="auto"/>
      <w:sz w:val="28"/>
      <w:szCs w:val="28"/>
      <w:lang w:eastAsia="ru-RU" w:bidi="ar-SA"/>
    </w:rPr>
  </w:style>
  <w:style w:type="paragraph" w:styleId="2">
    <w:name w:val="heading 2"/>
    <w:basedOn w:val="a0"/>
    <w:next w:val="a0"/>
    <w:link w:val="20"/>
    <w:qFormat/>
    <w:rsid w:val="00295769"/>
    <w:pPr>
      <w:keepNext/>
      <w:widowControl/>
      <w:numPr>
        <w:ilvl w:val="1"/>
        <w:numId w:val="38"/>
      </w:numPr>
      <w:tabs>
        <w:tab w:val="left" w:pos="1134"/>
      </w:tabs>
      <w:spacing w:before="80" w:after="80"/>
      <w:ind w:left="1134" w:hanging="567"/>
      <w:outlineLvl w:val="1"/>
    </w:pPr>
    <w:rPr>
      <w:rFonts w:ascii="Arial" w:eastAsia="Times New Roman" w:hAnsi="Arial" w:cs="Times New Roman"/>
      <w:color w:val="auto"/>
      <w:sz w:val="22"/>
      <w:szCs w:val="20"/>
      <w:lang w:val="ru-RU" w:eastAsia="ru-RU" w:bidi="ar-SA"/>
    </w:rPr>
  </w:style>
  <w:style w:type="paragraph" w:styleId="40">
    <w:name w:val="heading 4"/>
    <w:basedOn w:val="a0"/>
    <w:next w:val="a0"/>
    <w:link w:val="41"/>
    <w:semiHidden/>
    <w:unhideWhenUsed/>
    <w:qFormat/>
    <w:rsid w:val="00295769"/>
    <w:pPr>
      <w:keepNext/>
      <w:keepLines/>
      <w:widowControl/>
      <w:numPr>
        <w:ilvl w:val="3"/>
        <w:numId w:val="38"/>
      </w:numPr>
      <w:spacing w:before="40" w:line="288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0"/>
      <w:lang w:val="ru-RU" w:eastAsia="ru-RU" w:bidi="ar-SA"/>
    </w:rPr>
  </w:style>
  <w:style w:type="paragraph" w:styleId="5">
    <w:name w:val="heading 5"/>
    <w:basedOn w:val="a0"/>
    <w:next w:val="a0"/>
    <w:link w:val="50"/>
    <w:semiHidden/>
    <w:unhideWhenUsed/>
    <w:qFormat/>
    <w:rsid w:val="00295769"/>
    <w:pPr>
      <w:keepNext/>
      <w:keepLines/>
      <w:widowControl/>
      <w:numPr>
        <w:ilvl w:val="4"/>
        <w:numId w:val="38"/>
      </w:numPr>
      <w:spacing w:before="40" w:line="288" w:lineRule="auto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val="ru-RU" w:eastAsia="ru-RU" w:bidi="ar-SA"/>
    </w:rPr>
  </w:style>
  <w:style w:type="paragraph" w:styleId="6">
    <w:name w:val="heading 6"/>
    <w:basedOn w:val="a0"/>
    <w:next w:val="a0"/>
    <w:link w:val="60"/>
    <w:semiHidden/>
    <w:unhideWhenUsed/>
    <w:qFormat/>
    <w:rsid w:val="00295769"/>
    <w:pPr>
      <w:keepNext/>
      <w:keepLines/>
      <w:widowControl/>
      <w:numPr>
        <w:ilvl w:val="5"/>
        <w:numId w:val="38"/>
      </w:numPr>
      <w:spacing w:before="40" w:line="288" w:lineRule="auto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val="ru-RU" w:eastAsia="ru-RU" w:bidi="ar-SA"/>
    </w:rPr>
  </w:style>
  <w:style w:type="paragraph" w:styleId="7">
    <w:name w:val="heading 7"/>
    <w:basedOn w:val="a0"/>
    <w:next w:val="a0"/>
    <w:link w:val="70"/>
    <w:semiHidden/>
    <w:unhideWhenUsed/>
    <w:qFormat/>
    <w:rsid w:val="00295769"/>
    <w:pPr>
      <w:keepNext/>
      <w:keepLines/>
      <w:widowControl/>
      <w:numPr>
        <w:ilvl w:val="6"/>
        <w:numId w:val="38"/>
      </w:numPr>
      <w:spacing w:before="40" w:line="28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val="ru-RU" w:eastAsia="ru-RU" w:bidi="ar-SA"/>
    </w:rPr>
  </w:style>
  <w:style w:type="paragraph" w:styleId="8">
    <w:name w:val="heading 8"/>
    <w:basedOn w:val="a0"/>
    <w:next w:val="a0"/>
    <w:link w:val="80"/>
    <w:semiHidden/>
    <w:unhideWhenUsed/>
    <w:qFormat/>
    <w:rsid w:val="00295769"/>
    <w:pPr>
      <w:keepNext/>
      <w:keepLines/>
      <w:widowControl/>
      <w:numPr>
        <w:ilvl w:val="7"/>
        <w:numId w:val="38"/>
      </w:numPr>
      <w:spacing w:before="40" w:line="288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 w:eastAsia="ru-RU" w:bidi="ar-SA"/>
    </w:rPr>
  </w:style>
  <w:style w:type="paragraph" w:styleId="9">
    <w:name w:val="heading 9"/>
    <w:basedOn w:val="a0"/>
    <w:next w:val="a0"/>
    <w:link w:val="90"/>
    <w:semiHidden/>
    <w:unhideWhenUsed/>
    <w:qFormat/>
    <w:rsid w:val="00295769"/>
    <w:pPr>
      <w:keepNext/>
      <w:keepLines/>
      <w:widowControl/>
      <w:numPr>
        <w:ilvl w:val="8"/>
        <w:numId w:val="38"/>
      </w:numPr>
      <w:spacing w:before="40" w:line="288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 w:eastAsia="ru-RU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sid w:val="00784316"/>
    <w:rPr>
      <w:color w:val="0066CC"/>
      <w:u w:val="single"/>
    </w:rPr>
  </w:style>
  <w:style w:type="character" w:customStyle="1" w:styleId="30">
    <w:name w:val="Основной текст (3)_"/>
    <w:basedOn w:val="a1"/>
    <w:link w:val="31"/>
    <w:rsid w:val="007843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Основной текст (3)"/>
    <w:basedOn w:val="30"/>
    <w:rsid w:val="007843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3">
    <w:name w:val="Заголовок №3_"/>
    <w:basedOn w:val="a1"/>
    <w:link w:val="34"/>
    <w:rsid w:val="007843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34"/>
      <w:szCs w:val="34"/>
      <w:u w:val="none"/>
    </w:rPr>
  </w:style>
  <w:style w:type="character" w:customStyle="1" w:styleId="30pt">
    <w:name w:val="Заголовок №3 + Интервал 0 pt"/>
    <w:basedOn w:val="33"/>
    <w:rsid w:val="007843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 w:eastAsia="uk-UA" w:bidi="uk-UA"/>
    </w:rPr>
  </w:style>
  <w:style w:type="character" w:customStyle="1" w:styleId="21">
    <w:name w:val="Основной текст (2)_"/>
    <w:basedOn w:val="a1"/>
    <w:link w:val="22"/>
    <w:uiPriority w:val="99"/>
    <w:rsid w:val="007843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sid w:val="007843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2">
    <w:name w:val="Заголовок №1 (2)_"/>
    <w:basedOn w:val="a1"/>
    <w:link w:val="120"/>
    <w:rsid w:val="00784316"/>
    <w:rPr>
      <w:rFonts w:ascii="Times New Roman" w:eastAsia="Times New Roman" w:hAnsi="Times New Roman" w:cs="Times New Roman"/>
      <w:b/>
      <w:bCs/>
      <w:i/>
      <w:iCs/>
      <w:smallCaps w:val="0"/>
      <w:strike w:val="0"/>
      <w:spacing w:val="-30"/>
      <w:sz w:val="38"/>
      <w:szCs w:val="38"/>
      <w:u w:val="none"/>
    </w:rPr>
  </w:style>
  <w:style w:type="character" w:customStyle="1" w:styleId="120pt">
    <w:name w:val="Заголовок №1 (2) + Интервал 0 pt"/>
    <w:basedOn w:val="12"/>
    <w:rsid w:val="0078431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single"/>
      <w:lang w:val="uk-UA" w:eastAsia="uk-UA" w:bidi="uk-UA"/>
    </w:rPr>
  </w:style>
  <w:style w:type="character" w:customStyle="1" w:styleId="121">
    <w:name w:val="Заголовок №1 (2)"/>
    <w:basedOn w:val="12"/>
    <w:rsid w:val="0078431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38"/>
      <w:szCs w:val="38"/>
      <w:u w:val="single"/>
      <w:lang w:val="uk-UA" w:eastAsia="uk-UA" w:bidi="uk-UA"/>
    </w:rPr>
  </w:style>
  <w:style w:type="character" w:customStyle="1" w:styleId="1214pt0pt">
    <w:name w:val="Заголовок №1 (2) + 14 pt;Не полужирный;Не курсив;Интервал 0 pt"/>
    <w:basedOn w:val="12"/>
    <w:rsid w:val="0078431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214pt0pt0">
    <w:name w:val="Заголовок №1 (2) + 14 pt;Не полужирный;Не курсив;Интервал 0 pt"/>
    <w:basedOn w:val="12"/>
    <w:rsid w:val="0078431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4">
    <w:name w:val="Основной текст (2)"/>
    <w:basedOn w:val="21"/>
    <w:rsid w:val="007843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0">
    <w:name w:val="Заголовок №2 (2)_"/>
    <w:basedOn w:val="a1"/>
    <w:link w:val="221"/>
    <w:rsid w:val="00784316"/>
    <w:rPr>
      <w:rFonts w:ascii="Impact" w:eastAsia="Impact" w:hAnsi="Impact" w:cs="Impact"/>
      <w:b w:val="0"/>
      <w:bCs w:val="0"/>
      <w:i/>
      <w:iCs/>
      <w:smallCaps w:val="0"/>
      <w:strike w:val="0"/>
      <w:sz w:val="32"/>
      <w:szCs w:val="32"/>
      <w:u w:val="none"/>
    </w:rPr>
  </w:style>
  <w:style w:type="character" w:customStyle="1" w:styleId="222">
    <w:name w:val="Заголовок №2 (2)"/>
    <w:basedOn w:val="220"/>
    <w:rsid w:val="00784316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single"/>
      <w:lang w:val="uk-UA" w:eastAsia="uk-UA" w:bidi="uk-UA"/>
    </w:rPr>
  </w:style>
  <w:style w:type="character" w:customStyle="1" w:styleId="51">
    <w:name w:val="Заголовок №5_"/>
    <w:basedOn w:val="a1"/>
    <w:link w:val="52"/>
    <w:rsid w:val="007843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3">
    <w:name w:val="Заголовок №5"/>
    <w:basedOn w:val="51"/>
    <w:rsid w:val="007843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5">
    <w:name w:val="Основной текст (3)"/>
    <w:basedOn w:val="30"/>
    <w:rsid w:val="007843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2">
    <w:name w:val="Заголовок №4_"/>
    <w:basedOn w:val="a1"/>
    <w:link w:val="43"/>
    <w:rsid w:val="007843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4">
    <w:name w:val="Основной текст (4)_"/>
    <w:basedOn w:val="a1"/>
    <w:link w:val="45"/>
    <w:rsid w:val="007843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55pt">
    <w:name w:val="Основной текст (4) + 5;5 pt;Курсив"/>
    <w:basedOn w:val="44"/>
    <w:rsid w:val="0078431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uk-UA" w:eastAsia="uk-UA" w:bidi="uk-UA"/>
    </w:rPr>
  </w:style>
  <w:style w:type="character" w:customStyle="1" w:styleId="420">
    <w:name w:val="Заголовок №4 (2)_"/>
    <w:basedOn w:val="a1"/>
    <w:link w:val="421"/>
    <w:rsid w:val="007843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422">
    <w:name w:val="Заголовок №4 (2)"/>
    <w:basedOn w:val="420"/>
    <w:rsid w:val="007843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423">
    <w:name w:val="Заголовок №4 (2)"/>
    <w:basedOn w:val="420"/>
    <w:rsid w:val="007843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42Garamond19pt">
    <w:name w:val="Заголовок №4 (2) + Garamond;19 pt;Курсив"/>
    <w:basedOn w:val="420"/>
    <w:rsid w:val="00784316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single"/>
      <w:lang w:val="uk-UA" w:eastAsia="uk-UA" w:bidi="uk-UA"/>
    </w:rPr>
  </w:style>
  <w:style w:type="character" w:customStyle="1" w:styleId="42Garamond20pt">
    <w:name w:val="Заголовок №4 (2) + Garamond;20 pt;Курсив"/>
    <w:basedOn w:val="420"/>
    <w:rsid w:val="00784316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uk-UA" w:eastAsia="uk-UA" w:bidi="uk-UA"/>
    </w:rPr>
  </w:style>
  <w:style w:type="paragraph" w:customStyle="1" w:styleId="31">
    <w:name w:val="Основной текст (3)"/>
    <w:basedOn w:val="a0"/>
    <w:link w:val="30"/>
    <w:rsid w:val="0078431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4">
    <w:name w:val="Заголовок №3"/>
    <w:basedOn w:val="a0"/>
    <w:link w:val="33"/>
    <w:rsid w:val="00784316"/>
    <w:pPr>
      <w:shd w:val="clear" w:color="auto" w:fill="FFFFFF"/>
      <w:spacing w:before="360" w:after="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20"/>
      <w:sz w:val="34"/>
      <w:szCs w:val="34"/>
    </w:rPr>
  </w:style>
  <w:style w:type="paragraph" w:customStyle="1" w:styleId="22">
    <w:name w:val="Основной текст (2)"/>
    <w:basedOn w:val="a0"/>
    <w:link w:val="21"/>
    <w:rsid w:val="00784316"/>
    <w:pPr>
      <w:shd w:val="clear" w:color="auto" w:fill="FFFFFF"/>
      <w:spacing w:before="60" w:after="15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0">
    <w:name w:val="Заголовок №1 (2)"/>
    <w:basedOn w:val="a0"/>
    <w:link w:val="12"/>
    <w:rsid w:val="00784316"/>
    <w:pPr>
      <w:shd w:val="clear" w:color="auto" w:fill="FFFFFF"/>
      <w:spacing w:before="240" w:after="9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pacing w:val="-30"/>
      <w:sz w:val="38"/>
      <w:szCs w:val="38"/>
    </w:rPr>
  </w:style>
  <w:style w:type="paragraph" w:customStyle="1" w:styleId="221">
    <w:name w:val="Заголовок №2 (2)"/>
    <w:basedOn w:val="a0"/>
    <w:link w:val="220"/>
    <w:rsid w:val="00784316"/>
    <w:pPr>
      <w:shd w:val="clear" w:color="auto" w:fill="FFFFFF"/>
      <w:spacing w:after="720" w:line="0" w:lineRule="atLeast"/>
      <w:outlineLvl w:val="1"/>
    </w:pPr>
    <w:rPr>
      <w:rFonts w:ascii="Impact" w:eastAsia="Impact" w:hAnsi="Impact" w:cs="Impact"/>
      <w:i/>
      <w:iCs/>
      <w:sz w:val="32"/>
      <w:szCs w:val="32"/>
    </w:rPr>
  </w:style>
  <w:style w:type="paragraph" w:customStyle="1" w:styleId="52">
    <w:name w:val="Заголовок №5"/>
    <w:basedOn w:val="a0"/>
    <w:link w:val="51"/>
    <w:rsid w:val="00784316"/>
    <w:pPr>
      <w:shd w:val="clear" w:color="auto" w:fill="FFFFFF"/>
      <w:spacing w:before="180" w:line="317" w:lineRule="exact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Заголовок №4"/>
    <w:basedOn w:val="a0"/>
    <w:link w:val="42"/>
    <w:rsid w:val="00784316"/>
    <w:pPr>
      <w:shd w:val="clear" w:color="auto" w:fill="FFFFFF"/>
      <w:spacing w:before="180" w:line="317" w:lineRule="exac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5">
    <w:name w:val="Основной текст (4)"/>
    <w:basedOn w:val="a0"/>
    <w:link w:val="44"/>
    <w:rsid w:val="0078431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1">
    <w:name w:val="Заголовок №4 (2)"/>
    <w:basedOn w:val="a0"/>
    <w:link w:val="420"/>
    <w:rsid w:val="00784316"/>
    <w:pPr>
      <w:shd w:val="clear" w:color="auto" w:fill="FFFFFF"/>
      <w:spacing w:after="660" w:line="0" w:lineRule="atLeast"/>
      <w:jc w:val="both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Гриф"/>
    <w:next w:val="a6"/>
    <w:uiPriority w:val="99"/>
    <w:rsid w:val="002F66C8"/>
    <w:pPr>
      <w:widowControl/>
      <w:spacing w:after="120"/>
      <w:ind w:left="4820"/>
    </w:pPr>
    <w:rPr>
      <w:rFonts w:ascii="Arial" w:eastAsia="Times New Roman" w:hAnsi="Arial" w:cs="Arial"/>
      <w:iCs/>
      <w:sz w:val="20"/>
      <w:szCs w:val="20"/>
      <w:lang w:eastAsia="ru-RU" w:bidi="ar-SA"/>
    </w:rPr>
  </w:style>
  <w:style w:type="paragraph" w:styleId="a6">
    <w:name w:val="Title"/>
    <w:basedOn w:val="a0"/>
    <w:next w:val="a0"/>
    <w:link w:val="a7"/>
    <w:uiPriority w:val="99"/>
    <w:qFormat/>
    <w:rsid w:val="002F66C8"/>
    <w:pPr>
      <w:widowControl/>
      <w:spacing w:after="120"/>
      <w:jc w:val="center"/>
    </w:pPr>
    <w:rPr>
      <w:rFonts w:ascii="Arial" w:eastAsia="Times New Roman" w:hAnsi="Arial" w:cs="Arial"/>
      <w:b/>
      <w:color w:val="auto"/>
      <w:spacing w:val="5"/>
      <w:kern w:val="28"/>
      <w:szCs w:val="28"/>
      <w:lang w:eastAsia="ru-RU" w:bidi="ar-SA"/>
    </w:rPr>
  </w:style>
  <w:style w:type="character" w:customStyle="1" w:styleId="a7">
    <w:name w:val="Название Знак"/>
    <w:basedOn w:val="a1"/>
    <w:link w:val="a6"/>
    <w:uiPriority w:val="99"/>
    <w:rsid w:val="002F66C8"/>
    <w:rPr>
      <w:rFonts w:ascii="Arial" w:eastAsia="Times New Roman" w:hAnsi="Arial" w:cs="Arial"/>
      <w:b/>
      <w:spacing w:val="5"/>
      <w:kern w:val="28"/>
      <w:szCs w:val="28"/>
      <w:lang w:eastAsia="ru-RU" w:bidi="ar-SA"/>
    </w:rPr>
  </w:style>
  <w:style w:type="paragraph" w:customStyle="1" w:styleId="a8">
    <w:name w:val="Нормальний текст"/>
    <w:basedOn w:val="a0"/>
    <w:uiPriority w:val="99"/>
    <w:rsid w:val="001F0E70"/>
    <w:pPr>
      <w:widowControl/>
      <w:spacing w:before="120"/>
      <w:ind w:firstLine="567"/>
    </w:pPr>
    <w:rPr>
      <w:rFonts w:ascii="Antiqua" w:eastAsia="Times New Roman" w:hAnsi="Antiqua" w:cs="Times New Roman"/>
      <w:color w:val="auto"/>
      <w:sz w:val="26"/>
      <w:szCs w:val="20"/>
      <w:lang w:eastAsia="ru-RU" w:bidi="ar-SA"/>
    </w:rPr>
  </w:style>
  <w:style w:type="paragraph" w:customStyle="1" w:styleId="a9">
    <w:name w:val="Назва документа"/>
    <w:basedOn w:val="a0"/>
    <w:next w:val="a8"/>
    <w:uiPriority w:val="99"/>
    <w:rsid w:val="001F0E70"/>
    <w:pPr>
      <w:keepNext/>
      <w:keepLines/>
      <w:widowControl/>
      <w:spacing w:before="240" w:after="240"/>
      <w:jc w:val="center"/>
    </w:pPr>
    <w:rPr>
      <w:rFonts w:ascii="Antiqua" w:eastAsia="Times New Roman" w:hAnsi="Antiqua" w:cs="Times New Roman"/>
      <w:b/>
      <w:color w:val="auto"/>
      <w:sz w:val="26"/>
      <w:szCs w:val="20"/>
      <w:lang w:eastAsia="ru-RU" w:bidi="ar-SA"/>
    </w:rPr>
  </w:style>
  <w:style w:type="paragraph" w:styleId="3">
    <w:name w:val="List Number 3"/>
    <w:basedOn w:val="25"/>
    <w:unhideWhenUsed/>
    <w:rsid w:val="008F1687"/>
    <w:pPr>
      <w:widowControl/>
      <w:numPr>
        <w:numId w:val="37"/>
      </w:numPr>
      <w:tabs>
        <w:tab w:val="left" w:pos="1134"/>
      </w:tabs>
      <w:spacing w:before="40" w:after="40"/>
      <w:ind w:left="0" w:firstLine="567"/>
      <w:contextualSpacing w:val="0"/>
      <w:jc w:val="both"/>
    </w:pPr>
    <w:rPr>
      <w:rFonts w:ascii="Arial" w:eastAsia="Times New Roman" w:hAnsi="Arial" w:cs="Times New Roman"/>
      <w:bCs/>
      <w:iCs/>
      <w:color w:val="auto"/>
      <w:sz w:val="22"/>
      <w:szCs w:val="20"/>
      <w:lang w:eastAsia="ru-RU" w:bidi="ar-SA"/>
    </w:rPr>
  </w:style>
  <w:style w:type="paragraph" w:styleId="25">
    <w:name w:val="List Number 2"/>
    <w:basedOn w:val="a0"/>
    <w:uiPriority w:val="99"/>
    <w:semiHidden/>
    <w:unhideWhenUsed/>
    <w:rsid w:val="008F1687"/>
    <w:pPr>
      <w:ind w:left="432" w:hanging="432"/>
      <w:contextualSpacing/>
    </w:pPr>
  </w:style>
  <w:style w:type="character" w:customStyle="1" w:styleId="10">
    <w:name w:val="Заголовок 1 Знак"/>
    <w:basedOn w:val="a1"/>
    <w:link w:val="1"/>
    <w:rsid w:val="00295769"/>
    <w:rPr>
      <w:rFonts w:ascii="Times New Roman" w:eastAsia="Times New Roman" w:hAnsi="Times New Roman" w:cs="Times New Roman"/>
      <w:b/>
      <w:sz w:val="28"/>
      <w:szCs w:val="28"/>
      <w:lang w:eastAsia="ru-RU" w:bidi="ar-SA"/>
    </w:rPr>
  </w:style>
  <w:style w:type="character" w:customStyle="1" w:styleId="20">
    <w:name w:val="Заголовок 2 Знак"/>
    <w:basedOn w:val="a1"/>
    <w:link w:val="2"/>
    <w:rsid w:val="00295769"/>
    <w:rPr>
      <w:rFonts w:ascii="Arial" w:eastAsia="Times New Roman" w:hAnsi="Arial" w:cs="Times New Roman"/>
      <w:sz w:val="22"/>
      <w:szCs w:val="20"/>
      <w:lang w:val="ru-RU" w:eastAsia="ru-RU" w:bidi="ar-SA"/>
    </w:rPr>
  </w:style>
  <w:style w:type="character" w:customStyle="1" w:styleId="41">
    <w:name w:val="Заголовок 4 Знак"/>
    <w:basedOn w:val="a1"/>
    <w:link w:val="40"/>
    <w:semiHidden/>
    <w:rsid w:val="0029576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0"/>
      <w:lang w:val="ru-RU" w:eastAsia="ru-RU" w:bidi="ar-SA"/>
    </w:rPr>
  </w:style>
  <w:style w:type="character" w:customStyle="1" w:styleId="50">
    <w:name w:val="Заголовок 5 Знак"/>
    <w:basedOn w:val="a1"/>
    <w:link w:val="5"/>
    <w:semiHidden/>
    <w:rsid w:val="00295769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val="ru-RU" w:eastAsia="ru-RU" w:bidi="ar-SA"/>
    </w:rPr>
  </w:style>
  <w:style w:type="character" w:customStyle="1" w:styleId="60">
    <w:name w:val="Заголовок 6 Знак"/>
    <w:basedOn w:val="a1"/>
    <w:link w:val="6"/>
    <w:semiHidden/>
    <w:rsid w:val="00295769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val="ru-RU" w:eastAsia="ru-RU" w:bidi="ar-SA"/>
    </w:rPr>
  </w:style>
  <w:style w:type="character" w:customStyle="1" w:styleId="70">
    <w:name w:val="Заголовок 7 Знак"/>
    <w:basedOn w:val="a1"/>
    <w:link w:val="7"/>
    <w:semiHidden/>
    <w:rsid w:val="00295769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val="ru-RU" w:eastAsia="ru-RU" w:bidi="ar-SA"/>
    </w:rPr>
  </w:style>
  <w:style w:type="character" w:customStyle="1" w:styleId="80">
    <w:name w:val="Заголовок 8 Знак"/>
    <w:basedOn w:val="a1"/>
    <w:link w:val="8"/>
    <w:semiHidden/>
    <w:rsid w:val="0029576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 w:eastAsia="ru-RU" w:bidi="ar-SA"/>
    </w:rPr>
  </w:style>
  <w:style w:type="character" w:customStyle="1" w:styleId="90">
    <w:name w:val="Заголовок 9 Знак"/>
    <w:basedOn w:val="a1"/>
    <w:link w:val="9"/>
    <w:semiHidden/>
    <w:rsid w:val="0029576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 w:eastAsia="ru-RU" w:bidi="ar-SA"/>
    </w:rPr>
  </w:style>
  <w:style w:type="paragraph" w:styleId="a">
    <w:name w:val="List Number"/>
    <w:rsid w:val="00295769"/>
    <w:pPr>
      <w:widowControl/>
      <w:numPr>
        <w:ilvl w:val="2"/>
        <w:numId w:val="38"/>
      </w:numPr>
      <w:tabs>
        <w:tab w:val="left" w:pos="1276"/>
      </w:tabs>
      <w:spacing w:before="40" w:after="40"/>
      <w:ind w:left="0" w:firstLine="567"/>
      <w:jc w:val="both"/>
    </w:pPr>
    <w:rPr>
      <w:rFonts w:ascii="Arial" w:eastAsia="Times New Roman" w:hAnsi="Arial" w:cs="Times New Roman"/>
      <w:bCs/>
      <w:iCs/>
      <w:sz w:val="22"/>
      <w:szCs w:val="20"/>
      <w:lang w:eastAsia="ru-RU" w:bidi="ar-SA"/>
    </w:rPr>
  </w:style>
  <w:style w:type="paragraph" w:styleId="aa">
    <w:name w:val="Balloon Text"/>
    <w:basedOn w:val="a0"/>
    <w:link w:val="ab"/>
    <w:uiPriority w:val="99"/>
    <w:unhideWhenUsed/>
    <w:rsid w:val="00286F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286F35"/>
    <w:rPr>
      <w:rFonts w:ascii="Tahoma" w:hAnsi="Tahoma" w:cs="Tahoma"/>
      <w:color w:val="000000"/>
      <w:sz w:val="16"/>
      <w:szCs w:val="16"/>
    </w:rPr>
  </w:style>
  <w:style w:type="character" w:styleId="ac">
    <w:name w:val="annotation reference"/>
    <w:basedOn w:val="a1"/>
    <w:uiPriority w:val="99"/>
    <w:semiHidden/>
    <w:unhideWhenUsed/>
    <w:rsid w:val="00286F35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286F35"/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286F35"/>
    <w:rPr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86F3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86F35"/>
    <w:rPr>
      <w:b/>
      <w:bCs/>
      <w:color w:val="000000"/>
      <w:sz w:val="20"/>
      <w:szCs w:val="20"/>
    </w:rPr>
  </w:style>
  <w:style w:type="paragraph" w:styleId="af1">
    <w:name w:val="Body Text Indent"/>
    <w:basedOn w:val="a0"/>
    <w:link w:val="af2"/>
    <w:uiPriority w:val="99"/>
    <w:semiHidden/>
    <w:unhideWhenUsed/>
    <w:rsid w:val="00286F35"/>
    <w:pPr>
      <w:widowControl/>
      <w:tabs>
        <w:tab w:val="left" w:pos="720"/>
        <w:tab w:val="left" w:pos="7088"/>
        <w:tab w:val="left" w:pos="7200"/>
      </w:tabs>
      <w:autoSpaceDE w:val="0"/>
      <w:autoSpaceDN w:val="0"/>
      <w:adjustRightInd w:val="0"/>
      <w:spacing w:after="120"/>
      <w:ind w:left="283"/>
      <w:contextualSpacing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286F35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f3">
    <w:name w:val="Revision"/>
    <w:hidden/>
    <w:uiPriority w:val="99"/>
    <w:semiHidden/>
    <w:rsid w:val="00286F35"/>
    <w:pPr>
      <w:widowControl/>
    </w:pPr>
    <w:rPr>
      <w:color w:val="000000"/>
    </w:rPr>
  </w:style>
  <w:style w:type="paragraph" w:styleId="af4">
    <w:name w:val="header"/>
    <w:aliases w:val="Знак,Знак Знак"/>
    <w:basedOn w:val="a0"/>
    <w:link w:val="af5"/>
    <w:uiPriority w:val="99"/>
    <w:unhideWhenUsed/>
    <w:rsid w:val="00B7596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aliases w:val="Знак Знак2,Знак Знак Знак1"/>
    <w:basedOn w:val="a1"/>
    <w:link w:val="af4"/>
    <w:uiPriority w:val="99"/>
    <w:rsid w:val="00B7596A"/>
    <w:rPr>
      <w:color w:val="000000"/>
    </w:rPr>
  </w:style>
  <w:style w:type="paragraph" w:styleId="af6">
    <w:name w:val="footer"/>
    <w:basedOn w:val="a0"/>
    <w:link w:val="af7"/>
    <w:uiPriority w:val="99"/>
    <w:unhideWhenUsed/>
    <w:rsid w:val="00B7596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B7596A"/>
    <w:rPr>
      <w:color w:val="000000"/>
    </w:rPr>
  </w:style>
  <w:style w:type="table" w:styleId="af8">
    <w:name w:val="Table Grid"/>
    <w:basedOn w:val="a2"/>
    <w:uiPriority w:val="59"/>
    <w:unhideWhenUsed/>
    <w:rsid w:val="00374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Верхний колонтитул Знак1"/>
    <w:aliases w:val="Знак Знак1,Верхний колонтитул Знак Знак,Знак Знак Знак"/>
    <w:uiPriority w:val="99"/>
    <w:locked/>
    <w:rsid w:val="007974D5"/>
    <w:rPr>
      <w:rFonts w:ascii="Tahoma" w:hAnsi="Tahoma" w:cs="Tahoma"/>
      <w:sz w:val="16"/>
      <w:szCs w:val="16"/>
    </w:rPr>
  </w:style>
  <w:style w:type="paragraph" w:styleId="4">
    <w:name w:val="List Number 4"/>
    <w:basedOn w:val="a0"/>
    <w:uiPriority w:val="99"/>
    <w:semiHidden/>
    <w:unhideWhenUsed/>
    <w:rsid w:val="007974D5"/>
    <w:pPr>
      <w:numPr>
        <w:numId w:val="39"/>
      </w:numPr>
      <w:contextualSpacing/>
    </w:pPr>
  </w:style>
  <w:style w:type="character" w:customStyle="1" w:styleId="223">
    <w:name w:val="Основной текст (2)2"/>
    <w:uiPriority w:val="99"/>
    <w:rsid w:val="007974D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uk-UA" w:eastAsia="uk-UA"/>
    </w:rPr>
  </w:style>
  <w:style w:type="paragraph" w:customStyle="1" w:styleId="210">
    <w:name w:val="Основной текст (2)1"/>
    <w:basedOn w:val="a0"/>
    <w:uiPriority w:val="99"/>
    <w:rsid w:val="007974D5"/>
    <w:pPr>
      <w:shd w:val="clear" w:color="auto" w:fill="FFFFFF"/>
      <w:spacing w:before="60" w:after="1560" w:line="240" w:lineRule="atLeast"/>
      <w:jc w:val="center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BF2D2-B3B0-42D2-8724-895E11EF1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13</Pages>
  <Words>3792</Words>
  <Characters>21620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BasarabLD</cp:lastModifiedBy>
  <cp:revision>37</cp:revision>
  <dcterms:created xsi:type="dcterms:W3CDTF">2021-07-23T12:48:00Z</dcterms:created>
  <dcterms:modified xsi:type="dcterms:W3CDTF">2021-07-26T07:03:00Z</dcterms:modified>
</cp:coreProperties>
</file>